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CBA2" w14:textId="0F60B3F6" w:rsidR="000F4C72" w:rsidRPr="008C31C6" w:rsidRDefault="000F4C72" w:rsidP="005E037D">
      <w:pPr>
        <w:pStyle w:val="Heading7"/>
        <w:spacing w:line="276" w:lineRule="auto"/>
        <w:ind w:firstLine="0"/>
        <w:rPr>
          <w:rFonts w:ascii="Arial" w:hAnsi="Arial" w:cs="Arial"/>
          <w:szCs w:val="22"/>
          <w:lang w:val="ro-RO"/>
        </w:rPr>
      </w:pPr>
      <w:r w:rsidRPr="008C31C6">
        <w:rPr>
          <w:rFonts w:ascii="Arial" w:hAnsi="Arial" w:cs="Arial"/>
          <w:szCs w:val="22"/>
          <w:lang w:val="ro-RO"/>
        </w:rPr>
        <w:t>MODEL</w:t>
      </w:r>
    </w:p>
    <w:p w14:paraId="74C9DB3D" w14:textId="79F947F7" w:rsidR="005E037D" w:rsidRPr="008C31C6" w:rsidRDefault="005E037D" w:rsidP="005E037D">
      <w:pPr>
        <w:pStyle w:val="Heading7"/>
        <w:spacing w:line="276" w:lineRule="auto"/>
        <w:ind w:firstLine="0"/>
        <w:rPr>
          <w:rFonts w:ascii="Arial" w:hAnsi="Arial" w:cs="Arial"/>
          <w:szCs w:val="22"/>
          <w:lang w:val="ro-RO"/>
        </w:rPr>
      </w:pPr>
      <w:r w:rsidRPr="008C31C6">
        <w:rPr>
          <w:rFonts w:ascii="Arial" w:hAnsi="Arial" w:cs="Arial"/>
          <w:szCs w:val="22"/>
          <w:lang w:val="ro-RO"/>
        </w:rPr>
        <w:t>CONTRACT DE LUCRĂRI</w:t>
      </w:r>
    </w:p>
    <w:p w14:paraId="7EECAB1E" w14:textId="77777777" w:rsidR="005E037D" w:rsidRPr="008C31C6" w:rsidRDefault="005E037D" w:rsidP="005E037D">
      <w:pPr>
        <w:pStyle w:val="Heading7"/>
        <w:spacing w:line="276" w:lineRule="auto"/>
        <w:ind w:firstLine="0"/>
        <w:rPr>
          <w:rFonts w:ascii="Arial" w:hAnsi="Arial" w:cs="Arial"/>
          <w:szCs w:val="22"/>
          <w:lang w:val="ro-RO"/>
        </w:rPr>
      </w:pPr>
    </w:p>
    <w:p w14:paraId="586D96C2" w14:textId="77777777" w:rsidR="005E037D" w:rsidRPr="008C31C6" w:rsidRDefault="005E037D" w:rsidP="005E037D">
      <w:pPr>
        <w:pStyle w:val="Heading7"/>
        <w:spacing w:line="276" w:lineRule="auto"/>
        <w:ind w:firstLine="0"/>
        <w:rPr>
          <w:rFonts w:ascii="Arial" w:hAnsi="Arial" w:cs="Arial"/>
          <w:szCs w:val="22"/>
          <w:lang w:val="ro-RO"/>
        </w:rPr>
      </w:pPr>
      <w:r w:rsidRPr="008C31C6">
        <w:rPr>
          <w:rFonts w:ascii="Arial" w:hAnsi="Arial" w:cs="Arial"/>
          <w:szCs w:val="22"/>
          <w:lang w:val="ro-RO"/>
        </w:rPr>
        <w:t>nr.……………. / ………………………...</w:t>
      </w:r>
    </w:p>
    <w:p w14:paraId="7F3D69DD"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21337DF"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66535820"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2668B60B"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1A1C857C"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5339B672"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6819096E"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238BAEE2"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40C0D97C"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3FB25FF2" w14:textId="293DFD27" w:rsidR="005E037D" w:rsidRPr="008C31C6" w:rsidRDefault="00840833" w:rsidP="005E037D">
      <w:pPr>
        <w:spacing w:line="276" w:lineRule="auto"/>
        <w:ind w:left="426" w:hanging="426"/>
        <w:jc w:val="center"/>
        <w:rPr>
          <w:rFonts w:ascii="Arial" w:hAnsi="Arial" w:cs="Arial"/>
          <w:b/>
          <w:snapToGrid w:val="0"/>
          <w:sz w:val="22"/>
          <w:szCs w:val="22"/>
        </w:rPr>
      </w:pPr>
      <w:bookmarkStart w:id="0" w:name="_Hlk103943394"/>
      <w:r w:rsidRPr="00840833">
        <w:rPr>
          <w:rFonts w:ascii="Arial" w:eastAsia="ArialMT" w:hAnsi="Arial" w:cs="Arial"/>
          <w:b/>
          <w:i/>
          <w:sz w:val="22"/>
          <w:szCs w:val="22"/>
        </w:rPr>
        <w:t>„Lucrări de intervenție pentru racordarea instalației de alimentare cu apă și de canalizare aferente stației 400/110/20 kV Oradea Sud la noile rețele de apă și canalizare ale municipiului Oradea”</w:t>
      </w:r>
    </w:p>
    <w:bookmarkEnd w:id="0"/>
    <w:p w14:paraId="3917A1F4"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5AACDBB7"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3475DFA9" w14:textId="77777777" w:rsidR="005E037D" w:rsidRPr="008C31C6" w:rsidRDefault="005E037D" w:rsidP="005E037D">
      <w:pPr>
        <w:spacing w:line="276" w:lineRule="auto"/>
        <w:ind w:left="426" w:hanging="426"/>
        <w:jc w:val="center"/>
        <w:rPr>
          <w:rFonts w:ascii="Arial" w:hAnsi="Arial" w:cs="Arial"/>
          <w:b/>
          <w:snapToGrid w:val="0"/>
          <w:sz w:val="22"/>
          <w:szCs w:val="22"/>
        </w:rPr>
      </w:pPr>
    </w:p>
    <w:tbl>
      <w:tblPr>
        <w:tblpPr w:leftFromText="180" w:rightFromText="180" w:vertAnchor="text" w:horzAnchor="margin" w:tblpY="224"/>
        <w:tblW w:w="9072" w:type="dxa"/>
        <w:tblLayout w:type="fixed"/>
        <w:tblLook w:val="0000" w:firstRow="0" w:lastRow="0" w:firstColumn="0" w:lastColumn="0" w:noHBand="0" w:noVBand="0"/>
      </w:tblPr>
      <w:tblGrid>
        <w:gridCol w:w="4678"/>
        <w:gridCol w:w="4394"/>
      </w:tblGrid>
      <w:tr w:rsidR="005E037D" w:rsidRPr="008C31C6" w14:paraId="2B7942E2" w14:textId="77777777" w:rsidTr="00246C56">
        <w:trPr>
          <w:trHeight w:val="3111"/>
        </w:trPr>
        <w:tc>
          <w:tcPr>
            <w:tcW w:w="4678" w:type="dxa"/>
          </w:tcPr>
          <w:p w14:paraId="29122A9E" w14:textId="77777777" w:rsidR="005E037D" w:rsidRPr="008C31C6" w:rsidRDefault="005E037D" w:rsidP="00246C56">
            <w:pPr>
              <w:jc w:val="center"/>
              <w:rPr>
                <w:b/>
              </w:rPr>
            </w:pPr>
            <w:r w:rsidRPr="008C31C6">
              <w:rPr>
                <w:b/>
              </w:rPr>
              <w:t>ACHIZITOR :</w:t>
            </w:r>
          </w:p>
          <w:p w14:paraId="38F9A92B" w14:textId="77777777" w:rsidR="005E037D" w:rsidRPr="008C31C6" w:rsidRDefault="005E037D" w:rsidP="00246C56">
            <w:pPr>
              <w:jc w:val="center"/>
              <w:rPr>
                <w:b/>
              </w:rPr>
            </w:pPr>
          </w:p>
          <w:p w14:paraId="5CDBB22F" w14:textId="7175E502" w:rsidR="005E037D" w:rsidRPr="008C31C6" w:rsidRDefault="005E037D" w:rsidP="00246C56">
            <w:pPr>
              <w:jc w:val="center"/>
              <w:rPr>
                <w:b/>
              </w:rPr>
            </w:pPr>
            <w:r w:rsidRPr="008C31C6">
              <w:rPr>
                <w:b/>
                <w:noProof/>
                <w:lang w:val="en-US"/>
              </w:rPr>
              <w:drawing>
                <wp:inline distT="0" distB="0" distL="0" distR="0" wp14:anchorId="097551A5" wp14:editId="3D2C8EFA">
                  <wp:extent cx="1600200" cy="1438275"/>
                  <wp:effectExtent l="0" t="0" r="0" b="9525"/>
                  <wp:docPr id="1" name="Picture 1" descr="Transelect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Transelectr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438275"/>
                          </a:xfrm>
                          <a:prstGeom prst="rect">
                            <a:avLst/>
                          </a:prstGeom>
                          <a:noFill/>
                          <a:ln>
                            <a:noFill/>
                          </a:ln>
                        </pic:spPr>
                      </pic:pic>
                    </a:graphicData>
                  </a:graphic>
                </wp:inline>
              </w:drawing>
            </w:r>
          </w:p>
          <w:p w14:paraId="734F8D90" w14:textId="77777777" w:rsidR="005E037D" w:rsidRPr="008C31C6" w:rsidRDefault="005E037D" w:rsidP="00246C56">
            <w:pPr>
              <w:jc w:val="center"/>
              <w:rPr>
                <w:b/>
                <w:color w:val="002060"/>
              </w:rPr>
            </w:pPr>
            <w:r w:rsidRPr="008C31C6">
              <w:rPr>
                <w:b/>
                <w:color w:val="002060"/>
              </w:rPr>
              <w:t>Societate Administrată în Sistem Dualist</w:t>
            </w:r>
          </w:p>
          <w:p w14:paraId="4DF6BB02" w14:textId="77777777" w:rsidR="005E037D" w:rsidRPr="008C31C6" w:rsidRDefault="005E037D" w:rsidP="00246C56">
            <w:pPr>
              <w:jc w:val="center"/>
              <w:rPr>
                <w:b/>
              </w:rPr>
            </w:pPr>
          </w:p>
        </w:tc>
        <w:tc>
          <w:tcPr>
            <w:tcW w:w="4394" w:type="dxa"/>
          </w:tcPr>
          <w:p w14:paraId="0D711292" w14:textId="58987E58" w:rsidR="005E037D" w:rsidRPr="008C31C6" w:rsidRDefault="00BC58D6" w:rsidP="00246C56">
            <w:pPr>
              <w:jc w:val="center"/>
              <w:rPr>
                <w:b/>
              </w:rPr>
            </w:pPr>
            <w:r>
              <w:rPr>
                <w:b/>
              </w:rPr>
              <w:t>EXECUTANT</w:t>
            </w:r>
            <w:r w:rsidR="005E037D" w:rsidRPr="008C31C6">
              <w:rPr>
                <w:b/>
              </w:rPr>
              <w:t>:</w:t>
            </w:r>
          </w:p>
          <w:p w14:paraId="45E23285" w14:textId="77777777" w:rsidR="005E037D" w:rsidRPr="008C31C6" w:rsidRDefault="005E037D" w:rsidP="00246C56">
            <w:pPr>
              <w:jc w:val="center"/>
              <w:rPr>
                <w:b/>
              </w:rPr>
            </w:pPr>
          </w:p>
          <w:p w14:paraId="11B8FD19" w14:textId="77777777" w:rsidR="005E037D" w:rsidRPr="008C31C6" w:rsidRDefault="005E037D" w:rsidP="00246C56">
            <w:pPr>
              <w:jc w:val="center"/>
              <w:rPr>
                <w:b/>
              </w:rPr>
            </w:pPr>
          </w:p>
          <w:p w14:paraId="00D26753" w14:textId="77777777" w:rsidR="005E037D" w:rsidRPr="008C31C6" w:rsidRDefault="005E037D" w:rsidP="00246C56">
            <w:pPr>
              <w:jc w:val="center"/>
            </w:pPr>
          </w:p>
          <w:p w14:paraId="22D29A52" w14:textId="77777777" w:rsidR="005E037D" w:rsidRPr="008C31C6" w:rsidRDefault="005E037D" w:rsidP="00246C56">
            <w:pPr>
              <w:jc w:val="center"/>
            </w:pPr>
          </w:p>
          <w:p w14:paraId="0476F3FE" w14:textId="77777777" w:rsidR="005E037D" w:rsidRPr="008C31C6" w:rsidRDefault="005E037D" w:rsidP="00246C56">
            <w:pPr>
              <w:jc w:val="center"/>
            </w:pPr>
          </w:p>
          <w:p w14:paraId="627AF8BA" w14:textId="77777777" w:rsidR="005E037D" w:rsidRPr="008C31C6" w:rsidRDefault="005E037D" w:rsidP="00246C56">
            <w:pPr>
              <w:jc w:val="center"/>
              <w:rPr>
                <w:b/>
                <w:noProof/>
                <w:kern w:val="28"/>
              </w:rPr>
            </w:pPr>
          </w:p>
          <w:p w14:paraId="22A4E887" w14:textId="77777777" w:rsidR="005E037D" w:rsidRPr="008C31C6" w:rsidRDefault="005E037D" w:rsidP="00246C56">
            <w:pPr>
              <w:jc w:val="center"/>
              <w:rPr>
                <w:bCs/>
              </w:rPr>
            </w:pPr>
          </w:p>
        </w:tc>
      </w:tr>
      <w:tr w:rsidR="005E037D" w:rsidRPr="008C31C6" w14:paraId="1DEC39B3" w14:textId="77777777" w:rsidTr="00246C56">
        <w:trPr>
          <w:trHeight w:val="983"/>
        </w:trPr>
        <w:tc>
          <w:tcPr>
            <w:tcW w:w="4678" w:type="dxa"/>
          </w:tcPr>
          <w:p w14:paraId="6607A8A6" w14:textId="747F8AE1" w:rsidR="005E037D" w:rsidRPr="008C31C6" w:rsidRDefault="005E037D" w:rsidP="00246C56">
            <w:pPr>
              <w:jc w:val="center"/>
              <w:rPr>
                <w:rFonts w:ascii="Arial" w:hAnsi="Arial" w:cs="Arial"/>
                <w:b/>
                <w:sz w:val="22"/>
                <w:szCs w:val="22"/>
              </w:rPr>
            </w:pPr>
            <w:r w:rsidRPr="008C31C6">
              <w:rPr>
                <w:rFonts w:ascii="Arial" w:hAnsi="Arial" w:cs="Arial"/>
                <w:b/>
                <w:sz w:val="22"/>
                <w:szCs w:val="22"/>
              </w:rPr>
              <w:t xml:space="preserve">Compania </w:t>
            </w:r>
            <w:r w:rsidR="008C31C6" w:rsidRPr="008C31C6">
              <w:rPr>
                <w:rFonts w:ascii="Arial" w:hAnsi="Arial" w:cs="Arial"/>
                <w:b/>
                <w:sz w:val="22"/>
                <w:szCs w:val="22"/>
              </w:rPr>
              <w:t>Națională</w:t>
            </w:r>
            <w:r w:rsidRPr="008C31C6">
              <w:rPr>
                <w:rFonts w:ascii="Arial" w:hAnsi="Arial" w:cs="Arial"/>
                <w:b/>
                <w:sz w:val="22"/>
                <w:szCs w:val="22"/>
              </w:rPr>
              <w:t xml:space="preserve"> de Transport</w:t>
            </w:r>
          </w:p>
          <w:p w14:paraId="4EDDCC42" w14:textId="77777777" w:rsidR="005E037D" w:rsidRPr="008C31C6" w:rsidRDefault="005E037D" w:rsidP="00246C56">
            <w:pPr>
              <w:jc w:val="center"/>
              <w:rPr>
                <w:rFonts w:ascii="Arial" w:hAnsi="Arial" w:cs="Arial"/>
                <w:b/>
                <w:sz w:val="22"/>
                <w:szCs w:val="22"/>
              </w:rPr>
            </w:pPr>
            <w:r w:rsidRPr="008C31C6">
              <w:rPr>
                <w:rFonts w:ascii="Arial" w:hAnsi="Arial" w:cs="Arial"/>
                <w:b/>
                <w:sz w:val="22"/>
                <w:szCs w:val="22"/>
              </w:rPr>
              <w:t>al Energiei Electrice</w:t>
            </w:r>
          </w:p>
          <w:p w14:paraId="2DF1E5A8" w14:textId="77777777" w:rsidR="005E037D" w:rsidRPr="008C31C6" w:rsidRDefault="005E037D" w:rsidP="00246C56">
            <w:pPr>
              <w:jc w:val="center"/>
              <w:rPr>
                <w:rFonts w:ascii="Arial" w:hAnsi="Arial" w:cs="Arial"/>
                <w:b/>
                <w:sz w:val="22"/>
                <w:szCs w:val="22"/>
              </w:rPr>
            </w:pPr>
            <w:r w:rsidRPr="008C31C6">
              <w:rPr>
                <w:rFonts w:ascii="Arial" w:hAnsi="Arial" w:cs="Arial"/>
                <w:b/>
                <w:sz w:val="22"/>
                <w:szCs w:val="22"/>
              </w:rPr>
              <w:t>“Transelectrica” S.A.</w:t>
            </w:r>
          </w:p>
        </w:tc>
        <w:tc>
          <w:tcPr>
            <w:tcW w:w="4394" w:type="dxa"/>
          </w:tcPr>
          <w:p w14:paraId="3404242A" w14:textId="07EA0894" w:rsidR="005E037D" w:rsidRPr="008C31C6" w:rsidRDefault="005E037D" w:rsidP="00246C56">
            <w:pPr>
              <w:jc w:val="center"/>
              <w:rPr>
                <w:rFonts w:ascii="Arial" w:hAnsi="Arial" w:cs="Arial"/>
                <w:b/>
                <w:sz w:val="22"/>
                <w:szCs w:val="22"/>
              </w:rPr>
            </w:pPr>
            <w:r w:rsidRPr="008C31C6">
              <w:rPr>
                <w:rFonts w:ascii="Arial" w:hAnsi="Arial" w:cs="Arial"/>
                <w:b/>
                <w:sz w:val="22"/>
                <w:szCs w:val="22"/>
              </w:rPr>
              <w:t xml:space="preserve">                   </w:t>
            </w:r>
          </w:p>
        </w:tc>
      </w:tr>
      <w:tr w:rsidR="005E037D" w:rsidRPr="008C31C6" w14:paraId="4DBEF33C" w14:textId="77777777" w:rsidTr="00246C56">
        <w:trPr>
          <w:trHeight w:val="1131"/>
        </w:trPr>
        <w:tc>
          <w:tcPr>
            <w:tcW w:w="4678" w:type="dxa"/>
            <w:vAlign w:val="center"/>
          </w:tcPr>
          <w:p w14:paraId="0A6E44B9" w14:textId="77777777" w:rsidR="005E037D" w:rsidRPr="008C31C6" w:rsidRDefault="005E037D" w:rsidP="00246C56">
            <w:pPr>
              <w:jc w:val="center"/>
              <w:rPr>
                <w:rFonts w:ascii="Arial" w:hAnsi="Arial" w:cs="Arial"/>
                <w:sz w:val="22"/>
                <w:szCs w:val="22"/>
              </w:rPr>
            </w:pPr>
          </w:p>
          <w:p w14:paraId="434F25A1" w14:textId="77777777" w:rsidR="005E037D" w:rsidRPr="008C31C6" w:rsidRDefault="005E037D" w:rsidP="00246C56">
            <w:pPr>
              <w:jc w:val="center"/>
              <w:rPr>
                <w:rFonts w:ascii="Arial" w:hAnsi="Arial" w:cs="Arial"/>
                <w:sz w:val="22"/>
                <w:szCs w:val="22"/>
              </w:rPr>
            </w:pPr>
          </w:p>
          <w:p w14:paraId="55CEB60F" w14:textId="6D8F7EC7" w:rsidR="005E037D" w:rsidRPr="008C31C6" w:rsidRDefault="005673C1" w:rsidP="005B2686">
            <w:pPr>
              <w:jc w:val="center"/>
              <w:rPr>
                <w:rFonts w:ascii="Arial" w:hAnsi="Arial" w:cs="Arial"/>
                <w:sz w:val="22"/>
                <w:szCs w:val="22"/>
              </w:rPr>
            </w:pPr>
            <w:r>
              <w:rPr>
                <w:rFonts w:ascii="Arial" w:hAnsi="Arial" w:cs="Arial"/>
                <w:sz w:val="22"/>
                <w:szCs w:val="22"/>
              </w:rPr>
              <w:t>Str. Olteni</w:t>
            </w:r>
            <w:r w:rsidR="005B2686">
              <w:rPr>
                <w:rFonts w:ascii="Arial" w:hAnsi="Arial" w:cs="Arial"/>
                <w:sz w:val="22"/>
                <w:szCs w:val="22"/>
              </w:rPr>
              <w:t xml:space="preserve"> </w:t>
            </w:r>
            <w:r w:rsidR="005E037D" w:rsidRPr="008C31C6">
              <w:rPr>
                <w:rFonts w:ascii="Arial" w:hAnsi="Arial" w:cs="Arial"/>
                <w:sz w:val="22"/>
                <w:szCs w:val="22"/>
              </w:rPr>
              <w:t xml:space="preserve">nr. </w:t>
            </w:r>
            <w:r>
              <w:rPr>
                <w:rFonts w:ascii="Arial" w:hAnsi="Arial" w:cs="Arial"/>
                <w:sz w:val="22"/>
                <w:szCs w:val="22"/>
              </w:rPr>
              <w:t>2-4, Clădirea „Platinum Center”</w:t>
            </w:r>
            <w:r w:rsidR="005E037D" w:rsidRPr="008C31C6">
              <w:rPr>
                <w:rFonts w:ascii="Arial" w:hAnsi="Arial" w:cs="Arial"/>
                <w:sz w:val="22"/>
                <w:szCs w:val="22"/>
              </w:rPr>
              <w:t xml:space="preserve"> Sector </w:t>
            </w:r>
            <w:r>
              <w:rPr>
                <w:rFonts w:ascii="Arial" w:hAnsi="Arial" w:cs="Arial"/>
                <w:sz w:val="22"/>
                <w:szCs w:val="22"/>
              </w:rPr>
              <w:t>3</w:t>
            </w:r>
            <w:r w:rsidR="005E037D" w:rsidRPr="008C31C6">
              <w:rPr>
                <w:rFonts w:ascii="Arial" w:hAnsi="Arial" w:cs="Arial"/>
                <w:sz w:val="22"/>
                <w:szCs w:val="22"/>
              </w:rPr>
              <w:t>, RO 0</w:t>
            </w:r>
            <w:r>
              <w:rPr>
                <w:rFonts w:ascii="Arial" w:hAnsi="Arial" w:cs="Arial"/>
                <w:sz w:val="22"/>
                <w:szCs w:val="22"/>
              </w:rPr>
              <w:t>30</w:t>
            </w:r>
            <w:r w:rsidR="00D65D6D">
              <w:rPr>
                <w:rFonts w:ascii="Arial" w:hAnsi="Arial" w:cs="Arial"/>
                <w:sz w:val="22"/>
                <w:szCs w:val="22"/>
              </w:rPr>
              <w:t>786</w:t>
            </w:r>
            <w:r w:rsidR="005E037D" w:rsidRPr="008C31C6">
              <w:rPr>
                <w:rFonts w:ascii="Arial" w:hAnsi="Arial" w:cs="Arial"/>
                <w:sz w:val="22"/>
                <w:szCs w:val="22"/>
              </w:rPr>
              <w:t>,</w:t>
            </w:r>
          </w:p>
          <w:p w14:paraId="05927398" w14:textId="77777777" w:rsidR="005E037D" w:rsidRDefault="005E037D" w:rsidP="00246C56">
            <w:pPr>
              <w:jc w:val="center"/>
              <w:rPr>
                <w:rFonts w:ascii="Arial" w:hAnsi="Arial" w:cs="Arial"/>
                <w:sz w:val="22"/>
                <w:szCs w:val="22"/>
              </w:rPr>
            </w:pPr>
            <w:r w:rsidRPr="008C31C6">
              <w:rPr>
                <w:rFonts w:ascii="Arial" w:hAnsi="Arial" w:cs="Arial"/>
                <w:sz w:val="22"/>
                <w:szCs w:val="22"/>
              </w:rPr>
              <w:t>București, România</w:t>
            </w:r>
          </w:p>
          <w:p w14:paraId="2FC3E915" w14:textId="77777777" w:rsidR="00CF3DC4" w:rsidRPr="00CF3DC4" w:rsidRDefault="00CF3DC4" w:rsidP="00CF3DC4">
            <w:pPr>
              <w:jc w:val="center"/>
              <w:rPr>
                <w:rFonts w:ascii="Arial" w:hAnsi="Arial" w:cs="Arial"/>
                <w:b/>
                <w:sz w:val="22"/>
                <w:szCs w:val="22"/>
              </w:rPr>
            </w:pPr>
            <w:r w:rsidRPr="00CF3DC4">
              <w:rPr>
                <w:rFonts w:ascii="Arial" w:hAnsi="Arial" w:cs="Arial"/>
                <w:b/>
                <w:sz w:val="22"/>
                <w:szCs w:val="22"/>
              </w:rPr>
              <w:t xml:space="preserve">Sucursala Teritorială de Transport </w:t>
            </w:r>
          </w:p>
          <w:p w14:paraId="762B4466" w14:textId="514946AF" w:rsidR="00CF3DC4" w:rsidRPr="008C31C6" w:rsidRDefault="00CF3DC4" w:rsidP="00CF3DC4">
            <w:pPr>
              <w:jc w:val="center"/>
              <w:rPr>
                <w:rFonts w:ascii="Arial" w:hAnsi="Arial" w:cs="Arial"/>
                <w:b/>
                <w:sz w:val="22"/>
                <w:szCs w:val="22"/>
              </w:rPr>
            </w:pPr>
            <w:r w:rsidRPr="00CF3DC4">
              <w:rPr>
                <w:rFonts w:ascii="Arial" w:hAnsi="Arial" w:cs="Arial"/>
                <w:b/>
                <w:sz w:val="22"/>
                <w:szCs w:val="22"/>
              </w:rPr>
              <w:t xml:space="preserve">Cluj-Napoca, </w:t>
            </w:r>
            <w:r w:rsidR="00D127B0">
              <w:rPr>
                <w:rFonts w:ascii="Arial" w:hAnsi="Arial" w:cs="Arial"/>
                <w:sz w:val="22"/>
                <w:szCs w:val="22"/>
              </w:rPr>
              <w:t>str. Memoran</w:t>
            </w:r>
            <w:r w:rsidRPr="00CF3DC4">
              <w:rPr>
                <w:rFonts w:ascii="Arial" w:hAnsi="Arial" w:cs="Arial"/>
                <w:sz w:val="22"/>
                <w:szCs w:val="22"/>
              </w:rPr>
              <w:t>dumului,</w:t>
            </w:r>
            <w:r w:rsidR="006F2E80">
              <w:rPr>
                <w:rFonts w:ascii="Arial" w:hAnsi="Arial" w:cs="Arial"/>
                <w:sz w:val="22"/>
                <w:szCs w:val="22"/>
              </w:rPr>
              <w:t xml:space="preserve"> </w:t>
            </w:r>
            <w:r w:rsidRPr="00CF3DC4">
              <w:rPr>
                <w:rFonts w:ascii="Arial" w:hAnsi="Arial" w:cs="Arial"/>
                <w:sz w:val="22"/>
                <w:szCs w:val="22"/>
              </w:rPr>
              <w:t>nr. 27</w:t>
            </w:r>
          </w:p>
        </w:tc>
        <w:tc>
          <w:tcPr>
            <w:tcW w:w="4394" w:type="dxa"/>
            <w:vAlign w:val="center"/>
          </w:tcPr>
          <w:p w14:paraId="74EBECEB" w14:textId="77777777" w:rsidR="005E037D" w:rsidRPr="008C31C6" w:rsidRDefault="005E037D" w:rsidP="00246C56">
            <w:pPr>
              <w:jc w:val="center"/>
              <w:rPr>
                <w:rFonts w:ascii="Arial" w:hAnsi="Arial" w:cs="Arial"/>
                <w:sz w:val="22"/>
                <w:szCs w:val="22"/>
              </w:rPr>
            </w:pPr>
          </w:p>
          <w:p w14:paraId="3362D37A" w14:textId="3857C605" w:rsidR="005E037D" w:rsidRPr="008C31C6" w:rsidRDefault="005E037D" w:rsidP="00246C56">
            <w:pPr>
              <w:jc w:val="center"/>
              <w:rPr>
                <w:rFonts w:ascii="Arial" w:hAnsi="Arial" w:cs="Arial"/>
                <w:sz w:val="22"/>
                <w:szCs w:val="22"/>
              </w:rPr>
            </w:pPr>
          </w:p>
          <w:p w14:paraId="7157BB72" w14:textId="77777777" w:rsidR="005E037D" w:rsidRPr="008C31C6" w:rsidRDefault="005E037D" w:rsidP="00246C56">
            <w:pPr>
              <w:jc w:val="center"/>
              <w:rPr>
                <w:rFonts w:ascii="Arial" w:hAnsi="Arial" w:cs="Arial"/>
                <w:b/>
                <w:sz w:val="22"/>
                <w:szCs w:val="22"/>
              </w:rPr>
            </w:pPr>
          </w:p>
        </w:tc>
      </w:tr>
    </w:tbl>
    <w:p w14:paraId="31861126"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7F4CBC29"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3DDB7D89"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286BC85D"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49F25839"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12F64A3"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4234AA90"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9803F22"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4802FFF9"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3622E0C7"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3160CA7"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2FF0651F"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346412E1"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E35198D"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562231EE"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78E24D1A"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1CB4CFE4"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5F98119A"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67E82E7D"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514C60AE"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7A25C2EE"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15B42EDB" w14:textId="45875882" w:rsidR="005E037D" w:rsidRPr="008C31C6" w:rsidRDefault="00CF3DC4" w:rsidP="00CF3DC4">
      <w:pPr>
        <w:tabs>
          <w:tab w:val="left" w:pos="2908"/>
        </w:tabs>
        <w:spacing w:line="276" w:lineRule="auto"/>
        <w:ind w:left="426" w:hanging="426"/>
        <w:jc w:val="both"/>
        <w:rPr>
          <w:rFonts w:ascii="Arial" w:hAnsi="Arial" w:cs="Arial"/>
          <w:b/>
          <w:snapToGrid w:val="0"/>
          <w:sz w:val="22"/>
          <w:szCs w:val="22"/>
        </w:rPr>
      </w:pPr>
      <w:r>
        <w:rPr>
          <w:rFonts w:ascii="Arial" w:hAnsi="Arial" w:cs="Arial"/>
          <w:b/>
          <w:snapToGrid w:val="0"/>
          <w:sz w:val="22"/>
          <w:szCs w:val="22"/>
        </w:rPr>
        <w:tab/>
      </w:r>
      <w:r>
        <w:rPr>
          <w:rFonts w:ascii="Arial" w:hAnsi="Arial" w:cs="Arial"/>
          <w:b/>
          <w:snapToGrid w:val="0"/>
          <w:sz w:val="22"/>
          <w:szCs w:val="22"/>
        </w:rPr>
        <w:tab/>
      </w:r>
    </w:p>
    <w:p w14:paraId="3C764DEB"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37C28B41" w14:textId="77777777" w:rsidR="005E037D" w:rsidRPr="008C31C6" w:rsidRDefault="005E037D" w:rsidP="005E037D">
      <w:pPr>
        <w:pStyle w:val="BodyText"/>
        <w:ind w:firstLine="306"/>
        <w:jc w:val="left"/>
        <w:rPr>
          <w:b/>
          <w:caps/>
          <w:szCs w:val="24"/>
        </w:rPr>
      </w:pPr>
    </w:p>
    <w:p w14:paraId="6BB35F72" w14:textId="77777777" w:rsidR="005E037D" w:rsidRPr="008C31C6" w:rsidRDefault="005E037D" w:rsidP="005E037D">
      <w:pPr>
        <w:pStyle w:val="BodyText"/>
        <w:ind w:firstLine="306"/>
        <w:jc w:val="left"/>
        <w:rPr>
          <w:b/>
          <w:caps/>
          <w:szCs w:val="24"/>
        </w:rPr>
      </w:pPr>
    </w:p>
    <w:p w14:paraId="3E467500" w14:textId="77777777" w:rsidR="005E037D" w:rsidRPr="008C31C6" w:rsidRDefault="005E037D" w:rsidP="005E037D">
      <w:pPr>
        <w:pStyle w:val="BodyText"/>
        <w:ind w:firstLine="306"/>
        <w:jc w:val="left"/>
        <w:rPr>
          <w:b/>
          <w:caps/>
          <w:szCs w:val="24"/>
        </w:rPr>
      </w:pPr>
    </w:p>
    <w:p w14:paraId="746C6629" w14:textId="77777777" w:rsidR="005E037D" w:rsidRPr="008C31C6" w:rsidRDefault="005E037D" w:rsidP="005E037D">
      <w:pPr>
        <w:pStyle w:val="BodyText"/>
        <w:ind w:firstLine="306"/>
        <w:jc w:val="left"/>
        <w:rPr>
          <w:b/>
          <w:caps/>
          <w:szCs w:val="24"/>
        </w:rPr>
      </w:pPr>
    </w:p>
    <w:p w14:paraId="52B95A28" w14:textId="77777777" w:rsidR="005E037D" w:rsidRPr="008C31C6" w:rsidRDefault="005E037D" w:rsidP="005E037D">
      <w:pPr>
        <w:pStyle w:val="BodyText"/>
        <w:ind w:firstLine="306"/>
        <w:jc w:val="left"/>
        <w:rPr>
          <w:b/>
          <w:caps/>
          <w:szCs w:val="24"/>
        </w:rPr>
      </w:pPr>
    </w:p>
    <w:p w14:paraId="2E986934" w14:textId="77777777" w:rsidR="005E037D" w:rsidRPr="008C31C6" w:rsidRDefault="005E037D" w:rsidP="005E037D">
      <w:pPr>
        <w:pStyle w:val="BodyText"/>
        <w:ind w:firstLine="306"/>
        <w:jc w:val="left"/>
        <w:rPr>
          <w:b/>
          <w:caps/>
          <w:szCs w:val="24"/>
        </w:rPr>
      </w:pPr>
    </w:p>
    <w:p w14:paraId="2197F95A" w14:textId="2BC48E6B" w:rsidR="005E037D" w:rsidRPr="008C31C6" w:rsidRDefault="005E037D" w:rsidP="005E037D">
      <w:pPr>
        <w:pStyle w:val="BodyText"/>
        <w:ind w:firstLine="306"/>
        <w:jc w:val="left"/>
        <w:rPr>
          <w:bCs/>
          <w:i/>
          <w:iCs/>
          <w:caps/>
          <w:szCs w:val="24"/>
        </w:rPr>
      </w:pPr>
      <w:r w:rsidRPr="008C31C6">
        <w:rPr>
          <w:bCs/>
          <w:i/>
          <w:iCs/>
          <w:caps/>
          <w:szCs w:val="24"/>
        </w:rPr>
        <w:t>Toate CLAUZELE SUNT OBLIGATORII</w:t>
      </w:r>
    </w:p>
    <w:p w14:paraId="5C243D2B" w14:textId="77777777" w:rsidR="005E037D" w:rsidRPr="008C31C6" w:rsidRDefault="005E037D" w:rsidP="005E037D">
      <w:pPr>
        <w:spacing w:line="276" w:lineRule="auto"/>
        <w:ind w:left="426" w:hanging="426"/>
        <w:jc w:val="center"/>
        <w:rPr>
          <w:rFonts w:ascii="Arial" w:hAnsi="Arial" w:cs="Arial"/>
          <w:b/>
          <w:snapToGrid w:val="0"/>
          <w:sz w:val="22"/>
          <w:szCs w:val="22"/>
        </w:rPr>
      </w:pPr>
    </w:p>
    <w:p w14:paraId="5E45C863" w14:textId="2D5CCCA9" w:rsidR="005E037D" w:rsidRPr="008C31C6" w:rsidRDefault="005E037D" w:rsidP="005E037D">
      <w:pPr>
        <w:spacing w:line="276" w:lineRule="auto"/>
        <w:ind w:left="426" w:hanging="426"/>
        <w:jc w:val="center"/>
        <w:rPr>
          <w:rFonts w:ascii="Arial" w:hAnsi="Arial" w:cs="Arial"/>
          <w:b/>
          <w:snapToGrid w:val="0"/>
          <w:sz w:val="22"/>
          <w:szCs w:val="22"/>
        </w:rPr>
      </w:pPr>
      <w:r w:rsidRPr="008C31C6">
        <w:rPr>
          <w:rFonts w:ascii="Arial" w:hAnsi="Arial" w:cs="Arial"/>
          <w:b/>
          <w:snapToGrid w:val="0"/>
          <w:sz w:val="22"/>
          <w:szCs w:val="22"/>
        </w:rPr>
        <w:t>CUPRINS</w:t>
      </w:r>
    </w:p>
    <w:p w14:paraId="36255DE0"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528F2108" w14:textId="77777777" w:rsidR="005E037D" w:rsidRPr="008C31C6" w:rsidRDefault="005E037D" w:rsidP="005E037D">
      <w:pPr>
        <w:spacing w:line="276" w:lineRule="auto"/>
        <w:ind w:left="426" w:hanging="426"/>
        <w:jc w:val="both"/>
        <w:rPr>
          <w:rFonts w:ascii="Arial" w:hAnsi="Arial" w:cs="Arial"/>
          <w:b/>
          <w:snapToGrid w:val="0"/>
          <w:sz w:val="22"/>
          <w:szCs w:val="22"/>
        </w:rPr>
      </w:pPr>
    </w:p>
    <w:p w14:paraId="6901B64F" w14:textId="5DAAE1F9" w:rsidR="00136032" w:rsidRDefault="00B80BDE">
      <w:pPr>
        <w:pStyle w:val="TOC1"/>
        <w:tabs>
          <w:tab w:val="right" w:leader="dot" w:pos="9737"/>
        </w:tabs>
        <w:rPr>
          <w:rFonts w:asciiTheme="minorHAnsi" w:eastAsiaTheme="minorEastAsia" w:hAnsiTheme="minorHAnsi" w:cstheme="minorBidi"/>
          <w:noProof/>
          <w:sz w:val="22"/>
          <w:szCs w:val="22"/>
          <w:lang w:val="en-US"/>
        </w:rPr>
      </w:pPr>
      <w:r w:rsidRPr="008C31C6">
        <w:rPr>
          <w:rFonts w:ascii="Arial" w:hAnsi="Arial" w:cs="Arial"/>
          <w:b/>
          <w:snapToGrid w:val="0"/>
          <w:sz w:val="22"/>
          <w:szCs w:val="22"/>
        </w:rPr>
        <w:fldChar w:fldCharType="begin"/>
      </w:r>
      <w:r w:rsidRPr="008C31C6">
        <w:rPr>
          <w:rFonts w:ascii="Arial" w:hAnsi="Arial" w:cs="Arial"/>
          <w:b/>
          <w:snapToGrid w:val="0"/>
          <w:sz w:val="22"/>
          <w:szCs w:val="22"/>
        </w:rPr>
        <w:instrText xml:space="preserve"> TOC \o "1-3" \f \h \z </w:instrText>
      </w:r>
      <w:r w:rsidRPr="008C31C6">
        <w:rPr>
          <w:rFonts w:ascii="Arial" w:hAnsi="Arial" w:cs="Arial"/>
          <w:b/>
          <w:snapToGrid w:val="0"/>
          <w:sz w:val="22"/>
          <w:szCs w:val="22"/>
        </w:rPr>
        <w:fldChar w:fldCharType="separate"/>
      </w:r>
      <w:hyperlink w:anchor="_Toc163738780" w:history="1">
        <w:r w:rsidR="00136032" w:rsidRPr="001F4698">
          <w:rPr>
            <w:rStyle w:val="Hyperlink"/>
            <w:noProof/>
          </w:rPr>
          <w:t>1. Părți contractante</w:t>
        </w:r>
        <w:r w:rsidR="00136032">
          <w:rPr>
            <w:noProof/>
            <w:webHidden/>
          </w:rPr>
          <w:tab/>
        </w:r>
        <w:r w:rsidR="00136032">
          <w:rPr>
            <w:noProof/>
            <w:webHidden/>
          </w:rPr>
          <w:fldChar w:fldCharType="begin"/>
        </w:r>
        <w:r w:rsidR="00136032">
          <w:rPr>
            <w:noProof/>
            <w:webHidden/>
          </w:rPr>
          <w:instrText xml:space="preserve"> PAGEREF _Toc163738780 \h </w:instrText>
        </w:r>
        <w:r w:rsidR="00136032">
          <w:rPr>
            <w:noProof/>
            <w:webHidden/>
          </w:rPr>
        </w:r>
        <w:r w:rsidR="00136032">
          <w:rPr>
            <w:noProof/>
            <w:webHidden/>
          </w:rPr>
          <w:fldChar w:fldCharType="separate"/>
        </w:r>
        <w:r w:rsidR="006F2E80">
          <w:rPr>
            <w:noProof/>
            <w:webHidden/>
          </w:rPr>
          <w:t>3</w:t>
        </w:r>
        <w:r w:rsidR="00136032">
          <w:rPr>
            <w:noProof/>
            <w:webHidden/>
          </w:rPr>
          <w:fldChar w:fldCharType="end"/>
        </w:r>
      </w:hyperlink>
    </w:p>
    <w:p w14:paraId="01BBEC84" w14:textId="1AC8ABF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1" w:history="1">
        <w:r w:rsidRPr="001F4698">
          <w:rPr>
            <w:rStyle w:val="Hyperlink"/>
            <w:noProof/>
          </w:rPr>
          <w:t>2. Obiectul și preţul contractului</w:t>
        </w:r>
        <w:r>
          <w:rPr>
            <w:noProof/>
            <w:webHidden/>
          </w:rPr>
          <w:tab/>
        </w:r>
        <w:r>
          <w:rPr>
            <w:noProof/>
            <w:webHidden/>
          </w:rPr>
          <w:fldChar w:fldCharType="begin"/>
        </w:r>
        <w:r>
          <w:rPr>
            <w:noProof/>
            <w:webHidden/>
          </w:rPr>
          <w:instrText xml:space="preserve"> PAGEREF _Toc163738781 \h </w:instrText>
        </w:r>
        <w:r>
          <w:rPr>
            <w:noProof/>
            <w:webHidden/>
          </w:rPr>
        </w:r>
        <w:r>
          <w:rPr>
            <w:noProof/>
            <w:webHidden/>
          </w:rPr>
          <w:fldChar w:fldCharType="separate"/>
        </w:r>
        <w:r w:rsidR="006F2E80">
          <w:rPr>
            <w:noProof/>
            <w:webHidden/>
          </w:rPr>
          <w:t>3</w:t>
        </w:r>
        <w:r>
          <w:rPr>
            <w:noProof/>
            <w:webHidden/>
          </w:rPr>
          <w:fldChar w:fldCharType="end"/>
        </w:r>
      </w:hyperlink>
    </w:p>
    <w:p w14:paraId="216D2214" w14:textId="527F96DD"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2" w:history="1">
        <w:r w:rsidRPr="001F4698">
          <w:rPr>
            <w:rStyle w:val="Hyperlink"/>
            <w:noProof/>
          </w:rPr>
          <w:t>3. Durata contractului și durata de execuție</w:t>
        </w:r>
        <w:r>
          <w:rPr>
            <w:noProof/>
            <w:webHidden/>
          </w:rPr>
          <w:tab/>
        </w:r>
        <w:r>
          <w:rPr>
            <w:noProof/>
            <w:webHidden/>
          </w:rPr>
          <w:fldChar w:fldCharType="begin"/>
        </w:r>
        <w:r>
          <w:rPr>
            <w:noProof/>
            <w:webHidden/>
          </w:rPr>
          <w:instrText xml:space="preserve"> PAGEREF _Toc163738782 \h </w:instrText>
        </w:r>
        <w:r>
          <w:rPr>
            <w:noProof/>
            <w:webHidden/>
          </w:rPr>
        </w:r>
        <w:r>
          <w:rPr>
            <w:noProof/>
            <w:webHidden/>
          </w:rPr>
          <w:fldChar w:fldCharType="separate"/>
        </w:r>
        <w:r w:rsidR="006F2E80">
          <w:rPr>
            <w:noProof/>
            <w:webHidden/>
          </w:rPr>
          <w:t>3</w:t>
        </w:r>
        <w:r>
          <w:rPr>
            <w:noProof/>
            <w:webHidden/>
          </w:rPr>
          <w:fldChar w:fldCharType="end"/>
        </w:r>
      </w:hyperlink>
    </w:p>
    <w:p w14:paraId="72C10D7D" w14:textId="79E5268E"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3" w:history="1">
        <w:r w:rsidRPr="001F4698">
          <w:rPr>
            <w:rStyle w:val="Hyperlink"/>
            <w:noProof/>
          </w:rPr>
          <w:t>4. Definiții</w:t>
        </w:r>
        <w:r>
          <w:rPr>
            <w:noProof/>
            <w:webHidden/>
          </w:rPr>
          <w:tab/>
        </w:r>
        <w:r>
          <w:rPr>
            <w:noProof/>
            <w:webHidden/>
          </w:rPr>
          <w:fldChar w:fldCharType="begin"/>
        </w:r>
        <w:r>
          <w:rPr>
            <w:noProof/>
            <w:webHidden/>
          </w:rPr>
          <w:instrText xml:space="preserve"> PAGEREF _Toc163738783 \h </w:instrText>
        </w:r>
        <w:r>
          <w:rPr>
            <w:noProof/>
            <w:webHidden/>
          </w:rPr>
        </w:r>
        <w:r>
          <w:rPr>
            <w:noProof/>
            <w:webHidden/>
          </w:rPr>
          <w:fldChar w:fldCharType="separate"/>
        </w:r>
        <w:r w:rsidR="006F2E80">
          <w:rPr>
            <w:noProof/>
            <w:webHidden/>
          </w:rPr>
          <w:t>4</w:t>
        </w:r>
        <w:r>
          <w:rPr>
            <w:noProof/>
            <w:webHidden/>
          </w:rPr>
          <w:fldChar w:fldCharType="end"/>
        </w:r>
      </w:hyperlink>
    </w:p>
    <w:p w14:paraId="732F7C67" w14:textId="23B6F296"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4" w:history="1">
        <w:r w:rsidRPr="001F4698">
          <w:rPr>
            <w:rStyle w:val="Hyperlink"/>
            <w:noProof/>
          </w:rPr>
          <w:t>5. Documentele contractului</w:t>
        </w:r>
        <w:r>
          <w:rPr>
            <w:noProof/>
            <w:webHidden/>
          </w:rPr>
          <w:tab/>
        </w:r>
        <w:r>
          <w:rPr>
            <w:noProof/>
            <w:webHidden/>
          </w:rPr>
          <w:fldChar w:fldCharType="begin"/>
        </w:r>
        <w:r>
          <w:rPr>
            <w:noProof/>
            <w:webHidden/>
          </w:rPr>
          <w:instrText xml:space="preserve"> PAGEREF _Toc163738784 \h </w:instrText>
        </w:r>
        <w:r>
          <w:rPr>
            <w:noProof/>
            <w:webHidden/>
          </w:rPr>
        </w:r>
        <w:r>
          <w:rPr>
            <w:noProof/>
            <w:webHidden/>
          </w:rPr>
          <w:fldChar w:fldCharType="separate"/>
        </w:r>
        <w:r w:rsidR="006F2E80">
          <w:rPr>
            <w:noProof/>
            <w:webHidden/>
          </w:rPr>
          <w:t>5</w:t>
        </w:r>
        <w:r>
          <w:rPr>
            <w:noProof/>
            <w:webHidden/>
          </w:rPr>
          <w:fldChar w:fldCharType="end"/>
        </w:r>
      </w:hyperlink>
    </w:p>
    <w:p w14:paraId="7FC46F54" w14:textId="66B5A347"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5" w:history="1">
        <w:r w:rsidRPr="001F4698">
          <w:rPr>
            <w:rStyle w:val="Hyperlink"/>
            <w:noProof/>
          </w:rPr>
          <w:t>6. Obligațiile executantului</w:t>
        </w:r>
        <w:r>
          <w:rPr>
            <w:noProof/>
            <w:webHidden/>
          </w:rPr>
          <w:tab/>
        </w:r>
        <w:r>
          <w:rPr>
            <w:noProof/>
            <w:webHidden/>
          </w:rPr>
          <w:fldChar w:fldCharType="begin"/>
        </w:r>
        <w:r>
          <w:rPr>
            <w:noProof/>
            <w:webHidden/>
          </w:rPr>
          <w:instrText xml:space="preserve"> PAGEREF _Toc163738785 \h </w:instrText>
        </w:r>
        <w:r>
          <w:rPr>
            <w:noProof/>
            <w:webHidden/>
          </w:rPr>
        </w:r>
        <w:r>
          <w:rPr>
            <w:noProof/>
            <w:webHidden/>
          </w:rPr>
          <w:fldChar w:fldCharType="separate"/>
        </w:r>
        <w:r w:rsidR="006F2E80">
          <w:rPr>
            <w:noProof/>
            <w:webHidden/>
          </w:rPr>
          <w:t>6</w:t>
        </w:r>
        <w:r>
          <w:rPr>
            <w:noProof/>
            <w:webHidden/>
          </w:rPr>
          <w:fldChar w:fldCharType="end"/>
        </w:r>
      </w:hyperlink>
    </w:p>
    <w:p w14:paraId="2DEFE9B8" w14:textId="232A09E2"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6" w:history="1">
        <w:r w:rsidRPr="001F4698">
          <w:rPr>
            <w:rStyle w:val="Hyperlink"/>
            <w:noProof/>
          </w:rPr>
          <w:t>7. Obligațiile achizitorului</w:t>
        </w:r>
        <w:r>
          <w:rPr>
            <w:noProof/>
            <w:webHidden/>
          </w:rPr>
          <w:tab/>
        </w:r>
        <w:r>
          <w:rPr>
            <w:noProof/>
            <w:webHidden/>
          </w:rPr>
          <w:fldChar w:fldCharType="begin"/>
        </w:r>
        <w:r>
          <w:rPr>
            <w:noProof/>
            <w:webHidden/>
          </w:rPr>
          <w:instrText xml:space="preserve"> PAGEREF _Toc163738786 \h </w:instrText>
        </w:r>
        <w:r>
          <w:rPr>
            <w:noProof/>
            <w:webHidden/>
          </w:rPr>
        </w:r>
        <w:r>
          <w:rPr>
            <w:noProof/>
            <w:webHidden/>
          </w:rPr>
          <w:fldChar w:fldCharType="separate"/>
        </w:r>
        <w:r w:rsidR="006F2E80">
          <w:rPr>
            <w:noProof/>
            <w:webHidden/>
          </w:rPr>
          <w:t>10</w:t>
        </w:r>
        <w:r>
          <w:rPr>
            <w:noProof/>
            <w:webHidden/>
          </w:rPr>
          <w:fldChar w:fldCharType="end"/>
        </w:r>
      </w:hyperlink>
    </w:p>
    <w:p w14:paraId="67E60997" w14:textId="0760FDE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7" w:history="1">
        <w:r w:rsidRPr="001F4698">
          <w:rPr>
            <w:rStyle w:val="Hyperlink"/>
            <w:noProof/>
          </w:rPr>
          <w:t>8. Penalități, daune interese</w:t>
        </w:r>
        <w:r>
          <w:rPr>
            <w:noProof/>
            <w:webHidden/>
          </w:rPr>
          <w:tab/>
        </w:r>
        <w:r>
          <w:rPr>
            <w:noProof/>
            <w:webHidden/>
          </w:rPr>
          <w:fldChar w:fldCharType="begin"/>
        </w:r>
        <w:r>
          <w:rPr>
            <w:noProof/>
            <w:webHidden/>
          </w:rPr>
          <w:instrText xml:space="preserve"> PAGEREF _Toc163738787 \h </w:instrText>
        </w:r>
        <w:r>
          <w:rPr>
            <w:noProof/>
            <w:webHidden/>
          </w:rPr>
        </w:r>
        <w:r>
          <w:rPr>
            <w:noProof/>
            <w:webHidden/>
          </w:rPr>
          <w:fldChar w:fldCharType="separate"/>
        </w:r>
        <w:r w:rsidR="006F2E80">
          <w:rPr>
            <w:noProof/>
            <w:webHidden/>
          </w:rPr>
          <w:t>11</w:t>
        </w:r>
        <w:r>
          <w:rPr>
            <w:noProof/>
            <w:webHidden/>
          </w:rPr>
          <w:fldChar w:fldCharType="end"/>
        </w:r>
      </w:hyperlink>
    </w:p>
    <w:p w14:paraId="7F0AC636" w14:textId="5EFA8AE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8" w:history="1">
        <w:r w:rsidRPr="001F4698">
          <w:rPr>
            <w:rStyle w:val="Hyperlink"/>
            <w:noProof/>
          </w:rPr>
          <w:t>9. Garanția de bună execuție a contractului</w:t>
        </w:r>
        <w:r>
          <w:rPr>
            <w:noProof/>
            <w:webHidden/>
          </w:rPr>
          <w:tab/>
        </w:r>
        <w:r>
          <w:rPr>
            <w:noProof/>
            <w:webHidden/>
          </w:rPr>
          <w:fldChar w:fldCharType="begin"/>
        </w:r>
        <w:r>
          <w:rPr>
            <w:noProof/>
            <w:webHidden/>
          </w:rPr>
          <w:instrText xml:space="preserve"> PAGEREF _Toc163738788 \h </w:instrText>
        </w:r>
        <w:r>
          <w:rPr>
            <w:noProof/>
            <w:webHidden/>
          </w:rPr>
        </w:r>
        <w:r>
          <w:rPr>
            <w:noProof/>
            <w:webHidden/>
          </w:rPr>
          <w:fldChar w:fldCharType="separate"/>
        </w:r>
        <w:r w:rsidR="006F2E80">
          <w:rPr>
            <w:noProof/>
            <w:webHidden/>
          </w:rPr>
          <w:t>12</w:t>
        </w:r>
        <w:r>
          <w:rPr>
            <w:noProof/>
            <w:webHidden/>
          </w:rPr>
          <w:fldChar w:fldCharType="end"/>
        </w:r>
      </w:hyperlink>
    </w:p>
    <w:p w14:paraId="5B62F615" w14:textId="341A046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89" w:history="1">
        <w:r w:rsidRPr="001F4698">
          <w:rPr>
            <w:rStyle w:val="Hyperlink"/>
            <w:noProof/>
          </w:rPr>
          <w:t>10. Standarde</w:t>
        </w:r>
        <w:r>
          <w:rPr>
            <w:noProof/>
            <w:webHidden/>
          </w:rPr>
          <w:tab/>
        </w:r>
        <w:r>
          <w:rPr>
            <w:noProof/>
            <w:webHidden/>
          </w:rPr>
          <w:fldChar w:fldCharType="begin"/>
        </w:r>
        <w:r>
          <w:rPr>
            <w:noProof/>
            <w:webHidden/>
          </w:rPr>
          <w:instrText xml:space="preserve"> PAGEREF _Toc163738789 \h </w:instrText>
        </w:r>
        <w:r>
          <w:rPr>
            <w:noProof/>
            <w:webHidden/>
          </w:rPr>
        </w:r>
        <w:r>
          <w:rPr>
            <w:noProof/>
            <w:webHidden/>
          </w:rPr>
          <w:fldChar w:fldCharType="separate"/>
        </w:r>
        <w:r w:rsidR="006F2E80">
          <w:rPr>
            <w:noProof/>
            <w:webHidden/>
          </w:rPr>
          <w:t>13</w:t>
        </w:r>
        <w:r>
          <w:rPr>
            <w:noProof/>
            <w:webHidden/>
          </w:rPr>
          <w:fldChar w:fldCharType="end"/>
        </w:r>
      </w:hyperlink>
    </w:p>
    <w:p w14:paraId="7E877631" w14:textId="60A3CFE3"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0" w:history="1">
        <w:r w:rsidRPr="001F4698">
          <w:rPr>
            <w:rStyle w:val="Hyperlink"/>
            <w:noProof/>
          </w:rPr>
          <w:t>11. Caracterul confidențial al contractului</w:t>
        </w:r>
        <w:r>
          <w:rPr>
            <w:noProof/>
            <w:webHidden/>
          </w:rPr>
          <w:tab/>
        </w:r>
        <w:r>
          <w:rPr>
            <w:noProof/>
            <w:webHidden/>
          </w:rPr>
          <w:fldChar w:fldCharType="begin"/>
        </w:r>
        <w:r>
          <w:rPr>
            <w:noProof/>
            <w:webHidden/>
          </w:rPr>
          <w:instrText xml:space="preserve"> PAGEREF _Toc163738790 \h </w:instrText>
        </w:r>
        <w:r>
          <w:rPr>
            <w:noProof/>
            <w:webHidden/>
          </w:rPr>
        </w:r>
        <w:r>
          <w:rPr>
            <w:noProof/>
            <w:webHidden/>
          </w:rPr>
          <w:fldChar w:fldCharType="separate"/>
        </w:r>
        <w:r w:rsidR="006F2E80">
          <w:rPr>
            <w:noProof/>
            <w:webHidden/>
          </w:rPr>
          <w:t>13</w:t>
        </w:r>
        <w:r>
          <w:rPr>
            <w:noProof/>
            <w:webHidden/>
          </w:rPr>
          <w:fldChar w:fldCharType="end"/>
        </w:r>
      </w:hyperlink>
    </w:p>
    <w:p w14:paraId="2DCE2B97" w14:textId="1C911324"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1" w:history="1">
        <w:r w:rsidRPr="001F4698">
          <w:rPr>
            <w:rStyle w:val="Hyperlink"/>
            <w:noProof/>
          </w:rPr>
          <w:t>12. Începerea și executarea lucrărilor. Măsurători și teste</w:t>
        </w:r>
        <w:r>
          <w:rPr>
            <w:noProof/>
            <w:webHidden/>
          </w:rPr>
          <w:tab/>
        </w:r>
        <w:r>
          <w:rPr>
            <w:noProof/>
            <w:webHidden/>
          </w:rPr>
          <w:fldChar w:fldCharType="begin"/>
        </w:r>
        <w:r>
          <w:rPr>
            <w:noProof/>
            <w:webHidden/>
          </w:rPr>
          <w:instrText xml:space="preserve"> PAGEREF _Toc163738791 \h </w:instrText>
        </w:r>
        <w:r>
          <w:rPr>
            <w:noProof/>
            <w:webHidden/>
          </w:rPr>
        </w:r>
        <w:r>
          <w:rPr>
            <w:noProof/>
            <w:webHidden/>
          </w:rPr>
          <w:fldChar w:fldCharType="separate"/>
        </w:r>
        <w:r w:rsidR="006F2E80">
          <w:rPr>
            <w:noProof/>
            <w:webHidden/>
          </w:rPr>
          <w:t>14</w:t>
        </w:r>
        <w:r>
          <w:rPr>
            <w:noProof/>
            <w:webHidden/>
          </w:rPr>
          <w:fldChar w:fldCharType="end"/>
        </w:r>
      </w:hyperlink>
    </w:p>
    <w:p w14:paraId="596B0803" w14:textId="1C5E0B6C"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2" w:history="1">
        <w:r w:rsidRPr="001F4698">
          <w:rPr>
            <w:rStyle w:val="Hyperlink"/>
            <w:noProof/>
          </w:rPr>
          <w:t>13. Întârzierea și suspendarea lucrărilor</w:t>
        </w:r>
        <w:r>
          <w:rPr>
            <w:noProof/>
            <w:webHidden/>
          </w:rPr>
          <w:tab/>
        </w:r>
        <w:r>
          <w:rPr>
            <w:noProof/>
            <w:webHidden/>
          </w:rPr>
          <w:fldChar w:fldCharType="begin"/>
        </w:r>
        <w:r>
          <w:rPr>
            <w:noProof/>
            <w:webHidden/>
          </w:rPr>
          <w:instrText xml:space="preserve"> PAGEREF _Toc163738792 \h </w:instrText>
        </w:r>
        <w:r>
          <w:rPr>
            <w:noProof/>
            <w:webHidden/>
          </w:rPr>
        </w:r>
        <w:r>
          <w:rPr>
            <w:noProof/>
            <w:webHidden/>
          </w:rPr>
          <w:fldChar w:fldCharType="separate"/>
        </w:r>
        <w:r w:rsidR="006F2E80">
          <w:rPr>
            <w:noProof/>
            <w:webHidden/>
          </w:rPr>
          <w:t>15</w:t>
        </w:r>
        <w:r>
          <w:rPr>
            <w:noProof/>
            <w:webHidden/>
          </w:rPr>
          <w:fldChar w:fldCharType="end"/>
        </w:r>
      </w:hyperlink>
    </w:p>
    <w:p w14:paraId="7A1F31DB" w14:textId="4304646A"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3" w:history="1">
        <w:r w:rsidRPr="001F4698">
          <w:rPr>
            <w:rStyle w:val="Hyperlink"/>
            <w:noProof/>
          </w:rPr>
          <w:t>14. Finalizarea lucrărilor</w:t>
        </w:r>
        <w:r>
          <w:rPr>
            <w:noProof/>
            <w:webHidden/>
          </w:rPr>
          <w:tab/>
        </w:r>
        <w:r>
          <w:rPr>
            <w:noProof/>
            <w:webHidden/>
          </w:rPr>
          <w:fldChar w:fldCharType="begin"/>
        </w:r>
        <w:r>
          <w:rPr>
            <w:noProof/>
            <w:webHidden/>
          </w:rPr>
          <w:instrText xml:space="preserve"> PAGEREF _Toc163738793 \h </w:instrText>
        </w:r>
        <w:r>
          <w:rPr>
            <w:noProof/>
            <w:webHidden/>
          </w:rPr>
        </w:r>
        <w:r>
          <w:rPr>
            <w:noProof/>
            <w:webHidden/>
          </w:rPr>
          <w:fldChar w:fldCharType="separate"/>
        </w:r>
        <w:r w:rsidR="006F2E80">
          <w:rPr>
            <w:noProof/>
            <w:webHidden/>
          </w:rPr>
          <w:t>16</w:t>
        </w:r>
        <w:r>
          <w:rPr>
            <w:noProof/>
            <w:webHidden/>
          </w:rPr>
          <w:fldChar w:fldCharType="end"/>
        </w:r>
      </w:hyperlink>
    </w:p>
    <w:p w14:paraId="19C88570" w14:textId="4A449F09"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4" w:history="1">
        <w:r w:rsidRPr="001F4698">
          <w:rPr>
            <w:rStyle w:val="Hyperlink"/>
            <w:noProof/>
          </w:rPr>
          <w:t>15. Perioada de garanție acordată lucrărilor</w:t>
        </w:r>
        <w:r>
          <w:rPr>
            <w:noProof/>
            <w:webHidden/>
          </w:rPr>
          <w:tab/>
        </w:r>
        <w:r>
          <w:rPr>
            <w:noProof/>
            <w:webHidden/>
          </w:rPr>
          <w:fldChar w:fldCharType="begin"/>
        </w:r>
        <w:r>
          <w:rPr>
            <w:noProof/>
            <w:webHidden/>
          </w:rPr>
          <w:instrText xml:space="preserve"> PAGEREF _Toc163738794 \h </w:instrText>
        </w:r>
        <w:r>
          <w:rPr>
            <w:noProof/>
            <w:webHidden/>
          </w:rPr>
        </w:r>
        <w:r>
          <w:rPr>
            <w:noProof/>
            <w:webHidden/>
          </w:rPr>
          <w:fldChar w:fldCharType="separate"/>
        </w:r>
        <w:r w:rsidR="006F2E80">
          <w:rPr>
            <w:noProof/>
            <w:webHidden/>
          </w:rPr>
          <w:t>17</w:t>
        </w:r>
        <w:r>
          <w:rPr>
            <w:noProof/>
            <w:webHidden/>
          </w:rPr>
          <w:fldChar w:fldCharType="end"/>
        </w:r>
      </w:hyperlink>
    </w:p>
    <w:p w14:paraId="3CB3DC4D" w14:textId="3C51AE2A"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5" w:history="1">
        <w:r w:rsidRPr="001F4698">
          <w:rPr>
            <w:rStyle w:val="Hyperlink"/>
            <w:noProof/>
          </w:rPr>
          <w:t>16. Actualizarea prețului contractului</w:t>
        </w:r>
        <w:r>
          <w:rPr>
            <w:noProof/>
            <w:webHidden/>
          </w:rPr>
          <w:tab/>
        </w:r>
        <w:r>
          <w:rPr>
            <w:noProof/>
            <w:webHidden/>
          </w:rPr>
          <w:fldChar w:fldCharType="begin"/>
        </w:r>
        <w:r>
          <w:rPr>
            <w:noProof/>
            <w:webHidden/>
          </w:rPr>
          <w:instrText xml:space="preserve"> PAGEREF _Toc163738795 \h </w:instrText>
        </w:r>
        <w:r>
          <w:rPr>
            <w:noProof/>
            <w:webHidden/>
          </w:rPr>
        </w:r>
        <w:r>
          <w:rPr>
            <w:noProof/>
            <w:webHidden/>
          </w:rPr>
          <w:fldChar w:fldCharType="separate"/>
        </w:r>
        <w:r w:rsidR="006F2E80">
          <w:rPr>
            <w:noProof/>
            <w:webHidden/>
          </w:rPr>
          <w:t>17</w:t>
        </w:r>
        <w:r>
          <w:rPr>
            <w:noProof/>
            <w:webHidden/>
          </w:rPr>
          <w:fldChar w:fldCharType="end"/>
        </w:r>
      </w:hyperlink>
    </w:p>
    <w:p w14:paraId="5B173BCE" w14:textId="69BCCA50"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6" w:history="1">
        <w:r w:rsidRPr="001F4698">
          <w:rPr>
            <w:rStyle w:val="Hyperlink"/>
            <w:noProof/>
          </w:rPr>
          <w:t>17. Modalități de plată</w:t>
        </w:r>
        <w:r>
          <w:rPr>
            <w:noProof/>
            <w:webHidden/>
          </w:rPr>
          <w:tab/>
        </w:r>
        <w:r>
          <w:rPr>
            <w:noProof/>
            <w:webHidden/>
          </w:rPr>
          <w:fldChar w:fldCharType="begin"/>
        </w:r>
        <w:r>
          <w:rPr>
            <w:noProof/>
            <w:webHidden/>
          </w:rPr>
          <w:instrText xml:space="preserve"> PAGEREF _Toc163738796 \h </w:instrText>
        </w:r>
        <w:r>
          <w:rPr>
            <w:noProof/>
            <w:webHidden/>
          </w:rPr>
        </w:r>
        <w:r>
          <w:rPr>
            <w:noProof/>
            <w:webHidden/>
          </w:rPr>
          <w:fldChar w:fldCharType="separate"/>
        </w:r>
        <w:r w:rsidR="006F2E80">
          <w:rPr>
            <w:noProof/>
            <w:webHidden/>
          </w:rPr>
          <w:t>17</w:t>
        </w:r>
        <w:r>
          <w:rPr>
            <w:noProof/>
            <w:webHidden/>
          </w:rPr>
          <w:fldChar w:fldCharType="end"/>
        </w:r>
      </w:hyperlink>
    </w:p>
    <w:p w14:paraId="255E32C4" w14:textId="0811639E"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7" w:history="1">
        <w:r w:rsidRPr="001F4698">
          <w:rPr>
            <w:rStyle w:val="Hyperlink"/>
            <w:noProof/>
          </w:rPr>
          <w:t>18. Cesiunea</w:t>
        </w:r>
        <w:r>
          <w:rPr>
            <w:noProof/>
            <w:webHidden/>
          </w:rPr>
          <w:tab/>
        </w:r>
        <w:r>
          <w:rPr>
            <w:noProof/>
            <w:webHidden/>
          </w:rPr>
          <w:fldChar w:fldCharType="begin"/>
        </w:r>
        <w:r>
          <w:rPr>
            <w:noProof/>
            <w:webHidden/>
          </w:rPr>
          <w:instrText xml:space="preserve"> PAGEREF _Toc163738797 \h </w:instrText>
        </w:r>
        <w:r>
          <w:rPr>
            <w:noProof/>
            <w:webHidden/>
          </w:rPr>
        </w:r>
        <w:r>
          <w:rPr>
            <w:noProof/>
            <w:webHidden/>
          </w:rPr>
          <w:fldChar w:fldCharType="separate"/>
        </w:r>
        <w:r w:rsidR="006F2E80">
          <w:rPr>
            <w:noProof/>
            <w:webHidden/>
          </w:rPr>
          <w:t>19</w:t>
        </w:r>
        <w:r>
          <w:rPr>
            <w:noProof/>
            <w:webHidden/>
          </w:rPr>
          <w:fldChar w:fldCharType="end"/>
        </w:r>
      </w:hyperlink>
    </w:p>
    <w:p w14:paraId="29CE5662" w14:textId="2D83B3D3"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8" w:history="1">
        <w:r w:rsidRPr="001F4698">
          <w:rPr>
            <w:rStyle w:val="Hyperlink"/>
            <w:noProof/>
          </w:rPr>
          <w:t>19. Forța majoră</w:t>
        </w:r>
        <w:r>
          <w:rPr>
            <w:noProof/>
            <w:webHidden/>
          </w:rPr>
          <w:tab/>
        </w:r>
        <w:r>
          <w:rPr>
            <w:noProof/>
            <w:webHidden/>
          </w:rPr>
          <w:fldChar w:fldCharType="begin"/>
        </w:r>
        <w:r>
          <w:rPr>
            <w:noProof/>
            <w:webHidden/>
          </w:rPr>
          <w:instrText xml:space="preserve"> PAGEREF _Toc163738798 \h </w:instrText>
        </w:r>
        <w:r>
          <w:rPr>
            <w:noProof/>
            <w:webHidden/>
          </w:rPr>
        </w:r>
        <w:r>
          <w:rPr>
            <w:noProof/>
            <w:webHidden/>
          </w:rPr>
          <w:fldChar w:fldCharType="separate"/>
        </w:r>
        <w:r w:rsidR="006F2E80">
          <w:rPr>
            <w:noProof/>
            <w:webHidden/>
          </w:rPr>
          <w:t>19</w:t>
        </w:r>
        <w:r>
          <w:rPr>
            <w:noProof/>
            <w:webHidden/>
          </w:rPr>
          <w:fldChar w:fldCharType="end"/>
        </w:r>
      </w:hyperlink>
    </w:p>
    <w:p w14:paraId="6BD4A486" w14:textId="4733F053"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799" w:history="1">
        <w:r w:rsidRPr="001F4698">
          <w:rPr>
            <w:rStyle w:val="Hyperlink"/>
            <w:noProof/>
          </w:rPr>
          <w:t>20. Subcontractanți</w:t>
        </w:r>
        <w:r>
          <w:rPr>
            <w:noProof/>
            <w:webHidden/>
          </w:rPr>
          <w:tab/>
        </w:r>
        <w:r>
          <w:rPr>
            <w:noProof/>
            <w:webHidden/>
          </w:rPr>
          <w:fldChar w:fldCharType="begin"/>
        </w:r>
        <w:r>
          <w:rPr>
            <w:noProof/>
            <w:webHidden/>
          </w:rPr>
          <w:instrText xml:space="preserve"> PAGEREF _Toc163738799 \h </w:instrText>
        </w:r>
        <w:r>
          <w:rPr>
            <w:noProof/>
            <w:webHidden/>
          </w:rPr>
        </w:r>
        <w:r>
          <w:rPr>
            <w:noProof/>
            <w:webHidden/>
          </w:rPr>
          <w:fldChar w:fldCharType="separate"/>
        </w:r>
        <w:r w:rsidR="006F2E80">
          <w:rPr>
            <w:noProof/>
            <w:webHidden/>
          </w:rPr>
          <w:t>20</w:t>
        </w:r>
        <w:r>
          <w:rPr>
            <w:noProof/>
            <w:webHidden/>
          </w:rPr>
          <w:fldChar w:fldCharType="end"/>
        </w:r>
      </w:hyperlink>
    </w:p>
    <w:p w14:paraId="57B887FD" w14:textId="6F281C1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0" w:history="1">
        <w:r w:rsidRPr="001F4698">
          <w:rPr>
            <w:rStyle w:val="Hyperlink"/>
            <w:noProof/>
          </w:rPr>
          <w:t>21. Rezilierea contractului și denunțarea unilaterală</w:t>
        </w:r>
        <w:r>
          <w:rPr>
            <w:noProof/>
            <w:webHidden/>
          </w:rPr>
          <w:tab/>
        </w:r>
        <w:r>
          <w:rPr>
            <w:noProof/>
            <w:webHidden/>
          </w:rPr>
          <w:fldChar w:fldCharType="begin"/>
        </w:r>
        <w:r>
          <w:rPr>
            <w:noProof/>
            <w:webHidden/>
          </w:rPr>
          <w:instrText xml:space="preserve"> PAGEREF _Toc163738800 \h </w:instrText>
        </w:r>
        <w:r>
          <w:rPr>
            <w:noProof/>
            <w:webHidden/>
          </w:rPr>
        </w:r>
        <w:r>
          <w:rPr>
            <w:noProof/>
            <w:webHidden/>
          </w:rPr>
          <w:fldChar w:fldCharType="separate"/>
        </w:r>
        <w:r w:rsidR="006F2E80">
          <w:rPr>
            <w:noProof/>
            <w:webHidden/>
          </w:rPr>
          <w:t>21</w:t>
        </w:r>
        <w:r>
          <w:rPr>
            <w:noProof/>
            <w:webHidden/>
          </w:rPr>
          <w:fldChar w:fldCharType="end"/>
        </w:r>
      </w:hyperlink>
    </w:p>
    <w:p w14:paraId="5D45D08C" w14:textId="554587F9"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1" w:history="1">
        <w:r w:rsidRPr="001F4698">
          <w:rPr>
            <w:rStyle w:val="Hyperlink"/>
            <w:noProof/>
          </w:rPr>
          <w:t>22. Acte adiționale</w:t>
        </w:r>
        <w:r>
          <w:rPr>
            <w:noProof/>
            <w:webHidden/>
          </w:rPr>
          <w:tab/>
        </w:r>
        <w:r>
          <w:rPr>
            <w:noProof/>
            <w:webHidden/>
          </w:rPr>
          <w:fldChar w:fldCharType="begin"/>
        </w:r>
        <w:r>
          <w:rPr>
            <w:noProof/>
            <w:webHidden/>
          </w:rPr>
          <w:instrText xml:space="preserve"> PAGEREF _Toc163738801 \h </w:instrText>
        </w:r>
        <w:r>
          <w:rPr>
            <w:noProof/>
            <w:webHidden/>
          </w:rPr>
        </w:r>
        <w:r>
          <w:rPr>
            <w:noProof/>
            <w:webHidden/>
          </w:rPr>
          <w:fldChar w:fldCharType="separate"/>
        </w:r>
        <w:r w:rsidR="006F2E80">
          <w:rPr>
            <w:noProof/>
            <w:webHidden/>
          </w:rPr>
          <w:t>23</w:t>
        </w:r>
        <w:r>
          <w:rPr>
            <w:noProof/>
            <w:webHidden/>
          </w:rPr>
          <w:fldChar w:fldCharType="end"/>
        </w:r>
      </w:hyperlink>
    </w:p>
    <w:p w14:paraId="5A5E6A51" w14:textId="28C5E08F"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2" w:history="1">
        <w:r w:rsidRPr="001F4698">
          <w:rPr>
            <w:rStyle w:val="Hyperlink"/>
            <w:noProof/>
          </w:rPr>
          <w:t>23. Drepturi de proprietate intelectuala</w:t>
        </w:r>
        <w:r>
          <w:rPr>
            <w:noProof/>
            <w:webHidden/>
          </w:rPr>
          <w:tab/>
        </w:r>
        <w:r>
          <w:rPr>
            <w:noProof/>
            <w:webHidden/>
          </w:rPr>
          <w:fldChar w:fldCharType="begin"/>
        </w:r>
        <w:r>
          <w:rPr>
            <w:noProof/>
            <w:webHidden/>
          </w:rPr>
          <w:instrText xml:space="preserve"> PAGEREF _Toc163738802 \h </w:instrText>
        </w:r>
        <w:r>
          <w:rPr>
            <w:noProof/>
            <w:webHidden/>
          </w:rPr>
        </w:r>
        <w:r>
          <w:rPr>
            <w:noProof/>
            <w:webHidden/>
          </w:rPr>
          <w:fldChar w:fldCharType="separate"/>
        </w:r>
        <w:r w:rsidR="006F2E80">
          <w:rPr>
            <w:noProof/>
            <w:webHidden/>
          </w:rPr>
          <w:t>23</w:t>
        </w:r>
        <w:r>
          <w:rPr>
            <w:noProof/>
            <w:webHidden/>
          </w:rPr>
          <w:fldChar w:fldCharType="end"/>
        </w:r>
      </w:hyperlink>
    </w:p>
    <w:p w14:paraId="73218EFF" w14:textId="140061DE"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3" w:history="1">
        <w:r w:rsidRPr="001F4698">
          <w:rPr>
            <w:rStyle w:val="Hyperlink"/>
            <w:noProof/>
          </w:rPr>
          <w:t>24. Concilierea și soluționarea litigiilor</w:t>
        </w:r>
        <w:r>
          <w:rPr>
            <w:noProof/>
            <w:webHidden/>
          </w:rPr>
          <w:tab/>
        </w:r>
        <w:r>
          <w:rPr>
            <w:noProof/>
            <w:webHidden/>
          </w:rPr>
          <w:fldChar w:fldCharType="begin"/>
        </w:r>
        <w:r>
          <w:rPr>
            <w:noProof/>
            <w:webHidden/>
          </w:rPr>
          <w:instrText xml:space="preserve"> PAGEREF _Toc163738803 \h </w:instrText>
        </w:r>
        <w:r>
          <w:rPr>
            <w:noProof/>
            <w:webHidden/>
          </w:rPr>
        </w:r>
        <w:r>
          <w:rPr>
            <w:noProof/>
            <w:webHidden/>
          </w:rPr>
          <w:fldChar w:fldCharType="separate"/>
        </w:r>
        <w:r w:rsidR="006F2E80">
          <w:rPr>
            <w:noProof/>
            <w:webHidden/>
          </w:rPr>
          <w:t>23</w:t>
        </w:r>
        <w:r>
          <w:rPr>
            <w:noProof/>
            <w:webHidden/>
          </w:rPr>
          <w:fldChar w:fldCharType="end"/>
        </w:r>
      </w:hyperlink>
    </w:p>
    <w:p w14:paraId="6977CA37" w14:textId="57D3AC60"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4" w:history="1">
        <w:r w:rsidRPr="001F4698">
          <w:rPr>
            <w:rStyle w:val="Hyperlink"/>
            <w:noProof/>
          </w:rPr>
          <w:t>25. Limba care guvernează contractul</w:t>
        </w:r>
        <w:r>
          <w:rPr>
            <w:noProof/>
            <w:webHidden/>
          </w:rPr>
          <w:tab/>
        </w:r>
        <w:r>
          <w:rPr>
            <w:noProof/>
            <w:webHidden/>
          </w:rPr>
          <w:fldChar w:fldCharType="begin"/>
        </w:r>
        <w:r>
          <w:rPr>
            <w:noProof/>
            <w:webHidden/>
          </w:rPr>
          <w:instrText xml:space="preserve"> PAGEREF _Toc163738804 \h </w:instrText>
        </w:r>
        <w:r>
          <w:rPr>
            <w:noProof/>
            <w:webHidden/>
          </w:rPr>
        </w:r>
        <w:r>
          <w:rPr>
            <w:noProof/>
            <w:webHidden/>
          </w:rPr>
          <w:fldChar w:fldCharType="separate"/>
        </w:r>
        <w:r w:rsidR="006F2E80">
          <w:rPr>
            <w:noProof/>
            <w:webHidden/>
          </w:rPr>
          <w:t>23</w:t>
        </w:r>
        <w:r>
          <w:rPr>
            <w:noProof/>
            <w:webHidden/>
          </w:rPr>
          <w:fldChar w:fldCharType="end"/>
        </w:r>
      </w:hyperlink>
    </w:p>
    <w:p w14:paraId="33958A4E" w14:textId="46BF0064"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5" w:history="1">
        <w:r w:rsidRPr="001F4698">
          <w:rPr>
            <w:rStyle w:val="Hyperlink"/>
            <w:noProof/>
          </w:rPr>
          <w:t>26. Prelucrarea datelor cu caracter personal</w:t>
        </w:r>
        <w:r>
          <w:rPr>
            <w:noProof/>
            <w:webHidden/>
          </w:rPr>
          <w:tab/>
        </w:r>
        <w:r>
          <w:rPr>
            <w:noProof/>
            <w:webHidden/>
          </w:rPr>
          <w:fldChar w:fldCharType="begin"/>
        </w:r>
        <w:r>
          <w:rPr>
            <w:noProof/>
            <w:webHidden/>
          </w:rPr>
          <w:instrText xml:space="preserve"> PAGEREF _Toc163738805 \h </w:instrText>
        </w:r>
        <w:r>
          <w:rPr>
            <w:noProof/>
            <w:webHidden/>
          </w:rPr>
        </w:r>
        <w:r>
          <w:rPr>
            <w:noProof/>
            <w:webHidden/>
          </w:rPr>
          <w:fldChar w:fldCharType="separate"/>
        </w:r>
        <w:r w:rsidR="006F2E80">
          <w:rPr>
            <w:noProof/>
            <w:webHidden/>
          </w:rPr>
          <w:t>24</w:t>
        </w:r>
        <w:r>
          <w:rPr>
            <w:noProof/>
            <w:webHidden/>
          </w:rPr>
          <w:fldChar w:fldCharType="end"/>
        </w:r>
      </w:hyperlink>
    </w:p>
    <w:p w14:paraId="0AE7A283" w14:textId="62652477"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6" w:history="1">
        <w:r w:rsidRPr="001F4698">
          <w:rPr>
            <w:rStyle w:val="Hyperlink"/>
            <w:noProof/>
          </w:rPr>
          <w:t>27. Comunicări</w:t>
        </w:r>
        <w:r>
          <w:rPr>
            <w:noProof/>
            <w:webHidden/>
          </w:rPr>
          <w:tab/>
        </w:r>
        <w:r>
          <w:rPr>
            <w:noProof/>
            <w:webHidden/>
          </w:rPr>
          <w:fldChar w:fldCharType="begin"/>
        </w:r>
        <w:r>
          <w:rPr>
            <w:noProof/>
            <w:webHidden/>
          </w:rPr>
          <w:instrText xml:space="preserve"> PAGEREF _Toc163738806 \h </w:instrText>
        </w:r>
        <w:r>
          <w:rPr>
            <w:noProof/>
            <w:webHidden/>
          </w:rPr>
        </w:r>
        <w:r>
          <w:rPr>
            <w:noProof/>
            <w:webHidden/>
          </w:rPr>
          <w:fldChar w:fldCharType="separate"/>
        </w:r>
        <w:r w:rsidR="006F2E80">
          <w:rPr>
            <w:noProof/>
            <w:webHidden/>
          </w:rPr>
          <w:t>24</w:t>
        </w:r>
        <w:r>
          <w:rPr>
            <w:noProof/>
            <w:webHidden/>
          </w:rPr>
          <w:fldChar w:fldCharType="end"/>
        </w:r>
      </w:hyperlink>
    </w:p>
    <w:p w14:paraId="73523CB3" w14:textId="378BC52A"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7" w:history="1">
        <w:r w:rsidRPr="001F4698">
          <w:rPr>
            <w:rStyle w:val="Hyperlink"/>
            <w:noProof/>
          </w:rPr>
          <w:t>28. Legea aplicabilă contractului</w:t>
        </w:r>
        <w:r>
          <w:rPr>
            <w:noProof/>
            <w:webHidden/>
          </w:rPr>
          <w:tab/>
        </w:r>
        <w:r>
          <w:rPr>
            <w:noProof/>
            <w:webHidden/>
          </w:rPr>
          <w:fldChar w:fldCharType="begin"/>
        </w:r>
        <w:r>
          <w:rPr>
            <w:noProof/>
            <w:webHidden/>
          </w:rPr>
          <w:instrText xml:space="preserve"> PAGEREF _Toc163738807 \h </w:instrText>
        </w:r>
        <w:r>
          <w:rPr>
            <w:noProof/>
            <w:webHidden/>
          </w:rPr>
        </w:r>
        <w:r>
          <w:rPr>
            <w:noProof/>
            <w:webHidden/>
          </w:rPr>
          <w:fldChar w:fldCharType="separate"/>
        </w:r>
        <w:r w:rsidR="006F2E80">
          <w:rPr>
            <w:noProof/>
            <w:webHidden/>
          </w:rPr>
          <w:t>24</w:t>
        </w:r>
        <w:r>
          <w:rPr>
            <w:noProof/>
            <w:webHidden/>
          </w:rPr>
          <w:fldChar w:fldCharType="end"/>
        </w:r>
      </w:hyperlink>
    </w:p>
    <w:p w14:paraId="34EF9950" w14:textId="02DFF5BE"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8" w:history="1">
        <w:r w:rsidRPr="001F4698">
          <w:rPr>
            <w:rStyle w:val="Hyperlink"/>
            <w:noProof/>
          </w:rPr>
          <w:t>29. Clauze anticorupţie şi de conformitate</w:t>
        </w:r>
        <w:r>
          <w:rPr>
            <w:noProof/>
            <w:webHidden/>
          </w:rPr>
          <w:tab/>
        </w:r>
        <w:r>
          <w:rPr>
            <w:noProof/>
            <w:webHidden/>
          </w:rPr>
          <w:fldChar w:fldCharType="begin"/>
        </w:r>
        <w:r>
          <w:rPr>
            <w:noProof/>
            <w:webHidden/>
          </w:rPr>
          <w:instrText xml:space="preserve"> PAGEREF _Toc163738808 \h </w:instrText>
        </w:r>
        <w:r>
          <w:rPr>
            <w:noProof/>
            <w:webHidden/>
          </w:rPr>
        </w:r>
        <w:r>
          <w:rPr>
            <w:noProof/>
            <w:webHidden/>
          </w:rPr>
          <w:fldChar w:fldCharType="separate"/>
        </w:r>
        <w:r w:rsidR="006F2E80">
          <w:rPr>
            <w:noProof/>
            <w:webHidden/>
          </w:rPr>
          <w:t>24</w:t>
        </w:r>
        <w:r>
          <w:rPr>
            <w:noProof/>
            <w:webHidden/>
          </w:rPr>
          <w:fldChar w:fldCharType="end"/>
        </w:r>
      </w:hyperlink>
    </w:p>
    <w:p w14:paraId="66D95652" w14:textId="2D207585" w:rsidR="00136032" w:rsidRDefault="00136032">
      <w:pPr>
        <w:pStyle w:val="TOC1"/>
        <w:tabs>
          <w:tab w:val="right" w:leader="dot" w:pos="9737"/>
        </w:tabs>
        <w:rPr>
          <w:rFonts w:asciiTheme="minorHAnsi" w:eastAsiaTheme="minorEastAsia" w:hAnsiTheme="minorHAnsi" w:cstheme="minorBidi"/>
          <w:noProof/>
          <w:sz w:val="22"/>
          <w:szCs w:val="22"/>
          <w:lang w:val="en-US"/>
        </w:rPr>
      </w:pPr>
      <w:hyperlink w:anchor="_Toc163738809" w:history="1">
        <w:r w:rsidRPr="001F4698">
          <w:rPr>
            <w:rStyle w:val="Hyperlink"/>
            <w:noProof/>
          </w:rPr>
          <w:t>30. Dispoziții finale</w:t>
        </w:r>
        <w:r>
          <w:rPr>
            <w:noProof/>
            <w:webHidden/>
          </w:rPr>
          <w:tab/>
        </w:r>
        <w:r>
          <w:rPr>
            <w:noProof/>
            <w:webHidden/>
          </w:rPr>
          <w:fldChar w:fldCharType="begin"/>
        </w:r>
        <w:r>
          <w:rPr>
            <w:noProof/>
            <w:webHidden/>
          </w:rPr>
          <w:instrText xml:space="preserve"> PAGEREF _Toc163738809 \h </w:instrText>
        </w:r>
        <w:r>
          <w:rPr>
            <w:noProof/>
            <w:webHidden/>
          </w:rPr>
        </w:r>
        <w:r>
          <w:rPr>
            <w:noProof/>
            <w:webHidden/>
          </w:rPr>
          <w:fldChar w:fldCharType="separate"/>
        </w:r>
        <w:r w:rsidR="006F2E80">
          <w:rPr>
            <w:noProof/>
            <w:webHidden/>
          </w:rPr>
          <w:t>26</w:t>
        </w:r>
        <w:r>
          <w:rPr>
            <w:noProof/>
            <w:webHidden/>
          </w:rPr>
          <w:fldChar w:fldCharType="end"/>
        </w:r>
      </w:hyperlink>
    </w:p>
    <w:p w14:paraId="398EEF7E" w14:textId="5149C478" w:rsidR="003D1101" w:rsidRPr="008C31C6" w:rsidRDefault="00B80BDE" w:rsidP="003D1101">
      <w:pPr>
        <w:spacing w:line="276" w:lineRule="auto"/>
        <w:ind w:left="426" w:hanging="426"/>
        <w:jc w:val="both"/>
        <w:rPr>
          <w:rFonts w:ascii="Arial" w:hAnsi="Arial" w:cs="Arial"/>
          <w:b/>
          <w:snapToGrid w:val="0"/>
          <w:sz w:val="22"/>
          <w:szCs w:val="22"/>
        </w:rPr>
      </w:pPr>
      <w:r w:rsidRPr="008C31C6">
        <w:rPr>
          <w:rFonts w:ascii="Arial" w:hAnsi="Arial" w:cs="Arial"/>
          <w:b/>
          <w:snapToGrid w:val="0"/>
          <w:sz w:val="22"/>
          <w:szCs w:val="22"/>
        </w:rPr>
        <w:fldChar w:fldCharType="end"/>
      </w:r>
    </w:p>
    <w:p w14:paraId="1D3D1C94" w14:textId="77777777" w:rsidR="001D74B5" w:rsidRPr="008C31C6" w:rsidRDefault="001D74B5">
      <w:pPr>
        <w:rPr>
          <w:rFonts w:ascii="Arial" w:hAnsi="Arial" w:cs="Arial"/>
          <w:b/>
          <w:snapToGrid w:val="0"/>
          <w:sz w:val="22"/>
          <w:szCs w:val="22"/>
        </w:rPr>
      </w:pPr>
      <w:r w:rsidRPr="008C31C6">
        <w:rPr>
          <w:rFonts w:ascii="Arial" w:hAnsi="Arial" w:cs="Arial"/>
          <w:szCs w:val="22"/>
        </w:rPr>
        <w:br w:type="page"/>
      </w:r>
    </w:p>
    <w:p w14:paraId="29136D2C" w14:textId="1DA9FC34" w:rsidR="00D9690B" w:rsidRPr="008C31C6" w:rsidRDefault="004F666D" w:rsidP="008E3F1E">
      <w:pPr>
        <w:pStyle w:val="Heading7"/>
        <w:spacing w:line="276" w:lineRule="auto"/>
        <w:ind w:firstLine="0"/>
        <w:rPr>
          <w:rFonts w:ascii="Arial" w:hAnsi="Arial" w:cs="Arial"/>
          <w:szCs w:val="22"/>
          <w:lang w:val="ro-RO"/>
        </w:rPr>
      </w:pPr>
      <w:r w:rsidRPr="008C31C6">
        <w:rPr>
          <w:rFonts w:ascii="Arial" w:hAnsi="Arial" w:cs="Arial"/>
          <w:szCs w:val="22"/>
          <w:lang w:val="ro-RO"/>
        </w:rPr>
        <w:lastRenderedPageBreak/>
        <w:t xml:space="preserve">CONTRACT DE </w:t>
      </w:r>
      <w:r w:rsidR="00E8720C" w:rsidRPr="008C31C6">
        <w:rPr>
          <w:rFonts w:ascii="Arial" w:hAnsi="Arial" w:cs="Arial"/>
          <w:szCs w:val="22"/>
          <w:lang w:val="ro-RO"/>
        </w:rPr>
        <w:t>LUCRĂRI</w:t>
      </w:r>
    </w:p>
    <w:p w14:paraId="695006A0" w14:textId="77777777" w:rsidR="00D9690B" w:rsidRPr="008C31C6" w:rsidRDefault="00D9690B" w:rsidP="008E3F1E">
      <w:pPr>
        <w:pStyle w:val="Heading7"/>
        <w:spacing w:line="276" w:lineRule="auto"/>
        <w:ind w:firstLine="0"/>
        <w:rPr>
          <w:rFonts w:ascii="Arial" w:hAnsi="Arial" w:cs="Arial"/>
          <w:szCs w:val="22"/>
          <w:lang w:val="ro-RO"/>
        </w:rPr>
      </w:pPr>
    </w:p>
    <w:p w14:paraId="3E1B1991" w14:textId="77777777" w:rsidR="004F666D" w:rsidRPr="008C31C6" w:rsidRDefault="004F666D" w:rsidP="008E3F1E">
      <w:pPr>
        <w:pStyle w:val="Heading7"/>
        <w:spacing w:line="276" w:lineRule="auto"/>
        <w:ind w:firstLine="0"/>
        <w:rPr>
          <w:rFonts w:ascii="Arial" w:hAnsi="Arial" w:cs="Arial"/>
          <w:szCs w:val="22"/>
          <w:lang w:val="ro-RO"/>
        </w:rPr>
      </w:pPr>
      <w:r w:rsidRPr="008C31C6">
        <w:rPr>
          <w:rFonts w:ascii="Arial" w:hAnsi="Arial" w:cs="Arial"/>
          <w:szCs w:val="22"/>
          <w:lang w:val="ro-RO"/>
        </w:rPr>
        <w:t>Nr……………. din ………………………...</w:t>
      </w:r>
    </w:p>
    <w:p w14:paraId="30B0A9AA" w14:textId="77777777" w:rsidR="00D9690B" w:rsidRPr="008C31C6" w:rsidRDefault="00D9690B" w:rsidP="008E3F1E">
      <w:pPr>
        <w:spacing w:line="276" w:lineRule="auto"/>
        <w:jc w:val="center"/>
        <w:rPr>
          <w:rFonts w:ascii="Arial" w:hAnsi="Arial" w:cs="Arial"/>
          <w:b/>
          <w:snapToGrid w:val="0"/>
          <w:sz w:val="22"/>
          <w:szCs w:val="22"/>
        </w:rPr>
      </w:pPr>
    </w:p>
    <w:p w14:paraId="0469BE5F" w14:textId="77777777" w:rsidR="000F472F" w:rsidRPr="008C31C6" w:rsidRDefault="000F472F" w:rsidP="008E3F1E">
      <w:pPr>
        <w:spacing w:line="276" w:lineRule="auto"/>
        <w:jc w:val="center"/>
        <w:rPr>
          <w:rFonts w:ascii="Arial" w:hAnsi="Arial" w:cs="Arial"/>
          <w:b/>
          <w:snapToGrid w:val="0"/>
          <w:sz w:val="22"/>
          <w:szCs w:val="22"/>
        </w:rPr>
      </w:pPr>
    </w:p>
    <w:p w14:paraId="67B8ED4B" w14:textId="3F7C1C66" w:rsidR="004F666D" w:rsidRPr="008C31C6" w:rsidRDefault="006449D1" w:rsidP="00246C56">
      <w:pPr>
        <w:pStyle w:val="Heading1"/>
      </w:pPr>
      <w:r w:rsidRPr="008C31C6">
        <w:fldChar w:fldCharType="begin"/>
      </w:r>
      <w:r w:rsidR="003939FD" w:rsidRPr="008C31C6">
        <w:instrText xml:space="preserve"> LISTNUM  Mylist2 \l 1 </w:instrText>
      </w:r>
      <w:bookmarkStart w:id="1" w:name="_Toc163738780"/>
      <w:r w:rsidRPr="008C31C6">
        <w:fldChar w:fldCharType="end"/>
      </w:r>
      <w:r w:rsidR="003939FD" w:rsidRPr="008C31C6">
        <w:t xml:space="preserve"> </w:t>
      </w:r>
      <w:r w:rsidR="00E8720C" w:rsidRPr="008C31C6">
        <w:t>P</w:t>
      </w:r>
      <w:r w:rsidR="00B80BDE" w:rsidRPr="008C31C6">
        <w:t>ă</w:t>
      </w:r>
      <w:r w:rsidR="00E8720C" w:rsidRPr="008C31C6">
        <w:t>rți</w:t>
      </w:r>
      <w:r w:rsidR="004F666D" w:rsidRPr="008C31C6">
        <w:t xml:space="preserve"> contractante</w:t>
      </w:r>
      <w:bookmarkEnd w:id="1"/>
    </w:p>
    <w:p w14:paraId="459BDCC8" w14:textId="77777777" w:rsidR="001D3C9C" w:rsidRPr="008C31C6" w:rsidRDefault="001D3C9C" w:rsidP="001D3C9C">
      <w:pPr>
        <w:spacing w:line="276" w:lineRule="auto"/>
        <w:jc w:val="both"/>
        <w:rPr>
          <w:rFonts w:ascii="Arial" w:hAnsi="Arial" w:cs="Arial"/>
          <w:snapToGrid w:val="0"/>
          <w:sz w:val="22"/>
          <w:szCs w:val="22"/>
        </w:rPr>
      </w:pPr>
      <w:r w:rsidRPr="008C31C6">
        <w:rPr>
          <w:rFonts w:ascii="Arial" w:hAnsi="Arial" w:cs="Arial"/>
          <w:snapToGrid w:val="0"/>
          <w:sz w:val="22"/>
          <w:szCs w:val="22"/>
        </w:rPr>
        <w:t>Ȋntre:</w:t>
      </w:r>
    </w:p>
    <w:p w14:paraId="47C7F73C" w14:textId="7F32A126" w:rsidR="00840833" w:rsidRPr="00840833" w:rsidRDefault="00840833" w:rsidP="00840833">
      <w:pPr>
        <w:widowControl w:val="0"/>
        <w:spacing w:line="276" w:lineRule="auto"/>
        <w:jc w:val="both"/>
        <w:rPr>
          <w:rFonts w:ascii="Arial" w:hAnsi="Arial" w:cs="Arial"/>
          <w:bCs/>
          <w:snapToGrid w:val="0"/>
          <w:sz w:val="22"/>
          <w:szCs w:val="22"/>
        </w:rPr>
      </w:pPr>
      <w:r w:rsidRPr="00840833">
        <w:rPr>
          <w:rFonts w:ascii="Arial" w:hAnsi="Arial" w:cs="Arial"/>
          <w:b/>
          <w:snapToGrid w:val="0"/>
          <w:sz w:val="22"/>
          <w:szCs w:val="22"/>
        </w:rPr>
        <w:t>Compania Națională de Transport al Energiei Electrice „TRANSELECTRICA” S.A.</w:t>
      </w:r>
      <w:r w:rsidRPr="00840833">
        <w:rPr>
          <w:rFonts w:ascii="Arial" w:hAnsi="Arial" w:cs="Arial"/>
          <w:bCs/>
          <w:snapToGrid w:val="0"/>
          <w:sz w:val="22"/>
          <w:szCs w:val="22"/>
        </w:rPr>
        <w:t xml:space="preserve">, societate administrată în sistem dualist, cu sediul principal în București, str. Olteni, nr. 2-4, </w:t>
      </w:r>
      <w:r w:rsidRPr="00840833">
        <w:rPr>
          <w:rFonts w:ascii="Arial" w:hAnsi="Arial" w:cs="Arial"/>
          <w:sz w:val="22"/>
          <w:szCs w:val="22"/>
        </w:rPr>
        <w:t xml:space="preserve">Clădirea „Platinum Center”, </w:t>
      </w:r>
      <w:r w:rsidRPr="00840833">
        <w:rPr>
          <w:rFonts w:ascii="Arial" w:hAnsi="Arial" w:cs="Arial"/>
          <w:bCs/>
          <w:snapToGrid w:val="0"/>
          <w:sz w:val="22"/>
          <w:szCs w:val="22"/>
        </w:rPr>
        <w:t xml:space="preserve">sector 3, </w:t>
      </w:r>
      <w:r w:rsidR="00A85F75">
        <w:rPr>
          <w:rFonts w:ascii="Arial" w:hAnsi="Arial" w:cs="Arial"/>
          <w:bCs/>
          <w:snapToGrid w:val="0"/>
          <w:sz w:val="22"/>
          <w:szCs w:val="22"/>
        </w:rPr>
        <w:t xml:space="preserve">cod poștal </w:t>
      </w:r>
      <w:r w:rsidR="00A85F75" w:rsidRPr="001E01E8">
        <w:rPr>
          <w:rFonts w:ascii="Arial" w:hAnsi="Arial" w:cs="Arial"/>
        </w:rPr>
        <w:t>030786</w:t>
      </w:r>
      <w:r w:rsidR="00A85F75">
        <w:rPr>
          <w:rFonts w:ascii="Arial" w:hAnsi="Arial" w:cs="Arial"/>
        </w:rPr>
        <w:t xml:space="preserve">, loc. </w:t>
      </w:r>
      <w:r w:rsidRPr="00840833">
        <w:rPr>
          <w:rFonts w:ascii="Arial" w:hAnsi="Arial" w:cs="Arial"/>
          <w:bCs/>
          <w:snapToGrid w:val="0"/>
          <w:sz w:val="22"/>
          <w:szCs w:val="22"/>
        </w:rPr>
        <w:t xml:space="preserve">București, cod unic de înregistrare </w:t>
      </w:r>
      <w:r w:rsidRPr="005F52CE">
        <w:rPr>
          <w:rFonts w:ascii="Arial" w:hAnsi="Arial" w:cs="Arial"/>
          <w:b/>
          <w:snapToGrid w:val="0"/>
          <w:sz w:val="22"/>
          <w:szCs w:val="22"/>
        </w:rPr>
        <w:t>RO13328043</w:t>
      </w:r>
      <w:r w:rsidRPr="00840833">
        <w:rPr>
          <w:rFonts w:ascii="Arial" w:hAnsi="Arial" w:cs="Arial"/>
          <w:bCs/>
          <w:snapToGrid w:val="0"/>
          <w:sz w:val="22"/>
          <w:szCs w:val="22"/>
        </w:rPr>
        <w:t xml:space="preserve">, înmatriculată la Registrul Comerțului cu nr. </w:t>
      </w:r>
      <w:r w:rsidRPr="005F52CE">
        <w:rPr>
          <w:rFonts w:ascii="Arial" w:hAnsi="Arial" w:cs="Arial"/>
          <w:b/>
          <w:snapToGrid w:val="0"/>
          <w:sz w:val="22"/>
          <w:szCs w:val="22"/>
        </w:rPr>
        <w:t>J2000008060404</w:t>
      </w:r>
    </w:p>
    <w:p w14:paraId="5D648D8A" w14:textId="18069765" w:rsidR="00840833" w:rsidRPr="00840833" w:rsidRDefault="00840833" w:rsidP="00840833">
      <w:pPr>
        <w:widowControl w:val="0"/>
        <w:spacing w:line="276" w:lineRule="auto"/>
        <w:jc w:val="both"/>
        <w:rPr>
          <w:rFonts w:ascii="Arial" w:hAnsi="Arial" w:cs="Arial"/>
          <w:b/>
          <w:sz w:val="22"/>
          <w:szCs w:val="22"/>
        </w:rPr>
      </w:pPr>
      <w:r w:rsidRPr="00840833">
        <w:rPr>
          <w:rFonts w:ascii="Arial" w:hAnsi="Arial" w:cs="Arial"/>
          <w:b/>
          <w:sz w:val="22"/>
          <w:szCs w:val="22"/>
        </w:rPr>
        <w:t xml:space="preserve">prin Sucursala Teritorială de Transport Cluj-Napoca, </w:t>
      </w:r>
      <w:r w:rsidRPr="00840833">
        <w:rPr>
          <w:rFonts w:ascii="Arial" w:hAnsi="Arial" w:cs="Arial"/>
          <w:sz w:val="22"/>
          <w:szCs w:val="22"/>
        </w:rPr>
        <w:t>cu sediul în Cluj-Napoca, str. Memorandumului, nr. 27, cod poștal 400114, telefon +40264.405.505, fax +40264.405.500, înregistrată la Oficiul Registrului Comerțului Cluj sub nr. J2023001865124, CUI 48054765, Cont IBAN R009RNCB0106026584370001, deschis la BCR Cluj, reprezentată legal prin Director STT –</w:t>
      </w:r>
      <w:r w:rsidR="005F52CE">
        <w:rPr>
          <w:rFonts w:ascii="Arial" w:hAnsi="Arial" w:cs="Arial"/>
          <w:sz w:val="22"/>
          <w:szCs w:val="22"/>
        </w:rPr>
        <w:t>Cluj-Napoca,</w:t>
      </w:r>
      <w:r w:rsidRPr="00840833">
        <w:rPr>
          <w:rFonts w:ascii="Arial" w:hAnsi="Arial" w:cs="Arial"/>
          <w:sz w:val="22"/>
          <w:szCs w:val="22"/>
        </w:rPr>
        <w:t xml:space="preserve"> Claudia Gina ANASTASE, </w:t>
      </w:r>
      <w:r w:rsidRPr="00840833">
        <w:rPr>
          <w:rFonts w:ascii="Arial" w:hAnsi="Arial" w:cs="Arial"/>
          <w:bCs/>
          <w:sz w:val="22"/>
          <w:szCs w:val="22"/>
        </w:rPr>
        <w:t xml:space="preserve">în calitate de </w:t>
      </w:r>
      <w:r w:rsidRPr="00840833">
        <w:rPr>
          <w:rFonts w:ascii="Arial" w:hAnsi="Arial" w:cs="Arial"/>
          <w:b/>
          <w:sz w:val="22"/>
          <w:szCs w:val="22"/>
        </w:rPr>
        <w:t xml:space="preserve">Achizitor </w:t>
      </w:r>
    </w:p>
    <w:p w14:paraId="7596D1AE" w14:textId="77777777" w:rsidR="00840833" w:rsidRPr="00840833" w:rsidRDefault="00840833" w:rsidP="00840833">
      <w:pPr>
        <w:widowControl w:val="0"/>
        <w:spacing w:line="276" w:lineRule="auto"/>
        <w:jc w:val="both"/>
        <w:rPr>
          <w:rFonts w:ascii="Arial" w:hAnsi="Arial" w:cs="Arial"/>
          <w:snapToGrid w:val="0"/>
          <w:sz w:val="22"/>
          <w:szCs w:val="22"/>
        </w:rPr>
      </w:pPr>
      <w:r w:rsidRPr="00840833">
        <w:rPr>
          <w:rFonts w:ascii="Arial" w:hAnsi="Arial" w:cs="Arial"/>
          <w:snapToGrid w:val="0"/>
          <w:sz w:val="22"/>
          <w:szCs w:val="22"/>
        </w:rPr>
        <w:t>si</w:t>
      </w:r>
    </w:p>
    <w:p w14:paraId="35F6E54A" w14:textId="77777777" w:rsidR="00840833" w:rsidRPr="00840833" w:rsidRDefault="00840833" w:rsidP="00840833">
      <w:pPr>
        <w:widowControl w:val="0"/>
        <w:autoSpaceDE w:val="0"/>
        <w:autoSpaceDN w:val="0"/>
        <w:adjustRightInd w:val="0"/>
        <w:spacing w:line="276" w:lineRule="auto"/>
        <w:jc w:val="both"/>
        <w:rPr>
          <w:rFonts w:ascii="Arial" w:hAnsi="Arial" w:cs="Arial"/>
          <w:b/>
          <w:caps/>
          <w:sz w:val="22"/>
          <w:szCs w:val="22"/>
          <w:lang w:eastAsia="ro-RO"/>
        </w:rPr>
      </w:pPr>
      <w:r w:rsidRPr="00840833">
        <w:rPr>
          <w:rFonts w:ascii="Arial" w:hAnsi="Arial" w:cs="Arial"/>
          <w:b/>
          <w:sz w:val="22"/>
          <w:szCs w:val="22"/>
        </w:rPr>
        <w:t>S.C. .................................................... S.R.L.</w:t>
      </w:r>
      <w:r w:rsidRPr="00840833">
        <w:rPr>
          <w:rFonts w:ascii="Arial" w:hAnsi="Arial" w:cs="Arial"/>
          <w:snapToGrid w:val="0"/>
          <w:sz w:val="22"/>
          <w:szCs w:val="22"/>
        </w:rPr>
        <w:t>, având sediul principal în str. .................., nr. ......., bl. ...., sc. ...., et. ..., ap. ....., sector ....., loc. .........., înmatriculata în Registrul Comerțului cu nr. J...../......../........, cod fiscal RO ................., tel. ....................., fax....................., adresa e-mail ..............................., cont banca RO...... ....... ...... ....... ...... ........  banca</w:t>
      </w:r>
      <w:r w:rsidRPr="00840833">
        <w:rPr>
          <w:rFonts w:ascii="Arial" w:hAnsi="Arial" w:cs="Arial"/>
          <w:b/>
          <w:snapToGrid w:val="0"/>
          <w:sz w:val="22"/>
          <w:szCs w:val="22"/>
        </w:rPr>
        <w:t xml:space="preserve"> </w:t>
      </w:r>
      <w:r w:rsidRPr="00840833">
        <w:rPr>
          <w:rFonts w:ascii="Arial" w:hAnsi="Arial" w:cs="Arial"/>
          <w:snapToGrid w:val="0"/>
          <w:sz w:val="22"/>
          <w:szCs w:val="22"/>
        </w:rPr>
        <w:t xml:space="preserve">................, sucursala .................., reprezentata legal prin ………….............. , funcția……….......... în calitate de </w:t>
      </w:r>
      <w:r w:rsidRPr="00840833">
        <w:rPr>
          <w:rFonts w:ascii="Arial" w:hAnsi="Arial" w:cs="Arial"/>
          <w:b/>
          <w:snapToGrid w:val="0"/>
          <w:sz w:val="22"/>
          <w:szCs w:val="22"/>
        </w:rPr>
        <w:t>Executant</w:t>
      </w:r>
      <w:r w:rsidRPr="00840833">
        <w:rPr>
          <w:rFonts w:ascii="Arial" w:hAnsi="Arial" w:cs="Arial"/>
          <w:snapToGrid w:val="0"/>
          <w:sz w:val="22"/>
          <w:szCs w:val="22"/>
        </w:rPr>
        <w:t>,</w:t>
      </w:r>
    </w:p>
    <w:p w14:paraId="5BC72312" w14:textId="77777777" w:rsidR="00840833" w:rsidRPr="00840833" w:rsidRDefault="00840833" w:rsidP="00840833">
      <w:pPr>
        <w:widowControl w:val="0"/>
        <w:autoSpaceDE w:val="0"/>
        <w:autoSpaceDN w:val="0"/>
        <w:adjustRightInd w:val="0"/>
        <w:jc w:val="both"/>
        <w:rPr>
          <w:rFonts w:ascii="Arial" w:hAnsi="Arial" w:cs="Arial"/>
          <w:caps/>
          <w:sz w:val="22"/>
          <w:szCs w:val="22"/>
          <w:lang w:eastAsia="ro-RO"/>
        </w:rPr>
      </w:pPr>
      <w:r w:rsidRPr="00840833">
        <w:rPr>
          <w:rFonts w:ascii="Arial" w:hAnsi="Arial" w:cs="Arial"/>
          <w:caps/>
          <w:sz w:val="22"/>
          <w:szCs w:val="22"/>
          <w:lang w:eastAsia="ro-RO"/>
        </w:rPr>
        <w:t xml:space="preserve"> </w:t>
      </w:r>
    </w:p>
    <w:p w14:paraId="0199458E" w14:textId="77777777" w:rsidR="00840833" w:rsidRPr="00840833" w:rsidRDefault="00840833" w:rsidP="00840833">
      <w:pPr>
        <w:widowControl w:val="0"/>
        <w:autoSpaceDE w:val="0"/>
        <w:autoSpaceDN w:val="0"/>
        <w:adjustRightInd w:val="0"/>
        <w:jc w:val="both"/>
        <w:rPr>
          <w:rFonts w:ascii="Arial" w:hAnsi="Arial" w:cs="Arial"/>
          <w:sz w:val="22"/>
          <w:szCs w:val="22"/>
          <w:lang w:eastAsia="ro-RO"/>
        </w:rPr>
      </w:pPr>
      <w:r w:rsidRPr="00840833">
        <w:rPr>
          <w:rFonts w:ascii="Arial" w:hAnsi="Arial" w:cs="Arial"/>
          <w:sz w:val="22"/>
          <w:szCs w:val="22"/>
          <w:lang w:eastAsia="ro-RO"/>
        </w:rPr>
        <w:t>a intervenit prezentul contract de lucrări, denumit în continuare „Contract”.</w:t>
      </w:r>
    </w:p>
    <w:p w14:paraId="37CD6BE8" w14:textId="77777777" w:rsidR="004F666D" w:rsidRPr="008C31C6" w:rsidRDefault="004F666D" w:rsidP="008E3F1E">
      <w:pPr>
        <w:spacing w:line="276" w:lineRule="auto"/>
        <w:jc w:val="both"/>
        <w:rPr>
          <w:rFonts w:ascii="Arial" w:hAnsi="Arial" w:cs="Arial"/>
          <w:snapToGrid w:val="0"/>
          <w:sz w:val="22"/>
          <w:szCs w:val="22"/>
        </w:rPr>
      </w:pPr>
    </w:p>
    <w:p w14:paraId="5EB17CF8" w14:textId="77777777" w:rsidR="00213F1A" w:rsidRPr="008C31C6" w:rsidRDefault="00213F1A" w:rsidP="008E3F1E">
      <w:pPr>
        <w:spacing w:line="276" w:lineRule="auto"/>
        <w:jc w:val="center"/>
        <w:rPr>
          <w:rFonts w:ascii="Arial" w:hAnsi="Arial" w:cs="Arial"/>
          <w:b/>
          <w:i/>
          <w:snapToGrid w:val="0"/>
          <w:sz w:val="22"/>
          <w:szCs w:val="22"/>
        </w:rPr>
      </w:pPr>
      <w:r w:rsidRPr="008C31C6">
        <w:rPr>
          <w:rFonts w:ascii="Arial" w:hAnsi="Arial" w:cs="Arial"/>
          <w:b/>
          <w:i/>
          <w:snapToGrid w:val="0"/>
          <w:sz w:val="22"/>
          <w:szCs w:val="22"/>
        </w:rPr>
        <w:t>Clauze obligatorii</w:t>
      </w:r>
    </w:p>
    <w:p w14:paraId="5A142031" w14:textId="77777777" w:rsidR="00213F1A" w:rsidRPr="008C31C6" w:rsidRDefault="00213F1A" w:rsidP="008E3F1E">
      <w:pPr>
        <w:spacing w:line="276" w:lineRule="auto"/>
        <w:jc w:val="both"/>
        <w:rPr>
          <w:rFonts w:ascii="Arial" w:hAnsi="Arial" w:cs="Arial"/>
          <w:snapToGrid w:val="0"/>
          <w:sz w:val="22"/>
          <w:szCs w:val="22"/>
        </w:rPr>
      </w:pPr>
    </w:p>
    <w:p w14:paraId="5123D96E" w14:textId="3C35F3B6" w:rsidR="004F666D" w:rsidRPr="008C31C6" w:rsidRDefault="006449D1" w:rsidP="00246C56">
      <w:pPr>
        <w:pStyle w:val="Heading1"/>
      </w:pPr>
      <w:r w:rsidRPr="008C31C6">
        <w:fldChar w:fldCharType="begin"/>
      </w:r>
      <w:r w:rsidR="003939FD" w:rsidRPr="008C31C6">
        <w:instrText xml:space="preserve"> LISTNUM  Mylist2 \l 1 </w:instrText>
      </w:r>
      <w:bookmarkStart w:id="2" w:name="_Toc163738781"/>
      <w:r w:rsidRPr="008C31C6">
        <w:fldChar w:fldCharType="end"/>
      </w:r>
      <w:r w:rsidR="003939FD" w:rsidRPr="008C31C6">
        <w:t xml:space="preserve"> </w:t>
      </w:r>
      <w:r w:rsidR="004F666D" w:rsidRPr="008C31C6">
        <w:t>Obiectul</w:t>
      </w:r>
      <w:r w:rsidR="00DF7812" w:rsidRPr="008C31C6">
        <w:t xml:space="preserve"> și </w:t>
      </w:r>
      <w:r w:rsidR="00E8720C" w:rsidRPr="008C31C6">
        <w:t>preţul</w:t>
      </w:r>
      <w:r w:rsidR="004F666D" w:rsidRPr="008C31C6">
        <w:t xml:space="preserve"> contractului</w:t>
      </w:r>
      <w:bookmarkEnd w:id="2"/>
      <w:r w:rsidR="004F666D" w:rsidRPr="008C31C6">
        <w:tab/>
      </w:r>
    </w:p>
    <w:p w14:paraId="675944CC" w14:textId="5B63E169" w:rsidR="003939FD" w:rsidRPr="00806BDE" w:rsidRDefault="006449D1" w:rsidP="009911A8">
      <w:pPr>
        <w:jc w:val="both"/>
        <w:rPr>
          <w:rFonts w:ascii="Arial" w:hAnsi="Arial" w:cs="Arial"/>
          <w:snapToGrid w:val="0"/>
          <w:sz w:val="22"/>
          <w:szCs w:val="22"/>
        </w:rPr>
      </w:pPr>
      <w:r w:rsidRPr="00806BDE">
        <w:rPr>
          <w:rFonts w:ascii="Arial" w:hAnsi="Arial" w:cs="Arial"/>
          <w:snapToGrid w:val="0"/>
          <w:sz w:val="22"/>
          <w:szCs w:val="22"/>
        </w:rPr>
        <w:fldChar w:fldCharType="begin"/>
      </w:r>
      <w:r w:rsidR="003939FD" w:rsidRPr="00806BDE">
        <w:rPr>
          <w:rFonts w:ascii="Arial" w:hAnsi="Arial" w:cs="Arial"/>
          <w:snapToGrid w:val="0"/>
          <w:sz w:val="22"/>
          <w:szCs w:val="22"/>
        </w:rPr>
        <w:instrText xml:space="preserve"> LISTNUM  Mylist2 \l 2 </w:instrText>
      </w:r>
      <w:r w:rsidRPr="00806BDE">
        <w:rPr>
          <w:rFonts w:ascii="Arial" w:hAnsi="Arial" w:cs="Arial"/>
          <w:snapToGrid w:val="0"/>
          <w:sz w:val="22"/>
          <w:szCs w:val="22"/>
        </w:rPr>
        <w:fldChar w:fldCharType="end"/>
      </w:r>
      <w:r w:rsidR="003939FD" w:rsidRPr="00806BDE">
        <w:rPr>
          <w:rFonts w:ascii="Arial" w:hAnsi="Arial" w:cs="Arial"/>
          <w:snapToGrid w:val="0"/>
          <w:sz w:val="22"/>
          <w:szCs w:val="22"/>
        </w:rPr>
        <w:t xml:space="preserve"> </w:t>
      </w:r>
      <w:r w:rsidR="00376C4B" w:rsidRPr="00806BDE">
        <w:rPr>
          <w:rFonts w:ascii="Arial" w:hAnsi="Arial" w:cs="Arial"/>
          <w:snapToGrid w:val="0"/>
          <w:sz w:val="22"/>
          <w:szCs w:val="22"/>
        </w:rPr>
        <w:t>Executant</w:t>
      </w:r>
      <w:r w:rsidR="004F666D" w:rsidRPr="00806BDE">
        <w:rPr>
          <w:rFonts w:ascii="Arial" w:hAnsi="Arial" w:cs="Arial"/>
          <w:snapToGrid w:val="0"/>
          <w:sz w:val="22"/>
          <w:szCs w:val="22"/>
        </w:rPr>
        <w:t>ul se oblig</w:t>
      </w:r>
      <w:r w:rsidR="00B80BDE" w:rsidRPr="00806BDE">
        <w:rPr>
          <w:rFonts w:ascii="Arial" w:hAnsi="Arial" w:cs="Arial"/>
          <w:snapToGrid w:val="0"/>
          <w:sz w:val="22"/>
          <w:szCs w:val="22"/>
        </w:rPr>
        <w:t>ă</w:t>
      </w:r>
      <w:r w:rsidR="004F666D" w:rsidRPr="00806BDE">
        <w:rPr>
          <w:rFonts w:ascii="Arial" w:hAnsi="Arial" w:cs="Arial"/>
          <w:snapToGrid w:val="0"/>
          <w:sz w:val="22"/>
          <w:szCs w:val="22"/>
        </w:rPr>
        <w:t xml:space="preserve"> s</w:t>
      </w:r>
      <w:r w:rsidR="007F23CA" w:rsidRPr="00806BDE">
        <w:rPr>
          <w:rFonts w:ascii="Arial" w:hAnsi="Arial" w:cs="Arial"/>
          <w:snapToGrid w:val="0"/>
          <w:sz w:val="22"/>
          <w:szCs w:val="22"/>
        </w:rPr>
        <w:t>ă</w:t>
      </w:r>
      <w:r w:rsidR="004F666D" w:rsidRPr="00806BDE">
        <w:rPr>
          <w:rFonts w:ascii="Arial" w:hAnsi="Arial" w:cs="Arial"/>
          <w:snapToGrid w:val="0"/>
          <w:sz w:val="22"/>
          <w:szCs w:val="22"/>
        </w:rPr>
        <w:t xml:space="preserve"> </w:t>
      </w:r>
      <w:r w:rsidR="002F426D" w:rsidRPr="00806BDE">
        <w:rPr>
          <w:rFonts w:ascii="Arial" w:hAnsi="Arial" w:cs="Arial"/>
          <w:snapToGrid w:val="0"/>
          <w:sz w:val="22"/>
          <w:szCs w:val="22"/>
        </w:rPr>
        <w:t xml:space="preserve">execute </w:t>
      </w:r>
      <w:r w:rsidR="00840833" w:rsidRPr="00806BDE">
        <w:rPr>
          <w:rFonts w:ascii="Arial" w:hAnsi="Arial" w:cs="Arial"/>
          <w:b/>
          <w:sz w:val="22"/>
          <w:szCs w:val="22"/>
        </w:rPr>
        <w:t>„Lucrări de intervenție pentru racordarea instalației de alimentare cu apă și de canalizare aferente stației 400/110/20 kV Oradea Sud la noile rețele de apă și canalizare ale municipiului Oradea”</w:t>
      </w:r>
      <w:r w:rsidR="00AD43CB" w:rsidRPr="00806BDE">
        <w:rPr>
          <w:rFonts w:ascii="Arial" w:hAnsi="Arial" w:cs="Arial"/>
          <w:bCs/>
          <w:sz w:val="22"/>
          <w:szCs w:val="22"/>
        </w:rPr>
        <w:t>, cod CPV</w:t>
      </w:r>
      <w:r w:rsidR="00002802" w:rsidRPr="00806BDE">
        <w:rPr>
          <w:rFonts w:ascii="Arial" w:hAnsi="Arial" w:cs="Arial"/>
          <w:bCs/>
          <w:sz w:val="22"/>
          <w:szCs w:val="22"/>
        </w:rPr>
        <w:t xml:space="preserve"> </w:t>
      </w:r>
      <w:r w:rsidR="00840833" w:rsidRPr="00806BDE">
        <w:rPr>
          <w:rFonts w:ascii="Arial" w:hAnsi="Arial" w:cs="Arial"/>
          <w:sz w:val="22"/>
          <w:szCs w:val="22"/>
        </w:rPr>
        <w:t>45332000-3 „Lucrări de instalații de apă și canalizare și de conducte de evacuare”</w:t>
      </w:r>
      <w:r w:rsidR="002F426D" w:rsidRPr="00806BDE">
        <w:rPr>
          <w:rFonts w:ascii="Arial" w:hAnsi="Arial" w:cs="Arial"/>
          <w:b/>
          <w:bCs/>
          <w:sz w:val="22"/>
          <w:szCs w:val="22"/>
        </w:rPr>
        <w:t>,</w:t>
      </w:r>
      <w:r w:rsidR="00DF7812" w:rsidRPr="00806BDE">
        <w:rPr>
          <w:rFonts w:ascii="Arial" w:hAnsi="Arial" w:cs="Arial"/>
          <w:snapToGrid w:val="0"/>
          <w:sz w:val="22"/>
          <w:szCs w:val="22"/>
        </w:rPr>
        <w:t xml:space="preserve"> în </w:t>
      </w:r>
      <w:r w:rsidR="004F666D" w:rsidRPr="00806BDE">
        <w:rPr>
          <w:rFonts w:ascii="Arial" w:hAnsi="Arial" w:cs="Arial"/>
          <w:snapToGrid w:val="0"/>
          <w:sz w:val="22"/>
          <w:szCs w:val="22"/>
        </w:rPr>
        <w:t>perioada convenit</w:t>
      </w:r>
      <w:r w:rsidR="00B80BDE" w:rsidRPr="00806BDE">
        <w:rPr>
          <w:rFonts w:ascii="Arial" w:hAnsi="Arial" w:cs="Arial"/>
          <w:snapToGrid w:val="0"/>
          <w:sz w:val="22"/>
          <w:szCs w:val="22"/>
        </w:rPr>
        <w:t>ă</w:t>
      </w:r>
      <w:r w:rsidR="004F666D" w:rsidRPr="00806BDE">
        <w:rPr>
          <w:rFonts w:ascii="Arial" w:hAnsi="Arial" w:cs="Arial"/>
          <w:snapToGrid w:val="0"/>
          <w:sz w:val="22"/>
          <w:szCs w:val="22"/>
        </w:rPr>
        <w:t>,</w:t>
      </w:r>
      <w:r w:rsidR="00DF7812" w:rsidRPr="00806BDE">
        <w:rPr>
          <w:rFonts w:ascii="Arial" w:hAnsi="Arial" w:cs="Arial"/>
          <w:snapToGrid w:val="0"/>
          <w:sz w:val="22"/>
          <w:szCs w:val="22"/>
        </w:rPr>
        <w:t xml:space="preserve"> în </w:t>
      </w:r>
      <w:r w:rsidR="004F666D" w:rsidRPr="00806BDE">
        <w:rPr>
          <w:rFonts w:ascii="Arial" w:hAnsi="Arial" w:cs="Arial"/>
          <w:snapToGrid w:val="0"/>
          <w:sz w:val="22"/>
          <w:szCs w:val="22"/>
        </w:rPr>
        <w:t xml:space="preserve">conformitate cu </w:t>
      </w:r>
      <w:r w:rsidR="00E8720C" w:rsidRPr="00806BDE">
        <w:rPr>
          <w:rFonts w:ascii="Arial" w:hAnsi="Arial" w:cs="Arial"/>
          <w:snapToGrid w:val="0"/>
          <w:sz w:val="22"/>
          <w:szCs w:val="22"/>
        </w:rPr>
        <w:t>obligațiile</w:t>
      </w:r>
      <w:r w:rsidR="004F666D" w:rsidRPr="00806BDE">
        <w:rPr>
          <w:rFonts w:ascii="Arial" w:hAnsi="Arial" w:cs="Arial"/>
          <w:snapToGrid w:val="0"/>
          <w:sz w:val="22"/>
          <w:szCs w:val="22"/>
        </w:rPr>
        <w:t xml:space="preserve"> asumate prin prezentul contract</w:t>
      </w:r>
      <w:r w:rsidR="00DF7812" w:rsidRPr="00806BDE">
        <w:rPr>
          <w:rFonts w:ascii="Arial" w:hAnsi="Arial" w:cs="Arial"/>
          <w:snapToGrid w:val="0"/>
          <w:sz w:val="22"/>
          <w:szCs w:val="22"/>
        </w:rPr>
        <w:t xml:space="preserve"> și </w:t>
      </w:r>
      <w:r w:rsidR="00E8720C" w:rsidRPr="00806BDE">
        <w:rPr>
          <w:rFonts w:ascii="Arial" w:hAnsi="Arial" w:cs="Arial"/>
          <w:snapToGrid w:val="0"/>
          <w:sz w:val="22"/>
          <w:szCs w:val="22"/>
        </w:rPr>
        <w:t>cerințele</w:t>
      </w:r>
      <w:r w:rsidR="004F666D" w:rsidRPr="00806BDE">
        <w:rPr>
          <w:rFonts w:ascii="Arial" w:hAnsi="Arial" w:cs="Arial"/>
          <w:snapToGrid w:val="0"/>
          <w:sz w:val="22"/>
          <w:szCs w:val="22"/>
        </w:rPr>
        <w:t xml:space="preserve"> din </w:t>
      </w:r>
      <w:r w:rsidR="00AD43CB" w:rsidRPr="00806BDE">
        <w:rPr>
          <w:rFonts w:ascii="Arial" w:hAnsi="Arial" w:cs="Arial"/>
          <w:snapToGrid w:val="0"/>
          <w:sz w:val="22"/>
          <w:szCs w:val="22"/>
        </w:rPr>
        <w:t>Caietul de Sarcini</w:t>
      </w:r>
      <w:r w:rsidR="004F666D" w:rsidRPr="00806BDE">
        <w:rPr>
          <w:rFonts w:ascii="Arial" w:hAnsi="Arial" w:cs="Arial"/>
          <w:snapToGrid w:val="0"/>
          <w:sz w:val="22"/>
          <w:szCs w:val="22"/>
        </w:rPr>
        <w:t>.</w:t>
      </w:r>
    </w:p>
    <w:p w14:paraId="5BCCB7DA" w14:textId="366C34F2" w:rsidR="00380320" w:rsidRPr="00806BDE" w:rsidRDefault="006449D1" w:rsidP="00380320">
      <w:pPr>
        <w:jc w:val="both"/>
        <w:rPr>
          <w:rFonts w:ascii="Arial" w:hAnsi="Arial" w:cs="Arial"/>
          <w:sz w:val="22"/>
          <w:szCs w:val="22"/>
        </w:rPr>
      </w:pPr>
      <w:r w:rsidRPr="00806BDE">
        <w:rPr>
          <w:rFonts w:ascii="Arial" w:hAnsi="Arial" w:cs="Arial"/>
          <w:snapToGrid w:val="0"/>
          <w:sz w:val="22"/>
          <w:szCs w:val="22"/>
        </w:rPr>
        <w:fldChar w:fldCharType="begin"/>
      </w:r>
      <w:r w:rsidR="003939FD" w:rsidRPr="00806BDE">
        <w:rPr>
          <w:rFonts w:ascii="Arial" w:hAnsi="Arial" w:cs="Arial"/>
          <w:snapToGrid w:val="0"/>
          <w:sz w:val="22"/>
          <w:szCs w:val="22"/>
        </w:rPr>
        <w:instrText xml:space="preserve"> LISTNUM  Mylist2 \l 2 </w:instrText>
      </w:r>
      <w:r w:rsidRPr="00806BDE">
        <w:rPr>
          <w:rFonts w:ascii="Arial" w:hAnsi="Arial" w:cs="Arial"/>
          <w:snapToGrid w:val="0"/>
          <w:sz w:val="22"/>
          <w:szCs w:val="22"/>
        </w:rPr>
        <w:fldChar w:fldCharType="end"/>
      </w:r>
      <w:r w:rsidR="003939FD" w:rsidRPr="00806BDE">
        <w:rPr>
          <w:rFonts w:ascii="Arial" w:hAnsi="Arial" w:cs="Arial"/>
          <w:snapToGrid w:val="0"/>
          <w:sz w:val="22"/>
          <w:szCs w:val="22"/>
        </w:rPr>
        <w:t xml:space="preserve"> </w:t>
      </w:r>
      <w:r w:rsidR="004F666D" w:rsidRPr="00806BDE">
        <w:rPr>
          <w:rFonts w:ascii="Arial" w:hAnsi="Arial" w:cs="Arial"/>
          <w:snapToGrid w:val="0"/>
          <w:sz w:val="22"/>
          <w:szCs w:val="22"/>
        </w:rPr>
        <w:t>Achizitorul se oblig</w:t>
      </w:r>
      <w:r w:rsidR="007F23CA" w:rsidRPr="00806BDE">
        <w:rPr>
          <w:rFonts w:ascii="Arial" w:hAnsi="Arial" w:cs="Arial"/>
          <w:snapToGrid w:val="0"/>
          <w:sz w:val="22"/>
          <w:szCs w:val="22"/>
        </w:rPr>
        <w:t>ă</w:t>
      </w:r>
      <w:r w:rsidR="004F666D" w:rsidRPr="00806BDE">
        <w:rPr>
          <w:rFonts w:ascii="Arial" w:hAnsi="Arial" w:cs="Arial"/>
          <w:snapToGrid w:val="0"/>
          <w:sz w:val="22"/>
          <w:szCs w:val="22"/>
        </w:rPr>
        <w:t xml:space="preserve"> s</w:t>
      </w:r>
      <w:r w:rsidR="007F23CA" w:rsidRPr="00806BDE">
        <w:rPr>
          <w:rFonts w:ascii="Arial" w:hAnsi="Arial" w:cs="Arial"/>
          <w:snapToGrid w:val="0"/>
          <w:sz w:val="22"/>
          <w:szCs w:val="22"/>
        </w:rPr>
        <w:t>ă</w:t>
      </w:r>
      <w:r w:rsidR="004F666D" w:rsidRPr="00806BDE">
        <w:rPr>
          <w:rFonts w:ascii="Arial" w:hAnsi="Arial" w:cs="Arial"/>
          <w:snapToGrid w:val="0"/>
          <w:sz w:val="22"/>
          <w:szCs w:val="22"/>
        </w:rPr>
        <w:t xml:space="preserve"> </w:t>
      </w:r>
      <w:r w:rsidR="00E8720C" w:rsidRPr="00806BDE">
        <w:rPr>
          <w:rFonts w:ascii="Arial" w:hAnsi="Arial" w:cs="Arial"/>
          <w:snapToGrid w:val="0"/>
          <w:sz w:val="22"/>
          <w:szCs w:val="22"/>
        </w:rPr>
        <w:t>plătească</w:t>
      </w:r>
      <w:r w:rsidR="004F666D" w:rsidRPr="00806BDE">
        <w:rPr>
          <w:rFonts w:ascii="Arial" w:hAnsi="Arial" w:cs="Arial"/>
          <w:snapToGrid w:val="0"/>
          <w:sz w:val="22"/>
          <w:szCs w:val="22"/>
        </w:rPr>
        <w:t xml:space="preserve"> </w:t>
      </w:r>
      <w:r w:rsidR="00376C4B" w:rsidRPr="00806BDE">
        <w:rPr>
          <w:rFonts w:ascii="Arial" w:hAnsi="Arial" w:cs="Arial"/>
          <w:snapToGrid w:val="0"/>
          <w:sz w:val="22"/>
          <w:szCs w:val="22"/>
        </w:rPr>
        <w:t>executant</w:t>
      </w:r>
      <w:r w:rsidR="004F666D" w:rsidRPr="00806BDE">
        <w:rPr>
          <w:rFonts w:ascii="Arial" w:hAnsi="Arial" w:cs="Arial"/>
          <w:snapToGrid w:val="0"/>
          <w:sz w:val="22"/>
          <w:szCs w:val="22"/>
        </w:rPr>
        <w:t xml:space="preserve">ului </w:t>
      </w:r>
      <w:r w:rsidR="00E8720C" w:rsidRPr="00806BDE">
        <w:rPr>
          <w:rFonts w:ascii="Arial" w:hAnsi="Arial" w:cs="Arial"/>
          <w:snapToGrid w:val="0"/>
          <w:sz w:val="22"/>
          <w:szCs w:val="22"/>
        </w:rPr>
        <w:t>preţul</w:t>
      </w:r>
      <w:r w:rsidR="004F666D" w:rsidRPr="00806BDE">
        <w:rPr>
          <w:rFonts w:ascii="Arial" w:hAnsi="Arial" w:cs="Arial"/>
          <w:snapToGrid w:val="0"/>
          <w:sz w:val="22"/>
          <w:szCs w:val="22"/>
        </w:rPr>
        <w:t xml:space="preserve"> convenit pentru </w:t>
      </w:r>
      <w:r w:rsidR="00E8720C" w:rsidRPr="00806BDE">
        <w:rPr>
          <w:rFonts w:ascii="Arial" w:hAnsi="Arial" w:cs="Arial"/>
          <w:snapToGrid w:val="0"/>
          <w:sz w:val="22"/>
          <w:szCs w:val="22"/>
        </w:rPr>
        <w:t>îndeplinirea</w:t>
      </w:r>
      <w:r w:rsidR="004F666D" w:rsidRPr="00806BDE">
        <w:rPr>
          <w:rFonts w:ascii="Arial" w:hAnsi="Arial" w:cs="Arial"/>
          <w:snapToGrid w:val="0"/>
          <w:sz w:val="22"/>
          <w:szCs w:val="22"/>
        </w:rPr>
        <w:t xml:space="preserve"> contractului de </w:t>
      </w:r>
      <w:r w:rsidR="00E8720C" w:rsidRPr="00806BDE">
        <w:rPr>
          <w:rFonts w:ascii="Arial" w:hAnsi="Arial" w:cs="Arial"/>
          <w:sz w:val="22"/>
          <w:szCs w:val="22"/>
        </w:rPr>
        <w:t>lucrări</w:t>
      </w:r>
      <w:r w:rsidR="008B6047" w:rsidRPr="00806BDE">
        <w:rPr>
          <w:rFonts w:ascii="Arial" w:hAnsi="Arial" w:cs="Arial"/>
          <w:sz w:val="22"/>
          <w:szCs w:val="22"/>
        </w:rPr>
        <w:t xml:space="preserve"> </w:t>
      </w:r>
      <w:r w:rsidR="00840833" w:rsidRPr="00806BDE">
        <w:rPr>
          <w:rFonts w:ascii="Arial" w:hAnsi="Arial" w:cs="Arial"/>
          <w:b/>
          <w:i/>
          <w:iCs/>
          <w:sz w:val="22"/>
          <w:szCs w:val="22"/>
        </w:rPr>
        <w:t>„Lucrări de intervenție pentru racordarea instalației de alimentare cu apă și de canalizare aferente stației 400/110/20 kV Oradea Sud la noile rețele de apă și canalizare ale municipiului Oradea”</w:t>
      </w:r>
      <w:r w:rsidR="00380320" w:rsidRPr="00806BDE">
        <w:rPr>
          <w:rFonts w:ascii="Arial" w:hAnsi="Arial" w:cs="Arial"/>
          <w:sz w:val="22"/>
          <w:szCs w:val="22"/>
        </w:rPr>
        <w:t>.</w:t>
      </w:r>
    </w:p>
    <w:p w14:paraId="38D508E4" w14:textId="15F5046A" w:rsidR="008B6047"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3939F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3939FD" w:rsidRPr="008C31C6">
        <w:rPr>
          <w:rFonts w:ascii="Arial" w:hAnsi="Arial" w:cs="Arial"/>
          <w:snapToGrid w:val="0"/>
          <w:sz w:val="22"/>
          <w:szCs w:val="22"/>
        </w:rPr>
        <w:t xml:space="preserve"> </w:t>
      </w:r>
      <w:r w:rsidR="0076599C" w:rsidRPr="0076599C">
        <w:rPr>
          <w:rFonts w:ascii="Arial" w:hAnsi="Arial" w:cs="Arial"/>
          <w:snapToGrid w:val="0"/>
          <w:sz w:val="22"/>
          <w:szCs w:val="22"/>
        </w:rPr>
        <w:t xml:space="preserve">Preţul convenit pentru îndeplinirea contractului, plătibil </w:t>
      </w:r>
      <w:r w:rsidR="0076599C">
        <w:rPr>
          <w:rFonts w:ascii="Arial" w:hAnsi="Arial" w:cs="Arial"/>
          <w:snapToGrid w:val="0"/>
          <w:sz w:val="22"/>
          <w:szCs w:val="22"/>
        </w:rPr>
        <w:t>E</w:t>
      </w:r>
      <w:r w:rsidR="0076599C" w:rsidRPr="0076599C">
        <w:rPr>
          <w:rFonts w:ascii="Arial" w:hAnsi="Arial" w:cs="Arial"/>
          <w:snapToGrid w:val="0"/>
          <w:sz w:val="22"/>
          <w:szCs w:val="22"/>
        </w:rPr>
        <w:t xml:space="preserve">xecutantului de către </w:t>
      </w:r>
      <w:r w:rsidR="0076599C">
        <w:rPr>
          <w:rFonts w:ascii="Arial" w:hAnsi="Arial" w:cs="Arial"/>
          <w:snapToGrid w:val="0"/>
          <w:sz w:val="22"/>
          <w:szCs w:val="22"/>
        </w:rPr>
        <w:t>A</w:t>
      </w:r>
      <w:r w:rsidR="0076599C" w:rsidRPr="0076599C">
        <w:rPr>
          <w:rFonts w:ascii="Arial" w:hAnsi="Arial" w:cs="Arial"/>
          <w:snapToGrid w:val="0"/>
          <w:sz w:val="22"/>
          <w:szCs w:val="22"/>
        </w:rPr>
        <w:t>chizitor este de ....................lei la care se adaugă TVA.</w:t>
      </w:r>
    </w:p>
    <w:p w14:paraId="229539CE" w14:textId="77777777" w:rsidR="003E37F2" w:rsidRPr="008C31C6" w:rsidRDefault="003E37F2" w:rsidP="008E3F1E">
      <w:pPr>
        <w:spacing w:line="276" w:lineRule="auto"/>
        <w:jc w:val="both"/>
        <w:rPr>
          <w:rFonts w:ascii="Arial" w:hAnsi="Arial" w:cs="Arial"/>
          <w:b/>
          <w:snapToGrid w:val="0"/>
          <w:sz w:val="22"/>
          <w:szCs w:val="22"/>
        </w:rPr>
      </w:pPr>
    </w:p>
    <w:p w14:paraId="51D763C9" w14:textId="1880438D" w:rsidR="007133AD" w:rsidRPr="008C31C6" w:rsidRDefault="006449D1" w:rsidP="00B80BDE">
      <w:pPr>
        <w:pStyle w:val="Heading1"/>
      </w:pPr>
      <w:r w:rsidRPr="008C31C6">
        <w:fldChar w:fldCharType="begin"/>
      </w:r>
      <w:r w:rsidR="003939FD" w:rsidRPr="008C31C6">
        <w:instrText xml:space="preserve"> LISTNUM  Mylist2 \l 1 </w:instrText>
      </w:r>
      <w:bookmarkStart w:id="3" w:name="_Toc163738782"/>
      <w:r w:rsidRPr="008C31C6">
        <w:fldChar w:fldCharType="end"/>
      </w:r>
      <w:r w:rsidR="003939FD" w:rsidRPr="008C31C6">
        <w:t xml:space="preserve"> </w:t>
      </w:r>
      <w:r w:rsidR="007133AD" w:rsidRPr="008C31C6">
        <w:t>Durata contractului</w:t>
      </w:r>
      <w:r w:rsidR="00DF7812" w:rsidRPr="008C31C6">
        <w:t xml:space="preserve"> și </w:t>
      </w:r>
      <w:r w:rsidR="008C1001" w:rsidRPr="008C31C6">
        <w:t xml:space="preserve">durata de </w:t>
      </w:r>
      <w:r w:rsidR="00E8720C" w:rsidRPr="008C31C6">
        <w:t>execuție</w:t>
      </w:r>
      <w:bookmarkEnd w:id="3"/>
    </w:p>
    <w:p w14:paraId="7CB6C923" w14:textId="40A33B7E" w:rsidR="00345B10" w:rsidRPr="008C31C6" w:rsidRDefault="006449D1" w:rsidP="008E3F1E">
      <w:pPr>
        <w:spacing w:line="276" w:lineRule="auto"/>
        <w:jc w:val="both"/>
        <w:rPr>
          <w:rFonts w:ascii="Arial" w:hAnsi="Arial" w:cs="Arial"/>
          <w:strike/>
          <w:snapToGrid w:val="0"/>
          <w:sz w:val="22"/>
          <w:szCs w:val="22"/>
        </w:rPr>
      </w:pPr>
      <w:r w:rsidRPr="008C31C6">
        <w:rPr>
          <w:rFonts w:ascii="Arial" w:hAnsi="Arial" w:cs="Arial"/>
          <w:snapToGrid w:val="0"/>
          <w:sz w:val="22"/>
          <w:szCs w:val="22"/>
        </w:rPr>
        <w:fldChar w:fldCharType="begin"/>
      </w:r>
      <w:bookmarkStart w:id="4" w:name="_Ref493689939"/>
      <w:bookmarkEnd w:id="4"/>
      <w:r w:rsidR="003939F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3939FD"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5" w:name="_Ref493689955"/>
      <w:bookmarkEnd w:id="5"/>
      <w:r w:rsidR="009F5495"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9F5495" w:rsidRPr="008C31C6">
        <w:rPr>
          <w:rFonts w:ascii="Arial" w:hAnsi="Arial" w:cs="Arial"/>
          <w:snapToGrid w:val="0"/>
          <w:sz w:val="22"/>
          <w:szCs w:val="22"/>
        </w:rPr>
        <w:t xml:space="preserve"> </w:t>
      </w:r>
      <w:r w:rsidR="00851F98" w:rsidRPr="008C31C6">
        <w:rPr>
          <w:rFonts w:ascii="Arial" w:hAnsi="Arial" w:cs="Arial"/>
          <w:snapToGrid w:val="0"/>
          <w:sz w:val="22"/>
          <w:szCs w:val="22"/>
        </w:rPr>
        <w:t>Executantul se oblig</w:t>
      </w:r>
      <w:r w:rsidR="005A6729" w:rsidRPr="008C31C6">
        <w:rPr>
          <w:rFonts w:ascii="Arial" w:hAnsi="Arial" w:cs="Arial"/>
          <w:snapToGrid w:val="0"/>
          <w:sz w:val="22"/>
          <w:szCs w:val="22"/>
        </w:rPr>
        <w:t>ă</w:t>
      </w:r>
      <w:r w:rsidR="00851F98" w:rsidRPr="008C31C6">
        <w:rPr>
          <w:rFonts w:ascii="Arial" w:hAnsi="Arial" w:cs="Arial"/>
          <w:snapToGrid w:val="0"/>
          <w:sz w:val="22"/>
          <w:szCs w:val="22"/>
        </w:rPr>
        <w:t xml:space="preserve"> s</w:t>
      </w:r>
      <w:r w:rsidR="005A6729" w:rsidRPr="008C31C6">
        <w:rPr>
          <w:rFonts w:ascii="Arial" w:hAnsi="Arial" w:cs="Arial"/>
          <w:snapToGrid w:val="0"/>
          <w:sz w:val="22"/>
          <w:szCs w:val="22"/>
        </w:rPr>
        <w:t>ă</w:t>
      </w:r>
      <w:r w:rsidR="00851F98" w:rsidRPr="008C31C6">
        <w:rPr>
          <w:rFonts w:ascii="Arial" w:hAnsi="Arial" w:cs="Arial"/>
          <w:snapToGrid w:val="0"/>
          <w:sz w:val="22"/>
          <w:szCs w:val="22"/>
        </w:rPr>
        <w:t xml:space="preserve"> execute</w:t>
      </w:r>
      <w:r w:rsidR="00DF7812" w:rsidRPr="008C31C6">
        <w:rPr>
          <w:rFonts w:ascii="Arial" w:hAnsi="Arial" w:cs="Arial"/>
          <w:snapToGrid w:val="0"/>
          <w:sz w:val="22"/>
          <w:szCs w:val="22"/>
        </w:rPr>
        <w:t xml:space="preserve"> și </w:t>
      </w:r>
      <w:r w:rsidR="00851F98" w:rsidRPr="008C31C6">
        <w:rPr>
          <w:rFonts w:ascii="Arial" w:hAnsi="Arial" w:cs="Arial"/>
          <w:snapToGrid w:val="0"/>
          <w:sz w:val="22"/>
          <w:szCs w:val="22"/>
        </w:rPr>
        <w:t>s</w:t>
      </w:r>
      <w:r w:rsidR="005A6729" w:rsidRPr="008C31C6">
        <w:rPr>
          <w:rFonts w:ascii="Arial" w:hAnsi="Arial" w:cs="Arial"/>
          <w:snapToGrid w:val="0"/>
          <w:sz w:val="22"/>
          <w:szCs w:val="22"/>
        </w:rPr>
        <w:t>ă</w:t>
      </w:r>
      <w:r w:rsidR="00851F98" w:rsidRPr="008C31C6">
        <w:rPr>
          <w:rFonts w:ascii="Arial" w:hAnsi="Arial" w:cs="Arial"/>
          <w:snapToGrid w:val="0"/>
          <w:sz w:val="22"/>
          <w:szCs w:val="22"/>
        </w:rPr>
        <w:t xml:space="preserve"> finalizeze lucr</w:t>
      </w:r>
      <w:r w:rsidR="005D28E2" w:rsidRPr="008C31C6">
        <w:rPr>
          <w:rFonts w:ascii="Arial" w:hAnsi="Arial" w:cs="Arial"/>
          <w:snapToGrid w:val="0"/>
          <w:sz w:val="22"/>
          <w:szCs w:val="22"/>
        </w:rPr>
        <w:t xml:space="preserve">area </w:t>
      </w:r>
      <w:r w:rsidR="00840833" w:rsidRPr="00840833">
        <w:rPr>
          <w:rFonts w:ascii="Arial" w:hAnsi="Arial" w:cs="Arial"/>
          <w:b/>
          <w:sz w:val="22"/>
          <w:szCs w:val="22"/>
        </w:rPr>
        <w:t>„Lucrări de intervenție pentru racordarea instalației de alimentare cu apă și de canalizare aferente stației 400/110/20 kV Oradea Sud la noile rețele de apă și canalizare ale municipiului Oradea”</w:t>
      </w:r>
      <w:r w:rsidR="00002802" w:rsidRPr="008C31C6">
        <w:rPr>
          <w:rFonts w:ascii="Arial" w:hAnsi="Arial" w:cs="Arial"/>
          <w:b/>
          <w:sz w:val="22"/>
          <w:szCs w:val="22"/>
        </w:rPr>
        <w:t xml:space="preserve"> </w:t>
      </w:r>
      <w:r w:rsidR="008C31C6" w:rsidRPr="008C31C6">
        <w:rPr>
          <w:rFonts w:ascii="Arial" w:hAnsi="Arial" w:cs="Arial"/>
          <w:snapToGrid w:val="0"/>
          <w:sz w:val="22"/>
          <w:szCs w:val="22"/>
        </w:rPr>
        <w:t>așa</w:t>
      </w:r>
      <w:r w:rsidR="00851F98" w:rsidRPr="008C31C6">
        <w:rPr>
          <w:rFonts w:ascii="Arial" w:hAnsi="Arial" w:cs="Arial"/>
          <w:snapToGrid w:val="0"/>
          <w:sz w:val="22"/>
          <w:szCs w:val="22"/>
        </w:rPr>
        <w:t xml:space="preserve"> cum este </w:t>
      </w:r>
      <w:r w:rsidR="008C31C6" w:rsidRPr="008C31C6">
        <w:rPr>
          <w:rFonts w:ascii="Arial" w:hAnsi="Arial" w:cs="Arial"/>
          <w:snapToGrid w:val="0"/>
          <w:sz w:val="22"/>
          <w:szCs w:val="22"/>
        </w:rPr>
        <w:t>prevăzut</w:t>
      </w:r>
      <w:r w:rsidR="00DF7812" w:rsidRPr="008C31C6">
        <w:rPr>
          <w:rFonts w:ascii="Arial" w:hAnsi="Arial" w:cs="Arial"/>
          <w:snapToGrid w:val="0"/>
          <w:sz w:val="22"/>
          <w:szCs w:val="22"/>
        </w:rPr>
        <w:t xml:space="preserve"> în </w:t>
      </w:r>
      <w:r w:rsidR="00851F98" w:rsidRPr="008C31C6">
        <w:rPr>
          <w:rFonts w:ascii="Arial" w:hAnsi="Arial" w:cs="Arial"/>
          <w:snapToGrid w:val="0"/>
          <w:sz w:val="22"/>
          <w:szCs w:val="22"/>
        </w:rPr>
        <w:t xml:space="preserve">graficul de </w:t>
      </w:r>
      <w:r w:rsidR="00A65F8C" w:rsidRPr="008C31C6">
        <w:rPr>
          <w:rFonts w:ascii="Arial" w:hAnsi="Arial" w:cs="Arial"/>
          <w:snapToGrid w:val="0"/>
          <w:sz w:val="22"/>
          <w:szCs w:val="22"/>
        </w:rPr>
        <w:t>execuție</w:t>
      </w:r>
      <w:r w:rsidR="00851F98"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851F98" w:rsidRPr="008C31C6">
        <w:rPr>
          <w:rFonts w:ascii="Arial" w:hAnsi="Arial" w:cs="Arial"/>
          <w:snapToGrid w:val="0"/>
          <w:sz w:val="22"/>
          <w:szCs w:val="22"/>
        </w:rPr>
        <w:t xml:space="preserve">decurs de </w:t>
      </w:r>
      <w:r w:rsidR="005D28E2" w:rsidRPr="008C31C6">
        <w:rPr>
          <w:rFonts w:ascii="Arial" w:hAnsi="Arial" w:cs="Arial"/>
          <w:snapToGrid w:val="0"/>
          <w:sz w:val="22"/>
          <w:szCs w:val="22"/>
        </w:rPr>
        <w:t xml:space="preserve">maxim </w:t>
      </w:r>
      <w:r w:rsidR="00840833">
        <w:rPr>
          <w:rFonts w:ascii="Arial" w:hAnsi="Arial" w:cs="Arial"/>
          <w:b/>
          <w:snapToGrid w:val="0"/>
          <w:sz w:val="22"/>
          <w:szCs w:val="22"/>
        </w:rPr>
        <w:t>3</w:t>
      </w:r>
      <w:r w:rsidR="00851F98" w:rsidRPr="008C31C6">
        <w:rPr>
          <w:rFonts w:ascii="Arial" w:hAnsi="Arial" w:cs="Arial"/>
          <w:b/>
          <w:snapToGrid w:val="0"/>
          <w:sz w:val="22"/>
          <w:szCs w:val="22"/>
        </w:rPr>
        <w:t xml:space="preserve"> luni</w:t>
      </w:r>
      <w:r w:rsidR="00851F98" w:rsidRPr="008C31C6">
        <w:rPr>
          <w:rFonts w:ascii="Arial" w:hAnsi="Arial" w:cs="Arial"/>
          <w:snapToGrid w:val="0"/>
          <w:sz w:val="22"/>
          <w:szCs w:val="22"/>
        </w:rPr>
        <w:t xml:space="preserve"> </w:t>
      </w:r>
      <w:r w:rsidR="00851F98" w:rsidRPr="008C31C6">
        <w:rPr>
          <w:rFonts w:ascii="Arial" w:hAnsi="Arial" w:cs="Arial"/>
          <w:b/>
          <w:snapToGrid w:val="0"/>
          <w:sz w:val="22"/>
          <w:szCs w:val="22"/>
        </w:rPr>
        <w:t xml:space="preserve">de la primirea ordinului de </w:t>
      </w:r>
      <w:r w:rsidR="00A65F8C" w:rsidRPr="008C31C6">
        <w:rPr>
          <w:rFonts w:ascii="Arial" w:hAnsi="Arial" w:cs="Arial"/>
          <w:b/>
          <w:snapToGrid w:val="0"/>
          <w:sz w:val="22"/>
          <w:szCs w:val="22"/>
        </w:rPr>
        <w:t>începere</w:t>
      </w:r>
      <w:r w:rsidR="00851F98" w:rsidRPr="008C31C6">
        <w:rPr>
          <w:rFonts w:ascii="Arial" w:hAnsi="Arial" w:cs="Arial"/>
          <w:b/>
          <w:snapToGrid w:val="0"/>
          <w:sz w:val="22"/>
          <w:szCs w:val="22"/>
        </w:rPr>
        <w:t xml:space="preserve"> a </w:t>
      </w:r>
      <w:r w:rsidR="006C2317" w:rsidRPr="008C31C6">
        <w:rPr>
          <w:rFonts w:ascii="Arial" w:hAnsi="Arial" w:cs="Arial"/>
          <w:b/>
          <w:snapToGrid w:val="0"/>
          <w:sz w:val="22"/>
          <w:szCs w:val="22"/>
        </w:rPr>
        <w:t>lucrărilor</w:t>
      </w:r>
      <w:r w:rsidR="00851F98" w:rsidRPr="008C31C6">
        <w:rPr>
          <w:rFonts w:ascii="Arial" w:hAnsi="Arial" w:cs="Arial"/>
          <w:b/>
          <w:snapToGrid w:val="0"/>
          <w:sz w:val="22"/>
          <w:szCs w:val="22"/>
        </w:rPr>
        <w:t>.</w:t>
      </w:r>
      <w:r w:rsidR="00851F98" w:rsidRPr="008C31C6">
        <w:rPr>
          <w:rFonts w:ascii="Arial" w:hAnsi="Arial" w:cs="Arial"/>
          <w:snapToGrid w:val="0"/>
          <w:sz w:val="22"/>
          <w:szCs w:val="22"/>
        </w:rPr>
        <w:t xml:space="preserve"> </w:t>
      </w:r>
    </w:p>
    <w:p w14:paraId="0B4F2D38" w14:textId="79764E04" w:rsidR="009F549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9F5495"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9F5495" w:rsidRPr="008C31C6">
        <w:rPr>
          <w:rFonts w:ascii="Arial" w:hAnsi="Arial" w:cs="Arial"/>
          <w:snapToGrid w:val="0"/>
          <w:sz w:val="22"/>
          <w:szCs w:val="22"/>
        </w:rPr>
        <w:t xml:space="preserve">  Ordinul de începere va fi emis numai după ce Executantul a depus la Achizitor garan</w:t>
      </w:r>
      <w:r w:rsidR="005A6729" w:rsidRPr="008C31C6">
        <w:rPr>
          <w:rFonts w:ascii="Arial" w:hAnsi="Arial" w:cs="Arial"/>
          <w:snapToGrid w:val="0"/>
          <w:sz w:val="22"/>
          <w:szCs w:val="22"/>
        </w:rPr>
        <w:t>ți</w:t>
      </w:r>
      <w:r w:rsidR="009F5495" w:rsidRPr="008C31C6">
        <w:rPr>
          <w:rFonts w:ascii="Arial" w:hAnsi="Arial" w:cs="Arial"/>
          <w:snapToGrid w:val="0"/>
          <w:sz w:val="22"/>
          <w:szCs w:val="22"/>
        </w:rPr>
        <w:t xml:space="preserve">a de bună execuție a Contractului </w:t>
      </w:r>
      <w:r w:rsidR="005A6729" w:rsidRPr="008C31C6">
        <w:rPr>
          <w:rFonts w:ascii="Arial" w:hAnsi="Arial" w:cs="Arial"/>
          <w:snapToGrid w:val="0"/>
          <w:sz w:val="22"/>
          <w:szCs w:val="22"/>
        </w:rPr>
        <w:t>ș</w:t>
      </w:r>
      <w:r w:rsidR="009F5495" w:rsidRPr="008C31C6">
        <w:rPr>
          <w:rFonts w:ascii="Arial" w:hAnsi="Arial" w:cs="Arial"/>
          <w:snapToGrid w:val="0"/>
          <w:sz w:val="22"/>
          <w:szCs w:val="22"/>
        </w:rPr>
        <w:t xml:space="preserve">i, </w:t>
      </w:r>
      <w:r w:rsidR="00A65F8C" w:rsidRPr="008C31C6">
        <w:rPr>
          <w:rFonts w:ascii="Arial" w:hAnsi="Arial" w:cs="Arial"/>
          <w:snapToGrid w:val="0"/>
          <w:sz w:val="22"/>
          <w:szCs w:val="22"/>
        </w:rPr>
        <w:t>după</w:t>
      </w:r>
      <w:r w:rsidR="009F5495" w:rsidRPr="008C31C6">
        <w:rPr>
          <w:rFonts w:ascii="Arial" w:hAnsi="Arial" w:cs="Arial"/>
          <w:snapToGrid w:val="0"/>
          <w:sz w:val="22"/>
          <w:szCs w:val="22"/>
        </w:rPr>
        <w:t xml:space="preserve"> caz, asigur</w:t>
      </w:r>
      <w:r w:rsidR="005A6729" w:rsidRPr="008C31C6">
        <w:rPr>
          <w:rFonts w:ascii="Arial" w:hAnsi="Arial" w:cs="Arial"/>
          <w:snapToGrid w:val="0"/>
          <w:sz w:val="22"/>
          <w:szCs w:val="22"/>
        </w:rPr>
        <w:t>ă</w:t>
      </w:r>
      <w:r w:rsidR="009F5495" w:rsidRPr="008C31C6">
        <w:rPr>
          <w:rFonts w:ascii="Arial" w:hAnsi="Arial" w:cs="Arial"/>
          <w:snapToGrid w:val="0"/>
          <w:sz w:val="22"/>
          <w:szCs w:val="22"/>
        </w:rPr>
        <w:t>rile.</w:t>
      </w:r>
    </w:p>
    <w:p w14:paraId="7786673A" w14:textId="77777777" w:rsidR="009F549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9F5495"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9F5495" w:rsidRPr="008C31C6">
        <w:rPr>
          <w:rFonts w:ascii="Arial" w:hAnsi="Arial" w:cs="Arial"/>
          <w:snapToGrid w:val="0"/>
          <w:sz w:val="22"/>
          <w:szCs w:val="22"/>
        </w:rPr>
        <w:t xml:space="preserve"> Data începerii lucrărilor va fi considerată ca fiind data care survine la primirea de către Executant a Ordinului de începere transmis de către Achizitor, nemaifiind necesare formalități suplimentare în acest sens.</w:t>
      </w:r>
    </w:p>
    <w:p w14:paraId="04DBF9CB" w14:textId="06FCED14" w:rsidR="005D28E2" w:rsidRPr="008C31C6" w:rsidRDefault="005D28E2" w:rsidP="005D28E2">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Pr="008C31C6">
        <w:rPr>
          <w:rFonts w:ascii="Arial" w:hAnsi="Arial" w:cs="Arial"/>
          <w:snapToGrid w:val="0"/>
          <w:sz w:val="22"/>
          <w:szCs w:val="22"/>
        </w:rPr>
        <w:t xml:space="preserve"> Contractul intră în vigoare după semnarea lui de ambele părţi, la data înregistrării acestuia la achizitor şi încetează să producă efecte în momentul în care ambele </w:t>
      </w:r>
      <w:r w:rsidR="008C31C6" w:rsidRPr="008C31C6">
        <w:rPr>
          <w:rFonts w:ascii="Arial" w:hAnsi="Arial" w:cs="Arial"/>
          <w:snapToGrid w:val="0"/>
          <w:sz w:val="22"/>
          <w:szCs w:val="22"/>
        </w:rPr>
        <w:t>părți</w:t>
      </w:r>
      <w:r w:rsidRPr="008C31C6">
        <w:rPr>
          <w:rFonts w:ascii="Arial" w:hAnsi="Arial" w:cs="Arial"/>
          <w:snapToGrid w:val="0"/>
          <w:sz w:val="22"/>
          <w:szCs w:val="22"/>
        </w:rPr>
        <w:t xml:space="preserve"> şi-au</w:t>
      </w:r>
      <w:r w:rsidR="008C31C6">
        <w:rPr>
          <w:rFonts w:ascii="Arial" w:hAnsi="Arial" w:cs="Arial"/>
          <w:snapToGrid w:val="0"/>
          <w:sz w:val="22"/>
          <w:szCs w:val="22"/>
        </w:rPr>
        <w:t xml:space="preserve"> </w:t>
      </w:r>
      <w:r w:rsidRPr="008C31C6">
        <w:rPr>
          <w:rFonts w:ascii="Arial" w:hAnsi="Arial" w:cs="Arial"/>
          <w:snapToGrid w:val="0"/>
          <w:sz w:val="22"/>
          <w:szCs w:val="22"/>
        </w:rPr>
        <w:t>îndeplinit toate obligaţiile una faţă de cealaltă.</w:t>
      </w:r>
    </w:p>
    <w:p w14:paraId="5E49E75C" w14:textId="755E897C" w:rsidR="005D28E2" w:rsidRPr="008C31C6" w:rsidRDefault="005D28E2" w:rsidP="005D28E2">
      <w:pPr>
        <w:spacing w:line="276" w:lineRule="auto"/>
        <w:jc w:val="both"/>
        <w:rPr>
          <w:rFonts w:ascii="Arial" w:hAnsi="Arial" w:cs="Arial"/>
          <w:snapToGrid w:val="0"/>
          <w:sz w:val="22"/>
          <w:szCs w:val="22"/>
        </w:rPr>
      </w:pPr>
      <w:r w:rsidRPr="008C31C6">
        <w:rPr>
          <w:rFonts w:ascii="Arial" w:hAnsi="Arial" w:cs="Arial"/>
          <w:bCs/>
          <w:snapToGrid w:val="0"/>
          <w:sz w:val="22"/>
          <w:szCs w:val="22"/>
        </w:rPr>
        <w:fldChar w:fldCharType="begin"/>
      </w:r>
      <w:r w:rsidRPr="008C31C6">
        <w:rPr>
          <w:rFonts w:ascii="Arial" w:hAnsi="Arial" w:cs="Arial"/>
          <w:bCs/>
          <w:snapToGrid w:val="0"/>
          <w:sz w:val="22"/>
          <w:szCs w:val="22"/>
        </w:rPr>
        <w:instrText xml:space="preserve"> LISTNUM  Mylist2 \l 2 </w:instrText>
      </w:r>
      <w:r w:rsidRPr="008C31C6">
        <w:rPr>
          <w:rFonts w:ascii="Arial" w:hAnsi="Arial" w:cs="Arial"/>
          <w:bCs/>
          <w:snapToGrid w:val="0"/>
          <w:sz w:val="22"/>
          <w:szCs w:val="22"/>
        </w:rPr>
        <w:fldChar w:fldCharType="end"/>
      </w:r>
      <w:r w:rsidRPr="008C31C6">
        <w:rPr>
          <w:rFonts w:ascii="Arial" w:hAnsi="Arial" w:cs="Arial"/>
          <w:b/>
          <w:bCs/>
          <w:snapToGrid w:val="0"/>
          <w:sz w:val="22"/>
          <w:szCs w:val="22"/>
        </w:rPr>
        <w:t xml:space="preserve"> </w:t>
      </w:r>
      <w:r w:rsidRPr="008C31C6">
        <w:rPr>
          <w:rFonts w:ascii="Arial" w:hAnsi="Arial" w:cs="Arial"/>
          <w:snapToGrid w:val="0"/>
          <w:sz w:val="22"/>
          <w:szCs w:val="22"/>
        </w:rPr>
        <w:t>Obligaţia executantului de a respecta termenele de execuţie se consideră îndeplinită dacă la finele acestora lucrările sunt executate la termen şi consemnate în procesul verbal de recepţie la terminarea</w:t>
      </w:r>
      <w:r w:rsidR="003B1817" w:rsidRPr="008C31C6">
        <w:rPr>
          <w:rFonts w:ascii="Arial" w:hAnsi="Arial" w:cs="Arial"/>
          <w:snapToGrid w:val="0"/>
          <w:sz w:val="22"/>
          <w:szCs w:val="22"/>
        </w:rPr>
        <w:t xml:space="preserve"> </w:t>
      </w:r>
      <w:r w:rsidRPr="008C31C6">
        <w:rPr>
          <w:rFonts w:ascii="Arial" w:hAnsi="Arial" w:cs="Arial"/>
          <w:snapToGrid w:val="0"/>
          <w:sz w:val="22"/>
          <w:szCs w:val="22"/>
        </w:rPr>
        <w:t>lucrărilor, semnat de către comisia de recepţie a achizitorului.</w:t>
      </w:r>
    </w:p>
    <w:p w14:paraId="7A330A83" w14:textId="49FEC015" w:rsidR="007133AD" w:rsidRPr="008C31C6" w:rsidRDefault="006449D1" w:rsidP="008E3F1E">
      <w:pPr>
        <w:spacing w:line="276" w:lineRule="auto"/>
        <w:jc w:val="both"/>
        <w:rPr>
          <w:rFonts w:ascii="Arial" w:hAnsi="Arial" w:cs="Arial"/>
          <w:sz w:val="22"/>
          <w:szCs w:val="22"/>
        </w:rPr>
      </w:pPr>
      <w:r w:rsidRPr="008C31C6">
        <w:rPr>
          <w:rFonts w:ascii="Arial" w:hAnsi="Arial" w:cs="Arial"/>
          <w:snapToGrid w:val="0"/>
          <w:sz w:val="22"/>
          <w:szCs w:val="22"/>
        </w:rPr>
        <w:fldChar w:fldCharType="begin"/>
      </w:r>
      <w:r w:rsidR="003939F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5D28E2" w:rsidRPr="008C31C6">
        <w:rPr>
          <w:rFonts w:ascii="Arial" w:hAnsi="Arial" w:cs="Arial"/>
          <w:snapToGrid w:val="0"/>
          <w:sz w:val="22"/>
          <w:szCs w:val="22"/>
        </w:rPr>
        <w:t xml:space="preserve"> </w:t>
      </w:r>
      <w:r w:rsidR="007133AD" w:rsidRPr="008C31C6">
        <w:rPr>
          <w:rFonts w:ascii="Arial" w:hAnsi="Arial" w:cs="Arial"/>
          <w:snapToGrid w:val="0"/>
          <w:sz w:val="22"/>
          <w:szCs w:val="22"/>
        </w:rPr>
        <w:t>Prezentul contract produce efecte</w:t>
      </w:r>
      <w:r w:rsidR="00DF7812" w:rsidRPr="008C31C6">
        <w:rPr>
          <w:rFonts w:ascii="Arial" w:hAnsi="Arial" w:cs="Arial"/>
          <w:snapToGrid w:val="0"/>
          <w:sz w:val="22"/>
          <w:szCs w:val="22"/>
        </w:rPr>
        <w:t xml:space="preserve"> și </w:t>
      </w:r>
      <w:r w:rsidR="00841D12" w:rsidRPr="008C31C6">
        <w:rPr>
          <w:rFonts w:ascii="Arial" w:hAnsi="Arial" w:cs="Arial"/>
          <w:snapToGrid w:val="0"/>
          <w:sz w:val="22"/>
          <w:szCs w:val="22"/>
        </w:rPr>
        <w:t>E</w:t>
      </w:r>
      <w:r w:rsidR="00376C4B" w:rsidRPr="008C31C6">
        <w:rPr>
          <w:rFonts w:ascii="Arial" w:hAnsi="Arial" w:cs="Arial"/>
          <w:snapToGrid w:val="0"/>
          <w:sz w:val="22"/>
          <w:szCs w:val="22"/>
        </w:rPr>
        <w:t>xecutant</w:t>
      </w:r>
      <w:r w:rsidR="00435DEE" w:rsidRPr="008C31C6">
        <w:rPr>
          <w:rFonts w:ascii="Arial" w:hAnsi="Arial" w:cs="Arial"/>
          <w:snapToGrid w:val="0"/>
          <w:sz w:val="22"/>
          <w:szCs w:val="22"/>
        </w:rPr>
        <w:t>ul</w:t>
      </w:r>
      <w:r w:rsidR="007133AD" w:rsidRPr="008C31C6">
        <w:rPr>
          <w:rFonts w:ascii="Arial" w:hAnsi="Arial" w:cs="Arial"/>
          <w:snapToGrid w:val="0"/>
          <w:sz w:val="22"/>
          <w:szCs w:val="22"/>
        </w:rPr>
        <w:t xml:space="preserve"> nu este exonerat de r</w:t>
      </w:r>
      <w:r w:rsidR="003B1817" w:rsidRPr="008C31C6">
        <w:rPr>
          <w:rFonts w:ascii="Arial" w:hAnsi="Arial" w:cs="Arial"/>
          <w:snapToGrid w:val="0"/>
          <w:sz w:val="22"/>
          <w:szCs w:val="22"/>
        </w:rPr>
        <w:t>ă</w:t>
      </w:r>
      <w:r w:rsidR="007133AD" w:rsidRPr="008C31C6">
        <w:rPr>
          <w:rFonts w:ascii="Arial" w:hAnsi="Arial" w:cs="Arial"/>
          <w:snapToGrid w:val="0"/>
          <w:sz w:val="22"/>
          <w:szCs w:val="22"/>
        </w:rPr>
        <w:t>spundere p</w:t>
      </w:r>
      <w:r w:rsidR="003B1817" w:rsidRPr="008C31C6">
        <w:rPr>
          <w:rFonts w:ascii="Arial" w:hAnsi="Arial" w:cs="Arial"/>
          <w:snapToGrid w:val="0"/>
          <w:sz w:val="22"/>
          <w:szCs w:val="22"/>
        </w:rPr>
        <w:t>â</w:t>
      </w:r>
      <w:r w:rsidR="007133AD" w:rsidRPr="008C31C6">
        <w:rPr>
          <w:rFonts w:ascii="Arial" w:hAnsi="Arial" w:cs="Arial"/>
          <w:snapToGrid w:val="0"/>
          <w:sz w:val="22"/>
          <w:szCs w:val="22"/>
        </w:rPr>
        <w:t>n</w:t>
      </w:r>
      <w:r w:rsidR="003B1817" w:rsidRPr="008C31C6">
        <w:rPr>
          <w:rFonts w:ascii="Arial" w:hAnsi="Arial" w:cs="Arial"/>
          <w:snapToGrid w:val="0"/>
          <w:sz w:val="22"/>
          <w:szCs w:val="22"/>
        </w:rPr>
        <w:t>ă</w:t>
      </w:r>
      <w:r w:rsidR="007133AD" w:rsidRPr="008C31C6">
        <w:rPr>
          <w:rFonts w:ascii="Arial" w:hAnsi="Arial" w:cs="Arial"/>
          <w:snapToGrid w:val="0"/>
          <w:sz w:val="22"/>
          <w:szCs w:val="22"/>
        </w:rPr>
        <w:t xml:space="preserve"> la </w:t>
      </w:r>
      <w:r w:rsidR="003B1817" w:rsidRPr="008C31C6">
        <w:rPr>
          <w:rFonts w:ascii="Arial" w:hAnsi="Arial" w:cs="Arial"/>
          <w:snapToGrid w:val="0"/>
          <w:sz w:val="22"/>
          <w:szCs w:val="22"/>
        </w:rPr>
        <w:t>î</w:t>
      </w:r>
      <w:r w:rsidR="007133AD" w:rsidRPr="008C31C6">
        <w:rPr>
          <w:rFonts w:ascii="Arial" w:hAnsi="Arial" w:cs="Arial"/>
          <w:snapToGrid w:val="0"/>
          <w:sz w:val="22"/>
          <w:szCs w:val="22"/>
        </w:rPr>
        <w:t>ncheierea procesului verbal de recep</w:t>
      </w:r>
      <w:r w:rsidR="003B1817" w:rsidRPr="008C31C6">
        <w:rPr>
          <w:rFonts w:ascii="Arial" w:hAnsi="Arial" w:cs="Arial"/>
          <w:snapToGrid w:val="0"/>
          <w:sz w:val="22"/>
          <w:szCs w:val="22"/>
        </w:rPr>
        <w:t>ț</w:t>
      </w:r>
      <w:r w:rsidR="007133AD" w:rsidRPr="008C31C6">
        <w:rPr>
          <w:rFonts w:ascii="Arial" w:hAnsi="Arial" w:cs="Arial"/>
          <w:snapToGrid w:val="0"/>
          <w:sz w:val="22"/>
          <w:szCs w:val="22"/>
        </w:rPr>
        <w:t>ie final</w:t>
      </w:r>
      <w:r w:rsidR="003B1817" w:rsidRPr="008C31C6">
        <w:rPr>
          <w:rFonts w:ascii="Arial" w:hAnsi="Arial" w:cs="Arial"/>
          <w:snapToGrid w:val="0"/>
          <w:sz w:val="22"/>
          <w:szCs w:val="22"/>
        </w:rPr>
        <w:t>ă</w:t>
      </w:r>
      <w:r w:rsidR="007133AD"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7133AD" w:rsidRPr="008C31C6">
        <w:rPr>
          <w:rFonts w:ascii="Arial" w:hAnsi="Arial" w:cs="Arial"/>
          <w:snapToGrid w:val="0"/>
          <w:sz w:val="22"/>
          <w:szCs w:val="22"/>
        </w:rPr>
        <w:t xml:space="preserve"> contractate</w:t>
      </w:r>
      <w:r w:rsidR="00DF7812" w:rsidRPr="008C31C6">
        <w:rPr>
          <w:rFonts w:ascii="Arial" w:hAnsi="Arial" w:cs="Arial"/>
          <w:snapToGrid w:val="0"/>
          <w:sz w:val="22"/>
          <w:szCs w:val="22"/>
        </w:rPr>
        <w:t xml:space="preserve"> și </w:t>
      </w:r>
      <w:r w:rsidR="007133AD" w:rsidRPr="008C31C6">
        <w:rPr>
          <w:rFonts w:ascii="Arial" w:hAnsi="Arial" w:cs="Arial"/>
          <w:snapToGrid w:val="0"/>
          <w:sz w:val="22"/>
          <w:szCs w:val="22"/>
        </w:rPr>
        <w:t>p</w:t>
      </w:r>
      <w:r w:rsidR="003B1817" w:rsidRPr="008C31C6">
        <w:rPr>
          <w:rFonts w:ascii="Arial" w:hAnsi="Arial" w:cs="Arial"/>
          <w:snapToGrid w:val="0"/>
          <w:sz w:val="22"/>
          <w:szCs w:val="22"/>
        </w:rPr>
        <w:t>â</w:t>
      </w:r>
      <w:r w:rsidR="007133AD" w:rsidRPr="008C31C6">
        <w:rPr>
          <w:rFonts w:ascii="Arial" w:hAnsi="Arial" w:cs="Arial"/>
          <w:snapToGrid w:val="0"/>
          <w:sz w:val="22"/>
          <w:szCs w:val="22"/>
        </w:rPr>
        <w:t>n</w:t>
      </w:r>
      <w:r w:rsidR="003B1817" w:rsidRPr="008C31C6">
        <w:rPr>
          <w:rFonts w:ascii="Arial" w:hAnsi="Arial" w:cs="Arial"/>
          <w:snapToGrid w:val="0"/>
          <w:sz w:val="22"/>
          <w:szCs w:val="22"/>
        </w:rPr>
        <w:t>ă</w:t>
      </w:r>
      <w:r w:rsidR="007133AD" w:rsidRPr="008C31C6">
        <w:rPr>
          <w:rFonts w:ascii="Arial" w:hAnsi="Arial" w:cs="Arial"/>
          <w:snapToGrid w:val="0"/>
          <w:sz w:val="22"/>
          <w:szCs w:val="22"/>
        </w:rPr>
        <w:t xml:space="preserve"> la eliberarea garan</w:t>
      </w:r>
      <w:r w:rsidR="003B1817" w:rsidRPr="008C31C6">
        <w:rPr>
          <w:rFonts w:ascii="Arial" w:hAnsi="Arial" w:cs="Arial"/>
          <w:snapToGrid w:val="0"/>
          <w:sz w:val="22"/>
          <w:szCs w:val="22"/>
        </w:rPr>
        <w:t>ț</w:t>
      </w:r>
      <w:r w:rsidR="007133AD" w:rsidRPr="008C31C6">
        <w:rPr>
          <w:rFonts w:ascii="Arial" w:hAnsi="Arial" w:cs="Arial"/>
          <w:snapToGrid w:val="0"/>
          <w:sz w:val="22"/>
          <w:szCs w:val="22"/>
        </w:rPr>
        <w:t>iei de bun</w:t>
      </w:r>
      <w:r w:rsidR="003B1817" w:rsidRPr="008C31C6">
        <w:rPr>
          <w:rFonts w:ascii="Arial" w:hAnsi="Arial" w:cs="Arial"/>
          <w:snapToGrid w:val="0"/>
          <w:sz w:val="22"/>
          <w:szCs w:val="22"/>
        </w:rPr>
        <w:t>ă</w:t>
      </w:r>
      <w:r w:rsidR="007133AD" w:rsidRPr="008C31C6">
        <w:rPr>
          <w:rFonts w:ascii="Arial" w:hAnsi="Arial" w:cs="Arial"/>
          <w:snapToGrid w:val="0"/>
          <w:sz w:val="22"/>
          <w:szCs w:val="22"/>
        </w:rPr>
        <w:t xml:space="preserve"> </w:t>
      </w:r>
      <w:r w:rsidR="00A65F8C" w:rsidRPr="008C31C6">
        <w:rPr>
          <w:rFonts w:ascii="Arial" w:hAnsi="Arial" w:cs="Arial"/>
          <w:snapToGrid w:val="0"/>
          <w:sz w:val="22"/>
          <w:szCs w:val="22"/>
        </w:rPr>
        <w:t>execuție</w:t>
      </w:r>
      <w:r w:rsidR="007133AD" w:rsidRPr="008C31C6">
        <w:rPr>
          <w:rFonts w:ascii="Arial" w:hAnsi="Arial" w:cs="Arial"/>
          <w:snapToGrid w:val="0"/>
          <w:sz w:val="22"/>
          <w:szCs w:val="22"/>
        </w:rPr>
        <w:t>.</w:t>
      </w:r>
    </w:p>
    <w:p w14:paraId="132739E8" w14:textId="77777777" w:rsidR="004F666D" w:rsidRPr="008C31C6" w:rsidRDefault="004F666D" w:rsidP="008E3F1E">
      <w:pPr>
        <w:spacing w:line="276" w:lineRule="auto"/>
        <w:jc w:val="both"/>
        <w:rPr>
          <w:rFonts w:ascii="Arial" w:hAnsi="Arial" w:cs="Arial"/>
          <w:snapToGrid w:val="0"/>
          <w:sz w:val="22"/>
          <w:szCs w:val="22"/>
        </w:rPr>
      </w:pPr>
    </w:p>
    <w:p w14:paraId="62E52590" w14:textId="4F7062D7" w:rsidR="004F666D" w:rsidRPr="008C31C6" w:rsidRDefault="006449D1" w:rsidP="00B80BDE">
      <w:pPr>
        <w:pStyle w:val="Heading1"/>
      </w:pPr>
      <w:r w:rsidRPr="008C31C6">
        <w:fldChar w:fldCharType="begin"/>
      </w:r>
      <w:r w:rsidR="0085694F" w:rsidRPr="008C31C6">
        <w:instrText xml:space="preserve"> LISTNUM  Mylist2 \l 1 </w:instrText>
      </w:r>
      <w:bookmarkStart w:id="6" w:name="_Toc163738783"/>
      <w:r w:rsidRPr="008C31C6">
        <w:fldChar w:fldCharType="end"/>
      </w:r>
      <w:r w:rsidR="004F666D" w:rsidRPr="008C31C6">
        <w:t xml:space="preserve"> </w:t>
      </w:r>
      <w:r w:rsidR="008C31C6" w:rsidRPr="008C31C6">
        <w:t>Definiții</w:t>
      </w:r>
      <w:bookmarkEnd w:id="6"/>
    </w:p>
    <w:p w14:paraId="0BDEEC91" w14:textId="7ABAF5F1"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5694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prezentul contract </w:t>
      </w:r>
      <w:r w:rsidR="008C31C6" w:rsidRPr="008C31C6">
        <w:rPr>
          <w:rFonts w:ascii="Arial" w:hAnsi="Arial" w:cs="Arial"/>
          <w:snapToGrid w:val="0"/>
          <w:sz w:val="22"/>
          <w:szCs w:val="22"/>
        </w:rPr>
        <w:t>următorii</w:t>
      </w:r>
      <w:r w:rsidR="004F666D" w:rsidRPr="008C31C6">
        <w:rPr>
          <w:rFonts w:ascii="Arial" w:hAnsi="Arial" w:cs="Arial"/>
          <w:snapToGrid w:val="0"/>
          <w:sz w:val="22"/>
          <w:szCs w:val="22"/>
        </w:rPr>
        <w:t xml:space="preserve"> termeni vor fi </w:t>
      </w:r>
      <w:r w:rsidR="008C31C6" w:rsidRPr="008C31C6">
        <w:rPr>
          <w:rFonts w:ascii="Arial" w:hAnsi="Arial" w:cs="Arial"/>
          <w:snapToGrid w:val="0"/>
          <w:sz w:val="22"/>
          <w:szCs w:val="22"/>
        </w:rPr>
        <w:t>interpretați</w:t>
      </w:r>
      <w:r w:rsidR="004F666D" w:rsidRPr="008C31C6">
        <w:rPr>
          <w:rFonts w:ascii="Arial" w:hAnsi="Arial" w:cs="Arial"/>
          <w:snapToGrid w:val="0"/>
          <w:sz w:val="22"/>
          <w:szCs w:val="22"/>
        </w:rPr>
        <w:t xml:space="preserve"> astfel:</w:t>
      </w:r>
    </w:p>
    <w:p w14:paraId="022635B2" w14:textId="77777777" w:rsidR="004F666D" w:rsidRPr="008C31C6" w:rsidRDefault="007B1631"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contract</w:t>
      </w:r>
      <w:r w:rsidRPr="008C31C6">
        <w:rPr>
          <w:rFonts w:ascii="Arial" w:hAnsi="Arial" w:cs="Arial"/>
          <w:snapToGrid w:val="0"/>
          <w:sz w:val="22"/>
          <w:szCs w:val="22"/>
        </w:rPr>
        <w:t xml:space="preserve"> </w:t>
      </w:r>
      <w:r w:rsidR="00922B7B" w:rsidRPr="008C31C6">
        <w:rPr>
          <w:rFonts w:ascii="Arial" w:hAnsi="Arial" w:cs="Arial"/>
          <w:snapToGrid w:val="0"/>
          <w:sz w:val="22"/>
          <w:szCs w:val="22"/>
        </w:rPr>
        <w:t xml:space="preserve">- actul juridic care reprezintă acordul de voință al celor două Părți, cu titlu oneros, asimilat, potrivit legii, actului administrativ, încheiat între achizitor și </w:t>
      </w:r>
      <w:r w:rsidR="00376C4B" w:rsidRPr="008C31C6">
        <w:rPr>
          <w:rFonts w:ascii="Arial" w:hAnsi="Arial" w:cs="Arial"/>
          <w:snapToGrid w:val="0"/>
          <w:sz w:val="22"/>
          <w:szCs w:val="22"/>
        </w:rPr>
        <w:t>executant</w:t>
      </w:r>
      <w:r w:rsidRPr="008C31C6">
        <w:rPr>
          <w:rFonts w:ascii="Arial" w:hAnsi="Arial" w:cs="Arial"/>
          <w:snapToGrid w:val="0"/>
          <w:sz w:val="22"/>
          <w:szCs w:val="22"/>
        </w:rPr>
        <w:t>;</w:t>
      </w:r>
      <w:r w:rsidR="004F666D" w:rsidRPr="008C31C6">
        <w:rPr>
          <w:rFonts w:ascii="Arial" w:hAnsi="Arial" w:cs="Arial"/>
          <w:snapToGrid w:val="0"/>
          <w:sz w:val="22"/>
          <w:szCs w:val="22"/>
        </w:rPr>
        <w:t xml:space="preserve"> </w:t>
      </w:r>
    </w:p>
    <w:p w14:paraId="0EE697ED" w14:textId="28E24501" w:rsidR="004F666D" w:rsidRPr="008C31C6" w:rsidRDefault="004F666D"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achizitor</w:t>
      </w:r>
      <w:r w:rsidR="00DF7812" w:rsidRPr="008C31C6">
        <w:rPr>
          <w:rFonts w:ascii="Arial" w:hAnsi="Arial" w:cs="Arial"/>
          <w:snapToGrid w:val="0"/>
          <w:sz w:val="22"/>
          <w:szCs w:val="22"/>
        </w:rPr>
        <w:t xml:space="preserve"> și </w:t>
      </w:r>
      <w:r w:rsidR="00376C4B" w:rsidRPr="008C31C6">
        <w:rPr>
          <w:rFonts w:ascii="Arial" w:hAnsi="Arial" w:cs="Arial"/>
          <w:i/>
          <w:snapToGrid w:val="0"/>
          <w:sz w:val="22"/>
          <w:szCs w:val="22"/>
        </w:rPr>
        <w:t>executant</w:t>
      </w:r>
      <w:r w:rsidRPr="008C31C6">
        <w:rPr>
          <w:rFonts w:ascii="Arial" w:hAnsi="Arial" w:cs="Arial"/>
          <w:snapToGrid w:val="0"/>
          <w:sz w:val="22"/>
          <w:szCs w:val="22"/>
        </w:rPr>
        <w:t xml:space="preserve"> - </w:t>
      </w:r>
      <w:r w:rsidR="00E8720C" w:rsidRPr="008C31C6">
        <w:rPr>
          <w:rFonts w:ascii="Arial" w:hAnsi="Arial" w:cs="Arial"/>
          <w:snapToGrid w:val="0"/>
          <w:sz w:val="22"/>
          <w:szCs w:val="22"/>
        </w:rPr>
        <w:t>părțile</w:t>
      </w:r>
      <w:r w:rsidRPr="008C31C6">
        <w:rPr>
          <w:rFonts w:ascii="Arial" w:hAnsi="Arial" w:cs="Arial"/>
          <w:snapToGrid w:val="0"/>
          <w:sz w:val="22"/>
          <w:szCs w:val="22"/>
        </w:rPr>
        <w:t xml:space="preserve"> contractante, </w:t>
      </w:r>
      <w:r w:rsidR="00E8720C" w:rsidRPr="008C31C6">
        <w:rPr>
          <w:rFonts w:ascii="Arial" w:hAnsi="Arial" w:cs="Arial"/>
          <w:snapToGrid w:val="0"/>
          <w:sz w:val="22"/>
          <w:szCs w:val="22"/>
        </w:rPr>
        <w:t>așa</w:t>
      </w:r>
      <w:r w:rsidRPr="008C31C6">
        <w:rPr>
          <w:rFonts w:ascii="Arial" w:hAnsi="Arial" w:cs="Arial"/>
          <w:snapToGrid w:val="0"/>
          <w:sz w:val="22"/>
          <w:szCs w:val="22"/>
        </w:rPr>
        <w:t xml:space="preserve"> cum sunt acestea numite</w:t>
      </w:r>
      <w:r w:rsidR="00DF7812" w:rsidRPr="008C31C6">
        <w:rPr>
          <w:rFonts w:ascii="Arial" w:hAnsi="Arial" w:cs="Arial"/>
          <w:snapToGrid w:val="0"/>
          <w:sz w:val="22"/>
          <w:szCs w:val="22"/>
        </w:rPr>
        <w:t xml:space="preserve"> în </w:t>
      </w:r>
      <w:r w:rsidRPr="008C31C6">
        <w:rPr>
          <w:rFonts w:ascii="Arial" w:hAnsi="Arial" w:cs="Arial"/>
          <w:snapToGrid w:val="0"/>
          <w:sz w:val="22"/>
          <w:szCs w:val="22"/>
        </w:rPr>
        <w:t>prezentul contract</w:t>
      </w:r>
    </w:p>
    <w:p w14:paraId="3F5F23A9" w14:textId="7AEE9185" w:rsidR="004F666D" w:rsidRPr="008C31C6" w:rsidRDefault="00E8720C"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lucrări</w:t>
      </w:r>
      <w:r w:rsidR="002F426D"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 – </w:t>
      </w:r>
      <w:r w:rsidRPr="008C31C6">
        <w:rPr>
          <w:rFonts w:ascii="Arial" w:hAnsi="Arial" w:cs="Arial"/>
          <w:snapToGrid w:val="0"/>
          <w:sz w:val="22"/>
          <w:szCs w:val="22"/>
        </w:rPr>
        <w:t>lucrările</w:t>
      </w:r>
      <w:r w:rsidR="00BD0C4C" w:rsidRPr="008C31C6">
        <w:rPr>
          <w:rFonts w:ascii="Arial" w:hAnsi="Arial" w:cs="Arial"/>
          <w:snapToGrid w:val="0"/>
          <w:sz w:val="22"/>
          <w:szCs w:val="22"/>
        </w:rPr>
        <w:t xml:space="preserve"> specificate</w:t>
      </w:r>
      <w:r w:rsidR="00DF7812" w:rsidRPr="008C31C6">
        <w:rPr>
          <w:rFonts w:ascii="Arial" w:hAnsi="Arial" w:cs="Arial"/>
          <w:snapToGrid w:val="0"/>
          <w:sz w:val="22"/>
          <w:szCs w:val="22"/>
        </w:rPr>
        <w:t xml:space="preserve"> în </w:t>
      </w:r>
      <w:r w:rsidR="00BD0C4C" w:rsidRPr="008C31C6">
        <w:rPr>
          <w:rFonts w:ascii="Arial" w:hAnsi="Arial" w:cs="Arial"/>
          <w:snapToGrid w:val="0"/>
          <w:sz w:val="22"/>
          <w:szCs w:val="22"/>
        </w:rPr>
        <w:t>caietul de sarcini</w:t>
      </w:r>
      <w:r w:rsidR="0085694F" w:rsidRPr="008C31C6">
        <w:rPr>
          <w:rFonts w:ascii="Arial" w:hAnsi="Arial" w:cs="Arial"/>
          <w:snapToGrid w:val="0"/>
          <w:sz w:val="22"/>
          <w:szCs w:val="22"/>
        </w:rPr>
        <w:t>, proiectul tehnic</w:t>
      </w:r>
      <w:r w:rsidR="00DF7812" w:rsidRPr="008C31C6">
        <w:rPr>
          <w:rFonts w:ascii="Arial" w:hAnsi="Arial" w:cs="Arial"/>
          <w:snapToGrid w:val="0"/>
          <w:sz w:val="22"/>
          <w:szCs w:val="22"/>
        </w:rPr>
        <w:t xml:space="preserve"> și în </w:t>
      </w:r>
      <w:r w:rsidR="00BD0C4C" w:rsidRPr="008C31C6">
        <w:rPr>
          <w:rFonts w:ascii="Arial" w:hAnsi="Arial" w:cs="Arial"/>
          <w:snapToGrid w:val="0"/>
          <w:sz w:val="22"/>
          <w:szCs w:val="22"/>
        </w:rPr>
        <w:t xml:space="preserve">prezentul Contract, pe care Executantul se obliga sa le execute pentru Achizitor </w:t>
      </w:r>
      <w:r w:rsidR="004F666D" w:rsidRPr="008C31C6">
        <w:rPr>
          <w:rFonts w:ascii="Arial" w:hAnsi="Arial" w:cs="Arial"/>
          <w:snapToGrid w:val="0"/>
          <w:sz w:val="22"/>
          <w:szCs w:val="22"/>
        </w:rPr>
        <w:t>;</w:t>
      </w:r>
    </w:p>
    <w:p w14:paraId="3FE7DC97" w14:textId="2FD362F6" w:rsidR="004F666D" w:rsidRPr="008C31C6" w:rsidRDefault="00E8720C"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preţul</w:t>
      </w:r>
      <w:r w:rsidR="004F666D" w:rsidRPr="008C31C6">
        <w:rPr>
          <w:rFonts w:ascii="Arial" w:hAnsi="Arial" w:cs="Arial"/>
          <w:snapToGrid w:val="0"/>
          <w:sz w:val="22"/>
          <w:szCs w:val="22"/>
        </w:rPr>
        <w:t xml:space="preserve"> </w:t>
      </w:r>
      <w:r w:rsidR="004F666D" w:rsidRPr="008C31C6">
        <w:rPr>
          <w:rFonts w:ascii="Arial" w:hAnsi="Arial" w:cs="Arial"/>
          <w:i/>
          <w:snapToGrid w:val="0"/>
          <w:sz w:val="22"/>
          <w:szCs w:val="22"/>
        </w:rPr>
        <w:t>contractului</w:t>
      </w:r>
      <w:r w:rsidR="004F666D" w:rsidRPr="008C31C6">
        <w:rPr>
          <w:rFonts w:ascii="Arial" w:hAnsi="Arial" w:cs="Arial"/>
          <w:snapToGrid w:val="0"/>
          <w:sz w:val="22"/>
          <w:szCs w:val="22"/>
        </w:rPr>
        <w:t xml:space="preserve"> - </w:t>
      </w:r>
      <w:r w:rsidRPr="008C31C6">
        <w:rPr>
          <w:rFonts w:ascii="Arial" w:hAnsi="Arial" w:cs="Arial"/>
          <w:snapToGrid w:val="0"/>
          <w:sz w:val="22"/>
          <w:szCs w:val="22"/>
        </w:rPr>
        <w:t>preţul</w:t>
      </w:r>
      <w:r w:rsidR="004F666D" w:rsidRPr="008C31C6">
        <w:rPr>
          <w:rFonts w:ascii="Arial" w:hAnsi="Arial" w:cs="Arial"/>
          <w:snapToGrid w:val="0"/>
          <w:sz w:val="22"/>
          <w:szCs w:val="22"/>
        </w:rPr>
        <w:t xml:space="preserve"> </w:t>
      </w:r>
      <w:r w:rsidRPr="008C31C6">
        <w:rPr>
          <w:rFonts w:ascii="Arial" w:hAnsi="Arial" w:cs="Arial"/>
          <w:snapToGrid w:val="0"/>
          <w:sz w:val="22"/>
          <w:szCs w:val="22"/>
        </w:rPr>
        <w:t>plătibil</w:t>
      </w:r>
      <w:r w:rsidR="004F666D"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F666D" w:rsidRPr="008C31C6">
        <w:rPr>
          <w:rFonts w:ascii="Arial" w:hAnsi="Arial" w:cs="Arial"/>
          <w:snapToGrid w:val="0"/>
          <w:sz w:val="22"/>
          <w:szCs w:val="22"/>
        </w:rPr>
        <w:t xml:space="preserve">ului de </w:t>
      </w:r>
      <w:r w:rsidRPr="008C31C6">
        <w:rPr>
          <w:rFonts w:ascii="Arial" w:hAnsi="Arial" w:cs="Arial"/>
          <w:snapToGrid w:val="0"/>
          <w:sz w:val="22"/>
          <w:szCs w:val="22"/>
        </w:rPr>
        <w:t>către</w:t>
      </w:r>
      <w:r w:rsidR="004F666D" w:rsidRPr="008C31C6">
        <w:rPr>
          <w:rFonts w:ascii="Arial" w:hAnsi="Arial" w:cs="Arial"/>
          <w:snapToGrid w:val="0"/>
          <w:sz w:val="22"/>
          <w:szCs w:val="22"/>
        </w:rPr>
        <w:t xml:space="preserve"> achizitor,</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baza contractului pentru </w:t>
      </w:r>
      <w:r w:rsidRPr="008C31C6">
        <w:rPr>
          <w:rFonts w:ascii="Arial" w:hAnsi="Arial" w:cs="Arial"/>
          <w:snapToGrid w:val="0"/>
          <w:sz w:val="22"/>
          <w:szCs w:val="22"/>
        </w:rPr>
        <w:t>îndeplinirea</w:t>
      </w:r>
      <w:r w:rsidR="004F666D" w:rsidRPr="008C31C6">
        <w:rPr>
          <w:rFonts w:ascii="Arial" w:hAnsi="Arial" w:cs="Arial"/>
          <w:snapToGrid w:val="0"/>
          <w:sz w:val="22"/>
          <w:szCs w:val="22"/>
        </w:rPr>
        <w:t xml:space="preserve"> integrala</w:t>
      </w:r>
      <w:r w:rsidR="00DF7812" w:rsidRPr="008C31C6">
        <w:rPr>
          <w:rFonts w:ascii="Arial" w:hAnsi="Arial" w:cs="Arial"/>
          <w:snapToGrid w:val="0"/>
          <w:sz w:val="22"/>
          <w:szCs w:val="22"/>
        </w:rPr>
        <w:t xml:space="preserve"> și </w:t>
      </w:r>
      <w:r w:rsidRPr="008C31C6">
        <w:rPr>
          <w:rFonts w:ascii="Arial" w:hAnsi="Arial" w:cs="Arial"/>
          <w:snapToGrid w:val="0"/>
          <w:sz w:val="22"/>
          <w:szCs w:val="22"/>
        </w:rPr>
        <w:t>corespunzătoare</w:t>
      </w:r>
      <w:r w:rsidR="004F666D" w:rsidRPr="008C31C6">
        <w:rPr>
          <w:rFonts w:ascii="Arial" w:hAnsi="Arial" w:cs="Arial"/>
          <w:snapToGrid w:val="0"/>
          <w:sz w:val="22"/>
          <w:szCs w:val="22"/>
        </w:rPr>
        <w:t xml:space="preserve"> a tuturor </w:t>
      </w:r>
      <w:r w:rsidRPr="008C31C6">
        <w:rPr>
          <w:rFonts w:ascii="Arial" w:hAnsi="Arial" w:cs="Arial"/>
          <w:snapToGrid w:val="0"/>
          <w:sz w:val="22"/>
          <w:szCs w:val="22"/>
        </w:rPr>
        <w:t>obligațiilor</w:t>
      </w:r>
      <w:r w:rsidR="004F666D" w:rsidRPr="008C31C6">
        <w:rPr>
          <w:rFonts w:ascii="Arial" w:hAnsi="Arial" w:cs="Arial"/>
          <w:snapToGrid w:val="0"/>
          <w:sz w:val="22"/>
          <w:szCs w:val="22"/>
        </w:rPr>
        <w:t xml:space="preserve"> sale, asumate prin contract;</w:t>
      </w:r>
    </w:p>
    <w:p w14:paraId="3D0670A9" w14:textId="23451B6C" w:rsidR="004F666D" w:rsidRPr="008C31C6" w:rsidRDefault="004F666D"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standard</w:t>
      </w:r>
      <w:r w:rsidRPr="008C31C6">
        <w:rPr>
          <w:rFonts w:ascii="Arial" w:hAnsi="Arial" w:cs="Arial"/>
          <w:snapToGrid w:val="0"/>
          <w:sz w:val="22"/>
          <w:szCs w:val="22"/>
        </w:rPr>
        <w:t xml:space="preserve"> - </w:t>
      </w:r>
      <w:r w:rsidR="00E8720C" w:rsidRPr="008C31C6">
        <w:rPr>
          <w:rFonts w:ascii="Arial" w:hAnsi="Arial" w:cs="Arial"/>
          <w:snapToGrid w:val="0"/>
          <w:sz w:val="22"/>
          <w:szCs w:val="22"/>
        </w:rPr>
        <w:t>specificație</w:t>
      </w:r>
      <w:r w:rsidR="004C26AF" w:rsidRPr="008C31C6">
        <w:rPr>
          <w:rFonts w:ascii="Arial" w:hAnsi="Arial" w:cs="Arial"/>
          <w:snapToGrid w:val="0"/>
          <w:sz w:val="22"/>
          <w:szCs w:val="22"/>
        </w:rPr>
        <w:t xml:space="preserve"> tehnică adoptată ca standard </w:t>
      </w:r>
      <w:r w:rsidR="00535E7C" w:rsidRPr="008C31C6">
        <w:rPr>
          <w:rFonts w:ascii="Arial" w:hAnsi="Arial" w:cs="Arial"/>
          <w:snapToGrid w:val="0"/>
          <w:sz w:val="22"/>
          <w:szCs w:val="22"/>
        </w:rPr>
        <w:t>internațional</w:t>
      </w:r>
      <w:r w:rsidR="004C26AF" w:rsidRPr="008C31C6">
        <w:rPr>
          <w:rFonts w:ascii="Arial" w:hAnsi="Arial" w:cs="Arial"/>
          <w:snapToGrid w:val="0"/>
          <w:sz w:val="22"/>
          <w:szCs w:val="22"/>
        </w:rPr>
        <w:t xml:space="preserve">, standard european sau standard </w:t>
      </w:r>
      <w:r w:rsidR="00535E7C" w:rsidRPr="008C31C6">
        <w:rPr>
          <w:rFonts w:ascii="Arial" w:hAnsi="Arial" w:cs="Arial"/>
          <w:snapToGrid w:val="0"/>
          <w:sz w:val="22"/>
          <w:szCs w:val="22"/>
        </w:rPr>
        <w:t>național</w:t>
      </w:r>
      <w:r w:rsidR="004C26AF" w:rsidRPr="008C31C6">
        <w:rPr>
          <w:rFonts w:ascii="Arial" w:hAnsi="Arial" w:cs="Arial"/>
          <w:snapToGrid w:val="0"/>
          <w:sz w:val="22"/>
          <w:szCs w:val="22"/>
        </w:rPr>
        <w:t xml:space="preserve"> de către un organism de standardizare recunoscut, </w:t>
      </w:r>
      <w:r w:rsidR="00535E7C" w:rsidRPr="008C31C6">
        <w:rPr>
          <w:rFonts w:ascii="Arial" w:hAnsi="Arial" w:cs="Arial"/>
          <w:snapToGrid w:val="0"/>
          <w:sz w:val="22"/>
          <w:szCs w:val="22"/>
        </w:rPr>
        <w:t>prevăzută</w:t>
      </w:r>
      <w:r w:rsidR="004C26AF" w:rsidRPr="008C31C6">
        <w:rPr>
          <w:rFonts w:ascii="Arial" w:hAnsi="Arial" w:cs="Arial"/>
          <w:snapToGrid w:val="0"/>
          <w:sz w:val="22"/>
          <w:szCs w:val="22"/>
        </w:rPr>
        <w:t xml:space="preserve"> în </w:t>
      </w:r>
      <w:r w:rsidR="00535E7C" w:rsidRPr="008C31C6">
        <w:rPr>
          <w:rFonts w:ascii="Arial" w:hAnsi="Arial" w:cs="Arial"/>
          <w:snapToGrid w:val="0"/>
          <w:sz w:val="22"/>
          <w:szCs w:val="22"/>
        </w:rPr>
        <w:t>caietului</w:t>
      </w:r>
      <w:r w:rsidR="004C26AF" w:rsidRPr="008C31C6">
        <w:rPr>
          <w:rFonts w:ascii="Arial" w:hAnsi="Arial" w:cs="Arial"/>
          <w:snapToGrid w:val="0"/>
          <w:sz w:val="22"/>
          <w:szCs w:val="22"/>
        </w:rPr>
        <w:t xml:space="preserve"> de sarcini </w:t>
      </w:r>
      <w:r w:rsidR="00535E7C" w:rsidRPr="008C31C6">
        <w:rPr>
          <w:rFonts w:ascii="Arial" w:hAnsi="Arial" w:cs="Arial"/>
          <w:snapToGrid w:val="0"/>
          <w:sz w:val="22"/>
          <w:szCs w:val="22"/>
        </w:rPr>
        <w:t>și</w:t>
      </w:r>
      <w:r w:rsidR="004C26AF" w:rsidRPr="008C31C6">
        <w:rPr>
          <w:rFonts w:ascii="Arial" w:hAnsi="Arial" w:cs="Arial"/>
          <w:snapToGrid w:val="0"/>
          <w:sz w:val="22"/>
          <w:szCs w:val="22"/>
        </w:rPr>
        <w:t>/sau în propunerea tehnică;</w:t>
      </w:r>
      <w:r w:rsidRPr="008C31C6">
        <w:rPr>
          <w:rFonts w:ascii="Arial" w:hAnsi="Arial" w:cs="Arial"/>
          <w:snapToGrid w:val="0"/>
          <w:sz w:val="22"/>
          <w:szCs w:val="22"/>
        </w:rPr>
        <w:t>;</w:t>
      </w:r>
    </w:p>
    <w:p w14:paraId="3B1CDB23" w14:textId="06AAE970" w:rsidR="004F666D" w:rsidRPr="008C31C6" w:rsidRDefault="004F666D"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produse</w:t>
      </w:r>
      <w:r w:rsidRPr="008C31C6">
        <w:rPr>
          <w:rFonts w:ascii="Arial" w:hAnsi="Arial" w:cs="Arial"/>
          <w:snapToGrid w:val="0"/>
          <w:sz w:val="22"/>
          <w:szCs w:val="22"/>
        </w:rPr>
        <w:t xml:space="preserve"> – echipamentele, </w:t>
      </w:r>
      <w:r w:rsidR="00535E7C" w:rsidRPr="008C31C6">
        <w:rPr>
          <w:rFonts w:ascii="Arial" w:hAnsi="Arial" w:cs="Arial"/>
          <w:snapToGrid w:val="0"/>
          <w:sz w:val="22"/>
          <w:szCs w:val="22"/>
        </w:rPr>
        <w:t>mașinile</w:t>
      </w:r>
      <w:r w:rsidRPr="008C31C6">
        <w:rPr>
          <w:rFonts w:ascii="Arial" w:hAnsi="Arial" w:cs="Arial"/>
          <w:snapToGrid w:val="0"/>
          <w:sz w:val="22"/>
          <w:szCs w:val="22"/>
        </w:rPr>
        <w:t>, utilajele, piesele de schimb</w:t>
      </w:r>
      <w:r w:rsidR="00DF7812" w:rsidRPr="008C31C6">
        <w:rPr>
          <w:rFonts w:ascii="Arial" w:hAnsi="Arial" w:cs="Arial"/>
          <w:snapToGrid w:val="0"/>
          <w:sz w:val="22"/>
          <w:szCs w:val="22"/>
        </w:rPr>
        <w:t xml:space="preserve"> și </w:t>
      </w:r>
      <w:r w:rsidRPr="008C31C6">
        <w:rPr>
          <w:rFonts w:ascii="Arial" w:hAnsi="Arial" w:cs="Arial"/>
          <w:snapToGrid w:val="0"/>
          <w:sz w:val="22"/>
          <w:szCs w:val="22"/>
        </w:rPr>
        <w:t>orice alte bunuri cuprinse</w:t>
      </w:r>
      <w:r w:rsidR="00DF7812" w:rsidRPr="008C31C6">
        <w:rPr>
          <w:rFonts w:ascii="Arial" w:hAnsi="Arial" w:cs="Arial"/>
          <w:snapToGrid w:val="0"/>
          <w:sz w:val="22"/>
          <w:szCs w:val="22"/>
        </w:rPr>
        <w:t xml:space="preserve"> în </w:t>
      </w:r>
      <w:r w:rsidRPr="008C31C6">
        <w:rPr>
          <w:rFonts w:ascii="Arial" w:hAnsi="Arial" w:cs="Arial"/>
          <w:snapToGrid w:val="0"/>
          <w:sz w:val="22"/>
          <w:szCs w:val="22"/>
        </w:rPr>
        <w:t>anexa/anexele la prezentul contract</w:t>
      </w:r>
      <w:r w:rsidR="00DF7812" w:rsidRPr="008C31C6">
        <w:rPr>
          <w:rFonts w:ascii="Arial" w:hAnsi="Arial" w:cs="Arial"/>
          <w:snapToGrid w:val="0"/>
          <w:sz w:val="22"/>
          <w:szCs w:val="22"/>
        </w:rPr>
        <w:t xml:space="preserve"> și în </w:t>
      </w:r>
      <w:r w:rsidR="00EF0F5C" w:rsidRPr="008C31C6">
        <w:rPr>
          <w:rFonts w:ascii="Arial" w:hAnsi="Arial" w:cs="Arial"/>
          <w:snapToGrid w:val="0"/>
          <w:sz w:val="22"/>
          <w:szCs w:val="22"/>
        </w:rPr>
        <w:t>Proiectul Tehnic</w:t>
      </w:r>
      <w:r w:rsidRPr="008C31C6">
        <w:rPr>
          <w:rFonts w:ascii="Arial" w:hAnsi="Arial" w:cs="Arial"/>
          <w:snapToGrid w:val="0"/>
          <w:sz w:val="22"/>
          <w:szCs w:val="22"/>
        </w:rPr>
        <w:t xml:space="preserve"> pe care </w:t>
      </w:r>
      <w:r w:rsidR="00376C4B" w:rsidRPr="008C31C6">
        <w:rPr>
          <w:rFonts w:ascii="Arial" w:hAnsi="Arial" w:cs="Arial"/>
          <w:snapToGrid w:val="0"/>
          <w:sz w:val="22"/>
          <w:szCs w:val="22"/>
        </w:rPr>
        <w:t>executant</w:t>
      </w:r>
      <w:r w:rsidRPr="008C31C6">
        <w:rPr>
          <w:rFonts w:ascii="Arial" w:hAnsi="Arial" w:cs="Arial"/>
          <w:snapToGrid w:val="0"/>
          <w:sz w:val="22"/>
          <w:szCs w:val="22"/>
        </w:rPr>
        <w:t xml:space="preserve">ul are </w:t>
      </w:r>
      <w:r w:rsidR="00535E7C" w:rsidRPr="008C31C6">
        <w:rPr>
          <w:rFonts w:ascii="Arial" w:hAnsi="Arial" w:cs="Arial"/>
          <w:snapToGrid w:val="0"/>
          <w:sz w:val="22"/>
          <w:szCs w:val="22"/>
        </w:rPr>
        <w:t>obligația</w:t>
      </w:r>
      <w:r w:rsidRPr="008C31C6">
        <w:rPr>
          <w:rFonts w:ascii="Arial" w:hAnsi="Arial" w:cs="Arial"/>
          <w:snapToGrid w:val="0"/>
          <w:sz w:val="22"/>
          <w:szCs w:val="22"/>
        </w:rPr>
        <w:t xml:space="preserve"> de a le furniza aferent </w:t>
      </w:r>
      <w:r w:rsidR="00535E7C" w:rsidRPr="008C31C6">
        <w:rPr>
          <w:rFonts w:ascii="Arial" w:hAnsi="Arial" w:cs="Arial"/>
          <w:snapToGrid w:val="0"/>
          <w:sz w:val="22"/>
          <w:szCs w:val="22"/>
        </w:rPr>
        <w:t>lucrărilor</w:t>
      </w:r>
      <w:r w:rsidR="00D637BB" w:rsidRPr="008C31C6">
        <w:rPr>
          <w:rFonts w:ascii="Arial" w:hAnsi="Arial" w:cs="Arial"/>
          <w:snapToGrid w:val="0"/>
          <w:sz w:val="22"/>
          <w:szCs w:val="22"/>
        </w:rPr>
        <w:t xml:space="preserve"> executate conform contractului</w:t>
      </w:r>
      <w:r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Pr="008C31C6">
        <w:rPr>
          <w:rFonts w:ascii="Arial" w:hAnsi="Arial" w:cs="Arial"/>
          <w:snapToGrid w:val="0"/>
          <w:sz w:val="22"/>
          <w:szCs w:val="22"/>
        </w:rPr>
        <w:t>te conform contractului;</w:t>
      </w:r>
    </w:p>
    <w:p w14:paraId="5D0F9C17" w14:textId="68E7B240" w:rsidR="004C26AF" w:rsidRPr="008C31C6" w:rsidRDefault="00535E7C"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i/>
          <w:snapToGrid w:val="0"/>
          <w:sz w:val="22"/>
          <w:szCs w:val="22"/>
        </w:rPr>
        <w:t>majoră</w:t>
      </w:r>
      <w:r w:rsidR="004F666D" w:rsidRPr="008C31C6">
        <w:rPr>
          <w:rFonts w:ascii="Arial" w:hAnsi="Arial" w:cs="Arial"/>
          <w:snapToGrid w:val="0"/>
          <w:sz w:val="22"/>
          <w:szCs w:val="22"/>
        </w:rPr>
        <w:t xml:space="preserve"> -  </w:t>
      </w:r>
      <w:r w:rsidR="004C26AF" w:rsidRPr="008C31C6">
        <w:rPr>
          <w:rFonts w:ascii="Arial" w:hAnsi="Arial" w:cs="Arial"/>
          <w:snapToGrid w:val="0"/>
          <w:sz w:val="22"/>
          <w:szCs w:val="22"/>
        </w:rPr>
        <w:t xml:space="preserve">eveniment extern, imprevizibil, absolut invincibil </w:t>
      </w:r>
      <w:r w:rsidRPr="008C31C6">
        <w:rPr>
          <w:rFonts w:ascii="Arial" w:hAnsi="Arial" w:cs="Arial"/>
          <w:snapToGrid w:val="0"/>
          <w:sz w:val="22"/>
          <w:szCs w:val="22"/>
        </w:rPr>
        <w:t>și</w:t>
      </w:r>
      <w:r w:rsidR="004C26AF" w:rsidRPr="008C31C6">
        <w:rPr>
          <w:rFonts w:ascii="Arial" w:hAnsi="Arial" w:cs="Arial"/>
          <w:snapToGrid w:val="0"/>
          <w:sz w:val="22"/>
          <w:szCs w:val="22"/>
        </w:rPr>
        <w:t xml:space="preserve"> inevitabil, care face imposibilă executarea Contractului; sunt considerate asemenea evenimente: </w:t>
      </w:r>
      <w:r w:rsidRPr="008C31C6">
        <w:rPr>
          <w:rFonts w:ascii="Arial" w:hAnsi="Arial" w:cs="Arial"/>
          <w:snapToGrid w:val="0"/>
          <w:sz w:val="22"/>
          <w:szCs w:val="22"/>
        </w:rPr>
        <w:t>războaie</w:t>
      </w:r>
      <w:r w:rsidR="004C26AF" w:rsidRPr="008C31C6">
        <w:rPr>
          <w:rFonts w:ascii="Arial" w:hAnsi="Arial" w:cs="Arial"/>
          <w:snapToGrid w:val="0"/>
          <w:sz w:val="22"/>
          <w:szCs w:val="22"/>
        </w:rPr>
        <w:t xml:space="preserve">, </w:t>
      </w:r>
      <w:r w:rsidRPr="008C31C6">
        <w:rPr>
          <w:rFonts w:ascii="Arial" w:hAnsi="Arial" w:cs="Arial"/>
          <w:snapToGrid w:val="0"/>
          <w:sz w:val="22"/>
          <w:szCs w:val="22"/>
        </w:rPr>
        <w:t>revoluții</w:t>
      </w:r>
      <w:r w:rsidR="004C26AF" w:rsidRPr="008C31C6">
        <w:rPr>
          <w:rFonts w:ascii="Arial" w:hAnsi="Arial" w:cs="Arial"/>
          <w:snapToGrid w:val="0"/>
          <w:sz w:val="22"/>
          <w:szCs w:val="22"/>
        </w:rPr>
        <w:t xml:space="preserve">, incendii, </w:t>
      </w:r>
      <w:r w:rsidRPr="008C31C6">
        <w:rPr>
          <w:rFonts w:ascii="Arial" w:hAnsi="Arial" w:cs="Arial"/>
          <w:snapToGrid w:val="0"/>
          <w:sz w:val="22"/>
          <w:szCs w:val="22"/>
        </w:rPr>
        <w:t>inundații</w:t>
      </w:r>
      <w:r w:rsidR="004C26AF" w:rsidRPr="008C31C6">
        <w:rPr>
          <w:rFonts w:ascii="Arial" w:hAnsi="Arial" w:cs="Arial"/>
          <w:snapToGrid w:val="0"/>
          <w:sz w:val="22"/>
          <w:szCs w:val="22"/>
        </w:rPr>
        <w:t xml:space="preserve"> sau orice alte catastrofe naturale, </w:t>
      </w:r>
      <w:r w:rsidRPr="008C31C6">
        <w:rPr>
          <w:rFonts w:ascii="Arial" w:hAnsi="Arial" w:cs="Arial"/>
          <w:snapToGrid w:val="0"/>
          <w:sz w:val="22"/>
          <w:szCs w:val="22"/>
        </w:rPr>
        <w:t>restricții</w:t>
      </w:r>
      <w:r w:rsidR="004C26AF" w:rsidRPr="008C31C6">
        <w:rPr>
          <w:rFonts w:ascii="Arial" w:hAnsi="Arial" w:cs="Arial"/>
          <w:snapToGrid w:val="0"/>
          <w:sz w:val="22"/>
          <w:szCs w:val="22"/>
        </w:rPr>
        <w:t xml:space="preserve"> </w:t>
      </w:r>
      <w:r w:rsidRPr="008C31C6">
        <w:rPr>
          <w:rFonts w:ascii="Arial" w:hAnsi="Arial" w:cs="Arial"/>
          <w:snapToGrid w:val="0"/>
          <w:sz w:val="22"/>
          <w:szCs w:val="22"/>
        </w:rPr>
        <w:t>apărute</w:t>
      </w:r>
      <w:r w:rsidR="004C26AF" w:rsidRPr="008C31C6">
        <w:rPr>
          <w:rFonts w:ascii="Arial" w:hAnsi="Arial" w:cs="Arial"/>
          <w:snapToGrid w:val="0"/>
          <w:sz w:val="22"/>
          <w:szCs w:val="22"/>
        </w:rPr>
        <w:t xml:space="preserve"> ca urmare a unei carantine, embargou, enumerarea fiind exemplificativă. Nu este considerat </w:t>
      </w:r>
      <w:r w:rsidRPr="008C31C6">
        <w:rPr>
          <w:rFonts w:ascii="Arial" w:hAnsi="Arial" w:cs="Arial"/>
          <w:snapToGrid w:val="0"/>
          <w:sz w:val="22"/>
          <w:szCs w:val="22"/>
        </w:rPr>
        <w:t>forța</w:t>
      </w:r>
      <w:r w:rsidR="004C26AF" w:rsidRPr="008C31C6">
        <w:rPr>
          <w:rFonts w:ascii="Arial" w:hAnsi="Arial" w:cs="Arial"/>
          <w:snapToGrid w:val="0"/>
          <w:sz w:val="22"/>
          <w:szCs w:val="22"/>
        </w:rPr>
        <w:t xml:space="preserve"> majoră un eveniment asemenea celor de mai sus care, fără a crea o imposibilitate de executare, face extrem de costisitoare îndeplinirea  </w:t>
      </w:r>
      <w:r w:rsidRPr="008C31C6">
        <w:rPr>
          <w:rFonts w:ascii="Arial" w:hAnsi="Arial" w:cs="Arial"/>
          <w:snapToGrid w:val="0"/>
          <w:sz w:val="22"/>
          <w:szCs w:val="22"/>
        </w:rPr>
        <w:t>obligațiilor</w:t>
      </w:r>
      <w:r w:rsidR="004C26AF" w:rsidRPr="008C31C6">
        <w:rPr>
          <w:rFonts w:ascii="Arial" w:hAnsi="Arial" w:cs="Arial"/>
          <w:snapToGrid w:val="0"/>
          <w:sz w:val="22"/>
          <w:szCs w:val="22"/>
        </w:rPr>
        <w:t xml:space="preserve"> uneia dintre </w:t>
      </w:r>
      <w:r w:rsidRPr="008C31C6">
        <w:rPr>
          <w:rFonts w:ascii="Arial" w:hAnsi="Arial" w:cs="Arial"/>
          <w:snapToGrid w:val="0"/>
          <w:sz w:val="22"/>
          <w:szCs w:val="22"/>
        </w:rPr>
        <w:t>Părți</w:t>
      </w:r>
      <w:r w:rsidR="004C26AF" w:rsidRPr="008C31C6">
        <w:rPr>
          <w:rFonts w:ascii="Arial" w:hAnsi="Arial" w:cs="Arial"/>
          <w:snapToGrid w:val="0"/>
          <w:sz w:val="22"/>
          <w:szCs w:val="22"/>
        </w:rPr>
        <w:t>;</w:t>
      </w:r>
    </w:p>
    <w:p w14:paraId="3AE3F80C" w14:textId="31098123" w:rsidR="004F666D" w:rsidRPr="008C31C6" w:rsidRDefault="004F666D"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clauza</w:t>
      </w:r>
      <w:r w:rsidRPr="008C31C6">
        <w:rPr>
          <w:rFonts w:ascii="Arial" w:hAnsi="Arial" w:cs="Arial"/>
          <w:snapToGrid w:val="0"/>
          <w:sz w:val="22"/>
          <w:szCs w:val="22"/>
        </w:rPr>
        <w:t xml:space="preserve"> </w:t>
      </w:r>
      <w:r w:rsidRPr="008C31C6">
        <w:rPr>
          <w:rFonts w:ascii="Arial" w:hAnsi="Arial" w:cs="Arial"/>
          <w:i/>
          <w:snapToGrid w:val="0"/>
          <w:sz w:val="22"/>
          <w:szCs w:val="22"/>
        </w:rPr>
        <w:t>penal</w:t>
      </w:r>
      <w:r w:rsidR="007F23CA" w:rsidRPr="008C31C6">
        <w:rPr>
          <w:rFonts w:ascii="Arial" w:hAnsi="Arial" w:cs="Arial"/>
          <w:i/>
          <w:snapToGrid w:val="0"/>
          <w:sz w:val="22"/>
          <w:szCs w:val="22"/>
        </w:rPr>
        <w:t>ă</w:t>
      </w:r>
      <w:r w:rsidR="00B61910" w:rsidRPr="008C31C6">
        <w:rPr>
          <w:rFonts w:ascii="Arial" w:hAnsi="Arial" w:cs="Arial"/>
          <w:snapToGrid w:val="0"/>
          <w:sz w:val="22"/>
          <w:szCs w:val="22"/>
        </w:rPr>
        <w:t xml:space="preserve"> - </w:t>
      </w:r>
      <w:r w:rsidR="00535E7C" w:rsidRPr="008C31C6">
        <w:rPr>
          <w:rFonts w:ascii="Arial" w:hAnsi="Arial" w:cs="Arial"/>
          <w:snapToGrid w:val="0"/>
          <w:sz w:val="22"/>
          <w:szCs w:val="22"/>
        </w:rPr>
        <w:t>convenție</w:t>
      </w:r>
      <w:r w:rsidRPr="008C31C6">
        <w:rPr>
          <w:rFonts w:ascii="Arial" w:hAnsi="Arial" w:cs="Arial"/>
          <w:snapToGrid w:val="0"/>
          <w:sz w:val="22"/>
          <w:szCs w:val="22"/>
        </w:rPr>
        <w:t xml:space="preserve"> accesorie prin care </w:t>
      </w:r>
      <w:r w:rsidR="00535E7C" w:rsidRPr="008C31C6">
        <w:rPr>
          <w:rFonts w:ascii="Arial" w:hAnsi="Arial" w:cs="Arial"/>
          <w:snapToGrid w:val="0"/>
          <w:sz w:val="22"/>
          <w:szCs w:val="22"/>
        </w:rPr>
        <w:t>părțile</w:t>
      </w:r>
      <w:r w:rsidRPr="008C31C6">
        <w:rPr>
          <w:rFonts w:ascii="Arial" w:hAnsi="Arial" w:cs="Arial"/>
          <w:snapToGrid w:val="0"/>
          <w:sz w:val="22"/>
          <w:szCs w:val="22"/>
        </w:rPr>
        <w:t xml:space="preserve"> contractante stabilesc prin apreciere anticipat</w:t>
      </w:r>
      <w:r w:rsidR="007F23CA" w:rsidRPr="008C31C6">
        <w:rPr>
          <w:rFonts w:ascii="Arial" w:hAnsi="Arial" w:cs="Arial"/>
          <w:snapToGrid w:val="0"/>
          <w:sz w:val="22"/>
          <w:szCs w:val="22"/>
        </w:rPr>
        <w:t>ă</w:t>
      </w:r>
      <w:r w:rsidRPr="008C31C6">
        <w:rPr>
          <w:rFonts w:ascii="Arial" w:hAnsi="Arial" w:cs="Arial"/>
          <w:snapToGrid w:val="0"/>
          <w:sz w:val="22"/>
          <w:szCs w:val="22"/>
        </w:rPr>
        <w:t xml:space="preserve"> cuantumul daunelor interese compensatorii (sau moratorii) care vor fi datorate de partea</w:t>
      </w:r>
      <w:r w:rsidR="00DF7812" w:rsidRPr="008C31C6">
        <w:rPr>
          <w:rFonts w:ascii="Arial" w:hAnsi="Arial" w:cs="Arial"/>
          <w:snapToGrid w:val="0"/>
          <w:sz w:val="22"/>
          <w:szCs w:val="22"/>
        </w:rPr>
        <w:t xml:space="preserve"> în </w:t>
      </w:r>
      <w:r w:rsidRPr="008C31C6">
        <w:rPr>
          <w:rFonts w:ascii="Arial" w:hAnsi="Arial" w:cs="Arial"/>
          <w:snapToGrid w:val="0"/>
          <w:sz w:val="22"/>
          <w:szCs w:val="22"/>
        </w:rPr>
        <w:t>culpa</w:t>
      </w:r>
      <w:r w:rsidR="00DF7812" w:rsidRPr="008C31C6">
        <w:rPr>
          <w:rFonts w:ascii="Arial" w:hAnsi="Arial" w:cs="Arial"/>
          <w:snapToGrid w:val="0"/>
          <w:sz w:val="22"/>
          <w:szCs w:val="22"/>
        </w:rPr>
        <w:t xml:space="preserve"> în </w:t>
      </w:r>
      <w:r w:rsidRPr="008C31C6">
        <w:rPr>
          <w:rFonts w:ascii="Arial" w:hAnsi="Arial" w:cs="Arial"/>
          <w:snapToGrid w:val="0"/>
          <w:sz w:val="22"/>
          <w:szCs w:val="22"/>
        </w:rPr>
        <w:t>caz de ne</w:t>
      </w:r>
      <w:r w:rsidR="004A2202" w:rsidRPr="008C31C6">
        <w:rPr>
          <w:rFonts w:ascii="Arial" w:hAnsi="Arial" w:cs="Arial"/>
          <w:snapToGrid w:val="0"/>
          <w:sz w:val="22"/>
          <w:szCs w:val="22"/>
        </w:rPr>
        <w:t>execu</w:t>
      </w:r>
      <w:r w:rsidR="00535E7C" w:rsidRPr="008C31C6">
        <w:rPr>
          <w:rFonts w:ascii="Arial" w:hAnsi="Arial" w:cs="Arial"/>
          <w:snapToGrid w:val="0"/>
          <w:sz w:val="22"/>
          <w:szCs w:val="22"/>
        </w:rPr>
        <w:t>ț</w:t>
      </w:r>
      <w:r w:rsidR="004A2202" w:rsidRPr="008C31C6">
        <w:rPr>
          <w:rFonts w:ascii="Arial" w:hAnsi="Arial" w:cs="Arial"/>
          <w:snapToGrid w:val="0"/>
          <w:sz w:val="22"/>
          <w:szCs w:val="22"/>
        </w:rPr>
        <w:t>ie</w:t>
      </w:r>
      <w:r w:rsidRPr="008C31C6">
        <w:rPr>
          <w:rFonts w:ascii="Arial" w:hAnsi="Arial" w:cs="Arial"/>
          <w:snapToGrid w:val="0"/>
          <w:sz w:val="22"/>
          <w:szCs w:val="22"/>
        </w:rPr>
        <w:t xml:space="preserve"> a </w:t>
      </w:r>
      <w:r w:rsidR="00535E7C" w:rsidRPr="008C31C6">
        <w:rPr>
          <w:rFonts w:ascii="Arial" w:hAnsi="Arial" w:cs="Arial"/>
          <w:snapToGrid w:val="0"/>
          <w:sz w:val="22"/>
          <w:szCs w:val="22"/>
        </w:rPr>
        <w:t>obligației</w:t>
      </w:r>
      <w:r w:rsidRPr="008C31C6">
        <w:rPr>
          <w:rFonts w:ascii="Arial" w:hAnsi="Arial" w:cs="Arial"/>
          <w:snapToGrid w:val="0"/>
          <w:sz w:val="22"/>
          <w:szCs w:val="22"/>
        </w:rPr>
        <w:t xml:space="preserve"> contractuale. </w:t>
      </w:r>
    </w:p>
    <w:p w14:paraId="56AFA818" w14:textId="721829C1" w:rsidR="0085694F" w:rsidRPr="008C31C6" w:rsidRDefault="0085694F"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Conflict</w:t>
      </w:r>
      <w:r w:rsidRPr="008C31C6">
        <w:rPr>
          <w:rFonts w:ascii="Arial" w:hAnsi="Arial" w:cs="Arial"/>
          <w:snapToGrid w:val="0"/>
          <w:sz w:val="22"/>
          <w:szCs w:val="22"/>
        </w:rPr>
        <w:t xml:space="preserve"> </w:t>
      </w:r>
      <w:r w:rsidRPr="008C31C6">
        <w:rPr>
          <w:rFonts w:ascii="Arial" w:hAnsi="Arial" w:cs="Arial"/>
          <w:i/>
          <w:snapToGrid w:val="0"/>
          <w:sz w:val="22"/>
          <w:szCs w:val="22"/>
        </w:rPr>
        <w:t>de</w:t>
      </w:r>
      <w:r w:rsidRPr="008C31C6">
        <w:rPr>
          <w:rFonts w:ascii="Arial" w:hAnsi="Arial" w:cs="Arial"/>
          <w:snapToGrid w:val="0"/>
          <w:sz w:val="22"/>
          <w:szCs w:val="22"/>
        </w:rPr>
        <w:t xml:space="preserve"> </w:t>
      </w:r>
      <w:r w:rsidRPr="008C31C6">
        <w:rPr>
          <w:rFonts w:ascii="Arial" w:hAnsi="Arial" w:cs="Arial"/>
          <w:i/>
          <w:snapToGrid w:val="0"/>
          <w:sz w:val="22"/>
          <w:szCs w:val="22"/>
        </w:rPr>
        <w:t>interese</w:t>
      </w:r>
      <w:r w:rsidRPr="008C31C6">
        <w:rPr>
          <w:rFonts w:ascii="Arial" w:hAnsi="Arial" w:cs="Arial"/>
          <w:snapToGrid w:val="0"/>
          <w:sz w:val="22"/>
          <w:szCs w:val="22"/>
        </w:rPr>
        <w:t xml:space="preserve"> - orice </w:t>
      </w:r>
      <w:r w:rsidR="00535E7C" w:rsidRPr="008C31C6">
        <w:rPr>
          <w:rFonts w:ascii="Arial" w:hAnsi="Arial" w:cs="Arial"/>
          <w:snapToGrid w:val="0"/>
          <w:sz w:val="22"/>
          <w:szCs w:val="22"/>
        </w:rPr>
        <w:t>situație</w:t>
      </w:r>
      <w:r w:rsidRPr="008C31C6">
        <w:rPr>
          <w:rFonts w:ascii="Arial" w:hAnsi="Arial" w:cs="Arial"/>
          <w:snapToGrid w:val="0"/>
          <w:sz w:val="22"/>
          <w:szCs w:val="22"/>
        </w:rPr>
        <w:t xml:space="preserve"> în care personalul Achizitorului implicat în </w:t>
      </w:r>
      <w:r w:rsidR="00535E7C" w:rsidRPr="008C31C6">
        <w:rPr>
          <w:rFonts w:ascii="Arial" w:hAnsi="Arial" w:cs="Arial"/>
          <w:snapToGrid w:val="0"/>
          <w:sz w:val="22"/>
          <w:szCs w:val="22"/>
        </w:rPr>
        <w:t>desfășurarea</w:t>
      </w:r>
      <w:r w:rsidRPr="008C31C6">
        <w:rPr>
          <w:rFonts w:ascii="Arial" w:hAnsi="Arial" w:cs="Arial"/>
          <w:snapToGrid w:val="0"/>
          <w:sz w:val="22"/>
          <w:szCs w:val="22"/>
        </w:rPr>
        <w:t xml:space="preserve"> procedurii de atribuire sau care poate </w:t>
      </w:r>
      <w:r w:rsidR="00535E7C" w:rsidRPr="008C31C6">
        <w:rPr>
          <w:rFonts w:ascii="Arial" w:hAnsi="Arial" w:cs="Arial"/>
          <w:snapToGrid w:val="0"/>
          <w:sz w:val="22"/>
          <w:szCs w:val="22"/>
        </w:rPr>
        <w:t>influenta</w:t>
      </w:r>
      <w:r w:rsidRPr="008C31C6">
        <w:rPr>
          <w:rFonts w:ascii="Arial" w:hAnsi="Arial" w:cs="Arial"/>
          <w:snapToGrid w:val="0"/>
          <w:sz w:val="22"/>
          <w:szCs w:val="22"/>
        </w:rPr>
        <w:t xml:space="preserve"> rezultatul acesteia are, în mod direct sau indirect, un interes financiar, economic sau un alt interes personal, care ar putea fi perceput ca element care compromite </w:t>
      </w:r>
      <w:r w:rsidR="00535E7C" w:rsidRPr="008C31C6">
        <w:rPr>
          <w:rFonts w:ascii="Arial" w:hAnsi="Arial" w:cs="Arial"/>
          <w:snapToGrid w:val="0"/>
          <w:sz w:val="22"/>
          <w:szCs w:val="22"/>
        </w:rPr>
        <w:t>imparțialitatea</w:t>
      </w:r>
      <w:r w:rsidRPr="008C31C6">
        <w:rPr>
          <w:rFonts w:ascii="Arial" w:hAnsi="Arial" w:cs="Arial"/>
          <w:snapToGrid w:val="0"/>
          <w:sz w:val="22"/>
          <w:szCs w:val="22"/>
        </w:rPr>
        <w:t xml:space="preserve"> sau </w:t>
      </w:r>
      <w:r w:rsidR="00535E7C" w:rsidRPr="008C31C6">
        <w:rPr>
          <w:rFonts w:ascii="Arial" w:hAnsi="Arial" w:cs="Arial"/>
          <w:snapToGrid w:val="0"/>
          <w:sz w:val="22"/>
          <w:szCs w:val="22"/>
        </w:rPr>
        <w:t>independența</w:t>
      </w:r>
      <w:r w:rsidRPr="008C31C6">
        <w:rPr>
          <w:rFonts w:ascii="Arial" w:hAnsi="Arial" w:cs="Arial"/>
          <w:snapToGrid w:val="0"/>
          <w:sz w:val="22"/>
          <w:szCs w:val="22"/>
        </w:rPr>
        <w:t xml:space="preserve"> sa în contextul procedurii de atribuire; constituie conflict de interese și orice împrejurare care </w:t>
      </w:r>
      <w:r w:rsidR="00535E7C" w:rsidRPr="008C31C6">
        <w:rPr>
          <w:rFonts w:ascii="Arial" w:hAnsi="Arial" w:cs="Arial"/>
          <w:snapToGrid w:val="0"/>
          <w:sz w:val="22"/>
          <w:szCs w:val="22"/>
        </w:rPr>
        <w:t>influențează</w:t>
      </w:r>
      <w:r w:rsidRPr="008C31C6">
        <w:rPr>
          <w:rFonts w:ascii="Arial" w:hAnsi="Arial" w:cs="Arial"/>
          <w:snapToGrid w:val="0"/>
          <w:sz w:val="22"/>
          <w:szCs w:val="22"/>
        </w:rPr>
        <w:t xml:space="preserve"> capacitatea Executantului de a exprima o opinie profesională obiectivă </w:t>
      </w:r>
      <w:r w:rsidR="00535E7C" w:rsidRPr="008C31C6">
        <w:rPr>
          <w:rFonts w:ascii="Arial" w:hAnsi="Arial" w:cs="Arial"/>
          <w:snapToGrid w:val="0"/>
          <w:sz w:val="22"/>
          <w:szCs w:val="22"/>
        </w:rPr>
        <w:t>și</w:t>
      </w:r>
      <w:r w:rsidRPr="008C31C6">
        <w:rPr>
          <w:rFonts w:ascii="Arial" w:hAnsi="Arial" w:cs="Arial"/>
          <w:snapToGrid w:val="0"/>
          <w:sz w:val="22"/>
          <w:szCs w:val="22"/>
        </w:rPr>
        <w:t xml:space="preserve"> </w:t>
      </w:r>
      <w:r w:rsidR="00535E7C" w:rsidRPr="008C31C6">
        <w:rPr>
          <w:rFonts w:ascii="Arial" w:hAnsi="Arial" w:cs="Arial"/>
          <w:snapToGrid w:val="0"/>
          <w:sz w:val="22"/>
          <w:szCs w:val="22"/>
        </w:rPr>
        <w:t>imparțială</w:t>
      </w:r>
      <w:r w:rsidRPr="008C31C6">
        <w:rPr>
          <w:rFonts w:ascii="Arial" w:hAnsi="Arial" w:cs="Arial"/>
          <w:snapToGrid w:val="0"/>
          <w:sz w:val="22"/>
          <w:szCs w:val="22"/>
        </w:rPr>
        <w:t xml:space="preserve">, sau care îl împiedică pe acesta, în orice moment, să acorde prioritate intereselor Achizitorului sau interesului public general al Contractului, orice motiv în legătură cu posibile contracte în viitor sau în conflict cu alte angajamente, trecute sau prezente, ale Executantului. Aceste </w:t>
      </w:r>
      <w:r w:rsidR="00535E7C" w:rsidRPr="008C31C6">
        <w:rPr>
          <w:rFonts w:ascii="Arial" w:hAnsi="Arial" w:cs="Arial"/>
          <w:snapToGrid w:val="0"/>
          <w:sz w:val="22"/>
          <w:szCs w:val="22"/>
        </w:rPr>
        <w:t>restricții</w:t>
      </w:r>
      <w:r w:rsidRPr="008C31C6">
        <w:rPr>
          <w:rFonts w:ascii="Arial" w:hAnsi="Arial" w:cs="Arial"/>
          <w:snapToGrid w:val="0"/>
          <w:sz w:val="22"/>
          <w:szCs w:val="22"/>
        </w:rPr>
        <w:t xml:space="preserve"> sunt aplicabile oricăror </w:t>
      </w:r>
      <w:r w:rsidR="00535E7C" w:rsidRPr="008C31C6">
        <w:rPr>
          <w:rFonts w:ascii="Arial" w:hAnsi="Arial" w:cs="Arial"/>
          <w:snapToGrid w:val="0"/>
          <w:sz w:val="22"/>
          <w:szCs w:val="22"/>
        </w:rPr>
        <w:t>subcontractanți</w:t>
      </w:r>
      <w:r w:rsidRPr="008C31C6">
        <w:rPr>
          <w:rFonts w:ascii="Arial" w:hAnsi="Arial" w:cs="Arial"/>
          <w:snapToGrid w:val="0"/>
          <w:sz w:val="22"/>
          <w:szCs w:val="22"/>
        </w:rPr>
        <w:t xml:space="preserve">, </w:t>
      </w:r>
      <w:r w:rsidR="00535E7C" w:rsidRPr="008C31C6">
        <w:rPr>
          <w:rFonts w:ascii="Arial" w:hAnsi="Arial" w:cs="Arial"/>
          <w:snapToGrid w:val="0"/>
          <w:sz w:val="22"/>
          <w:szCs w:val="22"/>
        </w:rPr>
        <w:t>salariați</w:t>
      </w:r>
      <w:r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Pr="008C31C6">
        <w:rPr>
          <w:rFonts w:ascii="Arial" w:hAnsi="Arial" w:cs="Arial"/>
          <w:snapToGrid w:val="0"/>
          <w:sz w:val="22"/>
          <w:szCs w:val="22"/>
        </w:rPr>
        <w:t xml:space="preserve"> </w:t>
      </w:r>
      <w:r w:rsidR="00535E7C" w:rsidRPr="008C31C6">
        <w:rPr>
          <w:rFonts w:ascii="Arial" w:hAnsi="Arial" w:cs="Arial"/>
          <w:snapToGrid w:val="0"/>
          <w:sz w:val="22"/>
          <w:szCs w:val="22"/>
        </w:rPr>
        <w:t>experți</w:t>
      </w:r>
      <w:r w:rsidRPr="008C31C6">
        <w:rPr>
          <w:rFonts w:ascii="Arial" w:hAnsi="Arial" w:cs="Arial"/>
          <w:snapToGrid w:val="0"/>
          <w:sz w:val="22"/>
          <w:szCs w:val="22"/>
        </w:rPr>
        <w:t xml:space="preserve"> </w:t>
      </w:r>
      <w:r w:rsidR="00535E7C" w:rsidRPr="008C31C6">
        <w:rPr>
          <w:rFonts w:ascii="Arial" w:hAnsi="Arial" w:cs="Arial"/>
          <w:snapToGrid w:val="0"/>
          <w:sz w:val="22"/>
          <w:szCs w:val="22"/>
        </w:rPr>
        <w:t>acționând</w:t>
      </w:r>
      <w:r w:rsidRPr="008C31C6">
        <w:rPr>
          <w:rFonts w:ascii="Arial" w:hAnsi="Arial" w:cs="Arial"/>
          <w:snapToGrid w:val="0"/>
          <w:sz w:val="22"/>
          <w:szCs w:val="22"/>
        </w:rPr>
        <w:t xml:space="preserve"> sub autoritatea sau controlul Executantului.</w:t>
      </w:r>
    </w:p>
    <w:p w14:paraId="2BD0825A" w14:textId="77777777" w:rsidR="004F666D" w:rsidRPr="008C31C6" w:rsidRDefault="004F666D"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lastRenderedPageBreak/>
        <w:t>daune</w:t>
      </w:r>
      <w:r w:rsidRPr="008C31C6">
        <w:rPr>
          <w:rFonts w:ascii="Arial" w:hAnsi="Arial" w:cs="Arial"/>
          <w:snapToGrid w:val="0"/>
          <w:sz w:val="22"/>
          <w:szCs w:val="22"/>
        </w:rPr>
        <w:t xml:space="preserve"> </w:t>
      </w:r>
      <w:r w:rsidR="00B61910" w:rsidRPr="008C31C6">
        <w:rPr>
          <w:rFonts w:ascii="Arial" w:hAnsi="Arial" w:cs="Arial"/>
          <w:snapToGrid w:val="0"/>
          <w:sz w:val="22"/>
          <w:szCs w:val="22"/>
        </w:rPr>
        <w:t>-</w:t>
      </w:r>
      <w:r w:rsidRPr="008C31C6">
        <w:rPr>
          <w:rFonts w:ascii="Arial" w:hAnsi="Arial" w:cs="Arial"/>
          <w:snapToGrid w:val="0"/>
          <w:sz w:val="22"/>
          <w:szCs w:val="22"/>
        </w:rPr>
        <w:t xml:space="preserve"> prejudicii suferite</w:t>
      </w:r>
    </w:p>
    <w:p w14:paraId="7925842B" w14:textId="296AF9D0" w:rsidR="004F666D" w:rsidRPr="008C31C6" w:rsidRDefault="00B61910" w:rsidP="008E3F1E">
      <w:pPr>
        <w:spacing w:line="276" w:lineRule="auto"/>
        <w:jc w:val="both"/>
        <w:rPr>
          <w:rFonts w:ascii="Arial" w:hAnsi="Arial" w:cs="Arial"/>
          <w:snapToGrid w:val="0"/>
          <w:sz w:val="22"/>
          <w:szCs w:val="22"/>
        </w:rPr>
      </w:pPr>
      <w:r w:rsidRPr="008C31C6">
        <w:rPr>
          <w:rFonts w:ascii="Arial" w:hAnsi="Arial" w:cs="Arial"/>
          <w:i/>
          <w:snapToGrid w:val="0"/>
          <w:sz w:val="22"/>
          <w:szCs w:val="22"/>
        </w:rPr>
        <w:t>daune</w:t>
      </w:r>
      <w:r w:rsidRPr="008C31C6">
        <w:rPr>
          <w:rFonts w:ascii="Arial" w:hAnsi="Arial" w:cs="Arial"/>
          <w:snapToGrid w:val="0"/>
          <w:sz w:val="22"/>
          <w:szCs w:val="22"/>
        </w:rPr>
        <w:t>-</w:t>
      </w:r>
      <w:r w:rsidR="004F666D" w:rsidRPr="008C31C6">
        <w:rPr>
          <w:rFonts w:ascii="Arial" w:hAnsi="Arial" w:cs="Arial"/>
          <w:i/>
          <w:snapToGrid w:val="0"/>
          <w:sz w:val="22"/>
          <w:szCs w:val="22"/>
        </w:rPr>
        <w:t>interese</w:t>
      </w:r>
      <w:r w:rsidR="004F666D" w:rsidRPr="008C31C6">
        <w:rPr>
          <w:rFonts w:ascii="Arial" w:hAnsi="Arial" w:cs="Arial"/>
          <w:snapToGrid w:val="0"/>
          <w:sz w:val="22"/>
          <w:szCs w:val="22"/>
        </w:rPr>
        <w:t xml:space="preserve"> </w:t>
      </w:r>
      <w:r w:rsidR="004F666D" w:rsidRPr="008C31C6">
        <w:rPr>
          <w:rFonts w:ascii="Arial" w:hAnsi="Arial" w:cs="Arial"/>
          <w:i/>
          <w:snapToGrid w:val="0"/>
          <w:sz w:val="22"/>
          <w:szCs w:val="22"/>
        </w:rPr>
        <w:t>compensatorii</w:t>
      </w:r>
      <w:r w:rsidRPr="008C31C6">
        <w:rPr>
          <w:rFonts w:ascii="Arial" w:hAnsi="Arial" w:cs="Arial"/>
          <w:snapToGrid w:val="0"/>
          <w:sz w:val="22"/>
          <w:szCs w:val="22"/>
        </w:rPr>
        <w:t xml:space="preserve"> - </w:t>
      </w:r>
      <w:r w:rsidR="004F666D" w:rsidRPr="008C31C6">
        <w:rPr>
          <w:rFonts w:ascii="Arial" w:hAnsi="Arial" w:cs="Arial"/>
          <w:snapToGrid w:val="0"/>
          <w:sz w:val="22"/>
          <w:szCs w:val="22"/>
        </w:rPr>
        <w:t xml:space="preserve"> daune interese acordate pentru ne</w:t>
      </w:r>
      <w:r w:rsidR="00C87410" w:rsidRPr="008C31C6">
        <w:rPr>
          <w:rFonts w:ascii="Arial" w:hAnsi="Arial" w:cs="Arial"/>
          <w:snapToGrid w:val="0"/>
          <w:sz w:val="22"/>
          <w:szCs w:val="22"/>
        </w:rPr>
        <w:t xml:space="preserve">executarea </w:t>
      </w:r>
      <w:r w:rsidR="004F666D" w:rsidRPr="008C31C6">
        <w:rPr>
          <w:rFonts w:ascii="Arial" w:hAnsi="Arial" w:cs="Arial"/>
          <w:snapToGrid w:val="0"/>
          <w:sz w:val="22"/>
          <w:szCs w:val="22"/>
        </w:rPr>
        <w:t xml:space="preserve">totala sau </w:t>
      </w:r>
      <w:r w:rsidR="00535E7C" w:rsidRPr="008C31C6">
        <w:rPr>
          <w:rFonts w:ascii="Arial" w:hAnsi="Arial" w:cs="Arial"/>
          <w:snapToGrid w:val="0"/>
          <w:sz w:val="22"/>
          <w:szCs w:val="22"/>
        </w:rPr>
        <w:t>parțiala</w:t>
      </w:r>
      <w:r w:rsidR="004F666D" w:rsidRPr="008C31C6">
        <w:rPr>
          <w:rFonts w:ascii="Arial" w:hAnsi="Arial" w:cs="Arial"/>
          <w:snapToGrid w:val="0"/>
          <w:sz w:val="22"/>
          <w:szCs w:val="22"/>
        </w:rPr>
        <w:t xml:space="preserve">, sau pentru </w:t>
      </w:r>
      <w:r w:rsidR="00C87410" w:rsidRPr="008C31C6">
        <w:rPr>
          <w:rFonts w:ascii="Arial" w:hAnsi="Arial" w:cs="Arial"/>
          <w:snapToGrid w:val="0"/>
          <w:sz w:val="22"/>
          <w:szCs w:val="22"/>
        </w:rPr>
        <w:t xml:space="preserve">executarea </w:t>
      </w:r>
      <w:r w:rsidR="00535E7C" w:rsidRPr="008C31C6">
        <w:rPr>
          <w:rFonts w:ascii="Arial" w:hAnsi="Arial" w:cs="Arial"/>
          <w:snapToGrid w:val="0"/>
          <w:sz w:val="22"/>
          <w:szCs w:val="22"/>
        </w:rPr>
        <w:t>necorespunzătoare</w:t>
      </w:r>
      <w:r w:rsidR="004F666D" w:rsidRPr="008C31C6">
        <w:rPr>
          <w:rFonts w:ascii="Arial" w:hAnsi="Arial" w:cs="Arial"/>
          <w:snapToGrid w:val="0"/>
          <w:sz w:val="22"/>
          <w:szCs w:val="22"/>
        </w:rPr>
        <w:t xml:space="preserve"> a </w:t>
      </w:r>
      <w:r w:rsidR="00535E7C" w:rsidRPr="008C31C6">
        <w:rPr>
          <w:rFonts w:ascii="Arial" w:hAnsi="Arial" w:cs="Arial"/>
          <w:snapToGrid w:val="0"/>
          <w:sz w:val="22"/>
          <w:szCs w:val="22"/>
        </w:rPr>
        <w:t>obligației</w:t>
      </w:r>
      <w:r w:rsidR="004F666D" w:rsidRPr="008C31C6">
        <w:rPr>
          <w:rFonts w:ascii="Arial" w:hAnsi="Arial" w:cs="Arial"/>
          <w:snapToGrid w:val="0"/>
          <w:sz w:val="22"/>
          <w:szCs w:val="22"/>
        </w:rPr>
        <w:t xml:space="preserve"> contractuale a debitorului</w:t>
      </w:r>
    </w:p>
    <w:p w14:paraId="2F4C5EC8" w14:textId="5A00065C" w:rsidR="004F666D" w:rsidRPr="008C31C6" w:rsidRDefault="004F666D" w:rsidP="008E3F1E">
      <w:pPr>
        <w:spacing w:line="276" w:lineRule="auto"/>
        <w:jc w:val="both"/>
        <w:rPr>
          <w:rFonts w:ascii="Arial" w:hAnsi="Arial" w:cs="Arial"/>
          <w:snapToGrid w:val="0"/>
          <w:sz w:val="22"/>
          <w:szCs w:val="22"/>
        </w:rPr>
      </w:pPr>
      <w:r w:rsidRPr="008C31C6">
        <w:rPr>
          <w:rFonts w:ascii="Arial" w:hAnsi="Arial" w:cs="Arial"/>
          <w:i/>
          <w:snapToGrid w:val="0"/>
          <w:sz w:val="22"/>
          <w:szCs w:val="22"/>
        </w:rPr>
        <w:t>daune</w:t>
      </w:r>
      <w:r w:rsidRPr="008C31C6">
        <w:rPr>
          <w:rFonts w:ascii="Arial" w:hAnsi="Arial" w:cs="Arial"/>
          <w:snapToGrid w:val="0"/>
          <w:sz w:val="22"/>
          <w:szCs w:val="22"/>
        </w:rPr>
        <w:t>-</w:t>
      </w:r>
      <w:r w:rsidRPr="008C31C6">
        <w:rPr>
          <w:rFonts w:ascii="Arial" w:hAnsi="Arial" w:cs="Arial"/>
          <w:i/>
          <w:snapToGrid w:val="0"/>
          <w:sz w:val="22"/>
          <w:szCs w:val="22"/>
        </w:rPr>
        <w:t>interese</w:t>
      </w:r>
      <w:r w:rsidRPr="008C31C6">
        <w:rPr>
          <w:rFonts w:ascii="Arial" w:hAnsi="Arial" w:cs="Arial"/>
          <w:snapToGrid w:val="0"/>
          <w:sz w:val="22"/>
          <w:szCs w:val="22"/>
        </w:rPr>
        <w:t xml:space="preserve"> </w:t>
      </w:r>
      <w:r w:rsidRPr="008C31C6">
        <w:rPr>
          <w:rFonts w:ascii="Arial" w:hAnsi="Arial" w:cs="Arial"/>
          <w:i/>
          <w:snapToGrid w:val="0"/>
          <w:sz w:val="22"/>
          <w:szCs w:val="22"/>
        </w:rPr>
        <w:t>moratorii</w:t>
      </w:r>
      <w:r w:rsidR="00B61910" w:rsidRPr="008C31C6">
        <w:rPr>
          <w:rFonts w:ascii="Arial" w:hAnsi="Arial" w:cs="Arial"/>
          <w:snapToGrid w:val="0"/>
          <w:sz w:val="22"/>
          <w:szCs w:val="22"/>
        </w:rPr>
        <w:t xml:space="preserve"> - </w:t>
      </w:r>
      <w:r w:rsidRPr="008C31C6">
        <w:rPr>
          <w:rFonts w:ascii="Arial" w:hAnsi="Arial" w:cs="Arial"/>
          <w:snapToGrid w:val="0"/>
          <w:sz w:val="22"/>
          <w:szCs w:val="22"/>
        </w:rPr>
        <w:t xml:space="preserve">daune interese acordate pentru simpla </w:t>
      </w:r>
      <w:r w:rsidR="00535E7C" w:rsidRPr="008C31C6">
        <w:rPr>
          <w:rFonts w:ascii="Arial" w:hAnsi="Arial" w:cs="Arial"/>
          <w:snapToGrid w:val="0"/>
          <w:sz w:val="22"/>
          <w:szCs w:val="22"/>
        </w:rPr>
        <w:t>întârziere</w:t>
      </w:r>
      <w:r w:rsidR="00DF7812" w:rsidRPr="008C31C6">
        <w:rPr>
          <w:rFonts w:ascii="Arial" w:hAnsi="Arial" w:cs="Arial"/>
          <w:snapToGrid w:val="0"/>
          <w:sz w:val="22"/>
          <w:szCs w:val="22"/>
        </w:rPr>
        <w:t xml:space="preserve"> în </w:t>
      </w:r>
      <w:r w:rsidR="00C87410" w:rsidRPr="008C31C6">
        <w:rPr>
          <w:rFonts w:ascii="Arial" w:hAnsi="Arial" w:cs="Arial"/>
          <w:snapToGrid w:val="0"/>
          <w:sz w:val="22"/>
          <w:szCs w:val="22"/>
        </w:rPr>
        <w:t xml:space="preserve">executarea </w:t>
      </w:r>
      <w:r w:rsidRPr="008C31C6">
        <w:rPr>
          <w:rFonts w:ascii="Arial" w:hAnsi="Arial" w:cs="Arial"/>
          <w:snapToGrid w:val="0"/>
          <w:sz w:val="22"/>
          <w:szCs w:val="22"/>
        </w:rPr>
        <w:t xml:space="preserve">unei </w:t>
      </w:r>
      <w:r w:rsidR="00535E7C" w:rsidRPr="008C31C6">
        <w:rPr>
          <w:rFonts w:ascii="Arial" w:hAnsi="Arial" w:cs="Arial"/>
          <w:snapToGrid w:val="0"/>
          <w:sz w:val="22"/>
          <w:szCs w:val="22"/>
        </w:rPr>
        <w:t>obligații</w:t>
      </w:r>
      <w:r w:rsidRPr="008C31C6">
        <w:rPr>
          <w:rFonts w:ascii="Arial" w:hAnsi="Arial" w:cs="Arial"/>
          <w:snapToGrid w:val="0"/>
          <w:sz w:val="22"/>
          <w:szCs w:val="22"/>
        </w:rPr>
        <w:t xml:space="preserve"> contractuale</w:t>
      </w:r>
    </w:p>
    <w:p w14:paraId="1FDCED8F" w14:textId="7A7848AA" w:rsidR="004F666D" w:rsidRPr="008C31C6" w:rsidRDefault="004F666D" w:rsidP="008E3F1E">
      <w:pPr>
        <w:spacing w:line="276" w:lineRule="auto"/>
        <w:jc w:val="both"/>
        <w:rPr>
          <w:rFonts w:ascii="Arial" w:hAnsi="Arial" w:cs="Arial"/>
          <w:snapToGrid w:val="0"/>
          <w:sz w:val="22"/>
          <w:szCs w:val="22"/>
        </w:rPr>
      </w:pPr>
      <w:r w:rsidRPr="008C31C6">
        <w:rPr>
          <w:rFonts w:ascii="Arial" w:hAnsi="Arial" w:cs="Arial"/>
          <w:i/>
          <w:snapToGrid w:val="0"/>
          <w:sz w:val="22"/>
          <w:szCs w:val="22"/>
        </w:rPr>
        <w:t>daune</w:t>
      </w:r>
      <w:r w:rsidRPr="008C31C6">
        <w:rPr>
          <w:rFonts w:ascii="Arial" w:hAnsi="Arial" w:cs="Arial"/>
          <w:snapToGrid w:val="0"/>
          <w:sz w:val="22"/>
          <w:szCs w:val="22"/>
        </w:rPr>
        <w:t xml:space="preserve"> </w:t>
      </w:r>
      <w:r w:rsidRPr="008C31C6">
        <w:rPr>
          <w:rFonts w:ascii="Arial" w:hAnsi="Arial" w:cs="Arial"/>
          <w:i/>
          <w:snapToGrid w:val="0"/>
          <w:sz w:val="22"/>
          <w:szCs w:val="22"/>
        </w:rPr>
        <w:t>previzibile</w:t>
      </w:r>
      <w:r w:rsidR="00B61910" w:rsidRPr="008C31C6">
        <w:rPr>
          <w:rFonts w:ascii="Arial" w:hAnsi="Arial" w:cs="Arial"/>
          <w:snapToGrid w:val="0"/>
          <w:sz w:val="22"/>
          <w:szCs w:val="22"/>
        </w:rPr>
        <w:t xml:space="preserve"> - </w:t>
      </w:r>
      <w:r w:rsidRPr="008C31C6">
        <w:rPr>
          <w:rFonts w:ascii="Arial" w:hAnsi="Arial" w:cs="Arial"/>
          <w:snapToGrid w:val="0"/>
          <w:sz w:val="22"/>
          <w:szCs w:val="22"/>
        </w:rPr>
        <w:t xml:space="preserve">prejudicii suferite de creditor datorita </w:t>
      </w:r>
      <w:r w:rsidR="00535E7C" w:rsidRPr="008C31C6">
        <w:rPr>
          <w:rFonts w:ascii="Arial" w:hAnsi="Arial" w:cs="Arial"/>
          <w:snapToGrid w:val="0"/>
          <w:sz w:val="22"/>
          <w:szCs w:val="22"/>
        </w:rPr>
        <w:t>neexecutării</w:t>
      </w:r>
      <w:r w:rsidRPr="008C31C6">
        <w:rPr>
          <w:rFonts w:ascii="Arial" w:hAnsi="Arial" w:cs="Arial"/>
          <w:snapToGrid w:val="0"/>
          <w:sz w:val="22"/>
          <w:szCs w:val="22"/>
        </w:rPr>
        <w:t xml:space="preserve"> unei </w:t>
      </w:r>
      <w:r w:rsidR="00535E7C" w:rsidRPr="008C31C6">
        <w:rPr>
          <w:rFonts w:ascii="Arial" w:hAnsi="Arial" w:cs="Arial"/>
          <w:snapToGrid w:val="0"/>
          <w:sz w:val="22"/>
          <w:szCs w:val="22"/>
        </w:rPr>
        <w:t>obligații</w:t>
      </w:r>
      <w:r w:rsidRPr="008C31C6">
        <w:rPr>
          <w:rFonts w:ascii="Arial" w:hAnsi="Arial" w:cs="Arial"/>
          <w:snapToGrid w:val="0"/>
          <w:sz w:val="22"/>
          <w:szCs w:val="22"/>
        </w:rPr>
        <w:t xml:space="preserve"> contractuale a debitorului, care au fost </w:t>
      </w:r>
      <w:r w:rsidR="00535E7C" w:rsidRPr="008C31C6">
        <w:rPr>
          <w:rFonts w:ascii="Arial" w:hAnsi="Arial" w:cs="Arial"/>
          <w:snapToGrid w:val="0"/>
          <w:sz w:val="22"/>
          <w:szCs w:val="22"/>
        </w:rPr>
        <w:t>prevăzute</w:t>
      </w:r>
      <w:r w:rsidRPr="008C31C6">
        <w:rPr>
          <w:rFonts w:ascii="Arial" w:hAnsi="Arial" w:cs="Arial"/>
          <w:snapToGrid w:val="0"/>
          <w:sz w:val="22"/>
          <w:szCs w:val="22"/>
        </w:rPr>
        <w:t xml:space="preserve"> sau care puteau fi </w:t>
      </w:r>
      <w:r w:rsidR="00535E7C" w:rsidRPr="008C31C6">
        <w:rPr>
          <w:rFonts w:ascii="Arial" w:hAnsi="Arial" w:cs="Arial"/>
          <w:snapToGrid w:val="0"/>
          <w:sz w:val="22"/>
          <w:szCs w:val="22"/>
        </w:rPr>
        <w:t>prevăzute</w:t>
      </w:r>
      <w:r w:rsidRPr="008C31C6">
        <w:rPr>
          <w:rFonts w:ascii="Arial" w:hAnsi="Arial" w:cs="Arial"/>
          <w:snapToGrid w:val="0"/>
          <w:sz w:val="22"/>
          <w:szCs w:val="22"/>
        </w:rPr>
        <w:t xml:space="preserve"> la data </w:t>
      </w:r>
      <w:r w:rsidR="00535E7C" w:rsidRPr="008C31C6">
        <w:rPr>
          <w:rFonts w:ascii="Arial" w:hAnsi="Arial" w:cs="Arial"/>
          <w:snapToGrid w:val="0"/>
          <w:sz w:val="22"/>
          <w:szCs w:val="22"/>
        </w:rPr>
        <w:t>încheierii</w:t>
      </w:r>
      <w:r w:rsidRPr="008C31C6">
        <w:rPr>
          <w:rFonts w:ascii="Arial" w:hAnsi="Arial" w:cs="Arial"/>
          <w:snapToGrid w:val="0"/>
          <w:sz w:val="22"/>
          <w:szCs w:val="22"/>
        </w:rPr>
        <w:t xml:space="preserve"> contractului.</w:t>
      </w:r>
    </w:p>
    <w:p w14:paraId="799244B0" w14:textId="0770B067" w:rsidR="004F666D" w:rsidRPr="008C31C6" w:rsidRDefault="004F666D" w:rsidP="008E3F1E">
      <w:pPr>
        <w:spacing w:line="276" w:lineRule="auto"/>
        <w:jc w:val="both"/>
        <w:rPr>
          <w:rFonts w:ascii="Arial" w:hAnsi="Arial" w:cs="Arial"/>
          <w:snapToGrid w:val="0"/>
          <w:sz w:val="22"/>
          <w:szCs w:val="22"/>
        </w:rPr>
      </w:pPr>
      <w:r w:rsidRPr="008C31C6">
        <w:rPr>
          <w:rFonts w:ascii="Arial" w:hAnsi="Arial" w:cs="Arial"/>
          <w:i/>
          <w:snapToGrid w:val="0"/>
          <w:sz w:val="22"/>
          <w:szCs w:val="22"/>
        </w:rPr>
        <w:t>daune</w:t>
      </w:r>
      <w:r w:rsidRPr="008C31C6">
        <w:rPr>
          <w:rFonts w:ascii="Arial" w:hAnsi="Arial" w:cs="Arial"/>
          <w:snapToGrid w:val="0"/>
          <w:sz w:val="22"/>
          <w:szCs w:val="22"/>
        </w:rPr>
        <w:t xml:space="preserve"> </w:t>
      </w:r>
      <w:r w:rsidRPr="008C31C6">
        <w:rPr>
          <w:rFonts w:ascii="Arial" w:hAnsi="Arial" w:cs="Arial"/>
          <w:i/>
          <w:snapToGrid w:val="0"/>
          <w:sz w:val="22"/>
          <w:szCs w:val="22"/>
        </w:rPr>
        <w:t>cominatorii</w:t>
      </w:r>
      <w:r w:rsidR="00B61910" w:rsidRPr="008C31C6">
        <w:rPr>
          <w:rFonts w:ascii="Arial" w:hAnsi="Arial" w:cs="Arial"/>
          <w:snapToGrid w:val="0"/>
          <w:sz w:val="22"/>
          <w:szCs w:val="22"/>
        </w:rPr>
        <w:t xml:space="preserve"> - </w:t>
      </w:r>
      <w:r w:rsidRPr="008C31C6">
        <w:rPr>
          <w:rFonts w:ascii="Arial" w:hAnsi="Arial" w:cs="Arial"/>
          <w:snapToGrid w:val="0"/>
          <w:sz w:val="22"/>
          <w:szCs w:val="22"/>
        </w:rPr>
        <w:t xml:space="preserve">sume de bani pe care debitorul unei </w:t>
      </w:r>
      <w:r w:rsidR="00535E7C" w:rsidRPr="008C31C6">
        <w:rPr>
          <w:rFonts w:ascii="Arial" w:hAnsi="Arial" w:cs="Arial"/>
          <w:snapToGrid w:val="0"/>
          <w:sz w:val="22"/>
          <w:szCs w:val="22"/>
        </w:rPr>
        <w:t>obligații</w:t>
      </w:r>
      <w:r w:rsidRPr="008C31C6">
        <w:rPr>
          <w:rFonts w:ascii="Arial" w:hAnsi="Arial" w:cs="Arial"/>
          <w:snapToGrid w:val="0"/>
          <w:sz w:val="22"/>
          <w:szCs w:val="22"/>
        </w:rPr>
        <w:t xml:space="preserve"> de a face sau de a nu face este obligat, prin </w:t>
      </w:r>
      <w:r w:rsidR="00535E7C" w:rsidRPr="008C31C6">
        <w:rPr>
          <w:rFonts w:ascii="Arial" w:hAnsi="Arial" w:cs="Arial"/>
          <w:snapToGrid w:val="0"/>
          <w:sz w:val="22"/>
          <w:szCs w:val="22"/>
        </w:rPr>
        <w:t>hotărâre</w:t>
      </w:r>
      <w:r w:rsidRPr="008C31C6">
        <w:rPr>
          <w:rFonts w:ascii="Arial" w:hAnsi="Arial" w:cs="Arial"/>
          <w:snapToGrid w:val="0"/>
          <w:sz w:val="22"/>
          <w:szCs w:val="22"/>
        </w:rPr>
        <w:t xml:space="preserve"> </w:t>
      </w:r>
      <w:r w:rsidR="00535E7C" w:rsidRPr="008C31C6">
        <w:rPr>
          <w:rFonts w:ascii="Arial" w:hAnsi="Arial" w:cs="Arial"/>
          <w:snapToGrid w:val="0"/>
          <w:sz w:val="22"/>
          <w:szCs w:val="22"/>
        </w:rPr>
        <w:t>judecătorească</w:t>
      </w:r>
      <w:r w:rsidRPr="008C31C6">
        <w:rPr>
          <w:rFonts w:ascii="Arial" w:hAnsi="Arial" w:cs="Arial"/>
          <w:snapToGrid w:val="0"/>
          <w:sz w:val="22"/>
          <w:szCs w:val="22"/>
        </w:rPr>
        <w:t xml:space="preserve"> sa le </w:t>
      </w:r>
      <w:r w:rsidR="00535E7C" w:rsidRPr="008C31C6">
        <w:rPr>
          <w:rFonts w:ascii="Arial" w:hAnsi="Arial" w:cs="Arial"/>
          <w:snapToGrid w:val="0"/>
          <w:sz w:val="22"/>
          <w:szCs w:val="22"/>
        </w:rPr>
        <w:t>plătească</w:t>
      </w:r>
      <w:r w:rsidRPr="008C31C6">
        <w:rPr>
          <w:rFonts w:ascii="Arial" w:hAnsi="Arial" w:cs="Arial"/>
          <w:snapToGrid w:val="0"/>
          <w:sz w:val="22"/>
          <w:szCs w:val="22"/>
        </w:rPr>
        <w:t xml:space="preserve"> creditorului, pentru fiecare zi </w:t>
      </w:r>
      <w:r w:rsidR="00535E7C" w:rsidRPr="008C31C6">
        <w:rPr>
          <w:rFonts w:ascii="Arial" w:hAnsi="Arial" w:cs="Arial"/>
          <w:snapToGrid w:val="0"/>
          <w:sz w:val="22"/>
          <w:szCs w:val="22"/>
        </w:rPr>
        <w:t>întârziere</w:t>
      </w:r>
      <w:r w:rsidRPr="008C31C6">
        <w:rPr>
          <w:rFonts w:ascii="Arial" w:hAnsi="Arial" w:cs="Arial"/>
          <w:snapToGrid w:val="0"/>
          <w:sz w:val="22"/>
          <w:szCs w:val="22"/>
        </w:rPr>
        <w:t xml:space="preserve">, pana la </w:t>
      </w:r>
      <w:r w:rsidR="00C87410" w:rsidRPr="008C31C6">
        <w:rPr>
          <w:rFonts w:ascii="Arial" w:hAnsi="Arial" w:cs="Arial"/>
          <w:snapToGrid w:val="0"/>
          <w:sz w:val="22"/>
          <w:szCs w:val="22"/>
        </w:rPr>
        <w:t>executarea</w:t>
      </w:r>
      <w:r w:rsidR="00DF7812" w:rsidRPr="008C31C6">
        <w:rPr>
          <w:rFonts w:ascii="Arial" w:hAnsi="Arial" w:cs="Arial"/>
          <w:snapToGrid w:val="0"/>
          <w:sz w:val="22"/>
          <w:szCs w:val="22"/>
        </w:rPr>
        <w:t xml:space="preserve"> în </w:t>
      </w:r>
      <w:r w:rsidRPr="008C31C6">
        <w:rPr>
          <w:rFonts w:ascii="Arial" w:hAnsi="Arial" w:cs="Arial"/>
          <w:snapToGrid w:val="0"/>
          <w:sz w:val="22"/>
          <w:szCs w:val="22"/>
        </w:rPr>
        <w:t xml:space="preserve">natura a </w:t>
      </w:r>
      <w:r w:rsidR="00535E7C" w:rsidRPr="008C31C6">
        <w:rPr>
          <w:rFonts w:ascii="Arial" w:hAnsi="Arial" w:cs="Arial"/>
          <w:snapToGrid w:val="0"/>
          <w:sz w:val="22"/>
          <w:szCs w:val="22"/>
        </w:rPr>
        <w:t>obligației</w:t>
      </w:r>
      <w:r w:rsidRPr="008C31C6">
        <w:rPr>
          <w:rFonts w:ascii="Arial" w:hAnsi="Arial" w:cs="Arial"/>
          <w:snapToGrid w:val="0"/>
          <w:sz w:val="22"/>
          <w:szCs w:val="22"/>
        </w:rPr>
        <w:t xml:space="preserve"> sale. Daunele cominatorii constituie un mijloc de </w:t>
      </w:r>
      <w:r w:rsidR="00535E7C" w:rsidRPr="008C31C6">
        <w:rPr>
          <w:rFonts w:ascii="Arial" w:hAnsi="Arial" w:cs="Arial"/>
          <w:snapToGrid w:val="0"/>
          <w:sz w:val="22"/>
          <w:szCs w:val="22"/>
        </w:rPr>
        <w:t>constrângere</w:t>
      </w:r>
      <w:r w:rsidRPr="008C31C6">
        <w:rPr>
          <w:rFonts w:ascii="Arial" w:hAnsi="Arial" w:cs="Arial"/>
          <w:snapToGrid w:val="0"/>
          <w:sz w:val="22"/>
          <w:szCs w:val="22"/>
        </w:rPr>
        <w:t xml:space="preserve"> a debitorului da a-si executa</w:t>
      </w:r>
      <w:r w:rsidR="00DF7812" w:rsidRPr="008C31C6">
        <w:rPr>
          <w:rFonts w:ascii="Arial" w:hAnsi="Arial" w:cs="Arial"/>
          <w:snapToGrid w:val="0"/>
          <w:sz w:val="22"/>
          <w:szCs w:val="22"/>
        </w:rPr>
        <w:t xml:space="preserve"> în </w:t>
      </w:r>
      <w:r w:rsidRPr="008C31C6">
        <w:rPr>
          <w:rFonts w:ascii="Arial" w:hAnsi="Arial" w:cs="Arial"/>
          <w:snapToGrid w:val="0"/>
          <w:sz w:val="22"/>
          <w:szCs w:val="22"/>
        </w:rPr>
        <w:t xml:space="preserve">natura </w:t>
      </w:r>
      <w:r w:rsidR="00535E7C" w:rsidRPr="008C31C6">
        <w:rPr>
          <w:rFonts w:ascii="Arial" w:hAnsi="Arial" w:cs="Arial"/>
          <w:snapToGrid w:val="0"/>
          <w:sz w:val="22"/>
          <w:szCs w:val="22"/>
        </w:rPr>
        <w:t>obligația</w:t>
      </w:r>
      <w:r w:rsidRPr="008C31C6">
        <w:rPr>
          <w:rFonts w:ascii="Arial" w:hAnsi="Arial" w:cs="Arial"/>
          <w:snapToGrid w:val="0"/>
          <w:sz w:val="22"/>
          <w:szCs w:val="22"/>
        </w:rPr>
        <w:t xml:space="preserve">, iar nu un mijloc de </w:t>
      </w:r>
      <w:r w:rsidR="00535E7C" w:rsidRPr="008C31C6">
        <w:rPr>
          <w:rFonts w:ascii="Arial" w:hAnsi="Arial" w:cs="Arial"/>
          <w:snapToGrid w:val="0"/>
          <w:sz w:val="22"/>
          <w:szCs w:val="22"/>
        </w:rPr>
        <w:t>despăgubire</w:t>
      </w:r>
      <w:r w:rsidRPr="008C31C6">
        <w:rPr>
          <w:rFonts w:ascii="Arial" w:hAnsi="Arial" w:cs="Arial"/>
          <w:snapToGrid w:val="0"/>
          <w:sz w:val="22"/>
          <w:szCs w:val="22"/>
        </w:rPr>
        <w:t xml:space="preserve"> a creditorului.</w:t>
      </w:r>
    </w:p>
    <w:p w14:paraId="7B62078C" w14:textId="6B902E3D" w:rsidR="004C26AF" w:rsidRPr="008C31C6" w:rsidRDefault="004C26AF"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subcontractant</w:t>
      </w:r>
      <w:r w:rsidRPr="008C31C6">
        <w:rPr>
          <w:rFonts w:ascii="Arial" w:hAnsi="Arial" w:cs="Arial"/>
          <w:snapToGrid w:val="0"/>
          <w:sz w:val="22"/>
          <w:szCs w:val="22"/>
        </w:rPr>
        <w:t xml:space="preserve"> - orice operator economic care nu este parte a Contractului </w:t>
      </w:r>
      <w:r w:rsidR="00535E7C" w:rsidRPr="008C31C6">
        <w:rPr>
          <w:rFonts w:ascii="Arial" w:hAnsi="Arial" w:cs="Arial"/>
          <w:snapToGrid w:val="0"/>
          <w:sz w:val="22"/>
          <w:szCs w:val="22"/>
        </w:rPr>
        <w:t>și</w:t>
      </w:r>
      <w:r w:rsidRPr="008C31C6">
        <w:rPr>
          <w:rFonts w:ascii="Arial" w:hAnsi="Arial" w:cs="Arial"/>
          <w:snapToGrid w:val="0"/>
          <w:sz w:val="22"/>
          <w:szCs w:val="22"/>
        </w:rPr>
        <w:t xml:space="preserve"> care execută, prestează </w:t>
      </w:r>
      <w:r w:rsidR="00535E7C" w:rsidRPr="008C31C6">
        <w:rPr>
          <w:rFonts w:ascii="Arial" w:hAnsi="Arial" w:cs="Arial"/>
          <w:snapToGrid w:val="0"/>
          <w:sz w:val="22"/>
          <w:szCs w:val="22"/>
        </w:rPr>
        <w:t>și</w:t>
      </w:r>
      <w:r w:rsidRPr="008C31C6">
        <w:rPr>
          <w:rFonts w:ascii="Arial" w:hAnsi="Arial" w:cs="Arial"/>
          <w:snapToGrid w:val="0"/>
          <w:sz w:val="22"/>
          <w:szCs w:val="22"/>
        </w:rPr>
        <w:t xml:space="preserve">/sau furnizează anumite </w:t>
      </w:r>
      <w:r w:rsidR="00535E7C" w:rsidRPr="008C31C6">
        <w:rPr>
          <w:rFonts w:ascii="Arial" w:hAnsi="Arial" w:cs="Arial"/>
          <w:snapToGrid w:val="0"/>
          <w:sz w:val="22"/>
          <w:szCs w:val="22"/>
        </w:rPr>
        <w:t>părți</w:t>
      </w:r>
      <w:r w:rsidRPr="008C31C6">
        <w:rPr>
          <w:rFonts w:ascii="Arial" w:hAnsi="Arial" w:cs="Arial"/>
          <w:snapToGrid w:val="0"/>
          <w:sz w:val="22"/>
          <w:szCs w:val="22"/>
        </w:rPr>
        <w:t xml:space="preserve"> ori elemente ale lucrărilor sau ale </w:t>
      </w:r>
      <w:r w:rsidR="00535E7C" w:rsidRPr="008C31C6">
        <w:rPr>
          <w:rFonts w:ascii="Arial" w:hAnsi="Arial" w:cs="Arial"/>
          <w:snapToGrid w:val="0"/>
          <w:sz w:val="22"/>
          <w:szCs w:val="22"/>
        </w:rPr>
        <w:t>construcției</w:t>
      </w:r>
      <w:r w:rsidRPr="008C31C6">
        <w:rPr>
          <w:rFonts w:ascii="Arial" w:hAnsi="Arial" w:cs="Arial"/>
          <w:snapToGrid w:val="0"/>
          <w:sz w:val="22"/>
          <w:szCs w:val="22"/>
        </w:rPr>
        <w:t xml:space="preserve"> ori îndeplinesc </w:t>
      </w:r>
      <w:r w:rsidR="00535E7C" w:rsidRPr="008C31C6">
        <w:rPr>
          <w:rFonts w:ascii="Arial" w:hAnsi="Arial" w:cs="Arial"/>
          <w:snapToGrid w:val="0"/>
          <w:sz w:val="22"/>
          <w:szCs w:val="22"/>
        </w:rPr>
        <w:t>activități</w:t>
      </w:r>
      <w:r w:rsidRPr="008C31C6">
        <w:rPr>
          <w:rFonts w:ascii="Arial" w:hAnsi="Arial" w:cs="Arial"/>
          <w:snapToGrid w:val="0"/>
          <w:sz w:val="22"/>
          <w:szCs w:val="22"/>
        </w:rPr>
        <w:t xml:space="preserve"> care fac parte din obiectul Contractului, răspunzând în </w:t>
      </w:r>
      <w:r w:rsidR="00535E7C" w:rsidRPr="008C31C6">
        <w:rPr>
          <w:rFonts w:ascii="Arial" w:hAnsi="Arial" w:cs="Arial"/>
          <w:snapToGrid w:val="0"/>
          <w:sz w:val="22"/>
          <w:szCs w:val="22"/>
        </w:rPr>
        <w:t>fata</w:t>
      </w:r>
      <w:r w:rsidRPr="008C31C6">
        <w:rPr>
          <w:rFonts w:ascii="Arial" w:hAnsi="Arial" w:cs="Arial"/>
          <w:snapToGrid w:val="0"/>
          <w:sz w:val="22"/>
          <w:szCs w:val="22"/>
        </w:rPr>
        <w:t xml:space="preserve"> </w:t>
      </w:r>
      <w:r w:rsidR="0085694F" w:rsidRPr="008C31C6">
        <w:rPr>
          <w:rFonts w:ascii="Arial" w:hAnsi="Arial" w:cs="Arial"/>
          <w:snapToGrid w:val="0"/>
          <w:sz w:val="22"/>
          <w:szCs w:val="22"/>
        </w:rPr>
        <w:t>executantului</w:t>
      </w:r>
      <w:r w:rsidRPr="008C31C6">
        <w:rPr>
          <w:rFonts w:ascii="Arial" w:hAnsi="Arial" w:cs="Arial"/>
          <w:snapToGrid w:val="0"/>
          <w:sz w:val="22"/>
          <w:szCs w:val="22"/>
        </w:rPr>
        <w:t xml:space="preserve"> de organizarea </w:t>
      </w:r>
      <w:r w:rsidR="00535E7C" w:rsidRPr="008C31C6">
        <w:rPr>
          <w:rFonts w:ascii="Arial" w:hAnsi="Arial" w:cs="Arial"/>
          <w:snapToGrid w:val="0"/>
          <w:sz w:val="22"/>
          <w:szCs w:val="22"/>
        </w:rPr>
        <w:t>și</w:t>
      </w:r>
      <w:r w:rsidRPr="008C31C6">
        <w:rPr>
          <w:rFonts w:ascii="Arial" w:hAnsi="Arial" w:cs="Arial"/>
          <w:snapToGrid w:val="0"/>
          <w:sz w:val="22"/>
          <w:szCs w:val="22"/>
        </w:rPr>
        <w:t xml:space="preserve"> derularea tuturor etapelor necesare în acest scop;</w:t>
      </w:r>
    </w:p>
    <w:p w14:paraId="7AC8908C" w14:textId="77777777" w:rsidR="00A7471F" w:rsidRPr="008C31C6" w:rsidRDefault="00A7471F"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Legea nr</w:t>
      </w:r>
      <w:r w:rsidRPr="008C31C6">
        <w:rPr>
          <w:rFonts w:ascii="Arial" w:hAnsi="Arial" w:cs="Arial"/>
          <w:snapToGrid w:val="0"/>
          <w:sz w:val="22"/>
          <w:szCs w:val="22"/>
        </w:rPr>
        <w:t xml:space="preserve">. </w:t>
      </w:r>
      <w:r w:rsidRPr="008C31C6">
        <w:rPr>
          <w:rFonts w:ascii="Arial" w:hAnsi="Arial" w:cs="Arial"/>
          <w:i/>
          <w:snapToGrid w:val="0"/>
          <w:sz w:val="22"/>
          <w:szCs w:val="22"/>
        </w:rPr>
        <w:t xml:space="preserve">99/2016 </w:t>
      </w:r>
      <w:r w:rsidRPr="008C31C6">
        <w:rPr>
          <w:rFonts w:ascii="Arial" w:hAnsi="Arial" w:cs="Arial"/>
          <w:snapToGrid w:val="0"/>
          <w:sz w:val="22"/>
          <w:szCs w:val="22"/>
        </w:rPr>
        <w:t>- Legea nr. 99/2016 privind achizițiile sectoriale</w:t>
      </w:r>
    </w:p>
    <w:p w14:paraId="7B5E5373" w14:textId="77777777" w:rsidR="0085694F" w:rsidRPr="008C31C6" w:rsidRDefault="0085694F" w:rsidP="00F14B8F">
      <w:pPr>
        <w:pStyle w:val="ListParagraph"/>
        <w:numPr>
          <w:ilvl w:val="0"/>
          <w:numId w:val="8"/>
        </w:numPr>
        <w:spacing w:line="276" w:lineRule="auto"/>
        <w:ind w:left="0" w:firstLine="0"/>
        <w:jc w:val="both"/>
        <w:rPr>
          <w:rFonts w:ascii="Arial" w:hAnsi="Arial" w:cs="Arial"/>
          <w:snapToGrid w:val="0"/>
          <w:sz w:val="22"/>
          <w:szCs w:val="22"/>
        </w:rPr>
      </w:pPr>
      <w:r w:rsidRPr="008C31C6">
        <w:rPr>
          <w:rFonts w:ascii="Arial" w:hAnsi="Arial" w:cs="Arial"/>
          <w:i/>
          <w:snapToGrid w:val="0"/>
          <w:sz w:val="22"/>
          <w:szCs w:val="22"/>
        </w:rPr>
        <w:t>zi</w:t>
      </w:r>
      <w:r w:rsidRPr="008C31C6">
        <w:rPr>
          <w:rFonts w:ascii="Arial" w:hAnsi="Arial" w:cs="Arial"/>
          <w:snapToGrid w:val="0"/>
          <w:sz w:val="22"/>
          <w:szCs w:val="22"/>
        </w:rPr>
        <w:t xml:space="preserve"> – zi calendaristica; </w:t>
      </w:r>
      <w:r w:rsidRPr="008C31C6">
        <w:rPr>
          <w:rFonts w:ascii="Arial" w:hAnsi="Arial" w:cs="Arial"/>
          <w:i/>
          <w:snapToGrid w:val="0"/>
          <w:sz w:val="22"/>
          <w:szCs w:val="22"/>
        </w:rPr>
        <w:t>an</w:t>
      </w:r>
      <w:r w:rsidRPr="008C31C6">
        <w:rPr>
          <w:rFonts w:ascii="Arial" w:hAnsi="Arial" w:cs="Arial"/>
          <w:snapToGrid w:val="0"/>
          <w:sz w:val="22"/>
          <w:szCs w:val="22"/>
        </w:rPr>
        <w:t xml:space="preserve"> - 365 zile; </w:t>
      </w:r>
      <w:r w:rsidRPr="008C31C6">
        <w:rPr>
          <w:rFonts w:ascii="Arial" w:hAnsi="Arial" w:cs="Arial"/>
          <w:i/>
          <w:snapToGrid w:val="0"/>
          <w:sz w:val="22"/>
          <w:szCs w:val="22"/>
        </w:rPr>
        <w:t>luna</w:t>
      </w:r>
      <w:r w:rsidRPr="008C31C6">
        <w:rPr>
          <w:rFonts w:ascii="Arial" w:hAnsi="Arial" w:cs="Arial"/>
          <w:snapToGrid w:val="0"/>
          <w:sz w:val="22"/>
          <w:szCs w:val="22"/>
        </w:rPr>
        <w:t xml:space="preserve"> – lună calendaristică.</w:t>
      </w:r>
    </w:p>
    <w:p w14:paraId="6CB46813" w14:textId="64AD6DF6" w:rsidR="000A3AD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5694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5694F" w:rsidRPr="008C31C6">
        <w:rPr>
          <w:rFonts w:ascii="Arial" w:hAnsi="Arial" w:cs="Arial"/>
          <w:snapToGrid w:val="0"/>
          <w:sz w:val="22"/>
          <w:szCs w:val="22"/>
        </w:rPr>
        <w:t xml:space="preserve"> </w:t>
      </w:r>
      <w:r w:rsidR="000A3AD5" w:rsidRPr="008C31C6">
        <w:rPr>
          <w:rFonts w:ascii="Arial" w:hAnsi="Arial" w:cs="Arial"/>
          <w:snapToGrid w:val="0"/>
          <w:sz w:val="22"/>
          <w:szCs w:val="22"/>
        </w:rPr>
        <w:t xml:space="preserve">În prezentul Contract, cu </w:t>
      </w:r>
      <w:r w:rsidR="00535E7C" w:rsidRPr="008C31C6">
        <w:rPr>
          <w:rFonts w:ascii="Arial" w:hAnsi="Arial" w:cs="Arial"/>
          <w:snapToGrid w:val="0"/>
          <w:sz w:val="22"/>
          <w:szCs w:val="22"/>
        </w:rPr>
        <w:t>excepția</w:t>
      </w:r>
      <w:r w:rsidR="000A3AD5" w:rsidRPr="008C31C6">
        <w:rPr>
          <w:rFonts w:ascii="Arial" w:hAnsi="Arial" w:cs="Arial"/>
          <w:snapToGrid w:val="0"/>
          <w:sz w:val="22"/>
          <w:szCs w:val="22"/>
        </w:rPr>
        <w:t xml:space="preserve"> </w:t>
      </w:r>
      <w:r w:rsidR="00535E7C" w:rsidRPr="008C31C6">
        <w:rPr>
          <w:rFonts w:ascii="Arial" w:hAnsi="Arial" w:cs="Arial"/>
          <w:snapToGrid w:val="0"/>
          <w:sz w:val="22"/>
          <w:szCs w:val="22"/>
        </w:rPr>
        <w:t>situațiilor</w:t>
      </w:r>
      <w:r w:rsidR="000A3AD5" w:rsidRPr="008C31C6">
        <w:rPr>
          <w:rFonts w:ascii="Arial" w:hAnsi="Arial" w:cs="Arial"/>
          <w:snapToGrid w:val="0"/>
          <w:sz w:val="22"/>
          <w:szCs w:val="22"/>
        </w:rPr>
        <w:t xml:space="preserve"> când contextul cere altfel sau a unei prevederi contrare:</w:t>
      </w:r>
    </w:p>
    <w:p w14:paraId="60098022" w14:textId="6401258E" w:rsidR="000A3AD5" w:rsidRPr="008C31C6" w:rsidRDefault="000A3AD5" w:rsidP="008E3F1E">
      <w:pPr>
        <w:spacing w:line="276" w:lineRule="auto"/>
        <w:jc w:val="both"/>
        <w:rPr>
          <w:rFonts w:ascii="Arial" w:hAnsi="Arial" w:cs="Arial"/>
          <w:snapToGrid w:val="0"/>
          <w:sz w:val="22"/>
          <w:szCs w:val="22"/>
        </w:rPr>
      </w:pPr>
      <w:r w:rsidRPr="008C31C6">
        <w:rPr>
          <w:rFonts w:ascii="Arial" w:hAnsi="Arial" w:cs="Arial"/>
          <w:snapToGrid w:val="0"/>
          <w:sz w:val="22"/>
          <w:szCs w:val="22"/>
        </w:rPr>
        <w:t>a.</w:t>
      </w:r>
      <w:r w:rsidRPr="008C31C6">
        <w:rPr>
          <w:rFonts w:ascii="Arial" w:hAnsi="Arial" w:cs="Arial"/>
          <w:snapToGrid w:val="0"/>
          <w:sz w:val="22"/>
          <w:szCs w:val="22"/>
        </w:rPr>
        <w:tab/>
        <w:t xml:space="preserve">cuvintele care indică singularul includ </w:t>
      </w:r>
      <w:r w:rsidR="00535E7C" w:rsidRPr="008C31C6">
        <w:rPr>
          <w:rFonts w:ascii="Arial" w:hAnsi="Arial" w:cs="Arial"/>
          <w:snapToGrid w:val="0"/>
          <w:sz w:val="22"/>
          <w:szCs w:val="22"/>
        </w:rPr>
        <w:t>și</w:t>
      </w:r>
      <w:r w:rsidRPr="008C31C6">
        <w:rPr>
          <w:rFonts w:ascii="Arial" w:hAnsi="Arial" w:cs="Arial"/>
          <w:snapToGrid w:val="0"/>
          <w:sz w:val="22"/>
          <w:szCs w:val="22"/>
        </w:rPr>
        <w:t xml:space="preserve"> pluralul, iar cuvintele care indică pluralul includ </w:t>
      </w:r>
      <w:r w:rsidR="00535E7C" w:rsidRPr="008C31C6">
        <w:rPr>
          <w:rFonts w:ascii="Arial" w:hAnsi="Arial" w:cs="Arial"/>
          <w:snapToGrid w:val="0"/>
          <w:sz w:val="22"/>
          <w:szCs w:val="22"/>
        </w:rPr>
        <w:t>și</w:t>
      </w:r>
      <w:r w:rsidRPr="008C31C6">
        <w:rPr>
          <w:rFonts w:ascii="Arial" w:hAnsi="Arial" w:cs="Arial"/>
          <w:snapToGrid w:val="0"/>
          <w:sz w:val="22"/>
          <w:szCs w:val="22"/>
        </w:rPr>
        <w:t xml:space="preserve"> singularul;</w:t>
      </w:r>
    </w:p>
    <w:p w14:paraId="67859375" w14:textId="77777777" w:rsidR="000A3AD5" w:rsidRPr="008C31C6" w:rsidRDefault="000A3AD5" w:rsidP="008E3F1E">
      <w:pPr>
        <w:spacing w:line="276" w:lineRule="auto"/>
        <w:jc w:val="both"/>
        <w:rPr>
          <w:rFonts w:ascii="Arial" w:hAnsi="Arial" w:cs="Arial"/>
          <w:snapToGrid w:val="0"/>
          <w:sz w:val="22"/>
          <w:szCs w:val="22"/>
        </w:rPr>
      </w:pPr>
      <w:r w:rsidRPr="008C31C6">
        <w:rPr>
          <w:rFonts w:ascii="Arial" w:hAnsi="Arial" w:cs="Arial"/>
          <w:snapToGrid w:val="0"/>
          <w:sz w:val="22"/>
          <w:szCs w:val="22"/>
        </w:rPr>
        <w:t>b.</w:t>
      </w:r>
      <w:r w:rsidRPr="008C31C6">
        <w:rPr>
          <w:rFonts w:ascii="Arial" w:hAnsi="Arial" w:cs="Arial"/>
          <w:snapToGrid w:val="0"/>
          <w:sz w:val="22"/>
          <w:szCs w:val="22"/>
        </w:rPr>
        <w:tab/>
        <w:t>cuvintele care indică un gen includ toate genurile.</w:t>
      </w:r>
    </w:p>
    <w:p w14:paraId="0A76DA0E" w14:textId="77777777" w:rsidR="000A3AD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5694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5694F" w:rsidRPr="008C31C6">
        <w:rPr>
          <w:rFonts w:ascii="Arial" w:hAnsi="Arial" w:cs="Arial"/>
          <w:snapToGrid w:val="0"/>
          <w:sz w:val="22"/>
          <w:szCs w:val="22"/>
        </w:rPr>
        <w:t xml:space="preserve"> </w:t>
      </w:r>
      <w:r w:rsidR="000A3AD5" w:rsidRPr="008C31C6">
        <w:rPr>
          <w:rFonts w:ascii="Arial" w:hAnsi="Arial" w:cs="Arial"/>
          <w:snapToGrid w:val="0"/>
          <w:sz w:val="22"/>
          <w:szCs w:val="22"/>
        </w:rPr>
        <w:t>Trimiterile la actele normative includ și modificările și completările ulterioare ale acestora, precum și  orice alte acte normative subsecvente.</w:t>
      </w:r>
    </w:p>
    <w:p w14:paraId="0C9809CE" w14:textId="14D1CC2B" w:rsidR="000A3AD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5694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5694F" w:rsidRPr="008C31C6">
        <w:rPr>
          <w:rFonts w:ascii="Arial" w:hAnsi="Arial" w:cs="Arial"/>
          <w:snapToGrid w:val="0"/>
          <w:sz w:val="22"/>
          <w:szCs w:val="22"/>
        </w:rPr>
        <w:t xml:space="preserve"> </w:t>
      </w:r>
      <w:r w:rsidR="000A3AD5" w:rsidRPr="008C31C6">
        <w:rPr>
          <w:rFonts w:ascii="Arial" w:hAnsi="Arial" w:cs="Arial"/>
          <w:snapToGrid w:val="0"/>
          <w:sz w:val="22"/>
          <w:szCs w:val="22"/>
        </w:rPr>
        <w:t>În cazul în care oricare dintre prevederile prezentului Contract este sau devine nulă, invalidă sau neexecutabilă conform legii, legalitatea, valabilitatea</w:t>
      </w:r>
      <w:r w:rsidR="00DF7812" w:rsidRPr="008C31C6">
        <w:rPr>
          <w:rFonts w:ascii="Arial" w:hAnsi="Arial" w:cs="Arial"/>
          <w:snapToGrid w:val="0"/>
          <w:sz w:val="22"/>
          <w:szCs w:val="22"/>
        </w:rPr>
        <w:t xml:space="preserve"> și </w:t>
      </w:r>
      <w:r w:rsidR="000A3AD5" w:rsidRPr="008C31C6">
        <w:rPr>
          <w:rFonts w:ascii="Arial" w:hAnsi="Arial" w:cs="Arial"/>
          <w:snapToGrid w:val="0"/>
          <w:sz w:val="22"/>
          <w:szCs w:val="22"/>
        </w:rPr>
        <w:t>posibilitatea de executare a celorlalte prevederi din prezentul Contract vor rămâne neafectate, iar Părțile vor depune eforturile necesare pentru a realiza acele acte și/sau modificări care ar conduce la același rezultat legal și/sau economic care s-a avut în vedere la data încheierii Contractului.</w:t>
      </w:r>
    </w:p>
    <w:p w14:paraId="3FBCD896" w14:textId="77777777"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5694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A3AD5" w:rsidRPr="008C31C6">
        <w:rPr>
          <w:rFonts w:ascii="Arial" w:hAnsi="Arial" w:cs="Arial"/>
          <w:snapToGrid w:val="0"/>
          <w:sz w:val="22"/>
          <w:szCs w:val="22"/>
        </w:rPr>
        <w:t xml:space="preserve"> Clauzele contractuale susceptibile de mai multe înțelesuri se interpretează coroborat cu toate Documentele Contractului și în conformitate cu prevederile Legii nr. 99/2016 și a altor acte normative date în aplicarea acesteia.</w:t>
      </w:r>
    </w:p>
    <w:p w14:paraId="4ACDC789" w14:textId="77777777" w:rsidR="00345B10" w:rsidRPr="008C31C6" w:rsidRDefault="00345B10" w:rsidP="008E3F1E">
      <w:pPr>
        <w:spacing w:line="276" w:lineRule="auto"/>
        <w:jc w:val="both"/>
        <w:rPr>
          <w:rFonts w:ascii="Arial" w:hAnsi="Arial" w:cs="Arial"/>
          <w:b/>
          <w:snapToGrid w:val="0"/>
          <w:sz w:val="22"/>
          <w:szCs w:val="22"/>
        </w:rPr>
      </w:pPr>
    </w:p>
    <w:p w14:paraId="536CB2D4" w14:textId="77777777" w:rsidR="007133AD" w:rsidRPr="008C31C6" w:rsidRDefault="006449D1" w:rsidP="00B80BDE">
      <w:pPr>
        <w:pStyle w:val="Heading1"/>
      </w:pPr>
      <w:r w:rsidRPr="008C31C6">
        <w:fldChar w:fldCharType="begin"/>
      </w:r>
      <w:r w:rsidR="00654298" w:rsidRPr="008C31C6">
        <w:instrText xml:space="preserve"> LISTNUM  Mylist2 \l 1 </w:instrText>
      </w:r>
      <w:bookmarkStart w:id="7" w:name="_Toc163738784"/>
      <w:r w:rsidRPr="008C31C6">
        <w:fldChar w:fldCharType="end"/>
      </w:r>
      <w:r w:rsidR="007133AD" w:rsidRPr="008C31C6">
        <w:t xml:space="preserve"> Documentele contractului</w:t>
      </w:r>
      <w:bookmarkEnd w:id="7"/>
    </w:p>
    <w:p w14:paraId="0C15439D" w14:textId="77777777" w:rsidR="007133A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r w:rsidR="007133AD" w:rsidRPr="008C31C6">
        <w:rPr>
          <w:rFonts w:ascii="Arial" w:hAnsi="Arial" w:cs="Arial"/>
          <w:snapToGrid w:val="0"/>
          <w:sz w:val="22"/>
          <w:szCs w:val="22"/>
        </w:rPr>
        <w:t>Documentele prezentului contract</w:t>
      </w:r>
      <w:r w:rsidR="0074184E" w:rsidRPr="008C31C6">
        <w:rPr>
          <w:rFonts w:ascii="Arial" w:hAnsi="Arial" w:cs="Arial"/>
          <w:snapToGrid w:val="0"/>
          <w:sz w:val="22"/>
          <w:szCs w:val="22"/>
        </w:rPr>
        <w:t>, în ordinea importanței lor, și parte integrantă din acesta</w:t>
      </w:r>
      <w:r w:rsidR="007133AD" w:rsidRPr="008C31C6">
        <w:rPr>
          <w:rFonts w:ascii="Arial" w:hAnsi="Arial" w:cs="Arial"/>
          <w:snapToGrid w:val="0"/>
          <w:sz w:val="22"/>
          <w:szCs w:val="22"/>
        </w:rPr>
        <w:t xml:space="preserve"> sunt:</w:t>
      </w:r>
    </w:p>
    <w:p w14:paraId="26CF9449" w14:textId="061BEB71" w:rsidR="0074184E" w:rsidRPr="008C31C6" w:rsidRDefault="000F472F"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Caietele de sarcini</w:t>
      </w:r>
      <w:r w:rsidR="0074184E" w:rsidRPr="008C31C6">
        <w:rPr>
          <w:rFonts w:ascii="Arial" w:hAnsi="Arial" w:cs="Arial"/>
          <w:snapToGrid w:val="0"/>
          <w:sz w:val="22"/>
          <w:szCs w:val="22"/>
        </w:rPr>
        <w:t>;</w:t>
      </w:r>
      <w:r w:rsidR="0074184E" w:rsidRPr="008C31C6">
        <w:rPr>
          <w:rFonts w:ascii="Arial" w:hAnsi="Arial" w:cs="Arial"/>
          <w:iCs/>
          <w:snapToGrid w:val="0"/>
          <w:sz w:val="22"/>
          <w:szCs w:val="22"/>
        </w:rPr>
        <w:t xml:space="preserve"> inclusiv clarificările </w:t>
      </w:r>
      <w:r w:rsidR="00535E7C" w:rsidRPr="008C31C6">
        <w:rPr>
          <w:rFonts w:ascii="Arial" w:hAnsi="Arial" w:cs="Arial"/>
          <w:iCs/>
          <w:snapToGrid w:val="0"/>
          <w:sz w:val="22"/>
          <w:szCs w:val="22"/>
        </w:rPr>
        <w:t>și</w:t>
      </w:r>
      <w:r w:rsidR="0074184E" w:rsidRPr="008C31C6">
        <w:rPr>
          <w:rFonts w:ascii="Arial" w:hAnsi="Arial" w:cs="Arial"/>
          <w:iCs/>
          <w:snapToGrid w:val="0"/>
          <w:sz w:val="22"/>
          <w:szCs w:val="22"/>
        </w:rPr>
        <w:t xml:space="preserve">/sau măsurile de remediere aduse până la depunerea ofertelor ce privesc aspectele tehnice </w:t>
      </w:r>
      <w:r w:rsidR="00535E7C" w:rsidRPr="008C31C6">
        <w:rPr>
          <w:rFonts w:ascii="Arial" w:hAnsi="Arial" w:cs="Arial"/>
          <w:iCs/>
          <w:snapToGrid w:val="0"/>
          <w:sz w:val="22"/>
          <w:szCs w:val="22"/>
        </w:rPr>
        <w:t>și</w:t>
      </w:r>
      <w:r w:rsidR="0074184E" w:rsidRPr="008C31C6">
        <w:rPr>
          <w:rFonts w:ascii="Arial" w:hAnsi="Arial" w:cs="Arial"/>
          <w:iCs/>
          <w:snapToGrid w:val="0"/>
          <w:sz w:val="22"/>
          <w:szCs w:val="22"/>
        </w:rPr>
        <w:t xml:space="preserve"> financiare;</w:t>
      </w:r>
    </w:p>
    <w:p w14:paraId="04787B7B" w14:textId="53414D44" w:rsidR="0074184E" w:rsidRPr="008C31C6" w:rsidRDefault="0074184E"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iCs/>
          <w:snapToGrid w:val="0"/>
          <w:sz w:val="22"/>
          <w:szCs w:val="22"/>
        </w:rPr>
        <w:t xml:space="preserve">oferta, respectiv </w:t>
      </w:r>
      <w:r w:rsidRPr="008C31C6">
        <w:rPr>
          <w:rFonts w:ascii="Arial" w:hAnsi="Arial" w:cs="Arial"/>
          <w:snapToGrid w:val="0"/>
          <w:sz w:val="22"/>
          <w:szCs w:val="22"/>
        </w:rPr>
        <w:t xml:space="preserve">propunerea </w:t>
      </w:r>
      <w:r w:rsidRPr="008C31C6">
        <w:rPr>
          <w:rFonts w:ascii="Arial" w:hAnsi="Arial" w:cs="Arial"/>
          <w:iCs/>
          <w:snapToGrid w:val="0"/>
          <w:sz w:val="22"/>
          <w:szCs w:val="22"/>
        </w:rPr>
        <w:t xml:space="preserve">tehnică </w:t>
      </w:r>
      <w:r w:rsidR="00535E7C" w:rsidRPr="008C31C6">
        <w:rPr>
          <w:rFonts w:ascii="Arial" w:hAnsi="Arial" w:cs="Arial"/>
          <w:iCs/>
          <w:snapToGrid w:val="0"/>
          <w:sz w:val="22"/>
          <w:szCs w:val="22"/>
        </w:rPr>
        <w:t>și</w:t>
      </w:r>
      <w:r w:rsidRPr="008C31C6">
        <w:rPr>
          <w:rFonts w:ascii="Arial" w:hAnsi="Arial" w:cs="Arial"/>
          <w:snapToGrid w:val="0"/>
          <w:sz w:val="22"/>
          <w:szCs w:val="22"/>
        </w:rPr>
        <w:t xml:space="preserve"> propunerea </w:t>
      </w:r>
      <w:r w:rsidRPr="008C31C6">
        <w:rPr>
          <w:rFonts w:ascii="Arial" w:hAnsi="Arial" w:cs="Arial"/>
          <w:iCs/>
          <w:snapToGrid w:val="0"/>
          <w:sz w:val="22"/>
          <w:szCs w:val="22"/>
        </w:rPr>
        <w:t>financiară, inclusiv clarificările din perioada de evaluare</w:t>
      </w:r>
      <w:r w:rsidRPr="008C31C6">
        <w:rPr>
          <w:rFonts w:ascii="Arial" w:hAnsi="Arial" w:cs="Arial"/>
          <w:snapToGrid w:val="0"/>
          <w:sz w:val="22"/>
          <w:szCs w:val="22"/>
        </w:rPr>
        <w:t>;</w:t>
      </w:r>
    </w:p>
    <w:p w14:paraId="1D25D1B0" w14:textId="66A48B73" w:rsidR="007133AD" w:rsidRPr="008C31C6" w:rsidRDefault="007133AD"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graficul de </w:t>
      </w:r>
      <w:r w:rsidR="00535E7C" w:rsidRPr="008C31C6">
        <w:rPr>
          <w:rFonts w:ascii="Arial" w:hAnsi="Arial" w:cs="Arial"/>
          <w:snapToGrid w:val="0"/>
          <w:sz w:val="22"/>
          <w:szCs w:val="22"/>
        </w:rPr>
        <w:t>execuție</w:t>
      </w:r>
      <w:r w:rsidR="00922B7B" w:rsidRPr="008C31C6">
        <w:rPr>
          <w:rFonts w:ascii="Arial" w:hAnsi="Arial" w:cs="Arial"/>
          <w:snapToGrid w:val="0"/>
          <w:sz w:val="22"/>
          <w:szCs w:val="22"/>
        </w:rPr>
        <w:t>;</w:t>
      </w:r>
    </w:p>
    <w:p w14:paraId="4EEA02A9" w14:textId="399E84D5" w:rsidR="007133AD" w:rsidRPr="008C31C6" w:rsidRDefault="0074184E"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planul </w:t>
      </w:r>
      <w:r w:rsidR="00535E7C" w:rsidRPr="008C31C6">
        <w:rPr>
          <w:rFonts w:ascii="Arial" w:hAnsi="Arial" w:cs="Arial"/>
          <w:snapToGrid w:val="0"/>
          <w:sz w:val="22"/>
          <w:szCs w:val="22"/>
        </w:rPr>
        <w:t>calității</w:t>
      </w:r>
      <w:r w:rsidR="00DF7812" w:rsidRPr="008C31C6">
        <w:rPr>
          <w:rFonts w:ascii="Arial" w:hAnsi="Arial" w:cs="Arial"/>
          <w:snapToGrid w:val="0"/>
          <w:sz w:val="22"/>
          <w:szCs w:val="22"/>
        </w:rPr>
        <w:t xml:space="preserve"> și </w:t>
      </w:r>
      <w:r w:rsidRPr="008C31C6">
        <w:rPr>
          <w:rFonts w:ascii="Arial" w:hAnsi="Arial" w:cs="Arial"/>
          <w:snapToGrid w:val="0"/>
          <w:sz w:val="22"/>
          <w:szCs w:val="22"/>
        </w:rPr>
        <w:t>planul de management de mediu;</w:t>
      </w:r>
    </w:p>
    <w:p w14:paraId="0274F04E" w14:textId="1D01E747" w:rsidR="007133AD" w:rsidRPr="008C31C6" w:rsidRDefault="00535E7C" w:rsidP="008E3F1E">
      <w:pPr>
        <w:numPr>
          <w:ilvl w:val="0"/>
          <w:numId w:val="1"/>
        </w:numPr>
        <w:tabs>
          <w:tab w:val="left" w:pos="709"/>
        </w:tabs>
        <w:spacing w:line="276" w:lineRule="auto"/>
        <w:ind w:left="0" w:firstLine="0"/>
        <w:jc w:val="both"/>
        <w:rPr>
          <w:rFonts w:ascii="Arial" w:hAnsi="Arial" w:cs="Arial"/>
          <w:iCs/>
          <w:snapToGrid w:val="0"/>
          <w:sz w:val="22"/>
          <w:szCs w:val="22"/>
        </w:rPr>
      </w:pPr>
      <w:r w:rsidRPr="008C31C6">
        <w:rPr>
          <w:rFonts w:ascii="Arial" w:hAnsi="Arial" w:cs="Arial"/>
          <w:iCs/>
          <w:snapToGrid w:val="0"/>
          <w:sz w:val="22"/>
          <w:szCs w:val="22"/>
        </w:rPr>
        <w:t>garanția</w:t>
      </w:r>
      <w:r w:rsidR="007133AD" w:rsidRPr="008C31C6">
        <w:rPr>
          <w:rFonts w:ascii="Arial" w:hAnsi="Arial" w:cs="Arial"/>
          <w:iCs/>
          <w:snapToGrid w:val="0"/>
          <w:sz w:val="22"/>
          <w:szCs w:val="22"/>
        </w:rPr>
        <w:t xml:space="preserve"> de bună </w:t>
      </w:r>
      <w:r w:rsidRPr="008C31C6">
        <w:rPr>
          <w:rFonts w:ascii="Arial" w:hAnsi="Arial" w:cs="Arial"/>
          <w:iCs/>
          <w:snapToGrid w:val="0"/>
          <w:sz w:val="22"/>
          <w:szCs w:val="22"/>
        </w:rPr>
        <w:t>execuție</w:t>
      </w:r>
      <w:r w:rsidR="007133AD" w:rsidRPr="008C31C6">
        <w:rPr>
          <w:rFonts w:ascii="Arial" w:hAnsi="Arial" w:cs="Arial"/>
          <w:iCs/>
          <w:snapToGrid w:val="0"/>
          <w:sz w:val="22"/>
          <w:szCs w:val="22"/>
        </w:rPr>
        <w:t>, dacă este cazul;</w:t>
      </w:r>
    </w:p>
    <w:p w14:paraId="5B338AD2" w14:textId="64B79BDA" w:rsidR="007133AD" w:rsidRPr="008C31C6" w:rsidRDefault="007133AD" w:rsidP="008E3F1E">
      <w:pPr>
        <w:numPr>
          <w:ilvl w:val="0"/>
          <w:numId w:val="1"/>
        </w:numPr>
        <w:tabs>
          <w:tab w:val="left" w:pos="709"/>
        </w:tabs>
        <w:spacing w:line="276" w:lineRule="auto"/>
        <w:ind w:left="0" w:firstLine="0"/>
        <w:jc w:val="both"/>
        <w:rPr>
          <w:rFonts w:ascii="Arial" w:hAnsi="Arial" w:cs="Arial"/>
          <w:iCs/>
          <w:snapToGrid w:val="0"/>
          <w:sz w:val="22"/>
          <w:szCs w:val="22"/>
        </w:rPr>
      </w:pPr>
      <w:r w:rsidRPr="008C31C6">
        <w:rPr>
          <w:rFonts w:ascii="Arial" w:hAnsi="Arial" w:cs="Arial"/>
          <w:iCs/>
          <w:snapToGrid w:val="0"/>
          <w:sz w:val="22"/>
          <w:szCs w:val="22"/>
        </w:rPr>
        <w:t xml:space="preserve">angajamentul ferm de </w:t>
      </w:r>
      <w:r w:rsidR="00535E7C" w:rsidRPr="008C31C6">
        <w:rPr>
          <w:rFonts w:ascii="Arial" w:hAnsi="Arial" w:cs="Arial"/>
          <w:iCs/>
          <w:snapToGrid w:val="0"/>
          <w:sz w:val="22"/>
          <w:szCs w:val="22"/>
        </w:rPr>
        <w:t>susținere</w:t>
      </w:r>
      <w:r w:rsidRPr="008C31C6">
        <w:rPr>
          <w:rFonts w:ascii="Arial" w:hAnsi="Arial" w:cs="Arial"/>
          <w:iCs/>
          <w:snapToGrid w:val="0"/>
          <w:sz w:val="22"/>
          <w:szCs w:val="22"/>
        </w:rPr>
        <w:t xml:space="preserve"> din partea unui </w:t>
      </w:r>
      <w:r w:rsidR="00535E7C" w:rsidRPr="008C31C6">
        <w:rPr>
          <w:rFonts w:ascii="Arial" w:hAnsi="Arial" w:cs="Arial"/>
          <w:iCs/>
          <w:snapToGrid w:val="0"/>
          <w:sz w:val="22"/>
          <w:szCs w:val="22"/>
        </w:rPr>
        <w:t>terț</w:t>
      </w:r>
      <w:r w:rsidRPr="008C31C6">
        <w:rPr>
          <w:rFonts w:ascii="Arial" w:hAnsi="Arial" w:cs="Arial"/>
          <w:iCs/>
          <w:snapToGrid w:val="0"/>
          <w:sz w:val="22"/>
          <w:szCs w:val="22"/>
        </w:rPr>
        <w:t>, dacă este cazul;</w:t>
      </w:r>
    </w:p>
    <w:p w14:paraId="636173C1" w14:textId="60A86A84" w:rsidR="007133AD" w:rsidRPr="008C31C6" w:rsidRDefault="007133AD" w:rsidP="008E3F1E">
      <w:pPr>
        <w:numPr>
          <w:ilvl w:val="0"/>
          <w:numId w:val="1"/>
        </w:numPr>
        <w:tabs>
          <w:tab w:val="left" w:pos="709"/>
        </w:tabs>
        <w:spacing w:line="276" w:lineRule="auto"/>
        <w:ind w:left="0" w:firstLine="0"/>
        <w:jc w:val="both"/>
        <w:rPr>
          <w:rFonts w:ascii="Arial" w:hAnsi="Arial" w:cs="Arial"/>
          <w:iCs/>
          <w:snapToGrid w:val="0"/>
          <w:sz w:val="22"/>
          <w:szCs w:val="22"/>
        </w:rPr>
      </w:pPr>
      <w:r w:rsidRPr="008C31C6">
        <w:rPr>
          <w:rFonts w:ascii="Arial" w:hAnsi="Arial" w:cs="Arial"/>
          <w:iCs/>
          <w:snapToGrid w:val="0"/>
          <w:sz w:val="22"/>
          <w:szCs w:val="22"/>
        </w:rPr>
        <w:t xml:space="preserve">contractele cu </w:t>
      </w:r>
      <w:r w:rsidR="00535E7C" w:rsidRPr="008C31C6">
        <w:rPr>
          <w:rFonts w:ascii="Arial" w:hAnsi="Arial" w:cs="Arial"/>
          <w:iCs/>
          <w:snapToGrid w:val="0"/>
          <w:sz w:val="22"/>
          <w:szCs w:val="22"/>
        </w:rPr>
        <w:t>subcontractanții</w:t>
      </w:r>
      <w:r w:rsidRPr="008C31C6">
        <w:rPr>
          <w:rFonts w:ascii="Arial" w:hAnsi="Arial" w:cs="Arial"/>
          <w:iCs/>
          <w:snapToGrid w:val="0"/>
          <w:sz w:val="22"/>
          <w:szCs w:val="22"/>
        </w:rPr>
        <w:t xml:space="preserve">, în măsura în care în contractul sectorial este reglementat un mecanism de efectuare a </w:t>
      </w:r>
      <w:r w:rsidR="00535E7C" w:rsidRPr="008C31C6">
        <w:rPr>
          <w:rFonts w:ascii="Arial" w:hAnsi="Arial" w:cs="Arial"/>
          <w:iCs/>
          <w:snapToGrid w:val="0"/>
          <w:sz w:val="22"/>
          <w:szCs w:val="22"/>
        </w:rPr>
        <w:t>plăților</w:t>
      </w:r>
      <w:r w:rsidRPr="008C31C6">
        <w:rPr>
          <w:rFonts w:ascii="Arial" w:hAnsi="Arial" w:cs="Arial"/>
          <w:iCs/>
          <w:snapToGrid w:val="0"/>
          <w:sz w:val="22"/>
          <w:szCs w:val="22"/>
        </w:rPr>
        <w:t xml:space="preserve"> directe către </w:t>
      </w:r>
      <w:r w:rsidR="00535E7C" w:rsidRPr="008C31C6">
        <w:rPr>
          <w:rFonts w:ascii="Arial" w:hAnsi="Arial" w:cs="Arial"/>
          <w:iCs/>
          <w:snapToGrid w:val="0"/>
          <w:sz w:val="22"/>
          <w:szCs w:val="22"/>
        </w:rPr>
        <w:t>subcontractanți</w:t>
      </w:r>
      <w:r w:rsidRPr="008C31C6">
        <w:rPr>
          <w:rFonts w:ascii="Arial" w:hAnsi="Arial" w:cs="Arial"/>
          <w:iCs/>
          <w:snapToGrid w:val="0"/>
          <w:sz w:val="22"/>
          <w:szCs w:val="22"/>
        </w:rPr>
        <w:t>;</w:t>
      </w:r>
    </w:p>
    <w:p w14:paraId="2CA29F50" w14:textId="77777777" w:rsidR="007133AD" w:rsidRPr="008C31C6" w:rsidRDefault="007133AD"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iCs/>
          <w:snapToGrid w:val="0"/>
          <w:sz w:val="22"/>
          <w:szCs w:val="22"/>
        </w:rPr>
        <w:t>acordul de asociere, dacă este cazul;</w:t>
      </w:r>
    </w:p>
    <w:p w14:paraId="75C67EA0" w14:textId="77777777" w:rsidR="007133AD" w:rsidRPr="008C31C6" w:rsidRDefault="007133AD"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alte anexe la contract ;</w:t>
      </w:r>
    </w:p>
    <w:p w14:paraId="5AF4B3AA" w14:textId="1F82A7BF" w:rsidR="007133AD" w:rsidRPr="008C31C6" w:rsidRDefault="007133AD" w:rsidP="008E3F1E">
      <w:pPr>
        <w:numPr>
          <w:ilvl w:val="0"/>
          <w:numId w:val="1"/>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acte </w:t>
      </w:r>
      <w:r w:rsidR="00535E7C" w:rsidRPr="008C31C6">
        <w:rPr>
          <w:rFonts w:ascii="Arial" w:hAnsi="Arial" w:cs="Arial"/>
          <w:snapToGrid w:val="0"/>
          <w:sz w:val="22"/>
          <w:szCs w:val="22"/>
        </w:rPr>
        <w:t>adiționale</w:t>
      </w:r>
      <w:r w:rsidRPr="008C31C6">
        <w:rPr>
          <w:rFonts w:ascii="Arial" w:hAnsi="Arial" w:cs="Arial"/>
          <w:snapToGrid w:val="0"/>
          <w:sz w:val="22"/>
          <w:szCs w:val="22"/>
        </w:rPr>
        <w:t>, daca exista;</w:t>
      </w:r>
    </w:p>
    <w:p w14:paraId="789D5E31" w14:textId="2B08C770" w:rsidR="007133AD" w:rsidRPr="008C31C6" w:rsidRDefault="006449D1" w:rsidP="008E3F1E">
      <w:pPr>
        <w:spacing w:line="276" w:lineRule="auto"/>
        <w:jc w:val="both"/>
        <w:rPr>
          <w:rFonts w:ascii="Arial" w:hAnsi="Arial" w:cs="Arial"/>
          <w:b/>
          <w:snapToGrid w:val="0"/>
          <w:sz w:val="22"/>
          <w:szCs w:val="22"/>
        </w:rPr>
      </w:pPr>
      <w:r w:rsidRPr="008C31C6">
        <w:rPr>
          <w:rFonts w:ascii="Arial" w:hAnsi="Arial" w:cs="Arial"/>
          <w:snapToGrid w:val="0"/>
          <w:sz w:val="22"/>
          <w:szCs w:val="22"/>
        </w:rPr>
        <w:lastRenderedPageBreak/>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r w:rsidR="007133AD" w:rsidRPr="008C31C6">
        <w:rPr>
          <w:rFonts w:ascii="Arial" w:hAnsi="Arial" w:cs="Arial"/>
          <w:iCs/>
          <w:snapToGrid w:val="0"/>
          <w:sz w:val="22"/>
          <w:szCs w:val="22"/>
        </w:rPr>
        <w:t xml:space="preserve">În cazul în care pe parcursul îndeplinirii contractului se constată faptul că anumite elemente ale propunerii tehnice sunt inferioare sau nu corespund </w:t>
      </w:r>
      <w:r w:rsidR="00535E7C" w:rsidRPr="008C31C6">
        <w:rPr>
          <w:rFonts w:ascii="Arial" w:hAnsi="Arial" w:cs="Arial"/>
          <w:iCs/>
          <w:snapToGrid w:val="0"/>
          <w:sz w:val="22"/>
          <w:szCs w:val="22"/>
        </w:rPr>
        <w:t>cerințelor</w:t>
      </w:r>
      <w:r w:rsidR="007133AD" w:rsidRPr="008C31C6">
        <w:rPr>
          <w:rFonts w:ascii="Arial" w:hAnsi="Arial" w:cs="Arial"/>
          <w:iCs/>
          <w:snapToGrid w:val="0"/>
          <w:sz w:val="22"/>
          <w:szCs w:val="22"/>
        </w:rPr>
        <w:t xml:space="preserve"> prevăzute în </w:t>
      </w:r>
      <w:r w:rsidR="009F5495" w:rsidRPr="008C31C6">
        <w:rPr>
          <w:rFonts w:ascii="Arial" w:hAnsi="Arial" w:cs="Arial"/>
          <w:iCs/>
          <w:snapToGrid w:val="0"/>
          <w:sz w:val="22"/>
          <w:szCs w:val="22"/>
        </w:rPr>
        <w:t>Caietul de sarcini</w:t>
      </w:r>
      <w:r w:rsidR="007133AD" w:rsidRPr="008C31C6">
        <w:rPr>
          <w:rFonts w:ascii="Arial" w:hAnsi="Arial" w:cs="Arial"/>
          <w:iCs/>
          <w:snapToGrid w:val="0"/>
          <w:sz w:val="22"/>
          <w:szCs w:val="22"/>
        </w:rPr>
        <w:t xml:space="preserve">, prevalează prevederile </w:t>
      </w:r>
      <w:r w:rsidR="00654298" w:rsidRPr="008C31C6">
        <w:rPr>
          <w:rFonts w:ascii="Arial" w:hAnsi="Arial" w:cs="Arial"/>
          <w:iCs/>
          <w:snapToGrid w:val="0"/>
          <w:sz w:val="22"/>
          <w:szCs w:val="22"/>
        </w:rPr>
        <w:t>Caietului de Sarcini</w:t>
      </w:r>
      <w:r w:rsidR="00A855AA">
        <w:rPr>
          <w:rFonts w:ascii="Arial" w:hAnsi="Arial" w:cs="Arial"/>
          <w:iCs/>
          <w:snapToGrid w:val="0"/>
          <w:sz w:val="22"/>
          <w:szCs w:val="22"/>
        </w:rPr>
        <w:t>.</w:t>
      </w:r>
    </w:p>
    <w:p w14:paraId="48336B0C" w14:textId="77777777" w:rsidR="004F666D" w:rsidRPr="008C31C6" w:rsidRDefault="004F666D" w:rsidP="008E3F1E">
      <w:pPr>
        <w:spacing w:line="276" w:lineRule="auto"/>
        <w:jc w:val="both"/>
        <w:rPr>
          <w:rFonts w:ascii="Arial" w:hAnsi="Arial" w:cs="Arial"/>
          <w:snapToGrid w:val="0"/>
          <w:sz w:val="22"/>
          <w:szCs w:val="22"/>
        </w:rPr>
      </w:pPr>
    </w:p>
    <w:p w14:paraId="779E7EE7" w14:textId="041A8884" w:rsidR="004F666D" w:rsidRPr="008C31C6" w:rsidRDefault="006449D1" w:rsidP="00B80BDE">
      <w:pPr>
        <w:pStyle w:val="Heading1"/>
      </w:pPr>
      <w:r w:rsidRPr="008C31C6">
        <w:fldChar w:fldCharType="begin"/>
      </w:r>
      <w:r w:rsidR="00654298" w:rsidRPr="008C31C6">
        <w:instrText xml:space="preserve"> LISTNUM  Mylist2 \l 1 </w:instrText>
      </w:r>
      <w:bookmarkStart w:id="8" w:name="_Toc163738785"/>
      <w:r w:rsidRPr="008C31C6">
        <w:fldChar w:fldCharType="end"/>
      </w:r>
      <w:r w:rsidR="004F666D" w:rsidRPr="008C31C6">
        <w:t xml:space="preserve"> </w:t>
      </w:r>
      <w:r w:rsidR="00535E7C" w:rsidRPr="008C31C6">
        <w:t>Obligațiile</w:t>
      </w:r>
      <w:r w:rsidR="00213F1A" w:rsidRPr="008C31C6">
        <w:t xml:space="preserve"> </w:t>
      </w:r>
      <w:r w:rsidR="00376C4B" w:rsidRPr="008C31C6">
        <w:t>executantului</w:t>
      </w:r>
      <w:bookmarkEnd w:id="8"/>
    </w:p>
    <w:p w14:paraId="1C5A1C4F" w14:textId="0282E51E"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9" w:name="_Ref493688401"/>
      <w:bookmarkEnd w:id="9"/>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w:t>
      </w:r>
      <w:r w:rsidR="00376C4B" w:rsidRPr="008C31C6">
        <w:rPr>
          <w:rFonts w:ascii="Arial" w:hAnsi="Arial" w:cs="Arial"/>
          <w:snapToGrid w:val="0"/>
          <w:sz w:val="22"/>
          <w:szCs w:val="22"/>
        </w:rPr>
        <w:t>executa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finaliza </w:t>
      </w:r>
      <w:r w:rsidR="00535E7C" w:rsidRPr="008C31C6">
        <w:rPr>
          <w:rFonts w:ascii="Arial" w:hAnsi="Arial" w:cs="Arial"/>
          <w:snapToGrid w:val="0"/>
          <w:sz w:val="22"/>
          <w:szCs w:val="22"/>
        </w:rPr>
        <w:t>lucrările</w:t>
      </w:r>
      <w:r w:rsidR="00FC3390" w:rsidRPr="008C31C6">
        <w:rPr>
          <w:rFonts w:ascii="Arial" w:hAnsi="Arial" w:cs="Arial"/>
          <w:snapToGrid w:val="0"/>
          <w:sz w:val="22"/>
          <w:szCs w:val="22"/>
        </w:rPr>
        <w:t>,</w:t>
      </w:r>
      <w:r w:rsidR="000B3DAB" w:rsidRPr="008C31C6">
        <w:rPr>
          <w:rFonts w:ascii="Arial" w:hAnsi="Arial" w:cs="Arial"/>
          <w:snapToGrid w:val="0"/>
          <w:sz w:val="22"/>
          <w:szCs w:val="22"/>
        </w:rPr>
        <w:t xml:space="preserve"> precum</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de a remedia viciile ascunse, cu </w:t>
      </w:r>
      <w:r w:rsidR="00535E7C" w:rsidRPr="008C31C6">
        <w:rPr>
          <w:rFonts w:ascii="Arial" w:hAnsi="Arial" w:cs="Arial"/>
          <w:snapToGrid w:val="0"/>
          <w:sz w:val="22"/>
          <w:szCs w:val="22"/>
        </w:rPr>
        <w:t>atenția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prom</w:t>
      </w:r>
      <w:r w:rsidR="00CF2AC5" w:rsidRPr="008C31C6">
        <w:rPr>
          <w:rFonts w:ascii="Arial" w:hAnsi="Arial" w:cs="Arial"/>
          <w:snapToGrid w:val="0"/>
          <w:sz w:val="22"/>
          <w:szCs w:val="22"/>
        </w:rPr>
        <w:t>p</w:t>
      </w:r>
      <w:r w:rsidR="000B3DAB" w:rsidRPr="008C31C6">
        <w:rPr>
          <w:rFonts w:ascii="Arial" w:hAnsi="Arial" w:cs="Arial"/>
          <w:snapToGrid w:val="0"/>
          <w:sz w:val="22"/>
          <w:szCs w:val="22"/>
        </w:rPr>
        <w:t>titudinea cuvenit</w:t>
      </w:r>
      <w:r w:rsidR="003B1817" w:rsidRPr="008C31C6">
        <w:rPr>
          <w:rFonts w:ascii="Arial" w:hAnsi="Arial" w:cs="Arial"/>
          <w:snapToGrid w:val="0"/>
          <w:sz w:val="22"/>
          <w:szCs w:val="22"/>
        </w:rPr>
        <w:t>ă</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concordan</w:t>
      </w:r>
      <w:r w:rsidR="003B1817" w:rsidRPr="008C31C6">
        <w:rPr>
          <w:rFonts w:ascii="Arial" w:hAnsi="Arial" w:cs="Arial"/>
          <w:snapToGrid w:val="0"/>
          <w:sz w:val="22"/>
          <w:szCs w:val="22"/>
        </w:rPr>
        <w:t>ță</w:t>
      </w:r>
      <w:r w:rsidR="000B3DAB" w:rsidRPr="008C31C6">
        <w:rPr>
          <w:rFonts w:ascii="Arial" w:hAnsi="Arial" w:cs="Arial"/>
          <w:snapToGrid w:val="0"/>
          <w:sz w:val="22"/>
          <w:szCs w:val="22"/>
        </w:rPr>
        <w:t xml:space="preserve"> cu </w:t>
      </w:r>
      <w:r w:rsidR="00535E7C" w:rsidRPr="008C31C6">
        <w:rPr>
          <w:rFonts w:ascii="Arial" w:hAnsi="Arial" w:cs="Arial"/>
          <w:snapToGrid w:val="0"/>
          <w:sz w:val="22"/>
          <w:szCs w:val="22"/>
        </w:rPr>
        <w:t>obligațiile</w:t>
      </w:r>
      <w:r w:rsidR="000B3DAB" w:rsidRPr="008C31C6">
        <w:rPr>
          <w:rFonts w:ascii="Arial" w:hAnsi="Arial" w:cs="Arial"/>
          <w:snapToGrid w:val="0"/>
          <w:sz w:val="22"/>
          <w:szCs w:val="22"/>
        </w:rPr>
        <w:t xml:space="preserve"> asumate prin contract, inclusiv de a proiecta,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limitele </w:t>
      </w:r>
      <w:r w:rsidR="00535E7C" w:rsidRPr="008C31C6">
        <w:rPr>
          <w:rFonts w:ascii="Arial" w:hAnsi="Arial" w:cs="Arial"/>
          <w:snapToGrid w:val="0"/>
          <w:sz w:val="22"/>
          <w:szCs w:val="22"/>
        </w:rPr>
        <w:t>prevăzute</w:t>
      </w:r>
      <w:r w:rsidR="000B3DAB" w:rsidRPr="008C31C6">
        <w:rPr>
          <w:rFonts w:ascii="Arial" w:hAnsi="Arial" w:cs="Arial"/>
          <w:snapToGrid w:val="0"/>
          <w:sz w:val="22"/>
          <w:szCs w:val="22"/>
        </w:rPr>
        <w:t xml:space="preserve"> de contract.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este </w:t>
      </w:r>
      <w:r w:rsidR="00535E7C" w:rsidRPr="008C31C6">
        <w:rPr>
          <w:rFonts w:ascii="Arial" w:hAnsi="Arial" w:cs="Arial"/>
          <w:snapToGrid w:val="0"/>
          <w:sz w:val="22"/>
          <w:szCs w:val="22"/>
        </w:rPr>
        <w:t>răspunzător</w:t>
      </w:r>
      <w:r w:rsidR="000B3DAB" w:rsidRPr="008C31C6">
        <w:rPr>
          <w:rFonts w:ascii="Arial" w:hAnsi="Arial" w:cs="Arial"/>
          <w:snapToGrid w:val="0"/>
          <w:sz w:val="22"/>
          <w:szCs w:val="22"/>
        </w:rPr>
        <w:t xml:space="preserve"> fa</w:t>
      </w:r>
      <w:r w:rsidR="003B1817" w:rsidRPr="008C31C6">
        <w:rPr>
          <w:rFonts w:ascii="Arial" w:hAnsi="Arial" w:cs="Arial"/>
          <w:snapToGrid w:val="0"/>
          <w:sz w:val="22"/>
          <w:szCs w:val="22"/>
        </w:rPr>
        <w:t>ță</w:t>
      </w:r>
      <w:r w:rsidR="000B3DAB" w:rsidRPr="008C31C6">
        <w:rPr>
          <w:rFonts w:ascii="Arial" w:hAnsi="Arial" w:cs="Arial"/>
          <w:snapToGrid w:val="0"/>
          <w:sz w:val="22"/>
          <w:szCs w:val="22"/>
        </w:rPr>
        <w:t xml:space="preserve"> de achizitor pentru respectarea de </w:t>
      </w:r>
      <w:r w:rsidR="00535E7C" w:rsidRPr="008C31C6">
        <w:rPr>
          <w:rFonts w:ascii="Arial" w:hAnsi="Arial" w:cs="Arial"/>
          <w:snapToGrid w:val="0"/>
          <w:sz w:val="22"/>
          <w:szCs w:val="22"/>
        </w:rPr>
        <w:t>către</w:t>
      </w:r>
      <w:r w:rsidR="000B3DAB" w:rsidRPr="008C31C6">
        <w:rPr>
          <w:rFonts w:ascii="Arial" w:hAnsi="Arial" w:cs="Arial"/>
          <w:snapToGrid w:val="0"/>
          <w:sz w:val="22"/>
          <w:szCs w:val="22"/>
        </w:rPr>
        <w:t xml:space="preserve"> </w:t>
      </w:r>
      <w:r w:rsidR="00535E7C" w:rsidRPr="008C31C6">
        <w:rPr>
          <w:rFonts w:ascii="Arial" w:hAnsi="Arial" w:cs="Arial"/>
          <w:snapToGrid w:val="0"/>
          <w:sz w:val="22"/>
          <w:szCs w:val="22"/>
        </w:rPr>
        <w:t>subcontractanți</w:t>
      </w:r>
      <w:r w:rsidR="000B3DAB" w:rsidRPr="008C31C6">
        <w:rPr>
          <w:rFonts w:ascii="Arial" w:hAnsi="Arial" w:cs="Arial"/>
          <w:snapToGrid w:val="0"/>
          <w:sz w:val="22"/>
          <w:szCs w:val="22"/>
        </w:rPr>
        <w:t xml:space="preserve"> a prevederilor</w:t>
      </w:r>
      <w:r w:rsidR="00DF7812" w:rsidRPr="008C31C6">
        <w:rPr>
          <w:rFonts w:ascii="Arial" w:hAnsi="Arial" w:cs="Arial"/>
          <w:snapToGrid w:val="0"/>
          <w:sz w:val="22"/>
          <w:szCs w:val="22"/>
        </w:rPr>
        <w:t xml:space="preserve"> și </w:t>
      </w:r>
      <w:r w:rsidR="00535E7C" w:rsidRPr="008C31C6">
        <w:rPr>
          <w:rFonts w:ascii="Arial" w:hAnsi="Arial" w:cs="Arial"/>
          <w:snapToGrid w:val="0"/>
          <w:sz w:val="22"/>
          <w:szCs w:val="22"/>
        </w:rPr>
        <w:t>obligațiilor</w:t>
      </w:r>
      <w:r w:rsidR="000B3DAB" w:rsidRPr="008C31C6">
        <w:rPr>
          <w:rFonts w:ascii="Arial" w:hAnsi="Arial" w:cs="Arial"/>
          <w:snapToGrid w:val="0"/>
          <w:sz w:val="22"/>
          <w:szCs w:val="22"/>
        </w:rPr>
        <w:t xml:space="preserve"> legale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profesionale.</w:t>
      </w:r>
    </w:p>
    <w:p w14:paraId="47FCBB45" w14:textId="7C38619E"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bookmarkStart w:id="10" w:name="_Ref493688413"/>
      <w:bookmarkEnd w:id="10"/>
      <w:r w:rsidR="0065429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54298"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supraveghea </w:t>
      </w:r>
      <w:r w:rsidR="00535E7C" w:rsidRPr="008C31C6">
        <w:rPr>
          <w:rFonts w:ascii="Arial" w:hAnsi="Arial" w:cs="Arial"/>
          <w:sz w:val="22"/>
          <w:szCs w:val="22"/>
        </w:rPr>
        <w:t>lucrările</w:t>
      </w:r>
      <w:r w:rsidR="000B3DAB" w:rsidRPr="008C31C6">
        <w:rPr>
          <w:rFonts w:ascii="Arial" w:hAnsi="Arial" w:cs="Arial"/>
          <w:sz w:val="22"/>
          <w:szCs w:val="22"/>
        </w:rPr>
        <w:t xml:space="preserve">, de a asigura </w:t>
      </w:r>
      <w:r w:rsidR="00535E7C" w:rsidRPr="008C31C6">
        <w:rPr>
          <w:rFonts w:ascii="Arial" w:hAnsi="Arial" w:cs="Arial"/>
          <w:sz w:val="22"/>
          <w:szCs w:val="22"/>
        </w:rPr>
        <w:t>forța</w:t>
      </w:r>
      <w:r w:rsidR="000B3DAB" w:rsidRPr="008C31C6">
        <w:rPr>
          <w:rFonts w:ascii="Arial" w:hAnsi="Arial" w:cs="Arial"/>
          <w:sz w:val="22"/>
          <w:szCs w:val="22"/>
        </w:rPr>
        <w:t xml:space="preserve"> de munc</w:t>
      </w:r>
      <w:r w:rsidR="003B1817" w:rsidRPr="008C31C6">
        <w:rPr>
          <w:rFonts w:ascii="Arial" w:hAnsi="Arial" w:cs="Arial"/>
          <w:sz w:val="22"/>
          <w:szCs w:val="22"/>
        </w:rPr>
        <w:t>ă</w:t>
      </w:r>
      <w:r w:rsidR="000B3DAB" w:rsidRPr="008C31C6">
        <w:rPr>
          <w:rFonts w:ascii="Arial" w:hAnsi="Arial" w:cs="Arial"/>
          <w:sz w:val="22"/>
          <w:szCs w:val="22"/>
        </w:rPr>
        <w:t xml:space="preserve">, inclusiv pentru supraveghere, materialele, </w:t>
      </w:r>
      <w:r w:rsidR="00535E7C" w:rsidRPr="008C31C6">
        <w:rPr>
          <w:rFonts w:ascii="Arial" w:hAnsi="Arial" w:cs="Arial"/>
          <w:sz w:val="22"/>
          <w:szCs w:val="22"/>
        </w:rPr>
        <w:t>instalațiile</w:t>
      </w:r>
      <w:r w:rsidR="000B3DAB" w:rsidRPr="008C31C6">
        <w:rPr>
          <w:rFonts w:ascii="Arial" w:hAnsi="Arial" w:cs="Arial"/>
          <w:sz w:val="22"/>
          <w:szCs w:val="22"/>
        </w:rPr>
        <w:t>, echipamentele</w:t>
      </w:r>
      <w:r w:rsidR="00DF7812" w:rsidRPr="008C31C6">
        <w:rPr>
          <w:rFonts w:ascii="Arial" w:hAnsi="Arial" w:cs="Arial"/>
          <w:sz w:val="22"/>
          <w:szCs w:val="22"/>
        </w:rPr>
        <w:t xml:space="preserve"> și </w:t>
      </w:r>
      <w:r w:rsidR="000B3DAB" w:rsidRPr="008C31C6">
        <w:rPr>
          <w:rFonts w:ascii="Arial" w:hAnsi="Arial" w:cs="Arial"/>
          <w:sz w:val="22"/>
          <w:szCs w:val="22"/>
        </w:rPr>
        <w:t>toate celelalte obiecte, fie de natur</w:t>
      </w:r>
      <w:r w:rsidR="003B1817" w:rsidRPr="008C31C6">
        <w:rPr>
          <w:rFonts w:ascii="Arial" w:hAnsi="Arial" w:cs="Arial"/>
          <w:sz w:val="22"/>
          <w:szCs w:val="22"/>
        </w:rPr>
        <w:t>ă</w:t>
      </w:r>
      <w:r w:rsidR="000B3DAB" w:rsidRPr="008C31C6">
        <w:rPr>
          <w:rFonts w:ascii="Arial" w:hAnsi="Arial" w:cs="Arial"/>
          <w:sz w:val="22"/>
          <w:szCs w:val="22"/>
        </w:rPr>
        <w:t xml:space="preserve"> provizorie, fie definitive, cerute de</w:t>
      </w:r>
      <w:r w:rsidR="00DF7812" w:rsidRPr="008C31C6">
        <w:rPr>
          <w:rFonts w:ascii="Arial" w:hAnsi="Arial" w:cs="Arial"/>
          <w:sz w:val="22"/>
          <w:szCs w:val="22"/>
        </w:rPr>
        <w:t xml:space="preserve"> și </w:t>
      </w:r>
      <w:r w:rsidR="000B3DAB" w:rsidRPr="008C31C6">
        <w:rPr>
          <w:rFonts w:ascii="Arial" w:hAnsi="Arial" w:cs="Arial"/>
          <w:sz w:val="22"/>
          <w:szCs w:val="22"/>
        </w:rPr>
        <w:t>pentru contract,</w:t>
      </w:r>
      <w:r w:rsidR="00DF7812" w:rsidRPr="008C31C6">
        <w:rPr>
          <w:rFonts w:ascii="Arial" w:hAnsi="Arial" w:cs="Arial"/>
          <w:sz w:val="22"/>
          <w:szCs w:val="22"/>
        </w:rPr>
        <w:t xml:space="preserve"> în </w:t>
      </w:r>
      <w:r w:rsidR="00535E7C" w:rsidRPr="008C31C6">
        <w:rPr>
          <w:rFonts w:ascii="Arial" w:hAnsi="Arial" w:cs="Arial"/>
          <w:sz w:val="22"/>
          <w:szCs w:val="22"/>
        </w:rPr>
        <w:t>măsura</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necesitatea </w:t>
      </w:r>
      <w:r w:rsidR="00535E7C" w:rsidRPr="008C31C6">
        <w:rPr>
          <w:rFonts w:ascii="Arial" w:hAnsi="Arial" w:cs="Arial"/>
          <w:sz w:val="22"/>
          <w:szCs w:val="22"/>
        </w:rPr>
        <w:t>asigurării</w:t>
      </w:r>
      <w:r w:rsidR="000B3DAB" w:rsidRPr="008C31C6">
        <w:rPr>
          <w:rFonts w:ascii="Arial" w:hAnsi="Arial" w:cs="Arial"/>
          <w:sz w:val="22"/>
          <w:szCs w:val="22"/>
        </w:rPr>
        <w:t xml:space="preserve"> acestora este </w:t>
      </w:r>
      <w:r w:rsidR="00535E7C" w:rsidRPr="008C31C6">
        <w:rPr>
          <w:rFonts w:ascii="Arial" w:hAnsi="Arial" w:cs="Arial"/>
          <w:sz w:val="22"/>
          <w:szCs w:val="22"/>
        </w:rPr>
        <w:t>prevăzută</w:t>
      </w:r>
      <w:r w:rsidR="00DF7812" w:rsidRPr="008C31C6">
        <w:rPr>
          <w:rFonts w:ascii="Arial" w:hAnsi="Arial" w:cs="Arial"/>
          <w:sz w:val="22"/>
          <w:szCs w:val="22"/>
        </w:rPr>
        <w:t xml:space="preserve"> în </w:t>
      </w:r>
      <w:r w:rsidR="000B3DAB" w:rsidRPr="008C31C6">
        <w:rPr>
          <w:rFonts w:ascii="Arial" w:hAnsi="Arial" w:cs="Arial"/>
          <w:sz w:val="22"/>
          <w:szCs w:val="22"/>
        </w:rPr>
        <w:t>contract sau se poate deduce</w:t>
      </w:r>
      <w:r w:rsidR="00DF7812" w:rsidRPr="008C31C6">
        <w:rPr>
          <w:rFonts w:ascii="Arial" w:hAnsi="Arial" w:cs="Arial"/>
          <w:sz w:val="22"/>
          <w:szCs w:val="22"/>
        </w:rPr>
        <w:t xml:space="preserve"> în </w:t>
      </w:r>
      <w:r w:rsidR="000B3DAB" w:rsidRPr="008C31C6">
        <w:rPr>
          <w:rFonts w:ascii="Arial" w:hAnsi="Arial" w:cs="Arial"/>
          <w:sz w:val="22"/>
          <w:szCs w:val="22"/>
        </w:rPr>
        <w:t xml:space="preserve">mod rezonabil din contract. </w:t>
      </w:r>
    </w:p>
    <w:p w14:paraId="45A9253A" w14:textId="5A354901"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5429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54298" w:rsidRPr="008C31C6">
        <w:rPr>
          <w:rFonts w:ascii="Arial" w:hAnsi="Arial" w:cs="Arial"/>
          <w:sz w:val="22"/>
          <w:szCs w:val="22"/>
        </w:rPr>
        <w:t xml:space="preserve"> </w:t>
      </w:r>
      <w:r w:rsidR="000B3DAB" w:rsidRPr="008C31C6">
        <w:rPr>
          <w:rFonts w:ascii="Arial" w:hAnsi="Arial" w:cs="Arial"/>
          <w:sz w:val="22"/>
          <w:szCs w:val="22"/>
        </w:rPr>
        <w:t xml:space="preserve">Pentru </w:t>
      </w:r>
      <w:r w:rsidR="00C87410" w:rsidRPr="008C31C6">
        <w:rPr>
          <w:rFonts w:ascii="Arial" w:hAnsi="Arial" w:cs="Arial"/>
          <w:sz w:val="22"/>
          <w:szCs w:val="22"/>
        </w:rPr>
        <w:t xml:space="preserve">executarea </w:t>
      </w:r>
      <w:r w:rsidR="000B3DAB" w:rsidRPr="008C31C6">
        <w:rPr>
          <w:rFonts w:ascii="Arial" w:hAnsi="Arial" w:cs="Arial"/>
          <w:sz w:val="22"/>
          <w:szCs w:val="22"/>
        </w:rPr>
        <w:t xml:space="preserve"> în bune </w:t>
      </w:r>
      <w:r w:rsidR="00535E7C" w:rsidRPr="008C31C6">
        <w:rPr>
          <w:rFonts w:ascii="Arial" w:hAnsi="Arial" w:cs="Arial"/>
          <w:sz w:val="22"/>
          <w:szCs w:val="22"/>
        </w:rPr>
        <w:t>condiții</w:t>
      </w:r>
      <w:r w:rsidR="000B3DAB" w:rsidRPr="008C31C6">
        <w:rPr>
          <w:rFonts w:ascii="Arial" w:hAnsi="Arial" w:cs="Arial"/>
          <w:sz w:val="22"/>
          <w:szCs w:val="22"/>
        </w:rPr>
        <w:t xml:space="preserve"> a </w:t>
      </w:r>
      <w:r w:rsidR="00535E7C" w:rsidRPr="008C31C6">
        <w:rPr>
          <w:rFonts w:ascii="Arial" w:hAnsi="Arial" w:cs="Arial"/>
          <w:sz w:val="22"/>
          <w:szCs w:val="22"/>
        </w:rPr>
        <w:t>lucrărilor</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 xml:space="preserve">ul </w:t>
      </w:r>
      <w:r w:rsidR="000B3DAB" w:rsidRPr="008C31C6">
        <w:rPr>
          <w:rFonts w:ascii="Arial" w:hAnsi="Arial" w:cs="Arial"/>
          <w:sz w:val="22"/>
          <w:szCs w:val="22"/>
        </w:rPr>
        <w:t xml:space="preserve">va folosi un număr suficient de </w:t>
      </w:r>
      <w:r w:rsidR="00535E7C" w:rsidRPr="008C31C6">
        <w:rPr>
          <w:rFonts w:ascii="Arial" w:hAnsi="Arial" w:cs="Arial"/>
          <w:sz w:val="22"/>
          <w:szCs w:val="22"/>
        </w:rPr>
        <w:t>angajați</w:t>
      </w:r>
      <w:r w:rsidR="000B3DAB" w:rsidRPr="008C31C6">
        <w:rPr>
          <w:rFonts w:ascii="Arial" w:hAnsi="Arial" w:cs="Arial"/>
          <w:sz w:val="22"/>
          <w:szCs w:val="22"/>
        </w:rPr>
        <w:t xml:space="preserve">, corespunzător </w:t>
      </w:r>
      <w:r w:rsidR="006C2317" w:rsidRPr="008C31C6">
        <w:rPr>
          <w:rFonts w:ascii="Arial" w:hAnsi="Arial" w:cs="Arial"/>
          <w:sz w:val="22"/>
          <w:szCs w:val="22"/>
        </w:rPr>
        <w:t>instruiți</w:t>
      </w:r>
      <w:r w:rsidR="00DF7812" w:rsidRPr="008C31C6">
        <w:rPr>
          <w:rFonts w:ascii="Arial" w:hAnsi="Arial" w:cs="Arial"/>
          <w:sz w:val="22"/>
          <w:szCs w:val="22"/>
        </w:rPr>
        <w:t xml:space="preserve"> și </w:t>
      </w:r>
      <w:r w:rsidR="006C2317" w:rsidRPr="008C31C6">
        <w:rPr>
          <w:rFonts w:ascii="Arial" w:hAnsi="Arial" w:cs="Arial"/>
          <w:sz w:val="22"/>
          <w:szCs w:val="22"/>
        </w:rPr>
        <w:t>autorizați</w:t>
      </w:r>
      <w:r w:rsidR="000B3DAB" w:rsidRPr="008C31C6">
        <w:rPr>
          <w:rFonts w:ascii="Arial" w:hAnsi="Arial" w:cs="Arial"/>
          <w:sz w:val="22"/>
          <w:szCs w:val="22"/>
        </w:rPr>
        <w:t xml:space="preserve">, </w:t>
      </w:r>
      <w:r w:rsidR="006C2317" w:rsidRPr="008C31C6">
        <w:rPr>
          <w:rFonts w:ascii="Arial" w:hAnsi="Arial" w:cs="Arial"/>
          <w:sz w:val="22"/>
          <w:szCs w:val="22"/>
        </w:rPr>
        <w:t>după</w:t>
      </w:r>
      <w:r w:rsidR="000B3DAB" w:rsidRPr="008C31C6">
        <w:rPr>
          <w:rFonts w:ascii="Arial" w:hAnsi="Arial" w:cs="Arial"/>
          <w:sz w:val="22"/>
          <w:szCs w:val="22"/>
        </w:rPr>
        <w:t xml:space="preserve"> caz. </w:t>
      </w:r>
    </w:p>
    <w:p w14:paraId="0505EFC6" w14:textId="008F852C" w:rsidR="000B3DAB" w:rsidRPr="00BC1820" w:rsidRDefault="006449D1" w:rsidP="008E3F1E">
      <w:pPr>
        <w:pStyle w:val="Alin"/>
        <w:spacing w:line="276" w:lineRule="auto"/>
        <w:ind w:left="0"/>
        <w:rPr>
          <w:rFonts w:ascii="Arial" w:hAnsi="Arial" w:cs="Arial"/>
          <w:sz w:val="22"/>
          <w:szCs w:val="22"/>
        </w:rPr>
      </w:pPr>
      <w:r w:rsidRPr="00BC1820">
        <w:rPr>
          <w:rFonts w:ascii="Arial" w:hAnsi="Arial" w:cs="Arial"/>
          <w:sz w:val="22"/>
          <w:szCs w:val="22"/>
        </w:rPr>
        <w:fldChar w:fldCharType="begin"/>
      </w:r>
      <w:r w:rsidR="00654298" w:rsidRPr="00BC1820">
        <w:rPr>
          <w:rFonts w:ascii="Arial" w:hAnsi="Arial" w:cs="Arial"/>
          <w:sz w:val="22"/>
          <w:szCs w:val="22"/>
        </w:rPr>
        <w:instrText xml:space="preserve"> LISTNUM  Mylist2 \l 3 </w:instrText>
      </w:r>
      <w:r w:rsidRPr="00BC1820">
        <w:rPr>
          <w:rFonts w:ascii="Arial" w:hAnsi="Arial" w:cs="Arial"/>
          <w:sz w:val="22"/>
          <w:szCs w:val="22"/>
        </w:rPr>
        <w:fldChar w:fldCharType="end"/>
      </w:r>
      <w:r w:rsidR="00654298" w:rsidRPr="00BC1820">
        <w:rPr>
          <w:rFonts w:ascii="Arial" w:hAnsi="Arial" w:cs="Arial"/>
          <w:sz w:val="22"/>
          <w:szCs w:val="22"/>
        </w:rPr>
        <w:t xml:space="preserve"> </w:t>
      </w:r>
      <w:r w:rsidR="00376C4B" w:rsidRPr="00BC1820">
        <w:rPr>
          <w:rFonts w:ascii="Arial" w:hAnsi="Arial" w:cs="Arial"/>
          <w:sz w:val="22"/>
          <w:szCs w:val="22"/>
        </w:rPr>
        <w:t>Executant</w:t>
      </w:r>
      <w:r w:rsidR="00AD74A8" w:rsidRPr="00BC1820">
        <w:rPr>
          <w:rFonts w:ascii="Arial" w:hAnsi="Arial" w:cs="Arial"/>
          <w:sz w:val="22"/>
          <w:szCs w:val="22"/>
        </w:rPr>
        <w:t>ul</w:t>
      </w:r>
      <w:r w:rsidR="000B3DAB" w:rsidRPr="00BC1820">
        <w:rPr>
          <w:rFonts w:ascii="Arial" w:hAnsi="Arial" w:cs="Arial"/>
          <w:sz w:val="22"/>
          <w:szCs w:val="22"/>
        </w:rPr>
        <w:t xml:space="preserve"> are </w:t>
      </w:r>
      <w:r w:rsidR="00535E7C" w:rsidRPr="00BC1820">
        <w:rPr>
          <w:rFonts w:ascii="Arial" w:hAnsi="Arial" w:cs="Arial"/>
          <w:sz w:val="22"/>
          <w:szCs w:val="22"/>
        </w:rPr>
        <w:t>obligația</w:t>
      </w:r>
      <w:r w:rsidR="000B3DAB" w:rsidRPr="00BC1820">
        <w:rPr>
          <w:rFonts w:ascii="Arial" w:hAnsi="Arial" w:cs="Arial"/>
          <w:sz w:val="22"/>
          <w:szCs w:val="22"/>
        </w:rPr>
        <w:t xml:space="preserve"> de a notifica prompt achizitorului despre toate erorile, omisiunile, viciile sau altele asemenea descoperite de el</w:t>
      </w:r>
      <w:r w:rsidR="00DF7812" w:rsidRPr="00BC1820">
        <w:rPr>
          <w:rFonts w:ascii="Arial" w:hAnsi="Arial" w:cs="Arial"/>
          <w:sz w:val="22"/>
          <w:szCs w:val="22"/>
        </w:rPr>
        <w:t xml:space="preserve"> în </w:t>
      </w:r>
      <w:r w:rsidR="00BC1820" w:rsidRPr="00BC1820">
        <w:rPr>
          <w:rFonts w:ascii="Arial" w:hAnsi="Arial" w:cs="Arial"/>
          <w:sz w:val="22"/>
          <w:szCs w:val="22"/>
        </w:rPr>
        <w:t>Studiul de fezabilitate și Caietul de sarcini</w:t>
      </w:r>
      <w:r w:rsidR="00771078" w:rsidRPr="00BC1820">
        <w:rPr>
          <w:rFonts w:ascii="Arial" w:hAnsi="Arial" w:cs="Arial"/>
          <w:sz w:val="22"/>
          <w:szCs w:val="22"/>
        </w:rPr>
        <w:t xml:space="preserve"> </w:t>
      </w:r>
      <w:r w:rsidR="000B3DAB" w:rsidRPr="00BC1820">
        <w:rPr>
          <w:rFonts w:ascii="Arial" w:hAnsi="Arial" w:cs="Arial"/>
          <w:sz w:val="22"/>
          <w:szCs w:val="22"/>
        </w:rPr>
        <w:t xml:space="preserve">pe durata </w:t>
      </w:r>
      <w:r w:rsidR="006C2317" w:rsidRPr="00BC1820">
        <w:rPr>
          <w:rFonts w:ascii="Arial" w:hAnsi="Arial" w:cs="Arial"/>
          <w:sz w:val="22"/>
          <w:szCs w:val="22"/>
        </w:rPr>
        <w:t>îndeplinirii</w:t>
      </w:r>
      <w:r w:rsidR="000B3DAB" w:rsidRPr="00BC1820">
        <w:rPr>
          <w:rFonts w:ascii="Arial" w:hAnsi="Arial" w:cs="Arial"/>
          <w:sz w:val="22"/>
          <w:szCs w:val="22"/>
        </w:rPr>
        <w:t xml:space="preserve"> contractului, dac</w:t>
      </w:r>
      <w:r w:rsidR="003B1817" w:rsidRPr="00BC1820">
        <w:rPr>
          <w:rFonts w:ascii="Arial" w:hAnsi="Arial" w:cs="Arial"/>
          <w:sz w:val="22"/>
          <w:szCs w:val="22"/>
        </w:rPr>
        <w:t>ă</w:t>
      </w:r>
      <w:r w:rsidR="000B3DAB" w:rsidRPr="00BC1820">
        <w:rPr>
          <w:rFonts w:ascii="Arial" w:hAnsi="Arial" w:cs="Arial"/>
          <w:sz w:val="22"/>
          <w:szCs w:val="22"/>
        </w:rPr>
        <w:t xml:space="preserve"> acestea nu s-au putut constata</w:t>
      </w:r>
      <w:r w:rsidR="00DF7812" w:rsidRPr="00BC1820">
        <w:rPr>
          <w:rFonts w:ascii="Arial" w:hAnsi="Arial" w:cs="Arial"/>
          <w:sz w:val="22"/>
          <w:szCs w:val="22"/>
        </w:rPr>
        <w:t xml:space="preserve"> în </w:t>
      </w:r>
      <w:r w:rsidR="000B3DAB" w:rsidRPr="00BC1820">
        <w:rPr>
          <w:rFonts w:ascii="Arial" w:hAnsi="Arial" w:cs="Arial"/>
          <w:sz w:val="22"/>
          <w:szCs w:val="22"/>
        </w:rPr>
        <w:t xml:space="preserve">momentul </w:t>
      </w:r>
      <w:r w:rsidR="006C2317" w:rsidRPr="00BC1820">
        <w:rPr>
          <w:rFonts w:ascii="Arial" w:hAnsi="Arial" w:cs="Arial"/>
          <w:sz w:val="22"/>
          <w:szCs w:val="22"/>
        </w:rPr>
        <w:t>întocmirii</w:t>
      </w:r>
      <w:r w:rsidR="000B3DAB" w:rsidRPr="00BC1820">
        <w:rPr>
          <w:rFonts w:ascii="Arial" w:hAnsi="Arial" w:cs="Arial"/>
          <w:sz w:val="22"/>
          <w:szCs w:val="22"/>
        </w:rPr>
        <w:t xml:space="preserve"> propunerii tehnice</w:t>
      </w:r>
      <w:r w:rsidR="00DF7812" w:rsidRPr="00BC1820">
        <w:rPr>
          <w:rFonts w:ascii="Arial" w:hAnsi="Arial" w:cs="Arial"/>
          <w:sz w:val="22"/>
          <w:szCs w:val="22"/>
        </w:rPr>
        <w:t xml:space="preserve"> și </w:t>
      </w:r>
      <w:r w:rsidR="000B3DAB" w:rsidRPr="00BC1820">
        <w:rPr>
          <w:rFonts w:ascii="Arial" w:hAnsi="Arial" w:cs="Arial"/>
          <w:sz w:val="22"/>
          <w:szCs w:val="22"/>
        </w:rPr>
        <w:t xml:space="preserve">propunerii financiare, </w:t>
      </w:r>
      <w:r w:rsidR="006C2317" w:rsidRPr="00BC1820">
        <w:rPr>
          <w:rFonts w:ascii="Arial" w:hAnsi="Arial" w:cs="Arial"/>
          <w:sz w:val="22"/>
          <w:szCs w:val="22"/>
        </w:rPr>
        <w:t>când</w:t>
      </w:r>
      <w:r w:rsidR="000B3DAB" w:rsidRPr="00BC1820">
        <w:rPr>
          <w:rFonts w:ascii="Arial" w:hAnsi="Arial" w:cs="Arial"/>
          <w:sz w:val="22"/>
          <w:szCs w:val="22"/>
        </w:rPr>
        <w:t xml:space="preserve"> acesta avea </w:t>
      </w:r>
      <w:r w:rsidR="00535E7C" w:rsidRPr="00BC1820">
        <w:rPr>
          <w:rFonts w:ascii="Arial" w:hAnsi="Arial" w:cs="Arial"/>
          <w:sz w:val="22"/>
          <w:szCs w:val="22"/>
        </w:rPr>
        <w:t>obligația</w:t>
      </w:r>
      <w:r w:rsidR="000B3DAB" w:rsidRPr="00BC1820">
        <w:rPr>
          <w:rFonts w:ascii="Arial" w:hAnsi="Arial" w:cs="Arial"/>
          <w:sz w:val="22"/>
          <w:szCs w:val="22"/>
        </w:rPr>
        <w:t xml:space="preserve"> s</w:t>
      </w:r>
      <w:r w:rsidR="003B1817" w:rsidRPr="00BC1820">
        <w:rPr>
          <w:rFonts w:ascii="Arial" w:hAnsi="Arial" w:cs="Arial"/>
          <w:sz w:val="22"/>
          <w:szCs w:val="22"/>
        </w:rPr>
        <w:t>ă</w:t>
      </w:r>
      <w:r w:rsidR="000B3DAB" w:rsidRPr="00BC1820">
        <w:rPr>
          <w:rFonts w:ascii="Arial" w:hAnsi="Arial" w:cs="Arial"/>
          <w:sz w:val="22"/>
          <w:szCs w:val="22"/>
        </w:rPr>
        <w:t xml:space="preserve"> semnaleze aceste aspecte.</w:t>
      </w:r>
    </w:p>
    <w:p w14:paraId="4FCC4044" w14:textId="79E7EDB3" w:rsidR="000B3DAB" w:rsidRPr="008C31C6" w:rsidRDefault="006449D1" w:rsidP="008E3F1E">
      <w:pPr>
        <w:pStyle w:val="Alin"/>
        <w:spacing w:line="276" w:lineRule="auto"/>
        <w:ind w:left="0"/>
        <w:rPr>
          <w:rFonts w:ascii="Arial" w:hAnsi="Arial" w:cs="Arial"/>
          <w:b/>
          <w:sz w:val="22"/>
          <w:szCs w:val="22"/>
        </w:rPr>
      </w:pPr>
      <w:r w:rsidRPr="008C31C6">
        <w:rPr>
          <w:rFonts w:ascii="Arial" w:hAnsi="Arial" w:cs="Arial"/>
          <w:sz w:val="22"/>
          <w:szCs w:val="22"/>
        </w:rPr>
        <w:fldChar w:fldCharType="begin"/>
      </w:r>
      <w:r w:rsidR="0065429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54298" w:rsidRPr="008C31C6">
        <w:rPr>
          <w:rFonts w:ascii="Arial" w:hAnsi="Arial" w:cs="Arial"/>
          <w:sz w:val="22"/>
          <w:szCs w:val="22"/>
        </w:rPr>
        <w:t xml:space="preserve"> </w:t>
      </w:r>
      <w:r w:rsidR="000B3DAB" w:rsidRPr="008C31C6">
        <w:rPr>
          <w:rFonts w:ascii="Arial" w:hAnsi="Arial" w:cs="Arial"/>
          <w:sz w:val="22"/>
          <w:szCs w:val="22"/>
        </w:rPr>
        <w:t xml:space="preserve">La </w:t>
      </w:r>
      <w:r w:rsidR="006C2317" w:rsidRPr="008C31C6">
        <w:rPr>
          <w:rFonts w:ascii="Arial" w:hAnsi="Arial" w:cs="Arial"/>
          <w:sz w:val="22"/>
          <w:szCs w:val="22"/>
        </w:rPr>
        <w:t>începerea</w:t>
      </w:r>
      <w:r w:rsidR="000B3DAB" w:rsidRPr="008C31C6">
        <w:rPr>
          <w:rFonts w:ascii="Arial" w:hAnsi="Arial" w:cs="Arial"/>
          <w:sz w:val="22"/>
          <w:szCs w:val="22"/>
        </w:rPr>
        <w:t xml:space="preserve"> </w:t>
      </w:r>
      <w:r w:rsidR="006C2317" w:rsidRPr="008C31C6">
        <w:rPr>
          <w:rFonts w:ascii="Arial" w:hAnsi="Arial" w:cs="Arial"/>
          <w:sz w:val="22"/>
          <w:szCs w:val="22"/>
        </w:rPr>
        <w:t>executării</w:t>
      </w:r>
      <w:r w:rsidR="00FC3390" w:rsidRPr="008C31C6">
        <w:rPr>
          <w:rFonts w:ascii="Arial" w:hAnsi="Arial" w:cs="Arial"/>
          <w:sz w:val="22"/>
          <w:szCs w:val="22"/>
        </w:rPr>
        <w:t xml:space="preserve"> </w:t>
      </w:r>
      <w:r w:rsidR="006C2317" w:rsidRPr="008C31C6">
        <w:rPr>
          <w:rFonts w:ascii="Arial" w:hAnsi="Arial" w:cs="Arial"/>
          <w:sz w:val="22"/>
          <w:szCs w:val="22"/>
        </w:rPr>
        <w:t>lucrărilor</w:t>
      </w:r>
      <w:r w:rsidR="00DF7812" w:rsidRPr="008C31C6">
        <w:rPr>
          <w:rFonts w:ascii="Arial" w:hAnsi="Arial" w:cs="Arial"/>
          <w:sz w:val="22"/>
          <w:szCs w:val="22"/>
        </w:rPr>
        <w:t xml:space="preserve"> și </w:t>
      </w:r>
      <w:r w:rsidR="000B3DAB" w:rsidRPr="008C31C6">
        <w:rPr>
          <w:rFonts w:ascii="Arial" w:hAnsi="Arial" w:cs="Arial"/>
          <w:sz w:val="22"/>
          <w:szCs w:val="22"/>
        </w:rPr>
        <w:t>pe parcursul acestora</w:t>
      </w:r>
      <w:r w:rsidR="007764DF" w:rsidRPr="008C31C6">
        <w:rPr>
          <w:rFonts w:ascii="Arial" w:hAnsi="Arial" w:cs="Arial"/>
          <w:sz w:val="22"/>
          <w:szCs w:val="22"/>
        </w:rPr>
        <w:t>,</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w:t>
      </w:r>
      <w:r w:rsidR="006C2317" w:rsidRPr="008C31C6">
        <w:rPr>
          <w:rFonts w:ascii="Arial" w:hAnsi="Arial" w:cs="Arial"/>
          <w:sz w:val="22"/>
          <w:szCs w:val="22"/>
        </w:rPr>
        <w:t>obține</w:t>
      </w:r>
      <w:r w:rsidR="000B3DAB" w:rsidRPr="008C31C6">
        <w:rPr>
          <w:rFonts w:ascii="Arial" w:hAnsi="Arial" w:cs="Arial"/>
          <w:sz w:val="22"/>
          <w:szCs w:val="22"/>
        </w:rPr>
        <w:t xml:space="preserve"> toate </w:t>
      </w:r>
      <w:r w:rsidR="006C2317" w:rsidRPr="008C31C6">
        <w:rPr>
          <w:rFonts w:ascii="Arial" w:hAnsi="Arial" w:cs="Arial"/>
          <w:sz w:val="22"/>
          <w:szCs w:val="22"/>
        </w:rPr>
        <w:t>autorizațiile</w:t>
      </w:r>
      <w:r w:rsidR="00DF7812" w:rsidRPr="008C31C6">
        <w:rPr>
          <w:rFonts w:ascii="Arial" w:hAnsi="Arial" w:cs="Arial"/>
          <w:sz w:val="22"/>
          <w:szCs w:val="22"/>
        </w:rPr>
        <w:t xml:space="preserve"> și </w:t>
      </w:r>
      <w:r w:rsidR="000B3DAB" w:rsidRPr="008C31C6">
        <w:rPr>
          <w:rFonts w:ascii="Arial" w:hAnsi="Arial" w:cs="Arial"/>
          <w:sz w:val="22"/>
          <w:szCs w:val="22"/>
        </w:rPr>
        <w:t xml:space="preserve">avizele necesare </w:t>
      </w:r>
      <w:r w:rsidR="006C2317" w:rsidRPr="008C31C6">
        <w:rPr>
          <w:rFonts w:ascii="Arial" w:hAnsi="Arial" w:cs="Arial"/>
          <w:sz w:val="22"/>
          <w:szCs w:val="22"/>
        </w:rPr>
        <w:t>executării</w:t>
      </w:r>
      <w:r w:rsidR="007764DF"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care potrivit legilor</w:t>
      </w:r>
      <w:r w:rsidR="00DF7812" w:rsidRPr="008C31C6">
        <w:rPr>
          <w:rFonts w:ascii="Arial" w:hAnsi="Arial" w:cs="Arial"/>
          <w:sz w:val="22"/>
          <w:szCs w:val="22"/>
        </w:rPr>
        <w:t xml:space="preserve"> în </w:t>
      </w:r>
      <w:r w:rsidR="000B3DAB" w:rsidRPr="008C31C6">
        <w:rPr>
          <w:rFonts w:ascii="Arial" w:hAnsi="Arial" w:cs="Arial"/>
          <w:sz w:val="22"/>
          <w:szCs w:val="22"/>
        </w:rPr>
        <w:t>vigoare, sunt</w:t>
      </w:r>
      <w:r w:rsidR="00DF7812" w:rsidRPr="008C31C6">
        <w:rPr>
          <w:rFonts w:ascii="Arial" w:hAnsi="Arial" w:cs="Arial"/>
          <w:sz w:val="22"/>
          <w:szCs w:val="22"/>
        </w:rPr>
        <w:t xml:space="preserve"> în </w:t>
      </w:r>
      <w:r w:rsidR="000B3DAB" w:rsidRPr="008C31C6">
        <w:rPr>
          <w:rFonts w:ascii="Arial" w:hAnsi="Arial" w:cs="Arial"/>
          <w:sz w:val="22"/>
          <w:szCs w:val="22"/>
        </w:rPr>
        <w:t xml:space="preserve">sarcina sa, </w:t>
      </w:r>
      <w:r w:rsidR="006C2317" w:rsidRPr="008C31C6">
        <w:rPr>
          <w:rFonts w:ascii="Arial" w:hAnsi="Arial" w:cs="Arial"/>
          <w:sz w:val="22"/>
          <w:szCs w:val="22"/>
        </w:rPr>
        <w:t>înainte</w:t>
      </w:r>
      <w:r w:rsidR="000B3DAB" w:rsidRPr="008C31C6">
        <w:rPr>
          <w:rFonts w:ascii="Arial" w:hAnsi="Arial" w:cs="Arial"/>
          <w:sz w:val="22"/>
          <w:szCs w:val="22"/>
        </w:rPr>
        <w:t xml:space="preserve"> de </w:t>
      </w:r>
      <w:r w:rsidR="00C87410" w:rsidRPr="008C31C6">
        <w:rPr>
          <w:rFonts w:ascii="Arial" w:hAnsi="Arial" w:cs="Arial"/>
          <w:sz w:val="22"/>
          <w:szCs w:val="22"/>
        </w:rPr>
        <w:t xml:space="preserve">executarea </w:t>
      </w:r>
      <w:r w:rsidR="006C2317" w:rsidRPr="008C31C6">
        <w:rPr>
          <w:rFonts w:ascii="Arial" w:hAnsi="Arial" w:cs="Arial"/>
          <w:sz w:val="22"/>
          <w:szCs w:val="22"/>
        </w:rPr>
        <w:t>lucrărilor</w:t>
      </w:r>
      <w:r w:rsidR="000B3DAB" w:rsidRPr="008C31C6">
        <w:rPr>
          <w:rFonts w:ascii="Arial" w:hAnsi="Arial" w:cs="Arial"/>
          <w:sz w:val="22"/>
          <w:szCs w:val="22"/>
        </w:rPr>
        <w:t xml:space="preserve"> pentru care se cer aceste </w:t>
      </w:r>
      <w:r w:rsidR="006C2317" w:rsidRPr="008C31C6">
        <w:rPr>
          <w:rFonts w:ascii="Arial" w:hAnsi="Arial" w:cs="Arial"/>
          <w:sz w:val="22"/>
          <w:szCs w:val="22"/>
        </w:rPr>
        <w:t>autorizații</w:t>
      </w:r>
      <w:r w:rsidR="00DF7812" w:rsidRPr="008C31C6">
        <w:rPr>
          <w:rFonts w:ascii="Arial" w:hAnsi="Arial" w:cs="Arial"/>
          <w:sz w:val="22"/>
          <w:szCs w:val="22"/>
        </w:rPr>
        <w:t xml:space="preserve"> și </w:t>
      </w:r>
      <w:r w:rsidR="000B3DAB" w:rsidRPr="008C31C6">
        <w:rPr>
          <w:rFonts w:ascii="Arial" w:hAnsi="Arial" w:cs="Arial"/>
          <w:sz w:val="22"/>
          <w:szCs w:val="22"/>
        </w:rPr>
        <w:t>avize.</w:t>
      </w:r>
    </w:p>
    <w:p w14:paraId="69CA5987" w14:textId="23288541"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prezenta achizitorului,</w:t>
      </w:r>
      <w:r w:rsidR="00DF7812" w:rsidRPr="008C31C6">
        <w:rPr>
          <w:rFonts w:ascii="Arial" w:hAnsi="Arial" w:cs="Arial"/>
          <w:snapToGrid w:val="0"/>
          <w:sz w:val="22"/>
          <w:szCs w:val="22"/>
        </w:rPr>
        <w:t xml:space="preserve"> în </w:t>
      </w:r>
      <w:r w:rsidR="005D2D81" w:rsidRPr="008C31C6">
        <w:rPr>
          <w:rFonts w:ascii="Arial" w:hAnsi="Arial" w:cs="Arial"/>
          <w:snapToGrid w:val="0"/>
          <w:sz w:val="22"/>
          <w:szCs w:val="22"/>
        </w:rPr>
        <w:t xml:space="preserve">termen de 3 zile </w:t>
      </w:r>
      <w:r w:rsidR="006C2317" w:rsidRPr="008C31C6">
        <w:rPr>
          <w:rFonts w:ascii="Arial" w:hAnsi="Arial" w:cs="Arial"/>
          <w:snapToGrid w:val="0"/>
          <w:sz w:val="22"/>
          <w:szCs w:val="22"/>
        </w:rPr>
        <w:t>lucrătoare</w:t>
      </w:r>
      <w:r w:rsidR="005D2D81" w:rsidRPr="008C31C6">
        <w:rPr>
          <w:rFonts w:ascii="Arial" w:hAnsi="Arial" w:cs="Arial"/>
          <w:snapToGrid w:val="0"/>
          <w:sz w:val="22"/>
          <w:szCs w:val="22"/>
        </w:rPr>
        <w:t xml:space="preserve"> de la semnarea </w:t>
      </w:r>
      <w:r w:rsidR="006C2317" w:rsidRPr="008C31C6">
        <w:rPr>
          <w:rFonts w:ascii="Arial" w:hAnsi="Arial" w:cs="Arial"/>
          <w:snapToGrid w:val="0"/>
          <w:sz w:val="22"/>
          <w:szCs w:val="22"/>
        </w:rPr>
        <w:t>Convenției</w:t>
      </w:r>
      <w:r w:rsidR="005D2D81" w:rsidRPr="008C31C6">
        <w:rPr>
          <w:rFonts w:ascii="Arial" w:hAnsi="Arial" w:cs="Arial"/>
          <w:snapToGrid w:val="0"/>
          <w:sz w:val="22"/>
          <w:szCs w:val="22"/>
        </w:rPr>
        <w:t xml:space="preserve"> de </w:t>
      </w:r>
      <w:r w:rsidR="006C2317" w:rsidRPr="008C31C6">
        <w:rPr>
          <w:rFonts w:ascii="Arial" w:hAnsi="Arial" w:cs="Arial"/>
          <w:snapToGrid w:val="0"/>
          <w:sz w:val="22"/>
          <w:szCs w:val="22"/>
        </w:rPr>
        <w:t>lucrări</w:t>
      </w:r>
      <w:r w:rsidR="005D2D81" w:rsidRPr="008C31C6">
        <w:rPr>
          <w:rFonts w:ascii="Arial" w:hAnsi="Arial" w:cs="Arial"/>
          <w:snapToGrid w:val="0"/>
          <w:sz w:val="22"/>
          <w:szCs w:val="22"/>
        </w:rPr>
        <w:t xml:space="preserve"> de </w:t>
      </w:r>
      <w:r w:rsidR="006C2317" w:rsidRPr="008C31C6">
        <w:rPr>
          <w:rFonts w:ascii="Arial" w:hAnsi="Arial" w:cs="Arial"/>
          <w:snapToGrid w:val="0"/>
          <w:sz w:val="22"/>
          <w:szCs w:val="22"/>
        </w:rPr>
        <w:t>către</w:t>
      </w:r>
      <w:r w:rsidR="005D2D81" w:rsidRPr="008C31C6">
        <w:rPr>
          <w:rFonts w:ascii="Arial" w:hAnsi="Arial" w:cs="Arial"/>
          <w:snapToGrid w:val="0"/>
          <w:sz w:val="22"/>
          <w:szCs w:val="22"/>
        </w:rPr>
        <w:t xml:space="preserve"> ambele </w:t>
      </w:r>
      <w:r w:rsidR="006C2317" w:rsidRPr="008C31C6">
        <w:rPr>
          <w:rFonts w:ascii="Arial" w:hAnsi="Arial" w:cs="Arial"/>
          <w:snapToGrid w:val="0"/>
          <w:sz w:val="22"/>
          <w:szCs w:val="22"/>
        </w:rPr>
        <w:t>părți</w:t>
      </w:r>
      <w:r w:rsidR="005D2D81" w:rsidRPr="008C31C6">
        <w:rPr>
          <w:rFonts w:ascii="Arial" w:hAnsi="Arial" w:cs="Arial"/>
          <w:snapToGrid w:val="0"/>
          <w:sz w:val="22"/>
          <w:szCs w:val="22"/>
        </w:rPr>
        <w:t>,</w:t>
      </w:r>
      <w:r w:rsidR="000B3DAB" w:rsidRPr="008C31C6">
        <w:rPr>
          <w:rFonts w:ascii="Arial" w:hAnsi="Arial" w:cs="Arial"/>
          <w:snapToGrid w:val="0"/>
          <w:sz w:val="22"/>
          <w:szCs w:val="22"/>
        </w:rPr>
        <w:t xml:space="preserve"> spre aprobare, planul </w:t>
      </w:r>
      <w:r w:rsidR="006C2317" w:rsidRPr="008C31C6">
        <w:rPr>
          <w:rFonts w:ascii="Arial" w:hAnsi="Arial" w:cs="Arial"/>
          <w:snapToGrid w:val="0"/>
          <w:sz w:val="22"/>
          <w:szCs w:val="22"/>
        </w:rPr>
        <w:t>calității</w:t>
      </w:r>
      <w:r w:rsidR="00C864CF" w:rsidRPr="008C31C6">
        <w:rPr>
          <w:rFonts w:ascii="Arial" w:hAnsi="Arial" w:cs="Arial"/>
          <w:snapToGrid w:val="0"/>
          <w:sz w:val="22"/>
          <w:szCs w:val="22"/>
        </w:rPr>
        <w:t>, planul de management de mediu</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graficul detaliat de </w:t>
      </w:r>
      <w:r w:rsidR="006C2317" w:rsidRPr="008C31C6">
        <w:rPr>
          <w:rFonts w:ascii="Arial" w:hAnsi="Arial" w:cs="Arial"/>
          <w:snapToGrid w:val="0"/>
          <w:sz w:val="22"/>
          <w:szCs w:val="22"/>
        </w:rPr>
        <w:t>execuție</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ordinea tehnologica de </w:t>
      </w:r>
      <w:r w:rsidR="006C2317" w:rsidRPr="008C31C6">
        <w:rPr>
          <w:rFonts w:ascii="Arial" w:hAnsi="Arial" w:cs="Arial"/>
          <w:snapToGrid w:val="0"/>
          <w:sz w:val="22"/>
          <w:szCs w:val="22"/>
        </w:rPr>
        <w:t>execuție</w:t>
      </w:r>
      <w:r w:rsidR="000B3DAB" w:rsidRPr="008C31C6">
        <w:rPr>
          <w:rFonts w:ascii="Arial" w:hAnsi="Arial" w:cs="Arial"/>
          <w:snapToGrid w:val="0"/>
          <w:sz w:val="22"/>
          <w:szCs w:val="22"/>
        </w:rPr>
        <w:t xml:space="preserve">, actualizat la data primirii ordinului de </w:t>
      </w:r>
      <w:r w:rsidR="006C2317" w:rsidRPr="008C31C6">
        <w:rPr>
          <w:rFonts w:ascii="Arial" w:hAnsi="Arial" w:cs="Arial"/>
          <w:snapToGrid w:val="0"/>
          <w:sz w:val="22"/>
          <w:szCs w:val="22"/>
        </w:rPr>
        <w:t>începere</w:t>
      </w:r>
      <w:r w:rsidR="000B3DAB"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w:t>
      </w:r>
    </w:p>
    <w:p w14:paraId="12D96E4E" w14:textId="729CFE78"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este pe deplin responsabil pentru conformitatea, stabilitatea</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siguranța</w:t>
      </w:r>
      <w:r w:rsidR="000B3DAB" w:rsidRPr="008C31C6">
        <w:rPr>
          <w:rFonts w:ascii="Arial" w:hAnsi="Arial" w:cs="Arial"/>
          <w:snapToGrid w:val="0"/>
          <w:sz w:val="22"/>
          <w:szCs w:val="22"/>
        </w:rPr>
        <w:t xml:space="preserve"> tuturor </w:t>
      </w:r>
      <w:r w:rsidR="006C2317" w:rsidRPr="008C31C6">
        <w:rPr>
          <w:rFonts w:ascii="Arial" w:hAnsi="Arial" w:cs="Arial"/>
          <w:snapToGrid w:val="0"/>
          <w:sz w:val="22"/>
          <w:szCs w:val="22"/>
        </w:rPr>
        <w:t>operațiunilor</w:t>
      </w:r>
      <w:r w:rsidR="000B3DAB" w:rsidRPr="008C31C6">
        <w:rPr>
          <w:rFonts w:ascii="Arial" w:hAnsi="Arial" w:cs="Arial"/>
          <w:snapToGrid w:val="0"/>
          <w:sz w:val="22"/>
          <w:szCs w:val="22"/>
        </w:rPr>
        <w:t xml:space="preserve"> executate pe </w:t>
      </w:r>
      <w:r w:rsidR="006C2317" w:rsidRPr="008C31C6">
        <w:rPr>
          <w:rFonts w:ascii="Arial" w:hAnsi="Arial" w:cs="Arial"/>
          <w:snapToGrid w:val="0"/>
          <w:sz w:val="22"/>
          <w:szCs w:val="22"/>
        </w:rPr>
        <w:t>șantier</w:t>
      </w:r>
      <w:r w:rsidR="00493B86" w:rsidRPr="008C31C6">
        <w:rPr>
          <w:rFonts w:ascii="Arial" w:hAnsi="Arial" w:cs="Arial"/>
          <w:snapToGrid w:val="0"/>
          <w:sz w:val="22"/>
          <w:szCs w:val="22"/>
        </w:rPr>
        <w:t>,</w:t>
      </w:r>
      <w:r w:rsidR="000B3DAB" w:rsidRPr="008C31C6">
        <w:rPr>
          <w:rFonts w:ascii="Arial" w:hAnsi="Arial" w:cs="Arial"/>
          <w:snapToGrid w:val="0"/>
          <w:sz w:val="22"/>
          <w:szCs w:val="22"/>
        </w:rPr>
        <w:t xml:space="preserve"> precum</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pentru procedeele de </w:t>
      </w:r>
      <w:r w:rsidR="006C2317" w:rsidRPr="008C31C6">
        <w:rPr>
          <w:rFonts w:ascii="Arial" w:hAnsi="Arial" w:cs="Arial"/>
          <w:snapToGrid w:val="0"/>
          <w:sz w:val="22"/>
          <w:szCs w:val="22"/>
        </w:rPr>
        <w:t>execuție</w:t>
      </w:r>
      <w:r w:rsidR="000B3DAB" w:rsidRPr="008C31C6">
        <w:rPr>
          <w:rFonts w:ascii="Arial" w:hAnsi="Arial" w:cs="Arial"/>
          <w:snapToGrid w:val="0"/>
          <w:sz w:val="22"/>
          <w:szCs w:val="22"/>
        </w:rPr>
        <w:t xml:space="preserve"> utilizate, cu respectarea prevederilor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a reglementarilor legii privind calitatea</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construcții</w:t>
      </w:r>
      <w:r w:rsidR="000B3DAB" w:rsidRPr="008C31C6">
        <w:rPr>
          <w:rFonts w:ascii="Arial" w:hAnsi="Arial" w:cs="Arial"/>
          <w:snapToGrid w:val="0"/>
          <w:sz w:val="22"/>
          <w:szCs w:val="22"/>
        </w:rPr>
        <w:t>.</w:t>
      </w:r>
    </w:p>
    <w:p w14:paraId="3A696D25" w14:textId="1E9BA75F"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5429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nu va fi </w:t>
      </w:r>
      <w:r w:rsidR="006C2317" w:rsidRPr="008C31C6">
        <w:rPr>
          <w:rFonts w:ascii="Arial" w:hAnsi="Arial" w:cs="Arial"/>
          <w:sz w:val="22"/>
          <w:szCs w:val="22"/>
        </w:rPr>
        <w:t>răspunzător</w:t>
      </w:r>
      <w:r w:rsidR="000B3DAB" w:rsidRPr="008C31C6">
        <w:rPr>
          <w:rFonts w:ascii="Arial" w:hAnsi="Arial" w:cs="Arial"/>
          <w:sz w:val="22"/>
          <w:szCs w:val="22"/>
        </w:rPr>
        <w:t xml:space="preserve"> pentru proiectul</w:t>
      </w:r>
      <w:r w:rsidR="00DF7812" w:rsidRPr="008C31C6">
        <w:rPr>
          <w:rFonts w:ascii="Arial" w:hAnsi="Arial" w:cs="Arial"/>
          <w:sz w:val="22"/>
          <w:szCs w:val="22"/>
        </w:rPr>
        <w:t xml:space="preserve"> și </w:t>
      </w:r>
      <w:r w:rsidR="000B3DAB" w:rsidRPr="008C31C6">
        <w:rPr>
          <w:rFonts w:ascii="Arial" w:hAnsi="Arial" w:cs="Arial"/>
          <w:sz w:val="22"/>
          <w:szCs w:val="22"/>
        </w:rPr>
        <w:t xml:space="preserve">caietele de sarcini care nu au fost </w:t>
      </w:r>
      <w:r w:rsidR="006C2317" w:rsidRPr="008C31C6">
        <w:rPr>
          <w:rFonts w:ascii="Arial" w:hAnsi="Arial" w:cs="Arial"/>
          <w:sz w:val="22"/>
          <w:szCs w:val="22"/>
        </w:rPr>
        <w:t>întocmite</w:t>
      </w:r>
      <w:r w:rsidR="000B3DAB" w:rsidRPr="008C31C6">
        <w:rPr>
          <w:rFonts w:ascii="Arial" w:hAnsi="Arial" w:cs="Arial"/>
          <w:sz w:val="22"/>
          <w:szCs w:val="22"/>
        </w:rPr>
        <w:t xml:space="preserve"> de el. Dac</w:t>
      </w:r>
      <w:r w:rsidR="003B1817" w:rsidRPr="008C31C6">
        <w:rPr>
          <w:rFonts w:ascii="Arial" w:hAnsi="Arial" w:cs="Arial"/>
          <w:sz w:val="22"/>
          <w:szCs w:val="22"/>
        </w:rPr>
        <w:t>ă</w:t>
      </w:r>
      <w:r w:rsidR="000B3DAB" w:rsidRPr="008C31C6">
        <w:rPr>
          <w:rFonts w:ascii="Arial" w:hAnsi="Arial" w:cs="Arial"/>
          <w:sz w:val="22"/>
          <w:szCs w:val="22"/>
        </w:rPr>
        <w:t xml:space="preserve">, </w:t>
      </w:r>
      <w:r w:rsidR="006C2317" w:rsidRPr="008C31C6">
        <w:rPr>
          <w:rFonts w:ascii="Arial" w:hAnsi="Arial" w:cs="Arial"/>
          <w:sz w:val="22"/>
          <w:szCs w:val="22"/>
        </w:rPr>
        <w:t>totuși</w:t>
      </w:r>
      <w:r w:rsidR="000B3DAB" w:rsidRPr="008C31C6">
        <w:rPr>
          <w:rFonts w:ascii="Arial" w:hAnsi="Arial" w:cs="Arial"/>
          <w:sz w:val="22"/>
          <w:szCs w:val="22"/>
        </w:rPr>
        <w:t>, contractul</w:t>
      </w:r>
      <w:r w:rsidR="00FC3390" w:rsidRPr="008C31C6">
        <w:rPr>
          <w:rFonts w:ascii="Arial" w:hAnsi="Arial" w:cs="Arial"/>
          <w:sz w:val="22"/>
          <w:szCs w:val="22"/>
        </w:rPr>
        <w:t>/</w:t>
      </w:r>
      <w:r w:rsidR="008F4D51" w:rsidRPr="008C31C6">
        <w:rPr>
          <w:rFonts w:ascii="Arial" w:hAnsi="Arial" w:cs="Arial"/>
          <w:sz w:val="22"/>
          <w:szCs w:val="22"/>
        </w:rPr>
        <w:t>documentația de achiziție</w:t>
      </w:r>
      <w:r w:rsidR="000B3DAB" w:rsidRPr="008C31C6">
        <w:rPr>
          <w:rFonts w:ascii="Arial" w:hAnsi="Arial" w:cs="Arial"/>
          <w:sz w:val="22"/>
          <w:szCs w:val="22"/>
        </w:rPr>
        <w:t xml:space="preserve"> prevede explicit c</w:t>
      </w:r>
      <w:r w:rsidR="003B1817" w:rsidRPr="008C31C6">
        <w:rPr>
          <w:rFonts w:ascii="Arial" w:hAnsi="Arial" w:cs="Arial"/>
          <w:sz w:val="22"/>
          <w:szCs w:val="22"/>
        </w:rPr>
        <w:t>ă</w:t>
      </w:r>
      <w:r w:rsidR="000B3DAB" w:rsidRPr="008C31C6">
        <w:rPr>
          <w:rFonts w:ascii="Arial" w:hAnsi="Arial" w:cs="Arial"/>
          <w:sz w:val="22"/>
          <w:szCs w:val="22"/>
        </w:rPr>
        <w:t xml:space="preserve"> o parte a </w:t>
      </w:r>
      <w:r w:rsidR="006C2317" w:rsidRPr="008C31C6">
        <w:rPr>
          <w:rFonts w:ascii="Arial" w:hAnsi="Arial" w:cs="Arial"/>
          <w:sz w:val="22"/>
          <w:szCs w:val="22"/>
        </w:rPr>
        <w:t>lucrărilor</w:t>
      </w:r>
      <w:r w:rsidR="00FC3390" w:rsidRPr="008C31C6">
        <w:rPr>
          <w:rFonts w:ascii="Arial" w:hAnsi="Arial" w:cs="Arial"/>
          <w:sz w:val="22"/>
          <w:szCs w:val="22"/>
        </w:rPr>
        <w:t xml:space="preserve"> </w:t>
      </w:r>
      <w:r w:rsidR="000B3DAB" w:rsidRPr="008C31C6">
        <w:rPr>
          <w:rFonts w:ascii="Arial" w:hAnsi="Arial" w:cs="Arial"/>
          <w:sz w:val="22"/>
          <w:szCs w:val="22"/>
        </w:rPr>
        <w:t>s</w:t>
      </w:r>
      <w:r w:rsidR="003B1817" w:rsidRPr="008C31C6">
        <w:rPr>
          <w:rFonts w:ascii="Arial" w:hAnsi="Arial" w:cs="Arial"/>
          <w:sz w:val="22"/>
          <w:szCs w:val="22"/>
        </w:rPr>
        <w:t>ă</w:t>
      </w:r>
      <w:r w:rsidR="000B3DAB" w:rsidRPr="008C31C6">
        <w:rPr>
          <w:rFonts w:ascii="Arial" w:hAnsi="Arial" w:cs="Arial"/>
          <w:sz w:val="22"/>
          <w:szCs w:val="22"/>
        </w:rPr>
        <w:t xml:space="preserve"> fie proiectat</w:t>
      </w:r>
      <w:r w:rsidR="003B1817" w:rsidRPr="008C31C6">
        <w:rPr>
          <w:rFonts w:ascii="Arial" w:hAnsi="Arial" w:cs="Arial"/>
          <w:sz w:val="22"/>
          <w:szCs w:val="22"/>
        </w:rPr>
        <w:t>ă</w:t>
      </w:r>
      <w:r w:rsidR="000B3DAB" w:rsidRPr="008C31C6">
        <w:rPr>
          <w:rFonts w:ascii="Arial" w:hAnsi="Arial" w:cs="Arial"/>
          <w:sz w:val="22"/>
          <w:szCs w:val="22"/>
        </w:rPr>
        <w:t xml:space="preserve"> de </w:t>
      </w:r>
      <w:r w:rsidR="006C2317" w:rsidRPr="008C31C6">
        <w:rPr>
          <w:rFonts w:ascii="Arial" w:hAnsi="Arial" w:cs="Arial"/>
          <w:sz w:val="22"/>
          <w:szCs w:val="22"/>
        </w:rPr>
        <w:t>către</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0B3DAB" w:rsidRPr="008C31C6">
        <w:rPr>
          <w:rFonts w:ascii="Arial" w:hAnsi="Arial" w:cs="Arial"/>
          <w:sz w:val="22"/>
          <w:szCs w:val="22"/>
        </w:rPr>
        <w:t xml:space="preserve">, acesta va fi pe deplin responsabil pentru acea parte a </w:t>
      </w:r>
      <w:r w:rsidR="006C2317" w:rsidRPr="008C31C6">
        <w:rPr>
          <w:rFonts w:ascii="Arial" w:hAnsi="Arial" w:cs="Arial"/>
          <w:sz w:val="22"/>
          <w:szCs w:val="22"/>
        </w:rPr>
        <w:t>lucrărilor</w:t>
      </w:r>
      <w:r w:rsidR="00CB72C2" w:rsidRPr="008C31C6">
        <w:rPr>
          <w:rFonts w:ascii="Arial" w:hAnsi="Arial" w:cs="Arial"/>
          <w:sz w:val="22"/>
          <w:szCs w:val="22"/>
        </w:rPr>
        <w:t>.</w:t>
      </w:r>
    </w:p>
    <w:p w14:paraId="798CF0DD" w14:textId="015DD1E9"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5429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54298"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pune la </w:t>
      </w:r>
      <w:r w:rsidR="006C2317" w:rsidRPr="008C31C6">
        <w:rPr>
          <w:rFonts w:ascii="Arial" w:hAnsi="Arial" w:cs="Arial"/>
          <w:sz w:val="22"/>
          <w:szCs w:val="22"/>
        </w:rPr>
        <w:t>dispoziția</w:t>
      </w:r>
      <w:r w:rsidR="000B3DAB" w:rsidRPr="008C31C6">
        <w:rPr>
          <w:rFonts w:ascii="Arial" w:hAnsi="Arial" w:cs="Arial"/>
          <w:sz w:val="22"/>
          <w:szCs w:val="22"/>
        </w:rPr>
        <w:t xml:space="preserve"> achizitorului, la termenele precizate</w:t>
      </w:r>
      <w:r w:rsidR="00DF7812" w:rsidRPr="008C31C6">
        <w:rPr>
          <w:rFonts w:ascii="Arial" w:hAnsi="Arial" w:cs="Arial"/>
          <w:sz w:val="22"/>
          <w:szCs w:val="22"/>
        </w:rPr>
        <w:t xml:space="preserve"> în </w:t>
      </w:r>
      <w:r w:rsidR="000B3DAB" w:rsidRPr="008C31C6">
        <w:rPr>
          <w:rFonts w:ascii="Arial" w:hAnsi="Arial" w:cs="Arial"/>
          <w:sz w:val="22"/>
          <w:szCs w:val="22"/>
        </w:rPr>
        <w:t xml:space="preserve">anexele contractului, caietele de </w:t>
      </w:r>
      <w:r w:rsidR="006C2317" w:rsidRPr="008C31C6">
        <w:rPr>
          <w:rFonts w:ascii="Arial" w:hAnsi="Arial" w:cs="Arial"/>
          <w:sz w:val="22"/>
          <w:szCs w:val="22"/>
        </w:rPr>
        <w:t>măsurători</w:t>
      </w:r>
      <w:r w:rsidR="000B3DAB" w:rsidRPr="008C31C6">
        <w:rPr>
          <w:rFonts w:ascii="Arial" w:hAnsi="Arial" w:cs="Arial"/>
          <w:sz w:val="22"/>
          <w:szCs w:val="22"/>
        </w:rPr>
        <w:t xml:space="preserve"> (</w:t>
      </w:r>
      <w:r w:rsidR="006C2317" w:rsidRPr="008C31C6">
        <w:rPr>
          <w:rFonts w:ascii="Arial" w:hAnsi="Arial" w:cs="Arial"/>
          <w:sz w:val="22"/>
          <w:szCs w:val="22"/>
        </w:rPr>
        <w:t>atașamentele</w:t>
      </w:r>
      <w:r w:rsidR="000B3DAB" w:rsidRPr="008C31C6">
        <w:rPr>
          <w:rFonts w:ascii="Arial" w:hAnsi="Arial" w:cs="Arial"/>
          <w:sz w:val="22"/>
          <w:szCs w:val="22"/>
        </w:rPr>
        <w:t xml:space="preserve">) si, </w:t>
      </w:r>
      <w:r w:rsidR="006C2317" w:rsidRPr="008C31C6">
        <w:rPr>
          <w:rFonts w:ascii="Arial" w:hAnsi="Arial" w:cs="Arial"/>
          <w:sz w:val="22"/>
          <w:szCs w:val="22"/>
        </w:rPr>
        <w:t>după</w:t>
      </w:r>
      <w:r w:rsidR="000B3DAB" w:rsidRPr="008C31C6">
        <w:rPr>
          <w:rFonts w:ascii="Arial" w:hAnsi="Arial" w:cs="Arial"/>
          <w:sz w:val="22"/>
          <w:szCs w:val="22"/>
        </w:rPr>
        <w:t xml:space="preserve"> caz,</w:t>
      </w:r>
      <w:r w:rsidR="00DF7812" w:rsidRPr="008C31C6">
        <w:rPr>
          <w:rFonts w:ascii="Arial" w:hAnsi="Arial" w:cs="Arial"/>
          <w:sz w:val="22"/>
          <w:szCs w:val="22"/>
        </w:rPr>
        <w:t xml:space="preserve"> în </w:t>
      </w:r>
      <w:r w:rsidR="006C2317" w:rsidRPr="008C31C6">
        <w:rPr>
          <w:rFonts w:ascii="Arial" w:hAnsi="Arial" w:cs="Arial"/>
          <w:sz w:val="22"/>
          <w:szCs w:val="22"/>
        </w:rPr>
        <w:t>situațiile</w:t>
      </w:r>
      <w:r w:rsidR="000B3DAB" w:rsidRPr="008C31C6">
        <w:rPr>
          <w:rFonts w:ascii="Arial" w:hAnsi="Arial" w:cs="Arial"/>
          <w:sz w:val="22"/>
          <w:szCs w:val="22"/>
        </w:rPr>
        <w:t xml:space="preserve"> convenite, desenele, calculele, </w:t>
      </w:r>
      <w:r w:rsidR="006C2317" w:rsidRPr="008C31C6">
        <w:rPr>
          <w:rFonts w:ascii="Arial" w:hAnsi="Arial" w:cs="Arial"/>
          <w:sz w:val="22"/>
          <w:szCs w:val="22"/>
        </w:rPr>
        <w:t>verificările</w:t>
      </w:r>
      <w:r w:rsidR="000B3DAB" w:rsidRPr="008C31C6">
        <w:rPr>
          <w:rFonts w:ascii="Arial" w:hAnsi="Arial" w:cs="Arial"/>
          <w:sz w:val="22"/>
          <w:szCs w:val="22"/>
        </w:rPr>
        <w:t xml:space="preserve"> calculelor</w:t>
      </w:r>
      <w:r w:rsidR="00DF7812" w:rsidRPr="008C31C6">
        <w:rPr>
          <w:rFonts w:ascii="Arial" w:hAnsi="Arial" w:cs="Arial"/>
          <w:sz w:val="22"/>
          <w:szCs w:val="22"/>
        </w:rPr>
        <w:t xml:space="preserve"> și </w:t>
      </w:r>
      <w:r w:rsidR="000B3DAB" w:rsidRPr="008C31C6">
        <w:rPr>
          <w:rFonts w:ascii="Arial" w:hAnsi="Arial" w:cs="Arial"/>
          <w:sz w:val="22"/>
          <w:szCs w:val="22"/>
        </w:rPr>
        <w:t xml:space="preserve">orice alte documente pe care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trebuie s</w:t>
      </w:r>
      <w:r w:rsidR="003B1817" w:rsidRPr="008C31C6">
        <w:rPr>
          <w:rFonts w:ascii="Arial" w:hAnsi="Arial" w:cs="Arial"/>
          <w:sz w:val="22"/>
          <w:szCs w:val="22"/>
        </w:rPr>
        <w:t>ă</w:t>
      </w:r>
      <w:r w:rsidR="000B3DAB" w:rsidRPr="008C31C6">
        <w:rPr>
          <w:rFonts w:ascii="Arial" w:hAnsi="Arial" w:cs="Arial"/>
          <w:sz w:val="22"/>
          <w:szCs w:val="22"/>
        </w:rPr>
        <w:t xml:space="preserve"> le </w:t>
      </w:r>
      <w:r w:rsidR="006C2317" w:rsidRPr="008C31C6">
        <w:rPr>
          <w:rFonts w:ascii="Arial" w:hAnsi="Arial" w:cs="Arial"/>
          <w:sz w:val="22"/>
          <w:szCs w:val="22"/>
        </w:rPr>
        <w:t>întocmească</w:t>
      </w:r>
      <w:r w:rsidR="000B3DAB" w:rsidRPr="008C31C6">
        <w:rPr>
          <w:rFonts w:ascii="Arial" w:hAnsi="Arial" w:cs="Arial"/>
          <w:sz w:val="22"/>
          <w:szCs w:val="22"/>
        </w:rPr>
        <w:t xml:space="preserve"> sau care sunt cerute de achizitor.</w:t>
      </w:r>
    </w:p>
    <w:p w14:paraId="2F0158FB" w14:textId="1D54CABC"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54298" w:rsidRPr="008C31C6">
        <w:rPr>
          <w:rFonts w:ascii="Arial" w:hAnsi="Arial" w:cs="Arial"/>
          <w:snapToGrid w:val="0"/>
          <w:sz w:val="22"/>
          <w:szCs w:val="22"/>
        </w:rPr>
        <w:t xml:space="preserve"> </w:t>
      </w:r>
      <w:bookmarkStart w:id="11" w:name="a75alin1"/>
      <w:r w:rsidRPr="008C31C6">
        <w:rPr>
          <w:rFonts w:ascii="Arial" w:hAnsi="Arial" w:cs="Arial"/>
          <w:snapToGrid w:val="0"/>
          <w:sz w:val="22"/>
          <w:szCs w:val="22"/>
        </w:rPr>
        <w:fldChar w:fldCharType="begin"/>
      </w:r>
      <w:bookmarkStart w:id="12" w:name="_Ref493684720"/>
      <w:bookmarkEnd w:id="12"/>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bookmarkEnd w:id="11"/>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 xml:space="preserve">ul </w:t>
      </w:r>
      <w:r w:rsidR="000B3DAB" w:rsidRPr="008C31C6">
        <w:rPr>
          <w:rFonts w:ascii="Arial" w:hAnsi="Arial" w:cs="Arial"/>
          <w:snapToGrid w:val="0"/>
          <w:sz w:val="22"/>
          <w:szCs w:val="22"/>
        </w:rPr>
        <w:t xml:space="preserve">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respecta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executa </w:t>
      </w:r>
      <w:r w:rsidR="006C2317" w:rsidRPr="008C31C6">
        <w:rPr>
          <w:rFonts w:ascii="Arial" w:hAnsi="Arial" w:cs="Arial"/>
          <w:snapToGrid w:val="0"/>
          <w:sz w:val="22"/>
          <w:szCs w:val="22"/>
        </w:rPr>
        <w:t>dispozițiile</w:t>
      </w:r>
      <w:r w:rsidR="000B3DAB" w:rsidRPr="008C31C6">
        <w:rPr>
          <w:rFonts w:ascii="Arial" w:hAnsi="Arial" w:cs="Arial"/>
          <w:snapToGrid w:val="0"/>
          <w:sz w:val="22"/>
          <w:szCs w:val="22"/>
        </w:rPr>
        <w:t xml:space="preserve"> achizitorului</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orice problem</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menționat</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sau nu</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contract, referitoare la </w:t>
      </w:r>
      <w:r w:rsidR="008F4D51" w:rsidRPr="008C31C6">
        <w:rPr>
          <w:rFonts w:ascii="Arial" w:hAnsi="Arial" w:cs="Arial"/>
          <w:snapToGrid w:val="0"/>
          <w:sz w:val="22"/>
          <w:szCs w:val="22"/>
        </w:rPr>
        <w:t>executarea lucrării</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w:t>
      </w:r>
      <w:r w:rsidR="00DA1215" w:rsidRPr="008C31C6">
        <w:rPr>
          <w:rFonts w:ascii="Arial" w:hAnsi="Arial" w:cs="Arial"/>
          <w:snapToGrid w:val="0"/>
          <w:sz w:val="22"/>
          <w:szCs w:val="22"/>
        </w:rPr>
        <w:t>Î</w:t>
      </w:r>
      <w:r w:rsidR="00DF7812" w:rsidRPr="008C31C6">
        <w:rPr>
          <w:rFonts w:ascii="Arial" w:hAnsi="Arial" w:cs="Arial"/>
          <w:snapToGrid w:val="0"/>
          <w:sz w:val="22"/>
          <w:szCs w:val="22"/>
        </w:rPr>
        <w:t xml:space="preserve">n </w:t>
      </w:r>
      <w:r w:rsidR="000B3DAB" w:rsidRPr="008C31C6">
        <w:rPr>
          <w:rFonts w:ascii="Arial" w:hAnsi="Arial" w:cs="Arial"/>
          <w:snapToGrid w:val="0"/>
          <w:sz w:val="22"/>
          <w:szCs w:val="22"/>
        </w:rPr>
        <w:t>cazul</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care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consider</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c</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dispozițiile</w:t>
      </w:r>
      <w:r w:rsidR="000B3DAB" w:rsidRPr="008C31C6">
        <w:rPr>
          <w:rFonts w:ascii="Arial" w:hAnsi="Arial" w:cs="Arial"/>
          <w:snapToGrid w:val="0"/>
          <w:sz w:val="22"/>
          <w:szCs w:val="22"/>
        </w:rPr>
        <w:t xml:space="preserve"> achizitorului sunt nejustificate sau inoportune, acesta are dreptul de a ridica </w:t>
      </w:r>
      <w:r w:rsidR="006C2317" w:rsidRPr="008C31C6">
        <w:rPr>
          <w:rFonts w:ascii="Arial" w:hAnsi="Arial" w:cs="Arial"/>
          <w:snapToGrid w:val="0"/>
          <w:sz w:val="22"/>
          <w:szCs w:val="22"/>
        </w:rPr>
        <w:t>obiecții</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scris, </w:t>
      </w:r>
      <w:r w:rsidR="006C2317" w:rsidRPr="008C31C6">
        <w:rPr>
          <w:rFonts w:ascii="Arial" w:hAnsi="Arial" w:cs="Arial"/>
          <w:snapToGrid w:val="0"/>
          <w:sz w:val="22"/>
          <w:szCs w:val="22"/>
        </w:rPr>
        <w:t>fără</w:t>
      </w:r>
      <w:r w:rsidR="000B3DAB" w:rsidRPr="008C31C6">
        <w:rPr>
          <w:rFonts w:ascii="Arial" w:hAnsi="Arial" w:cs="Arial"/>
          <w:snapToGrid w:val="0"/>
          <w:sz w:val="22"/>
          <w:szCs w:val="22"/>
        </w:rPr>
        <w:t xml:space="preserve"> ca </w:t>
      </w:r>
      <w:r w:rsidR="006C2317" w:rsidRPr="008C31C6">
        <w:rPr>
          <w:rFonts w:ascii="Arial" w:hAnsi="Arial" w:cs="Arial"/>
          <w:snapToGrid w:val="0"/>
          <w:sz w:val="22"/>
          <w:szCs w:val="22"/>
        </w:rPr>
        <w:t>obiecțiile</w:t>
      </w:r>
      <w:r w:rsidR="000B3DAB" w:rsidRPr="008C31C6">
        <w:rPr>
          <w:rFonts w:ascii="Arial" w:hAnsi="Arial" w:cs="Arial"/>
          <w:snapToGrid w:val="0"/>
          <w:sz w:val="22"/>
          <w:szCs w:val="22"/>
        </w:rPr>
        <w:t xml:space="preserve"> respective s</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îl</w:t>
      </w:r>
      <w:r w:rsidR="000B3DAB" w:rsidRPr="008C31C6">
        <w:rPr>
          <w:rFonts w:ascii="Arial" w:hAnsi="Arial" w:cs="Arial"/>
          <w:snapToGrid w:val="0"/>
          <w:sz w:val="22"/>
          <w:szCs w:val="22"/>
        </w:rPr>
        <w:t xml:space="preserve"> absolve de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executa </w:t>
      </w:r>
      <w:r w:rsidR="006C2317" w:rsidRPr="008C31C6">
        <w:rPr>
          <w:rFonts w:ascii="Arial" w:hAnsi="Arial" w:cs="Arial"/>
          <w:snapToGrid w:val="0"/>
          <w:sz w:val="22"/>
          <w:szCs w:val="22"/>
        </w:rPr>
        <w:t>dispozițiile</w:t>
      </w:r>
      <w:r w:rsidR="000B3DAB" w:rsidRPr="008C31C6">
        <w:rPr>
          <w:rFonts w:ascii="Arial" w:hAnsi="Arial" w:cs="Arial"/>
          <w:snapToGrid w:val="0"/>
          <w:sz w:val="22"/>
          <w:szCs w:val="22"/>
        </w:rPr>
        <w:t xml:space="preserve"> primite, cu </w:t>
      </w:r>
      <w:r w:rsidR="006C2317" w:rsidRPr="008C31C6">
        <w:rPr>
          <w:rFonts w:ascii="Arial" w:hAnsi="Arial" w:cs="Arial"/>
          <w:snapToGrid w:val="0"/>
          <w:sz w:val="22"/>
          <w:szCs w:val="22"/>
        </w:rPr>
        <w:t>excepția</w:t>
      </w:r>
      <w:r w:rsidR="000B3DAB" w:rsidRPr="008C31C6">
        <w:rPr>
          <w:rFonts w:ascii="Arial" w:hAnsi="Arial" w:cs="Arial"/>
          <w:snapToGrid w:val="0"/>
          <w:sz w:val="22"/>
          <w:szCs w:val="22"/>
        </w:rPr>
        <w:t xml:space="preserve"> cazului</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care acestea contravin prevederilor legale.</w:t>
      </w:r>
    </w:p>
    <w:p w14:paraId="61BF510D" w14:textId="5B6DCD8C"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w:t>
      </w:r>
      <w:r w:rsidR="00DA1215" w:rsidRPr="008C31C6">
        <w:rPr>
          <w:rFonts w:ascii="Arial" w:hAnsi="Arial" w:cs="Arial"/>
          <w:sz w:val="22"/>
          <w:szCs w:val="22"/>
        </w:rPr>
        <w:t>Î</w:t>
      </w:r>
      <w:r w:rsidR="00DF7812" w:rsidRPr="008C31C6">
        <w:rPr>
          <w:rFonts w:ascii="Arial" w:hAnsi="Arial" w:cs="Arial"/>
          <w:sz w:val="22"/>
          <w:szCs w:val="22"/>
        </w:rPr>
        <w:t xml:space="preserve">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care respectarea</w:t>
      </w:r>
      <w:r w:rsidR="00DF7812" w:rsidRPr="008C31C6">
        <w:rPr>
          <w:rFonts w:ascii="Arial" w:hAnsi="Arial" w:cs="Arial"/>
          <w:sz w:val="22"/>
          <w:szCs w:val="22"/>
        </w:rPr>
        <w:t xml:space="preserve"> și </w:t>
      </w:r>
      <w:r w:rsidR="00234060" w:rsidRPr="008C31C6">
        <w:rPr>
          <w:rFonts w:ascii="Arial" w:hAnsi="Arial" w:cs="Arial"/>
          <w:sz w:val="22"/>
          <w:szCs w:val="22"/>
        </w:rPr>
        <w:t>execut</w:t>
      </w:r>
      <w:r w:rsidR="004C63F6" w:rsidRPr="008C31C6">
        <w:rPr>
          <w:rFonts w:ascii="Arial" w:hAnsi="Arial" w:cs="Arial"/>
          <w:sz w:val="22"/>
          <w:szCs w:val="22"/>
        </w:rPr>
        <w:t xml:space="preserve">area </w:t>
      </w:r>
      <w:r w:rsidR="006C2317" w:rsidRPr="008C31C6">
        <w:rPr>
          <w:rFonts w:ascii="Arial" w:hAnsi="Arial" w:cs="Arial"/>
          <w:sz w:val="22"/>
          <w:szCs w:val="22"/>
        </w:rPr>
        <w:t>dispozițiilor</w:t>
      </w:r>
      <w:r w:rsidR="000B3DAB" w:rsidRPr="008C31C6">
        <w:rPr>
          <w:rFonts w:ascii="Arial" w:hAnsi="Arial" w:cs="Arial"/>
          <w:sz w:val="22"/>
          <w:szCs w:val="22"/>
        </w:rPr>
        <w:t xml:space="preserve"> </w:t>
      </w:r>
      <w:r w:rsidR="00535E7C" w:rsidRPr="008C31C6">
        <w:rPr>
          <w:rFonts w:ascii="Arial" w:hAnsi="Arial" w:cs="Arial"/>
          <w:sz w:val="22"/>
          <w:szCs w:val="22"/>
        </w:rPr>
        <w:t>prevăzute</w:t>
      </w:r>
      <w:r w:rsidR="000B3DAB" w:rsidRPr="008C31C6">
        <w:rPr>
          <w:rFonts w:ascii="Arial" w:hAnsi="Arial" w:cs="Arial"/>
          <w:sz w:val="22"/>
          <w:szCs w:val="22"/>
        </w:rPr>
        <w:t xml:space="preserve"> la alin.</w:t>
      </w:r>
      <w:r w:rsidR="008D64A8" w:rsidRPr="008C31C6">
        <w:rPr>
          <w:rFonts w:ascii="Arial" w:hAnsi="Arial" w:cs="Arial"/>
          <w:sz w:val="22"/>
          <w:szCs w:val="22"/>
        </w:rPr>
        <w:t xml:space="preserve"> </w:t>
      </w:r>
      <w:r w:rsidRPr="008C31C6">
        <w:rPr>
          <w:rFonts w:ascii="Arial" w:hAnsi="Arial" w:cs="Arial"/>
          <w:sz w:val="22"/>
          <w:szCs w:val="22"/>
        </w:rPr>
        <w:fldChar w:fldCharType="begin"/>
      </w:r>
      <w:r w:rsidR="00BF7264" w:rsidRPr="008C31C6">
        <w:rPr>
          <w:rFonts w:ascii="Arial" w:hAnsi="Arial" w:cs="Arial"/>
          <w:sz w:val="22"/>
          <w:szCs w:val="22"/>
        </w:rPr>
        <w:instrText xml:space="preserve"> REF _Ref493684720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Pr="008C31C6">
        <w:rPr>
          <w:rFonts w:ascii="Arial" w:hAnsi="Arial" w:cs="Arial"/>
          <w:sz w:val="22"/>
          <w:szCs w:val="22"/>
        </w:rPr>
        <w:fldChar w:fldCharType="end"/>
      </w:r>
      <w:r w:rsidR="00BF7264" w:rsidRPr="008C31C6">
        <w:rPr>
          <w:rFonts w:ascii="Arial" w:hAnsi="Arial" w:cs="Arial"/>
          <w:sz w:val="22"/>
          <w:szCs w:val="22"/>
        </w:rPr>
        <w:t xml:space="preserve"> </w:t>
      </w:r>
      <w:r w:rsidR="000B3DAB" w:rsidRPr="008C31C6">
        <w:rPr>
          <w:rFonts w:ascii="Arial" w:hAnsi="Arial" w:cs="Arial"/>
          <w:sz w:val="22"/>
          <w:szCs w:val="22"/>
        </w:rPr>
        <w:t>determin</w:t>
      </w:r>
      <w:r w:rsidR="00DA1215" w:rsidRPr="008C31C6">
        <w:rPr>
          <w:rFonts w:ascii="Arial" w:hAnsi="Arial" w:cs="Arial"/>
          <w:sz w:val="22"/>
          <w:szCs w:val="22"/>
        </w:rPr>
        <w:t>ă</w:t>
      </w:r>
      <w:r w:rsidR="000B3DAB" w:rsidRPr="008C31C6">
        <w:rPr>
          <w:rFonts w:ascii="Arial" w:hAnsi="Arial" w:cs="Arial"/>
          <w:sz w:val="22"/>
          <w:szCs w:val="22"/>
        </w:rPr>
        <w:t xml:space="preserve"> </w:t>
      </w:r>
      <w:r w:rsidR="006C2317" w:rsidRPr="008C31C6">
        <w:rPr>
          <w:rFonts w:ascii="Arial" w:hAnsi="Arial" w:cs="Arial"/>
          <w:sz w:val="22"/>
          <w:szCs w:val="22"/>
        </w:rPr>
        <w:t>dificultăți</w:t>
      </w:r>
      <w:r w:rsidR="000B3DAB" w:rsidRPr="008C31C6">
        <w:rPr>
          <w:rFonts w:ascii="Arial" w:hAnsi="Arial" w:cs="Arial"/>
          <w:sz w:val="22"/>
          <w:szCs w:val="22"/>
        </w:rPr>
        <w:t xml:space="preserve"> în </w:t>
      </w:r>
      <w:r w:rsidR="006C2317" w:rsidRPr="008C31C6">
        <w:rPr>
          <w:rFonts w:ascii="Arial" w:hAnsi="Arial" w:cs="Arial"/>
          <w:sz w:val="22"/>
          <w:szCs w:val="22"/>
        </w:rPr>
        <w:t>execuție</w:t>
      </w:r>
      <w:r w:rsidR="000B3DAB" w:rsidRPr="008C31C6">
        <w:rPr>
          <w:rFonts w:ascii="Arial" w:hAnsi="Arial" w:cs="Arial"/>
          <w:sz w:val="22"/>
          <w:szCs w:val="22"/>
        </w:rPr>
        <w:t xml:space="preserve"> care </w:t>
      </w:r>
      <w:r w:rsidR="006C2317" w:rsidRPr="008C31C6">
        <w:rPr>
          <w:rFonts w:ascii="Arial" w:hAnsi="Arial" w:cs="Arial"/>
          <w:sz w:val="22"/>
          <w:szCs w:val="22"/>
        </w:rPr>
        <w:t>generează</w:t>
      </w:r>
      <w:r w:rsidR="000B3DAB" w:rsidRPr="008C31C6">
        <w:rPr>
          <w:rFonts w:ascii="Arial" w:hAnsi="Arial" w:cs="Arial"/>
          <w:sz w:val="22"/>
          <w:szCs w:val="22"/>
        </w:rPr>
        <w:t xml:space="preserve"> costuri suplimentare, atunci aceste costuri vor fi negociate</w:t>
      </w:r>
      <w:r w:rsidR="00DF7812" w:rsidRPr="008C31C6">
        <w:rPr>
          <w:rFonts w:ascii="Arial" w:hAnsi="Arial" w:cs="Arial"/>
          <w:sz w:val="22"/>
          <w:szCs w:val="22"/>
        </w:rPr>
        <w:t xml:space="preserve"> și </w:t>
      </w:r>
      <w:r w:rsidR="000B3DAB" w:rsidRPr="008C31C6">
        <w:rPr>
          <w:rFonts w:ascii="Arial" w:hAnsi="Arial" w:cs="Arial"/>
          <w:sz w:val="22"/>
          <w:szCs w:val="22"/>
        </w:rPr>
        <w:t>incluse</w:t>
      </w:r>
      <w:r w:rsidR="00DF7812" w:rsidRPr="008C31C6">
        <w:rPr>
          <w:rFonts w:ascii="Arial" w:hAnsi="Arial" w:cs="Arial"/>
          <w:sz w:val="22"/>
          <w:szCs w:val="22"/>
        </w:rPr>
        <w:t xml:space="preserve"> în </w:t>
      </w:r>
      <w:r w:rsidR="006C2317" w:rsidRPr="008C31C6">
        <w:rPr>
          <w:rFonts w:ascii="Arial" w:hAnsi="Arial" w:cs="Arial"/>
          <w:sz w:val="22"/>
          <w:szCs w:val="22"/>
        </w:rPr>
        <w:t>preţul</w:t>
      </w:r>
      <w:r w:rsidR="000B3DAB" w:rsidRPr="008C31C6">
        <w:rPr>
          <w:rFonts w:ascii="Arial" w:hAnsi="Arial" w:cs="Arial"/>
          <w:sz w:val="22"/>
          <w:szCs w:val="22"/>
        </w:rPr>
        <w:t xml:space="preserve"> contractului prin act </w:t>
      </w:r>
      <w:r w:rsidR="006C2317" w:rsidRPr="008C31C6">
        <w:rPr>
          <w:rFonts w:ascii="Arial" w:hAnsi="Arial" w:cs="Arial"/>
          <w:sz w:val="22"/>
          <w:szCs w:val="22"/>
        </w:rPr>
        <w:t>adițional</w:t>
      </w:r>
      <w:r w:rsidR="000B3DAB" w:rsidRPr="008C31C6">
        <w:rPr>
          <w:rFonts w:ascii="Arial" w:hAnsi="Arial" w:cs="Arial"/>
          <w:sz w:val="22"/>
          <w:szCs w:val="22"/>
        </w:rPr>
        <w:t xml:space="preserve"> la contract semnat </w:t>
      </w:r>
      <w:r w:rsidR="006C2317" w:rsidRPr="008C31C6">
        <w:rPr>
          <w:rFonts w:ascii="Arial" w:hAnsi="Arial" w:cs="Arial"/>
          <w:sz w:val="22"/>
          <w:szCs w:val="22"/>
        </w:rPr>
        <w:t>înainte</w:t>
      </w:r>
      <w:r w:rsidR="000B3DAB" w:rsidRPr="008C31C6">
        <w:rPr>
          <w:rFonts w:ascii="Arial" w:hAnsi="Arial" w:cs="Arial"/>
          <w:sz w:val="22"/>
          <w:szCs w:val="22"/>
        </w:rPr>
        <w:t xml:space="preserve"> de </w:t>
      </w:r>
      <w:r w:rsidR="00C87410" w:rsidRPr="008C31C6">
        <w:rPr>
          <w:rFonts w:ascii="Arial" w:hAnsi="Arial" w:cs="Arial"/>
          <w:sz w:val="22"/>
          <w:szCs w:val="22"/>
        </w:rPr>
        <w:t xml:space="preserve">executarea </w:t>
      </w:r>
      <w:r w:rsidR="000B3DAB" w:rsidRPr="008C31C6">
        <w:rPr>
          <w:rFonts w:ascii="Arial" w:hAnsi="Arial" w:cs="Arial"/>
          <w:sz w:val="22"/>
          <w:szCs w:val="22"/>
        </w:rPr>
        <w:t xml:space="preserve">respectivelor </w:t>
      </w:r>
      <w:r w:rsidR="006C2317" w:rsidRPr="008C31C6">
        <w:rPr>
          <w:rFonts w:ascii="Arial" w:hAnsi="Arial" w:cs="Arial"/>
          <w:sz w:val="22"/>
          <w:szCs w:val="22"/>
        </w:rPr>
        <w:t>instrucțiuni</w:t>
      </w:r>
      <w:r w:rsidR="000B3DAB" w:rsidRPr="008C31C6">
        <w:rPr>
          <w:rFonts w:ascii="Arial" w:hAnsi="Arial" w:cs="Arial"/>
          <w:sz w:val="22"/>
          <w:szCs w:val="22"/>
        </w:rPr>
        <w:t>.</w:t>
      </w:r>
    </w:p>
    <w:p w14:paraId="03953E96" w14:textId="50ED767E"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este responsabil de trasarea corect</w:t>
      </w:r>
      <w:r w:rsidR="00DA1215" w:rsidRPr="008C31C6">
        <w:rPr>
          <w:rFonts w:ascii="Arial" w:hAnsi="Arial" w:cs="Arial"/>
          <w:snapToGrid w:val="0"/>
          <w:sz w:val="22"/>
          <w:szCs w:val="22"/>
        </w:rPr>
        <w:t>ă</w:t>
      </w:r>
      <w:r w:rsidR="000B3DAB"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fa</w:t>
      </w:r>
      <w:r w:rsidR="00DA1215" w:rsidRPr="008C31C6">
        <w:rPr>
          <w:rFonts w:ascii="Arial" w:hAnsi="Arial" w:cs="Arial"/>
          <w:snapToGrid w:val="0"/>
          <w:sz w:val="22"/>
          <w:szCs w:val="22"/>
        </w:rPr>
        <w:t xml:space="preserve">ță </w:t>
      </w:r>
      <w:r w:rsidR="000B3DAB" w:rsidRPr="008C31C6">
        <w:rPr>
          <w:rFonts w:ascii="Arial" w:hAnsi="Arial" w:cs="Arial"/>
          <w:snapToGrid w:val="0"/>
          <w:sz w:val="22"/>
          <w:szCs w:val="22"/>
        </w:rPr>
        <w:t>de reperele date de achizitor, precum</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de furnizarea tuturor echipamentelor, instrumentelor, dispozitivelor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resurselor umane necesare </w:t>
      </w:r>
      <w:r w:rsidR="006C2317" w:rsidRPr="008C31C6">
        <w:rPr>
          <w:rFonts w:ascii="Arial" w:hAnsi="Arial" w:cs="Arial"/>
          <w:snapToGrid w:val="0"/>
          <w:sz w:val="22"/>
          <w:szCs w:val="22"/>
        </w:rPr>
        <w:t>îndeplinirii</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responsabilității</w:t>
      </w:r>
      <w:r w:rsidR="000B3DAB" w:rsidRPr="008C31C6">
        <w:rPr>
          <w:rFonts w:ascii="Arial" w:hAnsi="Arial" w:cs="Arial"/>
          <w:snapToGrid w:val="0"/>
          <w:sz w:val="22"/>
          <w:szCs w:val="22"/>
        </w:rPr>
        <w:t xml:space="preserve"> respective.</w:t>
      </w:r>
    </w:p>
    <w:p w14:paraId="0F8EB253" w14:textId="2160D3E5"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în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pe parcursul </w:t>
      </w:r>
      <w:r w:rsidR="006C2317" w:rsidRPr="008C31C6">
        <w:rPr>
          <w:rFonts w:ascii="Arial" w:hAnsi="Arial" w:cs="Arial"/>
          <w:sz w:val="22"/>
          <w:szCs w:val="22"/>
        </w:rPr>
        <w:t>executării</w:t>
      </w:r>
      <w:r w:rsidR="00FC3390"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survine o eroare</w:t>
      </w:r>
      <w:r w:rsidR="00DF7812" w:rsidRPr="008C31C6">
        <w:rPr>
          <w:rFonts w:ascii="Arial" w:hAnsi="Arial" w:cs="Arial"/>
          <w:sz w:val="22"/>
          <w:szCs w:val="22"/>
        </w:rPr>
        <w:t xml:space="preserve"> în </w:t>
      </w:r>
      <w:r w:rsidR="006C2317" w:rsidRPr="008C31C6">
        <w:rPr>
          <w:rFonts w:ascii="Arial" w:hAnsi="Arial" w:cs="Arial"/>
          <w:sz w:val="22"/>
          <w:szCs w:val="22"/>
        </w:rPr>
        <w:t>poziția</w:t>
      </w:r>
      <w:r w:rsidR="000B3DAB" w:rsidRPr="008C31C6">
        <w:rPr>
          <w:rFonts w:ascii="Arial" w:hAnsi="Arial" w:cs="Arial"/>
          <w:sz w:val="22"/>
          <w:szCs w:val="22"/>
        </w:rPr>
        <w:t xml:space="preserve">, cotele, dimensiunile sau aliniamentul </w:t>
      </w:r>
      <w:r w:rsidR="006C2317" w:rsidRPr="008C31C6">
        <w:rPr>
          <w:rFonts w:ascii="Arial" w:hAnsi="Arial" w:cs="Arial"/>
          <w:sz w:val="22"/>
          <w:szCs w:val="22"/>
        </w:rPr>
        <w:t>oricărei</w:t>
      </w:r>
      <w:r w:rsidR="000B3DAB" w:rsidRPr="008C31C6">
        <w:rPr>
          <w:rFonts w:ascii="Arial" w:hAnsi="Arial" w:cs="Arial"/>
          <w:sz w:val="22"/>
          <w:szCs w:val="22"/>
        </w:rPr>
        <w:t xml:space="preserve"> </w:t>
      </w:r>
      <w:r w:rsidR="006C2317" w:rsidRPr="008C31C6">
        <w:rPr>
          <w:rFonts w:ascii="Arial" w:hAnsi="Arial" w:cs="Arial"/>
          <w:sz w:val="22"/>
          <w:szCs w:val="22"/>
        </w:rPr>
        <w:t>părți</w:t>
      </w:r>
      <w:r w:rsidR="000B3DAB" w:rsidRPr="008C31C6">
        <w:rPr>
          <w:rFonts w:ascii="Arial" w:hAnsi="Arial" w:cs="Arial"/>
          <w:sz w:val="22"/>
          <w:szCs w:val="22"/>
        </w:rPr>
        <w:t xml:space="preserve"> a </w:t>
      </w:r>
      <w:r w:rsidR="006C2317" w:rsidRPr="008C31C6">
        <w:rPr>
          <w:rFonts w:ascii="Arial" w:hAnsi="Arial" w:cs="Arial"/>
          <w:sz w:val="22"/>
          <w:szCs w:val="22"/>
        </w:rPr>
        <w:t>lucrărilor</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rectifica eroarea constatat</w:t>
      </w:r>
      <w:r w:rsidR="00DA1215" w:rsidRPr="008C31C6">
        <w:rPr>
          <w:rFonts w:ascii="Arial" w:hAnsi="Arial" w:cs="Arial"/>
          <w:sz w:val="22"/>
          <w:szCs w:val="22"/>
        </w:rPr>
        <w:t>ă</w:t>
      </w:r>
      <w:r w:rsidR="000B3DAB" w:rsidRPr="008C31C6">
        <w:rPr>
          <w:rFonts w:ascii="Arial" w:hAnsi="Arial" w:cs="Arial"/>
          <w:sz w:val="22"/>
          <w:szCs w:val="22"/>
        </w:rPr>
        <w:t xml:space="preserve">, pe cheltuiala sa, cu </w:t>
      </w:r>
      <w:r w:rsidR="006C2317" w:rsidRPr="008C31C6">
        <w:rPr>
          <w:rFonts w:ascii="Arial" w:hAnsi="Arial" w:cs="Arial"/>
          <w:sz w:val="22"/>
          <w:szCs w:val="22"/>
        </w:rPr>
        <w:t>excepția</w:t>
      </w:r>
      <w:r w:rsidR="000B3DAB" w:rsidRPr="008C31C6">
        <w:rPr>
          <w:rFonts w:ascii="Arial" w:hAnsi="Arial" w:cs="Arial"/>
          <w:sz w:val="22"/>
          <w:szCs w:val="22"/>
        </w:rPr>
        <w:t xml:space="preserve"> </w:t>
      </w:r>
      <w:r w:rsidR="006C2317" w:rsidRPr="008C31C6">
        <w:rPr>
          <w:rFonts w:ascii="Arial" w:hAnsi="Arial" w:cs="Arial"/>
          <w:sz w:val="22"/>
          <w:szCs w:val="22"/>
        </w:rPr>
        <w:t>situației</w:t>
      </w:r>
      <w:r w:rsidR="00DF7812" w:rsidRPr="008C31C6">
        <w:rPr>
          <w:rFonts w:ascii="Arial" w:hAnsi="Arial" w:cs="Arial"/>
          <w:sz w:val="22"/>
          <w:szCs w:val="22"/>
        </w:rPr>
        <w:t xml:space="preserve"> în </w:t>
      </w:r>
      <w:r w:rsidR="000B3DAB" w:rsidRPr="008C31C6">
        <w:rPr>
          <w:rFonts w:ascii="Arial" w:hAnsi="Arial" w:cs="Arial"/>
          <w:sz w:val="22"/>
          <w:szCs w:val="22"/>
        </w:rPr>
        <w:t>care eroarea respectiv</w:t>
      </w:r>
      <w:r w:rsidR="00DA1215" w:rsidRPr="008C31C6">
        <w:rPr>
          <w:rFonts w:ascii="Arial" w:hAnsi="Arial" w:cs="Arial"/>
          <w:sz w:val="22"/>
          <w:szCs w:val="22"/>
        </w:rPr>
        <w:t>ă</w:t>
      </w:r>
      <w:r w:rsidR="000B3DAB" w:rsidRPr="008C31C6">
        <w:rPr>
          <w:rFonts w:ascii="Arial" w:hAnsi="Arial" w:cs="Arial"/>
          <w:sz w:val="22"/>
          <w:szCs w:val="22"/>
        </w:rPr>
        <w:t xml:space="preserve"> este rezultatul datelor incorecte furnizate,</w:t>
      </w:r>
      <w:r w:rsidR="00DF7812" w:rsidRPr="008C31C6">
        <w:rPr>
          <w:rFonts w:ascii="Arial" w:hAnsi="Arial" w:cs="Arial"/>
          <w:sz w:val="22"/>
          <w:szCs w:val="22"/>
        </w:rPr>
        <w:t xml:space="preserve"> în </w:t>
      </w:r>
      <w:r w:rsidR="000B3DAB" w:rsidRPr="008C31C6">
        <w:rPr>
          <w:rFonts w:ascii="Arial" w:hAnsi="Arial" w:cs="Arial"/>
          <w:sz w:val="22"/>
          <w:szCs w:val="22"/>
        </w:rPr>
        <w:t xml:space="preserve">scris, de </w:t>
      </w:r>
      <w:r w:rsidR="006C2317" w:rsidRPr="008C31C6">
        <w:rPr>
          <w:rFonts w:ascii="Arial" w:hAnsi="Arial" w:cs="Arial"/>
          <w:sz w:val="22"/>
          <w:szCs w:val="22"/>
        </w:rPr>
        <w:t>către</w:t>
      </w:r>
      <w:r w:rsidR="000B3DAB" w:rsidRPr="008C31C6">
        <w:rPr>
          <w:rFonts w:ascii="Arial" w:hAnsi="Arial" w:cs="Arial"/>
          <w:sz w:val="22"/>
          <w:szCs w:val="22"/>
        </w:rPr>
        <w:t xml:space="preserve"> proiectant. Pentru verificarea </w:t>
      </w:r>
      <w:r w:rsidR="006C2317" w:rsidRPr="008C31C6">
        <w:rPr>
          <w:rFonts w:ascii="Arial" w:hAnsi="Arial" w:cs="Arial"/>
          <w:sz w:val="22"/>
          <w:szCs w:val="22"/>
        </w:rPr>
        <w:t>trasării</w:t>
      </w:r>
      <w:r w:rsidR="000B3DAB" w:rsidRPr="008C31C6">
        <w:rPr>
          <w:rFonts w:ascii="Arial" w:hAnsi="Arial" w:cs="Arial"/>
          <w:sz w:val="22"/>
          <w:szCs w:val="22"/>
        </w:rPr>
        <w:t xml:space="preserve"> de </w:t>
      </w:r>
      <w:r w:rsidR="006C2317" w:rsidRPr="008C31C6">
        <w:rPr>
          <w:rFonts w:ascii="Arial" w:hAnsi="Arial" w:cs="Arial"/>
          <w:sz w:val="22"/>
          <w:szCs w:val="22"/>
        </w:rPr>
        <w:t>către</w:t>
      </w:r>
      <w:r w:rsidR="000B3DAB" w:rsidRPr="008C31C6">
        <w:rPr>
          <w:rFonts w:ascii="Arial" w:hAnsi="Arial" w:cs="Arial"/>
          <w:sz w:val="22"/>
          <w:szCs w:val="22"/>
        </w:rPr>
        <w:t xml:space="preserve"> proiectant,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proteja</w:t>
      </w:r>
      <w:r w:rsidR="00DF7812" w:rsidRPr="008C31C6">
        <w:rPr>
          <w:rFonts w:ascii="Arial" w:hAnsi="Arial" w:cs="Arial"/>
          <w:sz w:val="22"/>
          <w:szCs w:val="22"/>
        </w:rPr>
        <w:t xml:space="preserve"> și </w:t>
      </w:r>
      <w:r w:rsidR="006C2317" w:rsidRPr="008C31C6">
        <w:rPr>
          <w:rFonts w:ascii="Arial" w:hAnsi="Arial" w:cs="Arial"/>
          <w:sz w:val="22"/>
          <w:szCs w:val="22"/>
        </w:rPr>
        <w:t>păstra</w:t>
      </w:r>
      <w:r w:rsidR="000B3DAB" w:rsidRPr="008C31C6">
        <w:rPr>
          <w:rFonts w:ascii="Arial" w:hAnsi="Arial" w:cs="Arial"/>
          <w:sz w:val="22"/>
          <w:szCs w:val="22"/>
        </w:rPr>
        <w:t xml:space="preserve"> cu grij</w:t>
      </w:r>
      <w:r w:rsidR="00DA1215" w:rsidRPr="008C31C6">
        <w:rPr>
          <w:rFonts w:ascii="Arial" w:hAnsi="Arial" w:cs="Arial"/>
          <w:sz w:val="22"/>
          <w:szCs w:val="22"/>
        </w:rPr>
        <w:t>ă</w:t>
      </w:r>
      <w:r w:rsidR="000B3DAB" w:rsidRPr="008C31C6">
        <w:rPr>
          <w:rFonts w:ascii="Arial" w:hAnsi="Arial" w:cs="Arial"/>
          <w:sz w:val="22"/>
          <w:szCs w:val="22"/>
        </w:rPr>
        <w:t xml:space="preserve"> toate reperele, bornele sau alte obiecte folosite la trasarea </w:t>
      </w:r>
      <w:r w:rsidR="006C2317" w:rsidRPr="008C31C6">
        <w:rPr>
          <w:rFonts w:ascii="Arial" w:hAnsi="Arial" w:cs="Arial"/>
          <w:sz w:val="22"/>
          <w:szCs w:val="22"/>
        </w:rPr>
        <w:t>lucrărilor</w:t>
      </w:r>
      <w:r w:rsidR="000B3DAB" w:rsidRPr="008C31C6">
        <w:rPr>
          <w:rFonts w:ascii="Arial" w:hAnsi="Arial" w:cs="Arial"/>
          <w:sz w:val="22"/>
          <w:szCs w:val="22"/>
        </w:rPr>
        <w:t xml:space="preserve">.  </w:t>
      </w:r>
    </w:p>
    <w:p w14:paraId="705BC59C" w14:textId="731DE9D2"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13" w:name="_Ref493684776"/>
      <w:bookmarkEnd w:id="13"/>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Pe parcursul </w:t>
      </w:r>
      <w:r w:rsidR="006C2317" w:rsidRPr="008C31C6">
        <w:rPr>
          <w:rFonts w:ascii="Arial" w:hAnsi="Arial" w:cs="Arial"/>
          <w:snapToGrid w:val="0"/>
          <w:sz w:val="22"/>
          <w:szCs w:val="22"/>
        </w:rPr>
        <w:t>executării</w:t>
      </w:r>
      <w:r w:rsidR="00CB72C2"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 remedierii viciilor ascunse,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w:t>
      </w:r>
    </w:p>
    <w:p w14:paraId="0BB8D900" w14:textId="0FBE5A1E" w:rsidR="000B3DAB" w:rsidRPr="008C31C6" w:rsidRDefault="000B3DAB" w:rsidP="00F14B8F">
      <w:pPr>
        <w:numPr>
          <w:ilvl w:val="0"/>
          <w:numId w:val="2"/>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de a lua toate m</w:t>
      </w:r>
      <w:r w:rsidR="0042418A">
        <w:rPr>
          <w:rFonts w:ascii="Arial" w:hAnsi="Arial" w:cs="Arial"/>
          <w:snapToGrid w:val="0"/>
          <w:sz w:val="22"/>
          <w:szCs w:val="22"/>
        </w:rPr>
        <w:t>ă</w:t>
      </w:r>
      <w:r w:rsidRPr="008C31C6">
        <w:rPr>
          <w:rFonts w:ascii="Arial" w:hAnsi="Arial" w:cs="Arial"/>
          <w:snapToGrid w:val="0"/>
          <w:sz w:val="22"/>
          <w:szCs w:val="22"/>
        </w:rPr>
        <w:t xml:space="preserve">surile pentru asigurarea tuturor persoanelor a </w:t>
      </w:r>
      <w:r w:rsidR="006C2317" w:rsidRPr="008C31C6">
        <w:rPr>
          <w:rFonts w:ascii="Arial" w:hAnsi="Arial" w:cs="Arial"/>
          <w:snapToGrid w:val="0"/>
          <w:sz w:val="22"/>
          <w:szCs w:val="22"/>
        </w:rPr>
        <w:t>căror</w:t>
      </w:r>
      <w:r w:rsidRPr="008C31C6">
        <w:rPr>
          <w:rFonts w:ascii="Arial" w:hAnsi="Arial" w:cs="Arial"/>
          <w:snapToGrid w:val="0"/>
          <w:sz w:val="22"/>
          <w:szCs w:val="22"/>
        </w:rPr>
        <w:t xml:space="preserve"> prezen</w:t>
      </w:r>
      <w:r w:rsidR="0042418A">
        <w:rPr>
          <w:rFonts w:ascii="Arial" w:hAnsi="Arial" w:cs="Arial"/>
          <w:snapToGrid w:val="0"/>
          <w:sz w:val="22"/>
          <w:szCs w:val="22"/>
        </w:rPr>
        <w:t>ță</w:t>
      </w:r>
      <w:r w:rsidRPr="008C31C6">
        <w:rPr>
          <w:rFonts w:ascii="Arial" w:hAnsi="Arial" w:cs="Arial"/>
          <w:snapToGrid w:val="0"/>
          <w:sz w:val="22"/>
          <w:szCs w:val="22"/>
        </w:rPr>
        <w:t xml:space="preserve"> pe </w:t>
      </w:r>
      <w:r w:rsidR="006C2317" w:rsidRPr="008C31C6">
        <w:rPr>
          <w:rFonts w:ascii="Arial" w:hAnsi="Arial" w:cs="Arial"/>
          <w:snapToGrid w:val="0"/>
          <w:sz w:val="22"/>
          <w:szCs w:val="22"/>
        </w:rPr>
        <w:t>șantier</w:t>
      </w:r>
      <w:r w:rsidRPr="008C31C6">
        <w:rPr>
          <w:rFonts w:ascii="Arial" w:hAnsi="Arial" w:cs="Arial"/>
          <w:snapToGrid w:val="0"/>
          <w:sz w:val="22"/>
          <w:szCs w:val="22"/>
        </w:rPr>
        <w:t xml:space="preserve"> este autorizat</w:t>
      </w:r>
      <w:r w:rsidR="00DB1676" w:rsidRPr="008C31C6">
        <w:rPr>
          <w:rFonts w:ascii="Arial" w:hAnsi="Arial" w:cs="Arial"/>
          <w:snapToGrid w:val="0"/>
          <w:sz w:val="22"/>
          <w:szCs w:val="22"/>
        </w:rPr>
        <w:t>ă</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de a </w:t>
      </w:r>
      <w:r w:rsidR="006C2317" w:rsidRPr="008C31C6">
        <w:rPr>
          <w:rFonts w:ascii="Arial" w:hAnsi="Arial" w:cs="Arial"/>
          <w:snapToGrid w:val="0"/>
          <w:sz w:val="22"/>
          <w:szCs w:val="22"/>
        </w:rPr>
        <w:t>menține</w:t>
      </w:r>
      <w:r w:rsidRPr="008C31C6">
        <w:rPr>
          <w:rFonts w:ascii="Arial" w:hAnsi="Arial" w:cs="Arial"/>
          <w:snapToGrid w:val="0"/>
          <w:sz w:val="22"/>
          <w:szCs w:val="22"/>
        </w:rPr>
        <w:t xml:space="preserve"> </w:t>
      </w:r>
      <w:r w:rsidR="006C2317" w:rsidRPr="008C31C6">
        <w:rPr>
          <w:rFonts w:ascii="Arial" w:hAnsi="Arial" w:cs="Arial"/>
          <w:snapToGrid w:val="0"/>
          <w:sz w:val="22"/>
          <w:szCs w:val="22"/>
        </w:rPr>
        <w:t>șantierul</w:t>
      </w:r>
      <w:r w:rsidRPr="008C31C6">
        <w:rPr>
          <w:rFonts w:ascii="Arial" w:hAnsi="Arial" w:cs="Arial"/>
          <w:snapToGrid w:val="0"/>
          <w:sz w:val="22"/>
          <w:szCs w:val="22"/>
        </w:rPr>
        <w:t xml:space="preserve"> (</w:t>
      </w:r>
      <w:r w:rsidR="006C2317" w:rsidRPr="008C31C6">
        <w:rPr>
          <w:rFonts w:ascii="Arial" w:hAnsi="Arial" w:cs="Arial"/>
          <w:snapToGrid w:val="0"/>
          <w:sz w:val="22"/>
          <w:szCs w:val="22"/>
        </w:rPr>
        <w:t>atât</w:t>
      </w:r>
      <w:r w:rsidRPr="008C31C6">
        <w:rPr>
          <w:rFonts w:ascii="Arial" w:hAnsi="Arial" w:cs="Arial"/>
          <w:snapToGrid w:val="0"/>
          <w:sz w:val="22"/>
          <w:szCs w:val="22"/>
        </w:rPr>
        <w:t xml:space="preserve"> timp c</w:t>
      </w:r>
      <w:r w:rsidR="00DB1676" w:rsidRPr="008C31C6">
        <w:rPr>
          <w:rFonts w:ascii="Arial" w:hAnsi="Arial" w:cs="Arial"/>
          <w:snapToGrid w:val="0"/>
          <w:sz w:val="22"/>
          <w:szCs w:val="22"/>
        </w:rPr>
        <w:t>â</w:t>
      </w:r>
      <w:r w:rsidRPr="008C31C6">
        <w:rPr>
          <w:rFonts w:ascii="Arial" w:hAnsi="Arial" w:cs="Arial"/>
          <w:snapToGrid w:val="0"/>
          <w:sz w:val="22"/>
          <w:szCs w:val="22"/>
        </w:rPr>
        <w:t>t acesta este sub controlul s</w:t>
      </w:r>
      <w:r w:rsidR="00DB1676" w:rsidRPr="008C31C6">
        <w:rPr>
          <w:rFonts w:ascii="Arial" w:hAnsi="Arial" w:cs="Arial"/>
          <w:snapToGrid w:val="0"/>
          <w:sz w:val="22"/>
          <w:szCs w:val="22"/>
        </w:rPr>
        <w:t>ă</w:t>
      </w:r>
      <w:r w:rsidRPr="008C31C6">
        <w:rPr>
          <w:rFonts w:ascii="Arial" w:hAnsi="Arial" w:cs="Arial"/>
          <w:snapToGrid w:val="0"/>
          <w:sz w:val="22"/>
          <w:szCs w:val="22"/>
        </w:rPr>
        <w:t>u)</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lucrările</w:t>
      </w:r>
      <w:r w:rsidRPr="008C31C6">
        <w:rPr>
          <w:rFonts w:ascii="Arial" w:hAnsi="Arial" w:cs="Arial"/>
          <w:snapToGrid w:val="0"/>
          <w:sz w:val="22"/>
          <w:szCs w:val="22"/>
        </w:rPr>
        <w:t xml:space="preserve"> (</w:t>
      </w:r>
      <w:r w:rsidR="006C2317" w:rsidRPr="008C31C6">
        <w:rPr>
          <w:rFonts w:ascii="Arial" w:hAnsi="Arial" w:cs="Arial"/>
          <w:snapToGrid w:val="0"/>
          <w:sz w:val="22"/>
          <w:szCs w:val="22"/>
        </w:rPr>
        <w:t>atât</w:t>
      </w:r>
      <w:r w:rsidRPr="008C31C6">
        <w:rPr>
          <w:rFonts w:ascii="Arial" w:hAnsi="Arial" w:cs="Arial"/>
          <w:snapToGrid w:val="0"/>
          <w:sz w:val="22"/>
          <w:szCs w:val="22"/>
        </w:rPr>
        <w:t xml:space="preserve"> timp c</w:t>
      </w:r>
      <w:r w:rsidR="00DB1676" w:rsidRPr="008C31C6">
        <w:rPr>
          <w:rFonts w:ascii="Arial" w:hAnsi="Arial" w:cs="Arial"/>
          <w:snapToGrid w:val="0"/>
          <w:sz w:val="22"/>
          <w:szCs w:val="22"/>
        </w:rPr>
        <w:t>â</w:t>
      </w:r>
      <w:r w:rsidRPr="008C31C6">
        <w:rPr>
          <w:rFonts w:ascii="Arial" w:hAnsi="Arial" w:cs="Arial"/>
          <w:snapToGrid w:val="0"/>
          <w:sz w:val="22"/>
          <w:szCs w:val="22"/>
        </w:rPr>
        <w:t>t acestea nu sunt finalizate</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ocupate de </w:t>
      </w:r>
      <w:r w:rsidR="006C2317" w:rsidRPr="008C31C6">
        <w:rPr>
          <w:rFonts w:ascii="Arial" w:hAnsi="Arial" w:cs="Arial"/>
          <w:snapToGrid w:val="0"/>
          <w:sz w:val="22"/>
          <w:szCs w:val="22"/>
        </w:rPr>
        <w:t>către</w:t>
      </w:r>
      <w:r w:rsidRPr="008C31C6">
        <w:rPr>
          <w:rFonts w:ascii="Arial" w:hAnsi="Arial" w:cs="Arial"/>
          <w:snapToGrid w:val="0"/>
          <w:sz w:val="22"/>
          <w:szCs w:val="22"/>
        </w:rPr>
        <w:t xml:space="preserve"> achizitor)</w:t>
      </w:r>
      <w:r w:rsidR="00DF7812" w:rsidRPr="008C31C6">
        <w:rPr>
          <w:rFonts w:ascii="Arial" w:hAnsi="Arial" w:cs="Arial"/>
          <w:snapToGrid w:val="0"/>
          <w:sz w:val="22"/>
          <w:szCs w:val="22"/>
        </w:rPr>
        <w:t xml:space="preserve"> în </w:t>
      </w:r>
      <w:r w:rsidRPr="008C31C6">
        <w:rPr>
          <w:rFonts w:ascii="Arial" w:hAnsi="Arial" w:cs="Arial"/>
          <w:snapToGrid w:val="0"/>
          <w:sz w:val="22"/>
          <w:szCs w:val="22"/>
        </w:rPr>
        <w:t>starea de ordine necesar</w:t>
      </w:r>
      <w:r w:rsidR="00DB1676" w:rsidRPr="008C31C6">
        <w:rPr>
          <w:rFonts w:ascii="Arial" w:hAnsi="Arial" w:cs="Arial"/>
          <w:snapToGrid w:val="0"/>
          <w:sz w:val="22"/>
          <w:szCs w:val="22"/>
        </w:rPr>
        <w:t>ă</w:t>
      </w:r>
      <w:r w:rsidRPr="008C31C6">
        <w:rPr>
          <w:rFonts w:ascii="Arial" w:hAnsi="Arial" w:cs="Arial"/>
          <w:snapToGrid w:val="0"/>
          <w:sz w:val="22"/>
          <w:szCs w:val="22"/>
        </w:rPr>
        <w:t xml:space="preserve"> </w:t>
      </w:r>
      <w:r w:rsidR="006C2317" w:rsidRPr="008C31C6">
        <w:rPr>
          <w:rFonts w:ascii="Arial" w:hAnsi="Arial" w:cs="Arial"/>
          <w:snapToGrid w:val="0"/>
          <w:sz w:val="22"/>
          <w:szCs w:val="22"/>
        </w:rPr>
        <w:t>evitării</w:t>
      </w:r>
      <w:r w:rsidRPr="008C31C6">
        <w:rPr>
          <w:rFonts w:ascii="Arial" w:hAnsi="Arial" w:cs="Arial"/>
          <w:snapToGrid w:val="0"/>
          <w:sz w:val="22"/>
          <w:szCs w:val="22"/>
        </w:rPr>
        <w:t xml:space="preserve"> </w:t>
      </w:r>
      <w:r w:rsidR="006C2317" w:rsidRPr="008C31C6">
        <w:rPr>
          <w:rFonts w:ascii="Arial" w:hAnsi="Arial" w:cs="Arial"/>
          <w:snapToGrid w:val="0"/>
          <w:sz w:val="22"/>
          <w:szCs w:val="22"/>
        </w:rPr>
        <w:t>oricărui</w:t>
      </w:r>
      <w:r w:rsidRPr="008C31C6">
        <w:rPr>
          <w:rFonts w:ascii="Arial" w:hAnsi="Arial" w:cs="Arial"/>
          <w:snapToGrid w:val="0"/>
          <w:sz w:val="22"/>
          <w:szCs w:val="22"/>
        </w:rPr>
        <w:t xml:space="preserve"> pericol pentru respectivele persoane;</w:t>
      </w:r>
    </w:p>
    <w:p w14:paraId="4D699B0F" w14:textId="685BC8E1" w:rsidR="000B3DAB" w:rsidRPr="008C31C6" w:rsidRDefault="000B3DAB" w:rsidP="00F14B8F">
      <w:pPr>
        <w:numPr>
          <w:ilvl w:val="0"/>
          <w:numId w:val="2"/>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de a procura</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de a </w:t>
      </w:r>
      <w:r w:rsidR="006C2317" w:rsidRPr="008C31C6">
        <w:rPr>
          <w:rFonts w:ascii="Arial" w:hAnsi="Arial" w:cs="Arial"/>
          <w:snapToGrid w:val="0"/>
          <w:sz w:val="22"/>
          <w:szCs w:val="22"/>
        </w:rPr>
        <w:t>întreține</w:t>
      </w:r>
      <w:r w:rsidRPr="008C31C6">
        <w:rPr>
          <w:rFonts w:ascii="Arial" w:hAnsi="Arial" w:cs="Arial"/>
          <w:snapToGrid w:val="0"/>
          <w:sz w:val="22"/>
          <w:szCs w:val="22"/>
        </w:rPr>
        <w:t xml:space="preserve"> pe cheltuiala sa toate dispozitivele de iluminare, </w:t>
      </w:r>
      <w:r w:rsidR="006C2317" w:rsidRPr="008C31C6">
        <w:rPr>
          <w:rFonts w:ascii="Arial" w:hAnsi="Arial" w:cs="Arial"/>
          <w:snapToGrid w:val="0"/>
          <w:sz w:val="22"/>
          <w:szCs w:val="22"/>
        </w:rPr>
        <w:t>protecție</w:t>
      </w:r>
      <w:r w:rsidRPr="008C31C6">
        <w:rPr>
          <w:rFonts w:ascii="Arial" w:hAnsi="Arial" w:cs="Arial"/>
          <w:snapToGrid w:val="0"/>
          <w:sz w:val="22"/>
          <w:szCs w:val="22"/>
        </w:rPr>
        <w:t xml:space="preserve">, </w:t>
      </w:r>
      <w:r w:rsidR="006C2317" w:rsidRPr="008C31C6">
        <w:rPr>
          <w:rFonts w:ascii="Arial" w:hAnsi="Arial" w:cs="Arial"/>
          <w:snapToGrid w:val="0"/>
          <w:sz w:val="22"/>
          <w:szCs w:val="22"/>
        </w:rPr>
        <w:t>îngrădire</w:t>
      </w:r>
      <w:r w:rsidRPr="008C31C6">
        <w:rPr>
          <w:rFonts w:ascii="Arial" w:hAnsi="Arial" w:cs="Arial"/>
          <w:snapToGrid w:val="0"/>
          <w:sz w:val="22"/>
          <w:szCs w:val="22"/>
        </w:rPr>
        <w:t>, alarm</w:t>
      </w:r>
      <w:r w:rsidR="00DB1676" w:rsidRPr="008C31C6">
        <w:rPr>
          <w:rFonts w:ascii="Arial" w:hAnsi="Arial" w:cs="Arial"/>
          <w:snapToGrid w:val="0"/>
          <w:sz w:val="22"/>
          <w:szCs w:val="22"/>
        </w:rPr>
        <w:t>ă</w:t>
      </w:r>
      <w:r w:rsidR="00DF7812" w:rsidRPr="008C31C6">
        <w:rPr>
          <w:rFonts w:ascii="Arial" w:hAnsi="Arial" w:cs="Arial"/>
          <w:snapToGrid w:val="0"/>
          <w:sz w:val="22"/>
          <w:szCs w:val="22"/>
        </w:rPr>
        <w:t xml:space="preserve"> și </w:t>
      </w:r>
      <w:r w:rsidRPr="008C31C6">
        <w:rPr>
          <w:rFonts w:ascii="Arial" w:hAnsi="Arial" w:cs="Arial"/>
          <w:snapToGrid w:val="0"/>
          <w:sz w:val="22"/>
          <w:szCs w:val="22"/>
        </w:rPr>
        <w:t>paz</w:t>
      </w:r>
      <w:r w:rsidR="00DB1676" w:rsidRPr="008C31C6">
        <w:rPr>
          <w:rFonts w:ascii="Arial" w:hAnsi="Arial" w:cs="Arial"/>
          <w:snapToGrid w:val="0"/>
          <w:sz w:val="22"/>
          <w:szCs w:val="22"/>
        </w:rPr>
        <w:t>ă</w:t>
      </w:r>
      <w:r w:rsidRPr="008C31C6">
        <w:rPr>
          <w:rFonts w:ascii="Arial" w:hAnsi="Arial" w:cs="Arial"/>
          <w:snapToGrid w:val="0"/>
          <w:sz w:val="22"/>
          <w:szCs w:val="22"/>
        </w:rPr>
        <w:t xml:space="preserve">, </w:t>
      </w:r>
      <w:r w:rsidR="006C2317" w:rsidRPr="008C31C6">
        <w:rPr>
          <w:rFonts w:ascii="Arial" w:hAnsi="Arial" w:cs="Arial"/>
          <w:snapToGrid w:val="0"/>
          <w:sz w:val="22"/>
          <w:szCs w:val="22"/>
        </w:rPr>
        <w:t>când</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unde sunt necesare sau au fost solicitate de </w:t>
      </w:r>
      <w:r w:rsidR="006C2317" w:rsidRPr="008C31C6">
        <w:rPr>
          <w:rFonts w:ascii="Arial" w:hAnsi="Arial" w:cs="Arial"/>
          <w:snapToGrid w:val="0"/>
          <w:sz w:val="22"/>
          <w:szCs w:val="22"/>
        </w:rPr>
        <w:t>către</w:t>
      </w:r>
      <w:r w:rsidRPr="008C31C6">
        <w:rPr>
          <w:rFonts w:ascii="Arial" w:hAnsi="Arial" w:cs="Arial"/>
          <w:snapToGrid w:val="0"/>
          <w:sz w:val="22"/>
          <w:szCs w:val="22"/>
        </w:rPr>
        <w:t xml:space="preserve"> achizitor sau de </w:t>
      </w:r>
      <w:r w:rsidR="006C2317" w:rsidRPr="008C31C6">
        <w:rPr>
          <w:rFonts w:ascii="Arial" w:hAnsi="Arial" w:cs="Arial"/>
          <w:snapToGrid w:val="0"/>
          <w:sz w:val="22"/>
          <w:szCs w:val="22"/>
        </w:rPr>
        <w:t>către</w:t>
      </w:r>
      <w:r w:rsidRPr="008C31C6">
        <w:rPr>
          <w:rFonts w:ascii="Arial" w:hAnsi="Arial" w:cs="Arial"/>
          <w:snapToGrid w:val="0"/>
          <w:sz w:val="22"/>
          <w:szCs w:val="22"/>
        </w:rPr>
        <w:t xml:space="preserve"> alte </w:t>
      </w:r>
      <w:r w:rsidR="006C2317" w:rsidRPr="008C31C6">
        <w:rPr>
          <w:rFonts w:ascii="Arial" w:hAnsi="Arial" w:cs="Arial"/>
          <w:snapToGrid w:val="0"/>
          <w:sz w:val="22"/>
          <w:szCs w:val="22"/>
        </w:rPr>
        <w:t>autorități</w:t>
      </w:r>
      <w:r w:rsidRPr="008C31C6">
        <w:rPr>
          <w:rFonts w:ascii="Arial" w:hAnsi="Arial" w:cs="Arial"/>
          <w:snapToGrid w:val="0"/>
          <w:sz w:val="22"/>
          <w:szCs w:val="22"/>
        </w:rPr>
        <w:t xml:space="preserve"> competente (direct sau implicit prin normativele acestora),</w:t>
      </w:r>
      <w:r w:rsidR="00DF7812" w:rsidRPr="008C31C6">
        <w:rPr>
          <w:rFonts w:ascii="Arial" w:hAnsi="Arial" w:cs="Arial"/>
          <w:snapToGrid w:val="0"/>
          <w:sz w:val="22"/>
          <w:szCs w:val="22"/>
        </w:rPr>
        <w:t xml:space="preserve"> în </w:t>
      </w:r>
      <w:r w:rsidRPr="008C31C6">
        <w:rPr>
          <w:rFonts w:ascii="Arial" w:hAnsi="Arial" w:cs="Arial"/>
          <w:snapToGrid w:val="0"/>
          <w:sz w:val="22"/>
          <w:szCs w:val="22"/>
        </w:rPr>
        <w:t xml:space="preserve">scopul </w:t>
      </w:r>
      <w:r w:rsidR="006C2317" w:rsidRPr="008C31C6">
        <w:rPr>
          <w:rFonts w:ascii="Arial" w:hAnsi="Arial" w:cs="Arial"/>
          <w:snapToGrid w:val="0"/>
          <w:sz w:val="22"/>
          <w:szCs w:val="22"/>
        </w:rPr>
        <w:t>protejării</w:t>
      </w:r>
      <w:r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Pr="008C31C6">
        <w:rPr>
          <w:rFonts w:ascii="Arial" w:hAnsi="Arial" w:cs="Arial"/>
          <w:snapToGrid w:val="0"/>
          <w:sz w:val="22"/>
          <w:szCs w:val="22"/>
        </w:rPr>
        <w:t xml:space="preserve"> sau al </w:t>
      </w:r>
      <w:r w:rsidR="006C2317" w:rsidRPr="008C31C6">
        <w:rPr>
          <w:rFonts w:ascii="Arial" w:hAnsi="Arial" w:cs="Arial"/>
          <w:snapToGrid w:val="0"/>
          <w:sz w:val="22"/>
          <w:szCs w:val="22"/>
        </w:rPr>
        <w:t>asigurării</w:t>
      </w:r>
      <w:r w:rsidRPr="008C31C6">
        <w:rPr>
          <w:rFonts w:ascii="Arial" w:hAnsi="Arial" w:cs="Arial"/>
          <w:snapToGrid w:val="0"/>
          <w:sz w:val="22"/>
          <w:szCs w:val="22"/>
        </w:rPr>
        <w:t xml:space="preserve"> confortului riveranilor; </w:t>
      </w:r>
    </w:p>
    <w:p w14:paraId="676E61EB" w14:textId="369B6154" w:rsidR="000B3DAB" w:rsidRPr="008C31C6" w:rsidRDefault="000B3DAB" w:rsidP="00F14B8F">
      <w:pPr>
        <w:pStyle w:val="BodyText"/>
        <w:numPr>
          <w:ilvl w:val="0"/>
          <w:numId w:val="2"/>
        </w:numPr>
        <w:tabs>
          <w:tab w:val="left" w:pos="709"/>
        </w:tabs>
        <w:spacing w:line="276" w:lineRule="auto"/>
        <w:ind w:left="0" w:firstLine="0"/>
        <w:rPr>
          <w:rFonts w:ascii="Arial" w:hAnsi="Arial" w:cs="Arial"/>
          <w:snapToGrid w:val="0"/>
          <w:sz w:val="22"/>
          <w:szCs w:val="22"/>
        </w:rPr>
      </w:pPr>
      <w:bookmarkStart w:id="14" w:name="_Ref493684765"/>
      <w:r w:rsidRPr="008C31C6">
        <w:rPr>
          <w:rFonts w:ascii="Arial" w:hAnsi="Arial" w:cs="Arial"/>
          <w:snapToGrid w:val="0"/>
          <w:sz w:val="22"/>
          <w:szCs w:val="22"/>
        </w:rPr>
        <w:t>de a lua toate m</w:t>
      </w:r>
      <w:r w:rsidR="00DB1676" w:rsidRPr="008C31C6">
        <w:rPr>
          <w:rFonts w:ascii="Arial" w:hAnsi="Arial" w:cs="Arial"/>
          <w:snapToGrid w:val="0"/>
          <w:sz w:val="22"/>
          <w:szCs w:val="22"/>
        </w:rPr>
        <w:t>ă</w:t>
      </w:r>
      <w:r w:rsidRPr="008C31C6">
        <w:rPr>
          <w:rFonts w:ascii="Arial" w:hAnsi="Arial" w:cs="Arial"/>
          <w:snapToGrid w:val="0"/>
          <w:sz w:val="22"/>
          <w:szCs w:val="22"/>
        </w:rPr>
        <w:t>surile rezonabil necesare pentru a proteja mediul pe</w:t>
      </w:r>
      <w:r w:rsidR="00DF7812" w:rsidRPr="008C31C6">
        <w:rPr>
          <w:rFonts w:ascii="Arial" w:hAnsi="Arial" w:cs="Arial"/>
          <w:snapToGrid w:val="0"/>
          <w:sz w:val="22"/>
          <w:szCs w:val="22"/>
        </w:rPr>
        <w:t xml:space="preserve"> și în </w:t>
      </w:r>
      <w:r w:rsidRPr="008C31C6">
        <w:rPr>
          <w:rFonts w:ascii="Arial" w:hAnsi="Arial" w:cs="Arial"/>
          <w:snapToGrid w:val="0"/>
          <w:sz w:val="22"/>
          <w:szCs w:val="22"/>
        </w:rPr>
        <w:t xml:space="preserve">afara </w:t>
      </w:r>
      <w:r w:rsidR="006C2317" w:rsidRPr="008C31C6">
        <w:rPr>
          <w:rFonts w:ascii="Arial" w:hAnsi="Arial" w:cs="Arial"/>
          <w:snapToGrid w:val="0"/>
          <w:sz w:val="22"/>
          <w:szCs w:val="22"/>
        </w:rPr>
        <w:t>șantierului</w:t>
      </w:r>
      <w:r w:rsidR="00DF7812" w:rsidRPr="008C31C6">
        <w:rPr>
          <w:rFonts w:ascii="Arial" w:hAnsi="Arial" w:cs="Arial"/>
          <w:snapToGrid w:val="0"/>
          <w:sz w:val="22"/>
          <w:szCs w:val="22"/>
        </w:rPr>
        <w:t xml:space="preserve"> și </w:t>
      </w:r>
      <w:r w:rsidRPr="008C31C6">
        <w:rPr>
          <w:rFonts w:ascii="Arial" w:hAnsi="Arial" w:cs="Arial"/>
          <w:snapToGrid w:val="0"/>
          <w:sz w:val="22"/>
          <w:szCs w:val="22"/>
        </w:rPr>
        <w:t>pentru a evita orice pagub</w:t>
      </w:r>
      <w:r w:rsidR="00DB1676" w:rsidRPr="008C31C6">
        <w:rPr>
          <w:rFonts w:ascii="Arial" w:hAnsi="Arial" w:cs="Arial"/>
          <w:snapToGrid w:val="0"/>
          <w:sz w:val="22"/>
          <w:szCs w:val="22"/>
        </w:rPr>
        <w:t>ă</w:t>
      </w:r>
      <w:r w:rsidRPr="008C31C6">
        <w:rPr>
          <w:rFonts w:ascii="Arial" w:hAnsi="Arial" w:cs="Arial"/>
          <w:snapToGrid w:val="0"/>
          <w:sz w:val="22"/>
          <w:szCs w:val="22"/>
        </w:rPr>
        <w:t xml:space="preserve"> sau neajuns provocat persoanelor, </w:t>
      </w:r>
      <w:r w:rsidR="006C2317" w:rsidRPr="008C31C6">
        <w:rPr>
          <w:rFonts w:ascii="Arial" w:hAnsi="Arial" w:cs="Arial"/>
          <w:snapToGrid w:val="0"/>
          <w:sz w:val="22"/>
          <w:szCs w:val="22"/>
        </w:rPr>
        <w:t>proprietăților</w:t>
      </w:r>
      <w:r w:rsidRPr="008C31C6">
        <w:rPr>
          <w:rFonts w:ascii="Arial" w:hAnsi="Arial" w:cs="Arial"/>
          <w:snapToGrid w:val="0"/>
          <w:sz w:val="22"/>
          <w:szCs w:val="22"/>
        </w:rPr>
        <w:t xml:space="preserve"> publice sau altora, rezultat din poluare, zgomot sau </w:t>
      </w:r>
      <w:r w:rsidR="006C2317" w:rsidRPr="008C31C6">
        <w:rPr>
          <w:rFonts w:ascii="Arial" w:hAnsi="Arial" w:cs="Arial"/>
          <w:snapToGrid w:val="0"/>
          <w:sz w:val="22"/>
          <w:szCs w:val="22"/>
        </w:rPr>
        <w:t>alți</w:t>
      </w:r>
      <w:r w:rsidRPr="008C31C6">
        <w:rPr>
          <w:rFonts w:ascii="Arial" w:hAnsi="Arial" w:cs="Arial"/>
          <w:snapToGrid w:val="0"/>
          <w:sz w:val="22"/>
          <w:szCs w:val="22"/>
        </w:rPr>
        <w:t xml:space="preserve"> factori </w:t>
      </w:r>
      <w:r w:rsidR="006C2317" w:rsidRPr="008C31C6">
        <w:rPr>
          <w:rFonts w:ascii="Arial" w:hAnsi="Arial" w:cs="Arial"/>
          <w:snapToGrid w:val="0"/>
          <w:sz w:val="22"/>
          <w:szCs w:val="22"/>
        </w:rPr>
        <w:t>generați</w:t>
      </w:r>
      <w:r w:rsidRPr="008C31C6">
        <w:rPr>
          <w:rFonts w:ascii="Arial" w:hAnsi="Arial" w:cs="Arial"/>
          <w:snapToGrid w:val="0"/>
          <w:sz w:val="22"/>
          <w:szCs w:val="22"/>
        </w:rPr>
        <w:t xml:space="preserve"> de metodele sale de lucru</w:t>
      </w:r>
      <w:r w:rsidR="00DF7812" w:rsidRPr="008C31C6">
        <w:rPr>
          <w:rFonts w:ascii="Arial" w:hAnsi="Arial" w:cs="Arial"/>
          <w:snapToGrid w:val="0"/>
          <w:sz w:val="22"/>
          <w:szCs w:val="22"/>
        </w:rPr>
        <w:t xml:space="preserve"> și </w:t>
      </w:r>
      <w:r w:rsidRPr="008C31C6">
        <w:rPr>
          <w:rFonts w:ascii="Arial" w:hAnsi="Arial" w:cs="Arial"/>
          <w:snapToGrid w:val="0"/>
          <w:sz w:val="22"/>
          <w:szCs w:val="22"/>
        </w:rPr>
        <w:t>p</w:t>
      </w:r>
      <w:r w:rsidR="00DB1676" w:rsidRPr="008C31C6">
        <w:rPr>
          <w:rFonts w:ascii="Arial" w:hAnsi="Arial" w:cs="Arial"/>
          <w:snapToGrid w:val="0"/>
          <w:sz w:val="22"/>
          <w:szCs w:val="22"/>
        </w:rPr>
        <w:t>â</w:t>
      </w:r>
      <w:r w:rsidRPr="008C31C6">
        <w:rPr>
          <w:rFonts w:ascii="Arial" w:hAnsi="Arial" w:cs="Arial"/>
          <w:snapToGrid w:val="0"/>
          <w:sz w:val="22"/>
          <w:szCs w:val="22"/>
        </w:rPr>
        <w:t>n</w:t>
      </w:r>
      <w:r w:rsidR="00DB1676" w:rsidRPr="008C31C6">
        <w:rPr>
          <w:rFonts w:ascii="Arial" w:hAnsi="Arial" w:cs="Arial"/>
          <w:snapToGrid w:val="0"/>
          <w:sz w:val="22"/>
          <w:szCs w:val="22"/>
        </w:rPr>
        <w:t>ă</w:t>
      </w:r>
      <w:r w:rsidRPr="008C31C6">
        <w:rPr>
          <w:rFonts w:ascii="Arial" w:hAnsi="Arial" w:cs="Arial"/>
          <w:snapToGrid w:val="0"/>
          <w:sz w:val="22"/>
          <w:szCs w:val="22"/>
        </w:rPr>
        <w:t xml:space="preserve"> la finalizarea </w:t>
      </w:r>
      <w:r w:rsidR="006C2317" w:rsidRPr="008C31C6">
        <w:rPr>
          <w:rFonts w:ascii="Arial" w:hAnsi="Arial" w:cs="Arial"/>
          <w:snapToGrid w:val="0"/>
          <w:sz w:val="22"/>
          <w:szCs w:val="22"/>
        </w:rPr>
        <w:t>lucrărilor</w:t>
      </w:r>
      <w:r w:rsidRPr="008C31C6">
        <w:rPr>
          <w:rFonts w:ascii="Arial" w:hAnsi="Arial" w:cs="Arial"/>
          <w:snapToGrid w:val="0"/>
          <w:sz w:val="22"/>
          <w:szCs w:val="22"/>
        </w:rPr>
        <w:t xml:space="preserve"> va efectua, pe costurile sale, toate </w:t>
      </w:r>
      <w:r w:rsidR="006C2317" w:rsidRPr="008C31C6">
        <w:rPr>
          <w:rFonts w:ascii="Arial" w:hAnsi="Arial" w:cs="Arial"/>
          <w:snapToGrid w:val="0"/>
          <w:sz w:val="22"/>
          <w:szCs w:val="22"/>
        </w:rPr>
        <w:t>lucrările</w:t>
      </w:r>
      <w:r w:rsidRPr="008C31C6">
        <w:rPr>
          <w:rFonts w:ascii="Arial" w:hAnsi="Arial" w:cs="Arial"/>
          <w:snapToGrid w:val="0"/>
          <w:sz w:val="22"/>
          <w:szCs w:val="22"/>
        </w:rPr>
        <w:t xml:space="preserve"> necesare remedierii eventualelor prejudicii aduse mediului.</w:t>
      </w:r>
      <w:bookmarkEnd w:id="14"/>
    </w:p>
    <w:p w14:paraId="10AF5B8D" w14:textId="04D44169"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va </w:t>
      </w:r>
      <w:r w:rsidR="006C2317" w:rsidRPr="008C31C6">
        <w:rPr>
          <w:rFonts w:ascii="Arial" w:hAnsi="Arial" w:cs="Arial"/>
          <w:sz w:val="22"/>
          <w:szCs w:val="22"/>
        </w:rPr>
        <w:t>despăgubi</w:t>
      </w:r>
      <w:r w:rsidR="000B3DAB" w:rsidRPr="008C31C6">
        <w:rPr>
          <w:rFonts w:ascii="Arial" w:hAnsi="Arial" w:cs="Arial"/>
          <w:sz w:val="22"/>
          <w:szCs w:val="22"/>
        </w:rPr>
        <w:t xml:space="preserve"> achizitorul </w:t>
      </w:r>
      <w:r w:rsidR="006C2317" w:rsidRPr="008C31C6">
        <w:rPr>
          <w:rFonts w:ascii="Arial" w:hAnsi="Arial" w:cs="Arial"/>
          <w:sz w:val="22"/>
          <w:szCs w:val="22"/>
        </w:rPr>
        <w:t>împotriva</w:t>
      </w:r>
      <w:r w:rsidR="000B3DAB" w:rsidRPr="008C31C6">
        <w:rPr>
          <w:rFonts w:ascii="Arial" w:hAnsi="Arial" w:cs="Arial"/>
          <w:sz w:val="22"/>
          <w:szCs w:val="22"/>
        </w:rPr>
        <w:t xml:space="preserve"> tuturor </w:t>
      </w:r>
      <w:r w:rsidR="006C2317" w:rsidRPr="008C31C6">
        <w:rPr>
          <w:rFonts w:ascii="Arial" w:hAnsi="Arial" w:cs="Arial"/>
          <w:sz w:val="22"/>
          <w:szCs w:val="22"/>
        </w:rPr>
        <w:t>reclamațiilor</w:t>
      </w:r>
      <w:r w:rsidR="000B3DAB" w:rsidRPr="008C31C6">
        <w:rPr>
          <w:rFonts w:ascii="Arial" w:hAnsi="Arial" w:cs="Arial"/>
          <w:sz w:val="22"/>
          <w:szCs w:val="22"/>
        </w:rPr>
        <w:t xml:space="preserve">, </w:t>
      </w:r>
      <w:r w:rsidR="006C2317" w:rsidRPr="008C31C6">
        <w:rPr>
          <w:rFonts w:ascii="Arial" w:hAnsi="Arial" w:cs="Arial"/>
          <w:sz w:val="22"/>
          <w:szCs w:val="22"/>
        </w:rPr>
        <w:t>acțiunilor</w:t>
      </w:r>
      <w:r w:rsidR="00DF7812" w:rsidRPr="008C31C6">
        <w:rPr>
          <w:rFonts w:ascii="Arial" w:hAnsi="Arial" w:cs="Arial"/>
          <w:sz w:val="22"/>
          <w:szCs w:val="22"/>
        </w:rPr>
        <w:t xml:space="preserve"> în </w:t>
      </w:r>
      <w:r w:rsidR="006C2317" w:rsidRPr="008C31C6">
        <w:rPr>
          <w:rFonts w:ascii="Arial" w:hAnsi="Arial" w:cs="Arial"/>
          <w:sz w:val="22"/>
          <w:szCs w:val="22"/>
        </w:rPr>
        <w:t>justiție</w:t>
      </w:r>
      <w:r w:rsidR="000B3DAB" w:rsidRPr="008C31C6">
        <w:rPr>
          <w:rFonts w:ascii="Arial" w:hAnsi="Arial" w:cs="Arial"/>
          <w:sz w:val="22"/>
          <w:szCs w:val="22"/>
        </w:rPr>
        <w:t>, daunelor-interese, costurilor, taxelor, amenzilor</w:t>
      </w:r>
      <w:r w:rsidR="00DF7812" w:rsidRPr="008C31C6">
        <w:rPr>
          <w:rFonts w:ascii="Arial" w:hAnsi="Arial" w:cs="Arial"/>
          <w:sz w:val="22"/>
          <w:szCs w:val="22"/>
        </w:rPr>
        <w:t xml:space="preserve"> și </w:t>
      </w:r>
      <w:r w:rsidR="000B3DAB" w:rsidRPr="008C31C6">
        <w:rPr>
          <w:rFonts w:ascii="Arial" w:hAnsi="Arial" w:cs="Arial"/>
          <w:sz w:val="22"/>
          <w:szCs w:val="22"/>
        </w:rPr>
        <w:t xml:space="preserve">cheltuielilor indiferent de natura lor, </w:t>
      </w:r>
      <w:r w:rsidR="006C2317" w:rsidRPr="008C31C6">
        <w:rPr>
          <w:rFonts w:ascii="Arial" w:hAnsi="Arial" w:cs="Arial"/>
          <w:sz w:val="22"/>
          <w:szCs w:val="22"/>
        </w:rPr>
        <w:t>rezultând</w:t>
      </w:r>
      <w:r w:rsidR="000B3DAB" w:rsidRPr="008C31C6">
        <w:rPr>
          <w:rFonts w:ascii="Arial" w:hAnsi="Arial" w:cs="Arial"/>
          <w:sz w:val="22"/>
          <w:szCs w:val="22"/>
        </w:rPr>
        <w:t xml:space="preserve"> din sau</w:t>
      </w:r>
      <w:r w:rsidR="00DF7812" w:rsidRPr="008C31C6">
        <w:rPr>
          <w:rFonts w:ascii="Arial" w:hAnsi="Arial" w:cs="Arial"/>
          <w:sz w:val="22"/>
          <w:szCs w:val="22"/>
        </w:rPr>
        <w:t xml:space="preserve"> în </w:t>
      </w:r>
      <w:r w:rsidR="006C2317" w:rsidRPr="008C31C6">
        <w:rPr>
          <w:rFonts w:ascii="Arial" w:hAnsi="Arial" w:cs="Arial"/>
          <w:sz w:val="22"/>
          <w:szCs w:val="22"/>
        </w:rPr>
        <w:t>legătura</w:t>
      </w:r>
      <w:r w:rsidR="000B3DAB" w:rsidRPr="008C31C6">
        <w:rPr>
          <w:rFonts w:ascii="Arial" w:hAnsi="Arial" w:cs="Arial"/>
          <w:sz w:val="22"/>
          <w:szCs w:val="22"/>
        </w:rPr>
        <w:t xml:space="preserve"> cu </w:t>
      </w:r>
      <w:r w:rsidR="00535E7C" w:rsidRPr="008C31C6">
        <w:rPr>
          <w:rFonts w:ascii="Arial" w:hAnsi="Arial" w:cs="Arial"/>
          <w:sz w:val="22"/>
          <w:szCs w:val="22"/>
        </w:rPr>
        <w:t>obligația</w:t>
      </w:r>
      <w:r w:rsidR="000B3DAB" w:rsidRPr="008C31C6">
        <w:rPr>
          <w:rFonts w:ascii="Arial" w:hAnsi="Arial" w:cs="Arial"/>
          <w:sz w:val="22"/>
          <w:szCs w:val="22"/>
        </w:rPr>
        <w:t xml:space="preserve"> </w:t>
      </w:r>
      <w:r w:rsidR="006C2317" w:rsidRPr="008C31C6">
        <w:rPr>
          <w:rFonts w:ascii="Arial" w:hAnsi="Arial" w:cs="Arial"/>
          <w:sz w:val="22"/>
          <w:szCs w:val="22"/>
        </w:rPr>
        <w:t>prevăzută</w:t>
      </w:r>
      <w:r w:rsidR="000B3DAB" w:rsidRPr="008C31C6">
        <w:rPr>
          <w:rFonts w:ascii="Arial" w:hAnsi="Arial" w:cs="Arial"/>
          <w:sz w:val="22"/>
          <w:szCs w:val="22"/>
        </w:rPr>
        <w:t xml:space="preserve"> la </w:t>
      </w:r>
      <w:r w:rsidR="00BE01F0" w:rsidRPr="008C31C6">
        <w:rPr>
          <w:rFonts w:ascii="Arial" w:hAnsi="Arial" w:cs="Arial"/>
          <w:sz w:val="22"/>
          <w:szCs w:val="22"/>
        </w:rPr>
        <w:t xml:space="preserve">alin. </w:t>
      </w:r>
      <w:r w:rsidRPr="008C31C6">
        <w:rPr>
          <w:rFonts w:ascii="Arial" w:hAnsi="Arial" w:cs="Arial"/>
          <w:sz w:val="22"/>
          <w:szCs w:val="22"/>
        </w:rPr>
        <w:fldChar w:fldCharType="begin"/>
      </w:r>
      <w:r w:rsidR="00BF7264" w:rsidRPr="008C31C6">
        <w:rPr>
          <w:rFonts w:ascii="Arial" w:hAnsi="Arial" w:cs="Arial"/>
          <w:sz w:val="22"/>
          <w:szCs w:val="22"/>
        </w:rPr>
        <w:instrText xml:space="preserve"> REF _Ref493684776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Pr="008C31C6">
        <w:rPr>
          <w:rFonts w:ascii="Arial" w:hAnsi="Arial" w:cs="Arial"/>
          <w:sz w:val="22"/>
          <w:szCs w:val="22"/>
        </w:rPr>
        <w:fldChar w:fldCharType="end"/>
      </w:r>
      <w:r w:rsidR="00BE01F0" w:rsidRPr="008C31C6">
        <w:rPr>
          <w:rFonts w:ascii="Arial" w:hAnsi="Arial" w:cs="Arial"/>
          <w:sz w:val="22"/>
          <w:szCs w:val="22"/>
        </w:rPr>
        <w:t xml:space="preserve"> </w:t>
      </w:r>
      <w:r w:rsidR="000B3DAB" w:rsidRPr="008C31C6">
        <w:rPr>
          <w:rFonts w:ascii="Arial" w:hAnsi="Arial" w:cs="Arial"/>
          <w:sz w:val="22"/>
          <w:szCs w:val="22"/>
        </w:rPr>
        <w:t>lit.</w:t>
      </w:r>
      <w:r w:rsidR="008D64A8" w:rsidRPr="008C31C6">
        <w:rPr>
          <w:rFonts w:ascii="Arial" w:hAnsi="Arial" w:cs="Arial"/>
          <w:sz w:val="22"/>
          <w:szCs w:val="22"/>
        </w:rPr>
        <w:t xml:space="preserve"> </w:t>
      </w:r>
      <w:r w:rsidRPr="008C31C6">
        <w:rPr>
          <w:rFonts w:ascii="Arial" w:hAnsi="Arial" w:cs="Arial"/>
          <w:sz w:val="22"/>
          <w:szCs w:val="22"/>
        </w:rPr>
        <w:fldChar w:fldCharType="begin"/>
      </w:r>
      <w:r w:rsidR="00BF7264" w:rsidRPr="008C31C6">
        <w:rPr>
          <w:rFonts w:ascii="Arial" w:hAnsi="Arial" w:cs="Arial"/>
          <w:sz w:val="22"/>
          <w:szCs w:val="22"/>
        </w:rPr>
        <w:instrText xml:space="preserve"> REF _Ref493684765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c)</w:t>
      </w:r>
      <w:r w:rsidRPr="008C31C6">
        <w:rPr>
          <w:rFonts w:ascii="Arial" w:hAnsi="Arial" w:cs="Arial"/>
          <w:sz w:val="22"/>
          <w:szCs w:val="22"/>
        </w:rPr>
        <w:fldChar w:fldCharType="end"/>
      </w:r>
      <w:r w:rsidR="00BE01F0" w:rsidRPr="008C31C6">
        <w:rPr>
          <w:rFonts w:ascii="Arial" w:hAnsi="Arial" w:cs="Arial"/>
          <w:sz w:val="22"/>
          <w:szCs w:val="22"/>
        </w:rPr>
        <w:t>,</w:t>
      </w:r>
      <w:r w:rsidR="000B3DAB" w:rsidRPr="008C31C6">
        <w:rPr>
          <w:rFonts w:ascii="Arial" w:hAnsi="Arial" w:cs="Arial"/>
          <w:sz w:val="22"/>
          <w:szCs w:val="22"/>
        </w:rPr>
        <w:t xml:space="preserve"> pentru care responsabilitatea revine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w:t>
      </w:r>
    </w:p>
    <w:p w14:paraId="3257E845" w14:textId="2E0D5F52"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5429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este responsabil pentru </w:t>
      </w:r>
      <w:r w:rsidR="006C2317" w:rsidRPr="008C31C6">
        <w:rPr>
          <w:rFonts w:ascii="Arial" w:hAnsi="Arial" w:cs="Arial"/>
          <w:snapToGrid w:val="0"/>
          <w:sz w:val="22"/>
          <w:szCs w:val="22"/>
        </w:rPr>
        <w:t>menținerea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bun</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 stare 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materialelor, echipamentelor</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instalațiilor</w:t>
      </w:r>
      <w:r w:rsidR="000B3DAB" w:rsidRPr="008C31C6">
        <w:rPr>
          <w:rFonts w:ascii="Arial" w:hAnsi="Arial" w:cs="Arial"/>
          <w:snapToGrid w:val="0"/>
          <w:sz w:val="22"/>
          <w:szCs w:val="22"/>
        </w:rPr>
        <w:t xml:space="preserve"> care </w:t>
      </w:r>
      <w:r w:rsidR="006C2317" w:rsidRPr="008C31C6">
        <w:rPr>
          <w:rFonts w:ascii="Arial" w:hAnsi="Arial" w:cs="Arial"/>
          <w:snapToGrid w:val="0"/>
          <w:sz w:val="22"/>
          <w:szCs w:val="22"/>
        </w:rPr>
        <w:t>urmează</w:t>
      </w:r>
      <w:r w:rsidR="000B3DAB" w:rsidRPr="008C31C6">
        <w:rPr>
          <w:rFonts w:ascii="Arial" w:hAnsi="Arial" w:cs="Arial"/>
          <w:snapToGrid w:val="0"/>
          <w:sz w:val="22"/>
          <w:szCs w:val="22"/>
        </w:rPr>
        <w:t xml:space="preserve"> a fi puse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opera de la data primirii ordinului de </w:t>
      </w:r>
      <w:r w:rsidR="006C2317" w:rsidRPr="008C31C6">
        <w:rPr>
          <w:rFonts w:ascii="Arial" w:hAnsi="Arial" w:cs="Arial"/>
          <w:snapToGrid w:val="0"/>
          <w:sz w:val="22"/>
          <w:szCs w:val="22"/>
        </w:rPr>
        <w:t>începere</w:t>
      </w:r>
      <w:r w:rsidR="000B3DAB"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9D6A22"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pana la data </w:t>
      </w:r>
      <w:r w:rsidR="006C2317" w:rsidRPr="008C31C6">
        <w:rPr>
          <w:rFonts w:ascii="Arial" w:hAnsi="Arial" w:cs="Arial"/>
          <w:snapToGrid w:val="0"/>
          <w:sz w:val="22"/>
          <w:szCs w:val="22"/>
        </w:rPr>
        <w:t>semnării</w:t>
      </w:r>
      <w:r w:rsidR="000B3DAB" w:rsidRPr="008C31C6">
        <w:rPr>
          <w:rFonts w:ascii="Arial" w:hAnsi="Arial" w:cs="Arial"/>
          <w:snapToGrid w:val="0"/>
          <w:sz w:val="22"/>
          <w:szCs w:val="22"/>
        </w:rPr>
        <w:t xml:space="preserve"> procesului verbal de </w:t>
      </w:r>
      <w:r w:rsidR="006C2317" w:rsidRPr="008C31C6">
        <w:rPr>
          <w:rFonts w:ascii="Arial" w:hAnsi="Arial" w:cs="Arial"/>
          <w:snapToGrid w:val="0"/>
          <w:sz w:val="22"/>
          <w:szCs w:val="22"/>
        </w:rPr>
        <w:t>recepție</w:t>
      </w:r>
      <w:r w:rsidR="000B3DAB"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w:t>
      </w:r>
    </w:p>
    <w:p w14:paraId="717673CF" w14:textId="14CB31CF"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15" w:name="_Ref493684822"/>
      <w:bookmarkEnd w:id="15"/>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Pe parcursul </w:t>
      </w:r>
      <w:r w:rsidR="006C2317" w:rsidRPr="008C31C6">
        <w:rPr>
          <w:rFonts w:ascii="Arial" w:hAnsi="Arial" w:cs="Arial"/>
          <w:snapToGrid w:val="0"/>
          <w:sz w:val="22"/>
          <w:szCs w:val="22"/>
        </w:rPr>
        <w:t>executării</w:t>
      </w:r>
      <w:r w:rsidR="009D6A22"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 remedierii viciilor ascunse,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măsura</w:t>
      </w:r>
      <w:r w:rsidR="000B3DAB" w:rsidRPr="008C31C6">
        <w:rPr>
          <w:rFonts w:ascii="Arial" w:hAnsi="Arial" w:cs="Arial"/>
          <w:snapToGrid w:val="0"/>
          <w:sz w:val="22"/>
          <w:szCs w:val="22"/>
        </w:rPr>
        <w:t xml:space="preserve"> permis</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 de respectarea prevederilor contractului, de a nu </w:t>
      </w:r>
      <w:r w:rsidR="006C2317" w:rsidRPr="008C31C6">
        <w:rPr>
          <w:rFonts w:ascii="Arial" w:hAnsi="Arial" w:cs="Arial"/>
          <w:snapToGrid w:val="0"/>
          <w:sz w:val="22"/>
          <w:szCs w:val="22"/>
        </w:rPr>
        <w:t>stânjeni</w:t>
      </w:r>
      <w:r w:rsidR="000B3DAB" w:rsidRPr="008C31C6">
        <w:rPr>
          <w:rFonts w:ascii="Arial" w:hAnsi="Arial" w:cs="Arial"/>
          <w:snapToGrid w:val="0"/>
          <w:sz w:val="22"/>
          <w:szCs w:val="22"/>
        </w:rPr>
        <w:t xml:space="preserve"> inutil sau</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mod abuziv:</w:t>
      </w:r>
    </w:p>
    <w:p w14:paraId="6845B6BF" w14:textId="77777777" w:rsidR="000B3DAB" w:rsidRPr="008C31C6" w:rsidRDefault="000B3DAB" w:rsidP="00F14B8F">
      <w:pPr>
        <w:numPr>
          <w:ilvl w:val="0"/>
          <w:numId w:val="3"/>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confortul riveranilor, sau</w:t>
      </w:r>
    </w:p>
    <w:p w14:paraId="5580A29D" w14:textId="5C5FB768" w:rsidR="000B3DAB" w:rsidRPr="008C31C6" w:rsidRDefault="006C2317" w:rsidP="00F14B8F">
      <w:pPr>
        <w:numPr>
          <w:ilvl w:val="0"/>
          <w:numId w:val="3"/>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căile</w:t>
      </w:r>
      <w:r w:rsidR="000B3DAB" w:rsidRPr="008C31C6">
        <w:rPr>
          <w:rFonts w:ascii="Arial" w:hAnsi="Arial" w:cs="Arial"/>
          <w:snapToGrid w:val="0"/>
          <w:sz w:val="22"/>
          <w:szCs w:val="22"/>
        </w:rPr>
        <w:t xml:space="preserve"> de acces, prin folosirea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ocuparea drumurilor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c</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ilor publice sau private care deservesc </w:t>
      </w:r>
      <w:r w:rsidRPr="008C31C6">
        <w:rPr>
          <w:rFonts w:ascii="Arial" w:hAnsi="Arial" w:cs="Arial"/>
          <w:snapToGrid w:val="0"/>
          <w:sz w:val="22"/>
          <w:szCs w:val="22"/>
        </w:rPr>
        <w:t>proprietățile</w:t>
      </w:r>
      <w:r w:rsidR="000B3DAB" w:rsidRPr="008C31C6">
        <w:rPr>
          <w:rFonts w:ascii="Arial" w:hAnsi="Arial" w:cs="Arial"/>
          <w:snapToGrid w:val="0"/>
          <w:sz w:val="22"/>
          <w:szCs w:val="22"/>
        </w:rPr>
        <w:t xml:space="preserve"> aflate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posesia achizitorului sau a </w:t>
      </w:r>
      <w:r w:rsidRPr="008C31C6">
        <w:rPr>
          <w:rFonts w:ascii="Arial" w:hAnsi="Arial" w:cs="Arial"/>
          <w:snapToGrid w:val="0"/>
          <w:sz w:val="22"/>
          <w:szCs w:val="22"/>
        </w:rPr>
        <w:t>oricărei</w:t>
      </w:r>
      <w:r w:rsidR="000B3DAB" w:rsidRPr="008C31C6">
        <w:rPr>
          <w:rFonts w:ascii="Arial" w:hAnsi="Arial" w:cs="Arial"/>
          <w:snapToGrid w:val="0"/>
          <w:sz w:val="22"/>
          <w:szCs w:val="22"/>
        </w:rPr>
        <w:t xml:space="preserve"> alte persoane.</w:t>
      </w:r>
    </w:p>
    <w:p w14:paraId="42EB4A16" w14:textId="28A5B7CF" w:rsidR="000B3DAB" w:rsidRPr="008C31C6" w:rsidRDefault="006449D1" w:rsidP="008E3F1E">
      <w:pPr>
        <w:spacing w:line="276" w:lineRule="auto"/>
        <w:jc w:val="both"/>
        <w:rPr>
          <w:rFonts w:ascii="Arial" w:hAnsi="Arial" w:cs="Arial"/>
          <w:snapToGrid w:val="0"/>
          <w:sz w:val="22"/>
          <w:szCs w:val="22"/>
        </w:rPr>
      </w:pPr>
      <w:r w:rsidRPr="008C31C6">
        <w:rPr>
          <w:rStyle w:val="AlinChar"/>
          <w:rFonts w:ascii="Arial" w:hAnsi="Arial" w:cs="Arial"/>
          <w:sz w:val="22"/>
          <w:szCs w:val="22"/>
        </w:rPr>
        <w:fldChar w:fldCharType="begin"/>
      </w:r>
      <w:r w:rsidR="008D64A8" w:rsidRPr="008C31C6">
        <w:rPr>
          <w:rStyle w:val="AlinChar"/>
          <w:rFonts w:ascii="Arial" w:hAnsi="Arial" w:cs="Arial"/>
          <w:sz w:val="22"/>
          <w:szCs w:val="22"/>
        </w:rPr>
        <w:instrText xml:space="preserve"> LISTNUM  Mylist2 \l 3 </w:instrText>
      </w:r>
      <w:r w:rsidRPr="008C31C6">
        <w:rPr>
          <w:rStyle w:val="AlinChar"/>
          <w:rFonts w:ascii="Arial" w:hAnsi="Arial" w:cs="Arial"/>
          <w:sz w:val="22"/>
          <w:szCs w:val="22"/>
        </w:rPr>
        <w:fldChar w:fldCharType="end"/>
      </w:r>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va </w:t>
      </w:r>
      <w:r w:rsidR="006C2317" w:rsidRPr="008C31C6">
        <w:rPr>
          <w:rFonts w:ascii="Arial" w:hAnsi="Arial" w:cs="Arial"/>
          <w:snapToGrid w:val="0"/>
          <w:sz w:val="22"/>
          <w:szCs w:val="22"/>
        </w:rPr>
        <w:t>despăgubi</w:t>
      </w:r>
      <w:r w:rsidR="000B3DAB" w:rsidRPr="008C31C6">
        <w:rPr>
          <w:rFonts w:ascii="Arial" w:hAnsi="Arial" w:cs="Arial"/>
          <w:snapToGrid w:val="0"/>
          <w:sz w:val="22"/>
          <w:szCs w:val="22"/>
        </w:rPr>
        <w:t xml:space="preserve"> achizitorul </w:t>
      </w:r>
      <w:r w:rsidR="006C2317" w:rsidRPr="008C31C6">
        <w:rPr>
          <w:rFonts w:ascii="Arial" w:hAnsi="Arial" w:cs="Arial"/>
          <w:snapToGrid w:val="0"/>
          <w:sz w:val="22"/>
          <w:szCs w:val="22"/>
        </w:rPr>
        <w:t>împotriva</w:t>
      </w:r>
      <w:r w:rsidR="000B3DAB" w:rsidRPr="008C31C6">
        <w:rPr>
          <w:rFonts w:ascii="Arial" w:hAnsi="Arial" w:cs="Arial"/>
          <w:snapToGrid w:val="0"/>
          <w:sz w:val="22"/>
          <w:szCs w:val="22"/>
        </w:rPr>
        <w:t xml:space="preserve"> tuturor </w:t>
      </w:r>
      <w:r w:rsidR="006C2317" w:rsidRPr="008C31C6">
        <w:rPr>
          <w:rFonts w:ascii="Arial" w:hAnsi="Arial" w:cs="Arial"/>
          <w:snapToGrid w:val="0"/>
          <w:sz w:val="22"/>
          <w:szCs w:val="22"/>
        </w:rPr>
        <w:t>reclamațiilor</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acțiunilor</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justiție</w:t>
      </w:r>
      <w:r w:rsidR="000B3DAB" w:rsidRPr="008C31C6">
        <w:rPr>
          <w:rFonts w:ascii="Arial" w:hAnsi="Arial" w:cs="Arial"/>
          <w:snapToGrid w:val="0"/>
          <w:sz w:val="22"/>
          <w:szCs w:val="22"/>
        </w:rPr>
        <w:t>, daunelor-interese, costurilor, taxelor, amenzilor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cheltuielilor indiferent de natura lor, </w:t>
      </w:r>
      <w:r w:rsidR="006C2317" w:rsidRPr="008C31C6">
        <w:rPr>
          <w:rFonts w:ascii="Arial" w:hAnsi="Arial" w:cs="Arial"/>
          <w:snapToGrid w:val="0"/>
          <w:sz w:val="22"/>
          <w:szCs w:val="22"/>
        </w:rPr>
        <w:t>rezultând</w:t>
      </w:r>
      <w:r w:rsidR="000B3DAB" w:rsidRPr="008C31C6">
        <w:rPr>
          <w:rFonts w:ascii="Arial" w:hAnsi="Arial" w:cs="Arial"/>
          <w:snapToGrid w:val="0"/>
          <w:sz w:val="22"/>
          <w:szCs w:val="22"/>
        </w:rPr>
        <w:t xml:space="preserve"> din sau</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legătura</w:t>
      </w:r>
      <w:r w:rsidR="000B3DAB" w:rsidRPr="008C31C6">
        <w:rPr>
          <w:rFonts w:ascii="Arial" w:hAnsi="Arial" w:cs="Arial"/>
          <w:snapToGrid w:val="0"/>
          <w:sz w:val="22"/>
          <w:szCs w:val="22"/>
        </w:rPr>
        <w:t xml:space="preserve"> cu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prevăzută</w:t>
      </w:r>
      <w:r w:rsidR="000B3DAB" w:rsidRPr="008C31C6">
        <w:rPr>
          <w:rFonts w:ascii="Arial" w:hAnsi="Arial" w:cs="Arial"/>
          <w:snapToGrid w:val="0"/>
          <w:sz w:val="22"/>
          <w:szCs w:val="22"/>
        </w:rPr>
        <w:t xml:space="preserve"> la alin.</w:t>
      </w:r>
      <w:r w:rsidR="00BF7264"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BF7264" w:rsidRPr="008C31C6">
        <w:rPr>
          <w:rFonts w:ascii="Arial" w:hAnsi="Arial" w:cs="Arial"/>
          <w:snapToGrid w:val="0"/>
          <w:sz w:val="22"/>
          <w:szCs w:val="22"/>
        </w:rPr>
        <w:instrText xml:space="preserve"> REF _Ref493684822 \r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(1)</w: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pentru care responsabilitatea revine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ui.</w:t>
      </w:r>
    </w:p>
    <w:p w14:paraId="5785FACB" w14:textId="4969534A"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F0F5C" w:rsidRPr="008C31C6">
        <w:rPr>
          <w:rFonts w:ascii="Arial" w:hAnsi="Arial" w:cs="Arial"/>
          <w:snapToGrid w:val="0"/>
          <w:sz w:val="22"/>
          <w:szCs w:val="22"/>
        </w:rPr>
        <w:t xml:space="preserve"> </w:t>
      </w:r>
      <w:r w:rsidR="008D64A8" w:rsidRPr="008C31C6">
        <w:rPr>
          <w:rFonts w:ascii="Arial" w:hAnsi="Arial" w:cs="Arial"/>
          <w:snapToGrid w:val="0"/>
          <w:sz w:val="22"/>
          <w:szCs w:val="22"/>
        </w:rPr>
        <w:t xml:space="preserve"> </w:t>
      </w:r>
      <w:bookmarkStart w:id="16" w:name="a710alin1"/>
      <w:r w:rsidRPr="008C31C6">
        <w:rPr>
          <w:rFonts w:ascii="Arial" w:hAnsi="Arial" w:cs="Arial"/>
          <w:snapToGrid w:val="0"/>
          <w:sz w:val="22"/>
          <w:szCs w:val="22"/>
        </w:rPr>
        <w:fldChar w:fldCharType="begin"/>
      </w:r>
      <w:bookmarkStart w:id="17" w:name="_Ref493684862"/>
      <w:bookmarkEnd w:id="17"/>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bookmarkEnd w:id="16"/>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utiliza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mod rezonabil drumurile sau podurile ce comunic</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 cu sau sunt pe traseul </w:t>
      </w:r>
      <w:r w:rsidR="006C2317" w:rsidRPr="008C31C6">
        <w:rPr>
          <w:rFonts w:ascii="Arial" w:hAnsi="Arial" w:cs="Arial"/>
          <w:snapToGrid w:val="0"/>
          <w:sz w:val="22"/>
          <w:szCs w:val="22"/>
        </w:rPr>
        <w:t>șantierului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de a preveni deteriorarea sau distrugerea acestora de </w:t>
      </w:r>
      <w:r w:rsidR="006C2317" w:rsidRPr="008C31C6">
        <w:rPr>
          <w:rFonts w:ascii="Arial" w:hAnsi="Arial" w:cs="Arial"/>
          <w:snapToGrid w:val="0"/>
          <w:sz w:val="22"/>
          <w:szCs w:val="22"/>
        </w:rPr>
        <w:t>către</w:t>
      </w:r>
      <w:r w:rsidR="000B3DAB" w:rsidRPr="008C31C6">
        <w:rPr>
          <w:rFonts w:ascii="Arial" w:hAnsi="Arial" w:cs="Arial"/>
          <w:snapToGrid w:val="0"/>
          <w:sz w:val="22"/>
          <w:szCs w:val="22"/>
        </w:rPr>
        <w:t xml:space="preserve"> traficul propriu sau al </w:t>
      </w:r>
      <w:r w:rsidR="006C2317" w:rsidRPr="008C31C6">
        <w:rPr>
          <w:rFonts w:ascii="Arial" w:hAnsi="Arial" w:cs="Arial"/>
          <w:snapToGrid w:val="0"/>
          <w:sz w:val="22"/>
          <w:szCs w:val="22"/>
        </w:rPr>
        <w:t>oricăruia</w:t>
      </w:r>
      <w:r w:rsidR="000B3DAB" w:rsidRPr="008C31C6">
        <w:rPr>
          <w:rFonts w:ascii="Arial" w:hAnsi="Arial" w:cs="Arial"/>
          <w:snapToGrid w:val="0"/>
          <w:sz w:val="22"/>
          <w:szCs w:val="22"/>
        </w:rPr>
        <w:t xml:space="preserve"> dintre </w:t>
      </w:r>
      <w:r w:rsidR="006C2317" w:rsidRPr="008C31C6">
        <w:rPr>
          <w:rFonts w:ascii="Arial" w:hAnsi="Arial" w:cs="Arial"/>
          <w:snapToGrid w:val="0"/>
          <w:sz w:val="22"/>
          <w:szCs w:val="22"/>
        </w:rPr>
        <w:t>subcontractanții</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săi</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va selecta traseele, va alege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va folosi vehiculele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va limita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repartiza </w:t>
      </w:r>
      <w:r w:rsidR="006C2317" w:rsidRPr="008C31C6">
        <w:rPr>
          <w:rFonts w:ascii="Arial" w:hAnsi="Arial" w:cs="Arial"/>
          <w:snapToGrid w:val="0"/>
          <w:sz w:val="22"/>
          <w:szCs w:val="22"/>
        </w:rPr>
        <w:t>încărcăturile</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așa</w:t>
      </w:r>
      <w:r w:rsidR="000B3DAB" w:rsidRPr="008C31C6">
        <w:rPr>
          <w:rFonts w:ascii="Arial" w:hAnsi="Arial" w:cs="Arial"/>
          <w:snapToGrid w:val="0"/>
          <w:sz w:val="22"/>
          <w:szCs w:val="22"/>
        </w:rPr>
        <w:t xml:space="preserve"> fel </w:t>
      </w:r>
      <w:r w:rsidR="006C2317" w:rsidRPr="008C31C6">
        <w:rPr>
          <w:rFonts w:ascii="Arial" w:hAnsi="Arial" w:cs="Arial"/>
          <w:snapToGrid w:val="0"/>
          <w:sz w:val="22"/>
          <w:szCs w:val="22"/>
        </w:rPr>
        <w:t>încât</w:t>
      </w:r>
      <w:r w:rsidR="000B3DAB" w:rsidRPr="008C31C6">
        <w:rPr>
          <w:rFonts w:ascii="Arial" w:hAnsi="Arial" w:cs="Arial"/>
          <w:snapToGrid w:val="0"/>
          <w:sz w:val="22"/>
          <w:szCs w:val="22"/>
        </w:rPr>
        <w:t xml:space="preserve"> traficul suplimentar ce va rezulta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mod inevitabil din deplasarea materialelor, echipamentelor, </w:t>
      </w:r>
      <w:r w:rsidR="006C2317" w:rsidRPr="008C31C6">
        <w:rPr>
          <w:rFonts w:ascii="Arial" w:hAnsi="Arial" w:cs="Arial"/>
          <w:snapToGrid w:val="0"/>
          <w:sz w:val="22"/>
          <w:szCs w:val="22"/>
        </w:rPr>
        <w:t>instalațiilor</w:t>
      </w:r>
      <w:r w:rsidR="000B3DAB" w:rsidRPr="008C31C6">
        <w:rPr>
          <w:rFonts w:ascii="Arial" w:hAnsi="Arial" w:cs="Arial"/>
          <w:snapToGrid w:val="0"/>
          <w:sz w:val="22"/>
          <w:szCs w:val="22"/>
        </w:rPr>
        <w:t xml:space="preserve"> sau altora asemenea, de pe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pe </w:t>
      </w:r>
      <w:r w:rsidR="006C2317" w:rsidRPr="008C31C6">
        <w:rPr>
          <w:rFonts w:ascii="Arial" w:hAnsi="Arial" w:cs="Arial"/>
          <w:snapToGrid w:val="0"/>
          <w:sz w:val="22"/>
          <w:szCs w:val="22"/>
        </w:rPr>
        <w:t>șantier</w:t>
      </w:r>
      <w:r w:rsidR="000B3DAB" w:rsidRPr="008C31C6">
        <w:rPr>
          <w:rFonts w:ascii="Arial" w:hAnsi="Arial" w:cs="Arial"/>
          <w:snapToGrid w:val="0"/>
          <w:sz w:val="22"/>
          <w:szCs w:val="22"/>
        </w:rPr>
        <w:t>, s</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 fie limitat,</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măsura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care este posibil, astfel </w:t>
      </w:r>
      <w:r w:rsidR="006C2317" w:rsidRPr="008C31C6">
        <w:rPr>
          <w:rFonts w:ascii="Arial" w:hAnsi="Arial" w:cs="Arial"/>
          <w:snapToGrid w:val="0"/>
          <w:sz w:val="22"/>
          <w:szCs w:val="22"/>
        </w:rPr>
        <w:t>încât</w:t>
      </w:r>
      <w:r w:rsidR="000B3DAB" w:rsidRPr="008C31C6">
        <w:rPr>
          <w:rFonts w:ascii="Arial" w:hAnsi="Arial" w:cs="Arial"/>
          <w:snapToGrid w:val="0"/>
          <w:sz w:val="22"/>
          <w:szCs w:val="22"/>
        </w:rPr>
        <w:t xml:space="preserve"> s</w:t>
      </w:r>
      <w:r w:rsidR="00DB1676" w:rsidRPr="008C31C6">
        <w:rPr>
          <w:rFonts w:ascii="Arial" w:hAnsi="Arial" w:cs="Arial"/>
          <w:snapToGrid w:val="0"/>
          <w:sz w:val="22"/>
          <w:szCs w:val="22"/>
        </w:rPr>
        <w:t>ă</w:t>
      </w:r>
      <w:r w:rsidR="000B3DAB" w:rsidRPr="008C31C6">
        <w:rPr>
          <w:rFonts w:ascii="Arial" w:hAnsi="Arial" w:cs="Arial"/>
          <w:snapToGrid w:val="0"/>
          <w:sz w:val="22"/>
          <w:szCs w:val="22"/>
        </w:rPr>
        <w:t xml:space="preserve"> nu </w:t>
      </w:r>
      <w:r w:rsidR="006C2317" w:rsidRPr="008C31C6">
        <w:rPr>
          <w:rFonts w:ascii="Arial" w:hAnsi="Arial" w:cs="Arial"/>
          <w:snapToGrid w:val="0"/>
          <w:sz w:val="22"/>
          <w:szCs w:val="22"/>
        </w:rPr>
        <w:t>producă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deteriorări</w:t>
      </w:r>
      <w:r w:rsidR="000B3DAB" w:rsidRPr="008C31C6">
        <w:rPr>
          <w:rFonts w:ascii="Arial" w:hAnsi="Arial" w:cs="Arial"/>
          <w:snapToGrid w:val="0"/>
          <w:sz w:val="22"/>
          <w:szCs w:val="22"/>
        </w:rPr>
        <w:t xml:space="preserve"> sau distrugeri ale drumurilor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podurilor respective.</w:t>
      </w:r>
    </w:p>
    <w:p w14:paraId="49F31E8E" w14:textId="45DA7FA1"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w:t>
      </w:r>
      <w:r w:rsidR="006613AA">
        <w:rPr>
          <w:rFonts w:ascii="Arial" w:hAnsi="Arial" w:cs="Arial"/>
          <w:sz w:val="22"/>
          <w:szCs w:val="22"/>
        </w:rPr>
        <w:t>Î</w:t>
      </w:r>
      <w:r w:rsidR="00DF7812" w:rsidRPr="008C31C6">
        <w:rPr>
          <w:rFonts w:ascii="Arial" w:hAnsi="Arial" w:cs="Arial"/>
          <w:sz w:val="22"/>
          <w:szCs w:val="22"/>
        </w:rPr>
        <w:t xml:space="preserve">n </w:t>
      </w:r>
      <w:r w:rsidR="000B3DAB" w:rsidRPr="008C31C6">
        <w:rPr>
          <w:rFonts w:ascii="Arial" w:hAnsi="Arial" w:cs="Arial"/>
          <w:sz w:val="22"/>
          <w:szCs w:val="22"/>
        </w:rPr>
        <w:t xml:space="preserve">cazul care, natura </w:t>
      </w:r>
      <w:r w:rsidR="006C2317" w:rsidRPr="008C31C6">
        <w:rPr>
          <w:rFonts w:ascii="Arial" w:hAnsi="Arial" w:cs="Arial"/>
          <w:sz w:val="22"/>
          <w:szCs w:val="22"/>
        </w:rPr>
        <w:t>lucrărilor</w:t>
      </w:r>
      <w:r w:rsidR="000B3DAB" w:rsidRPr="008C31C6">
        <w:rPr>
          <w:rFonts w:ascii="Arial" w:hAnsi="Arial" w:cs="Arial"/>
          <w:sz w:val="22"/>
          <w:szCs w:val="22"/>
        </w:rPr>
        <w:t xml:space="preserve"> impune utilizarea de </w:t>
      </w:r>
      <w:r w:rsidR="006C2317" w:rsidRPr="008C31C6">
        <w:rPr>
          <w:rFonts w:ascii="Arial" w:hAnsi="Arial" w:cs="Arial"/>
          <w:sz w:val="22"/>
          <w:szCs w:val="22"/>
        </w:rPr>
        <w:t>către</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0B3DAB" w:rsidRPr="008C31C6">
        <w:rPr>
          <w:rFonts w:ascii="Arial" w:hAnsi="Arial" w:cs="Arial"/>
          <w:sz w:val="22"/>
          <w:szCs w:val="22"/>
        </w:rPr>
        <w:t xml:space="preserve"> a transportului pe ap</w:t>
      </w:r>
      <w:r w:rsidR="00DB1676" w:rsidRPr="008C31C6">
        <w:rPr>
          <w:rFonts w:ascii="Arial" w:hAnsi="Arial" w:cs="Arial"/>
          <w:sz w:val="22"/>
          <w:szCs w:val="22"/>
        </w:rPr>
        <w:t>ă</w:t>
      </w:r>
      <w:r w:rsidR="000B3DAB" w:rsidRPr="008C31C6">
        <w:rPr>
          <w:rFonts w:ascii="Arial" w:hAnsi="Arial" w:cs="Arial"/>
          <w:sz w:val="22"/>
          <w:szCs w:val="22"/>
        </w:rPr>
        <w:t>, atunci prevederile de la alin.</w:t>
      </w:r>
      <w:r w:rsidR="00277645" w:rsidRPr="008C31C6">
        <w:rPr>
          <w:rFonts w:ascii="Arial" w:hAnsi="Arial" w:cs="Arial"/>
          <w:sz w:val="22"/>
          <w:szCs w:val="22"/>
        </w:rPr>
        <w:t xml:space="preserve"> </w:t>
      </w:r>
      <w:r w:rsidRPr="008C31C6">
        <w:rPr>
          <w:rFonts w:ascii="Arial" w:hAnsi="Arial" w:cs="Arial"/>
          <w:sz w:val="22"/>
          <w:szCs w:val="22"/>
        </w:rPr>
        <w:fldChar w:fldCharType="begin"/>
      </w:r>
      <w:r w:rsidR="00BF7264" w:rsidRPr="008C31C6">
        <w:rPr>
          <w:rFonts w:ascii="Arial" w:hAnsi="Arial" w:cs="Arial"/>
          <w:sz w:val="22"/>
          <w:szCs w:val="22"/>
        </w:rPr>
        <w:instrText xml:space="preserve"> REF _Ref493684862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Pr="008C31C6">
        <w:rPr>
          <w:rFonts w:ascii="Arial" w:hAnsi="Arial" w:cs="Arial"/>
          <w:sz w:val="22"/>
          <w:szCs w:val="22"/>
        </w:rPr>
        <w:fldChar w:fldCharType="end"/>
      </w:r>
      <w:r w:rsidR="000B3DAB" w:rsidRPr="008C31C6">
        <w:rPr>
          <w:rFonts w:ascii="Arial" w:hAnsi="Arial" w:cs="Arial"/>
          <w:sz w:val="22"/>
          <w:szCs w:val="22"/>
        </w:rPr>
        <w:t xml:space="preserve"> vor fi interpretate</w:t>
      </w:r>
      <w:r w:rsidR="00DF7812" w:rsidRPr="008C31C6">
        <w:rPr>
          <w:rFonts w:ascii="Arial" w:hAnsi="Arial" w:cs="Arial"/>
          <w:sz w:val="22"/>
          <w:szCs w:val="22"/>
        </w:rPr>
        <w:t xml:space="preserve"> în </w:t>
      </w:r>
      <w:r w:rsidR="000B3DAB" w:rsidRPr="008C31C6">
        <w:rPr>
          <w:rFonts w:ascii="Arial" w:hAnsi="Arial" w:cs="Arial"/>
          <w:sz w:val="22"/>
          <w:szCs w:val="22"/>
        </w:rPr>
        <w:t>maniera</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prin “drum” se </w:t>
      </w:r>
      <w:r w:rsidR="006C2317" w:rsidRPr="008C31C6">
        <w:rPr>
          <w:rFonts w:ascii="Arial" w:hAnsi="Arial" w:cs="Arial"/>
          <w:sz w:val="22"/>
          <w:szCs w:val="22"/>
        </w:rPr>
        <w:t>înțelege</w:t>
      </w:r>
      <w:r w:rsidR="000B3DAB" w:rsidRPr="008C31C6">
        <w:rPr>
          <w:rFonts w:ascii="Arial" w:hAnsi="Arial" w:cs="Arial"/>
          <w:sz w:val="22"/>
          <w:szCs w:val="22"/>
        </w:rPr>
        <w:t xml:space="preserve"> inclusiv </w:t>
      </w:r>
      <w:r w:rsidR="000B3DAB" w:rsidRPr="008C31C6">
        <w:rPr>
          <w:rFonts w:ascii="Arial" w:hAnsi="Arial" w:cs="Arial"/>
          <w:sz w:val="22"/>
          <w:szCs w:val="22"/>
        </w:rPr>
        <w:lastRenderedPageBreak/>
        <w:t>ecluz</w:t>
      </w:r>
      <w:r w:rsidR="00DB1676" w:rsidRPr="008C31C6">
        <w:rPr>
          <w:rFonts w:ascii="Arial" w:hAnsi="Arial" w:cs="Arial"/>
          <w:sz w:val="22"/>
          <w:szCs w:val="22"/>
        </w:rPr>
        <w:t>ă</w:t>
      </w:r>
      <w:r w:rsidR="000B3DAB" w:rsidRPr="008C31C6">
        <w:rPr>
          <w:rFonts w:ascii="Arial" w:hAnsi="Arial" w:cs="Arial"/>
          <w:sz w:val="22"/>
          <w:szCs w:val="22"/>
        </w:rPr>
        <w:t>, doc, dig sau orice alt</w:t>
      </w:r>
      <w:r w:rsidR="00DB1676" w:rsidRPr="008C31C6">
        <w:rPr>
          <w:rFonts w:ascii="Arial" w:hAnsi="Arial" w:cs="Arial"/>
          <w:sz w:val="22"/>
          <w:szCs w:val="22"/>
        </w:rPr>
        <w:t>ă</w:t>
      </w:r>
      <w:r w:rsidR="000B3DAB" w:rsidRPr="008C31C6">
        <w:rPr>
          <w:rFonts w:ascii="Arial" w:hAnsi="Arial" w:cs="Arial"/>
          <w:sz w:val="22"/>
          <w:szCs w:val="22"/>
        </w:rPr>
        <w:t xml:space="preserve"> structura aferent</w:t>
      </w:r>
      <w:r w:rsidR="00DB1676" w:rsidRPr="008C31C6">
        <w:rPr>
          <w:rFonts w:ascii="Arial" w:hAnsi="Arial" w:cs="Arial"/>
          <w:sz w:val="22"/>
          <w:szCs w:val="22"/>
        </w:rPr>
        <w:t>ă</w:t>
      </w:r>
      <w:r w:rsidR="000B3DAB" w:rsidRPr="008C31C6">
        <w:rPr>
          <w:rFonts w:ascii="Arial" w:hAnsi="Arial" w:cs="Arial"/>
          <w:sz w:val="22"/>
          <w:szCs w:val="22"/>
        </w:rPr>
        <w:t xml:space="preserve"> c</w:t>
      </w:r>
      <w:r w:rsidR="00DB1676" w:rsidRPr="008C31C6">
        <w:rPr>
          <w:rFonts w:ascii="Arial" w:hAnsi="Arial" w:cs="Arial"/>
          <w:sz w:val="22"/>
          <w:szCs w:val="22"/>
        </w:rPr>
        <w:t>ă</w:t>
      </w:r>
      <w:r w:rsidR="000B3DAB" w:rsidRPr="008C31C6">
        <w:rPr>
          <w:rFonts w:ascii="Arial" w:hAnsi="Arial" w:cs="Arial"/>
          <w:sz w:val="22"/>
          <w:szCs w:val="22"/>
        </w:rPr>
        <w:t>ii navigabile</w:t>
      </w:r>
      <w:r w:rsidR="00DF7812" w:rsidRPr="008C31C6">
        <w:rPr>
          <w:rFonts w:ascii="Arial" w:hAnsi="Arial" w:cs="Arial"/>
          <w:sz w:val="22"/>
          <w:szCs w:val="22"/>
        </w:rPr>
        <w:t xml:space="preserve"> și </w:t>
      </w:r>
      <w:r w:rsidR="000B3DAB" w:rsidRPr="008C31C6">
        <w:rPr>
          <w:rFonts w:ascii="Arial" w:hAnsi="Arial" w:cs="Arial"/>
          <w:sz w:val="22"/>
          <w:szCs w:val="22"/>
        </w:rPr>
        <w:t xml:space="preserve">prin “vehicul” se </w:t>
      </w:r>
      <w:r w:rsidR="006C2317" w:rsidRPr="008C31C6">
        <w:rPr>
          <w:rFonts w:ascii="Arial" w:hAnsi="Arial" w:cs="Arial"/>
          <w:sz w:val="22"/>
          <w:szCs w:val="22"/>
        </w:rPr>
        <w:t>înțelege</w:t>
      </w:r>
      <w:r w:rsidR="000B3DAB" w:rsidRPr="008C31C6">
        <w:rPr>
          <w:rFonts w:ascii="Arial" w:hAnsi="Arial" w:cs="Arial"/>
          <w:sz w:val="22"/>
          <w:szCs w:val="22"/>
        </w:rPr>
        <w:t xml:space="preserve"> orice </w:t>
      </w:r>
      <w:r w:rsidR="006C2317" w:rsidRPr="008C31C6">
        <w:rPr>
          <w:rFonts w:ascii="Arial" w:hAnsi="Arial" w:cs="Arial"/>
          <w:sz w:val="22"/>
          <w:szCs w:val="22"/>
        </w:rPr>
        <w:t>ambarcațiune</w:t>
      </w:r>
      <w:r w:rsidR="000B3DAB" w:rsidRPr="008C31C6">
        <w:rPr>
          <w:rFonts w:ascii="Arial" w:hAnsi="Arial" w:cs="Arial"/>
          <w:sz w:val="22"/>
          <w:szCs w:val="22"/>
        </w:rPr>
        <w:t>, iar prevederile respective se vor aplica</w:t>
      </w:r>
      <w:r w:rsidR="00DF7812" w:rsidRPr="008C31C6">
        <w:rPr>
          <w:rFonts w:ascii="Arial" w:hAnsi="Arial" w:cs="Arial"/>
          <w:sz w:val="22"/>
          <w:szCs w:val="22"/>
        </w:rPr>
        <w:t xml:space="preserve"> în </w:t>
      </w:r>
      <w:r w:rsidR="006C2317" w:rsidRPr="008C31C6">
        <w:rPr>
          <w:rFonts w:ascii="Arial" w:hAnsi="Arial" w:cs="Arial"/>
          <w:sz w:val="22"/>
          <w:szCs w:val="22"/>
        </w:rPr>
        <w:t>consecinț</w:t>
      </w:r>
      <w:r w:rsidR="00DB1676" w:rsidRPr="008C31C6">
        <w:rPr>
          <w:rFonts w:ascii="Arial" w:hAnsi="Arial" w:cs="Arial"/>
          <w:sz w:val="22"/>
          <w:szCs w:val="22"/>
        </w:rPr>
        <w:t>ă</w:t>
      </w:r>
      <w:r w:rsidR="000B3DAB" w:rsidRPr="008C31C6">
        <w:rPr>
          <w:rFonts w:ascii="Arial" w:hAnsi="Arial" w:cs="Arial"/>
          <w:sz w:val="22"/>
          <w:szCs w:val="22"/>
        </w:rPr>
        <w:t>.</w:t>
      </w:r>
    </w:p>
    <w:p w14:paraId="0EE7FB24" w14:textId="090FD33A"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w:t>
      </w:r>
      <w:r w:rsidR="006613AA">
        <w:rPr>
          <w:rFonts w:ascii="Arial" w:hAnsi="Arial" w:cs="Arial"/>
          <w:sz w:val="22"/>
          <w:szCs w:val="22"/>
        </w:rPr>
        <w:t>Î</w:t>
      </w:r>
      <w:r w:rsidR="00DF7812" w:rsidRPr="008C31C6">
        <w:rPr>
          <w:rFonts w:ascii="Arial" w:hAnsi="Arial" w:cs="Arial"/>
          <w:sz w:val="22"/>
          <w:szCs w:val="22"/>
        </w:rPr>
        <w:t xml:space="preserve">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se produc </w:t>
      </w:r>
      <w:r w:rsidR="006C2317" w:rsidRPr="008C31C6">
        <w:rPr>
          <w:rFonts w:ascii="Arial" w:hAnsi="Arial" w:cs="Arial"/>
          <w:sz w:val="22"/>
          <w:szCs w:val="22"/>
        </w:rPr>
        <w:t>deteriorări</w:t>
      </w:r>
      <w:r w:rsidR="000B3DAB" w:rsidRPr="008C31C6">
        <w:rPr>
          <w:rFonts w:ascii="Arial" w:hAnsi="Arial" w:cs="Arial"/>
          <w:sz w:val="22"/>
          <w:szCs w:val="22"/>
        </w:rPr>
        <w:t xml:space="preserve"> sau distrugeri ale </w:t>
      </w:r>
      <w:r w:rsidR="006C2317" w:rsidRPr="008C31C6">
        <w:rPr>
          <w:rFonts w:ascii="Arial" w:hAnsi="Arial" w:cs="Arial"/>
          <w:sz w:val="22"/>
          <w:szCs w:val="22"/>
        </w:rPr>
        <w:t>oricărui</w:t>
      </w:r>
      <w:r w:rsidR="000B3DAB" w:rsidRPr="008C31C6">
        <w:rPr>
          <w:rFonts w:ascii="Arial" w:hAnsi="Arial" w:cs="Arial"/>
          <w:sz w:val="22"/>
          <w:szCs w:val="22"/>
        </w:rPr>
        <w:t xml:space="preserve"> pod sau drum care comunic</w:t>
      </w:r>
      <w:r w:rsidR="00DB1676" w:rsidRPr="008C31C6">
        <w:rPr>
          <w:rFonts w:ascii="Arial" w:hAnsi="Arial" w:cs="Arial"/>
          <w:sz w:val="22"/>
          <w:szCs w:val="22"/>
        </w:rPr>
        <w:t>ă</w:t>
      </w:r>
      <w:r w:rsidR="000B3DAB" w:rsidRPr="008C31C6">
        <w:rPr>
          <w:rFonts w:ascii="Arial" w:hAnsi="Arial" w:cs="Arial"/>
          <w:sz w:val="22"/>
          <w:szCs w:val="22"/>
        </w:rPr>
        <w:t xml:space="preserve"> cu</w:t>
      </w:r>
      <w:r w:rsidR="00D06A36" w:rsidRPr="008C31C6">
        <w:rPr>
          <w:rFonts w:ascii="Arial" w:hAnsi="Arial" w:cs="Arial"/>
          <w:sz w:val="22"/>
          <w:szCs w:val="22"/>
        </w:rPr>
        <w:t xml:space="preserve"> </w:t>
      </w:r>
      <w:r w:rsidR="000B3DAB" w:rsidRPr="008C31C6">
        <w:rPr>
          <w:rFonts w:ascii="Arial" w:hAnsi="Arial" w:cs="Arial"/>
          <w:sz w:val="22"/>
          <w:szCs w:val="22"/>
        </w:rPr>
        <w:t>sau care se afl</w:t>
      </w:r>
      <w:r w:rsidR="00DB1676" w:rsidRPr="008C31C6">
        <w:rPr>
          <w:rFonts w:ascii="Arial" w:hAnsi="Arial" w:cs="Arial"/>
          <w:sz w:val="22"/>
          <w:szCs w:val="22"/>
        </w:rPr>
        <w:t>ă</w:t>
      </w:r>
      <w:r w:rsidR="000B3DAB" w:rsidRPr="008C31C6">
        <w:rPr>
          <w:rFonts w:ascii="Arial" w:hAnsi="Arial" w:cs="Arial"/>
          <w:sz w:val="22"/>
          <w:szCs w:val="22"/>
        </w:rPr>
        <w:t xml:space="preserve"> pe traseul </w:t>
      </w:r>
      <w:r w:rsidR="006C2317" w:rsidRPr="008C31C6">
        <w:rPr>
          <w:rFonts w:ascii="Arial" w:hAnsi="Arial" w:cs="Arial"/>
          <w:sz w:val="22"/>
          <w:szCs w:val="22"/>
        </w:rPr>
        <w:t>șantierului</w:t>
      </w:r>
      <w:r w:rsidR="000B3DAB" w:rsidRPr="008C31C6">
        <w:rPr>
          <w:rFonts w:ascii="Arial" w:hAnsi="Arial" w:cs="Arial"/>
          <w:sz w:val="22"/>
          <w:szCs w:val="22"/>
        </w:rPr>
        <w:t>, datorit</w:t>
      </w:r>
      <w:r w:rsidR="00DB1676" w:rsidRPr="008C31C6">
        <w:rPr>
          <w:rFonts w:ascii="Arial" w:hAnsi="Arial" w:cs="Arial"/>
          <w:sz w:val="22"/>
          <w:szCs w:val="22"/>
        </w:rPr>
        <w:t>ă</w:t>
      </w:r>
      <w:r w:rsidR="000B3DAB" w:rsidRPr="008C31C6">
        <w:rPr>
          <w:rFonts w:ascii="Arial" w:hAnsi="Arial" w:cs="Arial"/>
          <w:sz w:val="22"/>
          <w:szCs w:val="22"/>
        </w:rPr>
        <w:t xml:space="preserve"> transportului materialelor, echipamentelor, </w:t>
      </w:r>
      <w:r w:rsidR="006C2317" w:rsidRPr="008C31C6">
        <w:rPr>
          <w:rFonts w:ascii="Arial" w:hAnsi="Arial" w:cs="Arial"/>
          <w:sz w:val="22"/>
          <w:szCs w:val="22"/>
        </w:rPr>
        <w:t>instalațiilor</w:t>
      </w:r>
      <w:r w:rsidR="000B3DAB" w:rsidRPr="008C31C6">
        <w:rPr>
          <w:rFonts w:ascii="Arial" w:hAnsi="Arial" w:cs="Arial"/>
          <w:sz w:val="22"/>
          <w:szCs w:val="22"/>
        </w:rPr>
        <w:t xml:space="preserve"> sau altora asemenea,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w:t>
      </w:r>
      <w:r w:rsidR="006C2317" w:rsidRPr="008C31C6">
        <w:rPr>
          <w:rFonts w:ascii="Arial" w:hAnsi="Arial" w:cs="Arial"/>
          <w:sz w:val="22"/>
          <w:szCs w:val="22"/>
        </w:rPr>
        <w:t>despăgubi</w:t>
      </w:r>
      <w:r w:rsidR="000B3DAB" w:rsidRPr="008C31C6">
        <w:rPr>
          <w:rFonts w:ascii="Arial" w:hAnsi="Arial" w:cs="Arial"/>
          <w:sz w:val="22"/>
          <w:szCs w:val="22"/>
        </w:rPr>
        <w:t xml:space="preserve"> achizitorul </w:t>
      </w:r>
      <w:r w:rsidR="006C2317" w:rsidRPr="008C31C6">
        <w:rPr>
          <w:rFonts w:ascii="Arial" w:hAnsi="Arial" w:cs="Arial"/>
          <w:sz w:val="22"/>
          <w:szCs w:val="22"/>
        </w:rPr>
        <w:t>împotriva</w:t>
      </w:r>
      <w:r w:rsidR="000B3DAB" w:rsidRPr="008C31C6">
        <w:rPr>
          <w:rFonts w:ascii="Arial" w:hAnsi="Arial" w:cs="Arial"/>
          <w:sz w:val="22"/>
          <w:szCs w:val="22"/>
        </w:rPr>
        <w:t xml:space="preserve"> tuturor </w:t>
      </w:r>
      <w:r w:rsidR="006C2317" w:rsidRPr="008C31C6">
        <w:rPr>
          <w:rFonts w:ascii="Arial" w:hAnsi="Arial" w:cs="Arial"/>
          <w:sz w:val="22"/>
          <w:szCs w:val="22"/>
        </w:rPr>
        <w:t>reclamațiilor</w:t>
      </w:r>
      <w:r w:rsidR="000B3DAB" w:rsidRPr="008C31C6">
        <w:rPr>
          <w:rFonts w:ascii="Arial" w:hAnsi="Arial" w:cs="Arial"/>
          <w:sz w:val="22"/>
          <w:szCs w:val="22"/>
        </w:rPr>
        <w:t xml:space="preserve"> privind avarierea respectivelor poduri sau drumuri.</w:t>
      </w:r>
    </w:p>
    <w:p w14:paraId="749A477A" w14:textId="08779DA1"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0B3DAB" w:rsidRPr="008C31C6">
        <w:rPr>
          <w:rFonts w:ascii="Arial" w:hAnsi="Arial" w:cs="Arial"/>
          <w:sz w:val="22"/>
          <w:szCs w:val="22"/>
        </w:rPr>
        <w:t xml:space="preserve">Cu </w:t>
      </w:r>
      <w:r w:rsidR="006C2317" w:rsidRPr="008C31C6">
        <w:rPr>
          <w:rFonts w:ascii="Arial" w:hAnsi="Arial" w:cs="Arial"/>
          <w:sz w:val="22"/>
          <w:szCs w:val="22"/>
        </w:rPr>
        <w:t>excepția</w:t>
      </w:r>
      <w:r w:rsidR="000B3DAB" w:rsidRPr="008C31C6">
        <w:rPr>
          <w:rFonts w:ascii="Arial" w:hAnsi="Arial" w:cs="Arial"/>
          <w:sz w:val="22"/>
          <w:szCs w:val="22"/>
        </w:rPr>
        <w:t xml:space="preserve"> unor clauze contrare </w:t>
      </w:r>
      <w:r w:rsidR="00535E7C" w:rsidRPr="008C31C6">
        <w:rPr>
          <w:rFonts w:ascii="Arial" w:hAnsi="Arial" w:cs="Arial"/>
          <w:sz w:val="22"/>
          <w:szCs w:val="22"/>
        </w:rPr>
        <w:t>prevăzute</w:t>
      </w:r>
      <w:r w:rsidR="00DF7812" w:rsidRPr="008C31C6">
        <w:rPr>
          <w:rFonts w:ascii="Arial" w:hAnsi="Arial" w:cs="Arial"/>
          <w:sz w:val="22"/>
          <w:szCs w:val="22"/>
        </w:rPr>
        <w:t xml:space="preserve"> în </w:t>
      </w:r>
      <w:r w:rsidR="000B3DAB" w:rsidRPr="008C31C6">
        <w:rPr>
          <w:rFonts w:ascii="Arial" w:hAnsi="Arial" w:cs="Arial"/>
          <w:sz w:val="22"/>
          <w:szCs w:val="22"/>
        </w:rPr>
        <w:t xml:space="preserve">contract,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este responsabil</w:t>
      </w:r>
      <w:r w:rsidR="00DF7812" w:rsidRPr="008C31C6">
        <w:rPr>
          <w:rFonts w:ascii="Arial" w:hAnsi="Arial" w:cs="Arial"/>
          <w:sz w:val="22"/>
          <w:szCs w:val="22"/>
        </w:rPr>
        <w:t xml:space="preserve"> și </w:t>
      </w:r>
      <w:r w:rsidR="000B3DAB" w:rsidRPr="008C31C6">
        <w:rPr>
          <w:rFonts w:ascii="Arial" w:hAnsi="Arial" w:cs="Arial"/>
          <w:sz w:val="22"/>
          <w:szCs w:val="22"/>
        </w:rPr>
        <w:t xml:space="preserve">va </w:t>
      </w:r>
      <w:r w:rsidR="006C2317" w:rsidRPr="008C31C6">
        <w:rPr>
          <w:rFonts w:ascii="Arial" w:hAnsi="Arial" w:cs="Arial"/>
          <w:sz w:val="22"/>
          <w:szCs w:val="22"/>
        </w:rPr>
        <w:t>plăti</w:t>
      </w:r>
      <w:r w:rsidR="000B3DAB" w:rsidRPr="008C31C6">
        <w:rPr>
          <w:rFonts w:ascii="Arial" w:hAnsi="Arial" w:cs="Arial"/>
          <w:sz w:val="22"/>
          <w:szCs w:val="22"/>
        </w:rPr>
        <w:t xml:space="preserve"> consolidarea, modificarea sau </w:t>
      </w:r>
      <w:r w:rsidR="006C2317" w:rsidRPr="008C31C6">
        <w:rPr>
          <w:rFonts w:ascii="Arial" w:hAnsi="Arial" w:cs="Arial"/>
          <w:sz w:val="22"/>
          <w:szCs w:val="22"/>
        </w:rPr>
        <w:t>îmbunătățirea</w:t>
      </w:r>
      <w:r w:rsidR="000B3DAB" w:rsidRPr="008C31C6">
        <w:rPr>
          <w:rFonts w:ascii="Arial" w:hAnsi="Arial" w:cs="Arial"/>
          <w:sz w:val="22"/>
          <w:szCs w:val="22"/>
        </w:rPr>
        <w:t>,</w:t>
      </w:r>
      <w:r w:rsidR="00DF7812" w:rsidRPr="008C31C6">
        <w:rPr>
          <w:rFonts w:ascii="Arial" w:hAnsi="Arial" w:cs="Arial"/>
          <w:sz w:val="22"/>
          <w:szCs w:val="22"/>
        </w:rPr>
        <w:t xml:space="preserve"> în </w:t>
      </w:r>
      <w:r w:rsidR="000B3DAB" w:rsidRPr="008C31C6">
        <w:rPr>
          <w:rFonts w:ascii="Arial" w:hAnsi="Arial" w:cs="Arial"/>
          <w:sz w:val="22"/>
          <w:szCs w:val="22"/>
        </w:rPr>
        <w:t xml:space="preserve">scopul </w:t>
      </w:r>
      <w:r w:rsidR="006C2317" w:rsidRPr="008C31C6">
        <w:rPr>
          <w:rFonts w:ascii="Arial" w:hAnsi="Arial" w:cs="Arial"/>
          <w:sz w:val="22"/>
          <w:szCs w:val="22"/>
        </w:rPr>
        <w:t>facilitării</w:t>
      </w:r>
      <w:r w:rsidR="000B3DAB" w:rsidRPr="008C31C6">
        <w:rPr>
          <w:rFonts w:ascii="Arial" w:hAnsi="Arial" w:cs="Arial"/>
          <w:sz w:val="22"/>
          <w:szCs w:val="22"/>
        </w:rPr>
        <w:t xml:space="preserve"> transportului materialelor, echipamentelor, </w:t>
      </w:r>
      <w:r w:rsidR="006C2317" w:rsidRPr="008C31C6">
        <w:rPr>
          <w:rFonts w:ascii="Arial" w:hAnsi="Arial" w:cs="Arial"/>
          <w:sz w:val="22"/>
          <w:szCs w:val="22"/>
        </w:rPr>
        <w:t>instalațiilor</w:t>
      </w:r>
      <w:r w:rsidR="000B3DAB" w:rsidRPr="008C31C6">
        <w:rPr>
          <w:rFonts w:ascii="Arial" w:hAnsi="Arial" w:cs="Arial"/>
          <w:sz w:val="22"/>
          <w:szCs w:val="22"/>
        </w:rPr>
        <w:t xml:space="preserve"> sau altora asemenea, a </w:t>
      </w:r>
      <w:r w:rsidR="006C2317" w:rsidRPr="008C31C6">
        <w:rPr>
          <w:rFonts w:ascii="Arial" w:hAnsi="Arial" w:cs="Arial"/>
          <w:sz w:val="22"/>
          <w:szCs w:val="22"/>
        </w:rPr>
        <w:t>oricăror</w:t>
      </w:r>
      <w:r w:rsidR="000B3DAB" w:rsidRPr="008C31C6">
        <w:rPr>
          <w:rFonts w:ascii="Arial" w:hAnsi="Arial" w:cs="Arial"/>
          <w:sz w:val="22"/>
          <w:szCs w:val="22"/>
        </w:rPr>
        <w:t xml:space="preserve"> drumuri sau poduri care comunic</w:t>
      </w:r>
      <w:r w:rsidR="00DB1676" w:rsidRPr="008C31C6">
        <w:rPr>
          <w:rFonts w:ascii="Arial" w:hAnsi="Arial" w:cs="Arial"/>
          <w:sz w:val="22"/>
          <w:szCs w:val="22"/>
        </w:rPr>
        <w:t>ă</w:t>
      </w:r>
      <w:r w:rsidR="000B3DAB" w:rsidRPr="008C31C6">
        <w:rPr>
          <w:rFonts w:ascii="Arial" w:hAnsi="Arial" w:cs="Arial"/>
          <w:sz w:val="22"/>
          <w:szCs w:val="22"/>
        </w:rPr>
        <w:t xml:space="preserve"> cu sau care se afl</w:t>
      </w:r>
      <w:r w:rsidR="00DB1676" w:rsidRPr="008C31C6">
        <w:rPr>
          <w:rFonts w:ascii="Arial" w:hAnsi="Arial" w:cs="Arial"/>
          <w:sz w:val="22"/>
          <w:szCs w:val="22"/>
        </w:rPr>
        <w:t>ă</w:t>
      </w:r>
      <w:r w:rsidR="000B3DAB" w:rsidRPr="008C31C6">
        <w:rPr>
          <w:rFonts w:ascii="Arial" w:hAnsi="Arial" w:cs="Arial"/>
          <w:sz w:val="22"/>
          <w:szCs w:val="22"/>
        </w:rPr>
        <w:t xml:space="preserve"> pe traseul </w:t>
      </w:r>
      <w:r w:rsidR="006C2317" w:rsidRPr="008C31C6">
        <w:rPr>
          <w:rFonts w:ascii="Arial" w:hAnsi="Arial" w:cs="Arial"/>
          <w:sz w:val="22"/>
          <w:szCs w:val="22"/>
        </w:rPr>
        <w:t>șantierului</w:t>
      </w:r>
      <w:r w:rsidR="000B3DAB" w:rsidRPr="008C31C6">
        <w:rPr>
          <w:rFonts w:ascii="Arial" w:hAnsi="Arial" w:cs="Arial"/>
          <w:sz w:val="22"/>
          <w:szCs w:val="22"/>
        </w:rPr>
        <w:t xml:space="preserve">. </w:t>
      </w:r>
    </w:p>
    <w:p w14:paraId="5DB50463" w14:textId="0EF76B8A" w:rsidR="000B3DAB" w:rsidRPr="008C31C6" w:rsidRDefault="006449D1" w:rsidP="008E3F1E">
      <w:pPr>
        <w:pStyle w:val="Alin"/>
        <w:spacing w:line="276" w:lineRule="auto"/>
        <w:ind w:left="0"/>
        <w:rPr>
          <w:rFonts w:ascii="Arial" w:hAnsi="Arial" w:cs="Arial"/>
          <w:b/>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este obligat, conform prevederilor legale, la plata daunelor pentru </w:t>
      </w:r>
      <w:r w:rsidR="006C2317" w:rsidRPr="008C31C6">
        <w:rPr>
          <w:rFonts w:ascii="Arial" w:hAnsi="Arial" w:cs="Arial"/>
          <w:sz w:val="22"/>
          <w:szCs w:val="22"/>
        </w:rPr>
        <w:t>încălcarea</w:t>
      </w:r>
      <w:r w:rsidR="000B3DAB" w:rsidRPr="008C31C6">
        <w:rPr>
          <w:rFonts w:ascii="Arial" w:hAnsi="Arial" w:cs="Arial"/>
          <w:sz w:val="22"/>
          <w:szCs w:val="22"/>
        </w:rPr>
        <w:t xml:space="preserve"> sau deteriorarea drumurilor de acces sau a </w:t>
      </w:r>
      <w:r w:rsidR="006C2317" w:rsidRPr="008C31C6">
        <w:rPr>
          <w:rFonts w:ascii="Arial" w:hAnsi="Arial" w:cs="Arial"/>
          <w:sz w:val="22"/>
          <w:szCs w:val="22"/>
        </w:rPr>
        <w:t>rețelelor</w:t>
      </w:r>
      <w:r w:rsidR="000B3DAB" w:rsidRPr="008C31C6">
        <w:rPr>
          <w:rFonts w:ascii="Arial" w:hAnsi="Arial" w:cs="Arial"/>
          <w:sz w:val="22"/>
          <w:szCs w:val="22"/>
        </w:rPr>
        <w:t xml:space="preserve"> de </w:t>
      </w:r>
      <w:r w:rsidR="006C2317" w:rsidRPr="008C31C6">
        <w:rPr>
          <w:rFonts w:ascii="Arial" w:hAnsi="Arial" w:cs="Arial"/>
          <w:sz w:val="22"/>
          <w:szCs w:val="22"/>
        </w:rPr>
        <w:t>utilități</w:t>
      </w:r>
      <w:r w:rsidR="000B3DAB" w:rsidRPr="008C31C6">
        <w:rPr>
          <w:rFonts w:ascii="Arial" w:hAnsi="Arial" w:cs="Arial"/>
          <w:sz w:val="22"/>
          <w:szCs w:val="22"/>
        </w:rPr>
        <w:t>, a terenurilor limitrofe fa</w:t>
      </w:r>
      <w:r w:rsidR="00DB1676" w:rsidRPr="008C31C6">
        <w:rPr>
          <w:rFonts w:ascii="Arial" w:hAnsi="Arial" w:cs="Arial"/>
          <w:sz w:val="22"/>
          <w:szCs w:val="22"/>
        </w:rPr>
        <w:t>ță</w:t>
      </w:r>
      <w:r w:rsidR="000B3DAB" w:rsidRPr="008C31C6">
        <w:rPr>
          <w:rFonts w:ascii="Arial" w:hAnsi="Arial" w:cs="Arial"/>
          <w:sz w:val="22"/>
          <w:szCs w:val="22"/>
        </w:rPr>
        <w:t xml:space="preserve"> de cele pentru care exist</w:t>
      </w:r>
      <w:r w:rsidR="00DB1676" w:rsidRPr="008C31C6">
        <w:rPr>
          <w:rFonts w:ascii="Arial" w:hAnsi="Arial" w:cs="Arial"/>
          <w:sz w:val="22"/>
          <w:szCs w:val="22"/>
        </w:rPr>
        <w:t>ă</w:t>
      </w:r>
      <w:r w:rsidR="000B3DAB" w:rsidRPr="008C31C6">
        <w:rPr>
          <w:rFonts w:ascii="Arial" w:hAnsi="Arial" w:cs="Arial"/>
          <w:sz w:val="22"/>
          <w:szCs w:val="22"/>
        </w:rPr>
        <w:t xml:space="preserve"> drept de uz sau alt </w:t>
      </w:r>
      <w:r w:rsidR="006C2317" w:rsidRPr="008C31C6">
        <w:rPr>
          <w:rFonts w:ascii="Arial" w:hAnsi="Arial" w:cs="Arial"/>
          <w:sz w:val="22"/>
          <w:szCs w:val="22"/>
        </w:rPr>
        <w:t>dezmembrământ</w:t>
      </w:r>
      <w:r w:rsidR="000B3DAB" w:rsidRPr="008C31C6">
        <w:rPr>
          <w:rFonts w:ascii="Arial" w:hAnsi="Arial" w:cs="Arial"/>
          <w:sz w:val="22"/>
          <w:szCs w:val="22"/>
        </w:rPr>
        <w:t xml:space="preserve"> a </w:t>
      </w:r>
      <w:r w:rsidR="006C2317" w:rsidRPr="008C31C6">
        <w:rPr>
          <w:rFonts w:ascii="Arial" w:hAnsi="Arial" w:cs="Arial"/>
          <w:sz w:val="22"/>
          <w:szCs w:val="22"/>
        </w:rPr>
        <w:t>proprietății</w:t>
      </w:r>
      <w:r w:rsidR="000B3DAB" w:rsidRPr="008C31C6">
        <w:rPr>
          <w:rFonts w:ascii="Arial" w:hAnsi="Arial" w:cs="Arial"/>
          <w:sz w:val="22"/>
          <w:szCs w:val="22"/>
        </w:rPr>
        <w:t xml:space="preserve"> altei persoane prin depozitarea de </w:t>
      </w:r>
      <w:r w:rsidR="006C2317" w:rsidRPr="008C31C6">
        <w:rPr>
          <w:rFonts w:ascii="Arial" w:hAnsi="Arial" w:cs="Arial"/>
          <w:sz w:val="22"/>
          <w:szCs w:val="22"/>
        </w:rPr>
        <w:t>pământ</w:t>
      </w:r>
      <w:r w:rsidR="000B3DAB" w:rsidRPr="008C31C6">
        <w:rPr>
          <w:rFonts w:ascii="Arial" w:hAnsi="Arial" w:cs="Arial"/>
          <w:sz w:val="22"/>
          <w:szCs w:val="22"/>
        </w:rPr>
        <w:t>, de materiale sau de alte bunuri, precum</w:t>
      </w:r>
      <w:r w:rsidR="00DF7812" w:rsidRPr="008C31C6">
        <w:rPr>
          <w:rFonts w:ascii="Arial" w:hAnsi="Arial" w:cs="Arial"/>
          <w:sz w:val="22"/>
          <w:szCs w:val="22"/>
        </w:rPr>
        <w:t xml:space="preserve"> și </w:t>
      </w:r>
      <w:r w:rsidR="000B3DAB" w:rsidRPr="008C31C6">
        <w:rPr>
          <w:rFonts w:ascii="Arial" w:hAnsi="Arial" w:cs="Arial"/>
          <w:sz w:val="22"/>
          <w:szCs w:val="22"/>
        </w:rPr>
        <w:t xml:space="preserve">ca urmare a unor </w:t>
      </w:r>
      <w:r w:rsidR="006C2317" w:rsidRPr="008C31C6">
        <w:rPr>
          <w:rFonts w:ascii="Arial" w:hAnsi="Arial" w:cs="Arial"/>
          <w:sz w:val="22"/>
          <w:szCs w:val="22"/>
        </w:rPr>
        <w:t>îngrădiri</w:t>
      </w:r>
      <w:r w:rsidR="000B3DAB" w:rsidRPr="008C31C6">
        <w:rPr>
          <w:rFonts w:ascii="Arial" w:hAnsi="Arial" w:cs="Arial"/>
          <w:sz w:val="22"/>
          <w:szCs w:val="22"/>
        </w:rPr>
        <w:t xml:space="preserve"> sau </w:t>
      </w:r>
      <w:r w:rsidR="006C2317" w:rsidRPr="008C31C6">
        <w:rPr>
          <w:rFonts w:ascii="Arial" w:hAnsi="Arial" w:cs="Arial"/>
          <w:sz w:val="22"/>
          <w:szCs w:val="22"/>
        </w:rPr>
        <w:t>limitări</w:t>
      </w:r>
      <w:r w:rsidR="000B3DAB" w:rsidRPr="008C31C6">
        <w:rPr>
          <w:rFonts w:ascii="Arial" w:hAnsi="Arial" w:cs="Arial"/>
          <w:sz w:val="22"/>
          <w:szCs w:val="22"/>
        </w:rPr>
        <w:t xml:space="preserve"> din vina proprie.</w:t>
      </w:r>
    </w:p>
    <w:p w14:paraId="0476278E" w14:textId="48841810"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Pe parcursul </w:t>
      </w:r>
      <w:r w:rsidR="006C2317" w:rsidRPr="008C31C6">
        <w:rPr>
          <w:rFonts w:ascii="Arial" w:hAnsi="Arial" w:cs="Arial"/>
          <w:snapToGrid w:val="0"/>
          <w:sz w:val="22"/>
          <w:szCs w:val="22"/>
        </w:rPr>
        <w:t>executării</w:t>
      </w:r>
      <w:r w:rsidR="00CB72C2"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D74A8"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w:t>
      </w:r>
    </w:p>
    <w:p w14:paraId="43D8210B" w14:textId="293D1A3C" w:rsidR="000B3DAB" w:rsidRPr="008C31C6" w:rsidRDefault="000B3DAB" w:rsidP="00F14B8F">
      <w:pPr>
        <w:numPr>
          <w:ilvl w:val="0"/>
          <w:numId w:val="4"/>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de a evita, pe c</w:t>
      </w:r>
      <w:r w:rsidR="00DB1676" w:rsidRPr="008C31C6">
        <w:rPr>
          <w:rFonts w:ascii="Arial" w:hAnsi="Arial" w:cs="Arial"/>
          <w:snapToGrid w:val="0"/>
          <w:sz w:val="22"/>
          <w:szCs w:val="22"/>
        </w:rPr>
        <w:t>â</w:t>
      </w:r>
      <w:r w:rsidRPr="008C31C6">
        <w:rPr>
          <w:rFonts w:ascii="Arial" w:hAnsi="Arial" w:cs="Arial"/>
          <w:snapToGrid w:val="0"/>
          <w:sz w:val="22"/>
          <w:szCs w:val="22"/>
        </w:rPr>
        <w:t xml:space="preserve">t posibil, acumularea de obstacole inutile pe </w:t>
      </w:r>
      <w:r w:rsidR="006C2317" w:rsidRPr="008C31C6">
        <w:rPr>
          <w:rFonts w:ascii="Arial" w:hAnsi="Arial" w:cs="Arial"/>
          <w:snapToGrid w:val="0"/>
          <w:sz w:val="22"/>
          <w:szCs w:val="22"/>
        </w:rPr>
        <w:t>șantier</w:t>
      </w:r>
      <w:r w:rsidRPr="008C31C6">
        <w:rPr>
          <w:rFonts w:ascii="Arial" w:hAnsi="Arial" w:cs="Arial"/>
          <w:snapToGrid w:val="0"/>
          <w:sz w:val="22"/>
          <w:szCs w:val="22"/>
        </w:rPr>
        <w:t>;</w:t>
      </w:r>
    </w:p>
    <w:p w14:paraId="55786E26" w14:textId="34B2DEE5" w:rsidR="000B3DAB" w:rsidRPr="008C31C6" w:rsidRDefault="000B3DAB" w:rsidP="00F14B8F">
      <w:pPr>
        <w:numPr>
          <w:ilvl w:val="0"/>
          <w:numId w:val="4"/>
        </w:numPr>
        <w:tabs>
          <w:tab w:val="left" w:pos="709"/>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de a depozita sau retrage orice utilaje, echipamente, </w:t>
      </w:r>
      <w:r w:rsidR="006C2317" w:rsidRPr="008C31C6">
        <w:rPr>
          <w:rFonts w:ascii="Arial" w:hAnsi="Arial" w:cs="Arial"/>
          <w:snapToGrid w:val="0"/>
          <w:sz w:val="22"/>
          <w:szCs w:val="22"/>
        </w:rPr>
        <w:t>instalații</w:t>
      </w:r>
      <w:r w:rsidRPr="008C31C6">
        <w:rPr>
          <w:rFonts w:ascii="Arial" w:hAnsi="Arial" w:cs="Arial"/>
          <w:snapToGrid w:val="0"/>
          <w:sz w:val="22"/>
          <w:szCs w:val="22"/>
        </w:rPr>
        <w:t>, surplus de materiale;</w:t>
      </w:r>
    </w:p>
    <w:p w14:paraId="082688C4" w14:textId="46B56422" w:rsidR="000B3DAB" w:rsidRPr="008C31C6" w:rsidRDefault="000B3DAB" w:rsidP="00F14B8F">
      <w:pPr>
        <w:pStyle w:val="BodyTextIndent2"/>
        <w:numPr>
          <w:ilvl w:val="0"/>
          <w:numId w:val="4"/>
        </w:numPr>
        <w:tabs>
          <w:tab w:val="left" w:pos="709"/>
        </w:tabs>
        <w:spacing w:line="276" w:lineRule="auto"/>
        <w:ind w:left="0" w:firstLine="0"/>
        <w:jc w:val="both"/>
        <w:rPr>
          <w:rFonts w:cs="Arial"/>
          <w:sz w:val="22"/>
          <w:szCs w:val="22"/>
        </w:rPr>
      </w:pPr>
      <w:r w:rsidRPr="008C31C6">
        <w:rPr>
          <w:rFonts w:cs="Arial"/>
          <w:snapToGrid w:val="0"/>
          <w:sz w:val="22"/>
          <w:szCs w:val="22"/>
        </w:rPr>
        <w:t>de a aduna</w:t>
      </w:r>
      <w:r w:rsidR="00DF7812" w:rsidRPr="008C31C6">
        <w:rPr>
          <w:rFonts w:cs="Arial"/>
          <w:snapToGrid w:val="0"/>
          <w:sz w:val="22"/>
          <w:szCs w:val="22"/>
        </w:rPr>
        <w:t xml:space="preserve"> și </w:t>
      </w:r>
      <w:r w:rsidR="006C2317" w:rsidRPr="008C31C6">
        <w:rPr>
          <w:rFonts w:cs="Arial"/>
          <w:snapToGrid w:val="0"/>
          <w:sz w:val="22"/>
          <w:szCs w:val="22"/>
        </w:rPr>
        <w:t>îndepărta</w:t>
      </w:r>
      <w:r w:rsidRPr="008C31C6">
        <w:rPr>
          <w:rFonts w:cs="Arial"/>
          <w:snapToGrid w:val="0"/>
          <w:sz w:val="22"/>
          <w:szCs w:val="22"/>
        </w:rPr>
        <w:t xml:space="preserve"> de pe </w:t>
      </w:r>
      <w:r w:rsidR="006C2317" w:rsidRPr="008C31C6">
        <w:rPr>
          <w:rFonts w:cs="Arial"/>
          <w:snapToGrid w:val="0"/>
          <w:sz w:val="22"/>
          <w:szCs w:val="22"/>
        </w:rPr>
        <w:t>șantier</w:t>
      </w:r>
      <w:r w:rsidRPr="008C31C6">
        <w:rPr>
          <w:rFonts w:cs="Arial"/>
          <w:snapToGrid w:val="0"/>
          <w:sz w:val="22"/>
          <w:szCs w:val="22"/>
        </w:rPr>
        <w:t xml:space="preserve"> </w:t>
      </w:r>
      <w:r w:rsidR="006C2317" w:rsidRPr="008C31C6">
        <w:rPr>
          <w:rFonts w:cs="Arial"/>
          <w:snapToGrid w:val="0"/>
          <w:sz w:val="22"/>
          <w:szCs w:val="22"/>
        </w:rPr>
        <w:t>dărâmăturile</w:t>
      </w:r>
      <w:r w:rsidRPr="008C31C6">
        <w:rPr>
          <w:rFonts w:cs="Arial"/>
          <w:snapToGrid w:val="0"/>
          <w:sz w:val="22"/>
          <w:szCs w:val="22"/>
        </w:rPr>
        <w:t xml:space="preserve">, molozul sau </w:t>
      </w:r>
      <w:r w:rsidR="006C2317" w:rsidRPr="008C31C6">
        <w:rPr>
          <w:rFonts w:cs="Arial"/>
          <w:snapToGrid w:val="0"/>
          <w:sz w:val="22"/>
          <w:szCs w:val="22"/>
        </w:rPr>
        <w:t>lucrările</w:t>
      </w:r>
      <w:r w:rsidRPr="008C31C6">
        <w:rPr>
          <w:rFonts w:cs="Arial"/>
          <w:snapToGrid w:val="0"/>
          <w:sz w:val="22"/>
          <w:szCs w:val="22"/>
        </w:rPr>
        <w:t xml:space="preserve"> provizorii de orice fel, care nu mai sunt necesare.</w:t>
      </w:r>
      <w:r w:rsidRPr="008C31C6">
        <w:rPr>
          <w:rFonts w:cs="Arial"/>
          <w:sz w:val="22"/>
          <w:szCs w:val="22"/>
        </w:rPr>
        <w:t xml:space="preserve"> Pentru </w:t>
      </w:r>
      <w:r w:rsidR="006C2317" w:rsidRPr="008C31C6">
        <w:rPr>
          <w:rFonts w:cs="Arial"/>
          <w:sz w:val="22"/>
          <w:szCs w:val="22"/>
        </w:rPr>
        <w:t>deșeurile</w:t>
      </w:r>
      <w:r w:rsidRPr="008C31C6">
        <w:rPr>
          <w:rFonts w:cs="Arial"/>
          <w:sz w:val="22"/>
          <w:szCs w:val="22"/>
        </w:rPr>
        <w:t xml:space="preserve"> retrase de pe amplasament se va </w:t>
      </w:r>
      <w:r w:rsidR="006C2317" w:rsidRPr="008C31C6">
        <w:rPr>
          <w:rFonts w:cs="Arial"/>
          <w:sz w:val="22"/>
          <w:szCs w:val="22"/>
        </w:rPr>
        <w:t>menționa</w:t>
      </w:r>
      <w:r w:rsidRPr="008C31C6">
        <w:rPr>
          <w:rFonts w:cs="Arial"/>
          <w:sz w:val="22"/>
          <w:szCs w:val="22"/>
        </w:rPr>
        <w:t xml:space="preserve"> </w:t>
      </w:r>
      <w:r w:rsidR="006C2317" w:rsidRPr="008C31C6">
        <w:rPr>
          <w:rFonts w:cs="Arial"/>
          <w:sz w:val="22"/>
          <w:szCs w:val="22"/>
        </w:rPr>
        <w:t>destinația</w:t>
      </w:r>
      <w:r w:rsidRPr="008C31C6">
        <w:rPr>
          <w:rFonts w:cs="Arial"/>
          <w:sz w:val="22"/>
          <w:szCs w:val="22"/>
        </w:rPr>
        <w:t xml:space="preserve"> exterioar</w:t>
      </w:r>
      <w:r w:rsidR="00DB1676" w:rsidRPr="008C31C6">
        <w:rPr>
          <w:rFonts w:cs="Arial"/>
          <w:sz w:val="22"/>
          <w:szCs w:val="22"/>
        </w:rPr>
        <w:t>ă</w:t>
      </w:r>
      <w:r w:rsidRPr="008C31C6">
        <w:rPr>
          <w:rFonts w:cs="Arial"/>
          <w:sz w:val="22"/>
          <w:szCs w:val="22"/>
        </w:rPr>
        <w:t xml:space="preserve"> (locul de depozitare final</w:t>
      </w:r>
      <w:r w:rsidR="00DB1676" w:rsidRPr="008C31C6">
        <w:rPr>
          <w:rFonts w:cs="Arial"/>
          <w:sz w:val="22"/>
          <w:szCs w:val="22"/>
        </w:rPr>
        <w:t>ă</w:t>
      </w:r>
      <w:r w:rsidRPr="008C31C6">
        <w:rPr>
          <w:rFonts w:cs="Arial"/>
          <w:sz w:val="22"/>
          <w:szCs w:val="22"/>
        </w:rPr>
        <w:t xml:space="preserve"> sau firma de valorificare a </w:t>
      </w:r>
      <w:r w:rsidR="006C2317" w:rsidRPr="008C31C6">
        <w:rPr>
          <w:rFonts w:cs="Arial"/>
          <w:sz w:val="22"/>
          <w:szCs w:val="22"/>
        </w:rPr>
        <w:t>deșeurilor</w:t>
      </w:r>
      <w:r w:rsidRPr="008C31C6">
        <w:rPr>
          <w:rFonts w:cs="Arial"/>
          <w:sz w:val="22"/>
          <w:szCs w:val="22"/>
        </w:rPr>
        <w:t>)</w:t>
      </w:r>
      <w:r w:rsidR="00DF7812" w:rsidRPr="008C31C6">
        <w:rPr>
          <w:rFonts w:cs="Arial"/>
          <w:sz w:val="22"/>
          <w:szCs w:val="22"/>
        </w:rPr>
        <w:t xml:space="preserve"> și </w:t>
      </w:r>
      <w:r w:rsidRPr="008C31C6">
        <w:rPr>
          <w:rFonts w:cs="Arial"/>
          <w:sz w:val="22"/>
          <w:szCs w:val="22"/>
        </w:rPr>
        <w:t xml:space="preserve">se vor prezenta documentele de predare a </w:t>
      </w:r>
      <w:r w:rsidR="006C2317" w:rsidRPr="008C31C6">
        <w:rPr>
          <w:rFonts w:cs="Arial"/>
          <w:sz w:val="22"/>
          <w:szCs w:val="22"/>
        </w:rPr>
        <w:t>deșeurilor</w:t>
      </w:r>
      <w:r w:rsidRPr="008C31C6">
        <w:rPr>
          <w:rFonts w:cs="Arial"/>
          <w:sz w:val="22"/>
          <w:szCs w:val="22"/>
        </w:rPr>
        <w:t>, la depozitele finale si/sau la firmele de valorificare autorizate.</w:t>
      </w:r>
    </w:p>
    <w:p w14:paraId="49597C54" w14:textId="1F87FB5B"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376C4B" w:rsidRPr="008C31C6">
        <w:rPr>
          <w:rFonts w:ascii="Arial" w:hAnsi="Arial" w:cs="Arial"/>
          <w:sz w:val="22"/>
          <w:szCs w:val="22"/>
        </w:rPr>
        <w:t>Executant</w:t>
      </w:r>
      <w:r w:rsidR="00AD74A8" w:rsidRPr="008C31C6">
        <w:rPr>
          <w:rFonts w:ascii="Arial" w:hAnsi="Arial" w:cs="Arial"/>
          <w:sz w:val="22"/>
          <w:szCs w:val="22"/>
        </w:rPr>
        <w:t>ul</w:t>
      </w:r>
      <w:r w:rsidR="000B3DAB" w:rsidRPr="008C31C6">
        <w:rPr>
          <w:rFonts w:ascii="Arial" w:hAnsi="Arial" w:cs="Arial"/>
          <w:sz w:val="22"/>
          <w:szCs w:val="22"/>
        </w:rPr>
        <w:t xml:space="preserve"> are dreptul de a re</w:t>
      </w:r>
      <w:r w:rsidR="00DB1676" w:rsidRPr="008C31C6">
        <w:rPr>
          <w:rFonts w:ascii="Arial" w:hAnsi="Arial" w:cs="Arial"/>
          <w:sz w:val="22"/>
          <w:szCs w:val="22"/>
        </w:rPr>
        <w:t>ț</w:t>
      </w:r>
      <w:r w:rsidR="000B3DAB" w:rsidRPr="008C31C6">
        <w:rPr>
          <w:rFonts w:ascii="Arial" w:hAnsi="Arial" w:cs="Arial"/>
          <w:sz w:val="22"/>
          <w:szCs w:val="22"/>
        </w:rPr>
        <w:t xml:space="preserve">ine pe </w:t>
      </w:r>
      <w:r w:rsidR="006C2317" w:rsidRPr="008C31C6">
        <w:rPr>
          <w:rFonts w:ascii="Arial" w:hAnsi="Arial" w:cs="Arial"/>
          <w:sz w:val="22"/>
          <w:szCs w:val="22"/>
        </w:rPr>
        <w:t>șantier</w:t>
      </w:r>
      <w:r w:rsidR="000B3DAB" w:rsidRPr="008C31C6">
        <w:rPr>
          <w:rFonts w:ascii="Arial" w:hAnsi="Arial" w:cs="Arial"/>
          <w:sz w:val="22"/>
          <w:szCs w:val="22"/>
        </w:rPr>
        <w:t>, p</w:t>
      </w:r>
      <w:r w:rsidR="00DB1676" w:rsidRPr="008C31C6">
        <w:rPr>
          <w:rFonts w:ascii="Arial" w:hAnsi="Arial" w:cs="Arial"/>
          <w:sz w:val="22"/>
          <w:szCs w:val="22"/>
        </w:rPr>
        <w:t>â</w:t>
      </w:r>
      <w:r w:rsidR="000B3DAB" w:rsidRPr="008C31C6">
        <w:rPr>
          <w:rFonts w:ascii="Arial" w:hAnsi="Arial" w:cs="Arial"/>
          <w:sz w:val="22"/>
          <w:szCs w:val="22"/>
        </w:rPr>
        <w:t>n</w:t>
      </w:r>
      <w:r w:rsidR="00DB1676" w:rsidRPr="008C31C6">
        <w:rPr>
          <w:rFonts w:ascii="Arial" w:hAnsi="Arial" w:cs="Arial"/>
          <w:sz w:val="22"/>
          <w:szCs w:val="22"/>
        </w:rPr>
        <w:t>ă</w:t>
      </w:r>
      <w:r w:rsidR="000B3DAB" w:rsidRPr="008C31C6">
        <w:rPr>
          <w:rFonts w:ascii="Arial" w:hAnsi="Arial" w:cs="Arial"/>
          <w:sz w:val="22"/>
          <w:szCs w:val="22"/>
        </w:rPr>
        <w:t xml:space="preserve"> la </w:t>
      </w:r>
      <w:r w:rsidR="006C2317" w:rsidRPr="008C31C6">
        <w:rPr>
          <w:rFonts w:ascii="Arial" w:hAnsi="Arial" w:cs="Arial"/>
          <w:sz w:val="22"/>
          <w:szCs w:val="22"/>
        </w:rPr>
        <w:t>sfârșitul</w:t>
      </w:r>
      <w:r w:rsidR="000B3DAB" w:rsidRPr="008C31C6">
        <w:rPr>
          <w:rFonts w:ascii="Arial" w:hAnsi="Arial" w:cs="Arial"/>
          <w:sz w:val="22"/>
          <w:szCs w:val="22"/>
        </w:rPr>
        <w:t xml:space="preserve"> perioadei de </w:t>
      </w:r>
      <w:r w:rsidR="006C2317" w:rsidRPr="008C31C6">
        <w:rPr>
          <w:rFonts w:ascii="Arial" w:hAnsi="Arial" w:cs="Arial"/>
          <w:sz w:val="22"/>
          <w:szCs w:val="22"/>
        </w:rPr>
        <w:t>garanție</w:t>
      </w:r>
      <w:r w:rsidR="000B3DAB" w:rsidRPr="008C31C6">
        <w:rPr>
          <w:rFonts w:ascii="Arial" w:hAnsi="Arial" w:cs="Arial"/>
          <w:sz w:val="22"/>
          <w:szCs w:val="22"/>
        </w:rPr>
        <w:t xml:space="preserve">, numai acele materiale, echipamente, </w:t>
      </w:r>
      <w:r w:rsidR="006C2317" w:rsidRPr="008C31C6">
        <w:rPr>
          <w:rFonts w:ascii="Arial" w:hAnsi="Arial" w:cs="Arial"/>
          <w:sz w:val="22"/>
          <w:szCs w:val="22"/>
        </w:rPr>
        <w:t>instalații</w:t>
      </w:r>
      <w:r w:rsidR="000B3DAB" w:rsidRPr="008C31C6">
        <w:rPr>
          <w:rFonts w:ascii="Arial" w:hAnsi="Arial" w:cs="Arial"/>
          <w:sz w:val="22"/>
          <w:szCs w:val="22"/>
        </w:rPr>
        <w:t xml:space="preserve"> sau </w:t>
      </w:r>
      <w:r w:rsidR="006C2317" w:rsidRPr="008C31C6">
        <w:rPr>
          <w:rFonts w:ascii="Arial" w:hAnsi="Arial" w:cs="Arial"/>
          <w:sz w:val="22"/>
          <w:szCs w:val="22"/>
        </w:rPr>
        <w:t>lucrări</w:t>
      </w:r>
      <w:r w:rsidR="000B3DAB" w:rsidRPr="008C31C6">
        <w:rPr>
          <w:rFonts w:ascii="Arial" w:hAnsi="Arial" w:cs="Arial"/>
          <w:sz w:val="22"/>
          <w:szCs w:val="22"/>
        </w:rPr>
        <w:t xml:space="preserve"> provizorii, care </w:t>
      </w:r>
      <w:r w:rsidR="00DB1676" w:rsidRPr="008C31C6">
        <w:rPr>
          <w:rFonts w:ascii="Arial" w:hAnsi="Arial" w:cs="Arial"/>
          <w:sz w:val="22"/>
          <w:szCs w:val="22"/>
        </w:rPr>
        <w:t>î</w:t>
      </w:r>
      <w:r w:rsidR="000B3DAB" w:rsidRPr="008C31C6">
        <w:rPr>
          <w:rFonts w:ascii="Arial" w:hAnsi="Arial" w:cs="Arial"/>
          <w:sz w:val="22"/>
          <w:szCs w:val="22"/>
        </w:rPr>
        <w:t>i sunt necesare</w:t>
      </w:r>
      <w:r w:rsidR="00DF7812" w:rsidRPr="008C31C6">
        <w:rPr>
          <w:rFonts w:ascii="Arial" w:hAnsi="Arial" w:cs="Arial"/>
          <w:sz w:val="22"/>
          <w:szCs w:val="22"/>
        </w:rPr>
        <w:t xml:space="preserve"> în </w:t>
      </w:r>
      <w:r w:rsidR="000B3DAB" w:rsidRPr="008C31C6">
        <w:rPr>
          <w:rFonts w:ascii="Arial" w:hAnsi="Arial" w:cs="Arial"/>
          <w:sz w:val="22"/>
          <w:szCs w:val="22"/>
        </w:rPr>
        <w:t xml:space="preserve">scopul </w:t>
      </w:r>
      <w:r w:rsidR="006C2317" w:rsidRPr="008C31C6">
        <w:rPr>
          <w:rFonts w:ascii="Arial" w:hAnsi="Arial" w:cs="Arial"/>
          <w:sz w:val="22"/>
          <w:szCs w:val="22"/>
        </w:rPr>
        <w:t>îndeplinirii</w:t>
      </w:r>
      <w:r w:rsidR="000B3DAB" w:rsidRPr="008C31C6">
        <w:rPr>
          <w:rFonts w:ascii="Arial" w:hAnsi="Arial" w:cs="Arial"/>
          <w:sz w:val="22"/>
          <w:szCs w:val="22"/>
        </w:rPr>
        <w:t xml:space="preserve"> </w:t>
      </w:r>
      <w:r w:rsidR="006C2317" w:rsidRPr="008C31C6">
        <w:rPr>
          <w:rFonts w:ascii="Arial" w:hAnsi="Arial" w:cs="Arial"/>
          <w:sz w:val="22"/>
          <w:szCs w:val="22"/>
        </w:rPr>
        <w:t>obligațiilor</w:t>
      </w:r>
      <w:r w:rsidR="000B3DAB" w:rsidRPr="008C31C6">
        <w:rPr>
          <w:rFonts w:ascii="Arial" w:hAnsi="Arial" w:cs="Arial"/>
          <w:sz w:val="22"/>
          <w:szCs w:val="22"/>
        </w:rPr>
        <w:t xml:space="preserve"> sale</w:t>
      </w:r>
      <w:r w:rsidR="00DF7812" w:rsidRPr="008C31C6">
        <w:rPr>
          <w:rFonts w:ascii="Arial" w:hAnsi="Arial" w:cs="Arial"/>
          <w:sz w:val="22"/>
          <w:szCs w:val="22"/>
        </w:rPr>
        <w:t xml:space="preserve"> în </w:t>
      </w:r>
      <w:r w:rsidR="000B3DAB" w:rsidRPr="008C31C6">
        <w:rPr>
          <w:rFonts w:ascii="Arial" w:hAnsi="Arial" w:cs="Arial"/>
          <w:sz w:val="22"/>
          <w:szCs w:val="22"/>
        </w:rPr>
        <w:t xml:space="preserve">perioada de </w:t>
      </w:r>
      <w:r w:rsidR="006C2317" w:rsidRPr="008C31C6">
        <w:rPr>
          <w:rFonts w:ascii="Arial" w:hAnsi="Arial" w:cs="Arial"/>
          <w:sz w:val="22"/>
          <w:szCs w:val="22"/>
        </w:rPr>
        <w:t>garanție</w:t>
      </w:r>
      <w:r w:rsidR="000B3DAB" w:rsidRPr="008C31C6">
        <w:rPr>
          <w:rFonts w:ascii="Arial" w:hAnsi="Arial" w:cs="Arial"/>
          <w:sz w:val="22"/>
          <w:szCs w:val="22"/>
        </w:rPr>
        <w:t>.</w:t>
      </w:r>
    </w:p>
    <w:p w14:paraId="0903740B" w14:textId="7E4AEB00" w:rsidR="004C63F6"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264" w:rsidRPr="008C31C6">
        <w:rPr>
          <w:rFonts w:ascii="Arial" w:hAnsi="Arial" w:cs="Arial"/>
          <w:snapToGrid w:val="0"/>
          <w:sz w:val="22"/>
          <w:szCs w:val="22"/>
        </w:rPr>
        <w:t xml:space="preserve"> </w:t>
      </w:r>
      <w:r w:rsidR="004C63F6" w:rsidRPr="008C31C6">
        <w:rPr>
          <w:rFonts w:ascii="Arial" w:hAnsi="Arial" w:cs="Arial"/>
          <w:snapToGrid w:val="0"/>
          <w:sz w:val="22"/>
          <w:szCs w:val="22"/>
        </w:rPr>
        <w:t xml:space="preserve">Executantul </w:t>
      </w:r>
      <w:r w:rsidR="006C2317" w:rsidRPr="008C31C6">
        <w:rPr>
          <w:rFonts w:ascii="Arial" w:hAnsi="Arial" w:cs="Arial"/>
          <w:snapToGrid w:val="0"/>
          <w:sz w:val="22"/>
          <w:szCs w:val="22"/>
        </w:rPr>
        <w:t>răspunde</w:t>
      </w:r>
      <w:r w:rsidR="004C63F6" w:rsidRPr="008C31C6">
        <w:rPr>
          <w:rFonts w:ascii="Arial" w:hAnsi="Arial" w:cs="Arial"/>
          <w:snapToGrid w:val="0"/>
          <w:sz w:val="22"/>
          <w:szCs w:val="22"/>
        </w:rPr>
        <w:t xml:space="preserve">, potrivit </w:t>
      </w:r>
      <w:r w:rsidR="006C2317" w:rsidRPr="008C31C6">
        <w:rPr>
          <w:rFonts w:ascii="Arial" w:hAnsi="Arial" w:cs="Arial"/>
          <w:snapToGrid w:val="0"/>
          <w:sz w:val="22"/>
          <w:szCs w:val="22"/>
        </w:rPr>
        <w:t>obligațiilor</w:t>
      </w:r>
      <w:r w:rsidR="004C63F6" w:rsidRPr="008C31C6">
        <w:rPr>
          <w:rFonts w:ascii="Arial" w:hAnsi="Arial" w:cs="Arial"/>
          <w:snapToGrid w:val="0"/>
          <w:sz w:val="22"/>
          <w:szCs w:val="22"/>
        </w:rPr>
        <w:t xml:space="preserve"> care îi revin, pentru viciile ascunse ale </w:t>
      </w:r>
      <w:r w:rsidR="006C2317" w:rsidRPr="008C31C6">
        <w:rPr>
          <w:rFonts w:ascii="Arial" w:hAnsi="Arial" w:cs="Arial"/>
          <w:snapToGrid w:val="0"/>
          <w:sz w:val="22"/>
          <w:szCs w:val="22"/>
        </w:rPr>
        <w:t>construcției</w:t>
      </w:r>
      <w:r w:rsidR="004C63F6" w:rsidRPr="008C31C6">
        <w:rPr>
          <w:rFonts w:ascii="Arial" w:hAnsi="Arial" w:cs="Arial"/>
          <w:snapToGrid w:val="0"/>
          <w:sz w:val="22"/>
          <w:szCs w:val="22"/>
        </w:rPr>
        <w:t>/</w:t>
      </w:r>
      <w:r w:rsidR="006C2317" w:rsidRPr="008C31C6">
        <w:rPr>
          <w:rFonts w:ascii="Arial" w:hAnsi="Arial" w:cs="Arial"/>
          <w:snapToGrid w:val="0"/>
          <w:sz w:val="22"/>
          <w:szCs w:val="22"/>
        </w:rPr>
        <w:t>lucrării</w:t>
      </w:r>
      <w:r w:rsidR="004C63F6" w:rsidRPr="008C31C6">
        <w:rPr>
          <w:rFonts w:ascii="Arial" w:hAnsi="Arial" w:cs="Arial"/>
          <w:snapToGrid w:val="0"/>
          <w:sz w:val="22"/>
          <w:szCs w:val="22"/>
        </w:rPr>
        <w:t xml:space="preserve"> executat</w:t>
      </w:r>
      <w:r w:rsidR="00D06A36" w:rsidRPr="008C31C6">
        <w:rPr>
          <w:rFonts w:ascii="Arial" w:hAnsi="Arial" w:cs="Arial"/>
          <w:snapToGrid w:val="0"/>
          <w:sz w:val="22"/>
          <w:szCs w:val="22"/>
        </w:rPr>
        <w:t>e</w:t>
      </w:r>
      <w:r w:rsidR="004C63F6" w:rsidRPr="008C31C6">
        <w:rPr>
          <w:rFonts w:ascii="Arial" w:hAnsi="Arial" w:cs="Arial"/>
          <w:snapToGrid w:val="0"/>
          <w:sz w:val="22"/>
          <w:szCs w:val="22"/>
        </w:rPr>
        <w:t xml:space="preserve">, ivite într-un interval de 10 ani pentru </w:t>
      </w:r>
      <w:r w:rsidR="006C2317" w:rsidRPr="008C31C6">
        <w:rPr>
          <w:rFonts w:ascii="Arial" w:hAnsi="Arial" w:cs="Arial"/>
          <w:snapToGrid w:val="0"/>
          <w:sz w:val="22"/>
          <w:szCs w:val="22"/>
        </w:rPr>
        <w:t>construcții</w:t>
      </w:r>
      <w:r w:rsidR="004C63F6" w:rsidRPr="008C31C6">
        <w:rPr>
          <w:rFonts w:ascii="Arial" w:hAnsi="Arial" w:cs="Arial"/>
          <w:snapToGrid w:val="0"/>
          <w:sz w:val="22"/>
          <w:szCs w:val="22"/>
        </w:rPr>
        <w:t xml:space="preserve"> sau o alta perioada </w:t>
      </w:r>
      <w:r w:rsidR="006C2317" w:rsidRPr="008C31C6">
        <w:rPr>
          <w:rFonts w:ascii="Arial" w:hAnsi="Arial" w:cs="Arial"/>
          <w:snapToGrid w:val="0"/>
          <w:sz w:val="22"/>
          <w:szCs w:val="22"/>
        </w:rPr>
        <w:t>prevăzută</w:t>
      </w:r>
      <w:r w:rsidR="004C63F6" w:rsidRPr="008C31C6">
        <w:rPr>
          <w:rFonts w:ascii="Arial" w:hAnsi="Arial" w:cs="Arial"/>
          <w:snapToGrid w:val="0"/>
          <w:sz w:val="22"/>
          <w:szCs w:val="22"/>
        </w:rPr>
        <w:t xml:space="preserve"> de normativele specifice </w:t>
      </w:r>
      <w:r w:rsidR="006C2317" w:rsidRPr="008C31C6">
        <w:rPr>
          <w:rFonts w:ascii="Arial" w:hAnsi="Arial" w:cs="Arial"/>
          <w:snapToGrid w:val="0"/>
          <w:sz w:val="22"/>
          <w:szCs w:val="22"/>
        </w:rPr>
        <w:t>lucrării</w:t>
      </w:r>
      <w:r w:rsidR="004C63F6" w:rsidRPr="008C31C6">
        <w:rPr>
          <w:rFonts w:ascii="Arial" w:hAnsi="Arial" w:cs="Arial"/>
          <w:snapToGrid w:val="0"/>
          <w:sz w:val="22"/>
          <w:szCs w:val="22"/>
        </w:rPr>
        <w:t xml:space="preserve"> executate de la </w:t>
      </w:r>
      <w:r w:rsidR="006C2317" w:rsidRPr="008C31C6">
        <w:rPr>
          <w:rFonts w:ascii="Arial" w:hAnsi="Arial" w:cs="Arial"/>
          <w:snapToGrid w:val="0"/>
          <w:sz w:val="22"/>
          <w:szCs w:val="22"/>
        </w:rPr>
        <w:t>recepția</w:t>
      </w:r>
      <w:r w:rsidR="004C63F6" w:rsidRPr="008C31C6">
        <w:rPr>
          <w:rFonts w:ascii="Arial" w:hAnsi="Arial" w:cs="Arial"/>
          <w:snapToGrid w:val="0"/>
          <w:sz w:val="22"/>
          <w:szCs w:val="22"/>
        </w:rPr>
        <w:t xml:space="preserve"> </w:t>
      </w:r>
      <w:r w:rsidR="006C2317" w:rsidRPr="008C31C6">
        <w:rPr>
          <w:rFonts w:ascii="Arial" w:hAnsi="Arial" w:cs="Arial"/>
          <w:snapToGrid w:val="0"/>
          <w:sz w:val="22"/>
          <w:szCs w:val="22"/>
        </w:rPr>
        <w:t>lucrării</w:t>
      </w:r>
      <w:r w:rsidR="004C63F6" w:rsidRPr="008C31C6">
        <w:rPr>
          <w:rFonts w:ascii="Arial" w:hAnsi="Arial" w:cs="Arial"/>
          <w:snapToGrid w:val="0"/>
          <w:sz w:val="22"/>
          <w:szCs w:val="22"/>
        </w:rPr>
        <w:t xml:space="preserve"> si, </w:t>
      </w:r>
      <w:r w:rsidR="006C2317" w:rsidRPr="008C31C6">
        <w:rPr>
          <w:rFonts w:ascii="Arial" w:hAnsi="Arial" w:cs="Arial"/>
          <w:snapToGrid w:val="0"/>
          <w:sz w:val="22"/>
          <w:szCs w:val="22"/>
        </w:rPr>
        <w:t>după</w:t>
      </w:r>
      <w:r w:rsidR="004C63F6" w:rsidRPr="008C31C6">
        <w:rPr>
          <w:rFonts w:ascii="Arial" w:hAnsi="Arial" w:cs="Arial"/>
          <w:snapToGrid w:val="0"/>
          <w:sz w:val="22"/>
          <w:szCs w:val="22"/>
        </w:rPr>
        <w:t xml:space="preserve"> împlinirea acestui termen, pe toata durata de existenta a </w:t>
      </w:r>
      <w:r w:rsidR="006C2317" w:rsidRPr="008C31C6">
        <w:rPr>
          <w:rFonts w:ascii="Arial" w:hAnsi="Arial" w:cs="Arial"/>
          <w:snapToGrid w:val="0"/>
          <w:sz w:val="22"/>
          <w:szCs w:val="22"/>
        </w:rPr>
        <w:t>construcției</w:t>
      </w:r>
      <w:r w:rsidR="004C63F6" w:rsidRPr="008C31C6">
        <w:rPr>
          <w:rFonts w:ascii="Arial" w:hAnsi="Arial" w:cs="Arial"/>
          <w:snapToGrid w:val="0"/>
          <w:sz w:val="22"/>
          <w:szCs w:val="22"/>
        </w:rPr>
        <w:t xml:space="preserve"> </w:t>
      </w:r>
      <w:r w:rsidR="006C2317" w:rsidRPr="008C31C6">
        <w:rPr>
          <w:rFonts w:ascii="Arial" w:hAnsi="Arial" w:cs="Arial"/>
          <w:snapToGrid w:val="0"/>
          <w:sz w:val="22"/>
          <w:szCs w:val="22"/>
        </w:rPr>
        <w:t>lucrării</w:t>
      </w:r>
      <w:r w:rsidR="004C63F6" w:rsidRPr="008C31C6">
        <w:rPr>
          <w:rFonts w:ascii="Arial" w:hAnsi="Arial" w:cs="Arial"/>
          <w:snapToGrid w:val="0"/>
          <w:sz w:val="22"/>
          <w:szCs w:val="22"/>
        </w:rPr>
        <w:t xml:space="preserve">, pentru viciile structurii de rezistenta, urmare a </w:t>
      </w:r>
      <w:r w:rsidR="006C2317" w:rsidRPr="008C31C6">
        <w:rPr>
          <w:rFonts w:ascii="Arial" w:hAnsi="Arial" w:cs="Arial"/>
          <w:snapToGrid w:val="0"/>
          <w:sz w:val="22"/>
          <w:szCs w:val="22"/>
        </w:rPr>
        <w:t>nerespectării</w:t>
      </w:r>
      <w:r w:rsidR="004C63F6" w:rsidRPr="008C31C6">
        <w:rPr>
          <w:rFonts w:ascii="Arial" w:hAnsi="Arial" w:cs="Arial"/>
          <w:snapToGrid w:val="0"/>
          <w:sz w:val="22"/>
          <w:szCs w:val="22"/>
        </w:rPr>
        <w:t xml:space="preserve"> proiectelor</w:t>
      </w:r>
      <w:r w:rsidR="00DF7812" w:rsidRPr="008C31C6">
        <w:rPr>
          <w:rFonts w:ascii="Arial" w:hAnsi="Arial" w:cs="Arial"/>
          <w:snapToGrid w:val="0"/>
          <w:sz w:val="22"/>
          <w:szCs w:val="22"/>
        </w:rPr>
        <w:t xml:space="preserve"> și </w:t>
      </w:r>
      <w:r w:rsidR="004C63F6" w:rsidRPr="008C31C6">
        <w:rPr>
          <w:rFonts w:ascii="Arial" w:hAnsi="Arial" w:cs="Arial"/>
          <w:snapToGrid w:val="0"/>
          <w:sz w:val="22"/>
          <w:szCs w:val="22"/>
        </w:rPr>
        <w:t xml:space="preserve">detaliilor de </w:t>
      </w:r>
      <w:r w:rsidR="006C2317" w:rsidRPr="008C31C6">
        <w:rPr>
          <w:rFonts w:ascii="Arial" w:hAnsi="Arial" w:cs="Arial"/>
          <w:snapToGrid w:val="0"/>
          <w:sz w:val="22"/>
          <w:szCs w:val="22"/>
        </w:rPr>
        <w:t>execuție</w:t>
      </w:r>
      <w:r w:rsidR="004C63F6" w:rsidRPr="008C31C6">
        <w:rPr>
          <w:rFonts w:ascii="Arial" w:hAnsi="Arial" w:cs="Arial"/>
          <w:snapToGrid w:val="0"/>
          <w:sz w:val="22"/>
          <w:szCs w:val="22"/>
        </w:rPr>
        <w:t xml:space="preserve"> aferente </w:t>
      </w:r>
      <w:r w:rsidR="006C2317" w:rsidRPr="008C31C6">
        <w:rPr>
          <w:rFonts w:ascii="Arial" w:hAnsi="Arial" w:cs="Arial"/>
          <w:snapToGrid w:val="0"/>
          <w:sz w:val="22"/>
          <w:szCs w:val="22"/>
        </w:rPr>
        <w:t>execuției</w:t>
      </w:r>
      <w:r w:rsidR="004C63F6" w:rsidRPr="008C31C6">
        <w:rPr>
          <w:rFonts w:ascii="Arial" w:hAnsi="Arial" w:cs="Arial"/>
          <w:snapToGrid w:val="0"/>
          <w:sz w:val="22"/>
          <w:szCs w:val="22"/>
        </w:rPr>
        <w:t xml:space="preserve"> </w:t>
      </w:r>
      <w:r w:rsidR="006C2317" w:rsidRPr="008C31C6">
        <w:rPr>
          <w:rFonts w:ascii="Arial" w:hAnsi="Arial" w:cs="Arial"/>
          <w:snapToGrid w:val="0"/>
          <w:sz w:val="22"/>
          <w:szCs w:val="22"/>
        </w:rPr>
        <w:t>lucrării</w:t>
      </w:r>
      <w:r w:rsidR="004C63F6" w:rsidRPr="008C31C6">
        <w:rPr>
          <w:rFonts w:ascii="Arial" w:hAnsi="Arial" w:cs="Arial"/>
          <w:snapToGrid w:val="0"/>
          <w:sz w:val="22"/>
          <w:szCs w:val="22"/>
        </w:rPr>
        <w:t>.</w:t>
      </w:r>
    </w:p>
    <w:p w14:paraId="64876F15" w14:textId="3BBD0D3E"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264"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napToGrid w:val="0"/>
          <w:sz w:val="22"/>
          <w:szCs w:val="22"/>
        </w:rPr>
        <w:t xml:space="preserve"> trebuie sa asigure </w:t>
      </w:r>
      <w:r w:rsidR="006C2317" w:rsidRPr="008C31C6">
        <w:rPr>
          <w:rFonts w:ascii="Arial" w:hAnsi="Arial" w:cs="Arial"/>
          <w:snapToGrid w:val="0"/>
          <w:sz w:val="22"/>
          <w:szCs w:val="22"/>
        </w:rPr>
        <w:t>lucrările</w:t>
      </w:r>
      <w:r w:rsidR="000B3DAB" w:rsidRPr="008C31C6">
        <w:rPr>
          <w:rFonts w:ascii="Arial" w:hAnsi="Arial" w:cs="Arial"/>
          <w:snapToGrid w:val="0"/>
          <w:sz w:val="22"/>
          <w:szCs w:val="22"/>
        </w:rPr>
        <w:t xml:space="preserve"> executate</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dotările</w:t>
      </w:r>
      <w:r w:rsidR="000B3DAB" w:rsidRPr="008C31C6">
        <w:rPr>
          <w:rFonts w:ascii="Arial" w:hAnsi="Arial" w:cs="Arial"/>
          <w:snapToGrid w:val="0"/>
          <w:sz w:val="22"/>
          <w:szCs w:val="22"/>
        </w:rPr>
        <w:t xml:space="preserve"> pe care le are la </w:t>
      </w:r>
      <w:r w:rsidR="006C2317" w:rsidRPr="008C31C6">
        <w:rPr>
          <w:rFonts w:ascii="Arial" w:hAnsi="Arial" w:cs="Arial"/>
          <w:snapToGrid w:val="0"/>
          <w:sz w:val="22"/>
          <w:szCs w:val="22"/>
        </w:rPr>
        <w:t>dispoziție</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împotriva</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degradării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furturilor, p</w:t>
      </w:r>
      <w:r w:rsidR="00C24702" w:rsidRPr="008C31C6">
        <w:rPr>
          <w:rFonts w:ascii="Arial" w:hAnsi="Arial" w:cs="Arial"/>
          <w:snapToGrid w:val="0"/>
          <w:sz w:val="22"/>
          <w:szCs w:val="22"/>
        </w:rPr>
        <w:t>â</w:t>
      </w:r>
      <w:r w:rsidR="000B3DAB" w:rsidRPr="008C31C6">
        <w:rPr>
          <w:rFonts w:ascii="Arial" w:hAnsi="Arial" w:cs="Arial"/>
          <w:snapToGrid w:val="0"/>
          <w:sz w:val="22"/>
          <w:szCs w:val="22"/>
        </w:rPr>
        <w:t>n</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la </w:t>
      </w:r>
      <w:r w:rsidR="009D6A22" w:rsidRPr="008C31C6">
        <w:rPr>
          <w:rFonts w:ascii="Arial" w:hAnsi="Arial" w:cs="Arial"/>
          <w:snapToGrid w:val="0"/>
          <w:sz w:val="22"/>
          <w:szCs w:val="22"/>
        </w:rPr>
        <w:t xml:space="preserve">finalizarea </w:t>
      </w:r>
      <w:r w:rsidR="006C2317" w:rsidRPr="008C31C6">
        <w:rPr>
          <w:rFonts w:ascii="Arial" w:hAnsi="Arial" w:cs="Arial"/>
          <w:snapToGrid w:val="0"/>
          <w:sz w:val="22"/>
          <w:szCs w:val="22"/>
        </w:rPr>
        <w:t>executării</w:t>
      </w:r>
      <w:r w:rsidR="000B3DAB" w:rsidRPr="008C31C6">
        <w:rPr>
          <w:rFonts w:ascii="Arial" w:hAnsi="Arial" w:cs="Arial"/>
          <w:snapToGrid w:val="0"/>
          <w:sz w:val="22"/>
          <w:szCs w:val="22"/>
        </w:rPr>
        <w:t>. El trebuie s</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ia masuri de </w:t>
      </w:r>
      <w:r w:rsidR="006C2317" w:rsidRPr="008C31C6">
        <w:rPr>
          <w:rFonts w:ascii="Arial" w:hAnsi="Arial" w:cs="Arial"/>
          <w:snapToGrid w:val="0"/>
          <w:sz w:val="22"/>
          <w:szCs w:val="22"/>
        </w:rPr>
        <w:t>protecție</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împotriva</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degradării</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datorate temperaturilor </w:t>
      </w:r>
      <w:r w:rsidR="006C2317" w:rsidRPr="008C31C6">
        <w:rPr>
          <w:rFonts w:ascii="Arial" w:hAnsi="Arial" w:cs="Arial"/>
          <w:snapToGrid w:val="0"/>
          <w:sz w:val="22"/>
          <w:szCs w:val="22"/>
        </w:rPr>
        <w:t>dăunătoare</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apei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s</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îndepărteze</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zăpadă</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gheata, dac</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acestea </w:t>
      </w:r>
      <w:r w:rsidR="006C2317" w:rsidRPr="008C31C6">
        <w:rPr>
          <w:rFonts w:ascii="Arial" w:hAnsi="Arial" w:cs="Arial"/>
          <w:snapToGrid w:val="0"/>
          <w:sz w:val="22"/>
          <w:szCs w:val="22"/>
        </w:rPr>
        <w:t>dăunează</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instalațiilor</w:t>
      </w:r>
      <w:r w:rsidR="000B3DAB" w:rsidRPr="008C31C6">
        <w:rPr>
          <w:rFonts w:ascii="Arial" w:hAnsi="Arial" w:cs="Arial"/>
          <w:snapToGrid w:val="0"/>
          <w:sz w:val="22"/>
          <w:szCs w:val="22"/>
        </w:rPr>
        <w:t>.</w:t>
      </w:r>
    </w:p>
    <w:p w14:paraId="3ABD7576" w14:textId="7FBA082A"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răspunde</w:t>
      </w:r>
      <w:r w:rsidR="000B3DAB" w:rsidRPr="008C31C6">
        <w:rPr>
          <w:rFonts w:ascii="Arial" w:hAnsi="Arial" w:cs="Arial"/>
          <w:snapToGrid w:val="0"/>
          <w:sz w:val="22"/>
          <w:szCs w:val="22"/>
        </w:rPr>
        <w:t xml:space="preserve"> de respectarea tuturor prevederilor legale inclusiv de respectarea prevederilor </w:t>
      </w:r>
      <w:r w:rsidR="006C2317" w:rsidRPr="008C31C6">
        <w:rPr>
          <w:rFonts w:ascii="Arial" w:hAnsi="Arial" w:cs="Arial"/>
          <w:snapToGrid w:val="0"/>
          <w:sz w:val="22"/>
          <w:szCs w:val="22"/>
        </w:rPr>
        <w:t>oricărui</w:t>
      </w:r>
      <w:r w:rsidR="000B3DAB" w:rsidRPr="008C31C6">
        <w:rPr>
          <w:rFonts w:ascii="Arial" w:hAnsi="Arial" w:cs="Arial"/>
          <w:snapToGrid w:val="0"/>
          <w:sz w:val="22"/>
          <w:szCs w:val="22"/>
        </w:rPr>
        <w:t xml:space="preserve"> regulament, decizii sau </w:t>
      </w:r>
      <w:r w:rsidR="006C2317" w:rsidRPr="008C31C6">
        <w:rPr>
          <w:rFonts w:ascii="Arial" w:hAnsi="Arial" w:cs="Arial"/>
          <w:snapToGrid w:val="0"/>
          <w:sz w:val="22"/>
          <w:szCs w:val="22"/>
        </w:rPr>
        <w:t>hotărâri</w:t>
      </w:r>
      <w:r w:rsidR="000B3DAB" w:rsidRPr="008C31C6">
        <w:rPr>
          <w:rFonts w:ascii="Arial" w:hAnsi="Arial" w:cs="Arial"/>
          <w:snapToGrid w:val="0"/>
          <w:sz w:val="22"/>
          <w:szCs w:val="22"/>
        </w:rPr>
        <w:t xml:space="preserve"> ale organelor  publice locale, care au caracter obligatoriu la </w:t>
      </w:r>
      <w:r w:rsidR="00C87410" w:rsidRPr="008C31C6">
        <w:rPr>
          <w:rFonts w:ascii="Arial" w:hAnsi="Arial" w:cs="Arial"/>
          <w:snapToGrid w:val="0"/>
          <w:sz w:val="22"/>
          <w:szCs w:val="22"/>
        </w:rPr>
        <w:t xml:space="preserve">executarea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Dac</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nerespectarea acestor prevederi </w:t>
      </w:r>
      <w:r w:rsidR="006C2317" w:rsidRPr="008C31C6">
        <w:rPr>
          <w:rFonts w:ascii="Arial" w:hAnsi="Arial" w:cs="Arial"/>
          <w:snapToGrid w:val="0"/>
          <w:sz w:val="22"/>
          <w:szCs w:val="22"/>
        </w:rPr>
        <w:t>provoacă</w:t>
      </w:r>
      <w:r w:rsidR="000B3DAB" w:rsidRPr="008C31C6">
        <w:rPr>
          <w:rFonts w:ascii="Arial" w:hAnsi="Arial" w:cs="Arial"/>
          <w:snapToGrid w:val="0"/>
          <w:sz w:val="22"/>
          <w:szCs w:val="22"/>
        </w:rPr>
        <w:t xml:space="preserve"> pagube pentru achizitor, acesta va fi </w:t>
      </w:r>
      <w:r w:rsidR="006C2317" w:rsidRPr="008C31C6">
        <w:rPr>
          <w:rFonts w:ascii="Arial" w:hAnsi="Arial" w:cs="Arial"/>
          <w:snapToGrid w:val="0"/>
          <w:sz w:val="22"/>
          <w:szCs w:val="22"/>
        </w:rPr>
        <w:t>despăgubit</w:t>
      </w:r>
      <w:r w:rsidR="000B3DAB" w:rsidRPr="008C31C6">
        <w:rPr>
          <w:rFonts w:ascii="Arial" w:hAnsi="Arial" w:cs="Arial"/>
          <w:snapToGrid w:val="0"/>
          <w:sz w:val="22"/>
          <w:szCs w:val="22"/>
        </w:rPr>
        <w:t xml:space="preserve"> integral de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cu suma cuvenit</w:t>
      </w:r>
      <w:r w:rsidR="00C24702" w:rsidRPr="008C31C6">
        <w:rPr>
          <w:rFonts w:ascii="Arial" w:hAnsi="Arial" w:cs="Arial"/>
          <w:snapToGrid w:val="0"/>
          <w:sz w:val="22"/>
          <w:szCs w:val="22"/>
        </w:rPr>
        <w:t>ă</w:t>
      </w:r>
      <w:r w:rsidR="000B3DAB" w:rsidRPr="008C31C6">
        <w:rPr>
          <w:rFonts w:ascii="Arial" w:hAnsi="Arial" w:cs="Arial"/>
          <w:snapToGrid w:val="0"/>
          <w:sz w:val="22"/>
          <w:szCs w:val="22"/>
        </w:rPr>
        <w:t>.</w:t>
      </w:r>
    </w:p>
    <w:p w14:paraId="114FFAE0" w14:textId="118AA9A5" w:rsidR="000B3DAB" w:rsidRPr="00440573" w:rsidRDefault="006449D1" w:rsidP="008E3F1E">
      <w:pPr>
        <w:spacing w:line="276" w:lineRule="auto"/>
        <w:jc w:val="both"/>
        <w:rPr>
          <w:rFonts w:ascii="Arial" w:hAnsi="Arial" w:cs="Arial"/>
          <w:snapToGrid w:val="0"/>
          <w:sz w:val="22"/>
          <w:szCs w:val="22"/>
        </w:rPr>
      </w:pPr>
      <w:r w:rsidRPr="00440573">
        <w:rPr>
          <w:rFonts w:ascii="Arial" w:hAnsi="Arial" w:cs="Arial"/>
          <w:snapToGrid w:val="0"/>
          <w:sz w:val="22"/>
          <w:szCs w:val="22"/>
        </w:rPr>
        <w:fldChar w:fldCharType="begin"/>
      </w:r>
      <w:r w:rsidR="008D64A8" w:rsidRPr="00440573">
        <w:rPr>
          <w:rFonts w:ascii="Arial" w:hAnsi="Arial" w:cs="Arial"/>
          <w:snapToGrid w:val="0"/>
          <w:sz w:val="22"/>
          <w:szCs w:val="22"/>
        </w:rPr>
        <w:instrText xml:space="preserve"> LISTNUM  Mylist2 \l 2 </w:instrText>
      </w:r>
      <w:r w:rsidRPr="00440573">
        <w:rPr>
          <w:rFonts w:ascii="Arial" w:hAnsi="Arial" w:cs="Arial"/>
          <w:snapToGrid w:val="0"/>
          <w:sz w:val="22"/>
          <w:szCs w:val="22"/>
        </w:rPr>
        <w:fldChar w:fldCharType="end"/>
      </w:r>
      <w:r w:rsidR="008D64A8" w:rsidRPr="00440573">
        <w:rPr>
          <w:rFonts w:ascii="Arial" w:hAnsi="Arial" w:cs="Arial"/>
          <w:snapToGrid w:val="0"/>
          <w:sz w:val="22"/>
          <w:szCs w:val="22"/>
        </w:rPr>
        <w:t xml:space="preserve"> </w:t>
      </w:r>
      <w:r w:rsidR="00376C4B" w:rsidRPr="00440573">
        <w:rPr>
          <w:rFonts w:ascii="Arial" w:hAnsi="Arial" w:cs="Arial"/>
          <w:snapToGrid w:val="0"/>
          <w:sz w:val="22"/>
          <w:szCs w:val="22"/>
        </w:rPr>
        <w:t>Executant</w:t>
      </w:r>
      <w:r w:rsidR="00D960CD" w:rsidRPr="00440573">
        <w:rPr>
          <w:rFonts w:ascii="Arial" w:hAnsi="Arial" w:cs="Arial"/>
          <w:snapToGrid w:val="0"/>
          <w:sz w:val="22"/>
          <w:szCs w:val="22"/>
        </w:rPr>
        <w:t xml:space="preserve">ul </w:t>
      </w:r>
      <w:r w:rsidR="006C2317" w:rsidRPr="00440573">
        <w:rPr>
          <w:rFonts w:ascii="Arial" w:hAnsi="Arial" w:cs="Arial"/>
          <w:snapToGrid w:val="0"/>
          <w:sz w:val="22"/>
          <w:szCs w:val="22"/>
        </w:rPr>
        <w:t>garantează</w:t>
      </w:r>
      <w:r w:rsidR="000B3DAB" w:rsidRPr="00440573">
        <w:rPr>
          <w:rFonts w:ascii="Arial" w:hAnsi="Arial" w:cs="Arial"/>
          <w:snapToGrid w:val="0"/>
          <w:sz w:val="22"/>
          <w:szCs w:val="22"/>
        </w:rPr>
        <w:t xml:space="preserve"> c</w:t>
      </w:r>
      <w:r w:rsidR="00C24702" w:rsidRPr="00440573">
        <w:rPr>
          <w:rFonts w:ascii="Arial" w:hAnsi="Arial" w:cs="Arial"/>
          <w:snapToGrid w:val="0"/>
          <w:sz w:val="22"/>
          <w:szCs w:val="22"/>
        </w:rPr>
        <w:t>ă</w:t>
      </w:r>
      <w:r w:rsidR="000B3DAB" w:rsidRPr="00440573">
        <w:rPr>
          <w:rFonts w:ascii="Arial" w:hAnsi="Arial" w:cs="Arial"/>
          <w:snapToGrid w:val="0"/>
          <w:sz w:val="22"/>
          <w:szCs w:val="22"/>
        </w:rPr>
        <w:t xml:space="preserve">, la data </w:t>
      </w:r>
      <w:r w:rsidR="006C2317" w:rsidRPr="00440573">
        <w:rPr>
          <w:rFonts w:ascii="Arial" w:hAnsi="Arial" w:cs="Arial"/>
          <w:snapToGrid w:val="0"/>
          <w:sz w:val="22"/>
          <w:szCs w:val="22"/>
        </w:rPr>
        <w:t>recepției</w:t>
      </w:r>
      <w:r w:rsidR="000B3DAB" w:rsidRPr="00440573">
        <w:rPr>
          <w:rFonts w:ascii="Arial" w:hAnsi="Arial" w:cs="Arial"/>
          <w:snapToGrid w:val="0"/>
          <w:sz w:val="22"/>
          <w:szCs w:val="22"/>
        </w:rPr>
        <w:t xml:space="preserve">, </w:t>
      </w:r>
      <w:r w:rsidR="006C2317" w:rsidRPr="00440573">
        <w:rPr>
          <w:rFonts w:ascii="Arial" w:hAnsi="Arial" w:cs="Arial"/>
          <w:snapToGrid w:val="0"/>
          <w:sz w:val="22"/>
          <w:szCs w:val="22"/>
        </w:rPr>
        <w:t>lucrările</w:t>
      </w:r>
      <w:r w:rsidR="00B85EF5" w:rsidRPr="00440573">
        <w:rPr>
          <w:rFonts w:ascii="Arial" w:hAnsi="Arial" w:cs="Arial"/>
          <w:snapToGrid w:val="0"/>
          <w:sz w:val="22"/>
          <w:szCs w:val="22"/>
        </w:rPr>
        <w:t xml:space="preserve"> </w:t>
      </w:r>
      <w:r w:rsidR="00376C4B" w:rsidRPr="00440573">
        <w:rPr>
          <w:rFonts w:ascii="Arial" w:hAnsi="Arial" w:cs="Arial"/>
          <w:snapToGrid w:val="0"/>
          <w:sz w:val="22"/>
          <w:szCs w:val="22"/>
        </w:rPr>
        <w:t>executa</w:t>
      </w:r>
      <w:r w:rsidR="00B85EF5" w:rsidRPr="00440573">
        <w:rPr>
          <w:rFonts w:ascii="Arial" w:hAnsi="Arial" w:cs="Arial"/>
          <w:snapToGrid w:val="0"/>
          <w:sz w:val="22"/>
          <w:szCs w:val="22"/>
        </w:rPr>
        <w:t>te</w:t>
      </w:r>
      <w:r w:rsidR="000B3DAB" w:rsidRPr="00440573">
        <w:rPr>
          <w:rFonts w:ascii="Arial" w:hAnsi="Arial" w:cs="Arial"/>
          <w:snapToGrid w:val="0"/>
          <w:sz w:val="22"/>
          <w:szCs w:val="22"/>
        </w:rPr>
        <w:t xml:space="preserve"> a</w:t>
      </w:r>
      <w:r w:rsidR="00B85EF5" w:rsidRPr="00440573">
        <w:rPr>
          <w:rFonts w:ascii="Arial" w:hAnsi="Arial" w:cs="Arial"/>
          <w:snapToGrid w:val="0"/>
          <w:sz w:val="22"/>
          <w:szCs w:val="22"/>
        </w:rPr>
        <w:t>u</w:t>
      </w:r>
      <w:r w:rsidR="000B3DAB" w:rsidRPr="00440573">
        <w:rPr>
          <w:rFonts w:ascii="Arial" w:hAnsi="Arial" w:cs="Arial"/>
          <w:snapToGrid w:val="0"/>
          <w:sz w:val="22"/>
          <w:szCs w:val="22"/>
        </w:rPr>
        <w:t xml:space="preserve"> </w:t>
      </w:r>
      <w:r w:rsidR="006C2317" w:rsidRPr="00440573">
        <w:rPr>
          <w:rFonts w:ascii="Arial" w:hAnsi="Arial" w:cs="Arial"/>
          <w:snapToGrid w:val="0"/>
          <w:sz w:val="22"/>
          <w:szCs w:val="22"/>
        </w:rPr>
        <w:t>calitățile</w:t>
      </w:r>
      <w:r w:rsidR="000B3DAB" w:rsidRPr="00440573">
        <w:rPr>
          <w:rFonts w:ascii="Arial" w:hAnsi="Arial" w:cs="Arial"/>
          <w:snapToGrid w:val="0"/>
          <w:sz w:val="22"/>
          <w:szCs w:val="22"/>
        </w:rPr>
        <w:t xml:space="preserve"> stipulate</w:t>
      </w:r>
      <w:r w:rsidR="00DF7812" w:rsidRPr="00440573">
        <w:rPr>
          <w:rFonts w:ascii="Arial" w:hAnsi="Arial" w:cs="Arial"/>
          <w:snapToGrid w:val="0"/>
          <w:sz w:val="22"/>
          <w:szCs w:val="22"/>
        </w:rPr>
        <w:t xml:space="preserve"> în </w:t>
      </w:r>
      <w:r w:rsidR="000B3DAB" w:rsidRPr="00440573">
        <w:rPr>
          <w:rFonts w:ascii="Arial" w:hAnsi="Arial" w:cs="Arial"/>
          <w:snapToGrid w:val="0"/>
          <w:sz w:val="22"/>
          <w:szCs w:val="22"/>
        </w:rPr>
        <w:t>contract</w:t>
      </w:r>
      <w:r w:rsidR="00567405" w:rsidRPr="00440573">
        <w:rPr>
          <w:rFonts w:ascii="Arial" w:hAnsi="Arial" w:cs="Arial"/>
          <w:snapToGrid w:val="0"/>
          <w:sz w:val="22"/>
          <w:szCs w:val="22"/>
        </w:rPr>
        <w:t>,</w:t>
      </w:r>
      <w:r w:rsidR="00B85EF5" w:rsidRPr="00440573">
        <w:rPr>
          <w:rFonts w:ascii="Arial" w:hAnsi="Arial" w:cs="Arial"/>
          <w:snapToGrid w:val="0"/>
          <w:sz w:val="22"/>
          <w:szCs w:val="22"/>
        </w:rPr>
        <w:t xml:space="preserve">  </w:t>
      </w:r>
      <w:r w:rsidR="008F4D51" w:rsidRPr="00440573">
        <w:rPr>
          <w:rFonts w:ascii="Arial" w:hAnsi="Arial" w:cs="Arial"/>
          <w:snapToGrid w:val="0"/>
          <w:sz w:val="22"/>
          <w:szCs w:val="22"/>
        </w:rPr>
        <w:t>Proiectul Tehnic și Detaliile de Execuție</w:t>
      </w:r>
      <w:r w:rsidR="000B3DAB" w:rsidRPr="00440573">
        <w:rPr>
          <w:rFonts w:ascii="Arial" w:hAnsi="Arial" w:cs="Arial"/>
          <w:snapToGrid w:val="0"/>
          <w:sz w:val="22"/>
          <w:szCs w:val="22"/>
        </w:rPr>
        <w:t>, corespund reglement</w:t>
      </w:r>
      <w:r w:rsidR="00C24702" w:rsidRPr="00440573">
        <w:rPr>
          <w:rFonts w:ascii="Arial" w:hAnsi="Arial" w:cs="Arial"/>
          <w:snapToGrid w:val="0"/>
          <w:sz w:val="22"/>
          <w:szCs w:val="22"/>
        </w:rPr>
        <w:t>ă</w:t>
      </w:r>
      <w:r w:rsidR="000B3DAB" w:rsidRPr="00440573">
        <w:rPr>
          <w:rFonts w:ascii="Arial" w:hAnsi="Arial" w:cs="Arial"/>
          <w:snapToGrid w:val="0"/>
          <w:sz w:val="22"/>
          <w:szCs w:val="22"/>
        </w:rPr>
        <w:t>rilor tehnice</w:t>
      </w:r>
      <w:r w:rsidR="00DF7812" w:rsidRPr="00440573">
        <w:rPr>
          <w:rFonts w:ascii="Arial" w:hAnsi="Arial" w:cs="Arial"/>
          <w:snapToGrid w:val="0"/>
          <w:sz w:val="22"/>
          <w:szCs w:val="22"/>
        </w:rPr>
        <w:t xml:space="preserve"> în </w:t>
      </w:r>
      <w:r w:rsidR="000B3DAB" w:rsidRPr="00440573">
        <w:rPr>
          <w:rFonts w:ascii="Arial" w:hAnsi="Arial" w:cs="Arial"/>
          <w:snapToGrid w:val="0"/>
          <w:sz w:val="22"/>
          <w:szCs w:val="22"/>
        </w:rPr>
        <w:t>vigoare</w:t>
      </w:r>
      <w:r w:rsidR="00DF7812" w:rsidRPr="00440573">
        <w:rPr>
          <w:rFonts w:ascii="Arial" w:hAnsi="Arial" w:cs="Arial"/>
          <w:snapToGrid w:val="0"/>
          <w:sz w:val="22"/>
          <w:szCs w:val="22"/>
        </w:rPr>
        <w:t xml:space="preserve"> și </w:t>
      </w:r>
      <w:r w:rsidR="000B3DAB" w:rsidRPr="00440573">
        <w:rPr>
          <w:rFonts w:ascii="Arial" w:hAnsi="Arial" w:cs="Arial"/>
          <w:snapToGrid w:val="0"/>
          <w:sz w:val="22"/>
          <w:szCs w:val="22"/>
        </w:rPr>
        <w:t xml:space="preserve">nu </w:t>
      </w:r>
      <w:r w:rsidR="00B85EF5" w:rsidRPr="00440573">
        <w:rPr>
          <w:rFonts w:ascii="Arial" w:hAnsi="Arial" w:cs="Arial"/>
          <w:snapToGrid w:val="0"/>
          <w:sz w:val="22"/>
          <w:szCs w:val="22"/>
        </w:rPr>
        <w:t>sunt</w:t>
      </w:r>
      <w:r w:rsidR="00376C4B" w:rsidRPr="00440573">
        <w:rPr>
          <w:rFonts w:ascii="Arial" w:hAnsi="Arial" w:cs="Arial"/>
          <w:snapToGrid w:val="0"/>
          <w:sz w:val="22"/>
          <w:szCs w:val="22"/>
        </w:rPr>
        <w:t xml:space="preserve"> afectate</w:t>
      </w:r>
      <w:r w:rsidR="000B3DAB" w:rsidRPr="00440573">
        <w:rPr>
          <w:rFonts w:ascii="Arial" w:hAnsi="Arial" w:cs="Arial"/>
          <w:snapToGrid w:val="0"/>
          <w:sz w:val="22"/>
          <w:szCs w:val="22"/>
        </w:rPr>
        <w:t xml:space="preserve"> de vicii care ar diminua sau chiar anula valoarea sau posibilitatea de utilizare.</w:t>
      </w:r>
    </w:p>
    <w:p w14:paraId="44581008" w14:textId="4FB19AEF" w:rsidR="000B3DAB" w:rsidRPr="0076599C" w:rsidRDefault="006449D1" w:rsidP="008E3F1E">
      <w:pPr>
        <w:spacing w:line="276" w:lineRule="auto"/>
        <w:jc w:val="both"/>
        <w:rPr>
          <w:rFonts w:ascii="Arial" w:hAnsi="Arial" w:cs="Arial"/>
          <w:b/>
          <w:snapToGrid w:val="0"/>
          <w:sz w:val="22"/>
          <w:szCs w:val="22"/>
        </w:rPr>
      </w:pPr>
      <w:r w:rsidRPr="0076599C">
        <w:rPr>
          <w:rFonts w:ascii="Arial" w:hAnsi="Arial" w:cs="Arial"/>
          <w:snapToGrid w:val="0"/>
          <w:sz w:val="22"/>
          <w:szCs w:val="22"/>
        </w:rPr>
        <w:fldChar w:fldCharType="begin"/>
      </w:r>
      <w:r w:rsidR="008D64A8" w:rsidRPr="0076599C">
        <w:rPr>
          <w:rFonts w:ascii="Arial" w:hAnsi="Arial" w:cs="Arial"/>
          <w:snapToGrid w:val="0"/>
          <w:sz w:val="22"/>
          <w:szCs w:val="22"/>
        </w:rPr>
        <w:instrText xml:space="preserve"> LISTNUM  Mylist2 \l 2 </w:instrText>
      </w:r>
      <w:r w:rsidRPr="0076599C">
        <w:rPr>
          <w:rFonts w:ascii="Arial" w:hAnsi="Arial" w:cs="Arial"/>
          <w:snapToGrid w:val="0"/>
          <w:sz w:val="22"/>
          <w:szCs w:val="22"/>
        </w:rPr>
        <w:fldChar w:fldCharType="end"/>
      </w:r>
      <w:r w:rsidR="008D64A8" w:rsidRPr="0076599C">
        <w:rPr>
          <w:rFonts w:ascii="Arial" w:hAnsi="Arial" w:cs="Arial"/>
          <w:snapToGrid w:val="0"/>
          <w:sz w:val="22"/>
          <w:szCs w:val="22"/>
        </w:rPr>
        <w:t xml:space="preserve"> </w:t>
      </w:r>
      <w:r w:rsidR="00376C4B" w:rsidRPr="0076599C">
        <w:rPr>
          <w:rFonts w:ascii="Arial" w:hAnsi="Arial" w:cs="Arial"/>
          <w:snapToGrid w:val="0"/>
          <w:sz w:val="22"/>
          <w:szCs w:val="22"/>
        </w:rPr>
        <w:t>Executant</w:t>
      </w:r>
      <w:r w:rsidR="00D960CD" w:rsidRPr="0076599C">
        <w:rPr>
          <w:rFonts w:ascii="Arial" w:hAnsi="Arial" w:cs="Arial"/>
          <w:snapToGrid w:val="0"/>
          <w:sz w:val="22"/>
          <w:szCs w:val="22"/>
        </w:rPr>
        <w:t>ul</w:t>
      </w:r>
      <w:r w:rsidR="000B3DAB" w:rsidRPr="0076599C">
        <w:rPr>
          <w:rFonts w:ascii="Arial" w:hAnsi="Arial" w:cs="Arial"/>
          <w:snapToGrid w:val="0"/>
          <w:sz w:val="22"/>
          <w:szCs w:val="22"/>
        </w:rPr>
        <w:t xml:space="preserve"> </w:t>
      </w:r>
      <w:r w:rsidR="006C2317" w:rsidRPr="0076599C">
        <w:rPr>
          <w:rFonts w:ascii="Arial" w:hAnsi="Arial" w:cs="Arial"/>
          <w:snapToGrid w:val="0"/>
          <w:sz w:val="22"/>
          <w:szCs w:val="22"/>
        </w:rPr>
        <w:t>răspunde</w:t>
      </w:r>
      <w:r w:rsidR="000B3DAB" w:rsidRPr="0076599C">
        <w:rPr>
          <w:rFonts w:ascii="Arial" w:hAnsi="Arial" w:cs="Arial"/>
          <w:snapToGrid w:val="0"/>
          <w:sz w:val="22"/>
          <w:szCs w:val="22"/>
        </w:rPr>
        <w:t xml:space="preserve"> de integritatea </w:t>
      </w:r>
      <w:r w:rsidR="006C2317" w:rsidRPr="0076599C">
        <w:rPr>
          <w:rFonts w:ascii="Arial" w:hAnsi="Arial" w:cs="Arial"/>
          <w:snapToGrid w:val="0"/>
          <w:sz w:val="22"/>
          <w:szCs w:val="22"/>
        </w:rPr>
        <w:t>instalațiilor</w:t>
      </w:r>
      <w:r w:rsidR="000B3DAB" w:rsidRPr="0076599C">
        <w:rPr>
          <w:rFonts w:ascii="Arial" w:hAnsi="Arial" w:cs="Arial"/>
          <w:snapToGrid w:val="0"/>
          <w:sz w:val="22"/>
          <w:szCs w:val="22"/>
        </w:rPr>
        <w:t xml:space="preserve"> care fac obiectul contractului pe toat</w:t>
      </w:r>
      <w:r w:rsidR="00C24702" w:rsidRPr="0076599C">
        <w:rPr>
          <w:rFonts w:ascii="Arial" w:hAnsi="Arial" w:cs="Arial"/>
          <w:snapToGrid w:val="0"/>
          <w:sz w:val="22"/>
          <w:szCs w:val="22"/>
        </w:rPr>
        <w:t>ă</w:t>
      </w:r>
      <w:r w:rsidR="000B3DAB" w:rsidRPr="0076599C">
        <w:rPr>
          <w:rFonts w:ascii="Arial" w:hAnsi="Arial" w:cs="Arial"/>
          <w:snapToGrid w:val="0"/>
          <w:sz w:val="22"/>
          <w:szCs w:val="22"/>
        </w:rPr>
        <w:t xml:space="preserve"> perioada din momentul </w:t>
      </w:r>
      <w:r w:rsidR="006C2317" w:rsidRPr="0076599C">
        <w:rPr>
          <w:rFonts w:ascii="Arial" w:hAnsi="Arial" w:cs="Arial"/>
          <w:snapToGrid w:val="0"/>
          <w:sz w:val="22"/>
          <w:szCs w:val="22"/>
        </w:rPr>
        <w:t>predării</w:t>
      </w:r>
      <w:r w:rsidR="000B3DAB" w:rsidRPr="0076599C">
        <w:rPr>
          <w:rFonts w:ascii="Arial" w:hAnsi="Arial" w:cs="Arial"/>
          <w:snapToGrid w:val="0"/>
          <w:sz w:val="22"/>
          <w:szCs w:val="22"/>
        </w:rPr>
        <w:t xml:space="preserve"> </w:t>
      </w:r>
      <w:r w:rsidR="006C2317" w:rsidRPr="0076599C">
        <w:rPr>
          <w:rFonts w:ascii="Arial" w:hAnsi="Arial" w:cs="Arial"/>
          <w:snapToGrid w:val="0"/>
          <w:sz w:val="22"/>
          <w:szCs w:val="22"/>
        </w:rPr>
        <w:t>instalației</w:t>
      </w:r>
      <w:r w:rsidR="000B3DAB" w:rsidRPr="0076599C">
        <w:rPr>
          <w:rFonts w:ascii="Arial" w:hAnsi="Arial" w:cs="Arial"/>
          <w:snapToGrid w:val="0"/>
          <w:sz w:val="22"/>
          <w:szCs w:val="22"/>
        </w:rPr>
        <w:t xml:space="preserve"> p</w:t>
      </w:r>
      <w:r w:rsidR="00C24702" w:rsidRPr="0076599C">
        <w:rPr>
          <w:rFonts w:ascii="Arial" w:hAnsi="Arial" w:cs="Arial"/>
          <w:snapToGrid w:val="0"/>
          <w:sz w:val="22"/>
          <w:szCs w:val="22"/>
        </w:rPr>
        <w:t>â</w:t>
      </w:r>
      <w:r w:rsidR="000B3DAB" w:rsidRPr="0076599C">
        <w:rPr>
          <w:rFonts w:ascii="Arial" w:hAnsi="Arial" w:cs="Arial"/>
          <w:snapToGrid w:val="0"/>
          <w:sz w:val="22"/>
          <w:szCs w:val="22"/>
        </w:rPr>
        <w:t>n</w:t>
      </w:r>
      <w:r w:rsidR="00C24702" w:rsidRPr="0076599C">
        <w:rPr>
          <w:rFonts w:ascii="Arial" w:hAnsi="Arial" w:cs="Arial"/>
          <w:snapToGrid w:val="0"/>
          <w:sz w:val="22"/>
          <w:szCs w:val="22"/>
        </w:rPr>
        <w:t>ă</w:t>
      </w:r>
      <w:r w:rsidR="000B3DAB" w:rsidRPr="0076599C">
        <w:rPr>
          <w:rFonts w:ascii="Arial" w:hAnsi="Arial" w:cs="Arial"/>
          <w:snapToGrid w:val="0"/>
          <w:sz w:val="22"/>
          <w:szCs w:val="22"/>
        </w:rPr>
        <w:t xml:space="preserve"> la repunerea ei sub tensiune </w:t>
      </w:r>
      <w:r w:rsidR="00C24702" w:rsidRPr="0076599C">
        <w:rPr>
          <w:rFonts w:ascii="Arial" w:hAnsi="Arial" w:cs="Arial"/>
          <w:snapToGrid w:val="0"/>
          <w:sz w:val="22"/>
          <w:szCs w:val="22"/>
        </w:rPr>
        <w:t>ș</w:t>
      </w:r>
      <w:r w:rsidR="000B3DAB" w:rsidRPr="0076599C">
        <w:rPr>
          <w:rFonts w:ascii="Arial" w:hAnsi="Arial" w:cs="Arial"/>
          <w:snapToGrid w:val="0"/>
          <w:sz w:val="22"/>
          <w:szCs w:val="22"/>
        </w:rPr>
        <w:t>i/sau p</w:t>
      </w:r>
      <w:r w:rsidR="00C24702" w:rsidRPr="0076599C">
        <w:rPr>
          <w:rFonts w:ascii="Arial" w:hAnsi="Arial" w:cs="Arial"/>
          <w:snapToGrid w:val="0"/>
          <w:sz w:val="22"/>
          <w:szCs w:val="22"/>
        </w:rPr>
        <w:t>â</w:t>
      </w:r>
      <w:r w:rsidR="000B3DAB" w:rsidRPr="0076599C">
        <w:rPr>
          <w:rFonts w:ascii="Arial" w:hAnsi="Arial" w:cs="Arial"/>
          <w:snapToGrid w:val="0"/>
          <w:sz w:val="22"/>
          <w:szCs w:val="22"/>
        </w:rPr>
        <w:t>n</w:t>
      </w:r>
      <w:r w:rsidR="00C24702" w:rsidRPr="0076599C">
        <w:rPr>
          <w:rFonts w:ascii="Arial" w:hAnsi="Arial" w:cs="Arial"/>
          <w:snapToGrid w:val="0"/>
          <w:sz w:val="22"/>
          <w:szCs w:val="22"/>
        </w:rPr>
        <w:t>ă</w:t>
      </w:r>
      <w:r w:rsidR="000B3DAB" w:rsidRPr="0076599C">
        <w:rPr>
          <w:rFonts w:ascii="Arial" w:hAnsi="Arial" w:cs="Arial"/>
          <w:snapToGrid w:val="0"/>
          <w:sz w:val="22"/>
          <w:szCs w:val="22"/>
        </w:rPr>
        <w:t xml:space="preserve"> la predarea </w:t>
      </w:r>
      <w:r w:rsidR="006C2317" w:rsidRPr="0076599C">
        <w:rPr>
          <w:rFonts w:ascii="Arial" w:hAnsi="Arial" w:cs="Arial"/>
          <w:snapToGrid w:val="0"/>
          <w:sz w:val="22"/>
          <w:szCs w:val="22"/>
        </w:rPr>
        <w:t>lucrării</w:t>
      </w:r>
      <w:r w:rsidR="000B3DAB" w:rsidRPr="0076599C">
        <w:rPr>
          <w:rFonts w:ascii="Arial" w:hAnsi="Arial" w:cs="Arial"/>
          <w:snapToGrid w:val="0"/>
          <w:sz w:val="22"/>
          <w:szCs w:val="22"/>
        </w:rPr>
        <w:t xml:space="preserve">. Toate pagubele datorate sustragerilor din aceste </w:t>
      </w:r>
      <w:r w:rsidR="006C2317" w:rsidRPr="0076599C">
        <w:rPr>
          <w:rFonts w:ascii="Arial" w:hAnsi="Arial" w:cs="Arial"/>
          <w:snapToGrid w:val="0"/>
          <w:sz w:val="22"/>
          <w:szCs w:val="22"/>
        </w:rPr>
        <w:t>instalații</w:t>
      </w:r>
      <w:r w:rsidR="000B3DAB" w:rsidRPr="0076599C">
        <w:rPr>
          <w:rFonts w:ascii="Arial" w:hAnsi="Arial" w:cs="Arial"/>
          <w:snapToGrid w:val="0"/>
          <w:sz w:val="22"/>
          <w:szCs w:val="22"/>
        </w:rPr>
        <w:t xml:space="preserve"> sau </w:t>
      </w:r>
      <w:r w:rsidR="006C2317" w:rsidRPr="0076599C">
        <w:rPr>
          <w:rFonts w:ascii="Arial" w:hAnsi="Arial" w:cs="Arial"/>
          <w:snapToGrid w:val="0"/>
          <w:sz w:val="22"/>
          <w:szCs w:val="22"/>
        </w:rPr>
        <w:t>deteriorării</w:t>
      </w:r>
      <w:r w:rsidR="000B3DAB" w:rsidRPr="0076599C">
        <w:rPr>
          <w:rFonts w:ascii="Arial" w:hAnsi="Arial" w:cs="Arial"/>
          <w:snapToGrid w:val="0"/>
          <w:sz w:val="22"/>
          <w:szCs w:val="22"/>
        </w:rPr>
        <w:t xml:space="preserve"> lor vor fi suportate si/sau remediate de </w:t>
      </w:r>
      <w:r w:rsidR="00376C4B" w:rsidRPr="0076599C">
        <w:rPr>
          <w:rFonts w:ascii="Arial" w:hAnsi="Arial" w:cs="Arial"/>
          <w:snapToGrid w:val="0"/>
          <w:sz w:val="22"/>
          <w:szCs w:val="22"/>
        </w:rPr>
        <w:t>executant</w:t>
      </w:r>
      <w:r w:rsidR="00DF7812" w:rsidRPr="0076599C">
        <w:rPr>
          <w:rFonts w:ascii="Arial" w:hAnsi="Arial" w:cs="Arial"/>
          <w:snapToGrid w:val="0"/>
          <w:sz w:val="22"/>
          <w:szCs w:val="22"/>
        </w:rPr>
        <w:t xml:space="preserve"> în </w:t>
      </w:r>
      <w:r w:rsidR="000B3DAB" w:rsidRPr="0076599C">
        <w:rPr>
          <w:rFonts w:ascii="Arial" w:hAnsi="Arial" w:cs="Arial"/>
          <w:snapToGrid w:val="0"/>
          <w:sz w:val="22"/>
          <w:szCs w:val="22"/>
        </w:rPr>
        <w:t>intervalele aprobate de retragere din exploatare sau</w:t>
      </w:r>
      <w:r w:rsidR="00DF7812" w:rsidRPr="0076599C">
        <w:rPr>
          <w:rFonts w:ascii="Arial" w:hAnsi="Arial" w:cs="Arial"/>
          <w:snapToGrid w:val="0"/>
          <w:sz w:val="22"/>
          <w:szCs w:val="22"/>
        </w:rPr>
        <w:t xml:space="preserve"> în </w:t>
      </w:r>
      <w:r w:rsidR="000B3DAB" w:rsidRPr="0076599C">
        <w:rPr>
          <w:rFonts w:ascii="Arial" w:hAnsi="Arial" w:cs="Arial"/>
          <w:snapToGrid w:val="0"/>
          <w:sz w:val="22"/>
          <w:szCs w:val="22"/>
        </w:rPr>
        <w:t xml:space="preserve">cel mai scurt timp pentru </w:t>
      </w:r>
      <w:r w:rsidR="006C2317" w:rsidRPr="0076599C">
        <w:rPr>
          <w:rFonts w:ascii="Arial" w:hAnsi="Arial" w:cs="Arial"/>
          <w:snapToGrid w:val="0"/>
          <w:sz w:val="22"/>
          <w:szCs w:val="22"/>
        </w:rPr>
        <w:t>lucrări</w:t>
      </w:r>
      <w:r w:rsidR="00C87410" w:rsidRPr="0076599C">
        <w:rPr>
          <w:rFonts w:ascii="Arial" w:hAnsi="Arial" w:cs="Arial"/>
          <w:snapToGrid w:val="0"/>
          <w:sz w:val="22"/>
          <w:szCs w:val="22"/>
        </w:rPr>
        <w:t xml:space="preserve"> </w:t>
      </w:r>
      <w:r w:rsidR="000B3DAB" w:rsidRPr="0076599C">
        <w:rPr>
          <w:rFonts w:ascii="Arial" w:hAnsi="Arial" w:cs="Arial"/>
          <w:snapToGrid w:val="0"/>
          <w:sz w:val="22"/>
          <w:szCs w:val="22"/>
        </w:rPr>
        <w:t>care nu necesit</w:t>
      </w:r>
      <w:r w:rsidR="00C24702" w:rsidRPr="0076599C">
        <w:rPr>
          <w:rFonts w:ascii="Arial" w:hAnsi="Arial" w:cs="Arial"/>
          <w:snapToGrid w:val="0"/>
          <w:sz w:val="22"/>
          <w:szCs w:val="22"/>
        </w:rPr>
        <w:t>ă</w:t>
      </w:r>
      <w:r w:rsidR="000B3DAB" w:rsidRPr="0076599C">
        <w:rPr>
          <w:rFonts w:ascii="Arial" w:hAnsi="Arial" w:cs="Arial"/>
          <w:snapToGrid w:val="0"/>
          <w:sz w:val="22"/>
          <w:szCs w:val="22"/>
        </w:rPr>
        <w:t xml:space="preserve"> retrageri din exploatare.</w:t>
      </w:r>
    </w:p>
    <w:p w14:paraId="016BE6A4" w14:textId="58CD7F35" w:rsidR="000B3DAB" w:rsidRPr="008C31C6" w:rsidRDefault="006449D1" w:rsidP="008E3F1E">
      <w:pPr>
        <w:spacing w:line="276" w:lineRule="auto"/>
        <w:jc w:val="both"/>
        <w:rPr>
          <w:rFonts w:ascii="Arial" w:hAnsi="Arial" w:cs="Arial"/>
          <w:sz w:val="22"/>
          <w:szCs w:val="22"/>
        </w:rPr>
      </w:pPr>
      <w:r w:rsidRPr="008C31C6">
        <w:rPr>
          <w:rFonts w:ascii="Arial" w:hAnsi="Arial" w:cs="Arial"/>
          <w:sz w:val="22"/>
          <w:szCs w:val="22"/>
        </w:rPr>
        <w:lastRenderedPageBreak/>
        <w:fldChar w:fldCharType="begin"/>
      </w:r>
      <w:r w:rsidR="008D64A8"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z w:val="22"/>
          <w:szCs w:val="22"/>
        </w:rPr>
        <w:t xml:space="preserve"> este </w:t>
      </w:r>
      <w:r w:rsidR="006C2317" w:rsidRPr="008C31C6">
        <w:rPr>
          <w:rFonts w:ascii="Arial" w:hAnsi="Arial" w:cs="Arial"/>
          <w:sz w:val="22"/>
          <w:szCs w:val="22"/>
        </w:rPr>
        <w:t>răspunzător</w:t>
      </w:r>
      <w:r w:rsidR="000B3DAB" w:rsidRPr="008C31C6">
        <w:rPr>
          <w:rFonts w:ascii="Arial" w:hAnsi="Arial" w:cs="Arial"/>
          <w:sz w:val="22"/>
          <w:szCs w:val="22"/>
        </w:rPr>
        <w:t xml:space="preserve"> pentru incidentele produse din vina sa</w:t>
      </w:r>
      <w:r w:rsidR="00DF7812" w:rsidRPr="008C31C6">
        <w:rPr>
          <w:rFonts w:ascii="Arial" w:hAnsi="Arial" w:cs="Arial"/>
          <w:sz w:val="22"/>
          <w:szCs w:val="22"/>
        </w:rPr>
        <w:t xml:space="preserve"> în </w:t>
      </w:r>
      <w:r w:rsidR="006C2317" w:rsidRPr="008C31C6">
        <w:rPr>
          <w:rFonts w:ascii="Arial" w:hAnsi="Arial" w:cs="Arial"/>
          <w:sz w:val="22"/>
          <w:szCs w:val="22"/>
        </w:rPr>
        <w:t>instalațiile</w:t>
      </w:r>
      <w:r w:rsidR="000B3DAB" w:rsidRPr="008C31C6">
        <w:rPr>
          <w:rFonts w:ascii="Arial" w:hAnsi="Arial" w:cs="Arial"/>
          <w:sz w:val="22"/>
          <w:szCs w:val="22"/>
        </w:rPr>
        <w:t xml:space="preserve"> achizitorului</w:t>
      </w:r>
      <w:r w:rsidR="00DF7812" w:rsidRPr="008C31C6">
        <w:rPr>
          <w:rFonts w:ascii="Arial" w:hAnsi="Arial" w:cs="Arial"/>
          <w:sz w:val="22"/>
          <w:szCs w:val="22"/>
        </w:rPr>
        <w:t xml:space="preserve"> și </w:t>
      </w:r>
      <w:r w:rsidR="000B3DAB" w:rsidRPr="008C31C6">
        <w:rPr>
          <w:rFonts w:ascii="Arial" w:hAnsi="Arial" w:cs="Arial"/>
          <w:sz w:val="22"/>
          <w:szCs w:val="22"/>
        </w:rPr>
        <w:t>va suporta toate cheltuielile de remediere a acestor incidente, inclusiv valoarea energiei nelivrate consumatorilor si/sau a energiei netransportate ca urmare a acestor incidente.</w:t>
      </w:r>
      <w:r w:rsidR="00DF7812" w:rsidRPr="008C31C6">
        <w:rPr>
          <w:rFonts w:ascii="Arial" w:hAnsi="Arial" w:cs="Arial"/>
          <w:sz w:val="22"/>
          <w:szCs w:val="22"/>
        </w:rPr>
        <w:t xml:space="preserve"> </w:t>
      </w:r>
      <w:r w:rsidR="00C24702" w:rsidRPr="008C31C6">
        <w:rPr>
          <w:rFonts w:ascii="Arial" w:hAnsi="Arial" w:cs="Arial"/>
          <w:sz w:val="22"/>
          <w:szCs w:val="22"/>
        </w:rPr>
        <w:t>În</w:t>
      </w:r>
      <w:r w:rsidR="00DF7812" w:rsidRPr="008C31C6">
        <w:rPr>
          <w:rFonts w:ascii="Arial" w:hAnsi="Arial" w:cs="Arial"/>
          <w:sz w:val="22"/>
          <w:szCs w:val="22"/>
        </w:rPr>
        <w:t xml:space="preserve"> </w:t>
      </w:r>
      <w:r w:rsidR="000B3DAB" w:rsidRPr="008C31C6">
        <w:rPr>
          <w:rFonts w:ascii="Arial" w:hAnsi="Arial" w:cs="Arial"/>
          <w:sz w:val="22"/>
          <w:szCs w:val="22"/>
        </w:rPr>
        <w:t xml:space="preserve">acest caz achizitorul are dreptul de a retrage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 calitatea de “Furnizor atestat”</w:t>
      </w:r>
      <w:r w:rsidR="00DF7812" w:rsidRPr="008C31C6">
        <w:rPr>
          <w:rFonts w:ascii="Arial" w:hAnsi="Arial" w:cs="Arial"/>
          <w:sz w:val="22"/>
          <w:szCs w:val="22"/>
        </w:rPr>
        <w:t xml:space="preserve"> și </w:t>
      </w:r>
      <w:r w:rsidR="000B3DAB" w:rsidRPr="008C31C6">
        <w:rPr>
          <w:rFonts w:ascii="Arial" w:hAnsi="Arial" w:cs="Arial"/>
          <w:sz w:val="22"/>
          <w:szCs w:val="22"/>
        </w:rPr>
        <w:t xml:space="preserve">de a nu-l mai accepta ca ofertant la alte </w:t>
      </w:r>
      <w:r w:rsidR="006C2317" w:rsidRPr="008C31C6">
        <w:rPr>
          <w:rFonts w:ascii="Arial" w:hAnsi="Arial" w:cs="Arial"/>
          <w:sz w:val="22"/>
          <w:szCs w:val="22"/>
        </w:rPr>
        <w:t>achiziții</w:t>
      </w:r>
      <w:r w:rsidR="000B3DAB" w:rsidRPr="008C31C6">
        <w:rPr>
          <w:rFonts w:ascii="Arial" w:hAnsi="Arial" w:cs="Arial"/>
          <w:sz w:val="22"/>
          <w:szCs w:val="22"/>
        </w:rPr>
        <w:t xml:space="preserve"> de </w:t>
      </w:r>
      <w:r w:rsidR="006C2317" w:rsidRPr="008C31C6">
        <w:rPr>
          <w:rFonts w:ascii="Arial" w:hAnsi="Arial" w:cs="Arial"/>
          <w:sz w:val="22"/>
          <w:szCs w:val="22"/>
        </w:rPr>
        <w:t>lucrări</w:t>
      </w:r>
      <w:r w:rsidR="000B3DAB" w:rsidRPr="008C31C6">
        <w:rPr>
          <w:rFonts w:ascii="Arial" w:hAnsi="Arial" w:cs="Arial"/>
          <w:sz w:val="22"/>
          <w:szCs w:val="22"/>
        </w:rPr>
        <w:t>.</w:t>
      </w:r>
    </w:p>
    <w:p w14:paraId="7B3CA872" w14:textId="0C1E462A" w:rsidR="000B3DAB" w:rsidRPr="008C31C6" w:rsidRDefault="006449D1" w:rsidP="008E3F1E">
      <w:pPr>
        <w:spacing w:line="276" w:lineRule="auto"/>
        <w:jc w:val="both"/>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B85EF5" w:rsidRPr="008C31C6">
        <w:rPr>
          <w:rFonts w:ascii="Arial" w:hAnsi="Arial" w:cs="Arial"/>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asigura</w:t>
      </w:r>
      <w:r w:rsidR="00DF7812" w:rsidRPr="008C31C6">
        <w:rPr>
          <w:rFonts w:ascii="Arial" w:hAnsi="Arial" w:cs="Arial"/>
          <w:sz w:val="22"/>
          <w:szCs w:val="22"/>
        </w:rPr>
        <w:t xml:space="preserve"> în </w:t>
      </w:r>
      <w:r w:rsidR="000B3DAB" w:rsidRPr="008C31C6">
        <w:rPr>
          <w:rFonts w:ascii="Arial" w:hAnsi="Arial" w:cs="Arial"/>
          <w:sz w:val="22"/>
          <w:szCs w:val="22"/>
        </w:rPr>
        <w:t xml:space="preserve">timpul </w:t>
      </w:r>
      <w:r w:rsidR="006C2317" w:rsidRPr="008C31C6">
        <w:rPr>
          <w:rFonts w:ascii="Arial" w:hAnsi="Arial" w:cs="Arial"/>
          <w:sz w:val="22"/>
          <w:szCs w:val="22"/>
        </w:rPr>
        <w:t>efectuării</w:t>
      </w:r>
      <w:r w:rsidR="000B3DAB"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xml:space="preserve"> mijloacele necesare prevenirii </w:t>
      </w:r>
      <w:r w:rsidR="006C2317" w:rsidRPr="008C31C6">
        <w:rPr>
          <w:rFonts w:ascii="Arial" w:hAnsi="Arial" w:cs="Arial"/>
          <w:sz w:val="22"/>
          <w:szCs w:val="22"/>
        </w:rPr>
        <w:t>poluărilor</w:t>
      </w:r>
      <w:r w:rsidR="000B3DAB" w:rsidRPr="008C31C6">
        <w:rPr>
          <w:rFonts w:ascii="Arial" w:hAnsi="Arial" w:cs="Arial"/>
          <w:sz w:val="22"/>
          <w:szCs w:val="22"/>
        </w:rPr>
        <w:t xml:space="preserve"> accidentale cu produse toxice si/sau periculoase</w:t>
      </w:r>
      <w:r w:rsidR="00DF7812" w:rsidRPr="008C31C6">
        <w:rPr>
          <w:rFonts w:ascii="Arial" w:hAnsi="Arial" w:cs="Arial"/>
          <w:sz w:val="22"/>
          <w:szCs w:val="22"/>
        </w:rPr>
        <w:t xml:space="preserve"> și </w:t>
      </w:r>
      <w:r w:rsidR="006C2317" w:rsidRPr="008C31C6">
        <w:rPr>
          <w:rFonts w:ascii="Arial" w:hAnsi="Arial" w:cs="Arial"/>
          <w:sz w:val="22"/>
          <w:szCs w:val="22"/>
        </w:rPr>
        <w:t>intervenției</w:t>
      </w:r>
      <w:r w:rsidR="00DF7812" w:rsidRPr="008C31C6">
        <w:rPr>
          <w:rFonts w:ascii="Arial" w:hAnsi="Arial" w:cs="Arial"/>
          <w:sz w:val="22"/>
          <w:szCs w:val="22"/>
        </w:rPr>
        <w:t xml:space="preserve"> în </w:t>
      </w:r>
      <w:r w:rsidR="000B3DAB" w:rsidRPr="008C31C6">
        <w:rPr>
          <w:rFonts w:ascii="Arial" w:hAnsi="Arial" w:cs="Arial"/>
          <w:sz w:val="22"/>
          <w:szCs w:val="22"/>
        </w:rPr>
        <w:t xml:space="preserve">cazul producerii unor accidente cu impact asupra mediului (contaminarea de orice fel a solului </w:t>
      </w:r>
      <w:r w:rsidR="00C24702" w:rsidRPr="008C31C6">
        <w:rPr>
          <w:rFonts w:ascii="Arial" w:hAnsi="Arial" w:cs="Arial"/>
          <w:sz w:val="22"/>
          <w:szCs w:val="22"/>
        </w:rPr>
        <w:t>ș</w:t>
      </w:r>
      <w:r w:rsidR="000B3DAB" w:rsidRPr="008C31C6">
        <w:rPr>
          <w:rFonts w:ascii="Arial" w:hAnsi="Arial" w:cs="Arial"/>
          <w:sz w:val="22"/>
          <w:szCs w:val="22"/>
        </w:rPr>
        <w:t>i/sau a apei). Ambalajele</w:t>
      </w:r>
      <w:r w:rsidR="00DF7812" w:rsidRPr="008C31C6">
        <w:rPr>
          <w:rFonts w:ascii="Arial" w:hAnsi="Arial" w:cs="Arial"/>
          <w:sz w:val="22"/>
          <w:szCs w:val="22"/>
        </w:rPr>
        <w:t xml:space="preserve"> și </w:t>
      </w:r>
      <w:r w:rsidR="006C2317" w:rsidRPr="008C31C6">
        <w:rPr>
          <w:rFonts w:ascii="Arial" w:hAnsi="Arial" w:cs="Arial"/>
          <w:sz w:val="22"/>
          <w:szCs w:val="22"/>
        </w:rPr>
        <w:t>deșeurile</w:t>
      </w:r>
      <w:r w:rsidR="000B3DAB" w:rsidRPr="008C31C6">
        <w:rPr>
          <w:rFonts w:ascii="Arial" w:hAnsi="Arial" w:cs="Arial"/>
          <w:sz w:val="22"/>
          <w:szCs w:val="22"/>
        </w:rPr>
        <w:t xml:space="preserve"> retrase din </w:t>
      </w:r>
      <w:r w:rsidR="006C2317" w:rsidRPr="008C31C6">
        <w:rPr>
          <w:rFonts w:ascii="Arial" w:hAnsi="Arial" w:cs="Arial"/>
          <w:sz w:val="22"/>
          <w:szCs w:val="22"/>
        </w:rPr>
        <w:t>șantier</w:t>
      </w:r>
      <w:r w:rsidR="000B3DAB" w:rsidRPr="008C31C6">
        <w:rPr>
          <w:rFonts w:ascii="Arial" w:hAnsi="Arial" w:cs="Arial"/>
          <w:sz w:val="22"/>
          <w:szCs w:val="22"/>
        </w:rPr>
        <w:t xml:space="preserve"> vor fi valorificate/eliminate, în numele Transelectrica, numai la </w:t>
      </w:r>
      <w:r w:rsidR="006C2317" w:rsidRPr="008C31C6">
        <w:rPr>
          <w:rFonts w:ascii="Arial" w:hAnsi="Arial" w:cs="Arial"/>
          <w:sz w:val="22"/>
          <w:szCs w:val="22"/>
        </w:rPr>
        <w:t>societăți</w:t>
      </w:r>
      <w:r w:rsidR="000B3DAB" w:rsidRPr="008C31C6">
        <w:rPr>
          <w:rFonts w:ascii="Arial" w:hAnsi="Arial" w:cs="Arial"/>
          <w:sz w:val="22"/>
          <w:szCs w:val="22"/>
        </w:rPr>
        <w:t xml:space="preserve"> autorizate pentru categoria respectiv</w:t>
      </w:r>
      <w:r w:rsidR="00C24702" w:rsidRPr="008C31C6">
        <w:rPr>
          <w:rFonts w:ascii="Arial" w:hAnsi="Arial" w:cs="Arial"/>
          <w:sz w:val="22"/>
          <w:szCs w:val="22"/>
        </w:rPr>
        <w:t>ă</w:t>
      </w:r>
      <w:r w:rsidR="000B3DAB" w:rsidRPr="008C31C6">
        <w:rPr>
          <w:rFonts w:ascii="Arial" w:hAnsi="Arial" w:cs="Arial"/>
          <w:sz w:val="22"/>
          <w:szCs w:val="22"/>
        </w:rPr>
        <w:t xml:space="preserve"> de </w:t>
      </w:r>
      <w:r w:rsidR="006C2317" w:rsidRPr="008C31C6">
        <w:rPr>
          <w:rFonts w:ascii="Arial" w:hAnsi="Arial" w:cs="Arial"/>
          <w:sz w:val="22"/>
          <w:szCs w:val="22"/>
        </w:rPr>
        <w:t>deșeu</w:t>
      </w:r>
      <w:r w:rsidR="000B3DAB" w:rsidRPr="008C31C6">
        <w:rPr>
          <w:rFonts w:ascii="Arial" w:hAnsi="Arial" w:cs="Arial"/>
          <w:sz w:val="22"/>
          <w:szCs w:val="22"/>
        </w:rPr>
        <w:t>.</w:t>
      </w:r>
    </w:p>
    <w:p w14:paraId="611723C2" w14:textId="59863DD6" w:rsidR="00B85EF5"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6C2317" w:rsidRPr="008C31C6">
        <w:rPr>
          <w:rFonts w:ascii="Arial" w:hAnsi="Arial" w:cs="Arial"/>
          <w:sz w:val="22"/>
          <w:szCs w:val="22"/>
        </w:rPr>
        <w:t>Deșeurile</w:t>
      </w:r>
      <w:r w:rsidR="00B85EF5" w:rsidRPr="008C31C6">
        <w:rPr>
          <w:rFonts w:ascii="Arial" w:hAnsi="Arial" w:cs="Arial"/>
          <w:sz w:val="22"/>
          <w:szCs w:val="22"/>
        </w:rPr>
        <w:t xml:space="preserve"> valorificabile rezultate din lucrare vor fi predate prin proces verbal </w:t>
      </w:r>
      <w:r w:rsidR="006C2317" w:rsidRPr="008C31C6">
        <w:rPr>
          <w:rFonts w:ascii="Arial" w:hAnsi="Arial" w:cs="Arial"/>
          <w:sz w:val="22"/>
          <w:szCs w:val="22"/>
        </w:rPr>
        <w:t>către</w:t>
      </w:r>
      <w:r w:rsidR="00B85EF5" w:rsidRPr="008C31C6">
        <w:rPr>
          <w:rFonts w:ascii="Arial" w:hAnsi="Arial" w:cs="Arial"/>
          <w:sz w:val="22"/>
          <w:szCs w:val="22"/>
        </w:rPr>
        <w:t xml:space="preserve"> achizitor.</w:t>
      </w:r>
    </w:p>
    <w:p w14:paraId="4FC3BD8A" w14:textId="6059609D" w:rsidR="000B3DAB" w:rsidRPr="008C31C6" w:rsidRDefault="006449D1" w:rsidP="008E3F1E">
      <w:pPr>
        <w:spacing w:line="276" w:lineRule="auto"/>
        <w:jc w:val="both"/>
        <w:rPr>
          <w:rFonts w:ascii="Arial" w:hAnsi="Arial" w:cs="Arial"/>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z w:val="22"/>
          <w:szCs w:val="22"/>
        </w:rPr>
        <w:t xml:space="preserve"> are </w:t>
      </w:r>
      <w:r w:rsidR="006C2317" w:rsidRPr="008C31C6">
        <w:rPr>
          <w:rFonts w:ascii="Arial" w:hAnsi="Arial" w:cs="Arial"/>
          <w:sz w:val="22"/>
          <w:szCs w:val="22"/>
        </w:rPr>
        <w:t>obligația</w:t>
      </w:r>
      <w:r w:rsidR="000B3DAB" w:rsidRPr="008C31C6">
        <w:rPr>
          <w:rFonts w:ascii="Arial" w:hAnsi="Arial" w:cs="Arial"/>
          <w:sz w:val="22"/>
          <w:szCs w:val="22"/>
        </w:rPr>
        <w:t xml:space="preserve"> de a se asigura că, prin </w:t>
      </w:r>
      <w:r w:rsidR="004C63F6" w:rsidRPr="008C31C6">
        <w:rPr>
          <w:rFonts w:ascii="Arial" w:hAnsi="Arial" w:cs="Arial"/>
          <w:sz w:val="22"/>
          <w:szCs w:val="22"/>
        </w:rPr>
        <w:t xml:space="preserve">executarea </w:t>
      </w:r>
      <w:r w:rsidR="006C2317" w:rsidRPr="008C31C6">
        <w:rPr>
          <w:rFonts w:ascii="Arial" w:hAnsi="Arial" w:cs="Arial"/>
          <w:sz w:val="22"/>
          <w:szCs w:val="22"/>
        </w:rPr>
        <w:t>lucrărilor</w:t>
      </w:r>
      <w:r w:rsidR="000B3DAB" w:rsidRPr="008C31C6">
        <w:rPr>
          <w:rFonts w:ascii="Arial" w:hAnsi="Arial" w:cs="Arial"/>
          <w:sz w:val="22"/>
          <w:szCs w:val="22"/>
        </w:rPr>
        <w:t xml:space="preserve"> prevăzute în prezentul contract, nu afectează în nici un fel mediul.</w:t>
      </w:r>
      <w:r w:rsidR="00DF7812" w:rsidRPr="008C31C6">
        <w:rPr>
          <w:rFonts w:ascii="Arial" w:hAnsi="Arial" w:cs="Arial"/>
          <w:sz w:val="22"/>
          <w:szCs w:val="22"/>
        </w:rPr>
        <w:t xml:space="preserve"> </w:t>
      </w:r>
      <w:r w:rsidR="00C24702" w:rsidRPr="008C31C6">
        <w:rPr>
          <w:rFonts w:ascii="Arial" w:hAnsi="Arial" w:cs="Arial"/>
          <w:sz w:val="22"/>
          <w:szCs w:val="22"/>
        </w:rPr>
        <w:t>În</w:t>
      </w:r>
      <w:r w:rsidR="00DF7812" w:rsidRPr="008C31C6">
        <w:rPr>
          <w:rFonts w:ascii="Arial" w:hAnsi="Arial" w:cs="Arial"/>
          <w:sz w:val="22"/>
          <w:szCs w:val="22"/>
        </w:rPr>
        <w:t xml:space="preserve"> </w:t>
      </w:r>
      <w:r w:rsidR="000B3DAB" w:rsidRPr="008C31C6">
        <w:rPr>
          <w:rFonts w:ascii="Arial" w:hAnsi="Arial" w:cs="Arial"/>
          <w:sz w:val="22"/>
          <w:szCs w:val="22"/>
        </w:rPr>
        <w:t xml:space="preserve">caz contrar se obligă să ia toate măsurile pentru a se limita efectele asupra mediului </w:t>
      </w:r>
      <w:r w:rsidR="00535E7C" w:rsidRPr="008C31C6">
        <w:rPr>
          <w:rFonts w:ascii="Arial" w:hAnsi="Arial" w:cs="Arial"/>
          <w:sz w:val="22"/>
          <w:szCs w:val="22"/>
        </w:rPr>
        <w:t>și</w:t>
      </w:r>
      <w:r w:rsidR="000B3DAB" w:rsidRPr="008C31C6">
        <w:rPr>
          <w:rFonts w:ascii="Arial" w:hAnsi="Arial" w:cs="Arial"/>
          <w:sz w:val="22"/>
          <w:szCs w:val="22"/>
        </w:rPr>
        <w:t xml:space="preserve"> să suporte toate </w:t>
      </w:r>
      <w:r w:rsidR="006C2317" w:rsidRPr="008C31C6">
        <w:rPr>
          <w:rFonts w:ascii="Arial" w:hAnsi="Arial" w:cs="Arial"/>
          <w:sz w:val="22"/>
          <w:szCs w:val="22"/>
        </w:rPr>
        <w:t>sancțiunile</w:t>
      </w:r>
      <w:r w:rsidR="000B3DAB" w:rsidRPr="008C31C6">
        <w:rPr>
          <w:rFonts w:ascii="Arial" w:hAnsi="Arial" w:cs="Arial"/>
          <w:sz w:val="22"/>
          <w:szCs w:val="22"/>
        </w:rPr>
        <w:t xml:space="preserve"> aplicate de organele de control </w:t>
      </w:r>
      <w:r w:rsidR="00535E7C" w:rsidRPr="008C31C6">
        <w:rPr>
          <w:rFonts w:ascii="Arial" w:hAnsi="Arial" w:cs="Arial"/>
          <w:sz w:val="22"/>
          <w:szCs w:val="22"/>
        </w:rPr>
        <w:t>și</w:t>
      </w:r>
      <w:r w:rsidR="000B3DAB" w:rsidRPr="008C31C6">
        <w:rPr>
          <w:rFonts w:ascii="Arial" w:hAnsi="Arial" w:cs="Arial"/>
          <w:sz w:val="22"/>
          <w:szCs w:val="22"/>
        </w:rPr>
        <w:t xml:space="preserve"> costurile pentru repararea prejudiciului, restabilind </w:t>
      </w:r>
      <w:r w:rsidR="006C2317" w:rsidRPr="008C31C6">
        <w:rPr>
          <w:rFonts w:ascii="Arial" w:hAnsi="Arial" w:cs="Arial"/>
          <w:sz w:val="22"/>
          <w:szCs w:val="22"/>
        </w:rPr>
        <w:t>condițiile</w:t>
      </w:r>
      <w:r w:rsidR="000B3DAB" w:rsidRPr="008C31C6">
        <w:rPr>
          <w:rFonts w:ascii="Arial" w:hAnsi="Arial" w:cs="Arial"/>
          <w:sz w:val="22"/>
          <w:szCs w:val="22"/>
        </w:rPr>
        <w:t xml:space="preserve"> anterioare producerii prejudiciului.</w:t>
      </w:r>
    </w:p>
    <w:p w14:paraId="234B3ED6" w14:textId="7E0B7BAB"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ul va prevedea </w:t>
      </w:r>
      <w:r w:rsidR="00234060" w:rsidRPr="008C31C6">
        <w:rPr>
          <w:rFonts w:ascii="Arial" w:hAnsi="Arial" w:cs="Arial"/>
          <w:snapToGrid w:val="0"/>
          <w:sz w:val="22"/>
          <w:szCs w:val="22"/>
        </w:rPr>
        <w:t>executa</w:t>
      </w:r>
      <w:r w:rsidR="004C63F6" w:rsidRPr="008C31C6">
        <w:rPr>
          <w:rFonts w:ascii="Arial" w:hAnsi="Arial" w:cs="Arial"/>
          <w:snapToGrid w:val="0"/>
          <w:sz w:val="22"/>
          <w:szCs w:val="22"/>
        </w:rPr>
        <w:t xml:space="preserve">rea </w:t>
      </w:r>
      <w:r w:rsidR="000B3DAB" w:rsidRPr="008C31C6">
        <w:rPr>
          <w:rFonts w:ascii="Arial" w:hAnsi="Arial" w:cs="Arial"/>
          <w:snapToGrid w:val="0"/>
          <w:sz w:val="22"/>
          <w:szCs w:val="22"/>
        </w:rPr>
        <w:t xml:space="preserve">tuturor </w:t>
      </w:r>
      <w:r w:rsidR="006C2317" w:rsidRPr="008C31C6">
        <w:rPr>
          <w:rFonts w:ascii="Arial" w:hAnsi="Arial" w:cs="Arial"/>
          <w:snapToGrid w:val="0"/>
          <w:sz w:val="22"/>
          <w:szCs w:val="22"/>
        </w:rPr>
        <w:t>lucrărilor</w:t>
      </w:r>
      <w:r w:rsidR="00B85EF5"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provizorii de orice tip, necesare pentru </w:t>
      </w:r>
      <w:r w:rsidR="00B85EF5" w:rsidRPr="008C31C6">
        <w:rPr>
          <w:rFonts w:ascii="Arial" w:hAnsi="Arial" w:cs="Arial"/>
          <w:snapToGrid w:val="0"/>
          <w:sz w:val="22"/>
          <w:szCs w:val="22"/>
        </w:rPr>
        <w:t>finalizarea prezentului contract</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remedierea </w:t>
      </w:r>
      <w:r w:rsidR="006C2317" w:rsidRPr="008C31C6">
        <w:rPr>
          <w:rFonts w:ascii="Arial" w:hAnsi="Arial" w:cs="Arial"/>
          <w:snapToGrid w:val="0"/>
          <w:sz w:val="22"/>
          <w:szCs w:val="22"/>
        </w:rPr>
        <w:t>oricăror</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defecțiuni</w:t>
      </w:r>
      <w:r w:rsidR="000B3DAB" w:rsidRPr="008C31C6">
        <w:rPr>
          <w:rFonts w:ascii="Arial" w:hAnsi="Arial" w:cs="Arial"/>
          <w:snapToGrid w:val="0"/>
          <w:sz w:val="22"/>
          <w:szCs w:val="22"/>
        </w:rPr>
        <w:t xml:space="preserve">, cauzate de </w:t>
      </w:r>
      <w:r w:rsidR="00234060" w:rsidRPr="008C31C6">
        <w:rPr>
          <w:rFonts w:ascii="Arial" w:hAnsi="Arial" w:cs="Arial"/>
          <w:snapToGrid w:val="0"/>
          <w:sz w:val="22"/>
          <w:szCs w:val="22"/>
        </w:rPr>
        <w:t>execu</w:t>
      </w:r>
      <w:r w:rsidR="004C63F6" w:rsidRPr="008C31C6">
        <w:rPr>
          <w:rFonts w:ascii="Arial" w:hAnsi="Arial" w:cs="Arial"/>
          <w:snapToGrid w:val="0"/>
          <w:sz w:val="22"/>
          <w:szCs w:val="22"/>
        </w:rPr>
        <w:t xml:space="preserve">tarea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w:t>
      </w:r>
    </w:p>
    <w:p w14:paraId="18B65A35" w14:textId="431F26F2"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Deoarece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 xml:space="preserve">ul </w:t>
      </w:r>
      <w:r w:rsidR="000B3DAB" w:rsidRPr="008C31C6">
        <w:rPr>
          <w:rFonts w:ascii="Arial" w:hAnsi="Arial" w:cs="Arial"/>
          <w:snapToGrid w:val="0"/>
          <w:sz w:val="22"/>
          <w:szCs w:val="22"/>
        </w:rPr>
        <w:t xml:space="preserve">a fost </w:t>
      </w:r>
      <w:r w:rsidR="006C2317" w:rsidRPr="008C31C6">
        <w:rPr>
          <w:rFonts w:ascii="Arial" w:hAnsi="Arial" w:cs="Arial"/>
          <w:snapToGrid w:val="0"/>
          <w:sz w:val="22"/>
          <w:szCs w:val="22"/>
        </w:rPr>
        <w:t>îndreptățit</w:t>
      </w:r>
      <w:r w:rsidR="000B3DAB" w:rsidRPr="008C31C6">
        <w:rPr>
          <w:rFonts w:ascii="Arial" w:hAnsi="Arial" w:cs="Arial"/>
          <w:snapToGrid w:val="0"/>
          <w:sz w:val="22"/>
          <w:szCs w:val="22"/>
        </w:rPr>
        <w:t xml:space="preserve"> să-</w:t>
      </w:r>
      <w:r w:rsidR="00535E7C" w:rsidRPr="008C31C6">
        <w:rPr>
          <w:rFonts w:ascii="Arial" w:hAnsi="Arial" w:cs="Arial"/>
          <w:snapToGrid w:val="0"/>
          <w:sz w:val="22"/>
          <w:szCs w:val="22"/>
        </w:rPr>
        <w:t>și</w:t>
      </w:r>
      <w:r w:rsidR="000B3DAB" w:rsidRPr="008C31C6">
        <w:rPr>
          <w:rFonts w:ascii="Arial" w:hAnsi="Arial" w:cs="Arial"/>
          <w:snapToGrid w:val="0"/>
          <w:sz w:val="22"/>
          <w:szCs w:val="22"/>
        </w:rPr>
        <w:t xml:space="preserve"> determine preţul ofertei sale pe baza propriilor calcule, </w:t>
      </w:r>
      <w:r w:rsidR="006C2317" w:rsidRPr="008C31C6">
        <w:rPr>
          <w:rFonts w:ascii="Arial" w:hAnsi="Arial" w:cs="Arial"/>
          <w:snapToGrid w:val="0"/>
          <w:sz w:val="22"/>
          <w:szCs w:val="22"/>
        </w:rPr>
        <w:t>operații</w:t>
      </w:r>
      <w:r w:rsidR="000B3DAB"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0B3DAB" w:rsidRPr="008C31C6">
        <w:rPr>
          <w:rFonts w:ascii="Arial" w:hAnsi="Arial" w:cs="Arial"/>
          <w:snapToGrid w:val="0"/>
          <w:sz w:val="22"/>
          <w:szCs w:val="22"/>
        </w:rPr>
        <w:t xml:space="preserve"> estimări, acesta trebuie să execute, fără costuri suplimentare, orice activitate necesară pentru </w:t>
      </w:r>
      <w:r w:rsidR="00234060" w:rsidRPr="008C31C6">
        <w:rPr>
          <w:rFonts w:ascii="Arial" w:hAnsi="Arial" w:cs="Arial"/>
          <w:snapToGrid w:val="0"/>
          <w:sz w:val="22"/>
          <w:szCs w:val="22"/>
        </w:rPr>
        <w:t>execu</w:t>
      </w:r>
      <w:r w:rsidR="004C63F6" w:rsidRPr="008C31C6">
        <w:rPr>
          <w:rFonts w:ascii="Arial" w:hAnsi="Arial" w:cs="Arial"/>
          <w:snapToGrid w:val="0"/>
          <w:sz w:val="22"/>
          <w:szCs w:val="22"/>
        </w:rPr>
        <w:t xml:space="preserve">tarea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ce fac obiectul prezentului contract, chiar dac</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anumite </w:t>
      </w:r>
      <w:r w:rsidR="006C2317" w:rsidRPr="008C31C6">
        <w:rPr>
          <w:rFonts w:ascii="Arial" w:hAnsi="Arial" w:cs="Arial"/>
          <w:snapToGrid w:val="0"/>
          <w:sz w:val="22"/>
          <w:szCs w:val="22"/>
        </w:rPr>
        <w:t>activități</w:t>
      </w:r>
      <w:r w:rsidR="000B3DAB" w:rsidRPr="008C31C6">
        <w:rPr>
          <w:rFonts w:ascii="Arial" w:hAnsi="Arial" w:cs="Arial"/>
          <w:snapToGrid w:val="0"/>
          <w:sz w:val="22"/>
          <w:szCs w:val="22"/>
        </w:rPr>
        <w:t xml:space="preserve"> nu au fost </w:t>
      </w:r>
      <w:r w:rsidR="006C2317" w:rsidRPr="008C31C6">
        <w:rPr>
          <w:rFonts w:ascii="Arial" w:hAnsi="Arial" w:cs="Arial"/>
          <w:snapToGrid w:val="0"/>
          <w:sz w:val="22"/>
          <w:szCs w:val="22"/>
        </w:rPr>
        <w:t>evidențiate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Lista de preturi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pentru acestea nu s-a indicat nici </w:t>
      </w:r>
      <w:r w:rsidR="006C2317" w:rsidRPr="008C31C6">
        <w:rPr>
          <w:rFonts w:ascii="Arial" w:hAnsi="Arial" w:cs="Arial"/>
          <w:snapToGrid w:val="0"/>
          <w:sz w:val="22"/>
          <w:szCs w:val="22"/>
        </w:rPr>
        <w:t>preț</w:t>
      </w:r>
      <w:r w:rsidR="000B3DAB" w:rsidRPr="008C31C6">
        <w:rPr>
          <w:rFonts w:ascii="Arial" w:hAnsi="Arial" w:cs="Arial"/>
          <w:snapToGrid w:val="0"/>
          <w:sz w:val="22"/>
          <w:szCs w:val="22"/>
        </w:rPr>
        <w:t xml:space="preserve"> unitar, nici o valoare global</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w:t>
      </w:r>
    </w:p>
    <w:p w14:paraId="26AF5B27" w14:textId="4FF7FDA2"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0B3DAB" w:rsidRPr="008C31C6">
        <w:rPr>
          <w:rFonts w:ascii="Arial" w:hAnsi="Arial" w:cs="Arial"/>
          <w:sz w:val="22"/>
          <w:szCs w:val="22"/>
        </w:rPr>
        <w:t xml:space="preserve">Toate </w:t>
      </w:r>
      <w:r w:rsidR="006C2317" w:rsidRPr="008C31C6">
        <w:rPr>
          <w:rFonts w:ascii="Arial" w:hAnsi="Arial" w:cs="Arial"/>
          <w:sz w:val="22"/>
          <w:szCs w:val="22"/>
        </w:rPr>
        <w:t>lucrările</w:t>
      </w:r>
      <w:r w:rsidR="000B3DAB" w:rsidRPr="008C31C6">
        <w:rPr>
          <w:rFonts w:ascii="Arial" w:hAnsi="Arial" w:cs="Arial"/>
          <w:sz w:val="22"/>
          <w:szCs w:val="22"/>
        </w:rPr>
        <w:t xml:space="preserve"> care nu au fost nominalizate explicit</w:t>
      </w:r>
      <w:r w:rsidR="00DF7812" w:rsidRPr="008C31C6">
        <w:rPr>
          <w:rFonts w:ascii="Arial" w:hAnsi="Arial" w:cs="Arial"/>
          <w:sz w:val="22"/>
          <w:szCs w:val="22"/>
        </w:rPr>
        <w:t xml:space="preserve"> în </w:t>
      </w:r>
      <w:r w:rsidR="006C2317" w:rsidRPr="008C31C6">
        <w:rPr>
          <w:rFonts w:ascii="Arial" w:hAnsi="Arial" w:cs="Arial"/>
          <w:sz w:val="22"/>
          <w:szCs w:val="22"/>
        </w:rPr>
        <w:t>documentația</w:t>
      </w:r>
      <w:r w:rsidR="000B3DAB" w:rsidRPr="008C31C6">
        <w:rPr>
          <w:rFonts w:ascii="Arial" w:hAnsi="Arial" w:cs="Arial"/>
          <w:sz w:val="22"/>
          <w:szCs w:val="22"/>
        </w:rPr>
        <w:t xml:space="preserve"> tehnic</w:t>
      </w:r>
      <w:r w:rsidR="00C24702" w:rsidRPr="008C31C6">
        <w:rPr>
          <w:rFonts w:ascii="Arial" w:hAnsi="Arial" w:cs="Arial"/>
          <w:sz w:val="22"/>
          <w:szCs w:val="22"/>
        </w:rPr>
        <w:t>ă</w:t>
      </w:r>
      <w:r w:rsidR="00DF7812" w:rsidRPr="008C31C6">
        <w:rPr>
          <w:rFonts w:ascii="Arial" w:hAnsi="Arial" w:cs="Arial"/>
          <w:sz w:val="22"/>
          <w:szCs w:val="22"/>
        </w:rPr>
        <w:t xml:space="preserve"> și </w:t>
      </w:r>
      <w:r w:rsidR="000B3DAB" w:rsidRPr="008C31C6">
        <w:rPr>
          <w:rFonts w:ascii="Arial" w:hAnsi="Arial" w:cs="Arial"/>
          <w:sz w:val="22"/>
          <w:szCs w:val="22"/>
        </w:rPr>
        <w:t>Listele de preturi, dar care se pot deduce</w:t>
      </w:r>
      <w:r w:rsidR="00DF7812" w:rsidRPr="008C31C6">
        <w:rPr>
          <w:rFonts w:ascii="Arial" w:hAnsi="Arial" w:cs="Arial"/>
          <w:sz w:val="22"/>
          <w:szCs w:val="22"/>
        </w:rPr>
        <w:t xml:space="preserve"> în </w:t>
      </w:r>
      <w:r w:rsidR="000B3DAB" w:rsidRPr="008C31C6">
        <w:rPr>
          <w:rFonts w:ascii="Arial" w:hAnsi="Arial" w:cs="Arial"/>
          <w:sz w:val="22"/>
          <w:szCs w:val="22"/>
        </w:rPr>
        <w:t>mod rezonabil din acestea</w:t>
      </w:r>
      <w:r w:rsidR="00DF7812" w:rsidRPr="008C31C6">
        <w:rPr>
          <w:rFonts w:ascii="Arial" w:hAnsi="Arial" w:cs="Arial"/>
          <w:sz w:val="22"/>
          <w:szCs w:val="22"/>
        </w:rPr>
        <w:t xml:space="preserve"> și </w:t>
      </w:r>
      <w:r w:rsidR="000B3DAB" w:rsidRPr="008C31C6">
        <w:rPr>
          <w:rFonts w:ascii="Arial" w:hAnsi="Arial" w:cs="Arial"/>
          <w:sz w:val="22"/>
          <w:szCs w:val="22"/>
        </w:rPr>
        <w:t xml:space="preserve">care sunt necesare pentru </w:t>
      </w:r>
      <w:r w:rsidR="00234060" w:rsidRPr="008C31C6">
        <w:rPr>
          <w:rFonts w:ascii="Arial" w:hAnsi="Arial" w:cs="Arial"/>
          <w:sz w:val="22"/>
          <w:szCs w:val="22"/>
        </w:rPr>
        <w:t>execut</w:t>
      </w:r>
      <w:r w:rsidR="004C63F6" w:rsidRPr="008C31C6">
        <w:rPr>
          <w:rFonts w:ascii="Arial" w:hAnsi="Arial" w:cs="Arial"/>
          <w:sz w:val="22"/>
          <w:szCs w:val="22"/>
        </w:rPr>
        <w:t xml:space="preserve">area </w:t>
      </w:r>
      <w:r w:rsidR="006C2317" w:rsidRPr="008C31C6">
        <w:rPr>
          <w:rFonts w:ascii="Arial" w:hAnsi="Arial" w:cs="Arial"/>
          <w:sz w:val="22"/>
          <w:szCs w:val="22"/>
        </w:rPr>
        <w:t>lucrărilor</w:t>
      </w:r>
      <w:r w:rsidR="000B3DAB" w:rsidRPr="008C31C6">
        <w:rPr>
          <w:rFonts w:ascii="Arial" w:hAnsi="Arial" w:cs="Arial"/>
          <w:sz w:val="22"/>
          <w:szCs w:val="22"/>
        </w:rPr>
        <w:t xml:space="preserve"> ce fac obiectul prezentului contract sunt</w:t>
      </w:r>
      <w:r w:rsidR="00DF7812" w:rsidRPr="008C31C6">
        <w:rPr>
          <w:rFonts w:ascii="Arial" w:hAnsi="Arial" w:cs="Arial"/>
          <w:sz w:val="22"/>
          <w:szCs w:val="22"/>
        </w:rPr>
        <w:t xml:space="preserve"> în </w:t>
      </w:r>
      <w:r w:rsidR="000B3DAB" w:rsidRPr="008C31C6">
        <w:rPr>
          <w:rFonts w:ascii="Arial" w:hAnsi="Arial" w:cs="Arial"/>
          <w:sz w:val="22"/>
          <w:szCs w:val="22"/>
        </w:rPr>
        <w:t xml:space="preserve">sarcina </w:t>
      </w:r>
      <w:r w:rsidR="00376C4B" w:rsidRPr="008C31C6">
        <w:rPr>
          <w:rFonts w:ascii="Arial" w:hAnsi="Arial" w:cs="Arial"/>
          <w:sz w:val="22"/>
          <w:szCs w:val="22"/>
        </w:rPr>
        <w:t>Executant</w:t>
      </w:r>
      <w:r w:rsidR="00D960CD" w:rsidRPr="008C31C6">
        <w:rPr>
          <w:rFonts w:ascii="Arial" w:hAnsi="Arial" w:cs="Arial"/>
          <w:sz w:val="22"/>
          <w:szCs w:val="22"/>
        </w:rPr>
        <w:t>ul</w:t>
      </w:r>
      <w:r w:rsidR="00B85EF5" w:rsidRPr="008C31C6">
        <w:rPr>
          <w:rFonts w:ascii="Arial" w:hAnsi="Arial" w:cs="Arial"/>
          <w:sz w:val="22"/>
          <w:szCs w:val="22"/>
        </w:rPr>
        <w:t>ui</w:t>
      </w:r>
      <w:r w:rsidR="000B3DAB" w:rsidRPr="008C31C6">
        <w:rPr>
          <w:rFonts w:ascii="Arial" w:hAnsi="Arial" w:cs="Arial"/>
          <w:sz w:val="22"/>
          <w:szCs w:val="22"/>
        </w:rPr>
        <w:t xml:space="preserve">. Toate lucrările </w:t>
      </w:r>
      <w:r w:rsidR="006C2317" w:rsidRPr="008C31C6">
        <w:rPr>
          <w:rFonts w:ascii="Arial" w:hAnsi="Arial" w:cs="Arial"/>
          <w:sz w:val="22"/>
          <w:szCs w:val="22"/>
        </w:rPr>
        <w:t>menționate</w:t>
      </w:r>
      <w:r w:rsidR="00DF7812" w:rsidRPr="008C31C6">
        <w:rPr>
          <w:rFonts w:ascii="Arial" w:hAnsi="Arial" w:cs="Arial"/>
          <w:sz w:val="22"/>
          <w:szCs w:val="22"/>
        </w:rPr>
        <w:t xml:space="preserve"> în </w:t>
      </w:r>
      <w:r w:rsidR="006C2317" w:rsidRPr="008C31C6">
        <w:rPr>
          <w:rFonts w:ascii="Arial" w:hAnsi="Arial" w:cs="Arial"/>
          <w:sz w:val="22"/>
          <w:szCs w:val="22"/>
        </w:rPr>
        <w:t>documentația</w:t>
      </w:r>
      <w:r w:rsidR="000B3DAB" w:rsidRPr="008C31C6">
        <w:rPr>
          <w:rFonts w:ascii="Arial" w:hAnsi="Arial" w:cs="Arial"/>
          <w:sz w:val="22"/>
          <w:szCs w:val="22"/>
        </w:rPr>
        <w:t xml:space="preserve"> tehnică</w:t>
      </w:r>
      <w:r w:rsidR="00DF7812" w:rsidRPr="008C31C6">
        <w:rPr>
          <w:rFonts w:ascii="Arial" w:hAnsi="Arial" w:cs="Arial"/>
          <w:sz w:val="22"/>
          <w:szCs w:val="22"/>
        </w:rPr>
        <w:t xml:space="preserve"> și în </w:t>
      </w:r>
      <w:r w:rsidR="000B3DAB" w:rsidRPr="008C31C6">
        <w:rPr>
          <w:rFonts w:ascii="Arial" w:hAnsi="Arial" w:cs="Arial"/>
          <w:sz w:val="22"/>
          <w:szCs w:val="22"/>
        </w:rPr>
        <w:t xml:space="preserve">Listele de preturi, </w:t>
      </w:r>
      <w:r w:rsidR="006C2317" w:rsidRPr="008C31C6">
        <w:rPr>
          <w:rFonts w:ascii="Arial" w:hAnsi="Arial" w:cs="Arial"/>
          <w:sz w:val="22"/>
          <w:szCs w:val="22"/>
        </w:rPr>
        <w:t>conțin</w:t>
      </w:r>
      <w:r w:rsidR="00DF7812" w:rsidRPr="008C31C6">
        <w:rPr>
          <w:rFonts w:ascii="Arial" w:hAnsi="Arial" w:cs="Arial"/>
          <w:sz w:val="22"/>
          <w:szCs w:val="22"/>
        </w:rPr>
        <w:t xml:space="preserve"> și </w:t>
      </w:r>
      <w:r w:rsidR="000B3DAB" w:rsidRPr="008C31C6">
        <w:rPr>
          <w:rFonts w:ascii="Arial" w:hAnsi="Arial" w:cs="Arial"/>
          <w:sz w:val="22"/>
          <w:szCs w:val="22"/>
        </w:rPr>
        <w:t xml:space="preserve">toate </w:t>
      </w:r>
      <w:r w:rsidR="006C2317" w:rsidRPr="008C31C6">
        <w:rPr>
          <w:rFonts w:ascii="Arial" w:hAnsi="Arial" w:cs="Arial"/>
          <w:sz w:val="22"/>
          <w:szCs w:val="22"/>
        </w:rPr>
        <w:t>neprevăzutele</w:t>
      </w:r>
      <w:r w:rsidR="000B3DAB" w:rsidRPr="008C31C6">
        <w:rPr>
          <w:rFonts w:ascii="Arial" w:hAnsi="Arial" w:cs="Arial"/>
          <w:sz w:val="22"/>
          <w:szCs w:val="22"/>
        </w:rPr>
        <w:t xml:space="preserve"> necesare </w:t>
      </w:r>
      <w:r w:rsidR="006C2317" w:rsidRPr="008C31C6">
        <w:rPr>
          <w:rFonts w:ascii="Arial" w:hAnsi="Arial" w:cs="Arial"/>
          <w:sz w:val="22"/>
          <w:szCs w:val="22"/>
        </w:rPr>
        <w:t>derulării</w:t>
      </w:r>
      <w:r w:rsidR="000B3DAB" w:rsidRPr="008C31C6">
        <w:rPr>
          <w:rFonts w:ascii="Arial" w:hAnsi="Arial" w:cs="Arial"/>
          <w:sz w:val="22"/>
          <w:szCs w:val="22"/>
        </w:rPr>
        <w:t xml:space="preserve"> Contractului.</w:t>
      </w:r>
    </w:p>
    <w:p w14:paraId="3048ADFA" w14:textId="7542BD99" w:rsidR="000B3DAB" w:rsidRPr="008C31C6" w:rsidRDefault="006449D1" w:rsidP="008E3F1E">
      <w:pPr>
        <w:spacing w:line="276" w:lineRule="auto"/>
        <w:jc w:val="both"/>
        <w:rPr>
          <w:rFonts w:ascii="Arial" w:hAnsi="Arial" w:cs="Arial"/>
          <w:sz w:val="22"/>
          <w:szCs w:val="22"/>
        </w:rPr>
      </w:pP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D64A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8D64A8"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D960CD" w:rsidRPr="008C31C6">
        <w:rPr>
          <w:rFonts w:ascii="Arial" w:hAnsi="Arial" w:cs="Arial"/>
          <w:snapToGrid w:val="0"/>
          <w:sz w:val="22"/>
          <w:szCs w:val="22"/>
        </w:rPr>
        <w:t>ul</w:t>
      </w:r>
      <w:r w:rsidR="000B3DAB" w:rsidRPr="008C31C6">
        <w:rPr>
          <w:rFonts w:ascii="Arial" w:hAnsi="Arial" w:cs="Arial"/>
          <w:sz w:val="22"/>
          <w:szCs w:val="22"/>
        </w:rPr>
        <w:t xml:space="preserve"> are </w:t>
      </w:r>
      <w:r w:rsidR="006C2317" w:rsidRPr="008C31C6">
        <w:rPr>
          <w:rFonts w:ascii="Arial" w:hAnsi="Arial" w:cs="Arial"/>
          <w:sz w:val="22"/>
          <w:szCs w:val="22"/>
        </w:rPr>
        <w:t>obligația</w:t>
      </w:r>
      <w:r w:rsidR="000B3DAB" w:rsidRPr="008C31C6">
        <w:rPr>
          <w:rFonts w:ascii="Arial" w:hAnsi="Arial" w:cs="Arial"/>
          <w:sz w:val="22"/>
          <w:szCs w:val="22"/>
        </w:rPr>
        <w:t xml:space="preserve"> de a comunica către ITM de pe raza </w:t>
      </w:r>
      <w:r w:rsidR="006C2317" w:rsidRPr="008C31C6">
        <w:rPr>
          <w:rFonts w:ascii="Arial" w:hAnsi="Arial" w:cs="Arial"/>
          <w:sz w:val="22"/>
          <w:szCs w:val="22"/>
        </w:rPr>
        <w:t>județelor</w:t>
      </w:r>
      <w:r w:rsidR="000B3DAB" w:rsidRPr="008C31C6">
        <w:rPr>
          <w:rFonts w:ascii="Arial" w:hAnsi="Arial" w:cs="Arial"/>
          <w:sz w:val="22"/>
          <w:szCs w:val="22"/>
        </w:rPr>
        <w:t xml:space="preserve"> în care execută lucrările, toate evenimentele definite conform Legii 319/2006 a </w:t>
      </w:r>
      <w:r w:rsidR="006C2317" w:rsidRPr="008C31C6">
        <w:rPr>
          <w:rFonts w:ascii="Arial" w:hAnsi="Arial" w:cs="Arial"/>
          <w:sz w:val="22"/>
          <w:szCs w:val="22"/>
        </w:rPr>
        <w:t>securității</w:t>
      </w:r>
      <w:r w:rsidR="000B3DAB" w:rsidRPr="008C31C6">
        <w:rPr>
          <w:rFonts w:ascii="Arial" w:hAnsi="Arial" w:cs="Arial"/>
          <w:sz w:val="22"/>
          <w:szCs w:val="22"/>
        </w:rPr>
        <w:t xml:space="preserve"> </w:t>
      </w:r>
      <w:r w:rsidR="00535E7C" w:rsidRPr="008C31C6">
        <w:rPr>
          <w:rFonts w:ascii="Arial" w:hAnsi="Arial" w:cs="Arial"/>
          <w:sz w:val="22"/>
          <w:szCs w:val="22"/>
        </w:rPr>
        <w:t>și</w:t>
      </w:r>
      <w:r w:rsidR="000B3DAB" w:rsidRPr="008C31C6">
        <w:rPr>
          <w:rFonts w:ascii="Arial" w:hAnsi="Arial" w:cs="Arial"/>
          <w:sz w:val="22"/>
          <w:szCs w:val="22"/>
        </w:rPr>
        <w:t xml:space="preserve"> </w:t>
      </w:r>
      <w:r w:rsidR="006C2317" w:rsidRPr="008C31C6">
        <w:rPr>
          <w:rFonts w:ascii="Arial" w:hAnsi="Arial" w:cs="Arial"/>
          <w:sz w:val="22"/>
          <w:szCs w:val="22"/>
        </w:rPr>
        <w:t>sănătății</w:t>
      </w:r>
      <w:r w:rsidR="000B3DAB" w:rsidRPr="008C31C6">
        <w:rPr>
          <w:rFonts w:ascii="Arial" w:hAnsi="Arial" w:cs="Arial"/>
          <w:sz w:val="22"/>
          <w:szCs w:val="22"/>
        </w:rPr>
        <w:t xml:space="preserve"> în muncă, cu completările </w:t>
      </w:r>
      <w:r w:rsidR="00535E7C" w:rsidRPr="008C31C6">
        <w:rPr>
          <w:rFonts w:ascii="Arial" w:hAnsi="Arial" w:cs="Arial"/>
          <w:sz w:val="22"/>
          <w:szCs w:val="22"/>
        </w:rPr>
        <w:t>și</w:t>
      </w:r>
      <w:r w:rsidR="000B3DAB" w:rsidRPr="008C31C6">
        <w:rPr>
          <w:rFonts w:ascii="Arial" w:hAnsi="Arial" w:cs="Arial"/>
          <w:sz w:val="22"/>
          <w:szCs w:val="22"/>
        </w:rPr>
        <w:t xml:space="preserve"> </w:t>
      </w:r>
      <w:r w:rsidR="006C2317" w:rsidRPr="008C31C6">
        <w:rPr>
          <w:rFonts w:ascii="Arial" w:hAnsi="Arial" w:cs="Arial"/>
          <w:sz w:val="22"/>
          <w:szCs w:val="22"/>
        </w:rPr>
        <w:t>modificările</w:t>
      </w:r>
      <w:r w:rsidR="000B3DAB" w:rsidRPr="008C31C6">
        <w:rPr>
          <w:rFonts w:ascii="Arial" w:hAnsi="Arial" w:cs="Arial"/>
          <w:sz w:val="22"/>
          <w:szCs w:val="22"/>
        </w:rPr>
        <w:t xml:space="preserve"> ulterioare. Eventualele accidente de muncă petrecute în timpul </w:t>
      </w:r>
      <w:r w:rsidR="006C2317" w:rsidRPr="008C31C6">
        <w:rPr>
          <w:rFonts w:ascii="Arial" w:hAnsi="Arial" w:cs="Arial"/>
          <w:sz w:val="22"/>
          <w:szCs w:val="22"/>
        </w:rPr>
        <w:t>executării</w:t>
      </w:r>
      <w:r w:rsidR="00E40027"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xml:space="preserve"> în care este implicat personalul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 se înregistrează la acesta, urmând a suporta cheltuielile aferente remedierii acestora.</w:t>
      </w:r>
    </w:p>
    <w:p w14:paraId="6F471C3F" w14:textId="3B59D50B"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0B3DAB" w:rsidRPr="008C31C6">
        <w:rPr>
          <w:rFonts w:ascii="Arial" w:hAnsi="Arial" w:cs="Arial"/>
          <w:sz w:val="22"/>
          <w:szCs w:val="22"/>
        </w:rPr>
        <w:t xml:space="preserve">Anterior </w:t>
      </w:r>
      <w:r w:rsidR="006C2317" w:rsidRPr="008C31C6">
        <w:rPr>
          <w:rFonts w:ascii="Arial" w:hAnsi="Arial" w:cs="Arial"/>
          <w:sz w:val="22"/>
          <w:szCs w:val="22"/>
        </w:rPr>
        <w:t>începerii</w:t>
      </w:r>
      <w:r w:rsidR="000B3DAB" w:rsidRPr="008C31C6">
        <w:rPr>
          <w:rFonts w:ascii="Arial" w:hAnsi="Arial" w:cs="Arial"/>
          <w:sz w:val="22"/>
          <w:szCs w:val="22"/>
        </w:rPr>
        <w:t xml:space="preserve"> </w:t>
      </w:r>
      <w:r w:rsidR="006C2317" w:rsidRPr="008C31C6">
        <w:rPr>
          <w:rFonts w:ascii="Arial" w:hAnsi="Arial" w:cs="Arial"/>
          <w:sz w:val="22"/>
          <w:szCs w:val="22"/>
        </w:rPr>
        <w:t>lucrărilor</w:t>
      </w:r>
      <w:r w:rsidR="00DF7812" w:rsidRPr="008C31C6">
        <w:rPr>
          <w:rFonts w:ascii="Arial" w:hAnsi="Arial" w:cs="Arial"/>
          <w:sz w:val="22"/>
          <w:szCs w:val="22"/>
        </w:rPr>
        <w:t xml:space="preserve"> în </w:t>
      </w:r>
      <w:r w:rsidR="006C2317" w:rsidRPr="008C31C6">
        <w:rPr>
          <w:rFonts w:ascii="Arial" w:hAnsi="Arial" w:cs="Arial"/>
          <w:sz w:val="22"/>
          <w:szCs w:val="22"/>
        </w:rPr>
        <w:t>instalații</w:t>
      </w:r>
      <w:r w:rsidR="00C864CF" w:rsidRPr="008C31C6">
        <w:rPr>
          <w:rFonts w:ascii="Arial" w:hAnsi="Arial" w:cs="Arial"/>
          <w:sz w:val="22"/>
          <w:szCs w:val="22"/>
        </w:rPr>
        <w:t>,</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D960CD" w:rsidRPr="008C31C6">
        <w:rPr>
          <w:rFonts w:ascii="Arial" w:hAnsi="Arial" w:cs="Arial"/>
          <w:sz w:val="22"/>
          <w:szCs w:val="22"/>
        </w:rPr>
        <w:t>ul</w:t>
      </w:r>
      <w:r w:rsidR="000B3DAB" w:rsidRPr="008C31C6">
        <w:rPr>
          <w:rFonts w:ascii="Arial" w:hAnsi="Arial" w:cs="Arial"/>
          <w:sz w:val="22"/>
          <w:szCs w:val="22"/>
        </w:rPr>
        <w:t xml:space="preserve"> va </w:t>
      </w:r>
      <w:r w:rsidR="006C2317" w:rsidRPr="008C31C6">
        <w:rPr>
          <w:rFonts w:ascii="Arial" w:hAnsi="Arial" w:cs="Arial"/>
          <w:sz w:val="22"/>
          <w:szCs w:val="22"/>
        </w:rPr>
        <w:t>încheia</w:t>
      </w:r>
      <w:r w:rsidR="000B3DAB" w:rsidRPr="008C31C6">
        <w:rPr>
          <w:rFonts w:ascii="Arial" w:hAnsi="Arial" w:cs="Arial"/>
          <w:sz w:val="22"/>
          <w:szCs w:val="22"/>
        </w:rPr>
        <w:t xml:space="preserve"> cu Achizitorul ”</w:t>
      </w:r>
      <w:r w:rsidR="006C2317" w:rsidRPr="008C31C6">
        <w:rPr>
          <w:rFonts w:ascii="Arial" w:hAnsi="Arial" w:cs="Arial"/>
          <w:sz w:val="22"/>
          <w:szCs w:val="22"/>
        </w:rPr>
        <w:t>Convenție</w:t>
      </w:r>
      <w:r w:rsidR="000B3DAB" w:rsidRPr="008C31C6">
        <w:rPr>
          <w:rFonts w:ascii="Arial" w:hAnsi="Arial" w:cs="Arial"/>
          <w:sz w:val="22"/>
          <w:szCs w:val="22"/>
        </w:rPr>
        <w:t xml:space="preserve"> de </w:t>
      </w:r>
      <w:r w:rsidR="006C2317" w:rsidRPr="008C31C6">
        <w:rPr>
          <w:rFonts w:ascii="Arial" w:hAnsi="Arial" w:cs="Arial"/>
          <w:sz w:val="22"/>
          <w:szCs w:val="22"/>
        </w:rPr>
        <w:t>lucrări</w:t>
      </w:r>
      <w:r w:rsidR="000B3DAB" w:rsidRPr="008C31C6">
        <w:rPr>
          <w:rFonts w:ascii="Arial" w:hAnsi="Arial" w:cs="Arial"/>
          <w:sz w:val="22"/>
          <w:szCs w:val="22"/>
        </w:rPr>
        <w:t xml:space="preserve">” prin care se vor stabili </w:t>
      </w:r>
      <w:r w:rsidR="006C2317" w:rsidRPr="008C31C6">
        <w:rPr>
          <w:rFonts w:ascii="Arial" w:hAnsi="Arial" w:cs="Arial"/>
          <w:sz w:val="22"/>
          <w:szCs w:val="22"/>
        </w:rPr>
        <w:t>atribuțiile</w:t>
      </w:r>
      <w:r w:rsidR="00DF7812" w:rsidRPr="008C31C6">
        <w:rPr>
          <w:rFonts w:ascii="Arial" w:hAnsi="Arial" w:cs="Arial"/>
          <w:sz w:val="22"/>
          <w:szCs w:val="22"/>
        </w:rPr>
        <w:t xml:space="preserve"> și </w:t>
      </w:r>
      <w:r w:rsidR="006C2317" w:rsidRPr="008C31C6">
        <w:rPr>
          <w:rFonts w:ascii="Arial" w:hAnsi="Arial" w:cs="Arial"/>
          <w:sz w:val="22"/>
          <w:szCs w:val="22"/>
        </w:rPr>
        <w:t>responsabilitățile</w:t>
      </w:r>
      <w:r w:rsidR="000B3DAB" w:rsidRPr="008C31C6">
        <w:rPr>
          <w:rFonts w:ascii="Arial" w:hAnsi="Arial" w:cs="Arial"/>
          <w:sz w:val="22"/>
          <w:szCs w:val="22"/>
        </w:rPr>
        <w:t xml:space="preserve"> </w:t>
      </w:r>
      <w:r w:rsidR="006C2317" w:rsidRPr="008C31C6">
        <w:rPr>
          <w:rFonts w:ascii="Arial" w:hAnsi="Arial" w:cs="Arial"/>
          <w:sz w:val="22"/>
          <w:szCs w:val="22"/>
        </w:rPr>
        <w:t>parților</w:t>
      </w:r>
      <w:r w:rsidR="000B3DAB" w:rsidRPr="008C31C6">
        <w:rPr>
          <w:rFonts w:ascii="Arial" w:hAnsi="Arial" w:cs="Arial"/>
          <w:sz w:val="22"/>
          <w:szCs w:val="22"/>
        </w:rPr>
        <w:t xml:space="preserve"> contractante, din punct de vedere al </w:t>
      </w:r>
      <w:r w:rsidR="006C2317" w:rsidRPr="008C31C6">
        <w:rPr>
          <w:rFonts w:ascii="Arial" w:hAnsi="Arial" w:cs="Arial"/>
          <w:sz w:val="22"/>
          <w:szCs w:val="22"/>
        </w:rPr>
        <w:t>protecției</w:t>
      </w:r>
      <w:r w:rsidR="000B3DAB" w:rsidRPr="008C31C6">
        <w:rPr>
          <w:rFonts w:ascii="Arial" w:hAnsi="Arial" w:cs="Arial"/>
          <w:sz w:val="22"/>
          <w:szCs w:val="22"/>
        </w:rPr>
        <w:t xml:space="preserve"> muncii</w:t>
      </w:r>
      <w:r w:rsidR="00DF7812" w:rsidRPr="008C31C6">
        <w:rPr>
          <w:rFonts w:ascii="Arial" w:hAnsi="Arial" w:cs="Arial"/>
          <w:sz w:val="22"/>
          <w:szCs w:val="22"/>
        </w:rPr>
        <w:t xml:space="preserve"> și </w:t>
      </w:r>
      <w:r w:rsidR="000B3DAB" w:rsidRPr="008C31C6">
        <w:rPr>
          <w:rFonts w:ascii="Arial" w:eastAsia="SimSun" w:hAnsi="Arial" w:cs="Arial"/>
          <w:sz w:val="22"/>
          <w:szCs w:val="22"/>
        </w:rPr>
        <w:t xml:space="preserve">al </w:t>
      </w:r>
      <w:r w:rsidR="006C2317" w:rsidRPr="008C31C6">
        <w:rPr>
          <w:rFonts w:ascii="Arial" w:eastAsia="SimSun" w:hAnsi="Arial" w:cs="Arial"/>
          <w:sz w:val="22"/>
          <w:szCs w:val="22"/>
        </w:rPr>
        <w:t>protecției</w:t>
      </w:r>
      <w:r w:rsidR="000B3DAB" w:rsidRPr="008C31C6">
        <w:rPr>
          <w:rFonts w:ascii="Arial" w:eastAsia="SimSun" w:hAnsi="Arial" w:cs="Arial"/>
          <w:sz w:val="22"/>
          <w:szCs w:val="22"/>
        </w:rPr>
        <w:t xml:space="preserve"> mediului</w:t>
      </w:r>
      <w:r w:rsidR="000B3DAB" w:rsidRPr="008C31C6">
        <w:rPr>
          <w:rFonts w:ascii="Arial" w:hAnsi="Arial" w:cs="Arial"/>
          <w:sz w:val="22"/>
          <w:szCs w:val="22"/>
        </w:rPr>
        <w:t>.</w:t>
      </w:r>
    </w:p>
    <w:p w14:paraId="16138138" w14:textId="58CBD597" w:rsidR="00E929FF" w:rsidRPr="008C31C6" w:rsidRDefault="006449D1" w:rsidP="008E3F1E">
      <w:pPr>
        <w:spacing w:line="276" w:lineRule="auto"/>
        <w:jc w:val="both"/>
        <w:rPr>
          <w:rFonts w:ascii="Arial" w:hAnsi="Arial" w:cs="Arial"/>
          <w:snapToGrid w:val="0"/>
          <w:sz w:val="22"/>
          <w:szCs w:val="22"/>
        </w:rPr>
      </w:pPr>
      <w:r w:rsidRPr="008C31C6">
        <w:rPr>
          <w:rFonts w:ascii="Arial" w:hAnsi="Arial" w:cs="Arial"/>
          <w:sz w:val="22"/>
          <w:szCs w:val="22"/>
        </w:rPr>
        <w:fldChar w:fldCharType="begin"/>
      </w:r>
      <w:r w:rsidR="008D64A8"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D64A8" w:rsidRPr="008C31C6">
        <w:rPr>
          <w:rFonts w:ascii="Arial" w:hAnsi="Arial" w:cs="Arial"/>
          <w:sz w:val="22"/>
          <w:szCs w:val="22"/>
        </w:rPr>
        <w:t xml:space="preserve"> </w:t>
      </w:r>
      <w:r w:rsidR="006C2317" w:rsidRPr="008C31C6">
        <w:rPr>
          <w:rFonts w:ascii="Arial" w:hAnsi="Arial" w:cs="Arial"/>
          <w:sz w:val="22"/>
          <w:szCs w:val="22"/>
        </w:rPr>
        <w:t>Lucrările</w:t>
      </w:r>
      <w:r w:rsidR="003D6A51" w:rsidRPr="008C31C6">
        <w:rPr>
          <w:rFonts w:ascii="Arial" w:hAnsi="Arial" w:cs="Arial"/>
          <w:sz w:val="22"/>
          <w:szCs w:val="22"/>
        </w:rPr>
        <w:t xml:space="preserve"> </w:t>
      </w:r>
      <w:r w:rsidR="000B3DAB" w:rsidRPr="008C31C6">
        <w:rPr>
          <w:rFonts w:ascii="Arial" w:hAnsi="Arial" w:cs="Arial"/>
          <w:sz w:val="22"/>
          <w:szCs w:val="22"/>
        </w:rPr>
        <w:t xml:space="preserve"> care fac obiectul prezentului c</w:t>
      </w:r>
      <w:r w:rsidR="003D6A51" w:rsidRPr="008C31C6">
        <w:rPr>
          <w:rFonts w:ascii="Arial" w:hAnsi="Arial" w:cs="Arial"/>
          <w:sz w:val="22"/>
          <w:szCs w:val="22"/>
        </w:rPr>
        <w:t xml:space="preserve">ontract, vor </w:t>
      </w:r>
      <w:r w:rsidR="006C2317" w:rsidRPr="008C31C6">
        <w:rPr>
          <w:rFonts w:ascii="Arial" w:hAnsi="Arial" w:cs="Arial"/>
          <w:sz w:val="22"/>
          <w:szCs w:val="22"/>
        </w:rPr>
        <w:t>începe</w:t>
      </w:r>
      <w:r w:rsidR="003D6A51" w:rsidRPr="008C31C6">
        <w:rPr>
          <w:rFonts w:ascii="Arial" w:hAnsi="Arial" w:cs="Arial"/>
          <w:sz w:val="22"/>
          <w:szCs w:val="22"/>
        </w:rPr>
        <w:t xml:space="preserve"> numai </w:t>
      </w:r>
      <w:r w:rsidR="006C2317" w:rsidRPr="008C31C6">
        <w:rPr>
          <w:rFonts w:ascii="Arial" w:hAnsi="Arial" w:cs="Arial"/>
          <w:sz w:val="22"/>
          <w:szCs w:val="22"/>
        </w:rPr>
        <w:t>după</w:t>
      </w:r>
      <w:r w:rsidR="003D6A51" w:rsidRPr="008C31C6">
        <w:rPr>
          <w:rFonts w:ascii="Arial" w:hAnsi="Arial" w:cs="Arial"/>
          <w:sz w:val="22"/>
          <w:szCs w:val="22"/>
        </w:rPr>
        <w:t xml:space="preserve"> </w:t>
      </w:r>
      <w:r w:rsidR="000B3DAB" w:rsidRPr="008C31C6">
        <w:rPr>
          <w:rFonts w:ascii="Arial" w:hAnsi="Arial" w:cs="Arial"/>
          <w:sz w:val="22"/>
          <w:szCs w:val="22"/>
        </w:rPr>
        <w:t xml:space="preserve">semnarea de ambele </w:t>
      </w:r>
      <w:r w:rsidR="006C2317" w:rsidRPr="008C31C6">
        <w:rPr>
          <w:rFonts w:ascii="Arial" w:hAnsi="Arial" w:cs="Arial"/>
          <w:sz w:val="22"/>
          <w:szCs w:val="22"/>
        </w:rPr>
        <w:t>părți</w:t>
      </w:r>
      <w:r w:rsidR="000B3DAB" w:rsidRPr="008C31C6">
        <w:rPr>
          <w:rFonts w:ascii="Arial" w:hAnsi="Arial" w:cs="Arial"/>
          <w:sz w:val="22"/>
          <w:szCs w:val="22"/>
        </w:rPr>
        <w:t xml:space="preserve"> a "</w:t>
      </w:r>
      <w:r w:rsidR="006C2317" w:rsidRPr="008C31C6">
        <w:rPr>
          <w:rFonts w:ascii="Arial" w:hAnsi="Arial" w:cs="Arial"/>
          <w:sz w:val="22"/>
          <w:szCs w:val="22"/>
        </w:rPr>
        <w:t>Convenției</w:t>
      </w:r>
      <w:r w:rsidR="000B3DAB" w:rsidRPr="008C31C6">
        <w:rPr>
          <w:rFonts w:ascii="Arial" w:hAnsi="Arial" w:cs="Arial"/>
          <w:sz w:val="22"/>
          <w:szCs w:val="22"/>
        </w:rPr>
        <w:t xml:space="preserve"> de </w:t>
      </w:r>
      <w:r w:rsidR="006C2317" w:rsidRPr="008C31C6">
        <w:rPr>
          <w:rFonts w:ascii="Arial" w:hAnsi="Arial" w:cs="Arial"/>
          <w:sz w:val="22"/>
          <w:szCs w:val="22"/>
        </w:rPr>
        <w:t>lucrări</w:t>
      </w:r>
      <w:r w:rsidR="000B3DAB" w:rsidRPr="008C31C6">
        <w:rPr>
          <w:rFonts w:ascii="Arial" w:hAnsi="Arial" w:cs="Arial"/>
          <w:sz w:val="22"/>
          <w:szCs w:val="22"/>
        </w:rPr>
        <w:t xml:space="preserve">”, care este document  la contract, </w:t>
      </w:r>
      <w:r w:rsidR="006C2317" w:rsidRPr="008C31C6">
        <w:rPr>
          <w:rFonts w:ascii="Arial" w:hAnsi="Arial" w:cs="Arial"/>
          <w:sz w:val="22"/>
          <w:szCs w:val="22"/>
        </w:rPr>
        <w:t>încheiata</w:t>
      </w:r>
      <w:r w:rsidR="000B3DAB" w:rsidRPr="008C31C6">
        <w:rPr>
          <w:rFonts w:ascii="Arial" w:hAnsi="Arial" w:cs="Arial"/>
          <w:sz w:val="22"/>
          <w:szCs w:val="22"/>
        </w:rPr>
        <w:t xml:space="preserve"> conform IPSM-IEE-TEL, cu respectarea datei </w:t>
      </w:r>
      <w:r w:rsidR="006C2317" w:rsidRPr="008C31C6">
        <w:rPr>
          <w:rFonts w:ascii="Arial" w:hAnsi="Arial" w:cs="Arial"/>
          <w:sz w:val="22"/>
          <w:szCs w:val="22"/>
        </w:rPr>
        <w:t>înscrisa</w:t>
      </w:r>
      <w:r w:rsidR="00DF7812" w:rsidRPr="008C31C6">
        <w:rPr>
          <w:rFonts w:ascii="Arial" w:hAnsi="Arial" w:cs="Arial"/>
          <w:sz w:val="22"/>
          <w:szCs w:val="22"/>
        </w:rPr>
        <w:t xml:space="preserve"> în </w:t>
      </w:r>
      <w:r w:rsidR="000B3DAB" w:rsidRPr="008C31C6">
        <w:rPr>
          <w:rFonts w:ascii="Arial" w:hAnsi="Arial" w:cs="Arial"/>
          <w:sz w:val="22"/>
          <w:szCs w:val="22"/>
        </w:rPr>
        <w:t xml:space="preserve">ordinul de </w:t>
      </w:r>
      <w:r w:rsidR="006C2317" w:rsidRPr="008C31C6">
        <w:rPr>
          <w:rFonts w:ascii="Arial" w:hAnsi="Arial" w:cs="Arial"/>
          <w:sz w:val="22"/>
          <w:szCs w:val="22"/>
        </w:rPr>
        <w:t>începere</w:t>
      </w:r>
      <w:r w:rsidR="000B3DAB" w:rsidRPr="008C31C6">
        <w:rPr>
          <w:rFonts w:ascii="Arial" w:hAnsi="Arial" w:cs="Arial"/>
          <w:sz w:val="22"/>
          <w:szCs w:val="22"/>
        </w:rPr>
        <w:t xml:space="preserve"> a </w:t>
      </w:r>
      <w:r w:rsidR="006C2317" w:rsidRPr="008C31C6">
        <w:rPr>
          <w:rFonts w:ascii="Arial" w:hAnsi="Arial" w:cs="Arial"/>
          <w:sz w:val="22"/>
          <w:szCs w:val="22"/>
        </w:rPr>
        <w:t>lucrărilor</w:t>
      </w:r>
      <w:r w:rsidR="00EF0F5C" w:rsidRPr="008C31C6">
        <w:rPr>
          <w:rFonts w:ascii="Arial" w:hAnsi="Arial" w:cs="Arial"/>
          <w:sz w:val="22"/>
          <w:szCs w:val="22"/>
        </w:rPr>
        <w:t xml:space="preserve">. Executantul </w:t>
      </w:r>
      <w:r w:rsidR="00E929FF" w:rsidRPr="008C31C6">
        <w:rPr>
          <w:rFonts w:ascii="Arial" w:hAnsi="Arial" w:cs="Arial"/>
          <w:snapToGrid w:val="0"/>
          <w:sz w:val="22"/>
          <w:szCs w:val="22"/>
        </w:rPr>
        <w:t xml:space="preserve">va completa ”Formular de acces” </w:t>
      </w:r>
      <w:r w:rsidR="00535E7C" w:rsidRPr="008C31C6">
        <w:rPr>
          <w:rFonts w:ascii="Arial" w:hAnsi="Arial" w:cs="Arial"/>
          <w:snapToGrid w:val="0"/>
          <w:sz w:val="22"/>
          <w:szCs w:val="22"/>
        </w:rPr>
        <w:t>și</w:t>
      </w:r>
      <w:r w:rsidR="00E929FF" w:rsidRPr="008C31C6">
        <w:rPr>
          <w:rFonts w:ascii="Arial" w:hAnsi="Arial" w:cs="Arial"/>
          <w:snapToGrid w:val="0"/>
          <w:sz w:val="22"/>
          <w:szCs w:val="22"/>
        </w:rPr>
        <w:t xml:space="preserve"> Anexa ”Lista cu personalul care solicită accesul” prin care se vor stabili </w:t>
      </w:r>
      <w:r w:rsidR="006C2317" w:rsidRPr="008C31C6">
        <w:rPr>
          <w:rFonts w:ascii="Arial" w:hAnsi="Arial" w:cs="Arial"/>
          <w:snapToGrid w:val="0"/>
          <w:sz w:val="22"/>
          <w:szCs w:val="22"/>
        </w:rPr>
        <w:t>atribuțiile</w:t>
      </w:r>
      <w:r w:rsidR="00E929FF"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E929FF" w:rsidRPr="008C31C6">
        <w:rPr>
          <w:rFonts w:ascii="Arial" w:hAnsi="Arial" w:cs="Arial"/>
          <w:snapToGrid w:val="0"/>
          <w:sz w:val="22"/>
          <w:szCs w:val="22"/>
        </w:rPr>
        <w:t xml:space="preserve"> </w:t>
      </w:r>
      <w:r w:rsidR="006C2317" w:rsidRPr="008C31C6">
        <w:rPr>
          <w:rFonts w:ascii="Arial" w:hAnsi="Arial" w:cs="Arial"/>
          <w:snapToGrid w:val="0"/>
          <w:sz w:val="22"/>
          <w:szCs w:val="22"/>
        </w:rPr>
        <w:t>responsabilitățile</w:t>
      </w:r>
      <w:r w:rsidR="00E929FF" w:rsidRPr="008C31C6">
        <w:rPr>
          <w:rFonts w:ascii="Arial" w:hAnsi="Arial" w:cs="Arial"/>
          <w:snapToGrid w:val="0"/>
          <w:sz w:val="22"/>
          <w:szCs w:val="22"/>
        </w:rPr>
        <w:t xml:space="preserve"> </w:t>
      </w:r>
      <w:r w:rsidR="008C31C6" w:rsidRPr="008C31C6">
        <w:rPr>
          <w:rFonts w:ascii="Arial" w:hAnsi="Arial" w:cs="Arial"/>
          <w:snapToGrid w:val="0"/>
          <w:sz w:val="22"/>
          <w:szCs w:val="22"/>
        </w:rPr>
        <w:t>părților</w:t>
      </w:r>
      <w:r w:rsidR="00E929FF" w:rsidRPr="008C31C6">
        <w:rPr>
          <w:rFonts w:ascii="Arial" w:hAnsi="Arial" w:cs="Arial"/>
          <w:snapToGrid w:val="0"/>
          <w:sz w:val="22"/>
          <w:szCs w:val="22"/>
        </w:rPr>
        <w:t xml:space="preserve"> contractante, din punct de vedere al </w:t>
      </w:r>
      <w:r w:rsidR="006C2317" w:rsidRPr="008C31C6">
        <w:rPr>
          <w:rFonts w:ascii="Arial" w:hAnsi="Arial" w:cs="Arial"/>
          <w:snapToGrid w:val="0"/>
          <w:sz w:val="22"/>
          <w:szCs w:val="22"/>
        </w:rPr>
        <w:t>securității</w:t>
      </w:r>
      <w:r w:rsidR="00E929FF"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E929FF" w:rsidRPr="008C31C6">
        <w:rPr>
          <w:rFonts w:ascii="Arial" w:hAnsi="Arial" w:cs="Arial"/>
          <w:snapToGrid w:val="0"/>
          <w:sz w:val="22"/>
          <w:szCs w:val="22"/>
        </w:rPr>
        <w:t xml:space="preserve"> </w:t>
      </w:r>
      <w:r w:rsidR="006C2317" w:rsidRPr="008C31C6">
        <w:rPr>
          <w:rFonts w:ascii="Arial" w:hAnsi="Arial" w:cs="Arial"/>
          <w:snapToGrid w:val="0"/>
          <w:sz w:val="22"/>
          <w:szCs w:val="22"/>
        </w:rPr>
        <w:t>sănătății</w:t>
      </w:r>
      <w:r w:rsidR="00E929FF" w:rsidRPr="008C31C6">
        <w:rPr>
          <w:rFonts w:ascii="Arial" w:hAnsi="Arial" w:cs="Arial"/>
          <w:snapToGrid w:val="0"/>
          <w:sz w:val="22"/>
          <w:szCs w:val="22"/>
        </w:rPr>
        <w:t xml:space="preserve"> în muncă.</w:t>
      </w:r>
    </w:p>
    <w:p w14:paraId="0550FD37" w14:textId="77777777"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F0F5C"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Contractantul va preda toate echipamentele demontate, conservate sau dezmembrate la locul de depozitare al </w:t>
      </w:r>
      <w:r w:rsidR="00E40027" w:rsidRPr="008C31C6">
        <w:rPr>
          <w:rFonts w:ascii="Arial" w:hAnsi="Arial" w:cs="Arial"/>
          <w:snapToGrid w:val="0"/>
          <w:sz w:val="22"/>
          <w:szCs w:val="22"/>
        </w:rPr>
        <w:t>achizitorului</w:t>
      </w:r>
      <w:r w:rsidR="000B3DAB" w:rsidRPr="008C31C6">
        <w:rPr>
          <w:rFonts w:ascii="Arial" w:hAnsi="Arial" w:cs="Arial"/>
          <w:snapToGrid w:val="0"/>
          <w:sz w:val="22"/>
          <w:szCs w:val="22"/>
        </w:rPr>
        <w:t>.</w:t>
      </w:r>
    </w:p>
    <w:p w14:paraId="0F0EDF7B" w14:textId="38F02F09" w:rsidR="00182410" w:rsidRPr="008C31C6" w:rsidRDefault="006449D1" w:rsidP="008E3F1E">
      <w:pPr>
        <w:tabs>
          <w:tab w:val="left" w:pos="1276"/>
        </w:tabs>
        <w:spacing w:line="276" w:lineRule="auto"/>
        <w:jc w:val="both"/>
        <w:rPr>
          <w:rFonts w:ascii="Arial" w:hAnsi="Arial" w:cs="Arial"/>
          <w:noProof/>
          <w:snapToGrid w:val="0"/>
          <w:sz w:val="22"/>
          <w:szCs w:val="22"/>
        </w:rPr>
      </w:pPr>
      <w:r w:rsidRPr="008C31C6">
        <w:rPr>
          <w:rFonts w:ascii="Arial" w:hAnsi="Arial" w:cs="Arial"/>
          <w:noProof/>
          <w:sz w:val="22"/>
          <w:szCs w:val="22"/>
          <w:lang w:eastAsia="ro-RO"/>
        </w:rPr>
        <w:fldChar w:fldCharType="begin"/>
      </w:r>
      <w:r w:rsidR="00EF0F5C" w:rsidRPr="008C31C6">
        <w:rPr>
          <w:rFonts w:ascii="Arial" w:hAnsi="Arial" w:cs="Arial"/>
          <w:noProof/>
          <w:sz w:val="22"/>
          <w:szCs w:val="22"/>
          <w:lang w:eastAsia="ro-RO"/>
        </w:rPr>
        <w:instrText xml:space="preserve"> LISTNUM  Mylist2 \l 2 </w:instrText>
      </w:r>
      <w:r w:rsidRPr="008C31C6">
        <w:rPr>
          <w:rFonts w:ascii="Arial" w:hAnsi="Arial" w:cs="Arial"/>
          <w:noProof/>
          <w:sz w:val="22"/>
          <w:szCs w:val="22"/>
          <w:lang w:eastAsia="ro-RO"/>
        </w:rPr>
        <w:fldChar w:fldCharType="end"/>
      </w:r>
      <w:r w:rsidR="00EF0F5C" w:rsidRPr="008C31C6">
        <w:rPr>
          <w:rFonts w:ascii="Arial" w:hAnsi="Arial" w:cs="Arial"/>
          <w:noProof/>
          <w:sz w:val="22"/>
          <w:szCs w:val="22"/>
          <w:lang w:eastAsia="ro-RO"/>
        </w:rPr>
        <w:t xml:space="preserve"> </w:t>
      </w:r>
      <w:r w:rsidR="00DF7812" w:rsidRPr="008C31C6">
        <w:rPr>
          <w:rFonts w:ascii="Arial" w:hAnsi="Arial" w:cs="Arial"/>
          <w:noProof/>
          <w:sz w:val="22"/>
          <w:szCs w:val="22"/>
          <w:lang w:eastAsia="ro-RO"/>
        </w:rPr>
        <w:t xml:space="preserve"> </w:t>
      </w:r>
      <w:r w:rsidR="00771078">
        <w:rPr>
          <w:rFonts w:ascii="Arial" w:hAnsi="Arial" w:cs="Arial"/>
          <w:noProof/>
          <w:sz w:val="22"/>
          <w:szCs w:val="22"/>
          <w:lang w:eastAsia="ro-RO"/>
        </w:rPr>
        <w:t>Î</w:t>
      </w:r>
      <w:r w:rsidR="00DF7812" w:rsidRPr="008C31C6">
        <w:rPr>
          <w:rFonts w:ascii="Arial" w:hAnsi="Arial" w:cs="Arial"/>
          <w:noProof/>
          <w:sz w:val="22"/>
          <w:szCs w:val="22"/>
          <w:lang w:eastAsia="ro-RO"/>
        </w:rPr>
        <w:t xml:space="preserve">n </w:t>
      </w:r>
      <w:r w:rsidR="00182410" w:rsidRPr="008C31C6">
        <w:rPr>
          <w:rFonts w:ascii="Arial" w:hAnsi="Arial" w:cs="Arial"/>
          <w:noProof/>
          <w:sz w:val="22"/>
          <w:szCs w:val="22"/>
          <w:lang w:eastAsia="ro-RO"/>
        </w:rPr>
        <w:t>scopul asigur</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rii siguran</w:t>
      </w:r>
      <w:r w:rsidR="00C24702" w:rsidRPr="008C31C6">
        <w:rPr>
          <w:rFonts w:ascii="Arial" w:hAnsi="Arial" w:cs="Arial"/>
          <w:noProof/>
          <w:sz w:val="22"/>
          <w:szCs w:val="22"/>
          <w:lang w:eastAsia="ro-RO"/>
        </w:rPr>
        <w:t>ț</w:t>
      </w:r>
      <w:r w:rsidR="00182410" w:rsidRPr="008C31C6">
        <w:rPr>
          <w:rFonts w:ascii="Arial" w:hAnsi="Arial" w:cs="Arial"/>
          <w:noProof/>
          <w:sz w:val="22"/>
          <w:szCs w:val="22"/>
          <w:lang w:eastAsia="ro-RO"/>
        </w:rPr>
        <w:t>ei</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func</w:t>
      </w:r>
      <w:r w:rsidR="00C24702" w:rsidRPr="008C31C6">
        <w:rPr>
          <w:rFonts w:ascii="Arial" w:hAnsi="Arial" w:cs="Arial"/>
          <w:noProof/>
          <w:sz w:val="22"/>
          <w:szCs w:val="22"/>
          <w:lang w:eastAsia="ro-RO"/>
        </w:rPr>
        <w:t>ț</w:t>
      </w:r>
      <w:r w:rsidR="00182410" w:rsidRPr="008C31C6">
        <w:rPr>
          <w:rFonts w:ascii="Arial" w:hAnsi="Arial" w:cs="Arial"/>
          <w:noProof/>
          <w:sz w:val="22"/>
          <w:szCs w:val="22"/>
          <w:lang w:eastAsia="ro-RO"/>
        </w:rPr>
        <w:t xml:space="preserve">ionare a SEN, </w:t>
      </w:r>
      <w:r w:rsidR="00376C4B" w:rsidRPr="008C31C6">
        <w:rPr>
          <w:rFonts w:ascii="Arial" w:hAnsi="Arial" w:cs="Arial"/>
          <w:noProof/>
          <w:sz w:val="22"/>
          <w:szCs w:val="22"/>
          <w:lang w:eastAsia="ro-RO"/>
        </w:rPr>
        <w:t>Executant</w:t>
      </w:r>
      <w:r w:rsidR="00182410" w:rsidRPr="008C31C6">
        <w:rPr>
          <w:rFonts w:ascii="Arial" w:hAnsi="Arial" w:cs="Arial"/>
          <w:noProof/>
          <w:sz w:val="22"/>
          <w:szCs w:val="22"/>
          <w:lang w:eastAsia="ro-RO"/>
        </w:rPr>
        <w:t>ul va lua toate m</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surile tehnice</w:t>
      </w:r>
      <w:r w:rsidR="00DF7812" w:rsidRPr="008C31C6">
        <w:rPr>
          <w:rFonts w:ascii="Arial" w:hAnsi="Arial" w:cs="Arial"/>
          <w:noProof/>
          <w:sz w:val="22"/>
          <w:szCs w:val="22"/>
          <w:lang w:eastAsia="ro-RO"/>
        </w:rPr>
        <w:t xml:space="preserve"> și </w:t>
      </w:r>
      <w:r w:rsidR="00182410" w:rsidRPr="008C31C6">
        <w:rPr>
          <w:rFonts w:ascii="Arial" w:hAnsi="Arial" w:cs="Arial"/>
          <w:noProof/>
          <w:sz w:val="22"/>
          <w:szCs w:val="22"/>
          <w:lang w:eastAsia="ro-RO"/>
        </w:rPr>
        <w:t>organizatorice necesare</w:t>
      </w:r>
      <w:r w:rsidR="00DF7812" w:rsidRPr="008C31C6">
        <w:rPr>
          <w:rFonts w:ascii="Arial" w:hAnsi="Arial" w:cs="Arial"/>
          <w:noProof/>
          <w:sz w:val="22"/>
          <w:szCs w:val="22"/>
          <w:lang w:eastAsia="ro-RO"/>
        </w:rPr>
        <w:t xml:space="preserve"> în </w:t>
      </w:r>
      <w:r w:rsidR="00BE01F0" w:rsidRPr="008C31C6">
        <w:rPr>
          <w:rFonts w:ascii="Arial" w:hAnsi="Arial" w:cs="Arial"/>
          <w:noProof/>
          <w:sz w:val="22"/>
          <w:szCs w:val="22"/>
          <w:lang w:eastAsia="ro-RO"/>
        </w:rPr>
        <w:t>vederea</w:t>
      </w:r>
      <w:r w:rsidR="00182410" w:rsidRPr="008C31C6">
        <w:rPr>
          <w:rFonts w:ascii="Arial" w:hAnsi="Arial" w:cs="Arial"/>
          <w:noProof/>
          <w:sz w:val="22"/>
          <w:szCs w:val="22"/>
          <w:lang w:eastAsia="ro-RO"/>
        </w:rPr>
        <w:t xml:space="preserve"> </w:t>
      </w:r>
      <w:r w:rsidR="00C24702" w:rsidRPr="008C31C6">
        <w:rPr>
          <w:rFonts w:ascii="Arial" w:hAnsi="Arial" w:cs="Arial"/>
          <w:noProof/>
          <w:sz w:val="22"/>
          <w:szCs w:val="22"/>
          <w:lang w:eastAsia="ro-RO"/>
        </w:rPr>
        <w:t>î</w:t>
      </w:r>
      <w:r w:rsidR="00182410" w:rsidRPr="008C31C6">
        <w:rPr>
          <w:rFonts w:ascii="Arial" w:hAnsi="Arial" w:cs="Arial"/>
          <w:noProof/>
          <w:sz w:val="22"/>
          <w:szCs w:val="22"/>
          <w:lang w:eastAsia="ro-RO"/>
        </w:rPr>
        <w:t>ncadr</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r</w:t>
      </w:r>
      <w:r w:rsidR="00BE01F0" w:rsidRPr="008C31C6">
        <w:rPr>
          <w:rFonts w:ascii="Arial" w:hAnsi="Arial" w:cs="Arial"/>
          <w:noProof/>
          <w:sz w:val="22"/>
          <w:szCs w:val="22"/>
          <w:lang w:eastAsia="ro-RO"/>
        </w:rPr>
        <w:t>ii</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durata stabilit</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 xml:space="preserve"> pentru respectarea Programului de retrageri din exploatare aprobat</w:t>
      </w:r>
      <w:r w:rsidR="00DF7812" w:rsidRPr="008C31C6">
        <w:rPr>
          <w:rFonts w:ascii="Arial" w:hAnsi="Arial" w:cs="Arial"/>
          <w:noProof/>
          <w:sz w:val="22"/>
          <w:szCs w:val="22"/>
          <w:lang w:eastAsia="ro-RO"/>
        </w:rPr>
        <w:t xml:space="preserve"> și </w:t>
      </w:r>
      <w:r w:rsidR="00182410" w:rsidRPr="008C31C6">
        <w:rPr>
          <w:rFonts w:ascii="Arial" w:hAnsi="Arial" w:cs="Arial"/>
          <w:noProof/>
          <w:sz w:val="22"/>
          <w:szCs w:val="22"/>
          <w:lang w:eastAsia="ro-RO"/>
        </w:rPr>
        <w:t>convenit</w:t>
      </w:r>
      <w:r w:rsidR="00BE01F0" w:rsidRPr="008C31C6">
        <w:rPr>
          <w:rFonts w:ascii="Arial" w:hAnsi="Arial" w:cs="Arial"/>
          <w:noProof/>
          <w:sz w:val="22"/>
          <w:szCs w:val="22"/>
          <w:lang w:eastAsia="ro-RO"/>
        </w:rPr>
        <w:t>, precum</w:t>
      </w:r>
      <w:r w:rsidR="00DF7812" w:rsidRPr="008C31C6">
        <w:rPr>
          <w:rFonts w:ascii="Arial" w:hAnsi="Arial" w:cs="Arial"/>
          <w:noProof/>
          <w:sz w:val="22"/>
          <w:szCs w:val="22"/>
          <w:lang w:eastAsia="ro-RO"/>
        </w:rPr>
        <w:t xml:space="preserve"> și </w:t>
      </w:r>
      <w:r w:rsidR="00182410" w:rsidRPr="008C31C6">
        <w:rPr>
          <w:rFonts w:ascii="Arial" w:hAnsi="Arial" w:cs="Arial"/>
          <w:noProof/>
          <w:sz w:val="22"/>
          <w:szCs w:val="22"/>
          <w:lang w:eastAsia="ro-RO"/>
        </w:rPr>
        <w:t>redarea</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exploatare  a echipamentelor</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termenul stabilit</w:t>
      </w:r>
      <w:r w:rsidR="00DF7812" w:rsidRPr="008C31C6">
        <w:rPr>
          <w:rFonts w:ascii="Arial" w:hAnsi="Arial" w:cs="Arial"/>
          <w:noProof/>
          <w:sz w:val="22"/>
          <w:szCs w:val="22"/>
          <w:lang w:eastAsia="ro-RO"/>
        </w:rPr>
        <w:t xml:space="preserve"> și </w:t>
      </w:r>
      <w:r w:rsidR="00182410" w:rsidRPr="008C31C6">
        <w:rPr>
          <w:rFonts w:ascii="Arial" w:hAnsi="Arial" w:cs="Arial"/>
          <w:noProof/>
          <w:sz w:val="22"/>
          <w:szCs w:val="22"/>
          <w:lang w:eastAsia="ro-RO"/>
        </w:rPr>
        <w:t>condi</w:t>
      </w:r>
      <w:r w:rsidR="00C24702" w:rsidRPr="008C31C6">
        <w:rPr>
          <w:rFonts w:ascii="Arial" w:hAnsi="Arial" w:cs="Arial"/>
          <w:noProof/>
          <w:sz w:val="22"/>
          <w:szCs w:val="22"/>
          <w:lang w:eastAsia="ro-RO"/>
        </w:rPr>
        <w:t>ț</w:t>
      </w:r>
      <w:r w:rsidR="00182410" w:rsidRPr="008C31C6">
        <w:rPr>
          <w:rFonts w:ascii="Arial" w:hAnsi="Arial" w:cs="Arial"/>
          <w:noProof/>
          <w:sz w:val="22"/>
          <w:szCs w:val="22"/>
          <w:lang w:eastAsia="ro-RO"/>
        </w:rPr>
        <w:t>iile tehnice corespunz</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 xml:space="preserve">toare. </w:t>
      </w:r>
    </w:p>
    <w:p w14:paraId="48A02383" w14:textId="47ABB17F" w:rsidR="00182410" w:rsidRPr="008C31C6" w:rsidRDefault="006449D1" w:rsidP="008E3F1E">
      <w:pPr>
        <w:tabs>
          <w:tab w:val="left" w:pos="1276"/>
        </w:tabs>
        <w:spacing w:line="276" w:lineRule="auto"/>
        <w:jc w:val="both"/>
        <w:rPr>
          <w:rFonts w:ascii="Arial" w:hAnsi="Arial" w:cs="Arial"/>
          <w:noProof/>
          <w:snapToGrid w:val="0"/>
          <w:sz w:val="22"/>
          <w:szCs w:val="22"/>
        </w:rPr>
      </w:pPr>
      <w:r w:rsidRPr="008C31C6">
        <w:rPr>
          <w:rFonts w:ascii="Arial" w:hAnsi="Arial" w:cs="Arial"/>
          <w:noProof/>
          <w:sz w:val="22"/>
          <w:szCs w:val="22"/>
          <w:lang w:eastAsia="ro-RO"/>
        </w:rPr>
        <w:lastRenderedPageBreak/>
        <w:fldChar w:fldCharType="begin"/>
      </w:r>
      <w:r w:rsidR="00EF0F5C" w:rsidRPr="008C31C6">
        <w:rPr>
          <w:rFonts w:ascii="Arial" w:hAnsi="Arial" w:cs="Arial"/>
          <w:noProof/>
          <w:sz w:val="22"/>
          <w:szCs w:val="22"/>
          <w:lang w:eastAsia="ro-RO"/>
        </w:rPr>
        <w:instrText xml:space="preserve"> LISTNUM  Mylist2 \l 2 </w:instrText>
      </w:r>
      <w:r w:rsidRPr="008C31C6">
        <w:rPr>
          <w:rFonts w:ascii="Arial" w:hAnsi="Arial" w:cs="Arial"/>
          <w:noProof/>
          <w:sz w:val="22"/>
          <w:szCs w:val="22"/>
          <w:lang w:eastAsia="ro-RO"/>
        </w:rPr>
        <w:fldChar w:fldCharType="end"/>
      </w:r>
      <w:r w:rsidR="00EF0F5C" w:rsidRPr="008C31C6">
        <w:rPr>
          <w:rFonts w:ascii="Arial" w:hAnsi="Arial" w:cs="Arial"/>
          <w:noProof/>
          <w:sz w:val="22"/>
          <w:szCs w:val="22"/>
          <w:lang w:eastAsia="ro-RO"/>
        </w:rPr>
        <w:t xml:space="preserve"> </w:t>
      </w:r>
      <w:r w:rsidRPr="008C31C6">
        <w:rPr>
          <w:rFonts w:ascii="Arial" w:hAnsi="Arial" w:cs="Arial"/>
          <w:noProof/>
          <w:sz w:val="22"/>
          <w:szCs w:val="22"/>
          <w:lang w:eastAsia="ro-RO"/>
        </w:rPr>
        <w:fldChar w:fldCharType="begin"/>
      </w:r>
      <w:r w:rsidR="00EF0F5C" w:rsidRPr="008C31C6">
        <w:rPr>
          <w:rFonts w:ascii="Arial" w:hAnsi="Arial" w:cs="Arial"/>
          <w:noProof/>
          <w:sz w:val="22"/>
          <w:szCs w:val="22"/>
          <w:lang w:eastAsia="ro-RO"/>
        </w:rPr>
        <w:instrText xml:space="preserve"> LISTNUM  Mylist2 \l 3 </w:instrText>
      </w:r>
      <w:r w:rsidRPr="008C31C6">
        <w:rPr>
          <w:rFonts w:ascii="Arial" w:hAnsi="Arial" w:cs="Arial"/>
          <w:noProof/>
          <w:sz w:val="22"/>
          <w:szCs w:val="22"/>
          <w:lang w:eastAsia="ro-RO"/>
        </w:rPr>
        <w:fldChar w:fldCharType="end"/>
      </w:r>
      <w:r w:rsidR="00182410" w:rsidRPr="008C31C6">
        <w:rPr>
          <w:rFonts w:ascii="Arial" w:hAnsi="Arial" w:cs="Arial"/>
          <w:noProof/>
          <w:sz w:val="22"/>
          <w:szCs w:val="22"/>
          <w:lang w:eastAsia="ro-RO"/>
        </w:rPr>
        <w:t xml:space="preserve"> </w:t>
      </w:r>
      <w:r w:rsidR="00376C4B" w:rsidRPr="008C31C6">
        <w:rPr>
          <w:rFonts w:ascii="Arial" w:hAnsi="Arial" w:cs="Arial"/>
          <w:noProof/>
          <w:sz w:val="22"/>
          <w:szCs w:val="22"/>
          <w:lang w:eastAsia="ro-RO"/>
        </w:rPr>
        <w:t>Executant</w:t>
      </w:r>
      <w:r w:rsidR="00182410" w:rsidRPr="008C31C6">
        <w:rPr>
          <w:rFonts w:ascii="Arial" w:hAnsi="Arial" w:cs="Arial"/>
          <w:noProof/>
          <w:sz w:val="22"/>
          <w:szCs w:val="22"/>
          <w:lang w:eastAsia="ro-RO"/>
        </w:rPr>
        <w:t>ul are obliga</w:t>
      </w:r>
      <w:r w:rsidR="00C24702" w:rsidRPr="008C31C6">
        <w:rPr>
          <w:rFonts w:ascii="Arial" w:hAnsi="Arial" w:cs="Arial"/>
          <w:noProof/>
          <w:sz w:val="22"/>
          <w:szCs w:val="22"/>
          <w:lang w:eastAsia="ro-RO"/>
        </w:rPr>
        <w:t>ț</w:t>
      </w:r>
      <w:r w:rsidR="00182410" w:rsidRPr="008C31C6">
        <w:rPr>
          <w:rFonts w:ascii="Arial" w:hAnsi="Arial" w:cs="Arial"/>
          <w:noProof/>
          <w:sz w:val="22"/>
          <w:szCs w:val="22"/>
          <w:lang w:eastAsia="ro-RO"/>
        </w:rPr>
        <w:t>ia s</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 xml:space="preserve"> predea Achizitorului buletinele de m</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sur</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tori</w:t>
      </w:r>
      <w:r w:rsidR="00DF7812" w:rsidRPr="008C31C6">
        <w:rPr>
          <w:rFonts w:ascii="Arial" w:hAnsi="Arial" w:cs="Arial"/>
          <w:noProof/>
          <w:sz w:val="22"/>
          <w:szCs w:val="22"/>
          <w:lang w:eastAsia="ro-RO"/>
        </w:rPr>
        <w:t xml:space="preserve"> și </w:t>
      </w:r>
      <w:r w:rsidR="00C24702" w:rsidRPr="008C31C6">
        <w:rPr>
          <w:rFonts w:ascii="Arial" w:hAnsi="Arial" w:cs="Arial"/>
          <w:noProof/>
          <w:sz w:val="22"/>
          <w:szCs w:val="22"/>
          <w:lang w:eastAsia="ro-RO"/>
        </w:rPr>
        <w:t>î</w:t>
      </w:r>
      <w:r w:rsidR="00182410" w:rsidRPr="008C31C6">
        <w:rPr>
          <w:rFonts w:ascii="Arial" w:hAnsi="Arial" w:cs="Arial"/>
          <w:noProof/>
          <w:sz w:val="22"/>
          <w:szCs w:val="22"/>
          <w:lang w:eastAsia="ro-RO"/>
        </w:rPr>
        <w:t>ncerc</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ri efectuate, acestea vor fi completate cu rezultatele m</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sur</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torilor, datele de referin</w:t>
      </w:r>
      <w:r w:rsidR="00C24702" w:rsidRPr="008C31C6">
        <w:rPr>
          <w:rFonts w:ascii="Arial" w:hAnsi="Arial" w:cs="Arial"/>
          <w:noProof/>
          <w:sz w:val="22"/>
          <w:szCs w:val="22"/>
          <w:lang w:eastAsia="ro-RO"/>
        </w:rPr>
        <w:t>ț</w:t>
      </w:r>
      <w:r w:rsidR="00182410" w:rsidRPr="008C31C6">
        <w:rPr>
          <w:rFonts w:ascii="Arial" w:hAnsi="Arial" w:cs="Arial"/>
          <w:noProof/>
          <w:sz w:val="22"/>
          <w:szCs w:val="22"/>
          <w:lang w:eastAsia="ro-RO"/>
        </w:rPr>
        <w:t>e, conform normativelor</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vigoare</w:t>
      </w:r>
      <w:r w:rsidR="00DF7812" w:rsidRPr="008C31C6">
        <w:rPr>
          <w:rFonts w:ascii="Arial" w:hAnsi="Arial" w:cs="Arial"/>
          <w:noProof/>
          <w:sz w:val="22"/>
          <w:szCs w:val="22"/>
          <w:lang w:eastAsia="ro-RO"/>
        </w:rPr>
        <w:t xml:space="preserve"> și </w:t>
      </w:r>
      <w:r w:rsidR="00182410" w:rsidRPr="008C31C6">
        <w:rPr>
          <w:rFonts w:ascii="Arial" w:hAnsi="Arial" w:cs="Arial"/>
          <w:noProof/>
          <w:sz w:val="22"/>
          <w:szCs w:val="22"/>
          <w:lang w:eastAsia="ro-RO"/>
        </w:rPr>
        <w:t>cu precizarea dac</w:t>
      </w:r>
      <w:r w:rsidR="00C24702" w:rsidRPr="008C31C6">
        <w:rPr>
          <w:rFonts w:ascii="Arial" w:hAnsi="Arial" w:cs="Arial"/>
          <w:noProof/>
          <w:sz w:val="22"/>
          <w:szCs w:val="22"/>
          <w:lang w:eastAsia="ro-RO"/>
        </w:rPr>
        <w:t>ă</w:t>
      </w:r>
      <w:r w:rsidR="00182410" w:rsidRPr="008C31C6">
        <w:rPr>
          <w:rFonts w:ascii="Arial" w:hAnsi="Arial" w:cs="Arial"/>
          <w:noProof/>
          <w:sz w:val="22"/>
          <w:szCs w:val="22"/>
          <w:lang w:eastAsia="ro-RO"/>
        </w:rPr>
        <w:t xml:space="preserve"> se poate sau nu reda</w:t>
      </w:r>
      <w:r w:rsidR="00DF7812" w:rsidRPr="008C31C6">
        <w:rPr>
          <w:rFonts w:ascii="Arial" w:hAnsi="Arial" w:cs="Arial"/>
          <w:noProof/>
          <w:sz w:val="22"/>
          <w:szCs w:val="22"/>
          <w:lang w:eastAsia="ro-RO"/>
        </w:rPr>
        <w:t xml:space="preserve"> în </w:t>
      </w:r>
      <w:r w:rsidR="00182410" w:rsidRPr="008C31C6">
        <w:rPr>
          <w:rFonts w:ascii="Arial" w:hAnsi="Arial" w:cs="Arial"/>
          <w:noProof/>
          <w:sz w:val="22"/>
          <w:szCs w:val="22"/>
          <w:lang w:eastAsia="ro-RO"/>
        </w:rPr>
        <w:t xml:space="preserve">exploatare. </w:t>
      </w:r>
    </w:p>
    <w:p w14:paraId="427F2A69" w14:textId="0D85C054" w:rsidR="00182410" w:rsidRPr="008C31C6" w:rsidRDefault="003D6A51" w:rsidP="008E3F1E">
      <w:pPr>
        <w:spacing w:line="276" w:lineRule="auto"/>
        <w:jc w:val="both"/>
        <w:rPr>
          <w:rFonts w:ascii="Arial" w:hAnsi="Arial" w:cs="Arial"/>
          <w:noProof/>
          <w:sz w:val="22"/>
          <w:szCs w:val="22"/>
          <w:lang w:eastAsia="ro-RO"/>
        </w:rPr>
      </w:pPr>
      <w:r w:rsidRPr="008C31C6">
        <w:rPr>
          <w:rFonts w:ascii="Arial" w:hAnsi="Arial" w:cs="Arial"/>
          <w:noProof/>
          <w:sz w:val="22"/>
          <w:szCs w:val="22"/>
          <w:lang w:eastAsia="ro-RO"/>
        </w:rPr>
        <w:t xml:space="preserve">      </w:t>
      </w:r>
      <w:r w:rsidR="006449D1" w:rsidRPr="008C31C6">
        <w:rPr>
          <w:rFonts w:ascii="Arial" w:hAnsi="Arial" w:cs="Arial"/>
          <w:noProof/>
          <w:sz w:val="22"/>
          <w:szCs w:val="22"/>
          <w:lang w:eastAsia="ro-RO"/>
        </w:rPr>
        <w:fldChar w:fldCharType="begin"/>
      </w:r>
      <w:r w:rsidR="00EF0F5C" w:rsidRPr="008C31C6">
        <w:rPr>
          <w:rFonts w:ascii="Arial" w:hAnsi="Arial" w:cs="Arial"/>
          <w:noProof/>
          <w:sz w:val="22"/>
          <w:szCs w:val="22"/>
          <w:lang w:eastAsia="ro-RO"/>
        </w:rPr>
        <w:instrText xml:space="preserve"> LISTNUM  Mylist2 \l 3 </w:instrText>
      </w:r>
      <w:r w:rsidR="006449D1" w:rsidRPr="008C31C6">
        <w:rPr>
          <w:rFonts w:ascii="Arial" w:hAnsi="Arial" w:cs="Arial"/>
          <w:noProof/>
          <w:sz w:val="22"/>
          <w:szCs w:val="22"/>
          <w:lang w:eastAsia="ro-RO"/>
        </w:rPr>
        <w:fldChar w:fldCharType="end"/>
      </w:r>
      <w:r w:rsidR="00EF0F5C" w:rsidRPr="008C31C6">
        <w:rPr>
          <w:rFonts w:ascii="Arial" w:hAnsi="Arial" w:cs="Arial"/>
          <w:noProof/>
          <w:sz w:val="22"/>
          <w:szCs w:val="22"/>
          <w:lang w:eastAsia="ro-RO"/>
        </w:rPr>
        <w:t xml:space="preserve"> Documentele prevazute la alin.(1)</w:t>
      </w:r>
      <w:r w:rsidR="00182410" w:rsidRPr="008C31C6">
        <w:rPr>
          <w:rFonts w:ascii="Arial" w:hAnsi="Arial" w:cs="Arial"/>
          <w:noProof/>
          <w:sz w:val="22"/>
          <w:szCs w:val="22"/>
          <w:lang w:eastAsia="ro-RO"/>
        </w:rPr>
        <w:t xml:space="preserve"> vor fi puse la dispozitia Achizitorului</w:t>
      </w:r>
      <w:r w:rsidR="00DF7812" w:rsidRPr="008C31C6">
        <w:rPr>
          <w:rFonts w:ascii="Arial" w:hAnsi="Arial" w:cs="Arial"/>
          <w:noProof/>
          <w:sz w:val="22"/>
          <w:szCs w:val="22"/>
          <w:lang w:eastAsia="ro-RO"/>
        </w:rPr>
        <w:t xml:space="preserve"> și în </w:t>
      </w:r>
      <w:r w:rsidR="00182410" w:rsidRPr="008C31C6">
        <w:rPr>
          <w:rFonts w:ascii="Arial" w:hAnsi="Arial" w:cs="Arial"/>
          <w:noProof/>
          <w:sz w:val="22"/>
          <w:szCs w:val="22"/>
          <w:lang w:eastAsia="ro-RO"/>
        </w:rPr>
        <w:t>format electronic.</w:t>
      </w:r>
    </w:p>
    <w:p w14:paraId="238AE579" w14:textId="3B7CC2E1" w:rsidR="00E929FF"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70974" w:rsidRPr="008C31C6">
        <w:rPr>
          <w:rFonts w:ascii="Arial" w:hAnsi="Arial" w:cs="Arial"/>
          <w:snapToGrid w:val="0"/>
          <w:sz w:val="22"/>
          <w:szCs w:val="22"/>
        </w:rPr>
        <w:t xml:space="preserve"> Atât </w:t>
      </w:r>
      <w:r w:rsidR="006C2317" w:rsidRPr="008C31C6">
        <w:rPr>
          <w:rFonts w:ascii="Arial" w:hAnsi="Arial" w:cs="Arial"/>
          <w:snapToGrid w:val="0"/>
          <w:sz w:val="22"/>
          <w:szCs w:val="22"/>
        </w:rPr>
        <w:t>execuția</w:t>
      </w:r>
      <w:r w:rsidR="00E929FF" w:rsidRPr="008C31C6">
        <w:rPr>
          <w:rFonts w:ascii="Arial" w:hAnsi="Arial" w:cs="Arial"/>
          <w:snapToGrid w:val="0"/>
          <w:sz w:val="22"/>
          <w:szCs w:val="22"/>
        </w:rPr>
        <w:t xml:space="preserve"> lucrărilor, cât </w:t>
      </w:r>
      <w:r w:rsidR="00535E7C" w:rsidRPr="008C31C6">
        <w:rPr>
          <w:rFonts w:ascii="Arial" w:hAnsi="Arial" w:cs="Arial"/>
          <w:snapToGrid w:val="0"/>
          <w:sz w:val="22"/>
          <w:szCs w:val="22"/>
        </w:rPr>
        <w:t>și</w:t>
      </w:r>
      <w:r w:rsidR="00E929FF" w:rsidRPr="008C31C6">
        <w:rPr>
          <w:rFonts w:ascii="Arial" w:hAnsi="Arial" w:cs="Arial"/>
          <w:snapToGrid w:val="0"/>
          <w:sz w:val="22"/>
          <w:szCs w:val="22"/>
        </w:rPr>
        <w:t xml:space="preserve"> rezultatul acesteia nu trebuie să conducă la </w:t>
      </w:r>
      <w:r w:rsidR="006C2317" w:rsidRPr="008C31C6">
        <w:rPr>
          <w:rFonts w:ascii="Arial" w:hAnsi="Arial" w:cs="Arial"/>
          <w:snapToGrid w:val="0"/>
          <w:sz w:val="22"/>
          <w:szCs w:val="22"/>
        </w:rPr>
        <w:t>creșterea</w:t>
      </w:r>
      <w:r w:rsidR="00E929FF" w:rsidRPr="008C31C6">
        <w:rPr>
          <w:rFonts w:ascii="Arial" w:hAnsi="Arial" w:cs="Arial"/>
          <w:snapToGrid w:val="0"/>
          <w:sz w:val="22"/>
          <w:szCs w:val="22"/>
        </w:rPr>
        <w:t xml:space="preserve"> riscurilor ori la </w:t>
      </w:r>
      <w:r w:rsidR="006C2317" w:rsidRPr="008C31C6">
        <w:rPr>
          <w:rFonts w:ascii="Arial" w:hAnsi="Arial" w:cs="Arial"/>
          <w:snapToGrid w:val="0"/>
          <w:sz w:val="22"/>
          <w:szCs w:val="22"/>
        </w:rPr>
        <w:t>apariția</w:t>
      </w:r>
      <w:r w:rsidR="00E929FF" w:rsidRPr="008C31C6">
        <w:rPr>
          <w:rFonts w:ascii="Arial" w:hAnsi="Arial" w:cs="Arial"/>
          <w:snapToGrid w:val="0"/>
          <w:sz w:val="22"/>
          <w:szCs w:val="22"/>
        </w:rPr>
        <w:t xml:space="preserve"> unor riscuri suplimentare de care s-ar face răspunzătoare CNTEE „Transelectrica” SA, sau care ar afecta activitatea Companiei indiferent sub ce formă</w:t>
      </w:r>
      <w:r w:rsidR="00277645" w:rsidRPr="008C31C6">
        <w:rPr>
          <w:rFonts w:ascii="Arial" w:hAnsi="Arial" w:cs="Arial"/>
          <w:snapToGrid w:val="0"/>
          <w:sz w:val="22"/>
          <w:szCs w:val="22"/>
        </w:rPr>
        <w:t xml:space="preserve"> </w:t>
      </w:r>
      <w:r w:rsidR="003F2C29" w:rsidRPr="008C31C6">
        <w:rPr>
          <w:rFonts w:ascii="Arial" w:hAnsi="Arial" w:cs="Arial"/>
          <w:snapToGrid w:val="0"/>
          <w:sz w:val="22"/>
          <w:szCs w:val="22"/>
        </w:rPr>
        <w:t>.</w:t>
      </w:r>
    </w:p>
    <w:p w14:paraId="229218F1" w14:textId="270544AB" w:rsidR="00193253"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B70974"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B70974" w:rsidRPr="008C31C6">
        <w:rPr>
          <w:rFonts w:ascii="Arial" w:hAnsi="Arial" w:cs="Arial"/>
          <w:sz w:val="22"/>
          <w:szCs w:val="22"/>
        </w:rPr>
        <w:t xml:space="preserve"> </w:t>
      </w:r>
      <w:r w:rsidR="00193253" w:rsidRPr="008C31C6">
        <w:rPr>
          <w:rFonts w:ascii="Arial" w:hAnsi="Arial" w:cs="Arial"/>
          <w:sz w:val="22"/>
          <w:szCs w:val="22"/>
        </w:rPr>
        <w:t>Executantul</w:t>
      </w:r>
      <w:r w:rsidR="00B70974" w:rsidRPr="008C31C6">
        <w:rPr>
          <w:rFonts w:ascii="Arial" w:hAnsi="Arial" w:cs="Arial"/>
          <w:sz w:val="22"/>
          <w:szCs w:val="22"/>
        </w:rPr>
        <w:t xml:space="preserve"> </w:t>
      </w:r>
      <w:r w:rsidR="00193253" w:rsidRPr="008C31C6">
        <w:rPr>
          <w:rFonts w:ascii="Arial" w:hAnsi="Arial" w:cs="Arial"/>
          <w:sz w:val="22"/>
          <w:szCs w:val="22"/>
        </w:rPr>
        <w:t xml:space="preserve">nu are dreptul de a angaja sau încheia orice alte </w:t>
      </w:r>
      <w:r w:rsidR="006C2317" w:rsidRPr="008C31C6">
        <w:rPr>
          <w:rFonts w:ascii="Arial" w:hAnsi="Arial" w:cs="Arial"/>
          <w:sz w:val="22"/>
          <w:szCs w:val="22"/>
        </w:rPr>
        <w:t>înțelegeri</w:t>
      </w:r>
      <w:r w:rsidR="00193253" w:rsidRPr="008C31C6">
        <w:rPr>
          <w:rFonts w:ascii="Arial" w:hAnsi="Arial" w:cs="Arial"/>
          <w:sz w:val="22"/>
          <w:szCs w:val="22"/>
        </w:rPr>
        <w:t xml:space="preserve"> privind prestarea de servicii, direct sau indirect, în scopul îndeplinirii Contractului, cu persoane fizice sau juridice care au fost implicate în procesul de verificare/evaluare a solicitărilor de participare/ofertelor depuse în cadrul procedurii de atribuire a Contractului sau </w:t>
      </w:r>
      <w:r w:rsidR="006C2317" w:rsidRPr="008C31C6">
        <w:rPr>
          <w:rFonts w:ascii="Arial" w:hAnsi="Arial" w:cs="Arial"/>
          <w:sz w:val="22"/>
          <w:szCs w:val="22"/>
        </w:rPr>
        <w:t>angajați</w:t>
      </w:r>
      <w:r w:rsidR="00193253" w:rsidRPr="008C31C6">
        <w:rPr>
          <w:rFonts w:ascii="Arial" w:hAnsi="Arial" w:cs="Arial"/>
          <w:sz w:val="22"/>
          <w:szCs w:val="22"/>
        </w:rPr>
        <w:t>/</w:t>
      </w:r>
      <w:r w:rsidR="006C2317" w:rsidRPr="008C31C6">
        <w:rPr>
          <w:rFonts w:ascii="Arial" w:hAnsi="Arial" w:cs="Arial"/>
          <w:sz w:val="22"/>
          <w:szCs w:val="22"/>
        </w:rPr>
        <w:t>foști</w:t>
      </w:r>
      <w:r w:rsidR="00193253" w:rsidRPr="008C31C6">
        <w:rPr>
          <w:rFonts w:ascii="Arial" w:hAnsi="Arial" w:cs="Arial"/>
          <w:sz w:val="22"/>
          <w:szCs w:val="22"/>
        </w:rPr>
        <w:t xml:space="preserve"> </w:t>
      </w:r>
      <w:r w:rsidR="006C2317" w:rsidRPr="008C31C6">
        <w:rPr>
          <w:rFonts w:ascii="Arial" w:hAnsi="Arial" w:cs="Arial"/>
          <w:sz w:val="22"/>
          <w:szCs w:val="22"/>
        </w:rPr>
        <w:t>angajați</w:t>
      </w:r>
      <w:r w:rsidR="00193253" w:rsidRPr="008C31C6">
        <w:rPr>
          <w:rFonts w:ascii="Arial" w:hAnsi="Arial" w:cs="Arial"/>
          <w:sz w:val="22"/>
          <w:szCs w:val="22"/>
        </w:rPr>
        <w:t xml:space="preserve"> ai Achizitorului cu care Achizitorul a încetat </w:t>
      </w:r>
      <w:r w:rsidR="006C2317" w:rsidRPr="008C31C6">
        <w:rPr>
          <w:rFonts w:ascii="Arial" w:hAnsi="Arial" w:cs="Arial"/>
          <w:sz w:val="22"/>
          <w:szCs w:val="22"/>
        </w:rPr>
        <w:t>relațiile</w:t>
      </w:r>
      <w:r w:rsidR="00193253" w:rsidRPr="008C31C6">
        <w:rPr>
          <w:rFonts w:ascii="Arial" w:hAnsi="Arial" w:cs="Arial"/>
          <w:sz w:val="22"/>
          <w:szCs w:val="22"/>
        </w:rPr>
        <w:t xml:space="preserve"> contractuale ulterior atribuirii Contractului, pe parcursul unei perioade de cel </w:t>
      </w:r>
      <w:r w:rsidR="006C2317" w:rsidRPr="008C31C6">
        <w:rPr>
          <w:rFonts w:ascii="Arial" w:hAnsi="Arial" w:cs="Arial"/>
          <w:sz w:val="22"/>
          <w:szCs w:val="22"/>
        </w:rPr>
        <w:t>puțin</w:t>
      </w:r>
      <w:r w:rsidR="00193253" w:rsidRPr="008C31C6">
        <w:rPr>
          <w:rFonts w:ascii="Arial" w:hAnsi="Arial" w:cs="Arial"/>
          <w:sz w:val="22"/>
          <w:szCs w:val="22"/>
        </w:rPr>
        <w:t xml:space="preserve"> 12 luni de la încheierea Contractului, sub </w:t>
      </w:r>
      <w:r w:rsidR="006C2317" w:rsidRPr="008C31C6">
        <w:rPr>
          <w:rFonts w:ascii="Arial" w:hAnsi="Arial" w:cs="Arial"/>
          <w:sz w:val="22"/>
          <w:szCs w:val="22"/>
        </w:rPr>
        <w:t>sancțiunea</w:t>
      </w:r>
      <w:r w:rsidR="00193253" w:rsidRPr="008C31C6">
        <w:rPr>
          <w:rFonts w:ascii="Arial" w:hAnsi="Arial" w:cs="Arial"/>
          <w:sz w:val="22"/>
          <w:szCs w:val="22"/>
        </w:rPr>
        <w:t xml:space="preserve"> rezilierii de drept a Contractului.</w:t>
      </w:r>
    </w:p>
    <w:p w14:paraId="59D3A20D" w14:textId="355CCF99" w:rsidR="00193253"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B70974"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B70974" w:rsidRPr="008C31C6">
        <w:rPr>
          <w:rFonts w:ascii="Arial" w:hAnsi="Arial" w:cs="Arial"/>
          <w:sz w:val="22"/>
          <w:szCs w:val="22"/>
        </w:rPr>
        <w:t xml:space="preserve"> </w:t>
      </w:r>
      <w:r w:rsidR="00193253" w:rsidRPr="008C31C6">
        <w:rPr>
          <w:rFonts w:ascii="Arial" w:hAnsi="Arial" w:cs="Arial"/>
          <w:sz w:val="22"/>
          <w:szCs w:val="22"/>
        </w:rPr>
        <w:t>Executantul</w:t>
      </w:r>
      <w:r w:rsidR="00B70974" w:rsidRPr="008C31C6">
        <w:rPr>
          <w:rFonts w:ascii="Arial" w:hAnsi="Arial" w:cs="Arial"/>
          <w:sz w:val="22"/>
          <w:szCs w:val="22"/>
        </w:rPr>
        <w:t xml:space="preserve"> </w:t>
      </w:r>
      <w:r w:rsidR="00193253" w:rsidRPr="008C31C6">
        <w:rPr>
          <w:rFonts w:ascii="Arial" w:hAnsi="Arial" w:cs="Arial"/>
          <w:sz w:val="22"/>
          <w:szCs w:val="22"/>
        </w:rPr>
        <w:t xml:space="preserve">se obligă să ia toate măsurile pentru respectarea regulilor pentru evitarea conflictului de interese, și va informa Achizitorul, în termen de maxim 5 zile de la luarea la </w:t>
      </w:r>
      <w:r w:rsidR="006C2317" w:rsidRPr="008C31C6">
        <w:rPr>
          <w:rFonts w:ascii="Arial" w:hAnsi="Arial" w:cs="Arial"/>
          <w:sz w:val="22"/>
          <w:szCs w:val="22"/>
        </w:rPr>
        <w:t>cunoștință</w:t>
      </w:r>
      <w:r w:rsidR="00193253" w:rsidRPr="008C31C6">
        <w:rPr>
          <w:rFonts w:ascii="Arial" w:hAnsi="Arial" w:cs="Arial"/>
          <w:sz w:val="22"/>
          <w:szCs w:val="22"/>
        </w:rPr>
        <w:t xml:space="preserve">, cu privire la orice </w:t>
      </w:r>
      <w:r w:rsidR="00535E7C" w:rsidRPr="008C31C6">
        <w:rPr>
          <w:rFonts w:ascii="Arial" w:hAnsi="Arial" w:cs="Arial"/>
          <w:sz w:val="22"/>
          <w:szCs w:val="22"/>
        </w:rPr>
        <w:t>situație</w:t>
      </w:r>
      <w:r w:rsidR="00193253" w:rsidRPr="008C31C6">
        <w:rPr>
          <w:rFonts w:ascii="Arial" w:hAnsi="Arial" w:cs="Arial"/>
          <w:sz w:val="22"/>
          <w:szCs w:val="22"/>
        </w:rPr>
        <w:t xml:space="preserve"> care dă </w:t>
      </w:r>
      <w:r w:rsidR="006C2317" w:rsidRPr="008C31C6">
        <w:rPr>
          <w:rFonts w:ascii="Arial" w:hAnsi="Arial" w:cs="Arial"/>
          <w:sz w:val="22"/>
          <w:szCs w:val="22"/>
        </w:rPr>
        <w:t>naștere</w:t>
      </w:r>
      <w:r w:rsidR="00193253" w:rsidRPr="008C31C6">
        <w:rPr>
          <w:rFonts w:ascii="Arial" w:hAnsi="Arial" w:cs="Arial"/>
          <w:sz w:val="22"/>
          <w:szCs w:val="22"/>
        </w:rPr>
        <w:t xml:space="preserve"> sau este posibil să dea </w:t>
      </w:r>
      <w:r w:rsidR="006C2317" w:rsidRPr="008C31C6">
        <w:rPr>
          <w:rFonts w:ascii="Arial" w:hAnsi="Arial" w:cs="Arial"/>
          <w:sz w:val="22"/>
          <w:szCs w:val="22"/>
        </w:rPr>
        <w:t>naștere</w:t>
      </w:r>
      <w:r w:rsidR="00193253" w:rsidRPr="008C31C6">
        <w:rPr>
          <w:rFonts w:ascii="Arial" w:hAnsi="Arial" w:cs="Arial"/>
          <w:sz w:val="22"/>
          <w:szCs w:val="22"/>
        </w:rPr>
        <w:t xml:space="preserve"> unui astfel de conflict. Achizitorul </w:t>
      </w:r>
      <w:r w:rsidR="006C2317" w:rsidRPr="008C31C6">
        <w:rPr>
          <w:rFonts w:ascii="Arial" w:hAnsi="Arial" w:cs="Arial"/>
          <w:sz w:val="22"/>
          <w:szCs w:val="22"/>
        </w:rPr>
        <w:t>își</w:t>
      </w:r>
      <w:r w:rsidR="00193253" w:rsidRPr="008C31C6">
        <w:rPr>
          <w:rFonts w:ascii="Arial" w:hAnsi="Arial" w:cs="Arial"/>
          <w:sz w:val="22"/>
          <w:szCs w:val="22"/>
        </w:rPr>
        <w:t xml:space="preserve"> rezervă dreptul de a verifica aceste </w:t>
      </w:r>
      <w:r w:rsidR="006C2317" w:rsidRPr="008C31C6">
        <w:rPr>
          <w:rFonts w:ascii="Arial" w:hAnsi="Arial" w:cs="Arial"/>
          <w:sz w:val="22"/>
          <w:szCs w:val="22"/>
        </w:rPr>
        <w:t>situații</w:t>
      </w:r>
      <w:r w:rsidR="00193253" w:rsidRPr="008C31C6">
        <w:rPr>
          <w:rFonts w:ascii="Arial" w:hAnsi="Arial" w:cs="Arial"/>
          <w:sz w:val="22"/>
          <w:szCs w:val="22"/>
        </w:rPr>
        <w:t xml:space="preserve"> </w:t>
      </w:r>
      <w:r w:rsidR="00535E7C" w:rsidRPr="008C31C6">
        <w:rPr>
          <w:rFonts w:ascii="Arial" w:hAnsi="Arial" w:cs="Arial"/>
          <w:sz w:val="22"/>
          <w:szCs w:val="22"/>
        </w:rPr>
        <w:t>și</w:t>
      </w:r>
      <w:r w:rsidR="00193253" w:rsidRPr="008C31C6">
        <w:rPr>
          <w:rFonts w:ascii="Arial" w:hAnsi="Arial" w:cs="Arial"/>
          <w:sz w:val="22"/>
          <w:szCs w:val="22"/>
        </w:rPr>
        <w:t xml:space="preserve"> de a lua măsurile necesare, dacă este cazul.</w:t>
      </w:r>
    </w:p>
    <w:p w14:paraId="26FCB806" w14:textId="3A9EA33D" w:rsidR="00193253" w:rsidRDefault="00841D12"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Pr="008C31C6">
        <w:rPr>
          <w:rFonts w:ascii="Arial" w:hAnsi="Arial" w:cs="Arial"/>
          <w:snapToGrid w:val="0"/>
          <w:sz w:val="22"/>
          <w:szCs w:val="22"/>
        </w:rPr>
        <w:t xml:space="preserve"> </w:t>
      </w:r>
      <w:r w:rsidR="006C2317" w:rsidRPr="008C31C6">
        <w:rPr>
          <w:rFonts w:ascii="Arial" w:hAnsi="Arial" w:cs="Arial"/>
          <w:snapToGrid w:val="0"/>
          <w:sz w:val="22"/>
          <w:szCs w:val="22"/>
        </w:rPr>
        <w:t>După</w:t>
      </w:r>
      <w:r w:rsidR="00A6310A" w:rsidRPr="008C31C6">
        <w:rPr>
          <w:rFonts w:ascii="Arial" w:hAnsi="Arial" w:cs="Arial"/>
          <w:snapToGrid w:val="0"/>
          <w:sz w:val="22"/>
          <w:szCs w:val="22"/>
        </w:rPr>
        <w:t xml:space="preserve"> finalizarea </w:t>
      </w:r>
      <w:r w:rsidR="006C2317" w:rsidRPr="008C31C6">
        <w:rPr>
          <w:rFonts w:ascii="Arial" w:hAnsi="Arial" w:cs="Arial"/>
          <w:snapToGrid w:val="0"/>
          <w:sz w:val="22"/>
          <w:szCs w:val="22"/>
        </w:rPr>
        <w:t>lucrărilor</w:t>
      </w:r>
      <w:r w:rsidR="00A6310A" w:rsidRPr="008C31C6">
        <w:rPr>
          <w:rFonts w:ascii="Arial" w:hAnsi="Arial" w:cs="Arial"/>
          <w:snapToGrid w:val="0"/>
          <w:sz w:val="22"/>
          <w:szCs w:val="22"/>
        </w:rPr>
        <w:t xml:space="preserve">, executantul va </w:t>
      </w:r>
      <w:r w:rsidR="006C2317" w:rsidRPr="008C31C6">
        <w:rPr>
          <w:rFonts w:ascii="Arial" w:hAnsi="Arial" w:cs="Arial"/>
          <w:snapToGrid w:val="0"/>
          <w:sz w:val="22"/>
          <w:szCs w:val="22"/>
        </w:rPr>
        <w:t>întocmi</w:t>
      </w:r>
      <w:r w:rsidR="00DF7812" w:rsidRPr="008C31C6">
        <w:rPr>
          <w:rFonts w:ascii="Arial" w:hAnsi="Arial" w:cs="Arial"/>
          <w:snapToGrid w:val="0"/>
          <w:sz w:val="22"/>
          <w:szCs w:val="22"/>
        </w:rPr>
        <w:t xml:space="preserve"> și </w:t>
      </w:r>
      <w:r w:rsidR="00A6310A" w:rsidRPr="008C31C6">
        <w:rPr>
          <w:rFonts w:ascii="Arial" w:hAnsi="Arial" w:cs="Arial"/>
          <w:snapToGrid w:val="0"/>
          <w:sz w:val="22"/>
          <w:szCs w:val="22"/>
        </w:rPr>
        <w:t xml:space="preserve">va preda beneficiarului </w:t>
      </w:r>
      <w:r w:rsidR="006C2317" w:rsidRPr="008C31C6">
        <w:rPr>
          <w:rFonts w:ascii="Arial" w:hAnsi="Arial" w:cs="Arial"/>
          <w:snapToGrid w:val="0"/>
          <w:sz w:val="22"/>
          <w:szCs w:val="22"/>
        </w:rPr>
        <w:t>documentația</w:t>
      </w:r>
      <w:r w:rsidR="00A6310A" w:rsidRPr="008C31C6">
        <w:rPr>
          <w:rFonts w:ascii="Arial" w:hAnsi="Arial" w:cs="Arial"/>
          <w:snapToGrid w:val="0"/>
          <w:sz w:val="22"/>
          <w:szCs w:val="22"/>
        </w:rPr>
        <w:t xml:space="preserve"> As </w:t>
      </w:r>
      <w:r w:rsidR="006C2317" w:rsidRPr="008C31C6">
        <w:rPr>
          <w:rFonts w:ascii="Arial" w:hAnsi="Arial" w:cs="Arial"/>
          <w:snapToGrid w:val="0"/>
          <w:sz w:val="22"/>
          <w:szCs w:val="22"/>
        </w:rPr>
        <w:t>Built</w:t>
      </w:r>
      <w:r w:rsidR="00DF7812" w:rsidRPr="008C31C6">
        <w:rPr>
          <w:rFonts w:ascii="Arial" w:hAnsi="Arial" w:cs="Arial"/>
          <w:snapToGrid w:val="0"/>
          <w:sz w:val="22"/>
          <w:szCs w:val="22"/>
        </w:rPr>
        <w:t xml:space="preserve"> în </w:t>
      </w:r>
      <w:r w:rsidR="00A6310A" w:rsidRPr="008C31C6">
        <w:rPr>
          <w:rFonts w:ascii="Arial" w:hAnsi="Arial" w:cs="Arial"/>
          <w:snapToGrid w:val="0"/>
          <w:sz w:val="22"/>
          <w:szCs w:val="22"/>
        </w:rPr>
        <w:t xml:space="preserve">vederea </w:t>
      </w:r>
      <w:r w:rsidR="006C2317" w:rsidRPr="008C31C6">
        <w:rPr>
          <w:rFonts w:ascii="Arial" w:hAnsi="Arial" w:cs="Arial"/>
          <w:snapToGrid w:val="0"/>
          <w:sz w:val="22"/>
          <w:szCs w:val="22"/>
        </w:rPr>
        <w:t>avizării</w:t>
      </w:r>
      <w:r w:rsidR="00A6310A" w:rsidRPr="008C31C6">
        <w:rPr>
          <w:rFonts w:ascii="Arial" w:hAnsi="Arial" w:cs="Arial"/>
          <w:snapToGrid w:val="0"/>
          <w:sz w:val="22"/>
          <w:szCs w:val="22"/>
        </w:rPr>
        <w:t xml:space="preserve"> CTA</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recepției</w:t>
      </w:r>
      <w:r w:rsidR="00A6310A" w:rsidRPr="008C31C6">
        <w:rPr>
          <w:rFonts w:ascii="Arial" w:hAnsi="Arial" w:cs="Arial"/>
          <w:snapToGrid w:val="0"/>
          <w:sz w:val="22"/>
          <w:szCs w:val="22"/>
        </w:rPr>
        <w:t xml:space="preserve"> la PIF.</w:t>
      </w:r>
    </w:p>
    <w:p w14:paraId="1124FF15" w14:textId="4D7ECA26" w:rsidR="00782D82" w:rsidRPr="008C31C6" w:rsidRDefault="00782D82" w:rsidP="008E3F1E">
      <w:pPr>
        <w:spacing w:line="276" w:lineRule="auto"/>
        <w:jc w:val="both"/>
        <w:rPr>
          <w:rFonts w:ascii="Arial" w:hAnsi="Arial" w:cs="Arial"/>
          <w:snapToGrid w:val="0"/>
          <w:sz w:val="22"/>
          <w:szCs w:val="22"/>
        </w:rPr>
      </w:pPr>
      <w:r w:rsidRPr="00782D82">
        <w:rPr>
          <w:rFonts w:ascii="Arial" w:hAnsi="Arial" w:cs="Arial"/>
          <w:snapToGrid w:val="0"/>
          <w:sz w:val="22"/>
          <w:szCs w:val="22"/>
        </w:rPr>
        <w:fldChar w:fldCharType="begin"/>
      </w:r>
      <w:r w:rsidRPr="00782D82">
        <w:rPr>
          <w:rFonts w:ascii="Arial" w:hAnsi="Arial" w:cs="Arial"/>
          <w:snapToGrid w:val="0"/>
          <w:sz w:val="22"/>
          <w:szCs w:val="22"/>
        </w:rPr>
        <w:instrText xml:space="preserve"> LISTNUM  Mylist2 \l 2 </w:instrText>
      </w:r>
      <w:r w:rsidRPr="00782D82">
        <w:rPr>
          <w:rFonts w:ascii="Arial" w:hAnsi="Arial" w:cs="Arial"/>
          <w:snapToGrid w:val="0"/>
          <w:sz w:val="22"/>
          <w:szCs w:val="22"/>
        </w:rPr>
        <w:fldChar w:fldCharType="end"/>
      </w:r>
      <w:r>
        <w:rPr>
          <w:rFonts w:ascii="Arial" w:hAnsi="Arial" w:cs="Arial"/>
          <w:snapToGrid w:val="0"/>
          <w:sz w:val="22"/>
          <w:szCs w:val="22"/>
        </w:rPr>
        <w:t xml:space="preserve"> </w:t>
      </w:r>
      <w:r w:rsidRPr="00782D82">
        <w:rPr>
          <w:rFonts w:ascii="Arial" w:hAnsi="Arial" w:cs="Arial"/>
          <w:snapToGrid w:val="0"/>
          <w:sz w:val="22"/>
          <w:szCs w:val="22"/>
        </w:rPr>
        <w:t>Executantul are obligația de a garanta lucrătorilor săi plata salariului de bază minim brut pe țară garantat în plată și a salariilor minime stabilite prin contracte colective de muncă, după caz. Aceleași obligații sunt aplicabile și subcontractanților implicați în executarea Contractului.</w:t>
      </w:r>
    </w:p>
    <w:p w14:paraId="482C75DA" w14:textId="77777777" w:rsidR="00567405" w:rsidRPr="008C31C6" w:rsidRDefault="00567405" w:rsidP="008E3F1E">
      <w:pPr>
        <w:spacing w:line="276" w:lineRule="auto"/>
        <w:jc w:val="both"/>
        <w:rPr>
          <w:rFonts w:ascii="Arial" w:hAnsi="Arial" w:cs="Arial"/>
          <w:snapToGrid w:val="0"/>
          <w:sz w:val="22"/>
          <w:szCs w:val="22"/>
        </w:rPr>
      </w:pPr>
    </w:p>
    <w:p w14:paraId="6CB20475" w14:textId="675AE079" w:rsidR="000B3DAB" w:rsidRPr="008C31C6" w:rsidRDefault="006449D1" w:rsidP="00B80BDE">
      <w:pPr>
        <w:pStyle w:val="Heading1"/>
      </w:pPr>
      <w:r w:rsidRPr="008C31C6">
        <w:fldChar w:fldCharType="begin"/>
      </w:r>
      <w:r w:rsidR="00B70974" w:rsidRPr="008C31C6">
        <w:instrText xml:space="preserve"> LISTNUM  Mylist2 \l 1 </w:instrText>
      </w:r>
      <w:bookmarkStart w:id="18" w:name="_Toc163738786"/>
      <w:r w:rsidRPr="008C31C6">
        <w:fldChar w:fldCharType="end"/>
      </w:r>
      <w:r w:rsidR="000B3DAB" w:rsidRPr="008C31C6">
        <w:t xml:space="preserve"> </w:t>
      </w:r>
      <w:r w:rsidR="006C2317" w:rsidRPr="008C31C6">
        <w:t>Obligațiile</w:t>
      </w:r>
      <w:r w:rsidR="000B3DAB" w:rsidRPr="008C31C6">
        <w:t xml:space="preserve"> achizitorului</w:t>
      </w:r>
      <w:bookmarkEnd w:id="18"/>
    </w:p>
    <w:p w14:paraId="0461FBA9" w14:textId="71C0B538" w:rsidR="00FB30D3" w:rsidRPr="008C31C6" w:rsidRDefault="006449D1" w:rsidP="008E3F1E">
      <w:pPr>
        <w:overflowPunct w:val="0"/>
        <w:autoSpaceDE w:val="0"/>
        <w:autoSpaceDN w:val="0"/>
        <w:adjustRightInd w:val="0"/>
        <w:spacing w:line="276" w:lineRule="auto"/>
        <w:jc w:val="both"/>
        <w:textAlignment w:val="baseline"/>
        <w:rPr>
          <w:rFonts w:ascii="Arial" w:hAnsi="Arial" w:cs="Arial"/>
          <w:sz w:val="22"/>
          <w:szCs w:val="22"/>
        </w:rPr>
      </w:pPr>
      <w:r w:rsidRPr="008C31C6">
        <w:rPr>
          <w:rFonts w:ascii="Arial" w:hAnsi="Arial" w:cs="Arial"/>
          <w:sz w:val="22"/>
          <w:szCs w:val="22"/>
        </w:rPr>
        <w:fldChar w:fldCharType="begin"/>
      </w:r>
      <w:r w:rsidR="00B70974"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B70974" w:rsidRPr="008C31C6">
        <w:rPr>
          <w:rFonts w:ascii="Arial" w:hAnsi="Arial" w:cs="Arial"/>
          <w:sz w:val="22"/>
          <w:szCs w:val="22"/>
        </w:rPr>
        <w:t xml:space="preserve"> </w:t>
      </w:r>
      <w:r w:rsidR="00FB30D3" w:rsidRPr="008C31C6">
        <w:rPr>
          <w:rFonts w:ascii="Arial" w:hAnsi="Arial" w:cs="Arial"/>
          <w:sz w:val="22"/>
          <w:szCs w:val="22"/>
        </w:rPr>
        <w:t xml:space="preserve">Achizitorul se obligă să plătească preţul convenit în prezentul contract pentru </w:t>
      </w:r>
      <w:r w:rsidR="006C2317" w:rsidRPr="008C31C6">
        <w:rPr>
          <w:rFonts w:ascii="Arial" w:hAnsi="Arial" w:cs="Arial"/>
          <w:sz w:val="22"/>
          <w:szCs w:val="22"/>
        </w:rPr>
        <w:t>lucrările</w:t>
      </w:r>
      <w:r w:rsidR="00FB30D3" w:rsidRPr="008C31C6">
        <w:rPr>
          <w:rFonts w:ascii="Arial" w:hAnsi="Arial" w:cs="Arial"/>
          <w:sz w:val="22"/>
          <w:szCs w:val="22"/>
        </w:rPr>
        <w:t xml:space="preserve"> </w:t>
      </w:r>
      <w:r w:rsidR="00376C4B" w:rsidRPr="008C31C6">
        <w:rPr>
          <w:rFonts w:ascii="Arial" w:hAnsi="Arial" w:cs="Arial"/>
          <w:sz w:val="22"/>
          <w:szCs w:val="22"/>
        </w:rPr>
        <w:t>executa</w:t>
      </w:r>
      <w:r w:rsidR="00FB30D3" w:rsidRPr="008C31C6">
        <w:rPr>
          <w:rFonts w:ascii="Arial" w:hAnsi="Arial" w:cs="Arial"/>
          <w:sz w:val="22"/>
          <w:szCs w:val="22"/>
        </w:rPr>
        <w:t>te.</w:t>
      </w:r>
    </w:p>
    <w:p w14:paraId="3E003F50" w14:textId="53185802" w:rsidR="00FB30D3" w:rsidRPr="008C31C6" w:rsidRDefault="006449D1" w:rsidP="008E3F1E">
      <w:pPr>
        <w:overflowPunct w:val="0"/>
        <w:autoSpaceDE w:val="0"/>
        <w:autoSpaceDN w:val="0"/>
        <w:adjustRightInd w:val="0"/>
        <w:spacing w:line="276" w:lineRule="auto"/>
        <w:jc w:val="both"/>
        <w:textAlignment w:val="baseline"/>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B30D3" w:rsidRPr="008C31C6">
        <w:rPr>
          <w:rFonts w:ascii="Arial" w:hAnsi="Arial" w:cs="Arial"/>
          <w:snapToGrid w:val="0"/>
          <w:sz w:val="22"/>
          <w:szCs w:val="22"/>
        </w:rPr>
        <w:t xml:space="preserve"> Responsabilul de contract va îndeplini, în numele achizitorului, orice </w:t>
      </w:r>
      <w:r w:rsidR="006C2317" w:rsidRPr="008C31C6">
        <w:rPr>
          <w:rFonts w:ascii="Arial" w:hAnsi="Arial" w:cs="Arial"/>
          <w:snapToGrid w:val="0"/>
          <w:sz w:val="22"/>
          <w:szCs w:val="22"/>
        </w:rPr>
        <w:t>obligație</w:t>
      </w:r>
      <w:r w:rsidR="00FB30D3" w:rsidRPr="008C31C6">
        <w:rPr>
          <w:rFonts w:ascii="Arial" w:hAnsi="Arial" w:cs="Arial"/>
          <w:snapToGrid w:val="0"/>
          <w:sz w:val="22"/>
          <w:szCs w:val="22"/>
        </w:rPr>
        <w:t xml:space="preserve"> a acestuia privind furnizarea de </w:t>
      </w:r>
      <w:r w:rsidR="006C2317" w:rsidRPr="008C31C6">
        <w:rPr>
          <w:rFonts w:ascii="Arial" w:hAnsi="Arial" w:cs="Arial"/>
          <w:snapToGrid w:val="0"/>
          <w:sz w:val="22"/>
          <w:szCs w:val="22"/>
        </w:rPr>
        <w:t>informaţii</w:t>
      </w:r>
      <w:r w:rsidR="00FB30D3" w:rsidRPr="008C31C6">
        <w:rPr>
          <w:rFonts w:ascii="Arial" w:hAnsi="Arial" w:cs="Arial"/>
          <w:snapToGrid w:val="0"/>
          <w:sz w:val="22"/>
          <w:szCs w:val="22"/>
        </w:rPr>
        <w:t xml:space="preserve"> tehnice,</w:t>
      </w:r>
      <w:r w:rsidR="00DF7812" w:rsidRPr="008C31C6">
        <w:rPr>
          <w:rFonts w:ascii="Arial" w:hAnsi="Arial" w:cs="Arial"/>
          <w:snapToGrid w:val="0"/>
          <w:sz w:val="22"/>
          <w:szCs w:val="22"/>
        </w:rPr>
        <w:t xml:space="preserve"> în </w:t>
      </w:r>
      <w:r w:rsidR="006C2317" w:rsidRPr="008C31C6">
        <w:rPr>
          <w:rFonts w:ascii="Arial" w:hAnsi="Arial" w:cs="Arial"/>
          <w:snapToGrid w:val="0"/>
          <w:sz w:val="22"/>
          <w:szCs w:val="22"/>
        </w:rPr>
        <w:t>măsura</w:t>
      </w:r>
      <w:r w:rsidR="00DF7812" w:rsidRPr="008C31C6">
        <w:rPr>
          <w:rFonts w:ascii="Arial" w:hAnsi="Arial" w:cs="Arial"/>
          <w:snapToGrid w:val="0"/>
          <w:sz w:val="22"/>
          <w:szCs w:val="22"/>
        </w:rPr>
        <w:t xml:space="preserve"> în </w:t>
      </w:r>
      <w:r w:rsidR="00F97B7F" w:rsidRPr="008C31C6">
        <w:rPr>
          <w:rFonts w:ascii="Arial" w:hAnsi="Arial" w:cs="Arial"/>
          <w:snapToGrid w:val="0"/>
          <w:sz w:val="22"/>
          <w:szCs w:val="22"/>
        </w:rPr>
        <w:t xml:space="preserve">care le </w:t>
      </w:r>
      <w:r w:rsidR="006C2317" w:rsidRPr="008C31C6">
        <w:rPr>
          <w:rFonts w:ascii="Arial" w:hAnsi="Arial" w:cs="Arial"/>
          <w:snapToGrid w:val="0"/>
          <w:sz w:val="22"/>
          <w:szCs w:val="22"/>
        </w:rPr>
        <w:t>deține</w:t>
      </w:r>
      <w:r w:rsidR="00F97B7F" w:rsidRPr="008C31C6">
        <w:rPr>
          <w:rFonts w:ascii="Arial" w:hAnsi="Arial" w:cs="Arial"/>
          <w:snapToGrid w:val="0"/>
          <w:sz w:val="22"/>
          <w:szCs w:val="22"/>
        </w:rPr>
        <w:t>.</w:t>
      </w:r>
      <w:r w:rsidR="00FB30D3" w:rsidRPr="008C31C6">
        <w:rPr>
          <w:rFonts w:ascii="Arial" w:hAnsi="Arial" w:cs="Arial"/>
          <w:snapToGrid w:val="0"/>
          <w:sz w:val="22"/>
          <w:szCs w:val="22"/>
        </w:rPr>
        <w:t xml:space="preserve"> În acest sens responsabilul de contract va </w:t>
      </w:r>
      <w:r w:rsidR="006C2317" w:rsidRPr="008C31C6">
        <w:rPr>
          <w:rFonts w:ascii="Arial" w:hAnsi="Arial" w:cs="Arial"/>
          <w:snapToGrid w:val="0"/>
          <w:sz w:val="22"/>
          <w:szCs w:val="22"/>
        </w:rPr>
        <w:t>obține</w:t>
      </w:r>
      <w:r w:rsidR="00FB30D3" w:rsidRPr="008C31C6">
        <w:rPr>
          <w:rFonts w:ascii="Arial" w:hAnsi="Arial" w:cs="Arial"/>
          <w:snapToGrid w:val="0"/>
          <w:sz w:val="22"/>
          <w:szCs w:val="22"/>
        </w:rPr>
        <w:t xml:space="preserve"> de la achizitor </w:t>
      </w:r>
      <w:r w:rsidR="00535E7C" w:rsidRPr="008C31C6">
        <w:rPr>
          <w:rFonts w:ascii="Arial" w:hAnsi="Arial" w:cs="Arial"/>
          <w:snapToGrid w:val="0"/>
          <w:sz w:val="22"/>
          <w:szCs w:val="22"/>
        </w:rPr>
        <w:t>și</w:t>
      </w:r>
      <w:r w:rsidR="00FB30D3" w:rsidRPr="008C31C6">
        <w:rPr>
          <w:rFonts w:ascii="Arial" w:hAnsi="Arial" w:cs="Arial"/>
          <w:snapToGrid w:val="0"/>
          <w:sz w:val="22"/>
          <w:szCs w:val="22"/>
        </w:rPr>
        <w:t xml:space="preserve"> va transmite la </w:t>
      </w:r>
      <w:r w:rsidR="00376C4B" w:rsidRPr="008C31C6">
        <w:rPr>
          <w:rFonts w:ascii="Arial" w:hAnsi="Arial" w:cs="Arial"/>
          <w:snapToGrid w:val="0"/>
          <w:sz w:val="22"/>
          <w:szCs w:val="22"/>
        </w:rPr>
        <w:t>executant</w:t>
      </w:r>
      <w:r w:rsidR="00FB30D3" w:rsidRPr="008C31C6">
        <w:rPr>
          <w:rFonts w:ascii="Arial" w:hAnsi="Arial" w:cs="Arial"/>
          <w:snapToGrid w:val="0"/>
          <w:sz w:val="22"/>
          <w:szCs w:val="22"/>
        </w:rPr>
        <w:t xml:space="preserve">, direct sau prin intermediul reprezentantului </w:t>
      </w:r>
      <w:r w:rsidR="00376C4B" w:rsidRPr="008C31C6">
        <w:rPr>
          <w:rFonts w:ascii="Arial" w:hAnsi="Arial" w:cs="Arial"/>
          <w:snapToGrid w:val="0"/>
          <w:sz w:val="22"/>
          <w:szCs w:val="22"/>
        </w:rPr>
        <w:t>executant</w:t>
      </w:r>
      <w:r w:rsidR="00FB30D3" w:rsidRPr="008C31C6">
        <w:rPr>
          <w:rFonts w:ascii="Arial" w:hAnsi="Arial" w:cs="Arial"/>
          <w:snapToGrid w:val="0"/>
          <w:sz w:val="22"/>
          <w:szCs w:val="22"/>
        </w:rPr>
        <w:t xml:space="preserve">ului, orice aprobare sau </w:t>
      </w:r>
      <w:r w:rsidR="006C2317" w:rsidRPr="008C31C6">
        <w:rPr>
          <w:rFonts w:ascii="Arial" w:hAnsi="Arial" w:cs="Arial"/>
          <w:snapToGrid w:val="0"/>
          <w:sz w:val="22"/>
          <w:szCs w:val="22"/>
        </w:rPr>
        <w:t>instrucțiune</w:t>
      </w:r>
      <w:r w:rsidR="00FB30D3" w:rsidRPr="008C31C6">
        <w:rPr>
          <w:rFonts w:ascii="Arial" w:hAnsi="Arial" w:cs="Arial"/>
          <w:snapToGrid w:val="0"/>
          <w:sz w:val="22"/>
          <w:szCs w:val="22"/>
        </w:rPr>
        <w:t xml:space="preserve"> necesară realizării tehnice a contractului. </w:t>
      </w:r>
    </w:p>
    <w:p w14:paraId="2A89AD64" w14:textId="77777777" w:rsidR="00FB30D3" w:rsidRPr="008C31C6" w:rsidRDefault="006449D1" w:rsidP="008E3F1E">
      <w:pPr>
        <w:spacing w:line="276" w:lineRule="auto"/>
        <w:jc w:val="both"/>
        <w:rPr>
          <w:rFonts w:ascii="Arial" w:hAnsi="Arial" w:cs="Arial"/>
          <w:noProof/>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B30D3" w:rsidRPr="008C31C6">
        <w:rPr>
          <w:rFonts w:ascii="Arial" w:hAnsi="Arial" w:cs="Arial"/>
          <w:noProof/>
          <w:snapToGrid w:val="0"/>
          <w:sz w:val="22"/>
          <w:szCs w:val="22"/>
        </w:rPr>
        <w:t xml:space="preserve"> Responsabilul achizitorului nu va putea hotărî asupra aspectelor comerciale rezultate din </w:t>
      </w:r>
      <w:r w:rsidR="00234060" w:rsidRPr="008C31C6">
        <w:rPr>
          <w:rFonts w:ascii="Arial" w:hAnsi="Arial" w:cs="Arial"/>
          <w:noProof/>
          <w:snapToGrid w:val="0"/>
          <w:sz w:val="22"/>
          <w:szCs w:val="22"/>
        </w:rPr>
        <w:t>execu</w:t>
      </w:r>
      <w:r w:rsidR="004C63F6" w:rsidRPr="008C31C6">
        <w:rPr>
          <w:rFonts w:ascii="Arial" w:hAnsi="Arial" w:cs="Arial"/>
          <w:noProof/>
          <w:snapToGrid w:val="0"/>
          <w:sz w:val="22"/>
          <w:szCs w:val="22"/>
        </w:rPr>
        <w:t>tarea contra</w:t>
      </w:r>
      <w:r w:rsidR="00FB30D3" w:rsidRPr="008C31C6">
        <w:rPr>
          <w:rFonts w:ascii="Arial" w:hAnsi="Arial" w:cs="Arial"/>
          <w:noProof/>
          <w:snapToGrid w:val="0"/>
          <w:sz w:val="22"/>
          <w:szCs w:val="22"/>
        </w:rPr>
        <w:t xml:space="preserve">ctului, asupra prelungirii unui termen sau asupra oricărei modificări/completări a aspectelor tehnice care au implicaţii asupra preţului contractului şi/sau asupra dreptului achizitorului de a percepe penalizări şi/sau daune. În aceste situaţii orice modificare va putea fi realizată de către </w:t>
      </w:r>
      <w:r w:rsidR="00376C4B" w:rsidRPr="008C31C6">
        <w:rPr>
          <w:rFonts w:ascii="Arial" w:hAnsi="Arial" w:cs="Arial"/>
          <w:noProof/>
          <w:snapToGrid w:val="0"/>
          <w:sz w:val="22"/>
          <w:szCs w:val="22"/>
        </w:rPr>
        <w:t>executant</w:t>
      </w:r>
      <w:r w:rsidR="00FB30D3" w:rsidRPr="008C31C6">
        <w:rPr>
          <w:rFonts w:ascii="Arial" w:hAnsi="Arial" w:cs="Arial"/>
          <w:noProof/>
          <w:snapToGrid w:val="0"/>
          <w:sz w:val="22"/>
          <w:szCs w:val="22"/>
        </w:rPr>
        <w:t xml:space="preserve"> numai cu acordul achizitorului.</w:t>
      </w:r>
    </w:p>
    <w:p w14:paraId="7ECD9A2F" w14:textId="77777777" w:rsidR="00FB30D3" w:rsidRPr="008C31C6" w:rsidRDefault="006449D1" w:rsidP="008E3F1E">
      <w:pPr>
        <w:spacing w:line="276" w:lineRule="auto"/>
        <w:jc w:val="both"/>
        <w:rPr>
          <w:rFonts w:ascii="Arial" w:hAnsi="Arial" w:cs="Arial"/>
          <w:noProof/>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70974" w:rsidRPr="008C31C6">
        <w:rPr>
          <w:rFonts w:ascii="Arial" w:hAnsi="Arial" w:cs="Arial"/>
          <w:snapToGrid w:val="0"/>
          <w:sz w:val="22"/>
          <w:szCs w:val="22"/>
        </w:rPr>
        <w:t xml:space="preserve"> </w:t>
      </w:r>
      <w:r w:rsidR="00FB30D3" w:rsidRPr="008C31C6">
        <w:rPr>
          <w:rFonts w:ascii="Arial" w:hAnsi="Arial" w:cs="Arial"/>
          <w:noProof/>
          <w:sz w:val="22"/>
          <w:szCs w:val="22"/>
        </w:rPr>
        <w:t xml:space="preserve">Orice facilitate sau derogare dată de responsabilul achizitorului care ar conduce la modificarea preţului contractului, duratei contractului, dacă nu are aprobarea achizitorului şi nu a fost introdusă în contract, printr-un act aditional semnat de persoanele autorizate ale achizitorului nu îl va exonera de răspundere pe </w:t>
      </w:r>
      <w:r w:rsidR="00376C4B" w:rsidRPr="008C31C6">
        <w:rPr>
          <w:rFonts w:ascii="Arial" w:hAnsi="Arial" w:cs="Arial"/>
          <w:noProof/>
          <w:sz w:val="22"/>
          <w:szCs w:val="22"/>
        </w:rPr>
        <w:t>executant</w:t>
      </w:r>
      <w:r w:rsidR="00FB30D3" w:rsidRPr="008C31C6">
        <w:rPr>
          <w:rFonts w:ascii="Arial" w:hAnsi="Arial" w:cs="Arial"/>
          <w:noProof/>
          <w:sz w:val="22"/>
          <w:szCs w:val="22"/>
        </w:rPr>
        <w:t>.</w:t>
      </w:r>
    </w:p>
    <w:p w14:paraId="30A0FA81" w14:textId="4E118577" w:rsidR="00FB30D3" w:rsidRPr="008C31C6" w:rsidRDefault="006449D1" w:rsidP="008E3F1E">
      <w:pPr>
        <w:overflowPunct w:val="0"/>
        <w:autoSpaceDE w:val="0"/>
        <w:autoSpaceDN w:val="0"/>
        <w:adjustRightInd w:val="0"/>
        <w:spacing w:line="276" w:lineRule="auto"/>
        <w:jc w:val="both"/>
        <w:textAlignment w:val="baseline"/>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704B42" w:rsidRPr="008C31C6">
        <w:rPr>
          <w:rFonts w:ascii="Arial" w:hAnsi="Arial" w:cs="Arial"/>
          <w:snapToGrid w:val="0"/>
          <w:sz w:val="22"/>
          <w:szCs w:val="22"/>
        </w:rPr>
        <w:t xml:space="preserve"> </w:t>
      </w:r>
      <w:r w:rsidR="00FB30D3" w:rsidRPr="008C31C6">
        <w:rPr>
          <w:rFonts w:ascii="Arial" w:hAnsi="Arial" w:cs="Arial"/>
          <w:snapToGrid w:val="0"/>
          <w:sz w:val="22"/>
          <w:szCs w:val="22"/>
        </w:rPr>
        <w:t xml:space="preserve">Responsabilul achizitorului va înregistra pentru achizitor toate comunicările primite sau date de el în conformitate cu contractul </w:t>
      </w:r>
      <w:r w:rsidR="00535E7C" w:rsidRPr="008C31C6">
        <w:rPr>
          <w:rFonts w:ascii="Arial" w:hAnsi="Arial" w:cs="Arial"/>
          <w:snapToGrid w:val="0"/>
          <w:sz w:val="22"/>
          <w:szCs w:val="22"/>
        </w:rPr>
        <w:t>și</w:t>
      </w:r>
      <w:r w:rsidR="00FB30D3" w:rsidRPr="008C31C6">
        <w:rPr>
          <w:rFonts w:ascii="Arial" w:hAnsi="Arial" w:cs="Arial"/>
          <w:snapToGrid w:val="0"/>
          <w:sz w:val="22"/>
          <w:szCs w:val="22"/>
        </w:rPr>
        <w:t xml:space="preserve"> le va comunica persoanei responsabile pentru derularea contractului.</w:t>
      </w:r>
    </w:p>
    <w:p w14:paraId="2AB70367" w14:textId="5EB30AE7" w:rsidR="000B3DAB" w:rsidRPr="008C31C6" w:rsidRDefault="006449D1" w:rsidP="008E3F1E">
      <w:pPr>
        <w:spacing w:line="276" w:lineRule="auto"/>
        <w:jc w:val="both"/>
        <w:rPr>
          <w:rFonts w:ascii="Arial" w:hAnsi="Arial" w:cs="Arial"/>
          <w:b/>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70974"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La </w:t>
      </w:r>
      <w:r w:rsidR="006C2317" w:rsidRPr="008C31C6">
        <w:rPr>
          <w:rFonts w:ascii="Arial" w:hAnsi="Arial" w:cs="Arial"/>
          <w:snapToGrid w:val="0"/>
          <w:sz w:val="22"/>
          <w:szCs w:val="22"/>
        </w:rPr>
        <w:t>începerea</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E40027" w:rsidRPr="008C31C6">
        <w:rPr>
          <w:rFonts w:ascii="Arial" w:hAnsi="Arial" w:cs="Arial"/>
          <w:snapToGrid w:val="0"/>
          <w:sz w:val="22"/>
          <w:szCs w:val="22"/>
        </w:rPr>
        <w:t>,</w:t>
      </w:r>
      <w:r w:rsidR="000B3DAB" w:rsidRPr="008C31C6">
        <w:rPr>
          <w:rFonts w:ascii="Arial" w:hAnsi="Arial" w:cs="Arial"/>
          <w:snapToGrid w:val="0"/>
          <w:sz w:val="22"/>
          <w:szCs w:val="22"/>
        </w:rPr>
        <w:t xml:space="preserve"> achizitorul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w:t>
      </w:r>
      <w:r w:rsidR="006C2317" w:rsidRPr="008C31C6">
        <w:rPr>
          <w:rFonts w:ascii="Arial" w:hAnsi="Arial" w:cs="Arial"/>
          <w:snapToGrid w:val="0"/>
          <w:sz w:val="22"/>
          <w:szCs w:val="22"/>
        </w:rPr>
        <w:t>obține</w:t>
      </w:r>
      <w:r w:rsidR="000B3DAB" w:rsidRPr="008C31C6">
        <w:rPr>
          <w:rFonts w:ascii="Arial" w:hAnsi="Arial" w:cs="Arial"/>
          <w:snapToGrid w:val="0"/>
          <w:sz w:val="22"/>
          <w:szCs w:val="22"/>
        </w:rPr>
        <w:t xml:space="preserve"> toate </w:t>
      </w:r>
      <w:r w:rsidR="006C2317" w:rsidRPr="008C31C6">
        <w:rPr>
          <w:rFonts w:ascii="Arial" w:hAnsi="Arial" w:cs="Arial"/>
          <w:snapToGrid w:val="0"/>
          <w:sz w:val="22"/>
          <w:szCs w:val="22"/>
        </w:rPr>
        <w:t>autorizațiile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avizele </w:t>
      </w:r>
      <w:r w:rsidR="00535E7C" w:rsidRPr="008C31C6">
        <w:rPr>
          <w:rFonts w:ascii="Arial" w:hAnsi="Arial" w:cs="Arial"/>
          <w:snapToGrid w:val="0"/>
          <w:sz w:val="22"/>
          <w:szCs w:val="22"/>
        </w:rPr>
        <w:t>prevăzute</w:t>
      </w:r>
      <w:r w:rsidR="000B3DAB" w:rsidRPr="008C31C6">
        <w:rPr>
          <w:rFonts w:ascii="Arial" w:hAnsi="Arial" w:cs="Arial"/>
          <w:snapToGrid w:val="0"/>
          <w:sz w:val="22"/>
          <w:szCs w:val="22"/>
        </w:rPr>
        <w:t xml:space="preserve"> de lege, precum</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regulamentele necesare </w:t>
      </w:r>
      <w:r w:rsidR="006C2317" w:rsidRPr="008C31C6">
        <w:rPr>
          <w:rFonts w:ascii="Arial" w:hAnsi="Arial" w:cs="Arial"/>
          <w:snapToGrid w:val="0"/>
          <w:sz w:val="22"/>
          <w:szCs w:val="22"/>
        </w:rPr>
        <w:t>executării</w:t>
      </w:r>
      <w:r w:rsidR="00E40027"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care, potrivit legilor</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vigoare, sunt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sarcina sa.</w:t>
      </w:r>
    </w:p>
    <w:p w14:paraId="4A0A4668" w14:textId="3406C1DC"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Achizitorul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pune la </w:t>
      </w:r>
      <w:r w:rsidR="006C2317" w:rsidRPr="008C31C6">
        <w:rPr>
          <w:rFonts w:ascii="Arial" w:hAnsi="Arial" w:cs="Arial"/>
          <w:snapToGrid w:val="0"/>
          <w:sz w:val="22"/>
          <w:szCs w:val="22"/>
        </w:rPr>
        <w:t>dispoziția</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ui, </w:t>
      </w:r>
      <w:r w:rsidR="006C2317" w:rsidRPr="008C31C6">
        <w:rPr>
          <w:rFonts w:ascii="Arial" w:hAnsi="Arial" w:cs="Arial"/>
          <w:snapToGrid w:val="0"/>
          <w:sz w:val="22"/>
          <w:szCs w:val="22"/>
        </w:rPr>
        <w:t>fără</w:t>
      </w:r>
      <w:r w:rsidR="000B3DAB" w:rsidRPr="008C31C6">
        <w:rPr>
          <w:rFonts w:ascii="Arial" w:hAnsi="Arial" w:cs="Arial"/>
          <w:snapToGrid w:val="0"/>
          <w:sz w:val="22"/>
          <w:szCs w:val="22"/>
        </w:rPr>
        <w:t xml:space="preserve"> plat</w:t>
      </w:r>
      <w:r w:rsidR="00C24702" w:rsidRPr="008C31C6">
        <w:rPr>
          <w:rFonts w:ascii="Arial" w:hAnsi="Arial" w:cs="Arial"/>
          <w:snapToGrid w:val="0"/>
          <w:sz w:val="22"/>
          <w:szCs w:val="22"/>
        </w:rPr>
        <w:t>ă</w:t>
      </w:r>
      <w:r w:rsidR="000B3DAB" w:rsidRPr="008C31C6">
        <w:rPr>
          <w:rFonts w:ascii="Arial" w:hAnsi="Arial" w:cs="Arial"/>
          <w:snapToGrid w:val="0"/>
          <w:sz w:val="22"/>
          <w:szCs w:val="22"/>
        </w:rPr>
        <w:t>, dac</w:t>
      </w:r>
      <w:r w:rsidR="00C24702" w:rsidRPr="008C31C6">
        <w:rPr>
          <w:rFonts w:ascii="Arial" w:hAnsi="Arial" w:cs="Arial"/>
          <w:snapToGrid w:val="0"/>
          <w:sz w:val="22"/>
          <w:szCs w:val="22"/>
        </w:rPr>
        <w:t>ă</w:t>
      </w:r>
      <w:r w:rsidR="000B3DAB" w:rsidRPr="008C31C6">
        <w:rPr>
          <w:rFonts w:ascii="Arial" w:hAnsi="Arial" w:cs="Arial"/>
          <w:snapToGrid w:val="0"/>
          <w:sz w:val="22"/>
          <w:szCs w:val="22"/>
        </w:rPr>
        <w:t xml:space="preserve"> nu s-a convenit altfel, </w:t>
      </w:r>
      <w:r w:rsidR="006C2317" w:rsidRPr="008C31C6">
        <w:rPr>
          <w:rFonts w:ascii="Arial" w:hAnsi="Arial" w:cs="Arial"/>
          <w:snapToGrid w:val="0"/>
          <w:sz w:val="22"/>
          <w:szCs w:val="22"/>
        </w:rPr>
        <w:t>următoarele</w:t>
      </w:r>
      <w:r w:rsidR="000B3DAB" w:rsidRPr="008C31C6">
        <w:rPr>
          <w:rFonts w:ascii="Arial" w:hAnsi="Arial" w:cs="Arial"/>
          <w:snapToGrid w:val="0"/>
          <w:sz w:val="22"/>
          <w:szCs w:val="22"/>
        </w:rPr>
        <w:t>:</w:t>
      </w:r>
    </w:p>
    <w:p w14:paraId="073BE245" w14:textId="184152D2" w:rsidR="000B3DAB" w:rsidRPr="008C31C6" w:rsidRDefault="000B3DAB" w:rsidP="008E3F1E">
      <w:pPr>
        <w:tabs>
          <w:tab w:val="left" w:pos="1440"/>
        </w:tabs>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t xml:space="preserve">a) amplasamentul </w:t>
      </w:r>
      <w:r w:rsidR="006C2317" w:rsidRPr="008C31C6">
        <w:rPr>
          <w:rFonts w:ascii="Arial" w:hAnsi="Arial" w:cs="Arial"/>
          <w:snapToGrid w:val="0"/>
          <w:sz w:val="22"/>
          <w:szCs w:val="22"/>
        </w:rPr>
        <w:t>lucrării</w:t>
      </w:r>
      <w:r w:rsidRPr="008C31C6">
        <w:rPr>
          <w:rFonts w:ascii="Arial" w:hAnsi="Arial" w:cs="Arial"/>
          <w:snapToGrid w:val="0"/>
          <w:sz w:val="22"/>
          <w:szCs w:val="22"/>
        </w:rPr>
        <w:t>, liber de orice sarcin</w:t>
      </w:r>
      <w:r w:rsidR="00C24702" w:rsidRPr="008C31C6">
        <w:rPr>
          <w:rFonts w:ascii="Arial" w:hAnsi="Arial" w:cs="Arial"/>
          <w:snapToGrid w:val="0"/>
          <w:sz w:val="22"/>
          <w:szCs w:val="22"/>
        </w:rPr>
        <w:t>ă</w:t>
      </w:r>
      <w:r w:rsidRPr="008C31C6">
        <w:rPr>
          <w:rFonts w:ascii="Arial" w:hAnsi="Arial" w:cs="Arial"/>
          <w:snapToGrid w:val="0"/>
          <w:sz w:val="22"/>
          <w:szCs w:val="22"/>
        </w:rPr>
        <w:t>;</w:t>
      </w:r>
    </w:p>
    <w:p w14:paraId="1F64266B" w14:textId="09D56D50" w:rsidR="000B3DAB" w:rsidRPr="008C31C6" w:rsidRDefault="000B3DAB" w:rsidP="008E3F1E">
      <w:pPr>
        <w:tabs>
          <w:tab w:val="left" w:pos="1440"/>
        </w:tabs>
        <w:spacing w:line="276" w:lineRule="auto"/>
        <w:jc w:val="both"/>
        <w:rPr>
          <w:rFonts w:ascii="Arial" w:hAnsi="Arial" w:cs="Arial"/>
          <w:snapToGrid w:val="0"/>
          <w:sz w:val="22"/>
          <w:szCs w:val="22"/>
        </w:rPr>
      </w:pPr>
      <w:r w:rsidRPr="008C31C6">
        <w:rPr>
          <w:rFonts w:ascii="Arial" w:hAnsi="Arial" w:cs="Arial"/>
          <w:snapToGrid w:val="0"/>
          <w:sz w:val="22"/>
          <w:szCs w:val="22"/>
        </w:rPr>
        <w:t xml:space="preserve">b) </w:t>
      </w:r>
      <w:r w:rsidR="006C2317" w:rsidRPr="008C31C6">
        <w:rPr>
          <w:rFonts w:ascii="Arial" w:hAnsi="Arial" w:cs="Arial"/>
          <w:snapToGrid w:val="0"/>
          <w:sz w:val="22"/>
          <w:szCs w:val="22"/>
        </w:rPr>
        <w:t>suprafețele</w:t>
      </w:r>
      <w:r w:rsidRPr="008C31C6">
        <w:rPr>
          <w:rFonts w:ascii="Arial" w:hAnsi="Arial" w:cs="Arial"/>
          <w:snapToGrid w:val="0"/>
          <w:sz w:val="22"/>
          <w:szCs w:val="22"/>
        </w:rPr>
        <w:t xml:space="preserve"> de teren necesare pentru depozitare</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pentru organizarea de </w:t>
      </w:r>
      <w:r w:rsidR="006C2317" w:rsidRPr="008C31C6">
        <w:rPr>
          <w:rFonts w:ascii="Arial" w:hAnsi="Arial" w:cs="Arial"/>
          <w:snapToGrid w:val="0"/>
          <w:sz w:val="22"/>
          <w:szCs w:val="22"/>
        </w:rPr>
        <w:t>șantier</w:t>
      </w:r>
      <w:r w:rsidRPr="008C31C6">
        <w:rPr>
          <w:rFonts w:ascii="Arial" w:hAnsi="Arial" w:cs="Arial"/>
          <w:snapToGrid w:val="0"/>
          <w:sz w:val="22"/>
          <w:szCs w:val="22"/>
        </w:rPr>
        <w:t>, unde este posibil;</w:t>
      </w:r>
    </w:p>
    <w:p w14:paraId="602296EF" w14:textId="7FE07588" w:rsidR="000B3DAB" w:rsidRPr="008C31C6" w:rsidRDefault="000B3DAB" w:rsidP="008E3F1E">
      <w:pPr>
        <w:tabs>
          <w:tab w:val="left" w:pos="1440"/>
        </w:tabs>
        <w:spacing w:line="276" w:lineRule="auto"/>
        <w:jc w:val="both"/>
        <w:rPr>
          <w:rFonts w:ascii="Arial" w:hAnsi="Arial" w:cs="Arial"/>
          <w:snapToGrid w:val="0"/>
          <w:sz w:val="22"/>
          <w:szCs w:val="22"/>
        </w:rPr>
      </w:pPr>
      <w:r w:rsidRPr="008C31C6">
        <w:rPr>
          <w:rFonts w:ascii="Arial" w:hAnsi="Arial" w:cs="Arial"/>
          <w:snapToGrid w:val="0"/>
          <w:sz w:val="22"/>
          <w:szCs w:val="22"/>
        </w:rPr>
        <w:t xml:space="preserve">c) </w:t>
      </w:r>
      <w:r w:rsidR="006C2317" w:rsidRPr="008C31C6">
        <w:rPr>
          <w:rFonts w:ascii="Arial" w:hAnsi="Arial" w:cs="Arial"/>
          <w:snapToGrid w:val="0"/>
          <w:sz w:val="22"/>
          <w:szCs w:val="22"/>
        </w:rPr>
        <w:t>căile</w:t>
      </w:r>
      <w:r w:rsidRPr="008C31C6">
        <w:rPr>
          <w:rFonts w:ascii="Arial" w:hAnsi="Arial" w:cs="Arial"/>
          <w:snapToGrid w:val="0"/>
          <w:sz w:val="22"/>
          <w:szCs w:val="22"/>
        </w:rPr>
        <w:t xml:space="preserve"> de acces rutier</w:t>
      </w:r>
      <w:r w:rsidR="00DF7812" w:rsidRPr="008C31C6">
        <w:rPr>
          <w:rFonts w:ascii="Arial" w:hAnsi="Arial" w:cs="Arial"/>
          <w:snapToGrid w:val="0"/>
          <w:sz w:val="22"/>
          <w:szCs w:val="22"/>
        </w:rPr>
        <w:t xml:space="preserve"> și </w:t>
      </w:r>
      <w:r w:rsidRPr="008C31C6">
        <w:rPr>
          <w:rFonts w:ascii="Arial" w:hAnsi="Arial" w:cs="Arial"/>
          <w:snapToGrid w:val="0"/>
          <w:sz w:val="22"/>
          <w:szCs w:val="22"/>
        </w:rPr>
        <w:t>racordurile de cale ferat</w:t>
      </w:r>
      <w:r w:rsidR="00C24702" w:rsidRPr="008C31C6">
        <w:rPr>
          <w:rFonts w:ascii="Arial" w:hAnsi="Arial" w:cs="Arial"/>
          <w:snapToGrid w:val="0"/>
          <w:sz w:val="22"/>
          <w:szCs w:val="22"/>
        </w:rPr>
        <w:t>ă</w:t>
      </w:r>
      <w:r w:rsidRPr="008C31C6">
        <w:rPr>
          <w:rFonts w:ascii="Arial" w:hAnsi="Arial" w:cs="Arial"/>
          <w:snapToGrid w:val="0"/>
          <w:sz w:val="22"/>
          <w:szCs w:val="22"/>
        </w:rPr>
        <w:t>, unde este posibil;</w:t>
      </w:r>
    </w:p>
    <w:p w14:paraId="2A053447" w14:textId="53E2856F" w:rsidR="000B3DAB" w:rsidRPr="008C31C6" w:rsidRDefault="000B3DAB" w:rsidP="008E3F1E">
      <w:pPr>
        <w:tabs>
          <w:tab w:val="left" w:pos="1440"/>
        </w:tabs>
        <w:spacing w:line="276" w:lineRule="auto"/>
        <w:jc w:val="both"/>
        <w:rPr>
          <w:rFonts w:ascii="Arial" w:hAnsi="Arial" w:cs="Arial"/>
          <w:snapToGrid w:val="0"/>
          <w:sz w:val="22"/>
          <w:szCs w:val="22"/>
        </w:rPr>
      </w:pPr>
      <w:r w:rsidRPr="008C31C6">
        <w:rPr>
          <w:rFonts w:ascii="Arial" w:hAnsi="Arial" w:cs="Arial"/>
          <w:snapToGrid w:val="0"/>
          <w:sz w:val="22"/>
          <w:szCs w:val="22"/>
        </w:rPr>
        <w:t xml:space="preserve">d) racordurile pentru </w:t>
      </w:r>
      <w:r w:rsidR="006C2317" w:rsidRPr="008C31C6">
        <w:rPr>
          <w:rFonts w:ascii="Arial" w:hAnsi="Arial" w:cs="Arial"/>
          <w:snapToGrid w:val="0"/>
          <w:sz w:val="22"/>
          <w:szCs w:val="22"/>
        </w:rPr>
        <w:t>utilități</w:t>
      </w:r>
      <w:r w:rsidRPr="008C31C6">
        <w:rPr>
          <w:rFonts w:ascii="Arial" w:hAnsi="Arial" w:cs="Arial"/>
          <w:snapToGrid w:val="0"/>
          <w:sz w:val="22"/>
          <w:szCs w:val="22"/>
        </w:rPr>
        <w:t xml:space="preserve"> (ap</w:t>
      </w:r>
      <w:r w:rsidR="00C24702" w:rsidRPr="008C31C6">
        <w:rPr>
          <w:rFonts w:ascii="Arial" w:hAnsi="Arial" w:cs="Arial"/>
          <w:snapToGrid w:val="0"/>
          <w:sz w:val="22"/>
          <w:szCs w:val="22"/>
        </w:rPr>
        <w:t>ă</w:t>
      </w:r>
      <w:r w:rsidRPr="008C31C6">
        <w:rPr>
          <w:rFonts w:ascii="Arial" w:hAnsi="Arial" w:cs="Arial"/>
          <w:snapToGrid w:val="0"/>
          <w:sz w:val="22"/>
          <w:szCs w:val="22"/>
        </w:rPr>
        <w:t xml:space="preserve">, gaz, energie, canalizare etc.), pana la limita amplasamentului </w:t>
      </w:r>
      <w:r w:rsidR="006C2317" w:rsidRPr="008C31C6">
        <w:rPr>
          <w:rFonts w:ascii="Arial" w:hAnsi="Arial" w:cs="Arial"/>
          <w:snapToGrid w:val="0"/>
          <w:sz w:val="22"/>
          <w:szCs w:val="22"/>
        </w:rPr>
        <w:t>șantierului</w:t>
      </w:r>
      <w:r w:rsidRPr="008C31C6">
        <w:rPr>
          <w:rFonts w:ascii="Arial" w:hAnsi="Arial" w:cs="Arial"/>
          <w:snapToGrid w:val="0"/>
          <w:sz w:val="22"/>
          <w:szCs w:val="22"/>
        </w:rPr>
        <w:t>, unde este posibil.</w:t>
      </w:r>
    </w:p>
    <w:p w14:paraId="24B35F63" w14:textId="5522DEE3"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70974"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Achizitorul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examina</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măsura</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lucrările</w:t>
      </w:r>
      <w:r w:rsidR="000B3DAB" w:rsidRPr="008C31C6">
        <w:rPr>
          <w:rFonts w:ascii="Arial" w:hAnsi="Arial" w:cs="Arial"/>
          <w:snapToGrid w:val="0"/>
          <w:sz w:val="22"/>
          <w:szCs w:val="22"/>
        </w:rPr>
        <w:t xml:space="preserve"> care devin ascunse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cel mult 5 zile de la notificarea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ui.</w:t>
      </w:r>
    </w:p>
    <w:p w14:paraId="105F1968" w14:textId="736820D0"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33327D" w:rsidRPr="008C31C6">
        <w:rPr>
          <w:rFonts w:ascii="Arial" w:hAnsi="Arial" w:cs="Arial"/>
          <w:snapToGrid w:val="0"/>
          <w:sz w:val="22"/>
          <w:szCs w:val="22"/>
        </w:rPr>
        <w:t xml:space="preserve"> </w:t>
      </w:r>
      <w:r w:rsidR="000B3DAB" w:rsidRPr="008C31C6">
        <w:rPr>
          <w:rFonts w:ascii="Arial" w:hAnsi="Arial" w:cs="Arial"/>
          <w:snapToGrid w:val="0"/>
          <w:sz w:val="22"/>
          <w:szCs w:val="22"/>
        </w:rPr>
        <w:t>Achizitorul este pe deplin responsabil de exactitatea documentelor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 </w:t>
      </w:r>
      <w:r w:rsidR="006C2317" w:rsidRPr="008C31C6">
        <w:rPr>
          <w:rFonts w:ascii="Arial" w:hAnsi="Arial" w:cs="Arial"/>
          <w:snapToGrid w:val="0"/>
          <w:sz w:val="22"/>
          <w:szCs w:val="22"/>
        </w:rPr>
        <w:t>oricăror</w:t>
      </w:r>
      <w:r w:rsidR="000B3DAB" w:rsidRPr="008C31C6">
        <w:rPr>
          <w:rFonts w:ascii="Arial" w:hAnsi="Arial" w:cs="Arial"/>
          <w:snapToGrid w:val="0"/>
          <w:sz w:val="22"/>
          <w:szCs w:val="22"/>
        </w:rPr>
        <w:t xml:space="preserve"> altor </w:t>
      </w:r>
      <w:r w:rsidR="006C2317" w:rsidRPr="008C31C6">
        <w:rPr>
          <w:rFonts w:ascii="Arial" w:hAnsi="Arial" w:cs="Arial"/>
          <w:snapToGrid w:val="0"/>
          <w:sz w:val="22"/>
          <w:szCs w:val="22"/>
        </w:rPr>
        <w:t>informaţii</w:t>
      </w:r>
      <w:r w:rsidR="000B3DAB" w:rsidRPr="008C31C6">
        <w:rPr>
          <w:rFonts w:ascii="Arial" w:hAnsi="Arial" w:cs="Arial"/>
          <w:snapToGrid w:val="0"/>
          <w:sz w:val="22"/>
          <w:szCs w:val="22"/>
        </w:rPr>
        <w:t xml:space="preserve"> furnizate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ui precum</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pentru </w:t>
      </w:r>
      <w:r w:rsidR="006C2317" w:rsidRPr="008C31C6">
        <w:rPr>
          <w:rFonts w:ascii="Arial" w:hAnsi="Arial" w:cs="Arial"/>
          <w:snapToGrid w:val="0"/>
          <w:sz w:val="22"/>
          <w:szCs w:val="22"/>
        </w:rPr>
        <w:t>dispozițiile</w:t>
      </w:r>
      <w:r w:rsidR="00DF7812" w:rsidRPr="008C31C6">
        <w:rPr>
          <w:rFonts w:ascii="Arial" w:hAnsi="Arial" w:cs="Arial"/>
          <w:snapToGrid w:val="0"/>
          <w:sz w:val="22"/>
          <w:szCs w:val="22"/>
        </w:rPr>
        <w:t xml:space="preserve"> și </w:t>
      </w:r>
      <w:r w:rsidR="006C2317" w:rsidRPr="008C31C6">
        <w:rPr>
          <w:rFonts w:ascii="Arial" w:hAnsi="Arial" w:cs="Arial"/>
          <w:snapToGrid w:val="0"/>
          <w:sz w:val="22"/>
          <w:szCs w:val="22"/>
        </w:rPr>
        <w:t>livrările</w:t>
      </w:r>
      <w:r w:rsidR="000B3DAB" w:rsidRPr="008C31C6">
        <w:rPr>
          <w:rFonts w:ascii="Arial" w:hAnsi="Arial" w:cs="Arial"/>
          <w:snapToGrid w:val="0"/>
          <w:sz w:val="22"/>
          <w:szCs w:val="22"/>
        </w:rPr>
        <w:t xml:space="preserve"> sale.</w:t>
      </w:r>
    </w:p>
    <w:p w14:paraId="2B5E665A" w14:textId="32321BA0"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704B4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B70974"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Pe parcursul </w:t>
      </w:r>
      <w:r w:rsidR="006C2317" w:rsidRPr="008C31C6">
        <w:rPr>
          <w:rFonts w:ascii="Arial" w:hAnsi="Arial" w:cs="Arial"/>
          <w:snapToGrid w:val="0"/>
          <w:sz w:val="22"/>
          <w:szCs w:val="22"/>
        </w:rPr>
        <w:t>executării</w:t>
      </w:r>
      <w:r w:rsidR="008D3FD0"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achizitorul are dreptul sa </w:t>
      </w:r>
      <w:r w:rsidR="006C2317" w:rsidRPr="008C31C6">
        <w:rPr>
          <w:rFonts w:ascii="Arial" w:hAnsi="Arial" w:cs="Arial"/>
          <w:snapToGrid w:val="0"/>
          <w:sz w:val="22"/>
          <w:szCs w:val="22"/>
        </w:rPr>
        <w:t>dispună</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scris:</w:t>
      </w:r>
    </w:p>
    <w:p w14:paraId="5F894DAE" w14:textId="593A3496" w:rsidR="000B3DAB" w:rsidRPr="008C31C6" w:rsidRDefault="006C2317" w:rsidP="00F14B8F">
      <w:pPr>
        <w:numPr>
          <w:ilvl w:val="0"/>
          <w:numId w:val="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îndepărtarea</w:t>
      </w:r>
      <w:r w:rsidR="000B3DAB" w:rsidRPr="008C31C6">
        <w:rPr>
          <w:rFonts w:ascii="Arial" w:hAnsi="Arial" w:cs="Arial"/>
          <w:snapToGrid w:val="0"/>
          <w:sz w:val="22"/>
          <w:szCs w:val="22"/>
        </w:rPr>
        <w:t xml:space="preserve"> de pe </w:t>
      </w:r>
      <w:r w:rsidRPr="008C31C6">
        <w:rPr>
          <w:rFonts w:ascii="Arial" w:hAnsi="Arial" w:cs="Arial"/>
          <w:snapToGrid w:val="0"/>
          <w:sz w:val="22"/>
          <w:szCs w:val="22"/>
        </w:rPr>
        <w:t>șantier</w:t>
      </w:r>
      <w:r w:rsidR="000B3DAB" w:rsidRPr="008C31C6">
        <w:rPr>
          <w:rFonts w:ascii="Arial" w:hAnsi="Arial" w:cs="Arial"/>
          <w:snapToGrid w:val="0"/>
          <w:sz w:val="22"/>
          <w:szCs w:val="22"/>
        </w:rPr>
        <w:t xml:space="preserve"> a </w:t>
      </w:r>
      <w:r w:rsidRPr="008C31C6">
        <w:rPr>
          <w:rFonts w:ascii="Arial" w:hAnsi="Arial" w:cs="Arial"/>
          <w:snapToGrid w:val="0"/>
          <w:sz w:val="22"/>
          <w:szCs w:val="22"/>
        </w:rPr>
        <w:t>oricăror</w:t>
      </w:r>
      <w:r w:rsidR="000B3DAB" w:rsidRPr="008C31C6">
        <w:rPr>
          <w:rFonts w:ascii="Arial" w:hAnsi="Arial" w:cs="Arial"/>
          <w:snapToGrid w:val="0"/>
          <w:sz w:val="22"/>
          <w:szCs w:val="22"/>
        </w:rPr>
        <w:t xml:space="preserve"> materiale care sunt constatate de achizitor calitativ </w:t>
      </w:r>
      <w:r w:rsidR="00535E7C" w:rsidRPr="008C31C6">
        <w:rPr>
          <w:rFonts w:ascii="Arial" w:hAnsi="Arial" w:cs="Arial"/>
          <w:snapToGrid w:val="0"/>
          <w:sz w:val="22"/>
          <w:szCs w:val="22"/>
        </w:rPr>
        <w:t>necorespunzătoare</w:t>
      </w:r>
      <w:r w:rsidR="000B3DAB" w:rsidRPr="008C31C6">
        <w:rPr>
          <w:rFonts w:ascii="Arial" w:hAnsi="Arial" w:cs="Arial"/>
          <w:snapToGrid w:val="0"/>
          <w:sz w:val="22"/>
          <w:szCs w:val="22"/>
        </w:rPr>
        <w:t xml:space="preserve"> sau a </w:t>
      </w:r>
      <w:r w:rsidRPr="008C31C6">
        <w:rPr>
          <w:rFonts w:ascii="Arial" w:hAnsi="Arial" w:cs="Arial"/>
          <w:snapToGrid w:val="0"/>
          <w:sz w:val="22"/>
          <w:szCs w:val="22"/>
        </w:rPr>
        <w:t>deșeurilor</w:t>
      </w:r>
      <w:r w:rsidR="000B3DAB" w:rsidRPr="008C31C6">
        <w:rPr>
          <w:rFonts w:ascii="Arial" w:hAnsi="Arial" w:cs="Arial"/>
          <w:snapToGrid w:val="0"/>
          <w:sz w:val="22"/>
          <w:szCs w:val="22"/>
        </w:rPr>
        <w:t>;</w:t>
      </w:r>
    </w:p>
    <w:p w14:paraId="3175F4E3" w14:textId="5C908641" w:rsidR="000B3DAB" w:rsidRPr="008C31C6" w:rsidRDefault="006C2317" w:rsidP="00F14B8F">
      <w:pPr>
        <w:numPr>
          <w:ilvl w:val="0"/>
          <w:numId w:val="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înlocuirea</w:t>
      </w:r>
      <w:r w:rsidR="000B3DAB" w:rsidRPr="008C31C6">
        <w:rPr>
          <w:rFonts w:ascii="Arial" w:hAnsi="Arial" w:cs="Arial"/>
          <w:snapToGrid w:val="0"/>
          <w:sz w:val="22"/>
          <w:szCs w:val="22"/>
        </w:rPr>
        <w:t xml:space="preserve"> materialelor </w:t>
      </w:r>
      <w:r w:rsidR="00535E7C" w:rsidRPr="008C31C6">
        <w:rPr>
          <w:rFonts w:ascii="Arial" w:hAnsi="Arial" w:cs="Arial"/>
          <w:snapToGrid w:val="0"/>
          <w:sz w:val="22"/>
          <w:szCs w:val="22"/>
        </w:rPr>
        <w:t>necorespunzătoare</w:t>
      </w:r>
      <w:r w:rsidR="000B3DAB" w:rsidRPr="008C31C6">
        <w:rPr>
          <w:rFonts w:ascii="Arial" w:hAnsi="Arial" w:cs="Arial"/>
          <w:snapToGrid w:val="0"/>
          <w:sz w:val="22"/>
          <w:szCs w:val="22"/>
        </w:rPr>
        <w:t xml:space="preserve"> calitativ cu altele </w:t>
      </w:r>
      <w:r w:rsidRPr="008C31C6">
        <w:rPr>
          <w:rFonts w:ascii="Arial" w:hAnsi="Arial" w:cs="Arial"/>
          <w:snapToGrid w:val="0"/>
          <w:sz w:val="22"/>
          <w:szCs w:val="22"/>
        </w:rPr>
        <w:t>corespunzătoare</w:t>
      </w:r>
      <w:r w:rsidR="000B3DAB" w:rsidRPr="008C31C6">
        <w:rPr>
          <w:rFonts w:ascii="Arial" w:hAnsi="Arial" w:cs="Arial"/>
          <w:snapToGrid w:val="0"/>
          <w:sz w:val="22"/>
          <w:szCs w:val="22"/>
        </w:rPr>
        <w:t>, pe costurilor sale;</w:t>
      </w:r>
    </w:p>
    <w:p w14:paraId="154078CA" w14:textId="1DE233B3" w:rsidR="000B3DAB" w:rsidRPr="008C31C6" w:rsidRDefault="006C2317" w:rsidP="00F14B8F">
      <w:pPr>
        <w:numPr>
          <w:ilvl w:val="0"/>
          <w:numId w:val="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îndepărtarea</w:t>
      </w:r>
      <w:r w:rsidR="000B3DAB" w:rsidRPr="008C31C6">
        <w:rPr>
          <w:rFonts w:ascii="Arial" w:hAnsi="Arial" w:cs="Arial"/>
          <w:snapToGrid w:val="0"/>
          <w:sz w:val="22"/>
          <w:szCs w:val="22"/>
        </w:rPr>
        <w:t xml:space="preserve"> sau refacerea </w:t>
      </w:r>
      <w:r w:rsidRPr="008C31C6">
        <w:rPr>
          <w:rFonts w:ascii="Arial" w:hAnsi="Arial" w:cs="Arial"/>
          <w:snapToGrid w:val="0"/>
          <w:sz w:val="22"/>
          <w:szCs w:val="22"/>
        </w:rPr>
        <w:t>oricărei</w:t>
      </w:r>
      <w:r w:rsidR="000B3DAB" w:rsidRPr="008C31C6">
        <w:rPr>
          <w:rFonts w:ascii="Arial" w:hAnsi="Arial" w:cs="Arial"/>
          <w:snapToGrid w:val="0"/>
          <w:sz w:val="22"/>
          <w:szCs w:val="22"/>
        </w:rPr>
        <w:t xml:space="preserve"> </w:t>
      </w:r>
      <w:r w:rsidRPr="008C31C6">
        <w:rPr>
          <w:rFonts w:ascii="Arial" w:hAnsi="Arial" w:cs="Arial"/>
          <w:snapToGrid w:val="0"/>
          <w:sz w:val="22"/>
          <w:szCs w:val="22"/>
        </w:rPr>
        <w:t>lucrări</w:t>
      </w:r>
      <w:r w:rsidR="000B3DAB" w:rsidRPr="008C31C6">
        <w:rPr>
          <w:rFonts w:ascii="Arial" w:hAnsi="Arial" w:cs="Arial"/>
          <w:snapToGrid w:val="0"/>
          <w:sz w:val="22"/>
          <w:szCs w:val="22"/>
        </w:rPr>
        <w:t xml:space="preserve"> sau </w:t>
      </w:r>
      <w:r w:rsidRPr="008C31C6">
        <w:rPr>
          <w:rFonts w:ascii="Arial" w:hAnsi="Arial" w:cs="Arial"/>
          <w:snapToGrid w:val="0"/>
          <w:sz w:val="22"/>
          <w:szCs w:val="22"/>
        </w:rPr>
        <w:t>părți</w:t>
      </w:r>
      <w:r w:rsidR="000B3DAB" w:rsidRPr="008C31C6">
        <w:rPr>
          <w:rFonts w:ascii="Arial" w:hAnsi="Arial" w:cs="Arial"/>
          <w:snapToGrid w:val="0"/>
          <w:sz w:val="22"/>
          <w:szCs w:val="22"/>
        </w:rPr>
        <w:t xml:space="preserve"> de lucrare, </w:t>
      </w:r>
      <w:r w:rsidR="00535E7C" w:rsidRPr="008C31C6">
        <w:rPr>
          <w:rFonts w:ascii="Arial" w:hAnsi="Arial" w:cs="Arial"/>
          <w:snapToGrid w:val="0"/>
          <w:sz w:val="22"/>
          <w:szCs w:val="22"/>
        </w:rPr>
        <w:t>necorespunzătoare</w:t>
      </w:r>
      <w:r w:rsidR="000B3DAB" w:rsidRPr="008C31C6">
        <w:rPr>
          <w:rFonts w:ascii="Arial" w:hAnsi="Arial" w:cs="Arial"/>
          <w:snapToGrid w:val="0"/>
          <w:sz w:val="22"/>
          <w:szCs w:val="22"/>
        </w:rPr>
        <w:t xml:space="preserve"> din punct de vedere calitativ.</w:t>
      </w:r>
    </w:p>
    <w:p w14:paraId="6566AC6E" w14:textId="5D044FB8"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7097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cazul </w:t>
      </w:r>
      <w:r w:rsidR="00535E7C" w:rsidRPr="008C31C6">
        <w:rPr>
          <w:rFonts w:ascii="Arial" w:hAnsi="Arial" w:cs="Arial"/>
          <w:snapToGrid w:val="0"/>
          <w:sz w:val="22"/>
          <w:szCs w:val="22"/>
        </w:rPr>
        <w:t>neexecutării</w:t>
      </w:r>
      <w:r w:rsidR="000B3DAB" w:rsidRPr="008C31C6">
        <w:rPr>
          <w:rFonts w:ascii="Arial" w:hAnsi="Arial" w:cs="Arial"/>
          <w:snapToGrid w:val="0"/>
          <w:sz w:val="22"/>
          <w:szCs w:val="22"/>
        </w:rPr>
        <w:t xml:space="preserve"> de </w:t>
      </w:r>
      <w:r w:rsidR="006C2317" w:rsidRPr="008C31C6">
        <w:rPr>
          <w:rFonts w:ascii="Arial" w:hAnsi="Arial" w:cs="Arial"/>
          <w:snapToGrid w:val="0"/>
          <w:sz w:val="22"/>
          <w:szCs w:val="22"/>
        </w:rPr>
        <w:t>către</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a </w:t>
      </w:r>
      <w:r w:rsidR="006C2317" w:rsidRPr="008C31C6">
        <w:rPr>
          <w:rFonts w:ascii="Arial" w:hAnsi="Arial" w:cs="Arial"/>
          <w:snapToGrid w:val="0"/>
          <w:sz w:val="22"/>
          <w:szCs w:val="22"/>
        </w:rPr>
        <w:t>dispozițiilor</w:t>
      </w:r>
      <w:r w:rsidR="000B3DAB" w:rsidRPr="008C31C6">
        <w:rPr>
          <w:rFonts w:ascii="Arial" w:hAnsi="Arial" w:cs="Arial"/>
          <w:snapToGrid w:val="0"/>
          <w:sz w:val="22"/>
          <w:szCs w:val="22"/>
        </w:rPr>
        <w:t xml:space="preserve"> de mai sus, achizitorul poate sa angajeze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sa </w:t>
      </w:r>
      <w:r w:rsidR="00535E7C" w:rsidRPr="008C31C6">
        <w:rPr>
          <w:rFonts w:ascii="Arial" w:hAnsi="Arial" w:cs="Arial"/>
          <w:snapToGrid w:val="0"/>
          <w:sz w:val="22"/>
          <w:szCs w:val="22"/>
        </w:rPr>
        <w:t>plătească</w:t>
      </w:r>
      <w:r w:rsidR="000B3DAB" w:rsidRPr="008C31C6">
        <w:rPr>
          <w:rFonts w:ascii="Arial" w:hAnsi="Arial" w:cs="Arial"/>
          <w:snapToGrid w:val="0"/>
          <w:sz w:val="22"/>
          <w:szCs w:val="22"/>
        </w:rPr>
        <w:t xml:space="preserve"> altor </w:t>
      </w:r>
      <w:r w:rsidR="006C2317" w:rsidRPr="008C31C6">
        <w:rPr>
          <w:rFonts w:ascii="Arial" w:hAnsi="Arial" w:cs="Arial"/>
          <w:snapToGrid w:val="0"/>
          <w:sz w:val="22"/>
          <w:szCs w:val="22"/>
        </w:rPr>
        <w:t>contractanți</w:t>
      </w:r>
      <w:r w:rsidR="000B3DAB" w:rsidRPr="008C31C6">
        <w:rPr>
          <w:rFonts w:ascii="Arial" w:hAnsi="Arial" w:cs="Arial"/>
          <w:snapToGrid w:val="0"/>
          <w:sz w:val="22"/>
          <w:szCs w:val="22"/>
        </w:rPr>
        <w:t xml:space="preserve"> </w:t>
      </w:r>
      <w:r w:rsidR="00234060" w:rsidRPr="008C31C6">
        <w:rPr>
          <w:rFonts w:ascii="Arial" w:hAnsi="Arial" w:cs="Arial"/>
          <w:snapToGrid w:val="0"/>
          <w:sz w:val="22"/>
          <w:szCs w:val="22"/>
        </w:rPr>
        <w:t>executa</w:t>
      </w:r>
      <w:r w:rsidR="00C87410" w:rsidRPr="008C31C6">
        <w:rPr>
          <w:rFonts w:ascii="Arial" w:hAnsi="Arial" w:cs="Arial"/>
          <w:snapToGrid w:val="0"/>
          <w:sz w:val="22"/>
          <w:szCs w:val="22"/>
        </w:rPr>
        <w:t xml:space="preserve">rea </w:t>
      </w:r>
      <w:r w:rsidR="008D3FD0" w:rsidRPr="008C31C6">
        <w:rPr>
          <w:rFonts w:ascii="Arial" w:hAnsi="Arial" w:cs="Arial"/>
          <w:snapToGrid w:val="0"/>
          <w:sz w:val="22"/>
          <w:szCs w:val="22"/>
        </w:rPr>
        <w:t xml:space="preserve">acestor </w:t>
      </w:r>
      <w:r w:rsidR="00C87410" w:rsidRPr="008C31C6">
        <w:rPr>
          <w:rFonts w:ascii="Arial" w:hAnsi="Arial" w:cs="Arial"/>
          <w:snapToGrid w:val="0"/>
          <w:sz w:val="22"/>
          <w:szCs w:val="22"/>
        </w:rPr>
        <w:t>lucrări</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punând</w:t>
      </w:r>
      <w:r w:rsidR="000B3DAB" w:rsidRPr="008C31C6">
        <w:rPr>
          <w:rFonts w:ascii="Arial" w:hAnsi="Arial" w:cs="Arial"/>
          <w:snapToGrid w:val="0"/>
          <w:sz w:val="22"/>
          <w:szCs w:val="22"/>
        </w:rPr>
        <w:t>-l astfel</w:t>
      </w:r>
      <w:r w:rsidR="00DF7812" w:rsidRPr="008C31C6">
        <w:rPr>
          <w:rFonts w:ascii="Arial" w:hAnsi="Arial" w:cs="Arial"/>
          <w:snapToGrid w:val="0"/>
          <w:sz w:val="22"/>
          <w:szCs w:val="22"/>
        </w:rPr>
        <w:t xml:space="preserve"> în </w:t>
      </w:r>
      <w:r w:rsidR="00535E7C" w:rsidRPr="008C31C6">
        <w:rPr>
          <w:rFonts w:ascii="Arial" w:hAnsi="Arial" w:cs="Arial"/>
          <w:snapToGrid w:val="0"/>
          <w:sz w:val="22"/>
          <w:szCs w:val="22"/>
        </w:rPr>
        <w:t>întârziere</w:t>
      </w:r>
      <w:r w:rsidR="000B3DAB" w:rsidRPr="008C31C6">
        <w:rPr>
          <w:rFonts w:ascii="Arial" w:hAnsi="Arial" w:cs="Arial"/>
          <w:snapToGrid w:val="0"/>
          <w:sz w:val="22"/>
          <w:szCs w:val="22"/>
        </w:rPr>
        <w:t xml:space="preserve"> pe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cheltuielile aferente </w:t>
      </w:r>
      <w:r w:rsidR="006C2317" w:rsidRPr="008C31C6">
        <w:rPr>
          <w:rFonts w:ascii="Arial" w:hAnsi="Arial" w:cs="Arial"/>
          <w:snapToGrid w:val="0"/>
          <w:sz w:val="22"/>
          <w:szCs w:val="22"/>
        </w:rPr>
        <w:t>urmând</w:t>
      </w:r>
      <w:r w:rsidR="000B3DAB" w:rsidRPr="008C31C6">
        <w:rPr>
          <w:rFonts w:ascii="Arial" w:hAnsi="Arial" w:cs="Arial"/>
          <w:snapToGrid w:val="0"/>
          <w:sz w:val="22"/>
          <w:szCs w:val="22"/>
        </w:rPr>
        <w:t xml:space="preserve"> sa fie suportate de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prin recuperarea lor de </w:t>
      </w:r>
      <w:r w:rsidR="006C2317" w:rsidRPr="008C31C6">
        <w:rPr>
          <w:rFonts w:ascii="Arial" w:hAnsi="Arial" w:cs="Arial"/>
          <w:snapToGrid w:val="0"/>
          <w:sz w:val="22"/>
          <w:szCs w:val="22"/>
        </w:rPr>
        <w:t>către</w:t>
      </w:r>
      <w:r w:rsidR="000B3DAB" w:rsidRPr="008C31C6">
        <w:rPr>
          <w:rFonts w:ascii="Arial" w:hAnsi="Arial" w:cs="Arial"/>
          <w:snapToGrid w:val="0"/>
          <w:sz w:val="22"/>
          <w:szCs w:val="22"/>
        </w:rPr>
        <w:t xml:space="preserve"> achizitor, de la acesta, conform legii sau </w:t>
      </w:r>
      <w:r w:rsidR="006C2317" w:rsidRPr="008C31C6">
        <w:rPr>
          <w:rFonts w:ascii="Arial" w:hAnsi="Arial" w:cs="Arial"/>
          <w:snapToGrid w:val="0"/>
          <w:sz w:val="22"/>
          <w:szCs w:val="22"/>
        </w:rPr>
        <w:t>convenției</w:t>
      </w:r>
      <w:r w:rsidR="000B3DAB" w:rsidRPr="008C31C6">
        <w:rPr>
          <w:rFonts w:ascii="Arial" w:hAnsi="Arial" w:cs="Arial"/>
          <w:snapToGrid w:val="0"/>
          <w:sz w:val="22"/>
          <w:szCs w:val="22"/>
        </w:rPr>
        <w:t xml:space="preserve"> </w:t>
      </w:r>
      <w:r w:rsidR="008C31C6" w:rsidRPr="008C31C6">
        <w:rPr>
          <w:rFonts w:ascii="Arial" w:hAnsi="Arial" w:cs="Arial"/>
          <w:snapToGrid w:val="0"/>
          <w:sz w:val="22"/>
          <w:szCs w:val="22"/>
        </w:rPr>
        <w:t>părților</w:t>
      </w:r>
      <w:r w:rsidR="000B3DAB" w:rsidRPr="008C31C6">
        <w:rPr>
          <w:rFonts w:ascii="Arial" w:hAnsi="Arial" w:cs="Arial"/>
          <w:snapToGrid w:val="0"/>
          <w:sz w:val="22"/>
          <w:szCs w:val="22"/>
        </w:rPr>
        <w:t>.</w:t>
      </w:r>
    </w:p>
    <w:p w14:paraId="2EF1EA01" w14:textId="1F4098E7" w:rsidR="00FB30D3" w:rsidRPr="008C31C6" w:rsidRDefault="006449D1" w:rsidP="008E3F1E">
      <w:pPr>
        <w:tabs>
          <w:tab w:val="left" w:pos="1276"/>
        </w:tabs>
        <w:spacing w:line="276" w:lineRule="auto"/>
        <w:jc w:val="both"/>
        <w:rPr>
          <w:rFonts w:ascii="Arial" w:hAnsi="Arial" w:cs="Arial"/>
          <w:sz w:val="22"/>
          <w:szCs w:val="22"/>
          <w:lang w:eastAsia="ro-RO"/>
        </w:rPr>
      </w:pPr>
      <w:r w:rsidRPr="008C31C6">
        <w:rPr>
          <w:rFonts w:ascii="Arial" w:hAnsi="Arial" w:cs="Arial"/>
          <w:bCs/>
          <w:sz w:val="22"/>
          <w:szCs w:val="22"/>
          <w:lang w:eastAsia="ro-RO"/>
        </w:rPr>
        <w:fldChar w:fldCharType="begin"/>
      </w:r>
      <w:r w:rsidR="00B70974" w:rsidRPr="008C31C6">
        <w:rPr>
          <w:rFonts w:ascii="Arial" w:hAnsi="Arial" w:cs="Arial"/>
          <w:bCs/>
          <w:sz w:val="22"/>
          <w:szCs w:val="22"/>
          <w:lang w:eastAsia="ro-RO"/>
        </w:rPr>
        <w:instrText xml:space="preserve"> LISTNUM  Mylist2 \l 2 </w:instrText>
      </w:r>
      <w:r w:rsidRPr="008C31C6">
        <w:rPr>
          <w:rFonts w:ascii="Arial" w:hAnsi="Arial" w:cs="Arial"/>
          <w:bCs/>
          <w:sz w:val="22"/>
          <w:szCs w:val="22"/>
          <w:lang w:eastAsia="ro-RO"/>
        </w:rPr>
        <w:fldChar w:fldCharType="end"/>
      </w:r>
      <w:r w:rsidR="00451DFA" w:rsidRPr="008C31C6">
        <w:rPr>
          <w:rFonts w:ascii="Arial" w:hAnsi="Arial" w:cs="Arial"/>
          <w:bCs/>
          <w:sz w:val="22"/>
          <w:szCs w:val="22"/>
          <w:lang w:eastAsia="ro-RO"/>
        </w:rPr>
        <w:t xml:space="preserve"> </w:t>
      </w:r>
      <w:r w:rsidR="00451DFA" w:rsidRPr="006766C7">
        <w:rPr>
          <w:rFonts w:ascii="Arial" w:hAnsi="Arial" w:cs="Arial"/>
          <w:bCs/>
          <w:sz w:val="22"/>
          <w:szCs w:val="22"/>
          <w:lang w:eastAsia="ro-RO"/>
        </w:rPr>
        <w:t xml:space="preserve">Achizitorul va asigura retragerea din exploatare a echipamentului pentru realizarea </w:t>
      </w:r>
      <w:r w:rsidR="006C2317" w:rsidRPr="006766C7">
        <w:rPr>
          <w:rFonts w:ascii="Arial" w:hAnsi="Arial" w:cs="Arial"/>
          <w:bCs/>
          <w:sz w:val="22"/>
          <w:szCs w:val="22"/>
          <w:lang w:eastAsia="ro-RO"/>
        </w:rPr>
        <w:t>lucrărilor</w:t>
      </w:r>
      <w:r w:rsidR="00451DFA" w:rsidRPr="006766C7">
        <w:rPr>
          <w:rFonts w:ascii="Arial" w:hAnsi="Arial" w:cs="Arial"/>
          <w:bCs/>
          <w:sz w:val="22"/>
          <w:szCs w:val="22"/>
          <w:lang w:eastAsia="ro-RO"/>
        </w:rPr>
        <w:t xml:space="preserve"> </w:t>
      </w:r>
      <w:r w:rsidR="006C2317" w:rsidRPr="006766C7">
        <w:rPr>
          <w:rFonts w:ascii="Arial" w:hAnsi="Arial" w:cs="Arial"/>
          <w:bCs/>
          <w:sz w:val="22"/>
          <w:szCs w:val="22"/>
          <w:lang w:eastAsia="ro-RO"/>
        </w:rPr>
        <w:t>respectând</w:t>
      </w:r>
      <w:r w:rsidR="00451DFA" w:rsidRPr="006766C7">
        <w:rPr>
          <w:rFonts w:ascii="Arial" w:hAnsi="Arial" w:cs="Arial"/>
          <w:bCs/>
          <w:sz w:val="22"/>
          <w:szCs w:val="22"/>
          <w:lang w:eastAsia="ro-RO"/>
        </w:rPr>
        <w:t xml:space="preserve"> termenele din graficul de </w:t>
      </w:r>
      <w:r w:rsidR="006C2317" w:rsidRPr="006766C7">
        <w:rPr>
          <w:rFonts w:ascii="Arial" w:hAnsi="Arial" w:cs="Arial"/>
          <w:bCs/>
          <w:sz w:val="22"/>
          <w:szCs w:val="22"/>
          <w:lang w:eastAsia="ro-RO"/>
        </w:rPr>
        <w:t>execuție</w:t>
      </w:r>
      <w:r w:rsidR="006766C7">
        <w:rPr>
          <w:rFonts w:ascii="Arial" w:hAnsi="Arial" w:cs="Arial"/>
          <w:bCs/>
          <w:sz w:val="22"/>
          <w:szCs w:val="22"/>
          <w:lang w:eastAsia="ro-RO"/>
        </w:rPr>
        <w:t>.</w:t>
      </w:r>
      <w:r w:rsidR="006766C7">
        <w:rPr>
          <w:rFonts w:ascii="Arial" w:hAnsi="Arial" w:cs="Arial"/>
          <w:bCs/>
          <w:sz w:val="22"/>
          <w:szCs w:val="22"/>
          <w:lang w:eastAsia="ro-RO"/>
        </w:rPr>
        <w:tab/>
      </w:r>
      <w:r w:rsidR="00FB30D3" w:rsidRPr="008C31C6">
        <w:rPr>
          <w:rFonts w:ascii="Arial" w:hAnsi="Arial" w:cs="Arial"/>
          <w:sz w:val="22"/>
          <w:szCs w:val="22"/>
          <w:lang w:eastAsia="ro-RO"/>
        </w:rPr>
        <w:t xml:space="preserve"> </w:t>
      </w:r>
    </w:p>
    <w:p w14:paraId="11AAED60" w14:textId="77777777" w:rsidR="00FB30D3" w:rsidRPr="008C31C6" w:rsidRDefault="00FB30D3" w:rsidP="008E3F1E">
      <w:pPr>
        <w:spacing w:line="276" w:lineRule="auto"/>
        <w:jc w:val="both"/>
        <w:rPr>
          <w:rFonts w:ascii="Arial" w:hAnsi="Arial" w:cs="Arial"/>
          <w:snapToGrid w:val="0"/>
          <w:sz w:val="22"/>
          <w:szCs w:val="22"/>
        </w:rPr>
      </w:pPr>
    </w:p>
    <w:p w14:paraId="65613A83" w14:textId="5661C9A2" w:rsidR="00213F1A" w:rsidRPr="008C31C6" w:rsidRDefault="006449D1" w:rsidP="00B80BDE">
      <w:pPr>
        <w:pStyle w:val="Heading1"/>
      </w:pPr>
      <w:r w:rsidRPr="008C31C6">
        <w:fldChar w:fldCharType="begin"/>
      </w:r>
      <w:bookmarkStart w:id="19" w:name="_Ref493689719"/>
      <w:bookmarkEnd w:id="19"/>
      <w:r w:rsidR="00B70974" w:rsidRPr="008C31C6">
        <w:instrText xml:space="preserve"> LISTNUM  Mylist2 \l 1 </w:instrText>
      </w:r>
      <w:bookmarkStart w:id="20" w:name="_Toc163738787"/>
      <w:r w:rsidRPr="008C31C6">
        <w:fldChar w:fldCharType="end"/>
      </w:r>
      <w:r w:rsidR="00213F1A" w:rsidRPr="008C31C6">
        <w:t xml:space="preserve"> </w:t>
      </w:r>
      <w:r w:rsidR="006C2317" w:rsidRPr="008C31C6">
        <w:t>Penalități</w:t>
      </w:r>
      <w:r w:rsidR="00213F1A" w:rsidRPr="008C31C6">
        <w:t>, daune interese</w:t>
      </w:r>
      <w:bookmarkEnd w:id="20"/>
    </w:p>
    <w:p w14:paraId="5E0EAE19" w14:textId="137901F6" w:rsidR="00C4769C"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C4769C"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C4769C" w:rsidRPr="008C31C6">
        <w:rPr>
          <w:rFonts w:ascii="Arial" w:hAnsi="Arial" w:cs="Arial"/>
          <w:sz w:val="22"/>
          <w:szCs w:val="22"/>
        </w:rPr>
        <w:t xml:space="preserve"> Pentru neexecutarea sau executarea necorespunzătoare ori cu întârziere a </w:t>
      </w:r>
      <w:r w:rsidR="006C2317" w:rsidRPr="008C31C6">
        <w:rPr>
          <w:rFonts w:ascii="Arial" w:hAnsi="Arial" w:cs="Arial"/>
          <w:sz w:val="22"/>
          <w:szCs w:val="22"/>
        </w:rPr>
        <w:t>obligațiilor</w:t>
      </w:r>
      <w:r w:rsidR="00C4769C" w:rsidRPr="008C31C6">
        <w:rPr>
          <w:rFonts w:ascii="Arial" w:hAnsi="Arial" w:cs="Arial"/>
          <w:sz w:val="22"/>
          <w:szCs w:val="22"/>
        </w:rPr>
        <w:t xml:space="preserve"> asumate, Partea în culpă datorează celeilalte </w:t>
      </w:r>
      <w:r w:rsidR="006C2317" w:rsidRPr="008C31C6">
        <w:rPr>
          <w:rFonts w:ascii="Arial" w:hAnsi="Arial" w:cs="Arial"/>
          <w:sz w:val="22"/>
          <w:szCs w:val="22"/>
        </w:rPr>
        <w:t>Părți</w:t>
      </w:r>
      <w:r w:rsidR="00C4769C" w:rsidRPr="008C31C6">
        <w:rPr>
          <w:rFonts w:ascii="Arial" w:hAnsi="Arial" w:cs="Arial"/>
          <w:sz w:val="22"/>
          <w:szCs w:val="22"/>
        </w:rPr>
        <w:t>:</w:t>
      </w:r>
    </w:p>
    <w:p w14:paraId="7439CE3E" w14:textId="141DE794" w:rsidR="00C4769C" w:rsidRPr="008C31C6" w:rsidRDefault="00C4769C" w:rsidP="00F14B8F">
      <w:pPr>
        <w:pStyle w:val="ListParagraph"/>
        <w:numPr>
          <w:ilvl w:val="0"/>
          <w:numId w:val="9"/>
        </w:numPr>
        <w:spacing w:line="276" w:lineRule="auto"/>
        <w:ind w:left="0" w:firstLine="0"/>
        <w:jc w:val="both"/>
        <w:rPr>
          <w:rFonts w:ascii="Arial" w:hAnsi="Arial" w:cs="Arial"/>
          <w:sz w:val="22"/>
          <w:szCs w:val="22"/>
        </w:rPr>
      </w:pPr>
      <w:bookmarkStart w:id="21" w:name="_Ref493688976"/>
      <w:r w:rsidRPr="008C31C6">
        <w:rPr>
          <w:rFonts w:ascii="Arial" w:hAnsi="Arial" w:cs="Arial"/>
          <w:sz w:val="22"/>
          <w:szCs w:val="22"/>
        </w:rPr>
        <w:t xml:space="preserve">pentru nerealizarea din culpă a </w:t>
      </w:r>
      <w:r w:rsidR="006C2317" w:rsidRPr="008C31C6">
        <w:rPr>
          <w:rFonts w:ascii="Arial" w:hAnsi="Arial" w:cs="Arial"/>
          <w:sz w:val="22"/>
          <w:szCs w:val="22"/>
        </w:rPr>
        <w:t>activităților</w:t>
      </w:r>
      <w:r w:rsidRPr="008C31C6">
        <w:rPr>
          <w:rFonts w:ascii="Arial" w:hAnsi="Arial" w:cs="Arial"/>
          <w:sz w:val="22"/>
          <w:szCs w:val="22"/>
        </w:rPr>
        <w:t xml:space="preserve"> Contractului, la termenele convenite, Executantul  va plăti Achizitorului daune-interese în cuantum egal cu dobânda datorată pentru neplata la termen a </w:t>
      </w:r>
      <w:r w:rsidR="006C2317" w:rsidRPr="008C31C6">
        <w:rPr>
          <w:rFonts w:ascii="Arial" w:hAnsi="Arial" w:cs="Arial"/>
          <w:sz w:val="22"/>
          <w:szCs w:val="22"/>
        </w:rPr>
        <w:t>obligațiilor</w:t>
      </w:r>
      <w:r w:rsidRPr="008C31C6">
        <w:rPr>
          <w:rFonts w:ascii="Arial" w:hAnsi="Arial" w:cs="Arial"/>
          <w:sz w:val="22"/>
          <w:szCs w:val="22"/>
        </w:rPr>
        <w:t xml:space="preserve"> către bugetul de stat, aplicată asupra valorii Contractului</w:t>
      </w:r>
      <w:r w:rsidR="00A6310A" w:rsidRPr="008C31C6">
        <w:rPr>
          <w:rFonts w:ascii="Arial" w:hAnsi="Arial" w:cs="Arial"/>
          <w:sz w:val="22"/>
          <w:szCs w:val="22"/>
        </w:rPr>
        <w:t xml:space="preserve"> prevăzută la clauza 2.3</w:t>
      </w:r>
      <w:r w:rsidRPr="008C31C6">
        <w:rPr>
          <w:rFonts w:ascii="Arial" w:hAnsi="Arial" w:cs="Arial"/>
          <w:sz w:val="22"/>
          <w:szCs w:val="22"/>
        </w:rPr>
        <w:t xml:space="preserve">, pentru fiecare zi de întârziere </w:t>
      </w:r>
      <w:r w:rsidR="006C2317" w:rsidRPr="008C31C6">
        <w:rPr>
          <w:rFonts w:ascii="Arial" w:hAnsi="Arial" w:cs="Arial"/>
          <w:sz w:val="22"/>
          <w:szCs w:val="22"/>
        </w:rPr>
        <w:t>începând</w:t>
      </w:r>
      <w:r w:rsidRPr="008C31C6">
        <w:rPr>
          <w:rFonts w:ascii="Arial" w:hAnsi="Arial" w:cs="Arial"/>
          <w:sz w:val="22"/>
          <w:szCs w:val="22"/>
        </w:rPr>
        <w:t xml:space="preserve"> cu ziua </w:t>
      </w:r>
      <w:r w:rsidR="006C2317" w:rsidRPr="008C31C6">
        <w:rPr>
          <w:rFonts w:ascii="Arial" w:hAnsi="Arial" w:cs="Arial"/>
          <w:sz w:val="22"/>
          <w:szCs w:val="22"/>
        </w:rPr>
        <w:t>următoare</w:t>
      </w:r>
      <w:r w:rsidRPr="008C31C6">
        <w:rPr>
          <w:rFonts w:ascii="Arial" w:hAnsi="Arial" w:cs="Arial"/>
          <w:sz w:val="22"/>
          <w:szCs w:val="22"/>
        </w:rPr>
        <w:t xml:space="preserve"> datei </w:t>
      </w:r>
      <w:r w:rsidR="006C2317" w:rsidRPr="008C31C6">
        <w:rPr>
          <w:rFonts w:ascii="Arial" w:hAnsi="Arial" w:cs="Arial"/>
          <w:sz w:val="22"/>
          <w:szCs w:val="22"/>
        </w:rPr>
        <w:t>scadenței</w:t>
      </w:r>
      <w:r w:rsidRPr="008C31C6">
        <w:rPr>
          <w:rFonts w:ascii="Arial" w:hAnsi="Arial" w:cs="Arial"/>
          <w:sz w:val="22"/>
          <w:szCs w:val="22"/>
        </w:rPr>
        <w:t xml:space="preserve"> </w:t>
      </w:r>
      <w:r w:rsidR="006C2317" w:rsidRPr="008C31C6">
        <w:rPr>
          <w:rFonts w:ascii="Arial" w:hAnsi="Arial" w:cs="Arial"/>
          <w:sz w:val="22"/>
          <w:szCs w:val="22"/>
        </w:rPr>
        <w:t>obligației</w:t>
      </w:r>
      <w:r w:rsidRPr="008C31C6">
        <w:rPr>
          <w:rFonts w:ascii="Arial" w:hAnsi="Arial" w:cs="Arial"/>
          <w:sz w:val="22"/>
          <w:szCs w:val="22"/>
        </w:rPr>
        <w:t xml:space="preserve">. Plata daunelor-interese se va efectua în baza unei facturi emise de </w:t>
      </w:r>
      <w:r w:rsidR="006C2317" w:rsidRPr="008C31C6">
        <w:rPr>
          <w:rFonts w:ascii="Arial" w:hAnsi="Arial" w:cs="Arial"/>
          <w:sz w:val="22"/>
          <w:szCs w:val="22"/>
        </w:rPr>
        <w:t>către</w:t>
      </w:r>
      <w:r w:rsidRPr="008C31C6">
        <w:rPr>
          <w:rFonts w:ascii="Arial" w:hAnsi="Arial" w:cs="Arial"/>
          <w:sz w:val="22"/>
          <w:szCs w:val="22"/>
        </w:rPr>
        <w:t xml:space="preserve"> Achizitor, pe care Executantul o va achita în maxim 30 de zile de la data primirii acesteia.</w:t>
      </w:r>
      <w:bookmarkEnd w:id="21"/>
    </w:p>
    <w:p w14:paraId="68AA2691" w14:textId="5B2C1142" w:rsidR="00C4769C" w:rsidRPr="008C31C6" w:rsidRDefault="00C4769C" w:rsidP="00F14B8F">
      <w:pPr>
        <w:pStyle w:val="ListParagraph"/>
        <w:numPr>
          <w:ilvl w:val="0"/>
          <w:numId w:val="9"/>
        </w:numPr>
        <w:spacing w:line="276" w:lineRule="auto"/>
        <w:ind w:left="0" w:firstLine="0"/>
        <w:jc w:val="both"/>
        <w:rPr>
          <w:rFonts w:ascii="Arial" w:hAnsi="Arial" w:cs="Arial"/>
          <w:sz w:val="22"/>
          <w:szCs w:val="22"/>
        </w:rPr>
      </w:pPr>
      <w:r w:rsidRPr="008C31C6">
        <w:rPr>
          <w:rFonts w:ascii="Arial" w:hAnsi="Arial" w:cs="Arial"/>
          <w:sz w:val="22"/>
          <w:szCs w:val="22"/>
        </w:rPr>
        <w:t xml:space="preserve">în plus </w:t>
      </w:r>
      <w:r w:rsidR="006C2317" w:rsidRPr="008C31C6">
        <w:rPr>
          <w:rFonts w:ascii="Arial" w:hAnsi="Arial" w:cs="Arial"/>
          <w:sz w:val="22"/>
          <w:szCs w:val="22"/>
        </w:rPr>
        <w:t>față</w:t>
      </w:r>
      <w:r w:rsidRPr="008C31C6">
        <w:rPr>
          <w:rFonts w:ascii="Arial" w:hAnsi="Arial" w:cs="Arial"/>
          <w:sz w:val="22"/>
          <w:szCs w:val="22"/>
        </w:rPr>
        <w:t xml:space="preserve"> de despăgubirea de la lit.</w:t>
      </w:r>
      <w:r w:rsidR="006449D1" w:rsidRPr="008C31C6">
        <w:rPr>
          <w:rFonts w:ascii="Arial" w:hAnsi="Arial" w:cs="Arial"/>
          <w:sz w:val="22"/>
          <w:szCs w:val="22"/>
        </w:rPr>
        <w:fldChar w:fldCharType="begin"/>
      </w:r>
      <w:r w:rsidR="00642C22" w:rsidRPr="008C31C6">
        <w:rPr>
          <w:rFonts w:ascii="Arial" w:hAnsi="Arial" w:cs="Arial"/>
          <w:sz w:val="22"/>
          <w:szCs w:val="22"/>
        </w:rPr>
        <w:instrText xml:space="preserve"> REF _Ref493688976 \n \h </w:instrText>
      </w:r>
      <w:r w:rsidR="008E3F1E" w:rsidRPr="008C31C6">
        <w:rPr>
          <w:rFonts w:ascii="Arial" w:hAnsi="Arial" w:cs="Arial"/>
          <w:sz w:val="22"/>
          <w:szCs w:val="22"/>
        </w:rPr>
        <w:instrText xml:space="preserve"> \* MERGEFORMAT </w:instrText>
      </w:r>
      <w:r w:rsidR="006449D1" w:rsidRPr="008C31C6">
        <w:rPr>
          <w:rFonts w:ascii="Arial" w:hAnsi="Arial" w:cs="Arial"/>
          <w:sz w:val="22"/>
          <w:szCs w:val="22"/>
        </w:rPr>
      </w:r>
      <w:r w:rsidR="006449D1"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a)</w:t>
      </w:r>
      <w:r w:rsidR="006449D1" w:rsidRPr="008C31C6">
        <w:rPr>
          <w:rFonts w:ascii="Arial" w:hAnsi="Arial" w:cs="Arial"/>
          <w:sz w:val="22"/>
          <w:szCs w:val="22"/>
        </w:rPr>
        <w:fldChar w:fldCharType="end"/>
      </w:r>
      <w:r w:rsidRPr="008C31C6">
        <w:rPr>
          <w:rFonts w:ascii="Arial" w:hAnsi="Arial" w:cs="Arial"/>
          <w:sz w:val="22"/>
          <w:szCs w:val="22"/>
        </w:rPr>
        <w:t>, în cazul neîndeplinirii obiectului Contractului, Executantul va plăti Achizitorului daune-interese a căror cuantum va fi preţul Contractului.</w:t>
      </w:r>
    </w:p>
    <w:p w14:paraId="6296873A" w14:textId="0B724319" w:rsidR="00C4769C" w:rsidRPr="008C31C6" w:rsidRDefault="00C4769C" w:rsidP="00F14B8F">
      <w:pPr>
        <w:pStyle w:val="ListParagraph"/>
        <w:numPr>
          <w:ilvl w:val="0"/>
          <w:numId w:val="9"/>
        </w:numPr>
        <w:spacing w:line="276" w:lineRule="auto"/>
        <w:ind w:left="0" w:firstLine="0"/>
        <w:jc w:val="both"/>
        <w:rPr>
          <w:rFonts w:ascii="Arial" w:hAnsi="Arial" w:cs="Arial"/>
          <w:sz w:val="22"/>
          <w:szCs w:val="22"/>
        </w:rPr>
      </w:pPr>
      <w:r w:rsidRPr="008C31C6">
        <w:rPr>
          <w:rFonts w:ascii="Arial" w:hAnsi="Arial" w:cs="Arial"/>
          <w:sz w:val="22"/>
          <w:szCs w:val="22"/>
        </w:rPr>
        <w:t xml:space="preserve">pentru neplata facturilor la termenele convenite prin Contract, Achizitorul datorează Executantului dobânda penalizatoare la această sumă, </w:t>
      </w:r>
      <w:r w:rsidR="006C2317" w:rsidRPr="008C31C6">
        <w:rPr>
          <w:rFonts w:ascii="Arial" w:hAnsi="Arial" w:cs="Arial"/>
          <w:sz w:val="22"/>
          <w:szCs w:val="22"/>
        </w:rPr>
        <w:t>corespunzătoare</w:t>
      </w:r>
      <w:r w:rsidRPr="008C31C6">
        <w:rPr>
          <w:rFonts w:ascii="Arial" w:hAnsi="Arial" w:cs="Arial"/>
          <w:sz w:val="22"/>
          <w:szCs w:val="22"/>
        </w:rPr>
        <w:t xml:space="preserve"> ca procent </w:t>
      </w:r>
      <w:r w:rsidR="006C2317" w:rsidRPr="008C31C6">
        <w:rPr>
          <w:rFonts w:ascii="Arial" w:hAnsi="Arial" w:cs="Arial"/>
          <w:sz w:val="22"/>
          <w:szCs w:val="22"/>
        </w:rPr>
        <w:t>dobânzii</w:t>
      </w:r>
      <w:r w:rsidRPr="008C31C6">
        <w:rPr>
          <w:rFonts w:ascii="Arial" w:hAnsi="Arial" w:cs="Arial"/>
          <w:sz w:val="22"/>
          <w:szCs w:val="22"/>
        </w:rPr>
        <w:t xml:space="preserve"> datorate pentru neplata la termen a </w:t>
      </w:r>
      <w:r w:rsidR="006C2317" w:rsidRPr="008C31C6">
        <w:rPr>
          <w:rFonts w:ascii="Arial" w:hAnsi="Arial" w:cs="Arial"/>
          <w:sz w:val="22"/>
          <w:szCs w:val="22"/>
        </w:rPr>
        <w:t>obligațiilor</w:t>
      </w:r>
      <w:r w:rsidRPr="008C31C6">
        <w:rPr>
          <w:rFonts w:ascii="Arial" w:hAnsi="Arial" w:cs="Arial"/>
          <w:sz w:val="22"/>
          <w:szCs w:val="22"/>
        </w:rPr>
        <w:t xml:space="preserve"> către bugetul de stat,  pentru fiecare zi de </w:t>
      </w:r>
      <w:r w:rsidR="006C2317" w:rsidRPr="008C31C6">
        <w:rPr>
          <w:rFonts w:ascii="Arial" w:hAnsi="Arial" w:cs="Arial"/>
          <w:sz w:val="22"/>
          <w:szCs w:val="22"/>
        </w:rPr>
        <w:t>întârziere</w:t>
      </w:r>
      <w:r w:rsidRPr="008C31C6">
        <w:rPr>
          <w:rFonts w:ascii="Arial" w:hAnsi="Arial" w:cs="Arial"/>
          <w:sz w:val="22"/>
          <w:szCs w:val="22"/>
        </w:rPr>
        <w:t xml:space="preserve"> </w:t>
      </w:r>
      <w:r w:rsidR="006C2317" w:rsidRPr="008C31C6">
        <w:rPr>
          <w:rFonts w:ascii="Arial" w:hAnsi="Arial" w:cs="Arial"/>
          <w:sz w:val="22"/>
          <w:szCs w:val="22"/>
        </w:rPr>
        <w:t>începând</w:t>
      </w:r>
      <w:r w:rsidRPr="008C31C6">
        <w:rPr>
          <w:rFonts w:ascii="Arial" w:hAnsi="Arial" w:cs="Arial"/>
          <w:sz w:val="22"/>
          <w:szCs w:val="22"/>
        </w:rPr>
        <w:t xml:space="preserve"> cu ziua următoare datei </w:t>
      </w:r>
      <w:r w:rsidR="006C2317" w:rsidRPr="008C31C6">
        <w:rPr>
          <w:rFonts w:ascii="Arial" w:hAnsi="Arial" w:cs="Arial"/>
          <w:sz w:val="22"/>
          <w:szCs w:val="22"/>
        </w:rPr>
        <w:t>scadenței</w:t>
      </w:r>
      <w:r w:rsidRPr="008C31C6">
        <w:rPr>
          <w:rFonts w:ascii="Arial" w:hAnsi="Arial" w:cs="Arial"/>
          <w:sz w:val="22"/>
          <w:szCs w:val="22"/>
        </w:rPr>
        <w:t xml:space="preserve"> </w:t>
      </w:r>
      <w:r w:rsidR="006C2317" w:rsidRPr="008C31C6">
        <w:rPr>
          <w:rFonts w:ascii="Arial" w:hAnsi="Arial" w:cs="Arial"/>
          <w:sz w:val="22"/>
          <w:szCs w:val="22"/>
        </w:rPr>
        <w:t>obligației</w:t>
      </w:r>
      <w:r w:rsidRPr="008C31C6">
        <w:rPr>
          <w:rFonts w:ascii="Arial" w:hAnsi="Arial" w:cs="Arial"/>
          <w:sz w:val="22"/>
          <w:szCs w:val="22"/>
        </w:rPr>
        <w:t xml:space="preserve"> până în ziua îndeplinirii acesteia (inclusiv). Plata dobânzii penalizatoare se va efectua în baza unei facturi distincte emise de </w:t>
      </w:r>
      <w:r w:rsidR="006C2317" w:rsidRPr="008C31C6">
        <w:rPr>
          <w:rFonts w:ascii="Arial" w:hAnsi="Arial" w:cs="Arial"/>
          <w:sz w:val="22"/>
          <w:szCs w:val="22"/>
        </w:rPr>
        <w:t>către</w:t>
      </w:r>
      <w:r w:rsidRPr="008C31C6">
        <w:rPr>
          <w:rFonts w:ascii="Arial" w:hAnsi="Arial" w:cs="Arial"/>
          <w:sz w:val="22"/>
          <w:szCs w:val="22"/>
        </w:rPr>
        <w:t xml:space="preserve"> </w:t>
      </w:r>
      <w:r w:rsidR="00951573" w:rsidRPr="008C31C6">
        <w:rPr>
          <w:rFonts w:ascii="Arial" w:hAnsi="Arial" w:cs="Arial"/>
          <w:sz w:val="22"/>
          <w:szCs w:val="22"/>
        </w:rPr>
        <w:t>Executant</w:t>
      </w:r>
      <w:r w:rsidRPr="008C31C6">
        <w:rPr>
          <w:rFonts w:ascii="Arial" w:hAnsi="Arial" w:cs="Arial"/>
          <w:sz w:val="22"/>
          <w:szCs w:val="22"/>
        </w:rPr>
        <w:t xml:space="preserve">, pe care </w:t>
      </w:r>
      <w:r w:rsidR="00951573" w:rsidRPr="008C31C6">
        <w:rPr>
          <w:rFonts w:ascii="Arial" w:hAnsi="Arial" w:cs="Arial"/>
          <w:sz w:val="22"/>
          <w:szCs w:val="22"/>
        </w:rPr>
        <w:t>Achizitorul</w:t>
      </w:r>
      <w:r w:rsidRPr="008C31C6">
        <w:rPr>
          <w:rFonts w:ascii="Arial" w:hAnsi="Arial" w:cs="Arial"/>
          <w:sz w:val="22"/>
          <w:szCs w:val="22"/>
        </w:rPr>
        <w:t xml:space="preserve"> o va achita în maxim 30 de zile de la data primirii acesteia.</w:t>
      </w:r>
    </w:p>
    <w:p w14:paraId="43CEB441" w14:textId="692BC712" w:rsidR="00C4769C"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951573" w:rsidRPr="008C31C6">
        <w:rPr>
          <w:rFonts w:ascii="Arial" w:hAnsi="Arial" w:cs="Arial"/>
          <w:sz w:val="22"/>
          <w:szCs w:val="22"/>
        </w:rPr>
        <w:t xml:space="preserve"> </w:t>
      </w:r>
      <w:r w:rsidR="00C4769C" w:rsidRPr="008C31C6">
        <w:rPr>
          <w:rFonts w:ascii="Arial" w:hAnsi="Arial" w:cs="Arial"/>
          <w:sz w:val="22"/>
          <w:szCs w:val="22"/>
        </w:rPr>
        <w:t xml:space="preserve">Pentru acoperirea </w:t>
      </w:r>
      <w:r w:rsidR="00535E7C" w:rsidRPr="008C31C6">
        <w:rPr>
          <w:rFonts w:ascii="Arial" w:hAnsi="Arial" w:cs="Arial"/>
          <w:sz w:val="22"/>
          <w:szCs w:val="22"/>
        </w:rPr>
        <w:t>și</w:t>
      </w:r>
      <w:r w:rsidR="00C4769C" w:rsidRPr="008C31C6">
        <w:rPr>
          <w:rFonts w:ascii="Arial" w:hAnsi="Arial" w:cs="Arial"/>
          <w:sz w:val="22"/>
          <w:szCs w:val="22"/>
        </w:rPr>
        <w:t xml:space="preserve">/sau compensarea integrală a prejudiciului suferit de către Achizitor ca urmare a neîndeplinirii, îndeplinirii cu </w:t>
      </w:r>
      <w:r w:rsidR="006C2317" w:rsidRPr="008C31C6">
        <w:rPr>
          <w:rFonts w:ascii="Arial" w:hAnsi="Arial" w:cs="Arial"/>
          <w:sz w:val="22"/>
          <w:szCs w:val="22"/>
        </w:rPr>
        <w:t>întârziere</w:t>
      </w:r>
      <w:r w:rsidR="00C4769C" w:rsidRPr="008C31C6">
        <w:rPr>
          <w:rFonts w:ascii="Arial" w:hAnsi="Arial" w:cs="Arial"/>
          <w:sz w:val="22"/>
          <w:szCs w:val="22"/>
        </w:rPr>
        <w:t xml:space="preserve">, sau </w:t>
      </w:r>
      <w:r w:rsidR="00535E7C" w:rsidRPr="008C31C6">
        <w:rPr>
          <w:rFonts w:ascii="Arial" w:hAnsi="Arial" w:cs="Arial"/>
          <w:sz w:val="22"/>
          <w:szCs w:val="22"/>
        </w:rPr>
        <w:t>necorespunzătoare</w:t>
      </w:r>
      <w:r w:rsidR="00C4769C" w:rsidRPr="008C31C6">
        <w:rPr>
          <w:rFonts w:ascii="Arial" w:hAnsi="Arial" w:cs="Arial"/>
          <w:sz w:val="22"/>
          <w:szCs w:val="22"/>
        </w:rPr>
        <w:t xml:space="preserve"> a </w:t>
      </w:r>
      <w:r w:rsidR="006C2317" w:rsidRPr="008C31C6">
        <w:rPr>
          <w:rFonts w:ascii="Arial" w:hAnsi="Arial" w:cs="Arial"/>
          <w:sz w:val="22"/>
          <w:szCs w:val="22"/>
        </w:rPr>
        <w:t>obligațiilor</w:t>
      </w:r>
      <w:r w:rsidR="00C4769C" w:rsidRPr="008C31C6">
        <w:rPr>
          <w:rFonts w:ascii="Arial" w:hAnsi="Arial" w:cs="Arial"/>
          <w:sz w:val="22"/>
          <w:szCs w:val="22"/>
        </w:rPr>
        <w:t xml:space="preserve"> asumate de către </w:t>
      </w:r>
      <w:r w:rsidR="00951573" w:rsidRPr="008C31C6">
        <w:rPr>
          <w:rFonts w:ascii="Arial" w:hAnsi="Arial" w:cs="Arial"/>
          <w:sz w:val="22"/>
          <w:szCs w:val="22"/>
        </w:rPr>
        <w:t>Executant</w:t>
      </w:r>
      <w:r w:rsidR="00C4769C" w:rsidRPr="008C31C6">
        <w:rPr>
          <w:rFonts w:ascii="Arial" w:hAnsi="Arial" w:cs="Arial"/>
          <w:sz w:val="22"/>
          <w:szCs w:val="22"/>
        </w:rPr>
        <w:t xml:space="preserve">, Achizitorul poate, la alegerea sa, să execute </w:t>
      </w:r>
      <w:r w:rsidR="006C2317" w:rsidRPr="008C31C6">
        <w:rPr>
          <w:rFonts w:ascii="Arial" w:hAnsi="Arial" w:cs="Arial"/>
          <w:sz w:val="22"/>
          <w:szCs w:val="22"/>
        </w:rPr>
        <w:t>garanția</w:t>
      </w:r>
      <w:r w:rsidR="00C4769C" w:rsidRPr="008C31C6">
        <w:rPr>
          <w:rFonts w:ascii="Arial" w:hAnsi="Arial" w:cs="Arial"/>
          <w:sz w:val="22"/>
          <w:szCs w:val="22"/>
        </w:rPr>
        <w:t xml:space="preserve"> de bună </w:t>
      </w:r>
      <w:r w:rsidR="006C2317" w:rsidRPr="008C31C6">
        <w:rPr>
          <w:rFonts w:ascii="Arial" w:hAnsi="Arial" w:cs="Arial"/>
          <w:sz w:val="22"/>
          <w:szCs w:val="22"/>
        </w:rPr>
        <w:t>execuție</w:t>
      </w:r>
      <w:r w:rsidR="00C4769C" w:rsidRPr="008C31C6">
        <w:rPr>
          <w:rFonts w:ascii="Arial" w:hAnsi="Arial" w:cs="Arial"/>
          <w:sz w:val="22"/>
          <w:szCs w:val="22"/>
        </w:rPr>
        <w:t xml:space="preserve"> a Contractului, poate rezilia Contractul </w:t>
      </w:r>
      <w:r w:rsidR="00535E7C" w:rsidRPr="008C31C6">
        <w:rPr>
          <w:rFonts w:ascii="Arial" w:hAnsi="Arial" w:cs="Arial"/>
          <w:sz w:val="22"/>
          <w:szCs w:val="22"/>
        </w:rPr>
        <w:t>și</w:t>
      </w:r>
      <w:r w:rsidR="00C4769C" w:rsidRPr="008C31C6">
        <w:rPr>
          <w:rFonts w:ascii="Arial" w:hAnsi="Arial" w:cs="Arial"/>
          <w:sz w:val="22"/>
          <w:szCs w:val="22"/>
        </w:rPr>
        <w:t>/sau poate solicita plata de alte daune-interese.</w:t>
      </w:r>
    </w:p>
    <w:p w14:paraId="6BE608F0" w14:textId="1E810F6D" w:rsidR="00C4769C"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951573" w:rsidRPr="008C31C6">
        <w:rPr>
          <w:rFonts w:ascii="Arial" w:hAnsi="Arial" w:cs="Arial"/>
          <w:sz w:val="22"/>
          <w:szCs w:val="22"/>
        </w:rPr>
        <w:t xml:space="preserve"> </w:t>
      </w: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951573" w:rsidRPr="008C31C6">
        <w:rPr>
          <w:rFonts w:ascii="Arial" w:hAnsi="Arial" w:cs="Arial"/>
          <w:sz w:val="22"/>
          <w:szCs w:val="22"/>
        </w:rPr>
        <w:t xml:space="preserve"> </w:t>
      </w:r>
      <w:r w:rsidR="00C4769C" w:rsidRPr="008C31C6">
        <w:rPr>
          <w:rFonts w:ascii="Arial" w:hAnsi="Arial" w:cs="Arial"/>
          <w:sz w:val="22"/>
          <w:szCs w:val="22"/>
        </w:rPr>
        <w:t xml:space="preserve">Simpla împlinire a termenelor stabilite prin prezentul Contract pentru executarea </w:t>
      </w:r>
      <w:r w:rsidR="00345B87" w:rsidRPr="008C31C6">
        <w:rPr>
          <w:rFonts w:ascii="Arial" w:hAnsi="Arial" w:cs="Arial"/>
          <w:sz w:val="22"/>
          <w:szCs w:val="22"/>
        </w:rPr>
        <w:t>obligațiilor</w:t>
      </w:r>
      <w:r w:rsidR="00C4769C" w:rsidRPr="008C31C6">
        <w:rPr>
          <w:rFonts w:ascii="Arial" w:hAnsi="Arial" w:cs="Arial"/>
          <w:sz w:val="22"/>
          <w:szCs w:val="22"/>
        </w:rPr>
        <w:t xml:space="preserve"> oricărei </w:t>
      </w:r>
      <w:r w:rsidR="00BB55CF" w:rsidRPr="008C31C6">
        <w:rPr>
          <w:rFonts w:ascii="Arial" w:hAnsi="Arial" w:cs="Arial"/>
          <w:sz w:val="22"/>
          <w:szCs w:val="22"/>
        </w:rPr>
        <w:t>Părți</w:t>
      </w:r>
      <w:r w:rsidR="00C4769C" w:rsidRPr="008C31C6">
        <w:rPr>
          <w:rFonts w:ascii="Arial" w:hAnsi="Arial" w:cs="Arial"/>
          <w:sz w:val="22"/>
          <w:szCs w:val="22"/>
        </w:rPr>
        <w:t xml:space="preserve"> are valoarea punerii de drept în </w:t>
      </w:r>
      <w:r w:rsidR="00BB55CF" w:rsidRPr="008C31C6">
        <w:rPr>
          <w:rFonts w:ascii="Arial" w:hAnsi="Arial" w:cs="Arial"/>
          <w:sz w:val="22"/>
          <w:szCs w:val="22"/>
        </w:rPr>
        <w:t>întârziere</w:t>
      </w:r>
      <w:r w:rsidR="00C4769C" w:rsidRPr="008C31C6">
        <w:rPr>
          <w:rFonts w:ascii="Arial" w:hAnsi="Arial" w:cs="Arial"/>
          <w:sz w:val="22"/>
          <w:szCs w:val="22"/>
        </w:rPr>
        <w:t xml:space="preserve"> a Părţii care nu </w:t>
      </w:r>
      <w:r w:rsidR="00535E7C" w:rsidRPr="008C31C6">
        <w:rPr>
          <w:rFonts w:ascii="Arial" w:hAnsi="Arial" w:cs="Arial"/>
          <w:sz w:val="22"/>
          <w:szCs w:val="22"/>
        </w:rPr>
        <w:t>și</w:t>
      </w:r>
      <w:r w:rsidR="00C4769C" w:rsidRPr="008C31C6">
        <w:rPr>
          <w:rFonts w:ascii="Arial" w:hAnsi="Arial" w:cs="Arial"/>
          <w:sz w:val="22"/>
          <w:szCs w:val="22"/>
        </w:rPr>
        <w:t xml:space="preserve">-a executat </w:t>
      </w:r>
      <w:r w:rsidR="006C2317" w:rsidRPr="008C31C6">
        <w:rPr>
          <w:rFonts w:ascii="Arial" w:hAnsi="Arial" w:cs="Arial"/>
          <w:sz w:val="22"/>
          <w:szCs w:val="22"/>
        </w:rPr>
        <w:t>obligația</w:t>
      </w:r>
      <w:r w:rsidR="00C4769C" w:rsidRPr="008C31C6">
        <w:rPr>
          <w:rFonts w:ascii="Arial" w:hAnsi="Arial" w:cs="Arial"/>
          <w:sz w:val="22"/>
          <w:szCs w:val="22"/>
        </w:rPr>
        <w:t xml:space="preserve"> în </w:t>
      </w:r>
      <w:r w:rsidR="00C4769C" w:rsidRPr="008C31C6">
        <w:rPr>
          <w:rFonts w:ascii="Arial" w:hAnsi="Arial" w:cs="Arial"/>
          <w:sz w:val="22"/>
          <w:szCs w:val="22"/>
        </w:rPr>
        <w:lastRenderedPageBreak/>
        <w:t xml:space="preserve">interiorul respectivului termen, fără a fi necesară efectuarea nici unei alte </w:t>
      </w:r>
      <w:r w:rsidR="00BB55CF" w:rsidRPr="008C31C6">
        <w:rPr>
          <w:rFonts w:ascii="Arial" w:hAnsi="Arial" w:cs="Arial"/>
          <w:sz w:val="22"/>
          <w:szCs w:val="22"/>
        </w:rPr>
        <w:t>formalități</w:t>
      </w:r>
      <w:r w:rsidR="00C4769C" w:rsidRPr="008C31C6">
        <w:rPr>
          <w:rFonts w:ascii="Arial" w:hAnsi="Arial" w:cs="Arial"/>
          <w:sz w:val="22"/>
          <w:szCs w:val="22"/>
        </w:rPr>
        <w:t xml:space="preserve"> </w:t>
      </w:r>
      <w:r w:rsidR="00535E7C" w:rsidRPr="008C31C6">
        <w:rPr>
          <w:rFonts w:ascii="Arial" w:hAnsi="Arial" w:cs="Arial"/>
          <w:sz w:val="22"/>
          <w:szCs w:val="22"/>
        </w:rPr>
        <w:t>și</w:t>
      </w:r>
      <w:r w:rsidR="00C4769C" w:rsidRPr="008C31C6">
        <w:rPr>
          <w:rFonts w:ascii="Arial" w:hAnsi="Arial" w:cs="Arial"/>
          <w:sz w:val="22"/>
          <w:szCs w:val="22"/>
        </w:rPr>
        <w:t xml:space="preserve"> fără  emiterea unei notificări în acest sens.</w:t>
      </w:r>
    </w:p>
    <w:p w14:paraId="72F1CB88" w14:textId="2E563099" w:rsidR="00951573"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951573" w:rsidRPr="008C31C6">
        <w:rPr>
          <w:rFonts w:ascii="Arial" w:hAnsi="Arial" w:cs="Arial"/>
          <w:sz w:val="22"/>
          <w:szCs w:val="22"/>
        </w:rPr>
        <w:t xml:space="preserve"> Executantul </w:t>
      </w:r>
      <w:r w:rsidR="00BB55CF" w:rsidRPr="008C31C6">
        <w:rPr>
          <w:rFonts w:ascii="Arial" w:hAnsi="Arial" w:cs="Arial"/>
          <w:sz w:val="22"/>
          <w:szCs w:val="22"/>
        </w:rPr>
        <w:t>datorează</w:t>
      </w:r>
      <w:r w:rsidR="00951573" w:rsidRPr="008C31C6">
        <w:rPr>
          <w:rFonts w:ascii="Arial" w:hAnsi="Arial" w:cs="Arial"/>
          <w:sz w:val="22"/>
          <w:szCs w:val="22"/>
        </w:rPr>
        <w:t xml:space="preserve"> </w:t>
      </w:r>
      <w:r w:rsidR="00BB55CF" w:rsidRPr="008C31C6">
        <w:rPr>
          <w:rFonts w:ascii="Arial" w:hAnsi="Arial" w:cs="Arial"/>
          <w:sz w:val="22"/>
          <w:szCs w:val="22"/>
        </w:rPr>
        <w:t>penalități</w:t>
      </w:r>
      <w:r w:rsidR="00951573" w:rsidRPr="008C31C6">
        <w:rPr>
          <w:rFonts w:ascii="Arial" w:hAnsi="Arial" w:cs="Arial"/>
          <w:sz w:val="22"/>
          <w:szCs w:val="22"/>
        </w:rPr>
        <w:t xml:space="preserve"> de întârziere chiar daca executa obligația principala.</w:t>
      </w:r>
    </w:p>
    <w:p w14:paraId="411A136C" w14:textId="7F50322A" w:rsidR="00C4769C"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951573" w:rsidRPr="008C31C6">
        <w:rPr>
          <w:rFonts w:ascii="Arial" w:hAnsi="Arial" w:cs="Arial"/>
          <w:sz w:val="22"/>
          <w:szCs w:val="22"/>
        </w:rPr>
        <w:t xml:space="preserve"> </w:t>
      </w:r>
      <w:r w:rsidR="00C4769C" w:rsidRPr="008C31C6">
        <w:rPr>
          <w:rFonts w:ascii="Arial" w:hAnsi="Arial" w:cs="Arial"/>
          <w:sz w:val="22"/>
          <w:szCs w:val="22"/>
        </w:rPr>
        <w:t xml:space="preserve">Perioada de refacere a serviciilor din motive imputabile </w:t>
      </w:r>
      <w:r w:rsidR="00040A9B" w:rsidRPr="008C31C6">
        <w:rPr>
          <w:rFonts w:ascii="Arial" w:hAnsi="Arial" w:cs="Arial"/>
          <w:sz w:val="22"/>
          <w:szCs w:val="22"/>
        </w:rPr>
        <w:t>Executant</w:t>
      </w:r>
      <w:r w:rsidR="00C4769C" w:rsidRPr="008C31C6">
        <w:rPr>
          <w:rFonts w:ascii="Arial" w:hAnsi="Arial" w:cs="Arial"/>
          <w:sz w:val="22"/>
          <w:szCs w:val="22"/>
        </w:rPr>
        <w:t xml:space="preserve">ului se consideră întârziere </w:t>
      </w:r>
      <w:r w:rsidR="00535E7C" w:rsidRPr="008C31C6">
        <w:rPr>
          <w:rFonts w:ascii="Arial" w:hAnsi="Arial" w:cs="Arial"/>
          <w:sz w:val="22"/>
          <w:szCs w:val="22"/>
        </w:rPr>
        <w:t>și</w:t>
      </w:r>
      <w:r w:rsidR="00C4769C" w:rsidRPr="008C31C6">
        <w:rPr>
          <w:rFonts w:ascii="Arial" w:hAnsi="Arial" w:cs="Arial"/>
          <w:sz w:val="22"/>
          <w:szCs w:val="22"/>
        </w:rPr>
        <w:t xml:space="preserve"> se penalizează conform prevederilor prezentului articol.</w:t>
      </w:r>
    </w:p>
    <w:p w14:paraId="2067E92F" w14:textId="1A5D34ED" w:rsidR="00C4769C" w:rsidRPr="008C31C6" w:rsidRDefault="006449D1" w:rsidP="008E3F1E">
      <w:pPr>
        <w:spacing w:line="276" w:lineRule="auto"/>
        <w:jc w:val="both"/>
        <w:rPr>
          <w:rFonts w:ascii="Arial" w:hAnsi="Arial" w:cs="Arial"/>
          <w:snapToGrid w:val="0"/>
          <w:sz w:val="22"/>
          <w:szCs w:val="22"/>
        </w:rPr>
      </w:pPr>
      <w:r w:rsidRPr="008C31C6">
        <w:rPr>
          <w:rFonts w:ascii="Arial" w:hAnsi="Arial" w:cs="Arial"/>
          <w:sz w:val="22"/>
          <w:szCs w:val="22"/>
        </w:rPr>
        <w:fldChar w:fldCharType="begin"/>
      </w:r>
      <w:r w:rsidR="00951573"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951573" w:rsidRPr="008C31C6">
        <w:rPr>
          <w:rFonts w:ascii="Arial" w:hAnsi="Arial" w:cs="Arial"/>
          <w:sz w:val="22"/>
          <w:szCs w:val="22"/>
        </w:rPr>
        <w:t xml:space="preserve"> </w:t>
      </w:r>
      <w:r w:rsidR="00C4769C" w:rsidRPr="008C31C6">
        <w:rPr>
          <w:rFonts w:ascii="Arial" w:hAnsi="Arial" w:cs="Arial"/>
          <w:sz w:val="22"/>
          <w:szCs w:val="22"/>
        </w:rPr>
        <w:t xml:space="preserve">În cazul în care Achizitorul este amendat pentru nerespectarea de către </w:t>
      </w:r>
      <w:r w:rsidR="00951573" w:rsidRPr="008C31C6">
        <w:rPr>
          <w:rFonts w:ascii="Arial" w:hAnsi="Arial" w:cs="Arial"/>
          <w:sz w:val="22"/>
          <w:szCs w:val="22"/>
        </w:rPr>
        <w:t>Executant</w:t>
      </w:r>
      <w:r w:rsidR="00C4769C" w:rsidRPr="008C31C6">
        <w:rPr>
          <w:rFonts w:ascii="Arial" w:hAnsi="Arial" w:cs="Arial"/>
          <w:sz w:val="22"/>
          <w:szCs w:val="22"/>
        </w:rPr>
        <w:t xml:space="preserve"> a reglementărilor legale sau pentru prejudicii aduse mediului ori altor </w:t>
      </w:r>
      <w:r w:rsidR="00535E7C" w:rsidRPr="008C31C6">
        <w:rPr>
          <w:rFonts w:ascii="Arial" w:hAnsi="Arial" w:cs="Arial"/>
          <w:sz w:val="22"/>
          <w:szCs w:val="22"/>
        </w:rPr>
        <w:t>părți</w:t>
      </w:r>
      <w:r w:rsidR="00C4769C" w:rsidRPr="008C31C6">
        <w:rPr>
          <w:rFonts w:ascii="Arial" w:hAnsi="Arial" w:cs="Arial"/>
          <w:sz w:val="22"/>
          <w:szCs w:val="22"/>
        </w:rPr>
        <w:t xml:space="preserve"> interesate, </w:t>
      </w:r>
      <w:r w:rsidR="00951573" w:rsidRPr="008C31C6">
        <w:rPr>
          <w:rFonts w:ascii="Arial" w:hAnsi="Arial" w:cs="Arial"/>
          <w:sz w:val="22"/>
          <w:szCs w:val="22"/>
        </w:rPr>
        <w:t>Executant</w:t>
      </w:r>
      <w:r w:rsidR="00C4769C" w:rsidRPr="008C31C6">
        <w:rPr>
          <w:rFonts w:ascii="Arial" w:hAnsi="Arial" w:cs="Arial"/>
          <w:sz w:val="22"/>
          <w:szCs w:val="22"/>
        </w:rPr>
        <w:t xml:space="preserve"> îl va </w:t>
      </w:r>
      <w:r w:rsidR="00BB55CF" w:rsidRPr="008C31C6">
        <w:rPr>
          <w:rFonts w:ascii="Arial" w:hAnsi="Arial" w:cs="Arial"/>
          <w:sz w:val="22"/>
          <w:szCs w:val="22"/>
        </w:rPr>
        <w:t>despăgubi</w:t>
      </w:r>
      <w:r w:rsidR="00C4769C" w:rsidRPr="008C31C6">
        <w:rPr>
          <w:rFonts w:ascii="Arial" w:hAnsi="Arial" w:cs="Arial"/>
          <w:sz w:val="22"/>
          <w:szCs w:val="22"/>
        </w:rPr>
        <w:t xml:space="preserve"> pe Achizitor cu valoarea amenzilor.</w:t>
      </w:r>
      <w:r w:rsidR="00BF7264" w:rsidRPr="008C31C6">
        <w:rPr>
          <w:rFonts w:ascii="Arial" w:hAnsi="Arial" w:cs="Arial"/>
          <w:sz w:val="22"/>
          <w:szCs w:val="22"/>
        </w:rPr>
        <w:t xml:space="preserve"> </w:t>
      </w:r>
    </w:p>
    <w:p w14:paraId="4D696679" w14:textId="77777777" w:rsidR="00C4769C" w:rsidRPr="008C31C6" w:rsidRDefault="00C4769C" w:rsidP="008E3F1E">
      <w:pPr>
        <w:spacing w:line="276" w:lineRule="auto"/>
        <w:jc w:val="both"/>
        <w:rPr>
          <w:rFonts w:ascii="Arial" w:hAnsi="Arial" w:cs="Arial"/>
          <w:snapToGrid w:val="0"/>
          <w:sz w:val="22"/>
          <w:szCs w:val="22"/>
        </w:rPr>
      </w:pPr>
    </w:p>
    <w:p w14:paraId="5F8D04D9" w14:textId="77777777" w:rsidR="00213F1A" w:rsidRPr="008C31C6" w:rsidRDefault="00213F1A" w:rsidP="008E3F1E">
      <w:pPr>
        <w:spacing w:line="276" w:lineRule="auto"/>
        <w:jc w:val="center"/>
        <w:rPr>
          <w:rFonts w:ascii="Arial" w:hAnsi="Arial" w:cs="Arial"/>
          <w:b/>
          <w:i/>
          <w:snapToGrid w:val="0"/>
          <w:sz w:val="22"/>
          <w:szCs w:val="22"/>
        </w:rPr>
      </w:pPr>
      <w:r w:rsidRPr="008C31C6">
        <w:rPr>
          <w:rFonts w:ascii="Arial" w:hAnsi="Arial" w:cs="Arial"/>
          <w:b/>
          <w:i/>
          <w:snapToGrid w:val="0"/>
          <w:sz w:val="22"/>
          <w:szCs w:val="22"/>
        </w:rPr>
        <w:t>Clauze specifice</w:t>
      </w:r>
    </w:p>
    <w:p w14:paraId="3FFFF151" w14:textId="77777777" w:rsidR="00704B42" w:rsidRPr="008C31C6" w:rsidRDefault="00704B42" w:rsidP="008E3F1E">
      <w:pPr>
        <w:spacing w:line="276" w:lineRule="auto"/>
        <w:jc w:val="both"/>
        <w:rPr>
          <w:rFonts w:ascii="Arial" w:hAnsi="Arial" w:cs="Arial"/>
          <w:b/>
          <w:bCs/>
          <w:snapToGrid w:val="0"/>
          <w:sz w:val="22"/>
          <w:szCs w:val="22"/>
        </w:rPr>
      </w:pPr>
    </w:p>
    <w:bookmarkStart w:id="22" w:name="CapGBE"/>
    <w:p w14:paraId="58D98D43" w14:textId="2A05018B" w:rsidR="00A40649" w:rsidRPr="008C31C6" w:rsidRDefault="006449D1" w:rsidP="00B80BDE">
      <w:pPr>
        <w:pStyle w:val="Heading1"/>
      </w:pPr>
      <w:r w:rsidRPr="008C31C6">
        <w:fldChar w:fldCharType="begin"/>
      </w:r>
      <w:bookmarkStart w:id="23" w:name="_Ref493684678"/>
      <w:bookmarkEnd w:id="23"/>
      <w:r w:rsidR="009F5495" w:rsidRPr="008C31C6">
        <w:instrText xml:space="preserve"> LISTNUM  Mylist2 \l 1 </w:instrText>
      </w:r>
      <w:bookmarkStart w:id="24" w:name="_Toc163738788"/>
      <w:r w:rsidRPr="008C31C6">
        <w:fldChar w:fldCharType="end"/>
      </w:r>
      <w:bookmarkEnd w:id="22"/>
      <w:r w:rsidR="00A40649" w:rsidRPr="008C31C6">
        <w:t xml:space="preserve"> </w:t>
      </w:r>
      <w:r w:rsidR="00BB55CF" w:rsidRPr="008C31C6">
        <w:t>Garanția</w:t>
      </w:r>
      <w:r w:rsidR="00A40649" w:rsidRPr="008C31C6">
        <w:t xml:space="preserve"> de bun</w:t>
      </w:r>
      <w:r w:rsidR="008C31C6" w:rsidRPr="008C31C6">
        <w:t>ă</w:t>
      </w:r>
      <w:r w:rsidR="00A40649" w:rsidRPr="008C31C6">
        <w:t xml:space="preserve"> </w:t>
      </w:r>
      <w:r w:rsidR="00BB55CF" w:rsidRPr="008C31C6">
        <w:t>execuție</w:t>
      </w:r>
      <w:r w:rsidR="00A40649" w:rsidRPr="008C31C6">
        <w:t xml:space="preserve"> a contractului</w:t>
      </w:r>
      <w:bookmarkEnd w:id="24"/>
    </w:p>
    <w:p w14:paraId="2D0D1F34" w14:textId="10337251" w:rsidR="00A40649" w:rsidRPr="008C31C6" w:rsidRDefault="006449D1" w:rsidP="00491768">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F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40649"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25" w:name="_Ref493685838"/>
      <w:bookmarkEnd w:id="25"/>
      <w:r w:rsidR="00BF726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A40649"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40649" w:rsidRPr="008C31C6">
        <w:rPr>
          <w:rFonts w:ascii="Arial" w:hAnsi="Arial" w:cs="Arial"/>
          <w:snapToGrid w:val="0"/>
          <w:sz w:val="22"/>
          <w:szCs w:val="22"/>
        </w:rPr>
        <w:t xml:space="preserve">ul are </w:t>
      </w:r>
      <w:r w:rsidR="00535E7C" w:rsidRPr="008C31C6">
        <w:rPr>
          <w:rFonts w:ascii="Arial" w:hAnsi="Arial" w:cs="Arial"/>
          <w:snapToGrid w:val="0"/>
          <w:sz w:val="22"/>
          <w:szCs w:val="22"/>
        </w:rPr>
        <w:t>obligația</w:t>
      </w:r>
      <w:r w:rsidR="00A40649" w:rsidRPr="008C31C6">
        <w:rPr>
          <w:rFonts w:ascii="Arial" w:hAnsi="Arial" w:cs="Arial"/>
          <w:snapToGrid w:val="0"/>
          <w:sz w:val="22"/>
          <w:szCs w:val="22"/>
        </w:rPr>
        <w:t xml:space="preserve"> de a constitui </w:t>
      </w:r>
      <w:r w:rsidR="00BB55CF" w:rsidRPr="008C31C6">
        <w:rPr>
          <w:rFonts w:ascii="Arial" w:hAnsi="Arial" w:cs="Arial"/>
          <w:snapToGrid w:val="0"/>
          <w:sz w:val="22"/>
          <w:szCs w:val="22"/>
        </w:rPr>
        <w:t>garanția</w:t>
      </w:r>
      <w:r w:rsidR="00A40649" w:rsidRPr="008C31C6">
        <w:rPr>
          <w:rFonts w:ascii="Arial" w:hAnsi="Arial" w:cs="Arial"/>
          <w:snapToGrid w:val="0"/>
          <w:sz w:val="22"/>
          <w:szCs w:val="22"/>
        </w:rPr>
        <w:t xml:space="preserve"> de buna </w:t>
      </w:r>
      <w:r w:rsidR="00BB55CF" w:rsidRPr="008C31C6">
        <w:rPr>
          <w:rFonts w:ascii="Arial" w:hAnsi="Arial" w:cs="Arial"/>
          <w:snapToGrid w:val="0"/>
          <w:sz w:val="22"/>
          <w:szCs w:val="22"/>
        </w:rPr>
        <w:t>execuție</w:t>
      </w:r>
      <w:r w:rsidR="00A40649" w:rsidRPr="008C31C6">
        <w:rPr>
          <w:rFonts w:ascii="Arial" w:hAnsi="Arial" w:cs="Arial"/>
          <w:snapToGrid w:val="0"/>
          <w:sz w:val="22"/>
          <w:szCs w:val="22"/>
        </w:rPr>
        <w:t>, a contractului,</w:t>
      </w:r>
      <w:r w:rsidR="00DF7812" w:rsidRPr="008C31C6">
        <w:rPr>
          <w:rFonts w:ascii="Arial" w:hAnsi="Arial" w:cs="Arial"/>
          <w:snapToGrid w:val="0"/>
          <w:sz w:val="22"/>
          <w:szCs w:val="22"/>
        </w:rPr>
        <w:t xml:space="preserve"> în </w:t>
      </w:r>
      <w:r w:rsidR="00A40649" w:rsidRPr="008C31C6">
        <w:rPr>
          <w:rFonts w:ascii="Arial" w:hAnsi="Arial" w:cs="Arial"/>
          <w:snapToGrid w:val="0"/>
          <w:sz w:val="22"/>
          <w:szCs w:val="22"/>
        </w:rPr>
        <w:t xml:space="preserve">valoare de </w:t>
      </w:r>
      <w:r w:rsidR="00A40649" w:rsidRPr="008C31C6">
        <w:rPr>
          <w:rFonts w:ascii="Arial" w:hAnsi="Arial" w:cs="Arial"/>
          <w:b/>
          <w:snapToGrid w:val="0"/>
          <w:sz w:val="22"/>
          <w:szCs w:val="22"/>
        </w:rPr>
        <w:t xml:space="preserve">..................... </w:t>
      </w:r>
      <w:r w:rsidR="00A40649" w:rsidRPr="008C31C6">
        <w:rPr>
          <w:rFonts w:ascii="Arial" w:hAnsi="Arial" w:cs="Arial"/>
          <w:snapToGrid w:val="0"/>
          <w:sz w:val="22"/>
          <w:szCs w:val="22"/>
        </w:rPr>
        <w:t xml:space="preserve">lei, respectiv </w:t>
      </w:r>
      <w:r w:rsidR="00A40649" w:rsidRPr="008C31C6">
        <w:rPr>
          <w:rFonts w:ascii="Arial" w:hAnsi="Arial" w:cs="Arial"/>
          <w:b/>
          <w:snapToGrid w:val="0"/>
          <w:sz w:val="22"/>
          <w:szCs w:val="22"/>
        </w:rPr>
        <w:t>10%</w:t>
      </w:r>
      <w:r w:rsidR="00A40649" w:rsidRPr="008C31C6">
        <w:rPr>
          <w:rFonts w:ascii="Arial" w:hAnsi="Arial" w:cs="Arial"/>
          <w:snapToGrid w:val="0"/>
          <w:sz w:val="22"/>
          <w:szCs w:val="22"/>
        </w:rPr>
        <w:t xml:space="preserve"> din </w:t>
      </w:r>
      <w:r w:rsidR="00BB55CF" w:rsidRPr="008C31C6">
        <w:rPr>
          <w:rFonts w:ascii="Arial" w:hAnsi="Arial" w:cs="Arial"/>
          <w:snapToGrid w:val="0"/>
          <w:sz w:val="22"/>
          <w:szCs w:val="22"/>
        </w:rPr>
        <w:t>preţul</w:t>
      </w:r>
      <w:r w:rsidR="00A40649" w:rsidRPr="008C31C6">
        <w:rPr>
          <w:rFonts w:ascii="Arial" w:hAnsi="Arial" w:cs="Arial"/>
          <w:snapToGrid w:val="0"/>
          <w:sz w:val="22"/>
          <w:szCs w:val="22"/>
        </w:rPr>
        <w:t xml:space="preserve"> contractului fără TVA,</w:t>
      </w:r>
      <w:r w:rsidR="00DF7812" w:rsidRPr="008C31C6">
        <w:rPr>
          <w:rFonts w:ascii="Arial" w:hAnsi="Arial" w:cs="Arial"/>
          <w:snapToGrid w:val="0"/>
          <w:sz w:val="22"/>
          <w:szCs w:val="22"/>
        </w:rPr>
        <w:t xml:space="preserve"> și </w:t>
      </w:r>
      <w:r w:rsidR="00A40649" w:rsidRPr="008C31C6">
        <w:rPr>
          <w:rFonts w:ascii="Arial" w:hAnsi="Arial" w:cs="Arial"/>
          <w:snapToGrid w:val="0"/>
          <w:sz w:val="22"/>
          <w:szCs w:val="22"/>
        </w:rPr>
        <w:t xml:space="preserve">de a o depune în termen de 5 zile lucrătoare de la data semnării contractului. </w:t>
      </w:r>
      <w:r w:rsidR="00491768" w:rsidRPr="008C31C6">
        <w:rPr>
          <w:rFonts w:ascii="Arial" w:hAnsi="Arial" w:cs="Arial"/>
          <w:snapToGrid w:val="0"/>
          <w:sz w:val="22"/>
          <w:szCs w:val="22"/>
        </w:rPr>
        <w:t>Acest termen poate fi prelungit la solicitarea justificată a contractantului, fără a depăși 15 zile de la data semnării contractului.</w:t>
      </w:r>
    </w:p>
    <w:p w14:paraId="6B72DBE3" w14:textId="2340BBF5" w:rsidR="00A40649"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BF7264"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BF7264" w:rsidRPr="008C31C6">
        <w:rPr>
          <w:rFonts w:ascii="Arial" w:hAnsi="Arial" w:cs="Arial"/>
          <w:sz w:val="22"/>
          <w:szCs w:val="22"/>
        </w:rPr>
        <w:t xml:space="preserve"> </w:t>
      </w:r>
      <w:r w:rsidR="00A40649" w:rsidRPr="008C31C6">
        <w:rPr>
          <w:rFonts w:ascii="Arial" w:hAnsi="Arial" w:cs="Arial"/>
          <w:sz w:val="22"/>
          <w:szCs w:val="22"/>
        </w:rPr>
        <w:t>Daca</w:t>
      </w:r>
      <w:r w:rsidR="00A40649" w:rsidRPr="008C31C6">
        <w:rPr>
          <w:rFonts w:ascii="Arial" w:hAnsi="Arial" w:cs="Arial"/>
          <w:b/>
          <w:sz w:val="22"/>
          <w:szCs w:val="22"/>
        </w:rPr>
        <w:t xml:space="preserve"> </w:t>
      </w:r>
      <w:r w:rsidR="00376C4B" w:rsidRPr="008C31C6">
        <w:rPr>
          <w:rFonts w:ascii="Arial" w:hAnsi="Arial" w:cs="Arial"/>
          <w:sz w:val="22"/>
          <w:szCs w:val="22"/>
        </w:rPr>
        <w:t>Executant</w:t>
      </w:r>
      <w:r w:rsidR="00A40649" w:rsidRPr="008C31C6">
        <w:rPr>
          <w:rFonts w:ascii="Arial" w:hAnsi="Arial" w:cs="Arial"/>
          <w:sz w:val="22"/>
          <w:szCs w:val="22"/>
        </w:rPr>
        <w:t>ul nu constituie</w:t>
      </w:r>
      <w:r w:rsidR="00DF7812" w:rsidRPr="008C31C6">
        <w:rPr>
          <w:rFonts w:ascii="Arial" w:hAnsi="Arial" w:cs="Arial"/>
          <w:sz w:val="22"/>
          <w:szCs w:val="22"/>
        </w:rPr>
        <w:t xml:space="preserve"> și </w:t>
      </w:r>
      <w:r w:rsidR="00A40649" w:rsidRPr="008C31C6">
        <w:rPr>
          <w:rFonts w:ascii="Arial" w:hAnsi="Arial" w:cs="Arial"/>
          <w:sz w:val="22"/>
          <w:szCs w:val="22"/>
        </w:rPr>
        <w:t xml:space="preserve">nu depune dovada constituirii </w:t>
      </w:r>
      <w:r w:rsidR="00BB55CF" w:rsidRPr="008C31C6">
        <w:rPr>
          <w:rFonts w:ascii="Arial" w:hAnsi="Arial" w:cs="Arial"/>
          <w:sz w:val="22"/>
          <w:szCs w:val="22"/>
        </w:rPr>
        <w:t>garanției</w:t>
      </w:r>
      <w:r w:rsidR="00A40649" w:rsidRPr="008C31C6">
        <w:rPr>
          <w:rFonts w:ascii="Arial" w:hAnsi="Arial" w:cs="Arial"/>
          <w:sz w:val="22"/>
          <w:szCs w:val="22"/>
        </w:rPr>
        <w:t xml:space="preserve"> de buna </w:t>
      </w:r>
      <w:r w:rsidR="00BB55CF" w:rsidRPr="008C31C6">
        <w:rPr>
          <w:rFonts w:ascii="Arial" w:hAnsi="Arial" w:cs="Arial"/>
          <w:sz w:val="22"/>
          <w:szCs w:val="22"/>
        </w:rPr>
        <w:t>execuție</w:t>
      </w:r>
      <w:r w:rsidR="00DF7812" w:rsidRPr="008C31C6">
        <w:rPr>
          <w:rFonts w:ascii="Arial" w:hAnsi="Arial" w:cs="Arial"/>
          <w:sz w:val="22"/>
          <w:szCs w:val="22"/>
        </w:rPr>
        <w:t xml:space="preserve"> în </w:t>
      </w:r>
      <w:r w:rsidR="00A40649" w:rsidRPr="008C31C6">
        <w:rPr>
          <w:rFonts w:ascii="Arial" w:hAnsi="Arial" w:cs="Arial"/>
          <w:sz w:val="22"/>
          <w:szCs w:val="22"/>
        </w:rPr>
        <w:t xml:space="preserve">termenul </w:t>
      </w:r>
      <w:r w:rsidR="00BB55CF" w:rsidRPr="008C31C6">
        <w:rPr>
          <w:rFonts w:ascii="Arial" w:hAnsi="Arial" w:cs="Arial"/>
          <w:sz w:val="22"/>
          <w:szCs w:val="22"/>
        </w:rPr>
        <w:t>prevăzut</w:t>
      </w:r>
      <w:r w:rsidR="00A40649" w:rsidRPr="008C31C6">
        <w:rPr>
          <w:rFonts w:ascii="Arial" w:hAnsi="Arial" w:cs="Arial"/>
          <w:sz w:val="22"/>
          <w:szCs w:val="22"/>
        </w:rPr>
        <w:t xml:space="preserve"> la alin. </w:t>
      </w:r>
      <w:r w:rsidR="008F7A60" w:rsidRPr="008C31C6">
        <w:rPr>
          <w:rFonts w:ascii="Arial" w:hAnsi="Arial" w:cs="Arial"/>
          <w:sz w:val="22"/>
          <w:szCs w:val="22"/>
        </w:rPr>
        <w:fldChar w:fldCharType="begin"/>
      </w:r>
      <w:r w:rsidR="008F7A60" w:rsidRPr="008C31C6">
        <w:rPr>
          <w:rFonts w:ascii="Arial" w:hAnsi="Arial" w:cs="Arial"/>
          <w:sz w:val="22"/>
          <w:szCs w:val="22"/>
        </w:rPr>
        <w:instrText xml:space="preserve"> REF _Ref493685838 \r \h </w:instrText>
      </w:r>
      <w:r w:rsidR="008F7A60" w:rsidRPr="008C31C6">
        <w:rPr>
          <w:rFonts w:ascii="Arial" w:hAnsi="Arial" w:cs="Arial"/>
          <w:sz w:val="22"/>
          <w:szCs w:val="22"/>
        </w:rPr>
      </w:r>
      <w:r w:rsidR="008F7A60"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008F7A60" w:rsidRPr="008C31C6">
        <w:rPr>
          <w:rFonts w:ascii="Arial" w:hAnsi="Arial" w:cs="Arial"/>
          <w:sz w:val="22"/>
          <w:szCs w:val="22"/>
        </w:rPr>
        <w:fldChar w:fldCharType="end"/>
      </w:r>
      <w:r w:rsidR="00A40649" w:rsidRPr="008C31C6">
        <w:rPr>
          <w:rFonts w:ascii="Arial" w:hAnsi="Arial" w:cs="Arial"/>
          <w:sz w:val="22"/>
          <w:szCs w:val="22"/>
        </w:rPr>
        <w:t xml:space="preserve">, achizitorul are dreptul de a retine </w:t>
      </w:r>
      <w:r w:rsidR="00BB55CF" w:rsidRPr="008C31C6">
        <w:rPr>
          <w:rFonts w:ascii="Arial" w:hAnsi="Arial" w:cs="Arial"/>
          <w:sz w:val="22"/>
          <w:szCs w:val="22"/>
        </w:rPr>
        <w:t>garanția</w:t>
      </w:r>
      <w:r w:rsidR="00A40649" w:rsidRPr="008C31C6">
        <w:rPr>
          <w:rFonts w:ascii="Arial" w:hAnsi="Arial" w:cs="Arial"/>
          <w:sz w:val="22"/>
          <w:szCs w:val="22"/>
        </w:rPr>
        <w:t xml:space="preserve"> de participare, </w:t>
      </w:r>
      <w:r w:rsidR="00376C4B" w:rsidRPr="008C31C6">
        <w:rPr>
          <w:rFonts w:ascii="Arial" w:hAnsi="Arial" w:cs="Arial"/>
          <w:sz w:val="22"/>
          <w:szCs w:val="22"/>
        </w:rPr>
        <w:t>executant</w:t>
      </w:r>
      <w:r w:rsidR="00A40649" w:rsidRPr="008C31C6">
        <w:rPr>
          <w:rFonts w:ascii="Arial" w:hAnsi="Arial" w:cs="Arial"/>
          <w:sz w:val="22"/>
          <w:szCs w:val="22"/>
        </w:rPr>
        <w:t xml:space="preserve">ul </w:t>
      </w:r>
      <w:r w:rsidR="00BB55CF" w:rsidRPr="008C31C6">
        <w:rPr>
          <w:rFonts w:ascii="Arial" w:hAnsi="Arial" w:cs="Arial"/>
          <w:sz w:val="22"/>
          <w:szCs w:val="22"/>
        </w:rPr>
        <w:t>pierzând</w:t>
      </w:r>
      <w:r w:rsidR="00A40649" w:rsidRPr="008C31C6">
        <w:rPr>
          <w:rFonts w:ascii="Arial" w:hAnsi="Arial" w:cs="Arial"/>
          <w:sz w:val="22"/>
          <w:szCs w:val="22"/>
        </w:rPr>
        <w:t xml:space="preserve"> astfel suma constituita.</w:t>
      </w:r>
    </w:p>
    <w:p w14:paraId="59D0AA8D" w14:textId="77777777" w:rsidR="005762F1" w:rsidRDefault="006449D1" w:rsidP="005762F1">
      <w:pPr>
        <w:spacing w:line="276" w:lineRule="auto"/>
        <w:jc w:val="both"/>
        <w:rPr>
          <w:rFonts w:ascii="Arial" w:hAnsi="Arial" w:cs="Arial"/>
          <w:b/>
          <w:bCs/>
          <w:snapToGrid w:val="0"/>
          <w:sz w:val="22"/>
          <w:szCs w:val="22"/>
        </w:rPr>
      </w:pPr>
      <w:r w:rsidRPr="008C31C6">
        <w:rPr>
          <w:rFonts w:ascii="Arial" w:hAnsi="Arial" w:cs="Arial"/>
          <w:snapToGrid w:val="0"/>
          <w:sz w:val="22"/>
          <w:szCs w:val="22"/>
        </w:rPr>
        <w:fldChar w:fldCharType="begin"/>
      </w:r>
      <w:r w:rsidR="00BF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40649"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26" w:name="_Ref493685805"/>
      <w:bookmarkEnd w:id="26"/>
      <w:r w:rsidR="00BF726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BF7264" w:rsidRPr="008C31C6">
        <w:rPr>
          <w:rFonts w:ascii="Arial" w:hAnsi="Arial" w:cs="Arial"/>
          <w:snapToGrid w:val="0"/>
          <w:sz w:val="22"/>
          <w:szCs w:val="22"/>
        </w:rPr>
        <w:t xml:space="preserve"> </w:t>
      </w:r>
      <w:r w:rsidR="005762F1" w:rsidRPr="005762F1">
        <w:rPr>
          <w:rFonts w:ascii="Arial" w:hAnsi="Arial" w:cs="Arial"/>
          <w:bCs/>
          <w:snapToGrid w:val="0"/>
          <w:sz w:val="22"/>
          <w:szCs w:val="22"/>
        </w:rPr>
        <w:t>(1) Garanția de bună execuție a Contractului trebuie să fie irevocabilă, necondiționată și se constituie prin: (</w:t>
      </w:r>
      <w:r w:rsidR="005762F1" w:rsidRPr="005762F1">
        <w:rPr>
          <w:rFonts w:ascii="Arial" w:hAnsi="Arial" w:cs="Arial"/>
          <w:b/>
          <w:bCs/>
          <w:snapToGrid w:val="0"/>
          <w:sz w:val="22"/>
          <w:szCs w:val="22"/>
        </w:rPr>
        <w:t>se va particulariza în funcție de modul de constituire ales)</w:t>
      </w:r>
    </w:p>
    <w:p w14:paraId="11CC6AE8" w14:textId="6E4E9A84" w:rsidR="00D41CDD" w:rsidRPr="00430491" w:rsidRDefault="00D41CDD" w:rsidP="00D41CDD">
      <w:pPr>
        <w:spacing w:line="276" w:lineRule="auto"/>
        <w:ind w:left="426"/>
        <w:jc w:val="both"/>
        <w:rPr>
          <w:rFonts w:ascii="Arial" w:hAnsi="Arial" w:cs="Arial"/>
          <w:snapToGrid w:val="0"/>
          <w:sz w:val="22"/>
          <w:szCs w:val="22"/>
          <w:lang w:val="fr-FR"/>
        </w:rPr>
      </w:pPr>
      <w:r w:rsidRPr="00430491">
        <w:rPr>
          <w:rFonts w:ascii="Arial" w:hAnsi="Arial" w:cs="Arial"/>
          <w:bCs/>
          <w:snapToGrid w:val="0"/>
          <w:sz w:val="22"/>
          <w:szCs w:val="22"/>
          <w:lang w:val="fr-FR"/>
        </w:rPr>
        <w:t xml:space="preserve">a) </w:t>
      </w:r>
      <w:r w:rsidRPr="00430491">
        <w:rPr>
          <w:rFonts w:ascii="Arial" w:hAnsi="Arial" w:cs="Arial"/>
          <w:snapToGrid w:val="0"/>
          <w:sz w:val="22"/>
          <w:szCs w:val="22"/>
          <w:lang w:val="fr-FR"/>
        </w:rPr>
        <w:t>virament bancar;</w:t>
      </w:r>
    </w:p>
    <w:p w14:paraId="6A2E0239" w14:textId="77777777" w:rsidR="00D41CDD" w:rsidRPr="00430491" w:rsidRDefault="00D41CDD" w:rsidP="00D41CDD">
      <w:pPr>
        <w:spacing w:line="276" w:lineRule="auto"/>
        <w:ind w:left="426"/>
        <w:jc w:val="both"/>
        <w:rPr>
          <w:rFonts w:ascii="Arial" w:hAnsi="Arial" w:cs="Arial"/>
          <w:snapToGrid w:val="0"/>
          <w:sz w:val="22"/>
          <w:szCs w:val="22"/>
          <w:lang w:val="fr-FR"/>
        </w:rPr>
      </w:pPr>
      <w:r w:rsidRPr="00430491">
        <w:rPr>
          <w:rFonts w:ascii="Arial" w:hAnsi="Arial" w:cs="Arial"/>
          <w:bCs/>
          <w:snapToGrid w:val="0"/>
          <w:sz w:val="22"/>
          <w:szCs w:val="22"/>
          <w:lang w:val="fr-FR"/>
        </w:rPr>
        <w:t xml:space="preserve">b) </w:t>
      </w:r>
      <w:r w:rsidRPr="00430491">
        <w:rPr>
          <w:rFonts w:ascii="Arial" w:hAnsi="Arial" w:cs="Arial"/>
          <w:snapToGrid w:val="0"/>
          <w:sz w:val="22"/>
          <w:szCs w:val="22"/>
          <w:lang w:val="fr-FR"/>
        </w:rPr>
        <w:t>instrumente de garantare emise în condiţiile legii astfel:</w:t>
      </w:r>
    </w:p>
    <w:p w14:paraId="02182A8A" w14:textId="77777777" w:rsidR="00D41CDD" w:rsidRPr="00430491" w:rsidRDefault="00D41CDD" w:rsidP="00D41CDD">
      <w:pPr>
        <w:spacing w:line="276" w:lineRule="auto"/>
        <w:ind w:left="720"/>
        <w:jc w:val="both"/>
        <w:rPr>
          <w:rFonts w:ascii="Arial" w:hAnsi="Arial" w:cs="Arial"/>
          <w:snapToGrid w:val="0"/>
          <w:sz w:val="22"/>
          <w:szCs w:val="22"/>
          <w:lang w:val="fr-FR"/>
        </w:rPr>
      </w:pPr>
      <w:bookmarkStart w:id="27" w:name="do|caV|si4|ar164|al4|lib|pa1"/>
      <w:bookmarkEnd w:id="27"/>
      <w:r w:rsidRPr="00430491">
        <w:rPr>
          <w:rFonts w:ascii="Arial" w:hAnsi="Arial" w:cs="Arial"/>
          <w:snapToGrid w:val="0"/>
          <w:sz w:val="22"/>
          <w:szCs w:val="22"/>
          <w:lang w:val="fr-FR"/>
        </w:rPr>
        <w:t>(i) scrisori de garanţie emise de instituţii de credit bancare din România sau din alt stat;</w:t>
      </w:r>
    </w:p>
    <w:p w14:paraId="74249DD6" w14:textId="5C8D4848" w:rsidR="00D41CDD" w:rsidRPr="00430491" w:rsidRDefault="00D41CDD" w:rsidP="00D41CDD">
      <w:pPr>
        <w:spacing w:line="276" w:lineRule="auto"/>
        <w:ind w:left="720"/>
        <w:jc w:val="both"/>
        <w:rPr>
          <w:rFonts w:ascii="Arial" w:hAnsi="Arial" w:cs="Arial"/>
          <w:snapToGrid w:val="0"/>
          <w:sz w:val="22"/>
          <w:szCs w:val="22"/>
          <w:lang w:val="fr-FR"/>
        </w:rPr>
      </w:pPr>
      <w:bookmarkStart w:id="28" w:name="do|caV|si4|ar164|al4|lib|pa2"/>
      <w:bookmarkEnd w:id="28"/>
      <w:r w:rsidRPr="00430491">
        <w:rPr>
          <w:rFonts w:ascii="Arial" w:hAnsi="Arial" w:cs="Arial"/>
          <w:snapToGrid w:val="0"/>
          <w:sz w:val="22"/>
          <w:szCs w:val="22"/>
          <w:lang w:val="fr-FR"/>
        </w:rPr>
        <w:t>(ii) scrisori de garanţie emise de instituţii financiare nebancare din România sau din alt stat;</w:t>
      </w:r>
    </w:p>
    <w:p w14:paraId="3BC8134E" w14:textId="77777777" w:rsidR="00D41CDD" w:rsidRPr="00430491" w:rsidRDefault="00D41CDD" w:rsidP="00D41CDD">
      <w:pPr>
        <w:spacing w:line="276" w:lineRule="auto"/>
        <w:ind w:left="720"/>
        <w:jc w:val="both"/>
        <w:rPr>
          <w:rFonts w:ascii="Arial" w:hAnsi="Arial" w:cs="Arial"/>
          <w:snapToGrid w:val="0"/>
          <w:sz w:val="22"/>
          <w:szCs w:val="22"/>
          <w:lang w:val="fr-FR"/>
        </w:rPr>
      </w:pPr>
      <w:bookmarkStart w:id="29" w:name="do|caV|si4|ar164|al4|lib|pa3"/>
      <w:bookmarkEnd w:id="29"/>
      <w:r w:rsidRPr="00430491">
        <w:rPr>
          <w:rFonts w:ascii="Arial" w:hAnsi="Arial" w:cs="Arial"/>
          <w:snapToGrid w:val="0"/>
          <w:sz w:val="22"/>
          <w:szCs w:val="22"/>
          <w:lang w:val="fr-FR"/>
        </w:rPr>
        <w:t>(iii) asigurări de garanţii emise:</w:t>
      </w:r>
    </w:p>
    <w:p w14:paraId="05996BC9" w14:textId="77777777" w:rsidR="00D41CDD" w:rsidRPr="00430491" w:rsidRDefault="00D41CDD" w:rsidP="00D41CDD">
      <w:pPr>
        <w:spacing w:line="276" w:lineRule="auto"/>
        <w:ind w:left="1134"/>
        <w:jc w:val="both"/>
        <w:rPr>
          <w:rFonts w:ascii="Arial" w:hAnsi="Arial" w:cs="Arial"/>
          <w:snapToGrid w:val="0"/>
          <w:sz w:val="22"/>
          <w:szCs w:val="22"/>
          <w:lang w:val="fr-FR"/>
        </w:rPr>
      </w:pPr>
      <w:bookmarkStart w:id="30" w:name="do|caV|si4|ar164|al4|lib|pa4"/>
      <w:bookmarkEnd w:id="30"/>
      <w:r w:rsidRPr="00430491">
        <w:rPr>
          <w:rFonts w:ascii="Arial" w:hAnsi="Arial" w:cs="Arial"/>
          <w:snapToGrid w:val="0"/>
          <w:sz w:val="22"/>
          <w:szCs w:val="22"/>
          <w:lang w:val="fr-F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69C8A654" w14:textId="77777777" w:rsidR="00D41CDD" w:rsidRPr="00430491" w:rsidRDefault="00D41CDD" w:rsidP="00D41CDD">
      <w:pPr>
        <w:spacing w:line="276" w:lineRule="auto"/>
        <w:ind w:left="1134"/>
        <w:jc w:val="both"/>
        <w:rPr>
          <w:rFonts w:ascii="Arial" w:hAnsi="Arial" w:cs="Arial"/>
          <w:snapToGrid w:val="0"/>
          <w:sz w:val="22"/>
          <w:szCs w:val="22"/>
          <w:lang w:val="fr-FR"/>
        </w:rPr>
      </w:pPr>
      <w:bookmarkStart w:id="31" w:name="do|caV|si4|ar164|al4|lib|pa5"/>
      <w:bookmarkEnd w:id="31"/>
      <w:r w:rsidRPr="00430491">
        <w:rPr>
          <w:rFonts w:ascii="Arial" w:hAnsi="Arial" w:cs="Arial"/>
          <w:snapToGrid w:val="0"/>
          <w:sz w:val="22"/>
          <w:szCs w:val="22"/>
          <w:lang w:val="fr-FR"/>
        </w:rPr>
        <w:t>- fie de societăţi de asigurare din state terţe prin sucursale autorizate în România de către Autoritatea de Supraveghere Financiară;</w:t>
      </w:r>
    </w:p>
    <w:p w14:paraId="51A1DA14" w14:textId="50FAFAF9" w:rsidR="00D41CDD" w:rsidRPr="00430491" w:rsidRDefault="00D41CDD" w:rsidP="00D41CDD">
      <w:pPr>
        <w:spacing w:line="276" w:lineRule="auto"/>
        <w:ind w:left="709"/>
        <w:jc w:val="both"/>
        <w:rPr>
          <w:rFonts w:ascii="Arial" w:hAnsi="Arial" w:cs="Arial"/>
          <w:snapToGrid w:val="0"/>
          <w:sz w:val="22"/>
          <w:szCs w:val="22"/>
          <w:lang w:val="fr-FR"/>
        </w:rPr>
      </w:pPr>
      <w:r w:rsidRPr="002A360E">
        <w:rPr>
          <w:rFonts w:ascii="Arial" w:hAnsi="Arial" w:cs="Arial"/>
          <w:snapToGrid w:val="0"/>
          <w:sz w:val="22"/>
          <w:szCs w:val="22"/>
        </w:rPr>
        <w:t xml:space="preserve">având o valabilitate care sa depășească cu 1 (una) lună perioada de valabilitate a contractului (inclusiv perioada de garanție a lucrării, corelat cu art. </w:t>
      </w:r>
      <w:r w:rsidRPr="002A360E">
        <w:rPr>
          <w:rFonts w:ascii="Arial" w:hAnsi="Arial" w:cs="Arial"/>
          <w:snapToGrid w:val="0"/>
          <w:sz w:val="22"/>
          <w:szCs w:val="22"/>
        </w:rPr>
        <w:fldChar w:fldCharType="begin"/>
      </w:r>
      <w:r w:rsidRPr="002A360E">
        <w:rPr>
          <w:rFonts w:ascii="Arial" w:hAnsi="Arial" w:cs="Arial"/>
          <w:snapToGrid w:val="0"/>
          <w:sz w:val="22"/>
          <w:szCs w:val="22"/>
        </w:rPr>
        <w:instrText xml:space="preserve"> REF _Ref99446761 \w \h </w:instrText>
      </w:r>
      <w:r w:rsidRPr="002A360E">
        <w:rPr>
          <w:rFonts w:ascii="Arial" w:hAnsi="Arial" w:cs="Arial"/>
          <w:snapToGrid w:val="0"/>
          <w:sz w:val="22"/>
          <w:szCs w:val="22"/>
        </w:rPr>
      </w:r>
      <w:r w:rsidRPr="002A360E">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9.8</w:t>
      </w:r>
      <w:r w:rsidRPr="002A360E">
        <w:rPr>
          <w:rFonts w:ascii="Arial" w:hAnsi="Arial" w:cs="Arial"/>
          <w:snapToGrid w:val="0"/>
          <w:sz w:val="22"/>
          <w:szCs w:val="22"/>
          <w:lang w:val="en-US"/>
        </w:rPr>
        <w:fldChar w:fldCharType="end"/>
      </w:r>
      <w:r w:rsidRPr="002A360E">
        <w:rPr>
          <w:rFonts w:ascii="Arial" w:hAnsi="Arial" w:cs="Arial"/>
          <w:snapToGrid w:val="0"/>
          <w:sz w:val="22"/>
          <w:szCs w:val="22"/>
        </w:rPr>
        <w:t>).</w:t>
      </w:r>
    </w:p>
    <w:p w14:paraId="49380AE1" w14:textId="77777777" w:rsidR="00D41CDD" w:rsidRPr="00430491" w:rsidRDefault="00D41CDD" w:rsidP="00D41CDD">
      <w:pPr>
        <w:spacing w:line="276" w:lineRule="auto"/>
        <w:ind w:left="426"/>
        <w:jc w:val="both"/>
        <w:rPr>
          <w:rFonts w:ascii="Arial" w:hAnsi="Arial" w:cs="Arial"/>
          <w:snapToGrid w:val="0"/>
          <w:sz w:val="22"/>
          <w:szCs w:val="22"/>
          <w:lang w:val="fr-FR"/>
        </w:rPr>
      </w:pPr>
      <w:bookmarkStart w:id="32" w:name="do|caV|si4|ar164|al4|lic"/>
      <w:bookmarkEnd w:id="32"/>
      <w:r w:rsidRPr="00430491">
        <w:rPr>
          <w:rFonts w:ascii="Arial" w:hAnsi="Arial" w:cs="Arial"/>
          <w:bCs/>
          <w:snapToGrid w:val="0"/>
          <w:sz w:val="22"/>
          <w:szCs w:val="22"/>
          <w:lang w:val="fr-FR"/>
        </w:rPr>
        <w:t xml:space="preserve">c) </w:t>
      </w:r>
      <w:r w:rsidRPr="00430491">
        <w:rPr>
          <w:rFonts w:ascii="Arial" w:hAnsi="Arial" w:cs="Arial"/>
          <w:snapToGrid w:val="0"/>
          <w:sz w:val="22"/>
          <w:szCs w:val="22"/>
          <w:lang w:val="fr-FR"/>
        </w:rPr>
        <w:t>depunerea la casierie a unor sume în numerar dacă valoarea este mai mică de 5.000 lei;</w:t>
      </w:r>
    </w:p>
    <w:p w14:paraId="06063CDF" w14:textId="7507A690" w:rsidR="00D41CDD" w:rsidRPr="00430491" w:rsidRDefault="00D41CDD" w:rsidP="00D41CDD">
      <w:pPr>
        <w:spacing w:line="276" w:lineRule="auto"/>
        <w:ind w:left="426"/>
        <w:jc w:val="both"/>
        <w:rPr>
          <w:rFonts w:ascii="Arial" w:hAnsi="Arial" w:cs="Arial"/>
          <w:snapToGrid w:val="0"/>
          <w:sz w:val="22"/>
          <w:szCs w:val="22"/>
          <w:lang w:val="fr-FR"/>
        </w:rPr>
      </w:pPr>
      <w:bookmarkStart w:id="33" w:name="do|caV|si4|ar164|al4|lid"/>
      <w:bookmarkEnd w:id="33"/>
      <w:r w:rsidRPr="00430491">
        <w:rPr>
          <w:rFonts w:ascii="Arial" w:hAnsi="Arial" w:cs="Arial"/>
          <w:bCs/>
          <w:snapToGrid w:val="0"/>
          <w:sz w:val="22"/>
          <w:szCs w:val="22"/>
          <w:lang w:val="fr-FR"/>
        </w:rPr>
        <w:t xml:space="preserve">d) </w:t>
      </w:r>
      <w:r w:rsidRPr="00430491">
        <w:rPr>
          <w:rFonts w:ascii="Arial" w:hAnsi="Arial" w:cs="Arial"/>
          <w:snapToGrid w:val="0"/>
          <w:sz w:val="22"/>
          <w:szCs w:val="22"/>
          <w:lang w:val="fr-FR"/>
        </w:rPr>
        <w:t xml:space="preserve">reţineri succesive </w:t>
      </w:r>
      <w:r w:rsidRPr="00BE2A2C">
        <w:rPr>
          <w:rFonts w:ascii="Arial" w:hAnsi="Arial" w:cs="Arial"/>
          <w:snapToGrid w:val="0"/>
          <w:sz w:val="22"/>
          <w:szCs w:val="22"/>
        </w:rPr>
        <w:t>de 9.5% din</w:t>
      </w:r>
      <w:r w:rsidRPr="00430491">
        <w:rPr>
          <w:rFonts w:ascii="Arial" w:hAnsi="Arial" w:cs="Arial"/>
          <w:snapToGrid w:val="0"/>
          <w:sz w:val="22"/>
          <w:szCs w:val="22"/>
          <w:lang w:val="fr-FR"/>
        </w:rPr>
        <w:t xml:space="preserve"> sumele datorate pentru facturi parţiale, Executantul </w:t>
      </w:r>
      <w:r>
        <w:rPr>
          <w:rFonts w:ascii="Arial" w:hAnsi="Arial" w:cs="Arial"/>
          <w:snapToGrid w:val="0"/>
          <w:sz w:val="22"/>
          <w:szCs w:val="22"/>
        </w:rPr>
        <w:t>având</w:t>
      </w:r>
      <w:r w:rsidRPr="00BE2A2C">
        <w:rPr>
          <w:rFonts w:ascii="Arial" w:hAnsi="Arial" w:cs="Arial"/>
          <w:snapToGrid w:val="0"/>
          <w:sz w:val="22"/>
          <w:szCs w:val="22"/>
        </w:rPr>
        <w:t xml:space="preserve"> obliga</w:t>
      </w:r>
      <w:r>
        <w:rPr>
          <w:rFonts w:ascii="Arial" w:hAnsi="Arial" w:cs="Arial"/>
          <w:snapToGrid w:val="0"/>
          <w:sz w:val="22"/>
          <w:szCs w:val="22"/>
        </w:rPr>
        <w:t>ț</w:t>
      </w:r>
      <w:r w:rsidRPr="00BE2A2C">
        <w:rPr>
          <w:rFonts w:ascii="Arial" w:hAnsi="Arial" w:cs="Arial"/>
          <w:snapToGrid w:val="0"/>
          <w:sz w:val="22"/>
          <w:szCs w:val="22"/>
        </w:rPr>
        <w:t>ia de a deschide la unitatea Trezoreriei Statului un cont de disponibil distinct la dispozi</w:t>
      </w:r>
      <w:r>
        <w:rPr>
          <w:rFonts w:ascii="Arial" w:hAnsi="Arial" w:cs="Arial"/>
          <w:snapToGrid w:val="0"/>
          <w:sz w:val="22"/>
          <w:szCs w:val="22"/>
        </w:rPr>
        <w:t>ț</w:t>
      </w:r>
      <w:r w:rsidRPr="00BE2A2C">
        <w:rPr>
          <w:rFonts w:ascii="Arial" w:hAnsi="Arial" w:cs="Arial"/>
          <w:snapToGrid w:val="0"/>
          <w:sz w:val="22"/>
          <w:szCs w:val="22"/>
        </w:rPr>
        <w:t xml:space="preserve">ia </w:t>
      </w:r>
      <w:r>
        <w:rPr>
          <w:rFonts w:ascii="Arial" w:hAnsi="Arial" w:cs="Arial"/>
          <w:snapToGrid w:val="0"/>
          <w:sz w:val="22"/>
          <w:szCs w:val="22"/>
        </w:rPr>
        <w:t>A</w:t>
      </w:r>
      <w:r w:rsidRPr="00BE2A2C">
        <w:rPr>
          <w:rFonts w:ascii="Arial" w:hAnsi="Arial" w:cs="Arial"/>
          <w:snapToGrid w:val="0"/>
          <w:sz w:val="22"/>
          <w:szCs w:val="22"/>
        </w:rPr>
        <w:t xml:space="preserve">chizitorului, </w:t>
      </w:r>
      <w:r>
        <w:rPr>
          <w:rFonts w:ascii="Arial" w:hAnsi="Arial" w:cs="Arial"/>
          <w:snapToGrid w:val="0"/>
          <w:sz w:val="22"/>
          <w:szCs w:val="22"/>
        </w:rPr>
        <w:t>î</w:t>
      </w:r>
      <w:r w:rsidRPr="00BE2A2C">
        <w:rPr>
          <w:rFonts w:ascii="Arial" w:hAnsi="Arial" w:cs="Arial"/>
          <w:snapToGrid w:val="0"/>
          <w:sz w:val="22"/>
          <w:szCs w:val="22"/>
        </w:rPr>
        <w:t>n care va depune o suma ini</w:t>
      </w:r>
      <w:r>
        <w:rPr>
          <w:rFonts w:ascii="Arial" w:hAnsi="Arial" w:cs="Arial"/>
          <w:snapToGrid w:val="0"/>
          <w:sz w:val="22"/>
          <w:szCs w:val="22"/>
        </w:rPr>
        <w:t>ț</w:t>
      </w:r>
      <w:r w:rsidRPr="00BE2A2C">
        <w:rPr>
          <w:rFonts w:ascii="Arial" w:hAnsi="Arial" w:cs="Arial"/>
          <w:snapToGrid w:val="0"/>
          <w:sz w:val="22"/>
          <w:szCs w:val="22"/>
        </w:rPr>
        <w:t>ial</w:t>
      </w:r>
      <w:r>
        <w:rPr>
          <w:rFonts w:ascii="Arial" w:hAnsi="Arial" w:cs="Arial"/>
          <w:snapToGrid w:val="0"/>
          <w:sz w:val="22"/>
          <w:szCs w:val="22"/>
        </w:rPr>
        <w:t>ă</w:t>
      </w:r>
      <w:r w:rsidRPr="00BE2A2C">
        <w:rPr>
          <w:rFonts w:ascii="Arial" w:hAnsi="Arial" w:cs="Arial"/>
          <w:snapToGrid w:val="0"/>
          <w:sz w:val="22"/>
          <w:szCs w:val="22"/>
        </w:rPr>
        <w:t xml:space="preserve"> de cel pu</w:t>
      </w:r>
      <w:r>
        <w:rPr>
          <w:rFonts w:ascii="Arial" w:hAnsi="Arial" w:cs="Arial"/>
          <w:snapToGrid w:val="0"/>
          <w:sz w:val="22"/>
          <w:szCs w:val="22"/>
        </w:rPr>
        <w:t>țin 0.5 % din preț</w:t>
      </w:r>
      <w:r w:rsidRPr="00BE2A2C">
        <w:rPr>
          <w:rFonts w:ascii="Arial" w:hAnsi="Arial" w:cs="Arial"/>
          <w:snapToGrid w:val="0"/>
          <w:sz w:val="22"/>
          <w:szCs w:val="22"/>
        </w:rPr>
        <w:t>ul contractului f</w:t>
      </w:r>
      <w:r>
        <w:rPr>
          <w:rFonts w:ascii="Arial" w:hAnsi="Arial" w:cs="Arial"/>
          <w:snapToGrid w:val="0"/>
          <w:sz w:val="22"/>
          <w:szCs w:val="22"/>
        </w:rPr>
        <w:t>ără</w:t>
      </w:r>
      <w:r w:rsidRPr="00BE2A2C">
        <w:rPr>
          <w:rFonts w:ascii="Arial" w:hAnsi="Arial" w:cs="Arial"/>
          <w:snapToGrid w:val="0"/>
          <w:sz w:val="22"/>
          <w:szCs w:val="22"/>
        </w:rPr>
        <w:t xml:space="preserve"> TVA</w:t>
      </w:r>
      <w:r>
        <w:rPr>
          <w:rFonts w:ascii="Arial" w:hAnsi="Arial" w:cs="Arial"/>
          <w:snapToGrid w:val="0"/>
          <w:sz w:val="22"/>
          <w:szCs w:val="22"/>
        </w:rPr>
        <w:t>,</w:t>
      </w:r>
      <w:r w:rsidRPr="00BE2A2C">
        <w:rPr>
          <w:rFonts w:ascii="Arial" w:hAnsi="Arial" w:cs="Arial"/>
          <w:snapToGrid w:val="0"/>
          <w:sz w:val="22"/>
          <w:szCs w:val="22"/>
        </w:rPr>
        <w:t xml:space="preserve"> adic</w:t>
      </w:r>
      <w:r>
        <w:rPr>
          <w:rFonts w:ascii="Arial" w:hAnsi="Arial" w:cs="Arial"/>
          <w:snapToGrid w:val="0"/>
          <w:sz w:val="22"/>
          <w:szCs w:val="22"/>
        </w:rPr>
        <w:t>ă</w:t>
      </w:r>
      <w:r w:rsidRPr="00BE2A2C">
        <w:rPr>
          <w:rFonts w:ascii="Arial" w:hAnsi="Arial" w:cs="Arial"/>
          <w:snapToGrid w:val="0"/>
          <w:sz w:val="22"/>
          <w:szCs w:val="22"/>
        </w:rPr>
        <w:t xml:space="preserve"> suma de ...................lei. Pe parcursul îndeplinirii contractului, </w:t>
      </w:r>
      <w:r>
        <w:rPr>
          <w:rFonts w:ascii="Arial" w:hAnsi="Arial" w:cs="Arial"/>
          <w:snapToGrid w:val="0"/>
          <w:sz w:val="22"/>
          <w:szCs w:val="22"/>
        </w:rPr>
        <w:t>A</w:t>
      </w:r>
      <w:r w:rsidRPr="00BE2A2C">
        <w:rPr>
          <w:rFonts w:ascii="Arial" w:hAnsi="Arial" w:cs="Arial"/>
          <w:snapToGrid w:val="0"/>
          <w:sz w:val="22"/>
          <w:szCs w:val="22"/>
        </w:rPr>
        <w:t xml:space="preserve">chizitorul urmează să alimenteze acest cont prin reţineri succesive din sumele datorate şi cuvenite </w:t>
      </w:r>
      <w:r w:rsidR="00782D82">
        <w:rPr>
          <w:rFonts w:ascii="Arial" w:hAnsi="Arial" w:cs="Arial"/>
          <w:snapToGrid w:val="0"/>
          <w:sz w:val="22"/>
          <w:szCs w:val="22"/>
        </w:rPr>
        <w:t>Executant</w:t>
      </w:r>
      <w:r w:rsidRPr="00BE2A2C">
        <w:rPr>
          <w:rFonts w:ascii="Arial" w:hAnsi="Arial" w:cs="Arial"/>
          <w:snapToGrid w:val="0"/>
          <w:sz w:val="22"/>
          <w:szCs w:val="22"/>
        </w:rPr>
        <w:t xml:space="preserve">ului până la concurenţa sumei stabilite drept garanţie de bună execuţie. </w:t>
      </w:r>
    </w:p>
    <w:p w14:paraId="57D34A6F" w14:textId="264764DA" w:rsidR="005762F1" w:rsidRPr="00430491" w:rsidRDefault="00D41CDD" w:rsidP="00D41CDD">
      <w:pPr>
        <w:spacing w:line="276" w:lineRule="auto"/>
        <w:ind w:left="426"/>
        <w:jc w:val="both"/>
        <w:rPr>
          <w:rFonts w:ascii="Arial" w:hAnsi="Arial" w:cs="Arial"/>
          <w:snapToGrid w:val="0"/>
          <w:sz w:val="22"/>
          <w:szCs w:val="22"/>
          <w:lang w:val="fr-FR"/>
        </w:rPr>
      </w:pPr>
      <w:r w:rsidRPr="00430491">
        <w:rPr>
          <w:rFonts w:ascii="Arial" w:hAnsi="Arial" w:cs="Arial"/>
          <w:bCs/>
          <w:snapToGrid w:val="0"/>
          <w:sz w:val="22"/>
          <w:szCs w:val="22"/>
          <w:lang w:val="fr-FR"/>
        </w:rPr>
        <w:t xml:space="preserve">e) </w:t>
      </w:r>
      <w:r w:rsidRPr="00430491">
        <w:rPr>
          <w:rFonts w:ascii="Arial" w:hAnsi="Arial" w:cs="Arial"/>
          <w:snapToGrid w:val="0"/>
          <w:sz w:val="22"/>
          <w:szCs w:val="22"/>
          <w:lang w:val="fr-FR"/>
        </w:rPr>
        <w:t>combinarea a două sau mai multe dintre modalităţile de constituire prevăzute la lit. a)-c).</w:t>
      </w:r>
      <w:r w:rsidR="005762F1" w:rsidRPr="005762F1">
        <w:rPr>
          <w:rFonts w:ascii="Arial" w:hAnsi="Arial" w:cs="Arial"/>
          <w:snapToGrid w:val="0"/>
          <w:sz w:val="22"/>
          <w:szCs w:val="22"/>
        </w:rPr>
        <w:t xml:space="preserve"> </w:t>
      </w:r>
    </w:p>
    <w:p w14:paraId="657C68F1" w14:textId="5E431393" w:rsidR="005762F1" w:rsidRDefault="00D41CDD" w:rsidP="005762F1">
      <w:pPr>
        <w:spacing w:line="276" w:lineRule="auto"/>
        <w:jc w:val="both"/>
        <w:rPr>
          <w:rFonts w:ascii="Arial" w:hAnsi="Arial" w:cs="Arial"/>
          <w:snapToGrid w:val="0"/>
          <w:sz w:val="22"/>
          <w:szCs w:val="22"/>
        </w:rPr>
      </w:pPr>
      <w:r w:rsidRPr="00D41CDD">
        <w:rPr>
          <w:rFonts w:ascii="Arial" w:hAnsi="Arial" w:cs="Arial"/>
          <w:snapToGrid w:val="0"/>
          <w:sz w:val="22"/>
          <w:szCs w:val="22"/>
        </w:rPr>
        <w:fldChar w:fldCharType="begin"/>
      </w:r>
      <w:r w:rsidRPr="00D41CDD">
        <w:rPr>
          <w:rFonts w:ascii="Arial" w:hAnsi="Arial" w:cs="Arial"/>
          <w:snapToGrid w:val="0"/>
          <w:sz w:val="22"/>
          <w:szCs w:val="22"/>
        </w:rPr>
        <w:instrText xml:space="preserve"> LISTNUM  Mylist2 \l 3 </w:instrText>
      </w:r>
      <w:r w:rsidRPr="00D41CDD">
        <w:rPr>
          <w:rFonts w:ascii="Arial" w:hAnsi="Arial" w:cs="Arial"/>
          <w:snapToGrid w:val="0"/>
          <w:sz w:val="22"/>
          <w:szCs w:val="22"/>
          <w:lang w:val="en-US"/>
        </w:rPr>
        <w:fldChar w:fldCharType="end"/>
      </w:r>
      <w:r w:rsidRPr="00430491">
        <w:rPr>
          <w:rFonts w:ascii="Arial" w:hAnsi="Arial" w:cs="Arial"/>
          <w:snapToGrid w:val="0"/>
          <w:sz w:val="22"/>
          <w:szCs w:val="22"/>
          <w:lang w:val="fr-FR"/>
        </w:rPr>
        <w:t xml:space="preserve"> </w:t>
      </w:r>
      <w:r w:rsidR="005762F1" w:rsidRPr="00430491">
        <w:rPr>
          <w:rFonts w:ascii="Arial" w:hAnsi="Arial" w:cs="Arial"/>
          <w:snapToGrid w:val="0"/>
          <w:sz w:val="22"/>
          <w:szCs w:val="22"/>
          <w:lang w:val="fr-FR"/>
        </w:rPr>
        <w:t>Achizitorul are obligația de a elibera garanția de participare numai după ce executantul a făcut dovada constituirii garanției de buna execuție.</w:t>
      </w:r>
    </w:p>
    <w:p w14:paraId="0AF994CA" w14:textId="3FFD96A2" w:rsidR="00F26542"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napToGrid w:val="0"/>
          <w:sz w:val="22"/>
          <w:szCs w:val="22"/>
        </w:rPr>
        <w:fldChar w:fldCharType="begin"/>
      </w:r>
      <w:bookmarkStart w:id="34" w:name="_Ref493686916"/>
      <w:bookmarkEnd w:id="34"/>
      <w:r w:rsidR="00F2654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2654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35" w:name="_Ref493685978"/>
      <w:bookmarkEnd w:id="35"/>
      <w:r w:rsidR="00F2654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F26542" w:rsidRPr="008C31C6">
        <w:rPr>
          <w:rFonts w:ascii="Arial" w:hAnsi="Arial" w:cs="Arial"/>
          <w:snapToGrid w:val="0"/>
          <w:sz w:val="22"/>
          <w:szCs w:val="22"/>
        </w:rPr>
        <w:t xml:space="preserve"> </w:t>
      </w:r>
      <w:r w:rsidR="00F26542" w:rsidRPr="008C31C6">
        <w:rPr>
          <w:rFonts w:ascii="Arial" w:hAnsi="Arial" w:cs="Arial"/>
          <w:sz w:val="22"/>
          <w:szCs w:val="22"/>
        </w:rPr>
        <w:t xml:space="preserve">În cazul în care pe parcursul executării Contractului valoarea acestuia se suplimentează, Executantul are </w:t>
      </w:r>
      <w:r w:rsidR="006C2317" w:rsidRPr="008C31C6">
        <w:rPr>
          <w:rFonts w:ascii="Arial" w:hAnsi="Arial" w:cs="Arial"/>
          <w:sz w:val="22"/>
          <w:szCs w:val="22"/>
        </w:rPr>
        <w:t>obligația</w:t>
      </w:r>
      <w:r w:rsidR="00F26542" w:rsidRPr="008C31C6">
        <w:rPr>
          <w:rFonts w:ascii="Arial" w:hAnsi="Arial" w:cs="Arial"/>
          <w:sz w:val="22"/>
          <w:szCs w:val="22"/>
        </w:rPr>
        <w:t xml:space="preserve"> de a completa </w:t>
      </w:r>
      <w:r w:rsidR="00DF7812" w:rsidRPr="008C31C6">
        <w:rPr>
          <w:rFonts w:ascii="Arial" w:hAnsi="Arial" w:cs="Arial"/>
          <w:sz w:val="22"/>
          <w:szCs w:val="22"/>
        </w:rPr>
        <w:t>garanția</w:t>
      </w:r>
      <w:r w:rsidR="00F26542" w:rsidRPr="008C31C6">
        <w:rPr>
          <w:rFonts w:ascii="Arial" w:hAnsi="Arial" w:cs="Arial"/>
          <w:sz w:val="22"/>
          <w:szCs w:val="22"/>
        </w:rPr>
        <w:t xml:space="preserve"> de bună </w:t>
      </w:r>
      <w:r w:rsidR="00DF7812" w:rsidRPr="008C31C6">
        <w:rPr>
          <w:rFonts w:ascii="Arial" w:hAnsi="Arial" w:cs="Arial"/>
          <w:sz w:val="22"/>
          <w:szCs w:val="22"/>
        </w:rPr>
        <w:t>execuție</w:t>
      </w:r>
      <w:r w:rsidR="00F26542" w:rsidRPr="008C31C6">
        <w:rPr>
          <w:rFonts w:ascii="Arial" w:hAnsi="Arial" w:cs="Arial"/>
          <w:sz w:val="22"/>
          <w:szCs w:val="22"/>
        </w:rPr>
        <w:t xml:space="preserve"> în </w:t>
      </w:r>
      <w:r w:rsidR="00DF7812" w:rsidRPr="008C31C6">
        <w:rPr>
          <w:rFonts w:ascii="Arial" w:hAnsi="Arial" w:cs="Arial"/>
          <w:sz w:val="22"/>
          <w:szCs w:val="22"/>
        </w:rPr>
        <w:t>corelație</w:t>
      </w:r>
      <w:r w:rsidR="00F26542" w:rsidRPr="008C31C6">
        <w:rPr>
          <w:rFonts w:ascii="Arial" w:hAnsi="Arial" w:cs="Arial"/>
          <w:sz w:val="22"/>
          <w:szCs w:val="22"/>
        </w:rPr>
        <w:t xml:space="preserve"> cu noua valoare a Contactului.</w:t>
      </w:r>
    </w:p>
    <w:p w14:paraId="23CDC541" w14:textId="7A310BF3" w:rsidR="00F26542"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bookmarkStart w:id="36" w:name="_Ref493685987"/>
      <w:bookmarkEnd w:id="36"/>
      <w:r w:rsidR="00F265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F26542" w:rsidRPr="008C31C6">
        <w:rPr>
          <w:rFonts w:ascii="Arial" w:hAnsi="Arial" w:cs="Arial"/>
          <w:sz w:val="22"/>
          <w:szCs w:val="22"/>
        </w:rPr>
        <w:t xml:space="preserve"> În cazul în care durata executării Contractului se extinde, Executantul are </w:t>
      </w:r>
      <w:r w:rsidR="006C2317" w:rsidRPr="008C31C6">
        <w:rPr>
          <w:rFonts w:ascii="Arial" w:hAnsi="Arial" w:cs="Arial"/>
          <w:sz w:val="22"/>
          <w:szCs w:val="22"/>
        </w:rPr>
        <w:t>obligația</w:t>
      </w:r>
      <w:r w:rsidR="00F26542" w:rsidRPr="008C31C6">
        <w:rPr>
          <w:rFonts w:ascii="Arial" w:hAnsi="Arial" w:cs="Arial"/>
          <w:sz w:val="22"/>
          <w:szCs w:val="22"/>
        </w:rPr>
        <w:t xml:space="preserve"> de a extinde durata </w:t>
      </w:r>
      <w:r w:rsidR="00DF7812" w:rsidRPr="008C31C6">
        <w:rPr>
          <w:rFonts w:ascii="Arial" w:hAnsi="Arial" w:cs="Arial"/>
          <w:sz w:val="22"/>
          <w:szCs w:val="22"/>
        </w:rPr>
        <w:t>garanției</w:t>
      </w:r>
      <w:r w:rsidR="00F26542" w:rsidRPr="008C31C6">
        <w:rPr>
          <w:rFonts w:ascii="Arial" w:hAnsi="Arial" w:cs="Arial"/>
          <w:sz w:val="22"/>
          <w:szCs w:val="22"/>
        </w:rPr>
        <w:t xml:space="preserve"> de bună </w:t>
      </w:r>
      <w:r w:rsidR="00DF7812" w:rsidRPr="008C31C6">
        <w:rPr>
          <w:rFonts w:ascii="Arial" w:hAnsi="Arial" w:cs="Arial"/>
          <w:sz w:val="22"/>
          <w:szCs w:val="22"/>
        </w:rPr>
        <w:t>execuție</w:t>
      </w:r>
      <w:r w:rsidR="00F26542" w:rsidRPr="008C31C6">
        <w:rPr>
          <w:rFonts w:ascii="Arial" w:hAnsi="Arial" w:cs="Arial"/>
          <w:sz w:val="22"/>
          <w:szCs w:val="22"/>
        </w:rPr>
        <w:t xml:space="preserve"> în </w:t>
      </w:r>
      <w:r w:rsidR="00DF7812" w:rsidRPr="008C31C6">
        <w:rPr>
          <w:rFonts w:ascii="Arial" w:hAnsi="Arial" w:cs="Arial"/>
          <w:sz w:val="22"/>
          <w:szCs w:val="22"/>
        </w:rPr>
        <w:t>corelație</w:t>
      </w:r>
      <w:r w:rsidR="00F26542" w:rsidRPr="008C31C6">
        <w:rPr>
          <w:rFonts w:ascii="Arial" w:hAnsi="Arial" w:cs="Arial"/>
          <w:sz w:val="22"/>
          <w:szCs w:val="22"/>
        </w:rPr>
        <w:t xml:space="preserve"> cu noua durată de execuție a Contactului.</w:t>
      </w:r>
    </w:p>
    <w:p w14:paraId="2815071C" w14:textId="50A770CA" w:rsidR="00F26542"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lastRenderedPageBreak/>
        <w:fldChar w:fldCharType="begin"/>
      </w:r>
      <w:bookmarkStart w:id="37" w:name="_Ref493686924"/>
      <w:bookmarkEnd w:id="37"/>
      <w:r w:rsidR="00F265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F26542" w:rsidRPr="008C31C6">
        <w:rPr>
          <w:rFonts w:ascii="Arial" w:hAnsi="Arial" w:cs="Arial"/>
          <w:sz w:val="22"/>
          <w:szCs w:val="22"/>
        </w:rPr>
        <w:t xml:space="preserve"> Documentul de completare sau de extindere a </w:t>
      </w:r>
      <w:r w:rsidR="00DF7812" w:rsidRPr="008C31C6">
        <w:rPr>
          <w:rFonts w:ascii="Arial" w:hAnsi="Arial" w:cs="Arial"/>
          <w:sz w:val="22"/>
          <w:szCs w:val="22"/>
        </w:rPr>
        <w:t>garanției</w:t>
      </w:r>
      <w:r w:rsidR="00F26542" w:rsidRPr="008C31C6">
        <w:rPr>
          <w:rFonts w:ascii="Arial" w:hAnsi="Arial" w:cs="Arial"/>
          <w:sz w:val="22"/>
          <w:szCs w:val="22"/>
        </w:rPr>
        <w:t xml:space="preserve"> de bună </w:t>
      </w:r>
      <w:r w:rsidR="00DF7812" w:rsidRPr="008C31C6">
        <w:rPr>
          <w:rFonts w:ascii="Arial" w:hAnsi="Arial" w:cs="Arial"/>
          <w:sz w:val="22"/>
          <w:szCs w:val="22"/>
        </w:rPr>
        <w:t>execuție</w:t>
      </w:r>
      <w:r w:rsidR="00F26542" w:rsidRPr="008C31C6">
        <w:rPr>
          <w:rFonts w:ascii="Arial" w:hAnsi="Arial" w:cs="Arial"/>
          <w:sz w:val="22"/>
          <w:szCs w:val="22"/>
        </w:rPr>
        <w:t xml:space="preserve"> a Contactului, conform alin. </w:t>
      </w:r>
      <w:r w:rsidRPr="008C31C6">
        <w:rPr>
          <w:rFonts w:ascii="Arial" w:hAnsi="Arial" w:cs="Arial"/>
          <w:sz w:val="22"/>
          <w:szCs w:val="22"/>
        </w:rPr>
        <w:fldChar w:fldCharType="begin"/>
      </w:r>
      <w:r w:rsidR="00144E28" w:rsidRPr="008C31C6">
        <w:rPr>
          <w:rFonts w:ascii="Arial" w:hAnsi="Arial" w:cs="Arial"/>
          <w:sz w:val="22"/>
          <w:szCs w:val="22"/>
        </w:rPr>
        <w:instrText xml:space="preserve"> REF _Ref493685978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Pr="008C31C6">
        <w:rPr>
          <w:rFonts w:ascii="Arial" w:hAnsi="Arial" w:cs="Arial"/>
          <w:sz w:val="22"/>
          <w:szCs w:val="22"/>
        </w:rPr>
        <w:fldChar w:fldCharType="end"/>
      </w:r>
      <w:r w:rsidR="00144E28" w:rsidRPr="008C31C6">
        <w:rPr>
          <w:rFonts w:ascii="Arial" w:hAnsi="Arial" w:cs="Arial"/>
          <w:sz w:val="22"/>
          <w:szCs w:val="22"/>
        </w:rPr>
        <w:t xml:space="preserve"> </w:t>
      </w:r>
      <w:r w:rsidR="00F26542" w:rsidRPr="008C31C6">
        <w:rPr>
          <w:rFonts w:ascii="Arial" w:hAnsi="Arial" w:cs="Arial"/>
          <w:sz w:val="22"/>
          <w:szCs w:val="22"/>
        </w:rPr>
        <w:t xml:space="preserve">și </w:t>
      </w:r>
      <w:r w:rsidRPr="008C31C6">
        <w:rPr>
          <w:rFonts w:ascii="Arial" w:hAnsi="Arial" w:cs="Arial"/>
          <w:sz w:val="22"/>
          <w:szCs w:val="22"/>
        </w:rPr>
        <w:fldChar w:fldCharType="begin"/>
      </w:r>
      <w:r w:rsidR="00144E28" w:rsidRPr="008C31C6">
        <w:rPr>
          <w:rFonts w:ascii="Arial" w:hAnsi="Arial" w:cs="Arial"/>
          <w:sz w:val="22"/>
          <w:szCs w:val="22"/>
        </w:rPr>
        <w:instrText xml:space="preserve"> REF _Ref493685987 \r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(2)</w:t>
      </w:r>
      <w:r w:rsidRPr="008C31C6">
        <w:rPr>
          <w:rFonts w:ascii="Arial" w:hAnsi="Arial" w:cs="Arial"/>
          <w:sz w:val="22"/>
          <w:szCs w:val="22"/>
        </w:rPr>
        <w:fldChar w:fldCharType="end"/>
      </w:r>
      <w:r w:rsidR="00F26542" w:rsidRPr="008C31C6">
        <w:rPr>
          <w:rFonts w:ascii="Arial" w:hAnsi="Arial" w:cs="Arial"/>
          <w:sz w:val="22"/>
          <w:szCs w:val="22"/>
        </w:rPr>
        <w:t>, se depune la Achizitor în termen de 5 zile lucrătoare de la încheierea actului adițional de suplimentare a valorii/prelungire a Contractului, sub sancțiunea</w:t>
      </w:r>
      <w:r w:rsidR="00144E28" w:rsidRPr="008C31C6">
        <w:rPr>
          <w:rFonts w:ascii="Arial" w:hAnsi="Arial" w:cs="Arial"/>
          <w:sz w:val="22"/>
          <w:szCs w:val="22"/>
        </w:rPr>
        <w:t xml:space="preserve"> executării garanției și</w:t>
      </w:r>
      <w:r w:rsidR="00F26542" w:rsidRPr="008C31C6">
        <w:rPr>
          <w:rFonts w:ascii="Arial" w:hAnsi="Arial" w:cs="Arial"/>
          <w:sz w:val="22"/>
          <w:szCs w:val="22"/>
        </w:rPr>
        <w:t xml:space="preserve"> rezilierii Contractului de către Achizitor. </w:t>
      </w:r>
    </w:p>
    <w:p w14:paraId="49BE955D" w14:textId="4E52C65E" w:rsidR="00040A9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040A9B"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040A9B" w:rsidRPr="008C31C6">
        <w:rPr>
          <w:rFonts w:ascii="Arial" w:hAnsi="Arial" w:cs="Arial"/>
          <w:sz w:val="22"/>
          <w:szCs w:val="22"/>
        </w:rPr>
        <w:t xml:space="preserve"> </w:t>
      </w:r>
      <w:r w:rsidR="00DF7812" w:rsidRPr="008C31C6">
        <w:rPr>
          <w:rFonts w:ascii="Arial" w:hAnsi="Arial" w:cs="Arial"/>
          <w:sz w:val="22"/>
          <w:szCs w:val="22"/>
        </w:rPr>
        <w:t>Garanția</w:t>
      </w:r>
      <w:r w:rsidR="00040A9B" w:rsidRPr="008C31C6">
        <w:rPr>
          <w:rFonts w:ascii="Arial" w:hAnsi="Arial" w:cs="Arial"/>
          <w:sz w:val="22"/>
          <w:szCs w:val="22"/>
        </w:rPr>
        <w:t xml:space="preserve"> de bună </w:t>
      </w:r>
      <w:r w:rsidR="00DF7812" w:rsidRPr="008C31C6">
        <w:rPr>
          <w:rFonts w:ascii="Arial" w:hAnsi="Arial" w:cs="Arial"/>
          <w:sz w:val="22"/>
          <w:szCs w:val="22"/>
        </w:rPr>
        <w:t>execuție</w:t>
      </w:r>
      <w:r w:rsidR="00040A9B" w:rsidRPr="008C31C6">
        <w:rPr>
          <w:rFonts w:ascii="Arial" w:hAnsi="Arial" w:cs="Arial"/>
          <w:sz w:val="22"/>
          <w:szCs w:val="22"/>
        </w:rPr>
        <w:t xml:space="preserve"> a Contractului trebuie să fie irevocabilă</w:t>
      </w:r>
      <w:r w:rsidR="00D41CDD">
        <w:rPr>
          <w:rFonts w:ascii="Arial" w:hAnsi="Arial" w:cs="Arial"/>
          <w:sz w:val="22"/>
          <w:szCs w:val="22"/>
        </w:rPr>
        <w:t>,</w:t>
      </w:r>
      <w:r w:rsidR="00040A9B" w:rsidRPr="008C31C6">
        <w:rPr>
          <w:rFonts w:ascii="Arial" w:hAnsi="Arial" w:cs="Arial"/>
          <w:sz w:val="22"/>
          <w:szCs w:val="22"/>
        </w:rPr>
        <w:t xml:space="preserve"> iar instrumentul de garantare trebuie să prevadă că plata </w:t>
      </w:r>
      <w:r w:rsidR="00DF7812" w:rsidRPr="008C31C6">
        <w:rPr>
          <w:rFonts w:ascii="Arial" w:hAnsi="Arial" w:cs="Arial"/>
          <w:sz w:val="22"/>
          <w:szCs w:val="22"/>
        </w:rPr>
        <w:t>garanției</w:t>
      </w:r>
      <w:r w:rsidR="00040A9B" w:rsidRPr="008C31C6">
        <w:rPr>
          <w:rFonts w:ascii="Arial" w:hAnsi="Arial" w:cs="Arial"/>
          <w:sz w:val="22"/>
          <w:szCs w:val="22"/>
        </w:rPr>
        <w:t xml:space="preserve"> de bună execuție se va executa </w:t>
      </w:r>
      <w:r w:rsidR="00DF7812" w:rsidRPr="008C31C6">
        <w:rPr>
          <w:rFonts w:ascii="Arial" w:hAnsi="Arial" w:cs="Arial"/>
          <w:sz w:val="22"/>
          <w:szCs w:val="22"/>
        </w:rPr>
        <w:t>necondiționat</w:t>
      </w:r>
      <w:r w:rsidR="00040A9B" w:rsidRPr="008C31C6">
        <w:rPr>
          <w:rFonts w:ascii="Arial" w:hAnsi="Arial" w:cs="Arial"/>
          <w:sz w:val="22"/>
          <w:szCs w:val="22"/>
        </w:rPr>
        <w:t xml:space="preserve">, la prima cerere a Achizitorului, pe baza </w:t>
      </w:r>
      <w:r w:rsidR="00DF7812" w:rsidRPr="008C31C6">
        <w:rPr>
          <w:rFonts w:ascii="Arial" w:hAnsi="Arial" w:cs="Arial"/>
          <w:sz w:val="22"/>
          <w:szCs w:val="22"/>
        </w:rPr>
        <w:t>declarației</w:t>
      </w:r>
      <w:r w:rsidR="00040A9B" w:rsidRPr="008C31C6">
        <w:rPr>
          <w:rFonts w:ascii="Arial" w:hAnsi="Arial" w:cs="Arial"/>
          <w:sz w:val="22"/>
          <w:szCs w:val="22"/>
        </w:rPr>
        <w:t xml:space="preserve"> acestuia cu privire la culpa Executantului.</w:t>
      </w:r>
    </w:p>
    <w:p w14:paraId="2F74E29C" w14:textId="661F1588" w:rsidR="00040A9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040A9B"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040A9B" w:rsidRPr="008C31C6">
        <w:rPr>
          <w:rFonts w:ascii="Arial" w:hAnsi="Arial" w:cs="Arial"/>
          <w:sz w:val="22"/>
          <w:szCs w:val="22"/>
        </w:rPr>
        <w:t xml:space="preserve"> </w:t>
      </w:r>
      <w:r w:rsidR="00DF7812" w:rsidRPr="008C31C6">
        <w:rPr>
          <w:rFonts w:ascii="Arial" w:hAnsi="Arial" w:cs="Arial"/>
          <w:sz w:val="22"/>
          <w:szCs w:val="22"/>
        </w:rPr>
        <w:t>Garanția</w:t>
      </w:r>
      <w:r w:rsidR="00040A9B" w:rsidRPr="008C31C6">
        <w:rPr>
          <w:rFonts w:ascii="Arial" w:hAnsi="Arial" w:cs="Arial"/>
          <w:sz w:val="22"/>
          <w:szCs w:val="22"/>
        </w:rPr>
        <w:t xml:space="preserve"> de bună </w:t>
      </w:r>
      <w:r w:rsidR="00DF7812" w:rsidRPr="008C31C6">
        <w:rPr>
          <w:rFonts w:ascii="Arial" w:hAnsi="Arial" w:cs="Arial"/>
          <w:sz w:val="22"/>
          <w:szCs w:val="22"/>
        </w:rPr>
        <w:t>execuție</w:t>
      </w:r>
      <w:r w:rsidR="00040A9B" w:rsidRPr="008C31C6">
        <w:rPr>
          <w:rFonts w:ascii="Arial" w:hAnsi="Arial" w:cs="Arial"/>
          <w:sz w:val="22"/>
          <w:szCs w:val="22"/>
        </w:rPr>
        <w:t xml:space="preserve"> a Contractului se constituie de către Executant în scopul asigurării Achizitorului de îndeplinirea cantitativă, calitativă </w:t>
      </w:r>
      <w:r w:rsidR="00535E7C" w:rsidRPr="008C31C6">
        <w:rPr>
          <w:rFonts w:ascii="Arial" w:hAnsi="Arial" w:cs="Arial"/>
          <w:sz w:val="22"/>
          <w:szCs w:val="22"/>
        </w:rPr>
        <w:t>și</w:t>
      </w:r>
      <w:r w:rsidR="00040A9B" w:rsidRPr="008C31C6">
        <w:rPr>
          <w:rFonts w:ascii="Arial" w:hAnsi="Arial" w:cs="Arial"/>
          <w:sz w:val="22"/>
          <w:szCs w:val="22"/>
        </w:rPr>
        <w:t xml:space="preserve"> în perioada convenită a Contractului.</w:t>
      </w:r>
    </w:p>
    <w:p w14:paraId="32263BA3" w14:textId="01910F39" w:rsidR="00040A9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040A9B"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040A9B" w:rsidRPr="008C31C6">
        <w:rPr>
          <w:rFonts w:ascii="Arial" w:hAnsi="Arial" w:cs="Arial"/>
          <w:sz w:val="22"/>
          <w:szCs w:val="22"/>
        </w:rPr>
        <w:t xml:space="preserve"> </w:t>
      </w:r>
      <w:r w:rsidRPr="008C31C6">
        <w:rPr>
          <w:rFonts w:ascii="Arial" w:hAnsi="Arial" w:cs="Arial"/>
          <w:sz w:val="22"/>
          <w:szCs w:val="22"/>
        </w:rPr>
        <w:fldChar w:fldCharType="begin"/>
      </w:r>
      <w:r w:rsidR="00040A9B"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40A9B" w:rsidRPr="008C31C6">
        <w:rPr>
          <w:rFonts w:ascii="Arial" w:hAnsi="Arial" w:cs="Arial"/>
          <w:sz w:val="22"/>
          <w:szCs w:val="22"/>
        </w:rPr>
        <w:t xml:space="preserve"> Achizitorul are dreptul de a emite </w:t>
      </w:r>
      <w:r w:rsidR="00DF7812" w:rsidRPr="008C31C6">
        <w:rPr>
          <w:rFonts w:ascii="Arial" w:hAnsi="Arial" w:cs="Arial"/>
          <w:sz w:val="22"/>
          <w:szCs w:val="22"/>
        </w:rPr>
        <w:t>pretenții</w:t>
      </w:r>
      <w:r w:rsidR="00040A9B" w:rsidRPr="008C31C6">
        <w:rPr>
          <w:rFonts w:ascii="Arial" w:hAnsi="Arial" w:cs="Arial"/>
          <w:sz w:val="22"/>
          <w:szCs w:val="22"/>
        </w:rPr>
        <w:t xml:space="preserve"> asupra </w:t>
      </w:r>
      <w:r w:rsidR="00DF7812" w:rsidRPr="008C31C6">
        <w:rPr>
          <w:rFonts w:ascii="Arial" w:hAnsi="Arial" w:cs="Arial"/>
          <w:sz w:val="22"/>
          <w:szCs w:val="22"/>
        </w:rPr>
        <w:t>garanției</w:t>
      </w:r>
      <w:r w:rsidR="00040A9B" w:rsidRPr="008C31C6">
        <w:rPr>
          <w:rFonts w:ascii="Arial" w:hAnsi="Arial" w:cs="Arial"/>
          <w:sz w:val="22"/>
          <w:szCs w:val="22"/>
        </w:rPr>
        <w:t xml:space="preserve"> de bun</w:t>
      </w:r>
      <w:r w:rsidR="00D54AF8">
        <w:rPr>
          <w:rFonts w:ascii="Arial" w:hAnsi="Arial" w:cs="Arial"/>
          <w:sz w:val="22"/>
          <w:szCs w:val="22"/>
        </w:rPr>
        <w:t>ă</w:t>
      </w:r>
      <w:r w:rsidR="00040A9B" w:rsidRPr="008C31C6">
        <w:rPr>
          <w:rFonts w:ascii="Arial" w:hAnsi="Arial" w:cs="Arial"/>
          <w:sz w:val="22"/>
          <w:szCs w:val="22"/>
        </w:rPr>
        <w:t xml:space="preserve"> </w:t>
      </w:r>
      <w:r w:rsidR="00DF7812" w:rsidRPr="008C31C6">
        <w:rPr>
          <w:rFonts w:ascii="Arial" w:hAnsi="Arial" w:cs="Arial"/>
          <w:sz w:val="22"/>
          <w:szCs w:val="22"/>
        </w:rPr>
        <w:t>execuție</w:t>
      </w:r>
      <w:r w:rsidR="00040A9B" w:rsidRPr="008C31C6">
        <w:rPr>
          <w:rFonts w:ascii="Arial" w:hAnsi="Arial" w:cs="Arial"/>
          <w:sz w:val="22"/>
          <w:szCs w:val="22"/>
        </w:rPr>
        <w:t>,</w:t>
      </w:r>
      <w:r w:rsidR="00DF7812" w:rsidRPr="008C31C6">
        <w:rPr>
          <w:rFonts w:ascii="Arial" w:hAnsi="Arial" w:cs="Arial"/>
          <w:sz w:val="22"/>
          <w:szCs w:val="22"/>
        </w:rPr>
        <w:t xml:space="preserve"> în </w:t>
      </w:r>
      <w:r w:rsidR="00040A9B" w:rsidRPr="008C31C6">
        <w:rPr>
          <w:rFonts w:ascii="Arial" w:hAnsi="Arial" w:cs="Arial"/>
          <w:sz w:val="22"/>
          <w:szCs w:val="22"/>
        </w:rPr>
        <w:t xml:space="preserve">limita prejudiciului creat, daca Executantul nu </w:t>
      </w:r>
      <w:r w:rsidR="00DF7812" w:rsidRPr="008C31C6">
        <w:rPr>
          <w:rFonts w:ascii="Arial" w:hAnsi="Arial" w:cs="Arial"/>
          <w:sz w:val="22"/>
          <w:szCs w:val="22"/>
        </w:rPr>
        <w:t>își</w:t>
      </w:r>
      <w:r w:rsidR="00040A9B" w:rsidRPr="008C31C6">
        <w:rPr>
          <w:rFonts w:ascii="Arial" w:hAnsi="Arial" w:cs="Arial"/>
          <w:sz w:val="22"/>
          <w:szCs w:val="22"/>
        </w:rPr>
        <w:t xml:space="preserve"> </w:t>
      </w:r>
      <w:r w:rsidR="00A65F8C" w:rsidRPr="008C31C6">
        <w:rPr>
          <w:rFonts w:ascii="Arial" w:hAnsi="Arial" w:cs="Arial"/>
          <w:sz w:val="22"/>
          <w:szCs w:val="22"/>
        </w:rPr>
        <w:t>îndeplinește</w:t>
      </w:r>
      <w:r w:rsidR="00040A9B" w:rsidRPr="008C31C6">
        <w:rPr>
          <w:rFonts w:ascii="Arial" w:hAnsi="Arial" w:cs="Arial"/>
          <w:sz w:val="22"/>
          <w:szCs w:val="22"/>
        </w:rPr>
        <w:t xml:space="preserve"> </w:t>
      </w:r>
      <w:r w:rsidR="00A65F8C" w:rsidRPr="008C31C6">
        <w:rPr>
          <w:rFonts w:ascii="Arial" w:hAnsi="Arial" w:cs="Arial"/>
          <w:sz w:val="22"/>
          <w:szCs w:val="22"/>
        </w:rPr>
        <w:t>obligațiile</w:t>
      </w:r>
      <w:r w:rsidR="00040A9B" w:rsidRPr="008C31C6">
        <w:rPr>
          <w:rFonts w:ascii="Arial" w:hAnsi="Arial" w:cs="Arial"/>
          <w:sz w:val="22"/>
          <w:szCs w:val="22"/>
        </w:rPr>
        <w:t xml:space="preserve"> asumate prin prezentul contract.</w:t>
      </w:r>
    </w:p>
    <w:p w14:paraId="7FCAA232" w14:textId="10B63068" w:rsidR="00040A9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040A9B"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40A9B" w:rsidRPr="008C31C6">
        <w:rPr>
          <w:rFonts w:ascii="Arial" w:hAnsi="Arial" w:cs="Arial"/>
          <w:sz w:val="22"/>
          <w:szCs w:val="22"/>
        </w:rPr>
        <w:t xml:space="preserve"> Anterior emiterii unei </w:t>
      </w:r>
      <w:r w:rsidR="00A65F8C" w:rsidRPr="008C31C6">
        <w:rPr>
          <w:rFonts w:ascii="Arial" w:hAnsi="Arial" w:cs="Arial"/>
          <w:sz w:val="22"/>
          <w:szCs w:val="22"/>
        </w:rPr>
        <w:t>pretenții</w:t>
      </w:r>
      <w:r w:rsidR="00040A9B" w:rsidRPr="008C31C6">
        <w:rPr>
          <w:rFonts w:ascii="Arial" w:hAnsi="Arial" w:cs="Arial"/>
          <w:sz w:val="22"/>
          <w:szCs w:val="22"/>
        </w:rPr>
        <w:t xml:space="preserve"> asupra </w:t>
      </w:r>
      <w:r w:rsidR="00A65F8C" w:rsidRPr="008C31C6">
        <w:rPr>
          <w:rFonts w:ascii="Arial" w:hAnsi="Arial" w:cs="Arial"/>
          <w:sz w:val="22"/>
          <w:szCs w:val="22"/>
        </w:rPr>
        <w:t>garanției</w:t>
      </w:r>
      <w:r w:rsidR="00040A9B" w:rsidRPr="008C31C6">
        <w:rPr>
          <w:rFonts w:ascii="Arial" w:hAnsi="Arial" w:cs="Arial"/>
          <w:sz w:val="22"/>
          <w:szCs w:val="22"/>
        </w:rPr>
        <w:t xml:space="preserve"> de bună </w:t>
      </w:r>
      <w:r w:rsidR="00A65F8C" w:rsidRPr="008C31C6">
        <w:rPr>
          <w:rFonts w:ascii="Arial" w:hAnsi="Arial" w:cs="Arial"/>
          <w:sz w:val="22"/>
          <w:szCs w:val="22"/>
        </w:rPr>
        <w:t>execuție</w:t>
      </w:r>
      <w:r w:rsidR="00040A9B" w:rsidRPr="008C31C6">
        <w:rPr>
          <w:rFonts w:ascii="Arial" w:hAnsi="Arial" w:cs="Arial"/>
          <w:sz w:val="22"/>
          <w:szCs w:val="22"/>
        </w:rPr>
        <w:t xml:space="preserve"> Achizitorul are </w:t>
      </w:r>
      <w:r w:rsidR="006C2317" w:rsidRPr="008C31C6">
        <w:rPr>
          <w:rFonts w:ascii="Arial" w:hAnsi="Arial" w:cs="Arial"/>
          <w:sz w:val="22"/>
          <w:szCs w:val="22"/>
        </w:rPr>
        <w:t>obligația</w:t>
      </w:r>
      <w:r w:rsidR="00040A9B" w:rsidRPr="008C31C6">
        <w:rPr>
          <w:rFonts w:ascii="Arial" w:hAnsi="Arial" w:cs="Arial"/>
          <w:sz w:val="22"/>
          <w:szCs w:val="22"/>
        </w:rPr>
        <w:t xml:space="preserve"> de a notifica </w:t>
      </w:r>
      <w:r w:rsidR="00A65F8C" w:rsidRPr="008C31C6">
        <w:rPr>
          <w:rFonts w:ascii="Arial" w:hAnsi="Arial" w:cs="Arial"/>
          <w:sz w:val="22"/>
          <w:szCs w:val="22"/>
        </w:rPr>
        <w:t>pretenția</w:t>
      </w:r>
      <w:r w:rsidR="00040A9B" w:rsidRPr="008C31C6">
        <w:rPr>
          <w:rFonts w:ascii="Arial" w:hAnsi="Arial" w:cs="Arial"/>
          <w:sz w:val="22"/>
          <w:szCs w:val="22"/>
        </w:rPr>
        <w:t xml:space="preserve"> atât Executantului, cât </w:t>
      </w:r>
      <w:r w:rsidR="00535E7C" w:rsidRPr="008C31C6">
        <w:rPr>
          <w:rFonts w:ascii="Arial" w:hAnsi="Arial" w:cs="Arial"/>
          <w:sz w:val="22"/>
          <w:szCs w:val="22"/>
        </w:rPr>
        <w:t>și</w:t>
      </w:r>
      <w:r w:rsidR="00040A9B" w:rsidRPr="008C31C6">
        <w:rPr>
          <w:rFonts w:ascii="Arial" w:hAnsi="Arial" w:cs="Arial"/>
          <w:sz w:val="22"/>
          <w:szCs w:val="22"/>
        </w:rPr>
        <w:t xml:space="preserve"> emitentului garanției, în scris cu cel </w:t>
      </w:r>
      <w:r w:rsidR="00A65F8C" w:rsidRPr="008C31C6">
        <w:rPr>
          <w:rFonts w:ascii="Arial" w:hAnsi="Arial" w:cs="Arial"/>
          <w:sz w:val="22"/>
          <w:szCs w:val="22"/>
        </w:rPr>
        <w:t>puțin</w:t>
      </w:r>
      <w:r w:rsidR="00040A9B" w:rsidRPr="008C31C6">
        <w:rPr>
          <w:rFonts w:ascii="Arial" w:hAnsi="Arial" w:cs="Arial"/>
          <w:sz w:val="22"/>
          <w:szCs w:val="22"/>
        </w:rPr>
        <w:t xml:space="preserve"> 5 zile în prealabil datei punerii</w:t>
      </w:r>
      <w:r w:rsidR="00A65F8C" w:rsidRPr="008C31C6">
        <w:rPr>
          <w:rFonts w:ascii="Arial" w:hAnsi="Arial" w:cs="Arial"/>
          <w:sz w:val="22"/>
          <w:szCs w:val="22"/>
        </w:rPr>
        <w:t xml:space="preserve"> </w:t>
      </w:r>
      <w:r w:rsidR="00DF7812" w:rsidRPr="008C31C6">
        <w:rPr>
          <w:rFonts w:ascii="Arial" w:hAnsi="Arial" w:cs="Arial"/>
          <w:sz w:val="22"/>
          <w:szCs w:val="22"/>
        </w:rPr>
        <w:t>în</w:t>
      </w:r>
      <w:r w:rsidR="00A65F8C" w:rsidRPr="008C31C6">
        <w:rPr>
          <w:rFonts w:ascii="Arial" w:hAnsi="Arial" w:cs="Arial"/>
          <w:sz w:val="22"/>
          <w:szCs w:val="22"/>
        </w:rPr>
        <w:t xml:space="preserve"> </w:t>
      </w:r>
      <w:r w:rsidR="00040A9B" w:rsidRPr="008C31C6">
        <w:rPr>
          <w:rFonts w:ascii="Arial" w:hAnsi="Arial" w:cs="Arial"/>
          <w:sz w:val="22"/>
          <w:szCs w:val="22"/>
        </w:rPr>
        <w:t xml:space="preserve">executare, precizând </w:t>
      </w:r>
      <w:r w:rsidR="00A65F8C" w:rsidRPr="008C31C6">
        <w:rPr>
          <w:rFonts w:ascii="Arial" w:hAnsi="Arial" w:cs="Arial"/>
          <w:sz w:val="22"/>
          <w:szCs w:val="22"/>
        </w:rPr>
        <w:t>obligațiile</w:t>
      </w:r>
      <w:r w:rsidR="00040A9B" w:rsidRPr="008C31C6">
        <w:rPr>
          <w:rFonts w:ascii="Arial" w:hAnsi="Arial" w:cs="Arial"/>
          <w:sz w:val="22"/>
          <w:szCs w:val="22"/>
        </w:rPr>
        <w:t xml:space="preserve"> care nu au fost respectate, precum </w:t>
      </w:r>
      <w:r w:rsidR="00535E7C" w:rsidRPr="008C31C6">
        <w:rPr>
          <w:rFonts w:ascii="Arial" w:hAnsi="Arial" w:cs="Arial"/>
          <w:sz w:val="22"/>
          <w:szCs w:val="22"/>
        </w:rPr>
        <w:t>și</w:t>
      </w:r>
      <w:r w:rsidR="00040A9B" w:rsidRPr="008C31C6">
        <w:rPr>
          <w:rFonts w:ascii="Arial" w:hAnsi="Arial" w:cs="Arial"/>
          <w:sz w:val="22"/>
          <w:szCs w:val="22"/>
        </w:rPr>
        <w:t xml:space="preserve"> modul de calcul al prejudiciului, fără ca Executantul să poată să facă opoziție la încasarea de </w:t>
      </w:r>
      <w:r w:rsidR="006C2317" w:rsidRPr="008C31C6">
        <w:rPr>
          <w:rFonts w:ascii="Arial" w:hAnsi="Arial" w:cs="Arial"/>
          <w:sz w:val="22"/>
          <w:szCs w:val="22"/>
        </w:rPr>
        <w:t>către</w:t>
      </w:r>
      <w:r w:rsidR="00040A9B" w:rsidRPr="008C31C6">
        <w:rPr>
          <w:rFonts w:ascii="Arial" w:hAnsi="Arial" w:cs="Arial"/>
          <w:sz w:val="22"/>
          <w:szCs w:val="22"/>
        </w:rPr>
        <w:t xml:space="preserve"> Achizitor a garanției. </w:t>
      </w:r>
    </w:p>
    <w:p w14:paraId="1BBD4B08" w14:textId="2135FEB8" w:rsidR="00A40649"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040A9B"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956E09" w:rsidRPr="008C31C6">
        <w:rPr>
          <w:rFonts w:ascii="Arial" w:hAnsi="Arial" w:cs="Arial"/>
          <w:snapToGrid w:val="0"/>
          <w:sz w:val="22"/>
          <w:szCs w:val="22"/>
        </w:rPr>
        <w:t xml:space="preserve"> Î</w:t>
      </w:r>
      <w:r w:rsidR="00A65F8C" w:rsidRPr="008C31C6">
        <w:rPr>
          <w:rFonts w:ascii="Arial" w:hAnsi="Arial" w:cs="Arial"/>
          <w:snapToGrid w:val="0"/>
          <w:sz w:val="22"/>
          <w:szCs w:val="22"/>
        </w:rPr>
        <w:t>n situația</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executării</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garanției</w:t>
      </w:r>
      <w:r w:rsidR="00A40649" w:rsidRPr="008C31C6">
        <w:rPr>
          <w:rFonts w:ascii="Arial" w:hAnsi="Arial" w:cs="Arial"/>
          <w:snapToGrid w:val="0"/>
          <w:sz w:val="22"/>
          <w:szCs w:val="22"/>
        </w:rPr>
        <w:t xml:space="preserve"> de bun</w:t>
      </w:r>
      <w:r w:rsidR="00D54AF8">
        <w:rPr>
          <w:rFonts w:ascii="Arial" w:hAnsi="Arial" w:cs="Arial"/>
          <w:snapToGrid w:val="0"/>
          <w:sz w:val="22"/>
          <w:szCs w:val="22"/>
        </w:rPr>
        <w:t>ă</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execuție</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parțial</w:t>
      </w:r>
      <w:r w:rsidR="00A40649" w:rsidRPr="008C31C6">
        <w:rPr>
          <w:rFonts w:ascii="Arial" w:hAnsi="Arial" w:cs="Arial"/>
          <w:snapToGrid w:val="0"/>
          <w:sz w:val="22"/>
          <w:szCs w:val="22"/>
        </w:rPr>
        <w:t xml:space="preserve"> sau total, </w:t>
      </w:r>
      <w:r w:rsidR="00376C4B" w:rsidRPr="008C31C6">
        <w:rPr>
          <w:rFonts w:ascii="Arial" w:hAnsi="Arial" w:cs="Arial"/>
          <w:snapToGrid w:val="0"/>
          <w:sz w:val="22"/>
          <w:szCs w:val="22"/>
        </w:rPr>
        <w:t>executant</w:t>
      </w:r>
      <w:r w:rsidR="00A40649" w:rsidRPr="008C31C6">
        <w:rPr>
          <w:rFonts w:ascii="Arial" w:hAnsi="Arial" w:cs="Arial"/>
          <w:snapToGrid w:val="0"/>
          <w:sz w:val="22"/>
          <w:szCs w:val="22"/>
        </w:rPr>
        <w:t xml:space="preserve">ul are </w:t>
      </w:r>
      <w:r w:rsidR="00535E7C" w:rsidRPr="008C31C6">
        <w:rPr>
          <w:rFonts w:ascii="Arial" w:hAnsi="Arial" w:cs="Arial"/>
          <w:snapToGrid w:val="0"/>
          <w:sz w:val="22"/>
          <w:szCs w:val="22"/>
        </w:rPr>
        <w:t>obligația</w:t>
      </w:r>
      <w:r w:rsidR="00A40649" w:rsidRPr="008C31C6">
        <w:rPr>
          <w:rFonts w:ascii="Arial" w:hAnsi="Arial" w:cs="Arial"/>
          <w:snapToGrid w:val="0"/>
          <w:sz w:val="22"/>
          <w:szCs w:val="22"/>
        </w:rPr>
        <w:t xml:space="preserve"> de a </w:t>
      </w:r>
      <w:r w:rsidR="00A65F8C" w:rsidRPr="008C31C6">
        <w:rPr>
          <w:rFonts w:ascii="Arial" w:hAnsi="Arial" w:cs="Arial"/>
          <w:snapToGrid w:val="0"/>
          <w:sz w:val="22"/>
          <w:szCs w:val="22"/>
        </w:rPr>
        <w:t>reîntregi</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garanția</w:t>
      </w:r>
      <w:r w:rsidR="00DF7812" w:rsidRPr="008C31C6">
        <w:rPr>
          <w:rFonts w:ascii="Arial" w:hAnsi="Arial" w:cs="Arial"/>
          <w:snapToGrid w:val="0"/>
          <w:sz w:val="22"/>
          <w:szCs w:val="22"/>
        </w:rPr>
        <w:t xml:space="preserve"> în </w:t>
      </w:r>
      <w:r w:rsidR="00A40649" w:rsidRPr="008C31C6">
        <w:rPr>
          <w:rFonts w:ascii="Arial" w:hAnsi="Arial" w:cs="Arial"/>
          <w:snapToGrid w:val="0"/>
          <w:sz w:val="22"/>
          <w:szCs w:val="22"/>
        </w:rPr>
        <w:t xml:space="preserve">cauza raportat la restul </w:t>
      </w:r>
      <w:r w:rsidR="00A65F8C" w:rsidRPr="008C31C6">
        <w:rPr>
          <w:rFonts w:ascii="Arial" w:hAnsi="Arial" w:cs="Arial"/>
          <w:snapToGrid w:val="0"/>
          <w:sz w:val="22"/>
          <w:szCs w:val="22"/>
        </w:rPr>
        <w:t>rămas</w:t>
      </w:r>
      <w:r w:rsidR="00A40649" w:rsidRPr="008C31C6">
        <w:rPr>
          <w:rFonts w:ascii="Arial" w:hAnsi="Arial" w:cs="Arial"/>
          <w:snapToGrid w:val="0"/>
          <w:sz w:val="22"/>
          <w:szCs w:val="22"/>
        </w:rPr>
        <w:t xml:space="preserve"> de executat</w:t>
      </w:r>
      <w:r w:rsidR="00040A9B" w:rsidRPr="008C31C6">
        <w:rPr>
          <w:rFonts w:ascii="Arial" w:hAnsi="Arial" w:cs="Arial"/>
          <w:snapToGrid w:val="0"/>
          <w:sz w:val="22"/>
          <w:szCs w:val="22"/>
        </w:rPr>
        <w:t xml:space="preserve">, prevederile </w:t>
      </w:r>
      <w:r w:rsidR="00A7471F" w:rsidRPr="008C31C6">
        <w:rPr>
          <w:rFonts w:ascii="Arial" w:hAnsi="Arial" w:cs="Arial"/>
          <w:snapToGrid w:val="0"/>
          <w:sz w:val="22"/>
          <w:szCs w:val="22"/>
        </w:rPr>
        <w:t>clauzei</w:t>
      </w:r>
      <w:r w:rsidR="00040A9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040A9B" w:rsidRPr="008C31C6">
        <w:rPr>
          <w:rFonts w:ascii="Arial" w:hAnsi="Arial" w:cs="Arial"/>
          <w:snapToGrid w:val="0"/>
          <w:sz w:val="22"/>
          <w:szCs w:val="22"/>
        </w:rPr>
        <w:instrText xml:space="preserve"> REF _Ref493686916 \r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9.3</w:t>
      </w:r>
      <w:r w:rsidRPr="008C31C6">
        <w:rPr>
          <w:rFonts w:ascii="Arial" w:hAnsi="Arial" w:cs="Arial"/>
          <w:snapToGrid w:val="0"/>
          <w:sz w:val="22"/>
          <w:szCs w:val="22"/>
        </w:rPr>
        <w:fldChar w:fldCharType="end"/>
      </w:r>
      <w:r w:rsidR="00040A9B" w:rsidRPr="008C31C6">
        <w:rPr>
          <w:rFonts w:ascii="Arial" w:hAnsi="Arial" w:cs="Arial"/>
          <w:snapToGrid w:val="0"/>
          <w:sz w:val="22"/>
          <w:szCs w:val="22"/>
        </w:rPr>
        <w:t xml:space="preserve"> alin.</w:t>
      </w:r>
      <w:r w:rsidRPr="008C31C6">
        <w:rPr>
          <w:rFonts w:ascii="Arial" w:hAnsi="Arial" w:cs="Arial"/>
          <w:snapToGrid w:val="0"/>
          <w:sz w:val="22"/>
          <w:szCs w:val="22"/>
        </w:rPr>
        <w:fldChar w:fldCharType="begin"/>
      </w:r>
      <w:r w:rsidR="00040A9B" w:rsidRPr="008C31C6">
        <w:rPr>
          <w:rFonts w:ascii="Arial" w:hAnsi="Arial" w:cs="Arial"/>
          <w:snapToGrid w:val="0"/>
          <w:sz w:val="22"/>
          <w:szCs w:val="22"/>
        </w:rPr>
        <w:instrText xml:space="preserve"> REF _Ref493686924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(3)</w:t>
      </w:r>
      <w:r w:rsidRPr="008C31C6">
        <w:rPr>
          <w:rFonts w:ascii="Arial" w:hAnsi="Arial" w:cs="Arial"/>
          <w:snapToGrid w:val="0"/>
          <w:sz w:val="22"/>
          <w:szCs w:val="22"/>
        </w:rPr>
        <w:fldChar w:fldCharType="end"/>
      </w:r>
      <w:r w:rsidR="004C4928" w:rsidRPr="008C31C6">
        <w:rPr>
          <w:rFonts w:ascii="Arial" w:hAnsi="Arial" w:cs="Arial"/>
          <w:snapToGrid w:val="0"/>
          <w:sz w:val="22"/>
          <w:szCs w:val="22"/>
        </w:rPr>
        <w:t xml:space="preserve"> fiind aplicabile</w:t>
      </w:r>
      <w:r w:rsidR="00A40649" w:rsidRPr="008C31C6">
        <w:rPr>
          <w:rFonts w:ascii="Arial" w:hAnsi="Arial" w:cs="Arial"/>
          <w:snapToGrid w:val="0"/>
          <w:sz w:val="22"/>
          <w:szCs w:val="22"/>
        </w:rPr>
        <w:t>.</w:t>
      </w:r>
    </w:p>
    <w:p w14:paraId="47F436EA" w14:textId="7124CF1B" w:rsidR="00A40649"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F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264" w:rsidRPr="008C31C6">
        <w:rPr>
          <w:rFonts w:ascii="Arial" w:hAnsi="Arial" w:cs="Arial"/>
          <w:snapToGrid w:val="0"/>
          <w:sz w:val="22"/>
          <w:szCs w:val="22"/>
        </w:rPr>
        <w:t xml:space="preserve"> </w:t>
      </w:r>
      <w:r w:rsidR="00A65F8C" w:rsidRPr="008C31C6">
        <w:rPr>
          <w:rFonts w:ascii="Arial" w:hAnsi="Arial" w:cs="Arial"/>
          <w:snapToGrid w:val="0"/>
          <w:sz w:val="22"/>
          <w:szCs w:val="22"/>
        </w:rPr>
        <w:t>Garanția</w:t>
      </w:r>
      <w:r w:rsidR="00A40649" w:rsidRPr="008C31C6">
        <w:rPr>
          <w:rFonts w:ascii="Arial" w:hAnsi="Arial" w:cs="Arial"/>
          <w:snapToGrid w:val="0"/>
          <w:sz w:val="22"/>
          <w:szCs w:val="22"/>
        </w:rPr>
        <w:t xml:space="preserve"> acordat</w:t>
      </w:r>
      <w:r w:rsidR="00956E09" w:rsidRPr="008C31C6">
        <w:rPr>
          <w:rFonts w:ascii="Arial" w:hAnsi="Arial" w:cs="Arial"/>
          <w:snapToGrid w:val="0"/>
          <w:sz w:val="22"/>
          <w:szCs w:val="22"/>
        </w:rPr>
        <w:t>ă</w:t>
      </w:r>
      <w:r w:rsidR="00A40649" w:rsidRPr="008C31C6">
        <w:rPr>
          <w:rFonts w:ascii="Arial" w:hAnsi="Arial" w:cs="Arial"/>
          <w:snapToGrid w:val="0"/>
          <w:sz w:val="22"/>
          <w:szCs w:val="22"/>
        </w:rPr>
        <w:t xml:space="preserve"> de </w:t>
      </w:r>
      <w:r w:rsidR="006C2317" w:rsidRPr="008C31C6">
        <w:rPr>
          <w:rFonts w:ascii="Arial" w:hAnsi="Arial" w:cs="Arial"/>
          <w:snapToGrid w:val="0"/>
          <w:sz w:val="22"/>
          <w:szCs w:val="22"/>
        </w:rPr>
        <w:t>către</w:t>
      </w:r>
      <w:r w:rsidR="00A40649"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A40649"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A40649"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A40649" w:rsidRPr="008C31C6">
        <w:rPr>
          <w:rFonts w:ascii="Arial" w:hAnsi="Arial" w:cs="Arial"/>
          <w:snapToGrid w:val="0"/>
          <w:sz w:val="22"/>
          <w:szCs w:val="22"/>
        </w:rPr>
        <w:t>te</w:t>
      </w:r>
      <w:r w:rsidR="00DF7812" w:rsidRPr="008C31C6">
        <w:rPr>
          <w:rFonts w:ascii="Arial" w:hAnsi="Arial" w:cs="Arial"/>
          <w:snapToGrid w:val="0"/>
          <w:sz w:val="22"/>
          <w:szCs w:val="22"/>
        </w:rPr>
        <w:t xml:space="preserve"> și </w:t>
      </w:r>
      <w:r w:rsidR="00A40649" w:rsidRPr="008C31C6">
        <w:rPr>
          <w:rFonts w:ascii="Arial" w:hAnsi="Arial" w:cs="Arial"/>
          <w:snapToGrid w:val="0"/>
          <w:sz w:val="22"/>
          <w:szCs w:val="22"/>
        </w:rPr>
        <w:t xml:space="preserve">produselor livrate, aferente </w:t>
      </w:r>
      <w:r w:rsidR="006C2317" w:rsidRPr="008C31C6">
        <w:rPr>
          <w:rFonts w:ascii="Arial" w:hAnsi="Arial" w:cs="Arial"/>
          <w:snapToGrid w:val="0"/>
          <w:sz w:val="22"/>
          <w:szCs w:val="22"/>
        </w:rPr>
        <w:t>lucrărilor</w:t>
      </w:r>
      <w:r w:rsidR="00A40649"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A40649" w:rsidRPr="008C31C6">
        <w:rPr>
          <w:rFonts w:ascii="Arial" w:hAnsi="Arial" w:cs="Arial"/>
          <w:snapToGrid w:val="0"/>
          <w:sz w:val="22"/>
          <w:szCs w:val="22"/>
        </w:rPr>
        <w:t>te, este distinct</w:t>
      </w:r>
      <w:r w:rsidR="00956E09" w:rsidRPr="008C31C6">
        <w:rPr>
          <w:rFonts w:ascii="Arial" w:hAnsi="Arial" w:cs="Arial"/>
          <w:snapToGrid w:val="0"/>
          <w:sz w:val="22"/>
          <w:szCs w:val="22"/>
        </w:rPr>
        <w:t>ă</w:t>
      </w:r>
      <w:r w:rsidR="00A40649" w:rsidRPr="008C31C6">
        <w:rPr>
          <w:rFonts w:ascii="Arial" w:hAnsi="Arial" w:cs="Arial"/>
          <w:snapToGrid w:val="0"/>
          <w:sz w:val="22"/>
          <w:szCs w:val="22"/>
        </w:rPr>
        <w:t xml:space="preserve"> de </w:t>
      </w:r>
      <w:r w:rsidR="00A65F8C" w:rsidRPr="008C31C6">
        <w:rPr>
          <w:rFonts w:ascii="Arial" w:hAnsi="Arial" w:cs="Arial"/>
          <w:snapToGrid w:val="0"/>
          <w:sz w:val="22"/>
          <w:szCs w:val="22"/>
        </w:rPr>
        <w:t>garanția</w:t>
      </w:r>
      <w:r w:rsidR="00A40649" w:rsidRPr="008C31C6">
        <w:rPr>
          <w:rFonts w:ascii="Arial" w:hAnsi="Arial" w:cs="Arial"/>
          <w:snapToGrid w:val="0"/>
          <w:sz w:val="22"/>
          <w:szCs w:val="22"/>
        </w:rPr>
        <w:t xml:space="preserve"> de bun</w:t>
      </w:r>
      <w:r w:rsidR="00956E09" w:rsidRPr="008C31C6">
        <w:rPr>
          <w:rFonts w:ascii="Arial" w:hAnsi="Arial" w:cs="Arial"/>
          <w:snapToGrid w:val="0"/>
          <w:sz w:val="22"/>
          <w:szCs w:val="22"/>
        </w:rPr>
        <w:t>ă</w:t>
      </w:r>
      <w:r w:rsidR="00A40649" w:rsidRPr="008C31C6">
        <w:rPr>
          <w:rFonts w:ascii="Arial" w:hAnsi="Arial" w:cs="Arial"/>
          <w:snapToGrid w:val="0"/>
          <w:sz w:val="22"/>
          <w:szCs w:val="22"/>
        </w:rPr>
        <w:t xml:space="preserve"> </w:t>
      </w:r>
      <w:r w:rsidR="00A65F8C" w:rsidRPr="008C31C6">
        <w:rPr>
          <w:rFonts w:ascii="Arial" w:hAnsi="Arial" w:cs="Arial"/>
          <w:snapToGrid w:val="0"/>
          <w:sz w:val="22"/>
          <w:szCs w:val="22"/>
        </w:rPr>
        <w:t>execuție</w:t>
      </w:r>
      <w:r w:rsidR="00A40649" w:rsidRPr="008C31C6">
        <w:rPr>
          <w:rFonts w:ascii="Arial" w:hAnsi="Arial" w:cs="Arial"/>
          <w:snapToGrid w:val="0"/>
          <w:sz w:val="22"/>
          <w:szCs w:val="22"/>
        </w:rPr>
        <w:t xml:space="preserve"> a contractului.</w:t>
      </w:r>
    </w:p>
    <w:p w14:paraId="7EEB9402" w14:textId="180C3032" w:rsidR="0017059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38" w:name="_Ref99446761"/>
      <w:bookmarkEnd w:id="38"/>
      <w:r w:rsidR="00BF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264" w:rsidRPr="008C31C6">
        <w:rPr>
          <w:rFonts w:ascii="Arial" w:hAnsi="Arial" w:cs="Arial"/>
          <w:snapToGrid w:val="0"/>
          <w:sz w:val="22"/>
          <w:szCs w:val="22"/>
        </w:rPr>
        <w:t xml:space="preserve"> </w:t>
      </w:r>
      <w:r w:rsidR="00A65F8C" w:rsidRPr="008C31C6">
        <w:rPr>
          <w:rFonts w:ascii="Arial" w:hAnsi="Arial" w:cs="Arial"/>
          <w:snapToGrid w:val="0"/>
          <w:sz w:val="22"/>
          <w:szCs w:val="22"/>
        </w:rPr>
        <w:t>Garanția</w:t>
      </w:r>
      <w:r w:rsidR="0017059D" w:rsidRPr="008C31C6">
        <w:rPr>
          <w:rFonts w:ascii="Arial" w:hAnsi="Arial" w:cs="Arial"/>
          <w:snapToGrid w:val="0"/>
          <w:sz w:val="22"/>
          <w:szCs w:val="22"/>
        </w:rPr>
        <w:t xml:space="preserve"> de bun</w:t>
      </w:r>
      <w:r w:rsidR="00D54AF8">
        <w:rPr>
          <w:rFonts w:ascii="Arial" w:hAnsi="Arial" w:cs="Arial"/>
          <w:snapToGrid w:val="0"/>
          <w:sz w:val="22"/>
          <w:szCs w:val="22"/>
        </w:rPr>
        <w:t>ă</w:t>
      </w:r>
      <w:r w:rsidR="0017059D" w:rsidRPr="008C31C6">
        <w:rPr>
          <w:rFonts w:ascii="Arial" w:hAnsi="Arial" w:cs="Arial"/>
          <w:snapToGrid w:val="0"/>
          <w:sz w:val="22"/>
          <w:szCs w:val="22"/>
        </w:rPr>
        <w:t xml:space="preserve"> </w:t>
      </w:r>
      <w:r w:rsidR="00A65F8C" w:rsidRPr="008C31C6">
        <w:rPr>
          <w:rFonts w:ascii="Arial" w:hAnsi="Arial" w:cs="Arial"/>
          <w:snapToGrid w:val="0"/>
          <w:sz w:val="22"/>
          <w:szCs w:val="22"/>
        </w:rPr>
        <w:t>execuție</w:t>
      </w:r>
      <w:r w:rsidR="0017059D" w:rsidRPr="008C31C6">
        <w:rPr>
          <w:rFonts w:ascii="Arial" w:hAnsi="Arial" w:cs="Arial"/>
          <w:snapToGrid w:val="0"/>
          <w:sz w:val="22"/>
          <w:szCs w:val="22"/>
        </w:rPr>
        <w:t xml:space="preserve"> se va restitui după cum urmează:</w:t>
      </w:r>
    </w:p>
    <w:p w14:paraId="2E9A0B3C" w14:textId="3E7731E7" w:rsidR="0017059D" w:rsidRPr="008C31C6" w:rsidRDefault="0017059D" w:rsidP="008E3F1E">
      <w:pPr>
        <w:spacing w:line="276" w:lineRule="auto"/>
        <w:jc w:val="both"/>
        <w:rPr>
          <w:rFonts w:ascii="Arial" w:hAnsi="Arial" w:cs="Arial"/>
          <w:snapToGrid w:val="0"/>
          <w:sz w:val="22"/>
          <w:szCs w:val="22"/>
        </w:rPr>
      </w:pPr>
      <w:r w:rsidRPr="008C31C6">
        <w:rPr>
          <w:rFonts w:ascii="Arial" w:hAnsi="Arial" w:cs="Arial"/>
          <w:snapToGrid w:val="0"/>
          <w:sz w:val="22"/>
          <w:szCs w:val="22"/>
        </w:rPr>
        <w:t xml:space="preserve">    a) 70% din valoarea </w:t>
      </w:r>
      <w:r w:rsidR="00A65F8C" w:rsidRPr="008C31C6">
        <w:rPr>
          <w:rFonts w:ascii="Arial" w:hAnsi="Arial" w:cs="Arial"/>
          <w:snapToGrid w:val="0"/>
          <w:sz w:val="22"/>
          <w:szCs w:val="22"/>
        </w:rPr>
        <w:t>garanției</w:t>
      </w:r>
      <w:r w:rsidRPr="008C31C6">
        <w:rPr>
          <w:rFonts w:ascii="Arial" w:hAnsi="Arial" w:cs="Arial"/>
          <w:snapToGrid w:val="0"/>
          <w:sz w:val="22"/>
          <w:szCs w:val="22"/>
        </w:rPr>
        <w:t xml:space="preserve">, în termen de 14 zile de la data încheierii procesului-verbal de </w:t>
      </w:r>
      <w:r w:rsidR="00A65F8C" w:rsidRPr="008C31C6">
        <w:rPr>
          <w:rFonts w:ascii="Arial" w:hAnsi="Arial" w:cs="Arial"/>
          <w:snapToGrid w:val="0"/>
          <w:sz w:val="22"/>
          <w:szCs w:val="22"/>
        </w:rPr>
        <w:t>recepție</w:t>
      </w:r>
      <w:r w:rsidRPr="008C31C6">
        <w:rPr>
          <w:rFonts w:ascii="Arial" w:hAnsi="Arial" w:cs="Arial"/>
          <w:snapToGrid w:val="0"/>
          <w:sz w:val="22"/>
          <w:szCs w:val="22"/>
        </w:rPr>
        <w:t xml:space="preserve"> la terminarea lucrărilor, dacă nu a ridicat până la acea dată </w:t>
      </w:r>
      <w:r w:rsidR="00A65F8C" w:rsidRPr="008C31C6">
        <w:rPr>
          <w:rFonts w:ascii="Arial" w:hAnsi="Arial" w:cs="Arial"/>
          <w:snapToGrid w:val="0"/>
          <w:sz w:val="22"/>
          <w:szCs w:val="22"/>
        </w:rPr>
        <w:t>pretenții</w:t>
      </w:r>
      <w:r w:rsidRPr="008C31C6">
        <w:rPr>
          <w:rFonts w:ascii="Arial" w:hAnsi="Arial" w:cs="Arial"/>
          <w:snapToGrid w:val="0"/>
          <w:sz w:val="22"/>
          <w:szCs w:val="22"/>
        </w:rPr>
        <w:t xml:space="preserve"> asupra ei, iar riscul pentru vicii ascunse este minim;</w:t>
      </w:r>
    </w:p>
    <w:p w14:paraId="66ADD609" w14:textId="7760D905" w:rsidR="0017059D" w:rsidRPr="008C31C6" w:rsidRDefault="0017059D" w:rsidP="008E3F1E">
      <w:pPr>
        <w:spacing w:line="276" w:lineRule="auto"/>
        <w:jc w:val="both"/>
        <w:rPr>
          <w:rFonts w:ascii="Arial" w:hAnsi="Arial" w:cs="Arial"/>
          <w:snapToGrid w:val="0"/>
          <w:sz w:val="22"/>
          <w:szCs w:val="22"/>
        </w:rPr>
      </w:pPr>
      <w:r w:rsidRPr="008C31C6">
        <w:rPr>
          <w:rFonts w:ascii="Arial" w:hAnsi="Arial" w:cs="Arial"/>
          <w:snapToGrid w:val="0"/>
          <w:sz w:val="22"/>
          <w:szCs w:val="22"/>
        </w:rPr>
        <w:t xml:space="preserve">    b) restul de 30% din valoarea </w:t>
      </w:r>
      <w:r w:rsidR="00A65F8C" w:rsidRPr="008C31C6">
        <w:rPr>
          <w:rFonts w:ascii="Arial" w:hAnsi="Arial" w:cs="Arial"/>
          <w:snapToGrid w:val="0"/>
          <w:sz w:val="22"/>
          <w:szCs w:val="22"/>
        </w:rPr>
        <w:t>garanției</w:t>
      </w:r>
      <w:r w:rsidRPr="008C31C6">
        <w:rPr>
          <w:rFonts w:ascii="Arial" w:hAnsi="Arial" w:cs="Arial"/>
          <w:snapToGrid w:val="0"/>
          <w:sz w:val="22"/>
          <w:szCs w:val="22"/>
        </w:rPr>
        <w:t xml:space="preserve">, la expirarea perioadei de </w:t>
      </w:r>
      <w:r w:rsidR="00A65F8C" w:rsidRPr="008C31C6">
        <w:rPr>
          <w:rFonts w:ascii="Arial" w:hAnsi="Arial" w:cs="Arial"/>
          <w:snapToGrid w:val="0"/>
          <w:sz w:val="22"/>
          <w:szCs w:val="22"/>
        </w:rPr>
        <w:t>garanție</w:t>
      </w:r>
      <w:r w:rsidRPr="008C31C6">
        <w:rPr>
          <w:rFonts w:ascii="Arial" w:hAnsi="Arial" w:cs="Arial"/>
          <w:snapToGrid w:val="0"/>
          <w:sz w:val="22"/>
          <w:szCs w:val="22"/>
        </w:rPr>
        <w:t xml:space="preserve"> a lucrărilor executate, pe baza procesului-verbal de </w:t>
      </w:r>
      <w:r w:rsidR="00A65F8C" w:rsidRPr="008C31C6">
        <w:rPr>
          <w:rFonts w:ascii="Arial" w:hAnsi="Arial" w:cs="Arial"/>
          <w:snapToGrid w:val="0"/>
          <w:sz w:val="22"/>
          <w:szCs w:val="22"/>
        </w:rPr>
        <w:t>recepție</w:t>
      </w:r>
      <w:r w:rsidRPr="008C31C6">
        <w:rPr>
          <w:rFonts w:ascii="Arial" w:hAnsi="Arial" w:cs="Arial"/>
          <w:snapToGrid w:val="0"/>
          <w:sz w:val="22"/>
          <w:szCs w:val="22"/>
        </w:rPr>
        <w:t xml:space="preserve"> finală, dacă achizitorul nu a ridicat până la acea dată </w:t>
      </w:r>
      <w:r w:rsidR="00A65F8C" w:rsidRPr="008C31C6">
        <w:rPr>
          <w:rFonts w:ascii="Arial" w:hAnsi="Arial" w:cs="Arial"/>
          <w:snapToGrid w:val="0"/>
          <w:sz w:val="22"/>
          <w:szCs w:val="22"/>
        </w:rPr>
        <w:t>pretenții</w:t>
      </w:r>
      <w:r w:rsidRPr="008C31C6">
        <w:rPr>
          <w:rFonts w:ascii="Arial" w:hAnsi="Arial" w:cs="Arial"/>
          <w:snapToGrid w:val="0"/>
          <w:sz w:val="22"/>
          <w:szCs w:val="22"/>
        </w:rPr>
        <w:t xml:space="preserve"> asupra ei.</w:t>
      </w:r>
    </w:p>
    <w:p w14:paraId="35F8FDEC" w14:textId="77777777" w:rsidR="004C4928" w:rsidRPr="008C31C6" w:rsidRDefault="004C4928" w:rsidP="008E3F1E">
      <w:pPr>
        <w:spacing w:line="276" w:lineRule="auto"/>
        <w:jc w:val="both"/>
        <w:rPr>
          <w:rFonts w:ascii="Arial" w:hAnsi="Arial" w:cs="Arial"/>
          <w:b/>
          <w:snapToGrid w:val="0"/>
          <w:sz w:val="22"/>
          <w:szCs w:val="22"/>
        </w:rPr>
      </w:pPr>
    </w:p>
    <w:p w14:paraId="2C321ABB" w14:textId="77777777" w:rsidR="00213F1A" w:rsidRPr="008C31C6" w:rsidRDefault="006449D1" w:rsidP="00B80BDE">
      <w:pPr>
        <w:pStyle w:val="Heading1"/>
      </w:pPr>
      <w:r w:rsidRPr="008C31C6">
        <w:fldChar w:fldCharType="begin"/>
      </w:r>
      <w:r w:rsidR="004C4928" w:rsidRPr="008C31C6">
        <w:instrText xml:space="preserve"> LISTNUM  Mylist2 \l 1 </w:instrText>
      </w:r>
      <w:bookmarkStart w:id="39" w:name="_Toc163738789"/>
      <w:r w:rsidRPr="008C31C6">
        <w:fldChar w:fldCharType="end"/>
      </w:r>
      <w:r w:rsidR="00213F1A" w:rsidRPr="008C31C6">
        <w:t xml:space="preserve"> Standarde</w:t>
      </w:r>
      <w:bookmarkEnd w:id="39"/>
    </w:p>
    <w:p w14:paraId="1938432A" w14:textId="4324C194" w:rsidR="00213F1A"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4C492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F1861" w:rsidRPr="008C31C6">
        <w:rPr>
          <w:rFonts w:ascii="Arial" w:hAnsi="Arial" w:cs="Arial"/>
          <w:snapToGrid w:val="0"/>
          <w:sz w:val="22"/>
          <w:szCs w:val="22"/>
        </w:rPr>
        <w:t xml:space="preserve"> </w:t>
      </w:r>
      <w:r w:rsidR="00A65F8C" w:rsidRPr="008C31C6">
        <w:rPr>
          <w:rFonts w:ascii="Arial" w:hAnsi="Arial" w:cs="Arial"/>
          <w:snapToGrid w:val="0"/>
          <w:sz w:val="22"/>
          <w:szCs w:val="22"/>
        </w:rPr>
        <w:t>Lucrările</w:t>
      </w:r>
      <w:r w:rsidR="00213F1A"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213F1A" w:rsidRPr="008C31C6">
        <w:rPr>
          <w:rFonts w:ascii="Arial" w:hAnsi="Arial" w:cs="Arial"/>
          <w:snapToGrid w:val="0"/>
          <w:sz w:val="22"/>
          <w:szCs w:val="22"/>
        </w:rPr>
        <w:t>te</w:t>
      </w:r>
      <w:r w:rsidR="00DF7812" w:rsidRPr="008C31C6">
        <w:rPr>
          <w:rFonts w:ascii="Arial" w:hAnsi="Arial" w:cs="Arial"/>
          <w:snapToGrid w:val="0"/>
          <w:sz w:val="22"/>
          <w:szCs w:val="22"/>
        </w:rPr>
        <w:t xml:space="preserve"> în </w:t>
      </w:r>
      <w:r w:rsidR="00213F1A" w:rsidRPr="008C31C6">
        <w:rPr>
          <w:rFonts w:ascii="Arial" w:hAnsi="Arial" w:cs="Arial"/>
          <w:snapToGrid w:val="0"/>
          <w:sz w:val="22"/>
          <w:szCs w:val="22"/>
        </w:rPr>
        <w:t xml:space="preserve">cadrul prezentului contract vor </w:t>
      </w:r>
      <w:r w:rsidR="0038521E" w:rsidRPr="008C31C6">
        <w:rPr>
          <w:rFonts w:ascii="Arial" w:hAnsi="Arial" w:cs="Arial"/>
          <w:snapToGrid w:val="0"/>
          <w:sz w:val="22"/>
          <w:szCs w:val="22"/>
        </w:rPr>
        <w:t xml:space="preserve">respecta standardele, prescripțiile și normativele menționate în </w:t>
      </w:r>
      <w:r w:rsidR="008F4D51" w:rsidRPr="008C31C6">
        <w:rPr>
          <w:rFonts w:ascii="Arial" w:hAnsi="Arial" w:cs="Arial"/>
          <w:snapToGrid w:val="0"/>
          <w:sz w:val="22"/>
          <w:szCs w:val="22"/>
        </w:rPr>
        <w:t>Proiectul Tehnic și Detaliile de Execuție</w:t>
      </w:r>
      <w:r w:rsidR="0038521E" w:rsidRPr="008C31C6">
        <w:rPr>
          <w:rFonts w:ascii="Arial" w:hAnsi="Arial" w:cs="Arial"/>
          <w:snapToGrid w:val="0"/>
          <w:sz w:val="22"/>
          <w:szCs w:val="22"/>
        </w:rPr>
        <w:t>.</w:t>
      </w:r>
    </w:p>
    <w:p w14:paraId="1E7563D3" w14:textId="1BBD5323" w:rsidR="00213F1A"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4C492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C4928" w:rsidRPr="008C31C6">
        <w:rPr>
          <w:rFonts w:ascii="Arial" w:hAnsi="Arial" w:cs="Arial"/>
          <w:snapToGrid w:val="0"/>
          <w:sz w:val="22"/>
          <w:szCs w:val="22"/>
        </w:rPr>
        <w:t xml:space="preserve"> </w:t>
      </w:r>
      <w:r w:rsidR="00A65F8C" w:rsidRPr="008C31C6">
        <w:rPr>
          <w:rFonts w:ascii="Arial" w:hAnsi="Arial" w:cs="Arial"/>
          <w:snapToGrid w:val="0"/>
          <w:sz w:val="22"/>
          <w:szCs w:val="22"/>
        </w:rPr>
        <w:t>Când</w:t>
      </w:r>
      <w:r w:rsidR="00213F1A" w:rsidRPr="008C31C6">
        <w:rPr>
          <w:rFonts w:ascii="Arial" w:hAnsi="Arial" w:cs="Arial"/>
          <w:snapToGrid w:val="0"/>
          <w:sz w:val="22"/>
          <w:szCs w:val="22"/>
        </w:rPr>
        <w:t xml:space="preserve"> nu este </w:t>
      </w:r>
      <w:r w:rsidR="00A65F8C" w:rsidRPr="008C31C6">
        <w:rPr>
          <w:rFonts w:ascii="Arial" w:hAnsi="Arial" w:cs="Arial"/>
          <w:snapToGrid w:val="0"/>
          <w:sz w:val="22"/>
          <w:szCs w:val="22"/>
        </w:rPr>
        <w:t>menționat</w:t>
      </w:r>
      <w:r w:rsidR="00213F1A" w:rsidRPr="008C31C6">
        <w:rPr>
          <w:rFonts w:ascii="Arial" w:hAnsi="Arial" w:cs="Arial"/>
          <w:snapToGrid w:val="0"/>
          <w:sz w:val="22"/>
          <w:szCs w:val="22"/>
        </w:rPr>
        <w:t xml:space="preserve"> nici un standard sau reglementare aplicabila se vor respecta standardele sau alte reglementari autorizate</w:t>
      </w:r>
      <w:r w:rsidR="00DF7812" w:rsidRPr="008C31C6">
        <w:rPr>
          <w:rFonts w:ascii="Arial" w:hAnsi="Arial" w:cs="Arial"/>
          <w:snapToGrid w:val="0"/>
          <w:sz w:val="22"/>
          <w:szCs w:val="22"/>
        </w:rPr>
        <w:t xml:space="preserve"> în </w:t>
      </w:r>
      <w:r w:rsidR="00213F1A" w:rsidRPr="008C31C6">
        <w:rPr>
          <w:rFonts w:ascii="Arial" w:hAnsi="Arial" w:cs="Arial"/>
          <w:snapToGrid w:val="0"/>
          <w:sz w:val="22"/>
          <w:szCs w:val="22"/>
        </w:rPr>
        <w:t xml:space="preserve">Romania cu </w:t>
      </w:r>
      <w:r w:rsidR="00A65F8C" w:rsidRPr="008C31C6">
        <w:rPr>
          <w:rFonts w:ascii="Arial" w:hAnsi="Arial" w:cs="Arial"/>
          <w:snapToGrid w:val="0"/>
          <w:sz w:val="22"/>
          <w:szCs w:val="22"/>
        </w:rPr>
        <w:t>condiția</w:t>
      </w:r>
      <w:r w:rsidR="00213F1A" w:rsidRPr="008C31C6">
        <w:rPr>
          <w:rFonts w:ascii="Arial" w:hAnsi="Arial" w:cs="Arial"/>
          <w:snapToGrid w:val="0"/>
          <w:sz w:val="22"/>
          <w:szCs w:val="22"/>
        </w:rPr>
        <w:t xml:space="preserve"> ca prevederile acestora s</w:t>
      </w:r>
      <w:r w:rsidR="00956E09" w:rsidRPr="008C31C6">
        <w:rPr>
          <w:rFonts w:ascii="Arial" w:hAnsi="Arial" w:cs="Arial"/>
          <w:snapToGrid w:val="0"/>
          <w:sz w:val="22"/>
          <w:szCs w:val="22"/>
        </w:rPr>
        <w:t>ă</w:t>
      </w:r>
      <w:r w:rsidR="00213F1A" w:rsidRPr="008C31C6">
        <w:rPr>
          <w:rFonts w:ascii="Arial" w:hAnsi="Arial" w:cs="Arial"/>
          <w:snapToGrid w:val="0"/>
          <w:sz w:val="22"/>
          <w:szCs w:val="22"/>
        </w:rPr>
        <w:t xml:space="preserve"> fie cel </w:t>
      </w:r>
      <w:r w:rsidR="00A65F8C" w:rsidRPr="008C31C6">
        <w:rPr>
          <w:rFonts w:ascii="Arial" w:hAnsi="Arial" w:cs="Arial"/>
          <w:snapToGrid w:val="0"/>
          <w:sz w:val="22"/>
          <w:szCs w:val="22"/>
        </w:rPr>
        <w:t>puțin</w:t>
      </w:r>
      <w:r w:rsidR="00213F1A" w:rsidRPr="008C31C6">
        <w:rPr>
          <w:rFonts w:ascii="Arial" w:hAnsi="Arial" w:cs="Arial"/>
          <w:snapToGrid w:val="0"/>
          <w:sz w:val="22"/>
          <w:szCs w:val="22"/>
        </w:rPr>
        <w:t xml:space="preserve"> echivalente standardelor sau normelor agreate pe plan mondial (I.E.C., VDE, D.I.N., Normes Francaises, etc.).</w:t>
      </w:r>
    </w:p>
    <w:p w14:paraId="188346A8" w14:textId="77777777" w:rsidR="00213F1A" w:rsidRPr="008C31C6" w:rsidRDefault="00213F1A" w:rsidP="008E3F1E">
      <w:pPr>
        <w:spacing w:line="276" w:lineRule="auto"/>
        <w:jc w:val="both"/>
        <w:rPr>
          <w:rFonts w:ascii="Arial" w:hAnsi="Arial" w:cs="Arial"/>
          <w:snapToGrid w:val="0"/>
          <w:sz w:val="22"/>
          <w:szCs w:val="22"/>
        </w:rPr>
      </w:pPr>
    </w:p>
    <w:p w14:paraId="7F3A6CED" w14:textId="64B50C33" w:rsidR="00213F1A" w:rsidRPr="008C31C6" w:rsidRDefault="006449D1" w:rsidP="00B80BDE">
      <w:pPr>
        <w:pStyle w:val="Heading1"/>
      </w:pPr>
      <w:r w:rsidRPr="008C31C6">
        <w:fldChar w:fldCharType="begin"/>
      </w:r>
      <w:r w:rsidR="004C4928" w:rsidRPr="008C31C6">
        <w:instrText xml:space="preserve"> LISTNUM  Mylist2 \l 1 </w:instrText>
      </w:r>
      <w:bookmarkStart w:id="40" w:name="_Toc163738790"/>
      <w:r w:rsidRPr="008C31C6">
        <w:fldChar w:fldCharType="end"/>
      </w:r>
      <w:r w:rsidR="00213F1A" w:rsidRPr="008C31C6">
        <w:t xml:space="preserve"> Caracterul </w:t>
      </w:r>
      <w:r w:rsidR="00A65F8C" w:rsidRPr="008C31C6">
        <w:t>confidențial</w:t>
      </w:r>
      <w:r w:rsidR="00213F1A" w:rsidRPr="008C31C6">
        <w:t xml:space="preserve"> al contractului</w:t>
      </w:r>
      <w:bookmarkEnd w:id="40"/>
    </w:p>
    <w:p w14:paraId="7F71AE63" w14:textId="28B3A989"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4C4928"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4C4928"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Părţile </w:t>
      </w:r>
      <w:r w:rsidR="00A65F8C" w:rsidRPr="008C31C6">
        <w:rPr>
          <w:rFonts w:ascii="Arial" w:hAnsi="Arial" w:cs="Arial"/>
          <w:snapToGrid w:val="0"/>
          <w:sz w:val="22"/>
          <w:szCs w:val="22"/>
        </w:rPr>
        <w:t>înțeleg</w:t>
      </w:r>
      <w:r w:rsidR="00193253"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convin asupra faptului că prezentul Contract, precum</w:t>
      </w:r>
      <w:r w:rsidR="00DF7812" w:rsidRPr="008C31C6">
        <w:rPr>
          <w:rFonts w:ascii="Arial" w:hAnsi="Arial" w:cs="Arial"/>
          <w:snapToGrid w:val="0"/>
          <w:sz w:val="22"/>
          <w:szCs w:val="22"/>
        </w:rPr>
        <w:t xml:space="preserve"> și </w:t>
      </w:r>
      <w:r w:rsidR="00193253" w:rsidRPr="008C31C6">
        <w:rPr>
          <w:rFonts w:ascii="Arial" w:hAnsi="Arial" w:cs="Arial"/>
          <w:snapToGrid w:val="0"/>
          <w:sz w:val="22"/>
          <w:szCs w:val="22"/>
        </w:rPr>
        <w:t>datele</w:t>
      </w:r>
      <w:r w:rsidR="00DF7812" w:rsidRPr="008C31C6">
        <w:rPr>
          <w:rFonts w:ascii="Arial" w:hAnsi="Arial" w:cs="Arial"/>
          <w:snapToGrid w:val="0"/>
          <w:sz w:val="22"/>
          <w:szCs w:val="22"/>
        </w:rPr>
        <w:t xml:space="preserve"> și </w:t>
      </w:r>
      <w:r w:rsidR="00193253" w:rsidRPr="008C31C6">
        <w:rPr>
          <w:rFonts w:ascii="Arial" w:hAnsi="Arial" w:cs="Arial"/>
          <w:snapToGrid w:val="0"/>
          <w:sz w:val="22"/>
          <w:szCs w:val="22"/>
        </w:rPr>
        <w:t xml:space="preserve">rezultatele </w:t>
      </w:r>
      <w:r w:rsidR="00A65F8C" w:rsidRPr="008C31C6">
        <w:rPr>
          <w:rFonts w:ascii="Arial" w:hAnsi="Arial" w:cs="Arial"/>
          <w:snapToGrid w:val="0"/>
          <w:sz w:val="22"/>
          <w:szCs w:val="22"/>
        </w:rPr>
        <w:t>obținute</w:t>
      </w:r>
      <w:r w:rsidR="00193253" w:rsidRPr="008C31C6">
        <w:rPr>
          <w:rFonts w:ascii="Arial" w:hAnsi="Arial" w:cs="Arial"/>
          <w:snapToGrid w:val="0"/>
          <w:sz w:val="22"/>
          <w:szCs w:val="22"/>
        </w:rPr>
        <w:t xml:space="preserve"> în baza acestuia, comunicate în formă scrisă, prin </w:t>
      </w:r>
      <w:r w:rsidR="00A65F8C" w:rsidRPr="008C31C6">
        <w:rPr>
          <w:rFonts w:ascii="Arial" w:hAnsi="Arial" w:cs="Arial"/>
          <w:snapToGrid w:val="0"/>
          <w:sz w:val="22"/>
          <w:szCs w:val="22"/>
        </w:rPr>
        <w:t>poștă</w:t>
      </w:r>
      <w:r w:rsidR="00193253" w:rsidRPr="008C31C6">
        <w:rPr>
          <w:rFonts w:ascii="Arial" w:hAnsi="Arial" w:cs="Arial"/>
          <w:snapToGrid w:val="0"/>
          <w:sz w:val="22"/>
          <w:szCs w:val="22"/>
        </w:rPr>
        <w:t xml:space="preserve"> electronică, prin </w:t>
      </w:r>
      <w:r w:rsidR="00A65F8C" w:rsidRPr="008C31C6">
        <w:rPr>
          <w:rFonts w:ascii="Arial" w:hAnsi="Arial" w:cs="Arial"/>
          <w:snapToGrid w:val="0"/>
          <w:sz w:val="22"/>
          <w:szCs w:val="22"/>
        </w:rPr>
        <w:t>inițierea</w:t>
      </w:r>
      <w:r w:rsidR="00193253" w:rsidRPr="008C31C6">
        <w:rPr>
          <w:rFonts w:ascii="Arial" w:hAnsi="Arial" w:cs="Arial"/>
          <w:snapToGrid w:val="0"/>
          <w:sz w:val="22"/>
          <w:szCs w:val="22"/>
        </w:rPr>
        <w:t xml:space="preserve"> accesului la informaţii, cum ar fi cele stocate într-o bază de date, sau orice altă formă intangibilă sau tangibilă, vor fi considerate ca Informaţii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pe toată durata Contractului</w:t>
      </w:r>
      <w:r w:rsidR="00DF7812" w:rsidRPr="008C31C6">
        <w:rPr>
          <w:rFonts w:ascii="Arial" w:hAnsi="Arial" w:cs="Arial"/>
          <w:snapToGrid w:val="0"/>
          <w:sz w:val="22"/>
          <w:szCs w:val="22"/>
        </w:rPr>
        <w:t xml:space="preserve"> și </w:t>
      </w:r>
      <w:r w:rsidR="00193253" w:rsidRPr="008C31C6">
        <w:rPr>
          <w:rFonts w:ascii="Arial" w:hAnsi="Arial" w:cs="Arial"/>
          <w:snapToGrid w:val="0"/>
          <w:sz w:val="22"/>
          <w:szCs w:val="22"/>
        </w:rPr>
        <w:t>ulterior, pe durata nedeterminată.</w:t>
      </w:r>
    </w:p>
    <w:p w14:paraId="473C1A8E" w14:textId="3B322B94"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7F3CF1"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7F3CF1" w:rsidRPr="008C31C6">
        <w:rPr>
          <w:rFonts w:ascii="Arial" w:hAnsi="Arial" w:cs="Arial"/>
          <w:snapToGrid w:val="0"/>
          <w:sz w:val="22"/>
          <w:szCs w:val="22"/>
        </w:rPr>
        <w:t xml:space="preserve"> </w:t>
      </w:r>
      <w:r w:rsidR="00193253" w:rsidRPr="008C31C6">
        <w:rPr>
          <w:rFonts w:ascii="Arial" w:hAnsi="Arial" w:cs="Arial"/>
          <w:snapToGrid w:val="0"/>
          <w:sz w:val="22"/>
          <w:szCs w:val="22"/>
        </w:rPr>
        <w:t xml:space="preserve">Nu sunt considerate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care sunt:</w:t>
      </w:r>
    </w:p>
    <w:p w14:paraId="67D38689" w14:textId="0F67A3CD" w:rsidR="00193253" w:rsidRPr="008C31C6" w:rsidRDefault="00193253" w:rsidP="00F14B8F">
      <w:pPr>
        <w:pStyle w:val="ListParagraph"/>
        <w:numPr>
          <w:ilvl w:val="0"/>
          <w:numId w:val="10"/>
        </w:numPr>
        <w:tabs>
          <w:tab w:val="left" w:pos="1134"/>
        </w:tabs>
        <w:spacing w:line="276" w:lineRule="auto"/>
        <w:ind w:left="567" w:firstLine="0"/>
        <w:jc w:val="both"/>
        <w:rPr>
          <w:rFonts w:ascii="Arial" w:hAnsi="Arial" w:cs="Arial"/>
          <w:snapToGrid w:val="0"/>
          <w:sz w:val="22"/>
          <w:szCs w:val="22"/>
        </w:rPr>
      </w:pPr>
      <w:r w:rsidRPr="008C31C6">
        <w:rPr>
          <w:rFonts w:ascii="Arial" w:hAnsi="Arial" w:cs="Arial"/>
          <w:snapToGrid w:val="0"/>
          <w:sz w:val="22"/>
          <w:szCs w:val="22"/>
        </w:rPr>
        <w:t xml:space="preserve">deja în posesia </w:t>
      </w:r>
      <w:r w:rsidR="00A65F8C" w:rsidRPr="008C31C6">
        <w:rPr>
          <w:rFonts w:ascii="Arial" w:hAnsi="Arial" w:cs="Arial"/>
          <w:snapToGrid w:val="0"/>
          <w:sz w:val="22"/>
          <w:szCs w:val="22"/>
        </w:rPr>
        <w:t>Părților</w:t>
      </w:r>
      <w:r w:rsidRPr="008C31C6">
        <w:rPr>
          <w:rFonts w:ascii="Arial" w:hAnsi="Arial" w:cs="Arial"/>
          <w:snapToGrid w:val="0"/>
          <w:sz w:val="22"/>
          <w:szCs w:val="22"/>
        </w:rPr>
        <w:t xml:space="preserve"> fără </w:t>
      </w:r>
      <w:r w:rsidR="00A65F8C" w:rsidRPr="008C31C6">
        <w:rPr>
          <w:rFonts w:ascii="Arial" w:hAnsi="Arial" w:cs="Arial"/>
          <w:snapToGrid w:val="0"/>
          <w:sz w:val="22"/>
          <w:szCs w:val="22"/>
        </w:rPr>
        <w:t>obligații</w:t>
      </w:r>
      <w:r w:rsidRPr="008C31C6">
        <w:rPr>
          <w:rFonts w:ascii="Arial" w:hAnsi="Arial" w:cs="Arial"/>
          <w:snapToGrid w:val="0"/>
          <w:sz w:val="22"/>
          <w:szCs w:val="22"/>
        </w:rPr>
        <w:t xml:space="preserve"> de </w:t>
      </w:r>
      <w:r w:rsidR="00A65F8C" w:rsidRPr="008C31C6">
        <w:rPr>
          <w:rFonts w:ascii="Arial" w:hAnsi="Arial" w:cs="Arial"/>
          <w:snapToGrid w:val="0"/>
          <w:sz w:val="22"/>
          <w:szCs w:val="22"/>
        </w:rPr>
        <w:t>confidențialitate</w:t>
      </w:r>
      <w:r w:rsidRPr="008C31C6">
        <w:rPr>
          <w:rFonts w:ascii="Arial" w:hAnsi="Arial" w:cs="Arial"/>
          <w:snapToGrid w:val="0"/>
          <w:sz w:val="22"/>
          <w:szCs w:val="22"/>
        </w:rPr>
        <w:t>;</w:t>
      </w:r>
    </w:p>
    <w:p w14:paraId="38DD2484" w14:textId="11A9A8FF" w:rsidR="00193253" w:rsidRPr="008C31C6" w:rsidRDefault="00A65F8C" w:rsidP="00F14B8F">
      <w:pPr>
        <w:pStyle w:val="ListParagraph"/>
        <w:numPr>
          <w:ilvl w:val="0"/>
          <w:numId w:val="10"/>
        </w:numPr>
        <w:tabs>
          <w:tab w:val="left" w:pos="1134"/>
        </w:tabs>
        <w:spacing w:line="276" w:lineRule="auto"/>
        <w:ind w:left="567" w:firstLine="0"/>
        <w:jc w:val="both"/>
        <w:rPr>
          <w:rFonts w:ascii="Arial" w:hAnsi="Arial" w:cs="Arial"/>
          <w:snapToGrid w:val="0"/>
          <w:sz w:val="22"/>
          <w:szCs w:val="22"/>
        </w:rPr>
      </w:pPr>
      <w:r w:rsidRPr="008C31C6">
        <w:rPr>
          <w:rFonts w:ascii="Arial" w:hAnsi="Arial" w:cs="Arial"/>
          <w:snapToGrid w:val="0"/>
          <w:sz w:val="22"/>
          <w:szCs w:val="22"/>
        </w:rPr>
        <w:t>obținute</w:t>
      </w:r>
      <w:r w:rsidR="00193253" w:rsidRPr="008C31C6">
        <w:rPr>
          <w:rFonts w:ascii="Arial" w:hAnsi="Arial" w:cs="Arial"/>
          <w:snapToGrid w:val="0"/>
          <w:sz w:val="22"/>
          <w:szCs w:val="22"/>
        </w:rPr>
        <w:t xml:space="preserve"> dintr-o altă sursă decât de la </w:t>
      </w:r>
      <w:r w:rsidRPr="008C31C6">
        <w:rPr>
          <w:rFonts w:ascii="Arial" w:hAnsi="Arial" w:cs="Arial"/>
          <w:snapToGrid w:val="0"/>
          <w:sz w:val="22"/>
          <w:szCs w:val="22"/>
        </w:rPr>
        <w:t>cealaltă</w:t>
      </w:r>
      <w:r w:rsidR="00193253" w:rsidRPr="008C31C6">
        <w:rPr>
          <w:rFonts w:ascii="Arial" w:hAnsi="Arial" w:cs="Arial"/>
          <w:snapToGrid w:val="0"/>
          <w:sz w:val="22"/>
          <w:szCs w:val="22"/>
        </w:rPr>
        <w:t xml:space="preserve"> Parte, fără </w:t>
      </w:r>
      <w:r w:rsidRPr="008C31C6">
        <w:rPr>
          <w:rFonts w:ascii="Arial" w:hAnsi="Arial" w:cs="Arial"/>
          <w:snapToGrid w:val="0"/>
          <w:sz w:val="22"/>
          <w:szCs w:val="22"/>
        </w:rPr>
        <w:t>obligație</w:t>
      </w:r>
      <w:r w:rsidR="00193253" w:rsidRPr="008C31C6">
        <w:rPr>
          <w:rFonts w:ascii="Arial" w:hAnsi="Arial" w:cs="Arial"/>
          <w:snapToGrid w:val="0"/>
          <w:sz w:val="22"/>
          <w:szCs w:val="22"/>
        </w:rPr>
        <w:t xml:space="preserve"> de </w:t>
      </w:r>
      <w:r w:rsidRPr="008C31C6">
        <w:rPr>
          <w:rFonts w:ascii="Arial" w:hAnsi="Arial" w:cs="Arial"/>
          <w:snapToGrid w:val="0"/>
          <w:sz w:val="22"/>
          <w:szCs w:val="22"/>
        </w:rPr>
        <w:t>confidențialitate</w:t>
      </w:r>
      <w:r w:rsidR="00193253" w:rsidRPr="008C31C6">
        <w:rPr>
          <w:rFonts w:ascii="Arial" w:hAnsi="Arial" w:cs="Arial"/>
          <w:snapToGrid w:val="0"/>
          <w:sz w:val="22"/>
          <w:szCs w:val="22"/>
        </w:rPr>
        <w:t xml:space="preserve">; </w:t>
      </w:r>
    </w:p>
    <w:p w14:paraId="16CEA144" w14:textId="77777777" w:rsidR="00193253" w:rsidRPr="008C31C6" w:rsidRDefault="00193253" w:rsidP="00F14B8F">
      <w:pPr>
        <w:pStyle w:val="ListParagraph"/>
        <w:numPr>
          <w:ilvl w:val="0"/>
          <w:numId w:val="10"/>
        </w:numPr>
        <w:tabs>
          <w:tab w:val="left" w:pos="1134"/>
        </w:tabs>
        <w:spacing w:line="276" w:lineRule="auto"/>
        <w:ind w:left="567" w:firstLine="0"/>
        <w:jc w:val="both"/>
        <w:rPr>
          <w:rFonts w:ascii="Arial" w:hAnsi="Arial" w:cs="Arial"/>
          <w:snapToGrid w:val="0"/>
          <w:sz w:val="22"/>
          <w:szCs w:val="22"/>
        </w:rPr>
      </w:pPr>
      <w:r w:rsidRPr="008C31C6">
        <w:rPr>
          <w:rFonts w:ascii="Arial" w:hAnsi="Arial" w:cs="Arial"/>
          <w:snapToGrid w:val="0"/>
          <w:sz w:val="22"/>
          <w:szCs w:val="22"/>
        </w:rPr>
        <w:t>disponibile public la momentul primirii lor sau care devin publice ulterior, fără nicio culpă a celeilalte Părți.</w:t>
      </w:r>
    </w:p>
    <w:p w14:paraId="100D61DB" w14:textId="6EC3DEDB"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EE67B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Caracterul confidențial al Contractului nu aduce atingere </w:t>
      </w:r>
      <w:r w:rsidR="00A65F8C" w:rsidRPr="008C31C6">
        <w:rPr>
          <w:rFonts w:ascii="Arial" w:hAnsi="Arial" w:cs="Arial"/>
          <w:snapToGrid w:val="0"/>
          <w:sz w:val="22"/>
          <w:szCs w:val="22"/>
        </w:rPr>
        <w:t>dispozițiilor</w:t>
      </w:r>
      <w:r w:rsidR="00193253" w:rsidRPr="008C31C6">
        <w:rPr>
          <w:rFonts w:ascii="Arial" w:hAnsi="Arial" w:cs="Arial"/>
          <w:snapToGrid w:val="0"/>
          <w:sz w:val="22"/>
          <w:szCs w:val="22"/>
        </w:rPr>
        <w:t xml:space="preserve"> legale privind liberul acces la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de interes public ori ale altor acte normative care reglementează activitatea Achizitorului, Achizitorul având obligația de a nu dezvălui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transmise de </w:t>
      </w:r>
      <w:r w:rsidR="00951573" w:rsidRPr="008C31C6">
        <w:rPr>
          <w:rFonts w:ascii="Arial" w:hAnsi="Arial" w:cs="Arial"/>
          <w:snapToGrid w:val="0"/>
          <w:sz w:val="22"/>
          <w:szCs w:val="22"/>
        </w:rPr>
        <w:t>Executant</w:t>
      </w:r>
      <w:r w:rsidR="00193253" w:rsidRPr="008C31C6">
        <w:rPr>
          <w:rFonts w:ascii="Arial" w:hAnsi="Arial" w:cs="Arial"/>
          <w:snapToGrid w:val="0"/>
          <w:sz w:val="22"/>
          <w:szCs w:val="22"/>
        </w:rPr>
        <w:t xml:space="preserve"> indicate de acesta ca fiind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inclusiv secrete tehnice sau comerciale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elementele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ale ofertelor.</w:t>
      </w:r>
    </w:p>
    <w:p w14:paraId="6C6FD237" w14:textId="3E607AA9"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E67B2" w:rsidRPr="008C31C6">
        <w:rPr>
          <w:rFonts w:ascii="Arial" w:hAnsi="Arial" w:cs="Arial"/>
          <w:snapToGrid w:val="0"/>
          <w:sz w:val="22"/>
          <w:szCs w:val="22"/>
        </w:rPr>
        <w:t xml:space="preserve"> </w:t>
      </w:r>
      <w:r w:rsidR="00193253" w:rsidRPr="008C31C6">
        <w:rPr>
          <w:rFonts w:ascii="Arial" w:hAnsi="Arial" w:cs="Arial"/>
          <w:snapToGrid w:val="0"/>
          <w:sz w:val="22"/>
          <w:szCs w:val="22"/>
        </w:rPr>
        <w:tab/>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nu va multiplica, reproduce, dezvălui Informaţii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nici unei persoane, nu va permite unei </w:t>
      </w:r>
      <w:r w:rsidR="00A65F8C" w:rsidRPr="008C31C6">
        <w:rPr>
          <w:rFonts w:ascii="Arial" w:hAnsi="Arial" w:cs="Arial"/>
          <w:snapToGrid w:val="0"/>
          <w:sz w:val="22"/>
          <w:szCs w:val="22"/>
        </w:rPr>
        <w:t>terțe</w:t>
      </w:r>
      <w:r w:rsidR="00193253" w:rsidRPr="008C31C6">
        <w:rPr>
          <w:rFonts w:ascii="Arial" w:hAnsi="Arial" w:cs="Arial"/>
          <w:snapToGrid w:val="0"/>
          <w:sz w:val="22"/>
          <w:szCs w:val="22"/>
        </w:rPr>
        <w:t xml:space="preserve"> </w:t>
      </w:r>
      <w:r w:rsidR="00535E7C" w:rsidRPr="008C31C6">
        <w:rPr>
          <w:rFonts w:ascii="Arial" w:hAnsi="Arial" w:cs="Arial"/>
          <w:snapToGrid w:val="0"/>
          <w:sz w:val="22"/>
          <w:szCs w:val="22"/>
        </w:rPr>
        <w:t>părți</w:t>
      </w:r>
      <w:r w:rsidR="00193253" w:rsidRPr="008C31C6">
        <w:rPr>
          <w:rFonts w:ascii="Arial" w:hAnsi="Arial" w:cs="Arial"/>
          <w:snapToGrid w:val="0"/>
          <w:sz w:val="22"/>
          <w:szCs w:val="22"/>
        </w:rPr>
        <w:t xml:space="preserve"> accesul la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nu va exploata sau utiliza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în alte scopuri decât cele stabilite prin prezentul Contract, fără a avea </w:t>
      </w:r>
      <w:r w:rsidR="00A65F8C" w:rsidRPr="008C31C6">
        <w:rPr>
          <w:rFonts w:ascii="Arial" w:hAnsi="Arial" w:cs="Arial"/>
          <w:snapToGrid w:val="0"/>
          <w:sz w:val="22"/>
          <w:szCs w:val="22"/>
        </w:rPr>
        <w:t>consimțământul</w:t>
      </w:r>
      <w:r w:rsidR="00193253" w:rsidRPr="008C31C6">
        <w:rPr>
          <w:rFonts w:ascii="Arial" w:hAnsi="Arial" w:cs="Arial"/>
          <w:snapToGrid w:val="0"/>
          <w:sz w:val="22"/>
          <w:szCs w:val="22"/>
        </w:rPr>
        <w:t xml:space="preserve"> prealabil scris al Achizitorului. </w:t>
      </w:r>
    </w:p>
    <w:p w14:paraId="18E08902" w14:textId="319DD9AE"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w:t>
      </w:r>
      <w:r w:rsidR="00193253" w:rsidRPr="008C31C6">
        <w:rPr>
          <w:rFonts w:ascii="Arial" w:hAnsi="Arial" w:cs="Arial"/>
          <w:snapToGrid w:val="0"/>
          <w:sz w:val="22"/>
          <w:szCs w:val="22"/>
        </w:rPr>
        <w:tab/>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va avea </w:t>
      </w:r>
      <w:r w:rsidR="00A65F8C" w:rsidRPr="008C31C6">
        <w:rPr>
          <w:rFonts w:ascii="Arial" w:hAnsi="Arial" w:cs="Arial"/>
          <w:snapToGrid w:val="0"/>
          <w:sz w:val="22"/>
          <w:szCs w:val="22"/>
        </w:rPr>
        <w:t>aceeași</w:t>
      </w:r>
      <w:r w:rsidR="00193253" w:rsidRPr="008C31C6">
        <w:rPr>
          <w:rFonts w:ascii="Arial" w:hAnsi="Arial" w:cs="Arial"/>
          <w:snapToGrid w:val="0"/>
          <w:sz w:val="22"/>
          <w:szCs w:val="22"/>
        </w:rPr>
        <w:t xml:space="preserve"> grijă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discreție</w:t>
      </w:r>
      <w:r w:rsidR="00193253" w:rsidRPr="008C31C6">
        <w:rPr>
          <w:rFonts w:ascii="Arial" w:hAnsi="Arial" w:cs="Arial"/>
          <w:snapToGrid w:val="0"/>
          <w:sz w:val="22"/>
          <w:szCs w:val="22"/>
        </w:rPr>
        <w:t xml:space="preserve"> pentru a evita dezvăluirea, publicarea sau răspândirea </w:t>
      </w:r>
      <w:r w:rsidR="00A65F8C" w:rsidRPr="008C31C6">
        <w:rPr>
          <w:rFonts w:ascii="Arial" w:hAnsi="Arial" w:cs="Arial"/>
          <w:snapToGrid w:val="0"/>
          <w:sz w:val="22"/>
          <w:szCs w:val="22"/>
        </w:rPr>
        <w:t>Informațiilor</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puse la </w:t>
      </w:r>
      <w:r w:rsidR="00A65F8C" w:rsidRPr="008C31C6">
        <w:rPr>
          <w:rFonts w:ascii="Arial" w:hAnsi="Arial" w:cs="Arial"/>
          <w:snapToGrid w:val="0"/>
          <w:sz w:val="22"/>
          <w:szCs w:val="22"/>
        </w:rPr>
        <w:t>dispoziție</w:t>
      </w:r>
      <w:r w:rsidR="00193253" w:rsidRPr="008C31C6">
        <w:rPr>
          <w:rFonts w:ascii="Arial" w:hAnsi="Arial" w:cs="Arial"/>
          <w:snapToGrid w:val="0"/>
          <w:sz w:val="22"/>
          <w:szCs w:val="22"/>
        </w:rPr>
        <w:t xml:space="preserve"> de </w:t>
      </w:r>
      <w:r w:rsidR="006C2317" w:rsidRPr="008C31C6">
        <w:rPr>
          <w:rFonts w:ascii="Arial" w:hAnsi="Arial" w:cs="Arial"/>
          <w:snapToGrid w:val="0"/>
          <w:sz w:val="22"/>
          <w:szCs w:val="22"/>
        </w:rPr>
        <w:t>către</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cealaltă</w:t>
      </w:r>
      <w:r w:rsidR="00193253" w:rsidRPr="008C31C6">
        <w:rPr>
          <w:rFonts w:ascii="Arial" w:hAnsi="Arial" w:cs="Arial"/>
          <w:snapToGrid w:val="0"/>
          <w:sz w:val="22"/>
          <w:szCs w:val="22"/>
        </w:rPr>
        <w:t xml:space="preserve"> Parte, pe care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o arată pentru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similare pe care nu </w:t>
      </w:r>
      <w:r w:rsidR="00A65F8C" w:rsidRPr="008C31C6">
        <w:rPr>
          <w:rFonts w:ascii="Arial" w:hAnsi="Arial" w:cs="Arial"/>
          <w:snapToGrid w:val="0"/>
          <w:sz w:val="22"/>
          <w:szCs w:val="22"/>
        </w:rPr>
        <w:t>dorește</w:t>
      </w:r>
      <w:r w:rsidR="00193253" w:rsidRPr="008C31C6">
        <w:rPr>
          <w:rFonts w:ascii="Arial" w:hAnsi="Arial" w:cs="Arial"/>
          <w:snapToGrid w:val="0"/>
          <w:sz w:val="22"/>
          <w:szCs w:val="22"/>
        </w:rPr>
        <w:t xml:space="preserve"> să le dezvăluie, să le publice sau să le răspândească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în </w:t>
      </w:r>
      <w:r w:rsidR="00A65F8C" w:rsidRPr="008C31C6">
        <w:rPr>
          <w:rFonts w:ascii="Arial" w:hAnsi="Arial" w:cs="Arial"/>
          <w:snapToGrid w:val="0"/>
          <w:sz w:val="22"/>
          <w:szCs w:val="22"/>
        </w:rPr>
        <w:t>același</w:t>
      </w:r>
      <w:r w:rsidR="00193253" w:rsidRPr="008C31C6">
        <w:rPr>
          <w:rFonts w:ascii="Arial" w:hAnsi="Arial" w:cs="Arial"/>
          <w:snapToGrid w:val="0"/>
          <w:sz w:val="22"/>
          <w:szCs w:val="22"/>
        </w:rPr>
        <w:t xml:space="preserve"> timp, impusă de lege (unde este cazul). </w:t>
      </w:r>
    </w:p>
    <w:p w14:paraId="78F4E378" w14:textId="35819A6D"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poate dezvălui </w:t>
      </w:r>
      <w:r w:rsidR="00A65F8C" w:rsidRPr="008C31C6">
        <w:rPr>
          <w:rFonts w:ascii="Arial" w:hAnsi="Arial" w:cs="Arial"/>
          <w:snapToGrid w:val="0"/>
          <w:sz w:val="22"/>
          <w:szCs w:val="22"/>
        </w:rPr>
        <w:t>Informațiile</w:t>
      </w:r>
      <w:r w:rsidR="00193253" w:rsidRPr="008C31C6">
        <w:rPr>
          <w:rFonts w:ascii="Arial" w:hAnsi="Arial" w:cs="Arial"/>
          <w:snapToGrid w:val="0"/>
          <w:sz w:val="22"/>
          <w:szCs w:val="22"/>
        </w:rPr>
        <w:t xml:space="preserve"> </w:t>
      </w:r>
      <w:r w:rsidR="00A65F8C" w:rsidRPr="008C31C6">
        <w:rPr>
          <w:rFonts w:ascii="Arial" w:hAnsi="Arial" w:cs="Arial"/>
          <w:snapToGrid w:val="0"/>
          <w:sz w:val="22"/>
          <w:szCs w:val="22"/>
        </w:rPr>
        <w:t>Confidențiale</w:t>
      </w:r>
      <w:r w:rsidR="00193253" w:rsidRPr="008C31C6">
        <w:rPr>
          <w:rFonts w:ascii="Arial" w:hAnsi="Arial" w:cs="Arial"/>
          <w:snapToGrid w:val="0"/>
          <w:sz w:val="22"/>
          <w:szCs w:val="22"/>
        </w:rPr>
        <w:t xml:space="preserve"> către:</w:t>
      </w:r>
    </w:p>
    <w:p w14:paraId="65C77950" w14:textId="0019694A" w:rsidR="00193253" w:rsidRPr="008C31C6" w:rsidRDefault="00A65F8C" w:rsidP="00F14B8F">
      <w:pPr>
        <w:pStyle w:val="ListParagraph"/>
        <w:numPr>
          <w:ilvl w:val="0"/>
          <w:numId w:val="11"/>
        </w:numPr>
        <w:spacing w:line="276" w:lineRule="auto"/>
        <w:ind w:left="426" w:firstLine="0"/>
        <w:jc w:val="both"/>
        <w:rPr>
          <w:rFonts w:ascii="Arial" w:hAnsi="Arial" w:cs="Arial"/>
          <w:snapToGrid w:val="0"/>
          <w:sz w:val="22"/>
          <w:szCs w:val="22"/>
        </w:rPr>
      </w:pPr>
      <w:r w:rsidRPr="008C31C6">
        <w:rPr>
          <w:rFonts w:ascii="Arial" w:hAnsi="Arial" w:cs="Arial"/>
          <w:snapToGrid w:val="0"/>
          <w:sz w:val="22"/>
          <w:szCs w:val="22"/>
        </w:rPr>
        <w:t>angajații</w:t>
      </w:r>
      <w:r w:rsidR="00193253" w:rsidRPr="008C31C6">
        <w:rPr>
          <w:rFonts w:ascii="Arial" w:hAnsi="Arial" w:cs="Arial"/>
          <w:snapToGrid w:val="0"/>
          <w:sz w:val="22"/>
          <w:szCs w:val="22"/>
        </w:rPr>
        <w:t xml:space="preserve"> săi, care trebuie să le cunoască pentru executarea Contractului; </w:t>
      </w:r>
      <w:r w:rsidRPr="008C31C6">
        <w:rPr>
          <w:rFonts w:ascii="Arial" w:hAnsi="Arial" w:cs="Arial"/>
          <w:snapToGrid w:val="0"/>
          <w:sz w:val="22"/>
          <w:szCs w:val="22"/>
        </w:rPr>
        <w:t>dezvăluirea</w:t>
      </w:r>
      <w:r w:rsidR="00193253" w:rsidRPr="008C31C6">
        <w:rPr>
          <w:rFonts w:ascii="Arial" w:hAnsi="Arial" w:cs="Arial"/>
          <w:snapToGrid w:val="0"/>
          <w:sz w:val="22"/>
          <w:szCs w:val="22"/>
        </w:rPr>
        <w:t xml:space="preserve"> </w:t>
      </w:r>
      <w:r w:rsidRPr="008C31C6">
        <w:rPr>
          <w:rFonts w:ascii="Arial" w:hAnsi="Arial" w:cs="Arial"/>
          <w:snapToGrid w:val="0"/>
          <w:sz w:val="22"/>
          <w:szCs w:val="22"/>
        </w:rPr>
        <w:t>oricărei</w:t>
      </w:r>
      <w:r w:rsidR="00193253" w:rsidRPr="008C31C6">
        <w:rPr>
          <w:rFonts w:ascii="Arial" w:hAnsi="Arial" w:cs="Arial"/>
          <w:snapToGrid w:val="0"/>
          <w:sz w:val="22"/>
          <w:szCs w:val="22"/>
        </w:rPr>
        <w:t xml:space="preserve"> informaţii </w:t>
      </w:r>
      <w:r w:rsidRPr="008C31C6">
        <w:rPr>
          <w:rFonts w:ascii="Arial" w:hAnsi="Arial" w:cs="Arial"/>
          <w:snapToGrid w:val="0"/>
          <w:sz w:val="22"/>
          <w:szCs w:val="22"/>
        </w:rPr>
        <w:t>față</w:t>
      </w:r>
      <w:r w:rsidR="00193253" w:rsidRPr="008C31C6">
        <w:rPr>
          <w:rFonts w:ascii="Arial" w:hAnsi="Arial" w:cs="Arial"/>
          <w:snapToGrid w:val="0"/>
          <w:sz w:val="22"/>
          <w:szCs w:val="22"/>
        </w:rPr>
        <w:t xml:space="preserve"> de persoanele implicate în îndeplinirea Contractului se va face </w:t>
      </w:r>
      <w:r w:rsidRPr="008C31C6">
        <w:rPr>
          <w:rFonts w:ascii="Arial" w:hAnsi="Arial" w:cs="Arial"/>
          <w:snapToGrid w:val="0"/>
          <w:sz w:val="22"/>
          <w:szCs w:val="22"/>
        </w:rPr>
        <w:t>confidențial</w:t>
      </w:r>
      <w:r w:rsidR="00DF7812" w:rsidRPr="008C31C6">
        <w:rPr>
          <w:rFonts w:ascii="Arial" w:hAnsi="Arial" w:cs="Arial"/>
          <w:snapToGrid w:val="0"/>
          <w:sz w:val="22"/>
          <w:szCs w:val="22"/>
        </w:rPr>
        <w:t xml:space="preserve"> și </w:t>
      </w:r>
      <w:r w:rsidR="00193253" w:rsidRPr="008C31C6">
        <w:rPr>
          <w:rFonts w:ascii="Arial" w:hAnsi="Arial" w:cs="Arial"/>
          <w:snapToGrid w:val="0"/>
          <w:sz w:val="22"/>
          <w:szCs w:val="22"/>
        </w:rPr>
        <w:t xml:space="preserve">se va extinde numai asupra acelor informaţii necesare în vederea </w:t>
      </w:r>
      <w:r w:rsidRPr="008C31C6">
        <w:rPr>
          <w:rFonts w:ascii="Arial" w:hAnsi="Arial" w:cs="Arial"/>
          <w:snapToGrid w:val="0"/>
          <w:sz w:val="22"/>
          <w:szCs w:val="22"/>
        </w:rPr>
        <w:t>îndeplinirii</w:t>
      </w:r>
      <w:r w:rsidR="00193253" w:rsidRPr="008C31C6">
        <w:rPr>
          <w:rFonts w:ascii="Arial" w:hAnsi="Arial" w:cs="Arial"/>
          <w:snapToGrid w:val="0"/>
          <w:sz w:val="22"/>
          <w:szCs w:val="22"/>
        </w:rPr>
        <w:t xml:space="preserve"> acestuia;</w:t>
      </w:r>
    </w:p>
    <w:p w14:paraId="3085E2AE" w14:textId="26B51F4C" w:rsidR="00193253" w:rsidRPr="008C31C6" w:rsidRDefault="00193253" w:rsidP="00F14B8F">
      <w:pPr>
        <w:pStyle w:val="ListParagraph"/>
        <w:numPr>
          <w:ilvl w:val="0"/>
          <w:numId w:val="11"/>
        </w:numPr>
        <w:spacing w:line="276" w:lineRule="auto"/>
        <w:ind w:left="426" w:firstLine="0"/>
        <w:jc w:val="both"/>
        <w:rPr>
          <w:rFonts w:ascii="Arial" w:hAnsi="Arial" w:cs="Arial"/>
          <w:snapToGrid w:val="0"/>
          <w:sz w:val="22"/>
          <w:szCs w:val="22"/>
        </w:rPr>
      </w:pPr>
      <w:r w:rsidRPr="008C31C6">
        <w:rPr>
          <w:rFonts w:ascii="Arial" w:hAnsi="Arial" w:cs="Arial"/>
          <w:snapToGrid w:val="0"/>
          <w:sz w:val="22"/>
          <w:szCs w:val="22"/>
        </w:rPr>
        <w:t>oricare entitate legală care are dreptul sa le solicite</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sa le primească, în măsura în care este imperativ cerut de lege; </w:t>
      </w:r>
      <w:r w:rsidR="00C4769C" w:rsidRPr="008C31C6">
        <w:rPr>
          <w:rFonts w:ascii="Arial" w:hAnsi="Arial" w:cs="Arial"/>
          <w:snapToGrid w:val="0"/>
          <w:sz w:val="22"/>
          <w:szCs w:val="22"/>
        </w:rPr>
        <w:t>Executantul</w:t>
      </w:r>
      <w:r w:rsidRPr="008C31C6">
        <w:rPr>
          <w:rFonts w:ascii="Arial" w:hAnsi="Arial" w:cs="Arial"/>
          <w:snapToGrid w:val="0"/>
          <w:sz w:val="22"/>
          <w:szCs w:val="22"/>
        </w:rPr>
        <w:t xml:space="preserve"> va notifica prompt acest fapt </w:t>
      </w:r>
      <w:r w:rsidR="00A65F8C" w:rsidRPr="008C31C6">
        <w:rPr>
          <w:rFonts w:ascii="Arial" w:hAnsi="Arial" w:cs="Arial"/>
          <w:snapToGrid w:val="0"/>
          <w:sz w:val="22"/>
          <w:szCs w:val="22"/>
        </w:rPr>
        <w:t>Achizitorului</w:t>
      </w:r>
      <w:r w:rsidRPr="008C31C6">
        <w:rPr>
          <w:rFonts w:ascii="Arial" w:hAnsi="Arial" w:cs="Arial"/>
          <w:snapToGrid w:val="0"/>
          <w:sz w:val="22"/>
          <w:szCs w:val="22"/>
        </w:rPr>
        <w:t>, înaintea dezvăluirii acestora.</w:t>
      </w:r>
    </w:p>
    <w:p w14:paraId="1B560747" w14:textId="77777777"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Pentru acoperirea prejudiciului cauzat prin nerespectarea prevederilor prezentului articol,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va plăti daune-interese.</w:t>
      </w:r>
    </w:p>
    <w:p w14:paraId="4E61EF02" w14:textId="77777777" w:rsidR="00213F1A" w:rsidRPr="008C31C6" w:rsidRDefault="00213F1A" w:rsidP="008E3F1E">
      <w:pPr>
        <w:spacing w:line="276" w:lineRule="auto"/>
        <w:jc w:val="both"/>
        <w:rPr>
          <w:rFonts w:ascii="Arial" w:hAnsi="Arial" w:cs="Arial"/>
          <w:snapToGrid w:val="0"/>
          <w:sz w:val="22"/>
          <w:szCs w:val="22"/>
        </w:rPr>
      </w:pPr>
    </w:p>
    <w:p w14:paraId="1E1AECC1" w14:textId="41715F86" w:rsidR="000B3DAB" w:rsidRPr="00BC1820" w:rsidRDefault="006449D1" w:rsidP="00B80BDE">
      <w:pPr>
        <w:pStyle w:val="Heading1"/>
      </w:pPr>
      <w:r w:rsidRPr="008C31C6">
        <w:fldChar w:fldCharType="begin"/>
      </w:r>
      <w:r w:rsidR="00EE67B2" w:rsidRPr="008C31C6">
        <w:instrText xml:space="preserve"> LISTNUM  Mylist2 \l 1 </w:instrText>
      </w:r>
      <w:bookmarkStart w:id="41" w:name="_Toc163738791"/>
      <w:r w:rsidRPr="008C31C6">
        <w:fldChar w:fldCharType="end"/>
      </w:r>
      <w:r w:rsidR="000B3DAB" w:rsidRPr="008C31C6">
        <w:t xml:space="preserve"> </w:t>
      </w:r>
      <w:r w:rsidR="00A65F8C" w:rsidRPr="008C31C6">
        <w:t>Începerea</w:t>
      </w:r>
      <w:r w:rsidR="00DF7812" w:rsidRPr="008C31C6">
        <w:t xml:space="preserve"> și </w:t>
      </w:r>
      <w:r w:rsidR="00234060" w:rsidRPr="008C31C6">
        <w:t>execut</w:t>
      </w:r>
      <w:r w:rsidR="004C63F6" w:rsidRPr="008C31C6">
        <w:t xml:space="preserve">area </w:t>
      </w:r>
      <w:r w:rsidR="006C2317" w:rsidRPr="008C31C6">
        <w:t>lucrărilor</w:t>
      </w:r>
      <w:r w:rsidR="00FE4353" w:rsidRPr="008C31C6">
        <w:t xml:space="preserve">. </w:t>
      </w:r>
      <w:r w:rsidR="00A65F8C" w:rsidRPr="00BC1820">
        <w:t>Măsurători</w:t>
      </w:r>
      <w:r w:rsidR="00DF7812" w:rsidRPr="00BC1820">
        <w:t xml:space="preserve"> și </w:t>
      </w:r>
      <w:r w:rsidR="00FE4353" w:rsidRPr="00BC1820">
        <w:t>teste</w:t>
      </w:r>
      <w:bookmarkEnd w:id="41"/>
    </w:p>
    <w:p w14:paraId="09F97777" w14:textId="4F7ACE06"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E67B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89196F"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w:t>
      </w:r>
      <w:r w:rsidR="00A65F8C" w:rsidRPr="008C31C6">
        <w:rPr>
          <w:rFonts w:ascii="Arial" w:hAnsi="Arial" w:cs="Arial"/>
          <w:snapToGrid w:val="0"/>
          <w:sz w:val="22"/>
          <w:szCs w:val="22"/>
        </w:rPr>
        <w:t>începe</w:t>
      </w:r>
      <w:r w:rsidR="000B3DAB" w:rsidRPr="008C31C6">
        <w:rPr>
          <w:rFonts w:ascii="Arial" w:hAnsi="Arial" w:cs="Arial"/>
          <w:snapToGrid w:val="0"/>
          <w:sz w:val="22"/>
          <w:szCs w:val="22"/>
        </w:rPr>
        <w:t xml:space="preserve"> </w:t>
      </w:r>
      <w:r w:rsidR="00C87410" w:rsidRPr="008C31C6">
        <w:rPr>
          <w:rFonts w:ascii="Arial" w:hAnsi="Arial" w:cs="Arial"/>
          <w:snapToGrid w:val="0"/>
          <w:sz w:val="22"/>
          <w:szCs w:val="22"/>
        </w:rPr>
        <w:t xml:space="preserve">executarea </w:t>
      </w:r>
      <w:r w:rsidR="0038521E"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timpul cel mai scurt posibil de la primirea ordinului</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acest sens din partea achizitorului.</w:t>
      </w:r>
    </w:p>
    <w:p w14:paraId="4268D16B" w14:textId="4BB620EE" w:rsidR="00D4329A"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9196F"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9196F" w:rsidRPr="008C31C6">
        <w:rPr>
          <w:rFonts w:ascii="Arial" w:hAnsi="Arial" w:cs="Arial"/>
          <w:sz w:val="22"/>
          <w:szCs w:val="22"/>
        </w:rPr>
        <w:t xml:space="preserve"> </w:t>
      </w:r>
      <w:r w:rsidR="00D4329A" w:rsidRPr="008C31C6">
        <w:rPr>
          <w:rFonts w:ascii="Arial" w:hAnsi="Arial" w:cs="Arial"/>
          <w:sz w:val="22"/>
          <w:szCs w:val="22"/>
        </w:rPr>
        <w:t xml:space="preserve">Părţile vor semna </w:t>
      </w:r>
      <w:r w:rsidR="00A65F8C" w:rsidRPr="008C31C6">
        <w:rPr>
          <w:rFonts w:ascii="Arial" w:hAnsi="Arial" w:cs="Arial"/>
          <w:sz w:val="22"/>
          <w:szCs w:val="22"/>
        </w:rPr>
        <w:t>Convenția</w:t>
      </w:r>
      <w:r w:rsidR="00D4329A" w:rsidRPr="008C31C6">
        <w:rPr>
          <w:rFonts w:ascii="Arial" w:hAnsi="Arial" w:cs="Arial"/>
          <w:sz w:val="22"/>
          <w:szCs w:val="22"/>
        </w:rPr>
        <w:t xml:space="preserve"> de Lucrări în termen de cel mult </w:t>
      </w:r>
      <w:r w:rsidR="006513FF" w:rsidRPr="008C31C6">
        <w:rPr>
          <w:rFonts w:ascii="Arial" w:hAnsi="Arial" w:cs="Arial"/>
          <w:sz w:val="22"/>
          <w:szCs w:val="22"/>
        </w:rPr>
        <w:t>5</w:t>
      </w:r>
      <w:r w:rsidR="00D4329A" w:rsidRPr="008C31C6">
        <w:rPr>
          <w:rFonts w:ascii="Arial" w:hAnsi="Arial" w:cs="Arial"/>
          <w:sz w:val="22"/>
          <w:szCs w:val="22"/>
        </w:rPr>
        <w:t xml:space="preserve"> zile</w:t>
      </w:r>
      <w:r w:rsidR="00BB75D3" w:rsidRPr="008C31C6">
        <w:rPr>
          <w:rFonts w:ascii="Arial" w:hAnsi="Arial" w:cs="Arial"/>
          <w:sz w:val="22"/>
          <w:szCs w:val="22"/>
        </w:rPr>
        <w:t xml:space="preserve"> </w:t>
      </w:r>
      <w:r w:rsidR="00A65F8C" w:rsidRPr="008C31C6">
        <w:rPr>
          <w:rFonts w:ascii="Arial" w:hAnsi="Arial" w:cs="Arial"/>
          <w:sz w:val="22"/>
          <w:szCs w:val="22"/>
        </w:rPr>
        <w:t>lucrătoare</w:t>
      </w:r>
      <w:r w:rsidR="00D4329A" w:rsidRPr="008C31C6">
        <w:rPr>
          <w:rFonts w:ascii="Arial" w:hAnsi="Arial" w:cs="Arial"/>
          <w:sz w:val="22"/>
          <w:szCs w:val="22"/>
        </w:rPr>
        <w:t xml:space="preserve"> de la </w:t>
      </w:r>
      <w:r w:rsidR="005D2D81" w:rsidRPr="008C31C6">
        <w:rPr>
          <w:rFonts w:ascii="Arial" w:hAnsi="Arial" w:cs="Arial"/>
          <w:sz w:val="22"/>
          <w:szCs w:val="22"/>
        </w:rPr>
        <w:t xml:space="preserve">data emiterii ordinului de </w:t>
      </w:r>
      <w:r w:rsidR="00A65F8C" w:rsidRPr="008C31C6">
        <w:rPr>
          <w:rFonts w:ascii="Arial" w:hAnsi="Arial" w:cs="Arial"/>
          <w:sz w:val="22"/>
          <w:szCs w:val="22"/>
        </w:rPr>
        <w:t>începere</w:t>
      </w:r>
      <w:r w:rsidR="005D2D81" w:rsidRPr="008C31C6">
        <w:rPr>
          <w:rFonts w:ascii="Arial" w:hAnsi="Arial" w:cs="Arial"/>
          <w:sz w:val="22"/>
          <w:szCs w:val="22"/>
        </w:rPr>
        <w:t xml:space="preserve"> a </w:t>
      </w:r>
      <w:r w:rsidR="006C2317" w:rsidRPr="008C31C6">
        <w:rPr>
          <w:rFonts w:ascii="Arial" w:hAnsi="Arial" w:cs="Arial"/>
          <w:sz w:val="22"/>
          <w:szCs w:val="22"/>
        </w:rPr>
        <w:t>lucrărilor</w:t>
      </w:r>
      <w:r w:rsidR="00D4329A" w:rsidRPr="008C31C6">
        <w:rPr>
          <w:rFonts w:ascii="Arial" w:hAnsi="Arial" w:cs="Arial"/>
          <w:sz w:val="22"/>
          <w:szCs w:val="22"/>
        </w:rPr>
        <w:t>.</w:t>
      </w:r>
    </w:p>
    <w:p w14:paraId="4A36D0C2" w14:textId="67A6F6F7"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F7A60"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89196F" w:rsidRPr="008C31C6">
        <w:rPr>
          <w:rFonts w:ascii="Arial" w:hAnsi="Arial" w:cs="Arial"/>
          <w:snapToGrid w:val="0"/>
          <w:sz w:val="22"/>
          <w:szCs w:val="22"/>
        </w:rPr>
        <w:t xml:space="preserve"> </w:t>
      </w:r>
      <w:r w:rsidR="00A65F8C" w:rsidRPr="008C31C6">
        <w:rPr>
          <w:rFonts w:ascii="Arial" w:hAnsi="Arial" w:cs="Arial"/>
          <w:snapToGrid w:val="0"/>
          <w:sz w:val="22"/>
          <w:szCs w:val="22"/>
        </w:rPr>
        <w:t>Lucrările</w:t>
      </w:r>
      <w:r w:rsidR="000B3DAB" w:rsidRPr="008C31C6">
        <w:rPr>
          <w:rFonts w:ascii="Arial" w:hAnsi="Arial" w:cs="Arial"/>
          <w:snapToGrid w:val="0"/>
          <w:sz w:val="22"/>
          <w:szCs w:val="22"/>
        </w:rPr>
        <w:t xml:space="preserve"> trebuie sa se deruleze conform graficului </w:t>
      </w:r>
      <w:r w:rsidR="0038521E" w:rsidRPr="008C31C6">
        <w:rPr>
          <w:rFonts w:ascii="Arial" w:hAnsi="Arial" w:cs="Arial"/>
          <w:snapToGrid w:val="0"/>
          <w:sz w:val="22"/>
          <w:szCs w:val="22"/>
        </w:rPr>
        <w:t xml:space="preserve">de </w:t>
      </w:r>
      <w:r w:rsidR="00A65F8C" w:rsidRPr="008C31C6">
        <w:rPr>
          <w:rFonts w:ascii="Arial" w:hAnsi="Arial" w:cs="Arial"/>
          <w:snapToGrid w:val="0"/>
          <w:sz w:val="22"/>
          <w:szCs w:val="22"/>
        </w:rPr>
        <w:t>execuție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s</w:t>
      </w:r>
      <w:r w:rsidR="00956E09" w:rsidRPr="008C31C6">
        <w:rPr>
          <w:rFonts w:ascii="Arial" w:hAnsi="Arial" w:cs="Arial"/>
          <w:snapToGrid w:val="0"/>
          <w:sz w:val="22"/>
          <w:szCs w:val="22"/>
        </w:rPr>
        <w:t>ă</w:t>
      </w:r>
      <w:r w:rsidR="000B3DAB" w:rsidRPr="008C31C6">
        <w:rPr>
          <w:rFonts w:ascii="Arial" w:hAnsi="Arial" w:cs="Arial"/>
          <w:snapToGrid w:val="0"/>
          <w:sz w:val="22"/>
          <w:szCs w:val="22"/>
        </w:rPr>
        <w:t xml:space="preserve"> fie terminate la data stabilita. Datele intermediare, </w:t>
      </w:r>
      <w:r w:rsidR="00535E7C" w:rsidRPr="008C31C6">
        <w:rPr>
          <w:rFonts w:ascii="Arial" w:hAnsi="Arial" w:cs="Arial"/>
          <w:snapToGrid w:val="0"/>
          <w:sz w:val="22"/>
          <w:szCs w:val="22"/>
        </w:rPr>
        <w:t>prevăzute</w:t>
      </w:r>
      <w:r w:rsidR="000B3DAB" w:rsidRPr="008C31C6">
        <w:rPr>
          <w:rFonts w:ascii="Arial" w:hAnsi="Arial" w:cs="Arial"/>
          <w:snapToGrid w:val="0"/>
          <w:sz w:val="22"/>
          <w:szCs w:val="22"/>
        </w:rPr>
        <w:t xml:space="preserve"> în grafic</w:t>
      </w:r>
      <w:r w:rsidR="0038521E" w:rsidRPr="008C31C6">
        <w:rPr>
          <w:rFonts w:ascii="Arial" w:hAnsi="Arial" w:cs="Arial"/>
          <w:snapToGrid w:val="0"/>
          <w:sz w:val="22"/>
          <w:szCs w:val="22"/>
        </w:rPr>
        <w:t xml:space="preserve">ul de </w:t>
      </w:r>
      <w:r w:rsidR="00A65F8C" w:rsidRPr="008C31C6">
        <w:rPr>
          <w:rFonts w:ascii="Arial" w:hAnsi="Arial" w:cs="Arial"/>
          <w:snapToGrid w:val="0"/>
          <w:sz w:val="22"/>
          <w:szCs w:val="22"/>
        </w:rPr>
        <w:t>execuție</w:t>
      </w:r>
      <w:r w:rsidR="000B3DAB" w:rsidRPr="008C31C6">
        <w:rPr>
          <w:rFonts w:ascii="Arial" w:hAnsi="Arial" w:cs="Arial"/>
          <w:snapToGrid w:val="0"/>
          <w:sz w:val="22"/>
          <w:szCs w:val="22"/>
        </w:rPr>
        <w:t>, se considera date contractuale.</w:t>
      </w:r>
    </w:p>
    <w:p w14:paraId="33F388FB" w14:textId="6F0AE88F"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9196F"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prezenta, </w:t>
      </w:r>
      <w:r w:rsidR="00A65F8C" w:rsidRPr="008C31C6">
        <w:rPr>
          <w:rFonts w:ascii="Arial" w:hAnsi="Arial" w:cs="Arial"/>
          <w:sz w:val="22"/>
          <w:szCs w:val="22"/>
        </w:rPr>
        <w:t>după</w:t>
      </w:r>
      <w:r w:rsidR="000B3DAB" w:rsidRPr="008C31C6">
        <w:rPr>
          <w:rFonts w:ascii="Arial" w:hAnsi="Arial" w:cs="Arial"/>
          <w:sz w:val="22"/>
          <w:szCs w:val="22"/>
        </w:rPr>
        <w:t xml:space="preserve"> semnarea contractului, graficul de </w:t>
      </w:r>
      <w:r w:rsidR="00A65F8C" w:rsidRPr="008C31C6">
        <w:rPr>
          <w:rFonts w:ascii="Arial" w:hAnsi="Arial" w:cs="Arial"/>
          <w:sz w:val="22"/>
          <w:szCs w:val="22"/>
        </w:rPr>
        <w:t>execuție</w:t>
      </w:r>
      <w:r w:rsidR="000B3DAB" w:rsidRPr="008C31C6">
        <w:rPr>
          <w:rFonts w:ascii="Arial" w:hAnsi="Arial" w:cs="Arial"/>
          <w:sz w:val="22"/>
          <w:szCs w:val="22"/>
        </w:rPr>
        <w:t xml:space="preserve">, de detaliu, </w:t>
      </w:r>
      <w:r w:rsidR="00A65F8C" w:rsidRPr="008C31C6">
        <w:rPr>
          <w:rFonts w:ascii="Arial" w:hAnsi="Arial" w:cs="Arial"/>
          <w:sz w:val="22"/>
          <w:szCs w:val="22"/>
        </w:rPr>
        <w:t>alcătuit</w:t>
      </w:r>
      <w:r w:rsidR="000B3DAB" w:rsidRPr="008C31C6">
        <w:rPr>
          <w:rFonts w:ascii="Arial" w:hAnsi="Arial" w:cs="Arial"/>
          <w:sz w:val="22"/>
          <w:szCs w:val="22"/>
        </w:rPr>
        <w:t xml:space="preserve"> în ordinea tehnologica de </w:t>
      </w:r>
      <w:r w:rsidR="00A65F8C" w:rsidRPr="008C31C6">
        <w:rPr>
          <w:rFonts w:ascii="Arial" w:hAnsi="Arial" w:cs="Arial"/>
          <w:sz w:val="22"/>
          <w:szCs w:val="22"/>
        </w:rPr>
        <w:t>execuție</w:t>
      </w:r>
      <w:r w:rsidR="000B3DAB" w:rsidRPr="008C31C6">
        <w:rPr>
          <w:rFonts w:ascii="Arial" w:hAnsi="Arial" w:cs="Arial"/>
          <w:sz w:val="22"/>
          <w:szCs w:val="22"/>
        </w:rPr>
        <w:t xml:space="preserve"> actualizat la data primirii ordinului de </w:t>
      </w:r>
      <w:r w:rsidR="00A65F8C" w:rsidRPr="008C31C6">
        <w:rPr>
          <w:rFonts w:ascii="Arial" w:hAnsi="Arial" w:cs="Arial"/>
          <w:sz w:val="22"/>
          <w:szCs w:val="22"/>
        </w:rPr>
        <w:t>începere</w:t>
      </w:r>
      <w:r w:rsidR="000B3DAB" w:rsidRPr="008C31C6">
        <w:rPr>
          <w:rFonts w:ascii="Arial" w:hAnsi="Arial" w:cs="Arial"/>
          <w:sz w:val="22"/>
          <w:szCs w:val="22"/>
        </w:rPr>
        <w:t xml:space="preserve"> a </w:t>
      </w:r>
      <w:r w:rsidR="006C2317" w:rsidRPr="008C31C6">
        <w:rPr>
          <w:rFonts w:ascii="Arial" w:hAnsi="Arial" w:cs="Arial"/>
          <w:sz w:val="22"/>
          <w:szCs w:val="22"/>
        </w:rPr>
        <w:t>lucrărilor</w:t>
      </w:r>
      <w:r w:rsidR="000B3DAB" w:rsidRPr="008C31C6">
        <w:rPr>
          <w:rFonts w:ascii="Arial" w:hAnsi="Arial" w:cs="Arial"/>
          <w:sz w:val="22"/>
          <w:szCs w:val="22"/>
        </w:rPr>
        <w:t xml:space="preserve">. </w:t>
      </w:r>
    </w:p>
    <w:p w14:paraId="20DACB3E" w14:textId="13E574A7"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89196F"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În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w:t>
      </w:r>
      <w:r w:rsidR="00A65F8C" w:rsidRPr="008C31C6">
        <w:rPr>
          <w:rFonts w:ascii="Arial" w:hAnsi="Arial" w:cs="Arial"/>
          <w:sz w:val="22"/>
          <w:szCs w:val="22"/>
        </w:rPr>
        <w:t>după</w:t>
      </w:r>
      <w:r w:rsidR="000B3DAB" w:rsidRPr="008C31C6">
        <w:rPr>
          <w:rFonts w:ascii="Arial" w:hAnsi="Arial" w:cs="Arial"/>
          <w:sz w:val="22"/>
          <w:szCs w:val="22"/>
        </w:rPr>
        <w:t xml:space="preserve"> opinia achizitorului, pe parcurs, </w:t>
      </w:r>
      <w:r w:rsidR="00A65F8C" w:rsidRPr="008C31C6">
        <w:rPr>
          <w:rFonts w:ascii="Arial" w:hAnsi="Arial" w:cs="Arial"/>
          <w:sz w:val="22"/>
          <w:szCs w:val="22"/>
        </w:rPr>
        <w:t>desfășurarea</w:t>
      </w:r>
      <w:r w:rsidR="000B3DAB"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xml:space="preserve"> nu concord</w:t>
      </w:r>
      <w:r w:rsidR="00956E09" w:rsidRPr="008C31C6">
        <w:rPr>
          <w:rFonts w:ascii="Arial" w:hAnsi="Arial" w:cs="Arial"/>
          <w:sz w:val="22"/>
          <w:szCs w:val="22"/>
        </w:rPr>
        <w:t>ă</w:t>
      </w:r>
      <w:r w:rsidR="000B3DAB" w:rsidRPr="008C31C6">
        <w:rPr>
          <w:rFonts w:ascii="Arial" w:hAnsi="Arial" w:cs="Arial"/>
          <w:sz w:val="22"/>
          <w:szCs w:val="22"/>
        </w:rPr>
        <w:t xml:space="preserve"> cu graficul </w:t>
      </w:r>
      <w:r w:rsidR="0038521E" w:rsidRPr="008C31C6">
        <w:rPr>
          <w:rFonts w:ascii="Arial" w:hAnsi="Arial" w:cs="Arial"/>
          <w:sz w:val="22"/>
          <w:szCs w:val="22"/>
        </w:rPr>
        <w:t xml:space="preserve">de </w:t>
      </w:r>
      <w:r w:rsidR="00A65F8C" w:rsidRPr="008C31C6">
        <w:rPr>
          <w:rFonts w:ascii="Arial" w:hAnsi="Arial" w:cs="Arial"/>
          <w:sz w:val="22"/>
          <w:szCs w:val="22"/>
        </w:rPr>
        <w:t>execuție</w:t>
      </w:r>
      <w:r w:rsidR="000B3DAB" w:rsidRPr="008C31C6">
        <w:rPr>
          <w:rFonts w:ascii="Arial" w:hAnsi="Arial" w:cs="Arial"/>
          <w:sz w:val="22"/>
          <w:szCs w:val="22"/>
        </w:rPr>
        <w:t xml:space="preserve">, la cererea achizitorului,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va prezenta un grafic de detaliu revizuit, în vederea </w:t>
      </w:r>
      <w:r w:rsidR="00A65F8C" w:rsidRPr="008C31C6">
        <w:rPr>
          <w:rFonts w:ascii="Arial" w:hAnsi="Arial" w:cs="Arial"/>
          <w:sz w:val="22"/>
          <w:szCs w:val="22"/>
        </w:rPr>
        <w:t>terminării</w:t>
      </w:r>
      <w:r w:rsidR="000B3DAB"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xml:space="preserve"> la data </w:t>
      </w:r>
      <w:r w:rsidR="00A65F8C" w:rsidRPr="008C31C6">
        <w:rPr>
          <w:rFonts w:ascii="Arial" w:hAnsi="Arial" w:cs="Arial"/>
          <w:sz w:val="22"/>
          <w:szCs w:val="22"/>
        </w:rPr>
        <w:t>prevăzută</w:t>
      </w:r>
      <w:r w:rsidR="000B3DAB" w:rsidRPr="008C31C6">
        <w:rPr>
          <w:rFonts w:ascii="Arial" w:hAnsi="Arial" w:cs="Arial"/>
          <w:sz w:val="22"/>
          <w:szCs w:val="22"/>
        </w:rPr>
        <w:t xml:space="preserve"> în contract. Graficul revizuit nu îl va scuti pe </w:t>
      </w:r>
      <w:r w:rsidR="00376C4B" w:rsidRPr="008C31C6">
        <w:rPr>
          <w:rFonts w:ascii="Arial" w:hAnsi="Arial" w:cs="Arial"/>
          <w:sz w:val="22"/>
          <w:szCs w:val="22"/>
        </w:rPr>
        <w:t>executant</w:t>
      </w:r>
      <w:r w:rsidR="000B3DAB" w:rsidRPr="008C31C6">
        <w:rPr>
          <w:rFonts w:ascii="Arial" w:hAnsi="Arial" w:cs="Arial"/>
          <w:sz w:val="22"/>
          <w:szCs w:val="22"/>
        </w:rPr>
        <w:t xml:space="preserve"> de nici una dintre îndatoririle asumate prin contract.</w:t>
      </w:r>
    </w:p>
    <w:p w14:paraId="04B3DCFF" w14:textId="498A60CC" w:rsidR="000B3DAB" w:rsidRPr="008C31C6" w:rsidRDefault="006449D1" w:rsidP="008E3F1E">
      <w:pPr>
        <w:pStyle w:val="Alin"/>
        <w:spacing w:line="276" w:lineRule="auto"/>
        <w:ind w:left="0"/>
        <w:rPr>
          <w:rFonts w:ascii="Arial" w:hAnsi="Arial" w:cs="Arial"/>
          <w:b/>
          <w:sz w:val="22"/>
          <w:szCs w:val="22"/>
        </w:rPr>
      </w:pPr>
      <w:r w:rsidRPr="008C31C6">
        <w:rPr>
          <w:rFonts w:ascii="Arial" w:hAnsi="Arial" w:cs="Arial"/>
          <w:sz w:val="22"/>
          <w:szCs w:val="22"/>
        </w:rPr>
        <w:fldChar w:fldCharType="begin"/>
      </w:r>
      <w:r w:rsidR="0089196F"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89196F" w:rsidRPr="008C31C6">
        <w:rPr>
          <w:rFonts w:ascii="Arial" w:hAnsi="Arial" w:cs="Arial"/>
          <w:sz w:val="22"/>
          <w:szCs w:val="22"/>
        </w:rPr>
        <w:t xml:space="preserve"> </w:t>
      </w:r>
      <w:r w:rsidR="00DF7812" w:rsidRPr="008C31C6">
        <w:rPr>
          <w:rFonts w:ascii="Arial" w:hAnsi="Arial" w:cs="Arial"/>
          <w:sz w:val="22"/>
          <w:szCs w:val="22"/>
        </w:rPr>
        <w:t>Î</w:t>
      </w:r>
      <w:r w:rsidR="000B3DAB" w:rsidRPr="008C31C6">
        <w:rPr>
          <w:rFonts w:ascii="Arial" w:hAnsi="Arial" w:cs="Arial"/>
          <w:sz w:val="22"/>
          <w:szCs w:val="22"/>
        </w:rPr>
        <w:t>n cazul</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întârzie începerea </w:t>
      </w:r>
      <w:r w:rsidR="00A65F8C" w:rsidRPr="008C31C6">
        <w:rPr>
          <w:rFonts w:ascii="Arial" w:hAnsi="Arial" w:cs="Arial"/>
          <w:sz w:val="22"/>
          <w:szCs w:val="22"/>
        </w:rPr>
        <w:t>executării</w:t>
      </w:r>
      <w:r w:rsidR="0038521E" w:rsidRPr="008C31C6">
        <w:rPr>
          <w:rFonts w:ascii="Arial" w:hAnsi="Arial" w:cs="Arial"/>
          <w:sz w:val="22"/>
          <w:szCs w:val="22"/>
        </w:rPr>
        <w:t xml:space="preserve"> </w:t>
      </w:r>
      <w:r w:rsidR="006C2317" w:rsidRPr="008C31C6">
        <w:rPr>
          <w:rFonts w:ascii="Arial" w:hAnsi="Arial" w:cs="Arial"/>
          <w:sz w:val="22"/>
          <w:szCs w:val="22"/>
        </w:rPr>
        <w:t>lucrărilor</w:t>
      </w:r>
      <w:r w:rsidR="000B3DAB" w:rsidRPr="008C31C6">
        <w:rPr>
          <w:rFonts w:ascii="Arial" w:hAnsi="Arial" w:cs="Arial"/>
          <w:sz w:val="22"/>
          <w:szCs w:val="22"/>
        </w:rPr>
        <w:t xml:space="preserve">, terminarea </w:t>
      </w:r>
      <w:r w:rsidR="00A65F8C" w:rsidRPr="008C31C6">
        <w:rPr>
          <w:rFonts w:ascii="Arial" w:hAnsi="Arial" w:cs="Arial"/>
          <w:sz w:val="22"/>
          <w:szCs w:val="22"/>
        </w:rPr>
        <w:t>pregătirilor</w:t>
      </w:r>
      <w:r w:rsidR="000B3DAB" w:rsidRPr="008C31C6">
        <w:rPr>
          <w:rFonts w:ascii="Arial" w:hAnsi="Arial" w:cs="Arial"/>
          <w:sz w:val="22"/>
          <w:szCs w:val="22"/>
        </w:rPr>
        <w:t xml:space="preserve"> sau dac</w:t>
      </w:r>
      <w:r w:rsidR="00956E09" w:rsidRPr="008C31C6">
        <w:rPr>
          <w:rFonts w:ascii="Arial" w:hAnsi="Arial" w:cs="Arial"/>
          <w:sz w:val="22"/>
          <w:szCs w:val="22"/>
        </w:rPr>
        <w:t>ă</w:t>
      </w:r>
      <w:r w:rsidR="000B3DAB" w:rsidRPr="008C31C6">
        <w:rPr>
          <w:rFonts w:ascii="Arial" w:hAnsi="Arial" w:cs="Arial"/>
          <w:sz w:val="22"/>
          <w:szCs w:val="22"/>
        </w:rPr>
        <w:t xml:space="preserve"> nu </w:t>
      </w:r>
      <w:r w:rsidR="00A65F8C" w:rsidRPr="008C31C6">
        <w:rPr>
          <w:rFonts w:ascii="Arial" w:hAnsi="Arial" w:cs="Arial"/>
          <w:sz w:val="22"/>
          <w:szCs w:val="22"/>
        </w:rPr>
        <w:t>își</w:t>
      </w:r>
      <w:r w:rsidR="000B3DAB" w:rsidRPr="008C31C6">
        <w:rPr>
          <w:rFonts w:ascii="Arial" w:hAnsi="Arial" w:cs="Arial"/>
          <w:sz w:val="22"/>
          <w:szCs w:val="22"/>
        </w:rPr>
        <w:t xml:space="preserve"> </w:t>
      </w:r>
      <w:r w:rsidR="00A65F8C" w:rsidRPr="008C31C6">
        <w:rPr>
          <w:rFonts w:ascii="Arial" w:hAnsi="Arial" w:cs="Arial"/>
          <w:sz w:val="22"/>
          <w:szCs w:val="22"/>
        </w:rPr>
        <w:t>îndeplinește</w:t>
      </w:r>
      <w:r w:rsidR="00AE42DB" w:rsidRPr="008C31C6">
        <w:rPr>
          <w:rFonts w:ascii="Arial" w:hAnsi="Arial" w:cs="Arial"/>
          <w:sz w:val="22"/>
          <w:szCs w:val="22"/>
        </w:rPr>
        <w:t xml:space="preserve"> îndatoririle </w:t>
      </w:r>
      <w:r w:rsidR="00535E7C" w:rsidRPr="008C31C6">
        <w:rPr>
          <w:rFonts w:ascii="Arial" w:hAnsi="Arial" w:cs="Arial"/>
          <w:sz w:val="22"/>
          <w:szCs w:val="22"/>
        </w:rPr>
        <w:t>prevăzute</w:t>
      </w:r>
      <w:r w:rsidR="00AE42DB" w:rsidRPr="008C31C6">
        <w:rPr>
          <w:rFonts w:ascii="Arial" w:hAnsi="Arial" w:cs="Arial"/>
          <w:sz w:val="22"/>
          <w:szCs w:val="22"/>
        </w:rPr>
        <w:t xml:space="preserve"> la </w:t>
      </w:r>
      <w:r w:rsidRPr="008C31C6">
        <w:rPr>
          <w:rFonts w:ascii="Arial" w:hAnsi="Arial" w:cs="Arial"/>
          <w:sz w:val="22"/>
          <w:szCs w:val="22"/>
        </w:rPr>
        <w:fldChar w:fldCharType="begin"/>
      </w:r>
      <w:r w:rsidR="000A7636" w:rsidRPr="008C31C6">
        <w:rPr>
          <w:rFonts w:ascii="Arial" w:hAnsi="Arial" w:cs="Arial"/>
          <w:sz w:val="22"/>
          <w:szCs w:val="22"/>
        </w:rPr>
        <w:instrText xml:space="preserve"> REF _Ref493688401 \w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6.1</w:t>
      </w:r>
      <w:r w:rsidRPr="008C31C6">
        <w:rPr>
          <w:rFonts w:ascii="Arial" w:hAnsi="Arial" w:cs="Arial"/>
          <w:sz w:val="22"/>
          <w:szCs w:val="22"/>
        </w:rPr>
        <w:fldChar w:fldCharType="end"/>
      </w:r>
      <w:r w:rsidR="000B3DAB" w:rsidRPr="008C31C6">
        <w:rPr>
          <w:rFonts w:ascii="Arial" w:hAnsi="Arial" w:cs="Arial"/>
          <w:sz w:val="22"/>
          <w:szCs w:val="22"/>
        </w:rPr>
        <w:t xml:space="preserve"> alin.</w:t>
      </w:r>
      <w:r w:rsidR="000A7636" w:rsidRPr="008C31C6">
        <w:rPr>
          <w:rFonts w:ascii="Arial" w:hAnsi="Arial" w:cs="Arial"/>
          <w:sz w:val="22"/>
          <w:szCs w:val="22"/>
        </w:rPr>
        <w:t xml:space="preserve"> </w:t>
      </w:r>
      <w:r w:rsidRPr="008C31C6">
        <w:rPr>
          <w:rFonts w:ascii="Arial" w:hAnsi="Arial" w:cs="Arial"/>
          <w:sz w:val="22"/>
          <w:szCs w:val="22"/>
        </w:rPr>
        <w:fldChar w:fldCharType="begin"/>
      </w:r>
      <w:r w:rsidR="000A7636" w:rsidRPr="008C31C6">
        <w:rPr>
          <w:rFonts w:ascii="Arial" w:hAnsi="Arial" w:cs="Arial"/>
          <w:sz w:val="22"/>
          <w:szCs w:val="22"/>
        </w:rPr>
        <w:instrText xml:space="preserve"> REF _Ref493688413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(2)</w:t>
      </w:r>
      <w:r w:rsidRPr="008C31C6">
        <w:rPr>
          <w:rFonts w:ascii="Arial" w:hAnsi="Arial" w:cs="Arial"/>
          <w:sz w:val="22"/>
          <w:szCs w:val="22"/>
        </w:rPr>
        <w:fldChar w:fldCharType="end"/>
      </w:r>
      <w:r w:rsidR="000B3DAB" w:rsidRPr="008C31C6">
        <w:rPr>
          <w:rFonts w:ascii="Arial" w:hAnsi="Arial" w:cs="Arial"/>
          <w:sz w:val="22"/>
          <w:szCs w:val="22"/>
        </w:rPr>
        <w:t xml:space="preserve">, achizitorul este </w:t>
      </w:r>
      <w:r w:rsidR="00A65F8C" w:rsidRPr="008C31C6">
        <w:rPr>
          <w:rFonts w:ascii="Arial" w:hAnsi="Arial" w:cs="Arial"/>
          <w:sz w:val="22"/>
          <w:szCs w:val="22"/>
        </w:rPr>
        <w:t>îndreptățit</w:t>
      </w:r>
      <w:r w:rsidR="000B3DAB" w:rsidRPr="008C31C6">
        <w:rPr>
          <w:rFonts w:ascii="Arial" w:hAnsi="Arial" w:cs="Arial"/>
          <w:sz w:val="22"/>
          <w:szCs w:val="22"/>
        </w:rPr>
        <w:t xml:space="preserve"> s</w:t>
      </w:r>
      <w:r w:rsidR="00956E09" w:rsidRPr="008C31C6">
        <w:rPr>
          <w:rFonts w:ascii="Arial" w:hAnsi="Arial" w:cs="Arial"/>
          <w:sz w:val="22"/>
          <w:szCs w:val="22"/>
        </w:rPr>
        <w:t>ă</w:t>
      </w:r>
      <w:r w:rsidR="000B3DAB" w:rsidRPr="008C31C6">
        <w:rPr>
          <w:rFonts w:ascii="Arial" w:hAnsi="Arial" w:cs="Arial"/>
          <w:sz w:val="22"/>
          <w:szCs w:val="22"/>
        </w:rPr>
        <w:t xml:space="preserve">-i fixeze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 un termen p</w:t>
      </w:r>
      <w:r w:rsidR="00956E09" w:rsidRPr="008C31C6">
        <w:rPr>
          <w:rFonts w:ascii="Arial" w:hAnsi="Arial" w:cs="Arial"/>
          <w:sz w:val="22"/>
          <w:szCs w:val="22"/>
        </w:rPr>
        <w:t>â</w:t>
      </w:r>
      <w:r w:rsidR="000B3DAB" w:rsidRPr="008C31C6">
        <w:rPr>
          <w:rFonts w:ascii="Arial" w:hAnsi="Arial" w:cs="Arial"/>
          <w:sz w:val="22"/>
          <w:szCs w:val="22"/>
        </w:rPr>
        <w:t>n</w:t>
      </w:r>
      <w:r w:rsidR="00956E09" w:rsidRPr="008C31C6">
        <w:rPr>
          <w:rFonts w:ascii="Arial" w:hAnsi="Arial" w:cs="Arial"/>
          <w:sz w:val="22"/>
          <w:szCs w:val="22"/>
        </w:rPr>
        <w:t>ă</w:t>
      </w:r>
      <w:r w:rsidR="000B3DAB" w:rsidRPr="008C31C6">
        <w:rPr>
          <w:rFonts w:ascii="Arial" w:hAnsi="Arial" w:cs="Arial"/>
          <w:sz w:val="22"/>
          <w:szCs w:val="22"/>
        </w:rPr>
        <w:t xml:space="preserve"> la care activitatea s</w:t>
      </w:r>
      <w:r w:rsidR="00956E09" w:rsidRPr="008C31C6">
        <w:rPr>
          <w:rFonts w:ascii="Arial" w:hAnsi="Arial" w:cs="Arial"/>
          <w:sz w:val="22"/>
          <w:szCs w:val="22"/>
        </w:rPr>
        <w:t>ă</w:t>
      </w:r>
      <w:r w:rsidR="000B3DAB" w:rsidRPr="008C31C6">
        <w:rPr>
          <w:rFonts w:ascii="Arial" w:hAnsi="Arial" w:cs="Arial"/>
          <w:sz w:val="22"/>
          <w:szCs w:val="22"/>
        </w:rPr>
        <w:t xml:space="preserve"> intre în normal</w:t>
      </w:r>
      <w:r w:rsidR="00DF7812" w:rsidRPr="008C31C6">
        <w:rPr>
          <w:rFonts w:ascii="Arial" w:hAnsi="Arial" w:cs="Arial"/>
          <w:sz w:val="22"/>
          <w:szCs w:val="22"/>
        </w:rPr>
        <w:t xml:space="preserve"> și </w:t>
      </w:r>
      <w:r w:rsidR="000B3DAB" w:rsidRPr="008C31C6">
        <w:rPr>
          <w:rFonts w:ascii="Arial" w:hAnsi="Arial" w:cs="Arial"/>
          <w:sz w:val="22"/>
          <w:szCs w:val="22"/>
        </w:rPr>
        <w:t>s</w:t>
      </w:r>
      <w:r w:rsidR="00956E09" w:rsidRPr="008C31C6">
        <w:rPr>
          <w:rFonts w:ascii="Arial" w:hAnsi="Arial" w:cs="Arial"/>
          <w:sz w:val="22"/>
          <w:szCs w:val="22"/>
        </w:rPr>
        <w:t>ă</w:t>
      </w:r>
      <w:r w:rsidR="000B3DAB" w:rsidRPr="008C31C6">
        <w:rPr>
          <w:rFonts w:ascii="Arial" w:hAnsi="Arial" w:cs="Arial"/>
          <w:sz w:val="22"/>
          <w:szCs w:val="22"/>
        </w:rPr>
        <w:t xml:space="preserve"> îl avertizeze c</w:t>
      </w:r>
      <w:r w:rsidR="00956E09" w:rsidRPr="008C31C6">
        <w:rPr>
          <w:rFonts w:ascii="Arial" w:hAnsi="Arial" w:cs="Arial"/>
          <w:sz w:val="22"/>
          <w:szCs w:val="22"/>
        </w:rPr>
        <w:t>ă</w:t>
      </w:r>
      <w:r w:rsidR="000B3DAB" w:rsidRPr="008C31C6">
        <w:rPr>
          <w:rFonts w:ascii="Arial" w:hAnsi="Arial" w:cs="Arial"/>
          <w:sz w:val="22"/>
          <w:szCs w:val="22"/>
        </w:rPr>
        <w:t xml:space="preserve">, în cazul </w:t>
      </w:r>
      <w:r w:rsidR="00A65F8C" w:rsidRPr="008C31C6">
        <w:rPr>
          <w:rFonts w:ascii="Arial" w:hAnsi="Arial" w:cs="Arial"/>
          <w:sz w:val="22"/>
          <w:szCs w:val="22"/>
        </w:rPr>
        <w:t>neconformării</w:t>
      </w:r>
      <w:r w:rsidR="000B3DAB" w:rsidRPr="008C31C6">
        <w:rPr>
          <w:rFonts w:ascii="Arial" w:hAnsi="Arial" w:cs="Arial"/>
          <w:sz w:val="22"/>
          <w:szCs w:val="22"/>
        </w:rPr>
        <w:t>, la expirarea termenului stabilit îi va rezilia contractul.</w:t>
      </w:r>
    </w:p>
    <w:p w14:paraId="0331E374" w14:textId="2D64CD14"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8F7A60"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Achizitorul are dreptul de a supraveghea </w:t>
      </w:r>
      <w:r w:rsidR="00A65F8C" w:rsidRPr="008C31C6">
        <w:rPr>
          <w:rFonts w:ascii="Arial" w:hAnsi="Arial" w:cs="Arial"/>
          <w:snapToGrid w:val="0"/>
          <w:sz w:val="22"/>
          <w:szCs w:val="22"/>
        </w:rPr>
        <w:t>desfășurarea</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executării</w:t>
      </w:r>
      <w:r w:rsidR="00AE42DB"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de a stabili conformitatea lor cu </w:t>
      </w:r>
      <w:r w:rsidR="00A65F8C" w:rsidRPr="008C31C6">
        <w:rPr>
          <w:rFonts w:ascii="Arial" w:hAnsi="Arial" w:cs="Arial"/>
          <w:snapToGrid w:val="0"/>
          <w:sz w:val="22"/>
          <w:szCs w:val="22"/>
        </w:rPr>
        <w:t>specificațiile</w:t>
      </w:r>
      <w:r w:rsidR="000B3DAB" w:rsidRPr="008C31C6">
        <w:rPr>
          <w:rFonts w:ascii="Arial" w:hAnsi="Arial" w:cs="Arial"/>
          <w:snapToGrid w:val="0"/>
          <w:sz w:val="22"/>
          <w:szCs w:val="22"/>
        </w:rPr>
        <w:t xml:space="preserve"> din </w:t>
      </w:r>
      <w:r w:rsidR="008F4D51" w:rsidRPr="008C31C6">
        <w:rPr>
          <w:rFonts w:ascii="Arial" w:hAnsi="Arial" w:cs="Arial"/>
          <w:snapToGrid w:val="0"/>
          <w:sz w:val="22"/>
          <w:szCs w:val="22"/>
        </w:rPr>
        <w:t xml:space="preserve">Proiectul tehnic, Detaliile de Execuție sau alte </w:t>
      </w:r>
      <w:r w:rsidR="000B3DAB" w:rsidRPr="008C31C6">
        <w:rPr>
          <w:rFonts w:ascii="Arial" w:hAnsi="Arial" w:cs="Arial"/>
          <w:snapToGrid w:val="0"/>
          <w:sz w:val="22"/>
          <w:szCs w:val="22"/>
        </w:rPr>
        <w:t xml:space="preserve">anexe la contract. </w:t>
      </w:r>
      <w:r w:rsidR="008C31C6" w:rsidRPr="008C31C6">
        <w:rPr>
          <w:rFonts w:ascii="Arial" w:hAnsi="Arial" w:cs="Arial"/>
          <w:snapToGrid w:val="0"/>
          <w:sz w:val="22"/>
          <w:szCs w:val="22"/>
        </w:rPr>
        <w:t>P</w:t>
      </w:r>
      <w:r w:rsidR="00702A60">
        <w:rPr>
          <w:rFonts w:ascii="Arial" w:hAnsi="Arial" w:cs="Arial"/>
          <w:snapToGrid w:val="0"/>
          <w:sz w:val="22"/>
          <w:szCs w:val="22"/>
        </w:rPr>
        <w:t>ărț</w:t>
      </w:r>
      <w:r w:rsidR="008C31C6" w:rsidRPr="008C31C6">
        <w:rPr>
          <w:rFonts w:ascii="Arial" w:hAnsi="Arial" w:cs="Arial"/>
          <w:snapToGrid w:val="0"/>
          <w:sz w:val="22"/>
          <w:szCs w:val="22"/>
        </w:rPr>
        <w:t>ile</w:t>
      </w:r>
      <w:r w:rsidR="000B3DAB" w:rsidRPr="008C31C6">
        <w:rPr>
          <w:rFonts w:ascii="Arial" w:hAnsi="Arial" w:cs="Arial"/>
          <w:snapToGrid w:val="0"/>
          <w:sz w:val="22"/>
          <w:szCs w:val="22"/>
        </w:rPr>
        <w:t xml:space="preserve"> contractante au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notifica,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scris, una celeilalte, identitatea </w:t>
      </w:r>
      <w:r w:rsidR="00A65F8C" w:rsidRPr="008C31C6">
        <w:rPr>
          <w:rFonts w:ascii="Arial" w:hAnsi="Arial" w:cs="Arial"/>
          <w:snapToGrid w:val="0"/>
          <w:sz w:val="22"/>
          <w:szCs w:val="22"/>
        </w:rPr>
        <w:t>reprezentanților</w:t>
      </w:r>
      <w:r w:rsidR="000B3DAB" w:rsidRPr="008C31C6">
        <w:rPr>
          <w:rFonts w:ascii="Arial" w:hAnsi="Arial" w:cs="Arial"/>
          <w:snapToGrid w:val="0"/>
          <w:sz w:val="22"/>
          <w:szCs w:val="22"/>
        </w:rPr>
        <w:t xml:space="preserve"> lor </w:t>
      </w:r>
      <w:r w:rsidR="00A65F8C" w:rsidRPr="008C31C6">
        <w:rPr>
          <w:rFonts w:ascii="Arial" w:hAnsi="Arial" w:cs="Arial"/>
          <w:snapToGrid w:val="0"/>
          <w:sz w:val="22"/>
          <w:szCs w:val="22"/>
        </w:rPr>
        <w:t>atestați</w:t>
      </w:r>
      <w:r w:rsidR="000B3DAB" w:rsidRPr="008C31C6">
        <w:rPr>
          <w:rFonts w:ascii="Arial" w:hAnsi="Arial" w:cs="Arial"/>
          <w:snapToGrid w:val="0"/>
          <w:sz w:val="22"/>
          <w:szCs w:val="22"/>
        </w:rPr>
        <w:t xml:space="preserve"> profesional pentru acest scop,</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anume responsabilul tehnic cu </w:t>
      </w:r>
      <w:r w:rsidR="00C87410" w:rsidRPr="008C31C6">
        <w:rPr>
          <w:rFonts w:ascii="Arial" w:hAnsi="Arial" w:cs="Arial"/>
          <w:snapToGrid w:val="0"/>
          <w:sz w:val="22"/>
          <w:szCs w:val="22"/>
        </w:rPr>
        <w:t xml:space="preserve">executarea </w:t>
      </w:r>
      <w:r w:rsidR="000B3DAB" w:rsidRPr="008C31C6">
        <w:rPr>
          <w:rFonts w:ascii="Arial" w:hAnsi="Arial" w:cs="Arial"/>
          <w:snapToGrid w:val="0"/>
          <w:sz w:val="22"/>
          <w:szCs w:val="22"/>
        </w:rPr>
        <w:t xml:space="preserve"> din partea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ui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dirigintele de </w:t>
      </w:r>
      <w:r w:rsidR="006C2317" w:rsidRPr="008C31C6">
        <w:rPr>
          <w:rFonts w:ascii="Arial" w:hAnsi="Arial" w:cs="Arial"/>
          <w:snapToGrid w:val="0"/>
          <w:sz w:val="22"/>
          <w:szCs w:val="22"/>
        </w:rPr>
        <w:t>șantier</w:t>
      </w:r>
      <w:r w:rsidR="000B3DAB" w:rsidRPr="008C31C6">
        <w:rPr>
          <w:rFonts w:ascii="Arial" w:hAnsi="Arial" w:cs="Arial"/>
          <w:snapToGrid w:val="0"/>
          <w:sz w:val="22"/>
          <w:szCs w:val="22"/>
        </w:rPr>
        <w:t xml:space="preserve"> sau, dac</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este cazul, alt</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persoan</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fizic</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sau juridic</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atestat</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potrivit legii, din partea achizitorului.</w:t>
      </w:r>
    </w:p>
    <w:p w14:paraId="2BEF9130" w14:textId="7F78D5E6"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lastRenderedPageBreak/>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42C22"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asigura accesul reprezentantului achizitorului la locul de munc</w:t>
      </w:r>
      <w:r w:rsidR="008E3CB3" w:rsidRPr="008C31C6">
        <w:rPr>
          <w:rFonts w:ascii="Arial" w:hAnsi="Arial" w:cs="Arial"/>
          <w:sz w:val="22"/>
          <w:szCs w:val="22"/>
        </w:rPr>
        <w:t>ă</w:t>
      </w:r>
      <w:r w:rsidR="000B3DAB" w:rsidRPr="008C31C6">
        <w:rPr>
          <w:rFonts w:ascii="Arial" w:hAnsi="Arial" w:cs="Arial"/>
          <w:sz w:val="22"/>
          <w:szCs w:val="22"/>
        </w:rPr>
        <w:t>,</w:t>
      </w:r>
      <w:r w:rsidR="00DF7812" w:rsidRPr="008C31C6">
        <w:rPr>
          <w:rFonts w:ascii="Arial" w:hAnsi="Arial" w:cs="Arial"/>
          <w:sz w:val="22"/>
          <w:szCs w:val="22"/>
        </w:rPr>
        <w:t xml:space="preserve"> în </w:t>
      </w:r>
      <w:r w:rsidR="000B3DAB" w:rsidRPr="008C31C6">
        <w:rPr>
          <w:rFonts w:ascii="Arial" w:hAnsi="Arial" w:cs="Arial"/>
          <w:sz w:val="22"/>
          <w:szCs w:val="22"/>
        </w:rPr>
        <w:t>ateliere, depozite</w:t>
      </w:r>
      <w:r w:rsidR="00DF7812" w:rsidRPr="008C31C6">
        <w:rPr>
          <w:rFonts w:ascii="Arial" w:hAnsi="Arial" w:cs="Arial"/>
          <w:sz w:val="22"/>
          <w:szCs w:val="22"/>
        </w:rPr>
        <w:t xml:space="preserve"> și </w:t>
      </w:r>
      <w:r w:rsidR="000B3DAB" w:rsidRPr="008C31C6">
        <w:rPr>
          <w:rFonts w:ascii="Arial" w:hAnsi="Arial" w:cs="Arial"/>
          <w:sz w:val="22"/>
          <w:szCs w:val="22"/>
        </w:rPr>
        <w:t xml:space="preserve">oriunde </w:t>
      </w:r>
      <w:r w:rsidR="00A65F8C" w:rsidRPr="008C31C6">
        <w:rPr>
          <w:rFonts w:ascii="Arial" w:hAnsi="Arial" w:cs="Arial"/>
          <w:sz w:val="22"/>
          <w:szCs w:val="22"/>
        </w:rPr>
        <w:t>își</w:t>
      </w:r>
      <w:r w:rsidR="000B3DAB" w:rsidRPr="008C31C6">
        <w:rPr>
          <w:rFonts w:ascii="Arial" w:hAnsi="Arial" w:cs="Arial"/>
          <w:sz w:val="22"/>
          <w:szCs w:val="22"/>
        </w:rPr>
        <w:t xml:space="preserve"> </w:t>
      </w:r>
      <w:r w:rsidR="00A65F8C" w:rsidRPr="008C31C6">
        <w:rPr>
          <w:rFonts w:ascii="Arial" w:hAnsi="Arial" w:cs="Arial"/>
          <w:sz w:val="22"/>
          <w:szCs w:val="22"/>
        </w:rPr>
        <w:t>desfășoară</w:t>
      </w:r>
      <w:r w:rsidR="000B3DAB" w:rsidRPr="008C31C6">
        <w:rPr>
          <w:rFonts w:ascii="Arial" w:hAnsi="Arial" w:cs="Arial"/>
          <w:sz w:val="22"/>
          <w:szCs w:val="22"/>
        </w:rPr>
        <w:t xml:space="preserve"> </w:t>
      </w:r>
      <w:r w:rsidR="00A65F8C" w:rsidRPr="008C31C6">
        <w:rPr>
          <w:rFonts w:ascii="Arial" w:hAnsi="Arial" w:cs="Arial"/>
          <w:sz w:val="22"/>
          <w:szCs w:val="22"/>
        </w:rPr>
        <w:t>activitățile</w:t>
      </w:r>
      <w:r w:rsidR="000B3DAB" w:rsidRPr="008C31C6">
        <w:rPr>
          <w:rFonts w:ascii="Arial" w:hAnsi="Arial" w:cs="Arial"/>
          <w:sz w:val="22"/>
          <w:szCs w:val="22"/>
        </w:rPr>
        <w:t xml:space="preserve"> legate de </w:t>
      </w:r>
      <w:r w:rsidR="00A65F8C" w:rsidRPr="008C31C6">
        <w:rPr>
          <w:rFonts w:ascii="Arial" w:hAnsi="Arial" w:cs="Arial"/>
          <w:sz w:val="22"/>
          <w:szCs w:val="22"/>
        </w:rPr>
        <w:t>îndeplinirea</w:t>
      </w:r>
      <w:r w:rsidR="000B3DAB" w:rsidRPr="008C31C6">
        <w:rPr>
          <w:rFonts w:ascii="Arial" w:hAnsi="Arial" w:cs="Arial"/>
          <w:sz w:val="22"/>
          <w:szCs w:val="22"/>
        </w:rPr>
        <w:t xml:space="preserve"> </w:t>
      </w:r>
      <w:r w:rsidR="00A65F8C" w:rsidRPr="008C31C6">
        <w:rPr>
          <w:rFonts w:ascii="Arial" w:hAnsi="Arial" w:cs="Arial"/>
          <w:sz w:val="22"/>
          <w:szCs w:val="22"/>
        </w:rPr>
        <w:t>obligațiilor</w:t>
      </w:r>
      <w:r w:rsidR="000B3DAB" w:rsidRPr="008C31C6">
        <w:rPr>
          <w:rFonts w:ascii="Arial" w:hAnsi="Arial" w:cs="Arial"/>
          <w:sz w:val="22"/>
          <w:szCs w:val="22"/>
        </w:rPr>
        <w:t xml:space="preserve"> asumate prin contract, inclusiv pentru verificarea </w:t>
      </w:r>
      <w:r w:rsidR="006C2317" w:rsidRPr="008C31C6">
        <w:rPr>
          <w:rFonts w:ascii="Arial" w:hAnsi="Arial" w:cs="Arial"/>
          <w:sz w:val="22"/>
          <w:szCs w:val="22"/>
        </w:rPr>
        <w:t>lucrărilor</w:t>
      </w:r>
      <w:r w:rsidR="00D06A36" w:rsidRPr="008C31C6">
        <w:rPr>
          <w:rFonts w:ascii="Arial" w:hAnsi="Arial" w:cs="Arial"/>
          <w:sz w:val="22"/>
          <w:szCs w:val="22"/>
        </w:rPr>
        <w:t xml:space="preserve"> </w:t>
      </w:r>
      <w:r w:rsidR="000B3DAB" w:rsidRPr="008C31C6">
        <w:rPr>
          <w:rFonts w:ascii="Arial" w:hAnsi="Arial" w:cs="Arial"/>
          <w:sz w:val="22"/>
          <w:szCs w:val="22"/>
        </w:rPr>
        <w:t xml:space="preserve">ascunse. </w:t>
      </w:r>
    </w:p>
    <w:p w14:paraId="20A1B330" w14:textId="5890E76D"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D41CDD">
        <w:rPr>
          <w:rFonts w:ascii="Arial" w:hAnsi="Arial" w:cs="Arial"/>
          <w:snapToGrid w:val="0"/>
          <w:sz w:val="22"/>
          <w:szCs w:val="22"/>
        </w:rPr>
        <w:t xml:space="preserve"> </w:t>
      </w: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642C22" w:rsidRPr="008C31C6">
        <w:rPr>
          <w:rFonts w:ascii="Arial" w:hAnsi="Arial" w:cs="Arial"/>
          <w:snapToGrid w:val="0"/>
          <w:sz w:val="22"/>
          <w:szCs w:val="22"/>
        </w:rPr>
        <w:t xml:space="preserve"> </w:t>
      </w:r>
      <w:r w:rsidR="000B3DAB" w:rsidRPr="008C31C6">
        <w:rPr>
          <w:rFonts w:ascii="Arial" w:hAnsi="Arial" w:cs="Arial"/>
          <w:snapToGrid w:val="0"/>
          <w:sz w:val="22"/>
          <w:szCs w:val="22"/>
        </w:rPr>
        <w:t>Materialele trebuie s</w:t>
      </w:r>
      <w:r w:rsidR="008E3CB3" w:rsidRPr="008C31C6">
        <w:rPr>
          <w:rFonts w:ascii="Arial" w:hAnsi="Arial" w:cs="Arial"/>
          <w:snapToGrid w:val="0"/>
          <w:sz w:val="22"/>
          <w:szCs w:val="22"/>
        </w:rPr>
        <w:t>ă</w:t>
      </w:r>
      <w:r w:rsidR="000B3DAB" w:rsidRPr="008C31C6">
        <w:rPr>
          <w:rFonts w:ascii="Arial" w:hAnsi="Arial" w:cs="Arial"/>
          <w:snapToGrid w:val="0"/>
          <w:sz w:val="22"/>
          <w:szCs w:val="22"/>
        </w:rPr>
        <w:t xml:space="preserve"> fie de calitatea </w:t>
      </w:r>
      <w:r w:rsidR="00A65F8C" w:rsidRPr="008C31C6">
        <w:rPr>
          <w:rFonts w:ascii="Arial" w:hAnsi="Arial" w:cs="Arial"/>
          <w:snapToGrid w:val="0"/>
          <w:sz w:val="22"/>
          <w:szCs w:val="22"/>
        </w:rPr>
        <w:t>prevăzută</w:t>
      </w:r>
      <w:r w:rsidR="00DF7812" w:rsidRPr="008C31C6">
        <w:rPr>
          <w:rFonts w:ascii="Arial" w:hAnsi="Arial" w:cs="Arial"/>
          <w:snapToGrid w:val="0"/>
          <w:sz w:val="22"/>
          <w:szCs w:val="22"/>
        </w:rPr>
        <w:t xml:space="preserve"> în </w:t>
      </w:r>
      <w:r w:rsidR="00A65F8C" w:rsidRPr="008C31C6">
        <w:rPr>
          <w:rFonts w:ascii="Arial" w:hAnsi="Arial" w:cs="Arial"/>
          <w:snapToGrid w:val="0"/>
          <w:sz w:val="22"/>
          <w:szCs w:val="22"/>
        </w:rPr>
        <w:t>documentația</w:t>
      </w:r>
      <w:r w:rsidR="000B3DAB" w:rsidRPr="008C31C6">
        <w:rPr>
          <w:rFonts w:ascii="Arial" w:hAnsi="Arial" w:cs="Arial"/>
          <w:snapToGrid w:val="0"/>
          <w:sz w:val="22"/>
          <w:szCs w:val="22"/>
        </w:rPr>
        <w:t xml:space="preserve"> de </w:t>
      </w:r>
      <w:r w:rsidR="00A65F8C" w:rsidRPr="008C31C6">
        <w:rPr>
          <w:rFonts w:ascii="Arial" w:hAnsi="Arial" w:cs="Arial"/>
          <w:snapToGrid w:val="0"/>
          <w:sz w:val="22"/>
          <w:szCs w:val="22"/>
        </w:rPr>
        <w:t>execuție</w:t>
      </w:r>
      <w:r w:rsidR="00DF7812" w:rsidRPr="008C31C6">
        <w:rPr>
          <w:rFonts w:ascii="Arial" w:hAnsi="Arial" w:cs="Arial"/>
          <w:snapToGrid w:val="0"/>
          <w:sz w:val="22"/>
          <w:szCs w:val="22"/>
        </w:rPr>
        <w:t xml:space="preserve"> și </w:t>
      </w:r>
      <w:r w:rsidR="00A65F8C" w:rsidRPr="008C31C6">
        <w:rPr>
          <w:rFonts w:ascii="Arial" w:hAnsi="Arial" w:cs="Arial"/>
          <w:snapToGrid w:val="0"/>
          <w:sz w:val="22"/>
          <w:szCs w:val="22"/>
        </w:rPr>
        <w:t>legislația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vigoare din punct de vedere al </w:t>
      </w:r>
      <w:r w:rsidR="00A65F8C" w:rsidRPr="008C31C6">
        <w:rPr>
          <w:rFonts w:ascii="Arial" w:hAnsi="Arial" w:cs="Arial"/>
          <w:snapToGrid w:val="0"/>
          <w:sz w:val="22"/>
          <w:szCs w:val="22"/>
        </w:rPr>
        <w:t>protecției</w:t>
      </w:r>
      <w:r w:rsidR="000B3DAB" w:rsidRPr="008C31C6">
        <w:rPr>
          <w:rFonts w:ascii="Arial" w:hAnsi="Arial" w:cs="Arial"/>
          <w:snapToGrid w:val="0"/>
          <w:sz w:val="22"/>
          <w:szCs w:val="22"/>
        </w:rPr>
        <w:t xml:space="preserve"> muncii; </w:t>
      </w:r>
      <w:r w:rsidR="00A65F8C" w:rsidRPr="008C31C6">
        <w:rPr>
          <w:rFonts w:ascii="Arial" w:hAnsi="Arial" w:cs="Arial"/>
          <w:snapToGrid w:val="0"/>
          <w:sz w:val="22"/>
          <w:szCs w:val="22"/>
        </w:rPr>
        <w:t>verificările</w:t>
      </w:r>
      <w:r w:rsidR="00DF7812" w:rsidRPr="008C31C6">
        <w:rPr>
          <w:rFonts w:ascii="Arial" w:hAnsi="Arial" w:cs="Arial"/>
          <w:snapToGrid w:val="0"/>
          <w:sz w:val="22"/>
          <w:szCs w:val="22"/>
        </w:rPr>
        <w:t xml:space="preserve"> și </w:t>
      </w:r>
      <w:r w:rsidR="00A65F8C" w:rsidRPr="008C31C6">
        <w:rPr>
          <w:rFonts w:ascii="Arial" w:hAnsi="Arial" w:cs="Arial"/>
          <w:snapToGrid w:val="0"/>
          <w:sz w:val="22"/>
          <w:szCs w:val="22"/>
        </w:rPr>
        <w:t>testările</w:t>
      </w:r>
      <w:r w:rsidR="000B3DAB" w:rsidRPr="008C31C6">
        <w:rPr>
          <w:rFonts w:ascii="Arial" w:hAnsi="Arial" w:cs="Arial"/>
          <w:snapToGrid w:val="0"/>
          <w:sz w:val="22"/>
          <w:szCs w:val="22"/>
        </w:rPr>
        <w:t xml:space="preserve"> materialelor folosite la </w:t>
      </w:r>
      <w:r w:rsidR="00C87410" w:rsidRPr="008C31C6">
        <w:rPr>
          <w:rFonts w:ascii="Arial" w:hAnsi="Arial" w:cs="Arial"/>
          <w:snapToGrid w:val="0"/>
          <w:sz w:val="22"/>
          <w:szCs w:val="22"/>
        </w:rPr>
        <w:t xml:space="preserve">executarea </w:t>
      </w:r>
      <w:r w:rsidR="006C2317" w:rsidRPr="008C31C6">
        <w:rPr>
          <w:rFonts w:ascii="Arial" w:hAnsi="Arial" w:cs="Arial"/>
          <w:snapToGrid w:val="0"/>
          <w:sz w:val="22"/>
          <w:szCs w:val="22"/>
        </w:rPr>
        <w:t>lucrărilor</w:t>
      </w:r>
      <w:r w:rsidR="00AE42DB" w:rsidRPr="008C31C6">
        <w:rPr>
          <w:rFonts w:ascii="Arial" w:hAnsi="Arial" w:cs="Arial"/>
          <w:snapToGrid w:val="0"/>
          <w:sz w:val="22"/>
          <w:szCs w:val="22"/>
        </w:rPr>
        <w:t xml:space="preserve">, </w:t>
      </w:r>
      <w:r w:rsidR="000B3DAB" w:rsidRPr="008C31C6">
        <w:rPr>
          <w:rFonts w:ascii="Arial" w:hAnsi="Arial" w:cs="Arial"/>
          <w:snapToGrid w:val="0"/>
          <w:sz w:val="22"/>
          <w:szCs w:val="22"/>
        </w:rPr>
        <w:t>precum</w:t>
      </w:r>
      <w:r w:rsidR="00DF7812" w:rsidRPr="008C31C6">
        <w:rPr>
          <w:rFonts w:ascii="Arial" w:hAnsi="Arial" w:cs="Arial"/>
          <w:snapToGrid w:val="0"/>
          <w:sz w:val="22"/>
          <w:szCs w:val="22"/>
        </w:rPr>
        <w:t xml:space="preserve"> și </w:t>
      </w:r>
      <w:r w:rsidR="00A65F8C" w:rsidRPr="008C31C6">
        <w:rPr>
          <w:rFonts w:ascii="Arial" w:hAnsi="Arial" w:cs="Arial"/>
          <w:snapToGrid w:val="0"/>
          <w:sz w:val="22"/>
          <w:szCs w:val="22"/>
        </w:rPr>
        <w:t>condițiile</w:t>
      </w:r>
      <w:r w:rsidR="000B3DAB" w:rsidRPr="008C31C6">
        <w:rPr>
          <w:rFonts w:ascii="Arial" w:hAnsi="Arial" w:cs="Arial"/>
          <w:snapToGrid w:val="0"/>
          <w:sz w:val="22"/>
          <w:szCs w:val="22"/>
        </w:rPr>
        <w:t xml:space="preserve"> de trecere a </w:t>
      </w:r>
      <w:r w:rsidR="00A65F8C" w:rsidRPr="008C31C6">
        <w:rPr>
          <w:rFonts w:ascii="Arial" w:hAnsi="Arial" w:cs="Arial"/>
          <w:snapToGrid w:val="0"/>
          <w:sz w:val="22"/>
          <w:szCs w:val="22"/>
        </w:rPr>
        <w:t>recepției</w:t>
      </w:r>
      <w:r w:rsidR="000B3DAB" w:rsidRPr="008C31C6">
        <w:rPr>
          <w:rFonts w:ascii="Arial" w:hAnsi="Arial" w:cs="Arial"/>
          <w:snapToGrid w:val="0"/>
          <w:sz w:val="22"/>
          <w:szCs w:val="22"/>
        </w:rPr>
        <w:t xml:space="preserve"> provizorii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 </w:t>
      </w:r>
      <w:r w:rsidR="00A65F8C" w:rsidRPr="008C31C6">
        <w:rPr>
          <w:rFonts w:ascii="Arial" w:hAnsi="Arial" w:cs="Arial"/>
          <w:snapToGrid w:val="0"/>
          <w:sz w:val="22"/>
          <w:szCs w:val="22"/>
        </w:rPr>
        <w:t>recepției</w:t>
      </w:r>
      <w:r w:rsidR="000B3DAB" w:rsidRPr="008C31C6">
        <w:rPr>
          <w:rFonts w:ascii="Arial" w:hAnsi="Arial" w:cs="Arial"/>
          <w:snapToGrid w:val="0"/>
          <w:sz w:val="22"/>
          <w:szCs w:val="22"/>
        </w:rPr>
        <w:t xml:space="preserve"> finale (calitative) sunt descrise</w:t>
      </w:r>
      <w:r w:rsidR="00DF7812" w:rsidRPr="008C31C6">
        <w:rPr>
          <w:rFonts w:ascii="Arial" w:hAnsi="Arial" w:cs="Arial"/>
          <w:snapToGrid w:val="0"/>
          <w:sz w:val="22"/>
          <w:szCs w:val="22"/>
        </w:rPr>
        <w:t xml:space="preserve"> în </w:t>
      </w:r>
      <w:r w:rsidR="008F4D51" w:rsidRPr="008C31C6">
        <w:rPr>
          <w:rFonts w:ascii="Arial" w:hAnsi="Arial" w:cs="Arial"/>
          <w:snapToGrid w:val="0"/>
          <w:sz w:val="22"/>
          <w:szCs w:val="22"/>
        </w:rPr>
        <w:t>Proiectul Tehnic și Detaliile de Execuție</w:t>
      </w:r>
      <w:r w:rsidR="000B3DAB" w:rsidRPr="008C31C6">
        <w:rPr>
          <w:rFonts w:ascii="Arial" w:hAnsi="Arial" w:cs="Arial"/>
          <w:snapToGrid w:val="0"/>
          <w:sz w:val="22"/>
          <w:szCs w:val="22"/>
        </w:rPr>
        <w:t xml:space="preserve">. </w:t>
      </w:r>
    </w:p>
    <w:p w14:paraId="7663ED42" w14:textId="41FC3866"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A65F8C" w:rsidRPr="008C31C6">
        <w:rPr>
          <w:rFonts w:ascii="Arial" w:hAnsi="Arial" w:cs="Arial"/>
          <w:sz w:val="22"/>
          <w:szCs w:val="22"/>
        </w:rPr>
        <w:t>Înlocuirea</w:t>
      </w:r>
      <w:r w:rsidR="000B3DAB" w:rsidRPr="008C31C6">
        <w:rPr>
          <w:rFonts w:ascii="Arial" w:hAnsi="Arial" w:cs="Arial"/>
          <w:sz w:val="22"/>
          <w:szCs w:val="22"/>
        </w:rPr>
        <w:t xml:space="preserve"> </w:t>
      </w:r>
      <w:r w:rsidR="00A65F8C" w:rsidRPr="008C31C6">
        <w:rPr>
          <w:rFonts w:ascii="Arial" w:hAnsi="Arial" w:cs="Arial"/>
          <w:sz w:val="22"/>
          <w:szCs w:val="22"/>
        </w:rPr>
        <w:t>oricărui</w:t>
      </w:r>
      <w:r w:rsidR="000B3DAB" w:rsidRPr="008C31C6">
        <w:rPr>
          <w:rFonts w:ascii="Arial" w:hAnsi="Arial" w:cs="Arial"/>
          <w:sz w:val="22"/>
          <w:szCs w:val="22"/>
        </w:rPr>
        <w:t xml:space="preserve"> material </w:t>
      </w:r>
      <w:r w:rsidR="00A65F8C" w:rsidRPr="008C31C6">
        <w:rPr>
          <w:rFonts w:ascii="Arial" w:hAnsi="Arial" w:cs="Arial"/>
          <w:sz w:val="22"/>
          <w:szCs w:val="22"/>
        </w:rPr>
        <w:t>prevăzut</w:t>
      </w:r>
      <w:r w:rsidR="00DF7812" w:rsidRPr="008C31C6">
        <w:rPr>
          <w:rFonts w:ascii="Arial" w:hAnsi="Arial" w:cs="Arial"/>
          <w:sz w:val="22"/>
          <w:szCs w:val="22"/>
        </w:rPr>
        <w:t xml:space="preserve"> în </w:t>
      </w:r>
      <w:r w:rsidR="000B3DAB" w:rsidRPr="008C31C6">
        <w:rPr>
          <w:rFonts w:ascii="Arial" w:hAnsi="Arial" w:cs="Arial"/>
          <w:sz w:val="22"/>
          <w:szCs w:val="22"/>
        </w:rPr>
        <w:t>contract cu altul similar se va face numai cu acordul scris al proiectantului</w:t>
      </w:r>
      <w:r w:rsidR="00DF7812" w:rsidRPr="008C31C6">
        <w:rPr>
          <w:rFonts w:ascii="Arial" w:hAnsi="Arial" w:cs="Arial"/>
          <w:sz w:val="22"/>
          <w:szCs w:val="22"/>
        </w:rPr>
        <w:t xml:space="preserve"> și </w:t>
      </w:r>
      <w:r w:rsidR="000B3DAB" w:rsidRPr="008C31C6">
        <w:rPr>
          <w:rFonts w:ascii="Arial" w:hAnsi="Arial" w:cs="Arial"/>
          <w:sz w:val="22"/>
          <w:szCs w:val="22"/>
        </w:rPr>
        <w:t>al achizitorului</w:t>
      </w:r>
      <w:r w:rsidR="00AE42DB" w:rsidRPr="008C31C6">
        <w:rPr>
          <w:rFonts w:ascii="Arial" w:hAnsi="Arial" w:cs="Arial"/>
          <w:sz w:val="22"/>
          <w:szCs w:val="22"/>
        </w:rPr>
        <w:t>, după caz</w:t>
      </w:r>
      <w:r w:rsidR="000B3DAB" w:rsidRPr="008C31C6">
        <w:rPr>
          <w:rFonts w:ascii="Arial" w:hAnsi="Arial" w:cs="Arial"/>
          <w:sz w:val="22"/>
          <w:szCs w:val="22"/>
        </w:rPr>
        <w:t>.</w:t>
      </w:r>
    </w:p>
    <w:p w14:paraId="7291FF59" w14:textId="731665B8" w:rsidR="000B3DAB" w:rsidRPr="008C31C6" w:rsidRDefault="006449D1" w:rsidP="008E3F1E">
      <w:pPr>
        <w:pStyle w:val="Alin"/>
        <w:spacing w:line="276" w:lineRule="auto"/>
        <w:ind w:left="0"/>
        <w:rPr>
          <w:rFonts w:ascii="Arial" w:hAnsi="Arial" w:cs="Arial"/>
          <w:i/>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42C22"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recuperare a materialelor refolosibile </w:t>
      </w:r>
      <w:r w:rsidR="008E3CB3" w:rsidRPr="008C31C6">
        <w:rPr>
          <w:rFonts w:ascii="Arial" w:hAnsi="Arial" w:cs="Arial"/>
          <w:sz w:val="22"/>
          <w:szCs w:val="22"/>
        </w:rPr>
        <w:t>ră</w:t>
      </w:r>
      <w:r w:rsidR="000B3DAB" w:rsidRPr="008C31C6">
        <w:rPr>
          <w:rFonts w:ascii="Arial" w:hAnsi="Arial" w:cs="Arial"/>
          <w:sz w:val="22"/>
          <w:szCs w:val="22"/>
        </w:rPr>
        <w:t>mase</w:t>
      </w:r>
      <w:r w:rsidR="00DF7812" w:rsidRPr="008C31C6">
        <w:rPr>
          <w:rFonts w:ascii="Arial" w:hAnsi="Arial" w:cs="Arial"/>
          <w:sz w:val="22"/>
          <w:szCs w:val="22"/>
        </w:rPr>
        <w:t xml:space="preserve"> în </w:t>
      </w:r>
      <w:r w:rsidR="000B3DAB" w:rsidRPr="008C31C6">
        <w:rPr>
          <w:rFonts w:ascii="Arial" w:hAnsi="Arial" w:cs="Arial"/>
          <w:sz w:val="22"/>
          <w:szCs w:val="22"/>
        </w:rPr>
        <w:t xml:space="preserve">urma </w:t>
      </w:r>
      <w:r w:rsidR="00A65F8C" w:rsidRPr="008C31C6">
        <w:rPr>
          <w:rFonts w:ascii="Arial" w:hAnsi="Arial" w:cs="Arial"/>
          <w:sz w:val="22"/>
          <w:szCs w:val="22"/>
        </w:rPr>
        <w:t>executării</w:t>
      </w:r>
      <w:r w:rsidR="000B3DAB" w:rsidRPr="008C31C6">
        <w:rPr>
          <w:rFonts w:ascii="Arial" w:hAnsi="Arial" w:cs="Arial"/>
          <w:sz w:val="22"/>
          <w:szCs w:val="22"/>
        </w:rPr>
        <w:t xml:space="preserve"> </w:t>
      </w:r>
      <w:r w:rsidR="00A65F8C" w:rsidRPr="008C31C6">
        <w:rPr>
          <w:rFonts w:ascii="Arial" w:hAnsi="Arial" w:cs="Arial"/>
          <w:sz w:val="22"/>
          <w:szCs w:val="22"/>
        </w:rPr>
        <w:t>lucrării</w:t>
      </w:r>
      <w:r w:rsidR="00DF7812" w:rsidRPr="008C31C6">
        <w:rPr>
          <w:rFonts w:ascii="Arial" w:hAnsi="Arial" w:cs="Arial"/>
          <w:sz w:val="22"/>
          <w:szCs w:val="22"/>
        </w:rPr>
        <w:t xml:space="preserve"> și </w:t>
      </w:r>
      <w:r w:rsidR="00A65F8C" w:rsidRPr="008C31C6">
        <w:rPr>
          <w:rFonts w:ascii="Arial" w:hAnsi="Arial" w:cs="Arial"/>
          <w:sz w:val="22"/>
          <w:szCs w:val="22"/>
        </w:rPr>
        <w:t>predării</w:t>
      </w:r>
      <w:r w:rsidR="000B3DAB" w:rsidRPr="008C31C6">
        <w:rPr>
          <w:rFonts w:ascii="Arial" w:hAnsi="Arial" w:cs="Arial"/>
          <w:sz w:val="22"/>
          <w:szCs w:val="22"/>
        </w:rPr>
        <w:t xml:space="preserve"> acestora la magazia achizitorului.</w:t>
      </w:r>
    </w:p>
    <w:p w14:paraId="65FDFBA1" w14:textId="61B87CEC"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42C22"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asigura instrumentele, utilajele</w:t>
      </w:r>
      <w:r w:rsidR="00DF7812" w:rsidRPr="008C31C6">
        <w:rPr>
          <w:rFonts w:ascii="Arial" w:hAnsi="Arial" w:cs="Arial"/>
          <w:sz w:val="22"/>
          <w:szCs w:val="22"/>
        </w:rPr>
        <w:t xml:space="preserve"> și </w:t>
      </w:r>
      <w:r w:rsidR="000B3DAB" w:rsidRPr="008C31C6">
        <w:rPr>
          <w:rFonts w:ascii="Arial" w:hAnsi="Arial" w:cs="Arial"/>
          <w:sz w:val="22"/>
          <w:szCs w:val="22"/>
        </w:rPr>
        <w:t xml:space="preserve">materialele necesare pentru verificarea, </w:t>
      </w:r>
      <w:r w:rsidR="00A65F8C" w:rsidRPr="008C31C6">
        <w:rPr>
          <w:rFonts w:ascii="Arial" w:hAnsi="Arial" w:cs="Arial"/>
          <w:sz w:val="22"/>
          <w:szCs w:val="22"/>
        </w:rPr>
        <w:t>măsurarea</w:t>
      </w:r>
      <w:r w:rsidR="00DF7812" w:rsidRPr="008C31C6">
        <w:rPr>
          <w:rFonts w:ascii="Arial" w:hAnsi="Arial" w:cs="Arial"/>
          <w:sz w:val="22"/>
          <w:szCs w:val="22"/>
        </w:rPr>
        <w:t xml:space="preserve"> și </w:t>
      </w:r>
      <w:r w:rsidR="000B3DAB" w:rsidRPr="008C31C6">
        <w:rPr>
          <w:rFonts w:ascii="Arial" w:hAnsi="Arial" w:cs="Arial"/>
          <w:sz w:val="22"/>
          <w:szCs w:val="22"/>
        </w:rPr>
        <w:t xml:space="preserve">testarea </w:t>
      </w:r>
      <w:r w:rsidR="006C2317" w:rsidRPr="008C31C6">
        <w:rPr>
          <w:rFonts w:ascii="Arial" w:hAnsi="Arial" w:cs="Arial"/>
          <w:sz w:val="22"/>
          <w:szCs w:val="22"/>
        </w:rPr>
        <w:t>lucrărilor</w:t>
      </w:r>
      <w:r w:rsidR="000B3DAB" w:rsidRPr="008C31C6">
        <w:rPr>
          <w:rFonts w:ascii="Arial" w:hAnsi="Arial" w:cs="Arial"/>
          <w:sz w:val="22"/>
          <w:szCs w:val="22"/>
        </w:rPr>
        <w:t xml:space="preserve">. </w:t>
      </w:r>
    </w:p>
    <w:p w14:paraId="5BAB4AE5" w14:textId="1320BF4C"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642C22" w:rsidRPr="008C31C6">
        <w:rPr>
          <w:rFonts w:ascii="Arial" w:hAnsi="Arial" w:cs="Arial"/>
          <w:sz w:val="22"/>
          <w:szCs w:val="22"/>
        </w:rPr>
        <w:t xml:space="preserve"> </w:t>
      </w:r>
      <w:r w:rsidR="000B3DAB" w:rsidRPr="008C31C6">
        <w:rPr>
          <w:rFonts w:ascii="Arial" w:hAnsi="Arial" w:cs="Arial"/>
          <w:sz w:val="22"/>
          <w:szCs w:val="22"/>
        </w:rPr>
        <w:t xml:space="preserve">Probele </w:t>
      </w:r>
      <w:r w:rsidR="00A65F8C" w:rsidRPr="008C31C6">
        <w:rPr>
          <w:rFonts w:ascii="Arial" w:hAnsi="Arial" w:cs="Arial"/>
          <w:sz w:val="22"/>
          <w:szCs w:val="22"/>
        </w:rPr>
        <w:t>neprevăzute</w:t>
      </w:r>
      <w:r w:rsidR="00DF7812" w:rsidRPr="008C31C6">
        <w:rPr>
          <w:rFonts w:ascii="Arial" w:hAnsi="Arial" w:cs="Arial"/>
          <w:sz w:val="22"/>
          <w:szCs w:val="22"/>
        </w:rPr>
        <w:t xml:space="preserve"> și </w:t>
      </w:r>
      <w:r w:rsidR="000B3DAB" w:rsidRPr="008C31C6">
        <w:rPr>
          <w:rFonts w:ascii="Arial" w:hAnsi="Arial" w:cs="Arial"/>
          <w:sz w:val="22"/>
          <w:szCs w:val="22"/>
        </w:rPr>
        <w:t xml:space="preserve">comandate de achizitor pentru verificarea unor </w:t>
      </w:r>
      <w:r w:rsidR="006C2317" w:rsidRPr="008C31C6">
        <w:rPr>
          <w:rFonts w:ascii="Arial" w:hAnsi="Arial" w:cs="Arial"/>
          <w:sz w:val="22"/>
          <w:szCs w:val="22"/>
        </w:rPr>
        <w:t>lucrări</w:t>
      </w:r>
      <w:r w:rsidR="000B3DAB" w:rsidRPr="008C31C6">
        <w:rPr>
          <w:rFonts w:ascii="Arial" w:hAnsi="Arial" w:cs="Arial"/>
          <w:sz w:val="22"/>
          <w:szCs w:val="22"/>
        </w:rPr>
        <w:t xml:space="preserve"> sau materiale puse în opera vor fi suportate de </w:t>
      </w:r>
      <w:r w:rsidR="00376C4B" w:rsidRPr="008C31C6">
        <w:rPr>
          <w:rFonts w:ascii="Arial" w:hAnsi="Arial" w:cs="Arial"/>
          <w:sz w:val="22"/>
          <w:szCs w:val="22"/>
        </w:rPr>
        <w:t>executant</w:t>
      </w:r>
      <w:r w:rsidR="000B3DAB" w:rsidRPr="008C31C6">
        <w:rPr>
          <w:rFonts w:ascii="Arial" w:hAnsi="Arial" w:cs="Arial"/>
          <w:sz w:val="22"/>
          <w:szCs w:val="22"/>
        </w:rPr>
        <w:t xml:space="preserve"> dac</w:t>
      </w:r>
      <w:r w:rsidR="008E3CB3" w:rsidRPr="008C31C6">
        <w:rPr>
          <w:rFonts w:ascii="Arial" w:hAnsi="Arial" w:cs="Arial"/>
          <w:sz w:val="22"/>
          <w:szCs w:val="22"/>
        </w:rPr>
        <w:t>ă</w:t>
      </w:r>
      <w:r w:rsidR="000B3DAB" w:rsidRPr="008C31C6">
        <w:rPr>
          <w:rFonts w:ascii="Arial" w:hAnsi="Arial" w:cs="Arial"/>
          <w:sz w:val="22"/>
          <w:szCs w:val="22"/>
        </w:rPr>
        <w:t xml:space="preserve"> se </w:t>
      </w:r>
      <w:r w:rsidR="00A65F8C" w:rsidRPr="008C31C6">
        <w:rPr>
          <w:rFonts w:ascii="Arial" w:hAnsi="Arial" w:cs="Arial"/>
          <w:sz w:val="22"/>
          <w:szCs w:val="22"/>
        </w:rPr>
        <w:t>dovedește</w:t>
      </w:r>
      <w:r w:rsidR="000B3DAB" w:rsidRPr="008C31C6">
        <w:rPr>
          <w:rFonts w:ascii="Arial" w:hAnsi="Arial" w:cs="Arial"/>
          <w:sz w:val="22"/>
          <w:szCs w:val="22"/>
        </w:rPr>
        <w:t xml:space="preserve"> c</w:t>
      </w:r>
      <w:r w:rsidR="008E3CB3" w:rsidRPr="008C31C6">
        <w:rPr>
          <w:rFonts w:ascii="Arial" w:hAnsi="Arial" w:cs="Arial"/>
          <w:sz w:val="22"/>
          <w:szCs w:val="22"/>
        </w:rPr>
        <w:t>ă</w:t>
      </w:r>
      <w:r w:rsidR="000B3DAB" w:rsidRPr="008C31C6">
        <w:rPr>
          <w:rFonts w:ascii="Arial" w:hAnsi="Arial" w:cs="Arial"/>
          <w:sz w:val="22"/>
          <w:szCs w:val="22"/>
        </w:rPr>
        <w:t xml:space="preserve"> materialele nu sunt </w:t>
      </w:r>
      <w:r w:rsidR="00A65F8C" w:rsidRPr="008C31C6">
        <w:rPr>
          <w:rFonts w:ascii="Arial" w:hAnsi="Arial" w:cs="Arial"/>
          <w:sz w:val="22"/>
          <w:szCs w:val="22"/>
        </w:rPr>
        <w:t>corespunzătoare</w:t>
      </w:r>
      <w:r w:rsidR="000B3DAB" w:rsidRPr="008C31C6">
        <w:rPr>
          <w:rFonts w:ascii="Arial" w:hAnsi="Arial" w:cs="Arial"/>
          <w:sz w:val="22"/>
          <w:szCs w:val="22"/>
        </w:rPr>
        <w:t xml:space="preserve"> calitativ sau c</w:t>
      </w:r>
      <w:r w:rsidR="008E3CB3" w:rsidRPr="008C31C6">
        <w:rPr>
          <w:rFonts w:ascii="Arial" w:hAnsi="Arial" w:cs="Arial"/>
          <w:sz w:val="22"/>
          <w:szCs w:val="22"/>
        </w:rPr>
        <w:t>ă</w:t>
      </w:r>
      <w:r w:rsidR="000B3DAB" w:rsidRPr="008C31C6">
        <w:rPr>
          <w:rFonts w:ascii="Arial" w:hAnsi="Arial" w:cs="Arial"/>
          <w:sz w:val="22"/>
          <w:szCs w:val="22"/>
        </w:rPr>
        <w:t xml:space="preserve"> manopera nu este în conformitate cu prevederile contractului. În caz contrar, achizitorul va suporta aceste cheltuieli.</w:t>
      </w:r>
    </w:p>
    <w:p w14:paraId="55651340" w14:textId="5E9602C6"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89196F"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40573">
        <w:rPr>
          <w:rFonts w:ascii="Arial" w:hAnsi="Arial" w:cs="Arial"/>
          <w:snapToGrid w:val="0"/>
          <w:sz w:val="22"/>
          <w:szCs w:val="22"/>
        </w:rPr>
        <w:t xml:space="preserve"> </w:t>
      </w: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nu acoperi </w:t>
      </w:r>
      <w:r w:rsidR="00A65F8C" w:rsidRPr="008C31C6">
        <w:rPr>
          <w:rFonts w:ascii="Arial" w:hAnsi="Arial" w:cs="Arial"/>
          <w:snapToGrid w:val="0"/>
          <w:sz w:val="22"/>
          <w:szCs w:val="22"/>
        </w:rPr>
        <w:t>lucrările</w:t>
      </w:r>
      <w:r w:rsidR="000B3DAB" w:rsidRPr="008C31C6">
        <w:rPr>
          <w:rFonts w:ascii="Arial" w:hAnsi="Arial" w:cs="Arial"/>
          <w:snapToGrid w:val="0"/>
          <w:sz w:val="22"/>
          <w:szCs w:val="22"/>
        </w:rPr>
        <w:t xml:space="preserve"> care devin ascunse, </w:t>
      </w:r>
      <w:r w:rsidR="00A65F8C" w:rsidRPr="008C31C6">
        <w:rPr>
          <w:rFonts w:ascii="Arial" w:hAnsi="Arial" w:cs="Arial"/>
          <w:snapToGrid w:val="0"/>
          <w:sz w:val="22"/>
          <w:szCs w:val="22"/>
        </w:rPr>
        <w:t>fără</w:t>
      </w:r>
      <w:r w:rsidR="000B3DAB" w:rsidRPr="008C31C6">
        <w:rPr>
          <w:rFonts w:ascii="Arial" w:hAnsi="Arial" w:cs="Arial"/>
          <w:snapToGrid w:val="0"/>
          <w:sz w:val="22"/>
          <w:szCs w:val="22"/>
        </w:rPr>
        <w:t xml:space="preserve"> aprobarea achizitorului.</w:t>
      </w:r>
    </w:p>
    <w:p w14:paraId="21A052D9" w14:textId="547AF0D8"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notifica achizitorul, ori de c</w:t>
      </w:r>
      <w:r w:rsidR="008E3CB3" w:rsidRPr="008C31C6">
        <w:rPr>
          <w:rFonts w:ascii="Arial" w:hAnsi="Arial" w:cs="Arial"/>
          <w:sz w:val="22"/>
          <w:szCs w:val="22"/>
        </w:rPr>
        <w:t>â</w:t>
      </w:r>
      <w:r w:rsidR="000B3DAB" w:rsidRPr="008C31C6">
        <w:rPr>
          <w:rFonts w:ascii="Arial" w:hAnsi="Arial" w:cs="Arial"/>
          <w:sz w:val="22"/>
          <w:szCs w:val="22"/>
        </w:rPr>
        <w:t xml:space="preserve">te ori astfel de </w:t>
      </w:r>
      <w:r w:rsidR="006C2317" w:rsidRPr="008C31C6">
        <w:rPr>
          <w:rFonts w:ascii="Arial" w:hAnsi="Arial" w:cs="Arial"/>
          <w:sz w:val="22"/>
          <w:szCs w:val="22"/>
        </w:rPr>
        <w:t>lucrări</w:t>
      </w:r>
      <w:r w:rsidR="000B3DAB" w:rsidRPr="008C31C6">
        <w:rPr>
          <w:rFonts w:ascii="Arial" w:hAnsi="Arial" w:cs="Arial"/>
          <w:sz w:val="22"/>
          <w:szCs w:val="22"/>
        </w:rPr>
        <w:t xml:space="preserve"> inclusiv </w:t>
      </w:r>
      <w:r w:rsidR="00A65F8C" w:rsidRPr="008C31C6">
        <w:rPr>
          <w:rFonts w:ascii="Arial" w:hAnsi="Arial" w:cs="Arial"/>
          <w:sz w:val="22"/>
          <w:szCs w:val="22"/>
        </w:rPr>
        <w:t>fundațiile</w:t>
      </w:r>
      <w:r w:rsidR="000B3DAB" w:rsidRPr="008C31C6">
        <w:rPr>
          <w:rFonts w:ascii="Arial" w:hAnsi="Arial" w:cs="Arial"/>
          <w:sz w:val="22"/>
          <w:szCs w:val="22"/>
        </w:rPr>
        <w:t>, sunt finalizate pentru a fi examinate</w:t>
      </w:r>
      <w:r w:rsidR="00DF7812" w:rsidRPr="008C31C6">
        <w:rPr>
          <w:rFonts w:ascii="Arial" w:hAnsi="Arial" w:cs="Arial"/>
          <w:sz w:val="22"/>
          <w:szCs w:val="22"/>
        </w:rPr>
        <w:t xml:space="preserve"> și </w:t>
      </w:r>
      <w:r w:rsidR="00A65F8C" w:rsidRPr="008C31C6">
        <w:rPr>
          <w:rFonts w:ascii="Arial" w:hAnsi="Arial" w:cs="Arial"/>
          <w:sz w:val="22"/>
          <w:szCs w:val="22"/>
        </w:rPr>
        <w:t>măsurate</w:t>
      </w:r>
      <w:r w:rsidR="000B3DAB" w:rsidRPr="008C31C6">
        <w:rPr>
          <w:rFonts w:ascii="Arial" w:hAnsi="Arial" w:cs="Arial"/>
          <w:sz w:val="22"/>
          <w:szCs w:val="22"/>
        </w:rPr>
        <w:t>.</w:t>
      </w:r>
    </w:p>
    <w:p w14:paraId="1E970515" w14:textId="22768A2B"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dezveli orice parte sau </w:t>
      </w:r>
      <w:r w:rsidR="006C2317" w:rsidRPr="008C31C6">
        <w:rPr>
          <w:rFonts w:ascii="Arial" w:hAnsi="Arial" w:cs="Arial"/>
          <w:sz w:val="22"/>
          <w:szCs w:val="22"/>
        </w:rPr>
        <w:t>părți</w:t>
      </w:r>
      <w:r w:rsidR="000B3DAB" w:rsidRPr="008C31C6">
        <w:rPr>
          <w:rFonts w:ascii="Arial" w:hAnsi="Arial" w:cs="Arial"/>
          <w:sz w:val="22"/>
          <w:szCs w:val="22"/>
        </w:rPr>
        <w:t xml:space="preserve"> din lucrare, la </w:t>
      </w:r>
      <w:r w:rsidR="00A65F8C" w:rsidRPr="008C31C6">
        <w:rPr>
          <w:rFonts w:ascii="Arial" w:hAnsi="Arial" w:cs="Arial"/>
          <w:sz w:val="22"/>
          <w:szCs w:val="22"/>
        </w:rPr>
        <w:t>dispoziția</w:t>
      </w:r>
      <w:r w:rsidR="000B3DAB" w:rsidRPr="008C31C6">
        <w:rPr>
          <w:rFonts w:ascii="Arial" w:hAnsi="Arial" w:cs="Arial"/>
          <w:sz w:val="22"/>
          <w:szCs w:val="22"/>
        </w:rPr>
        <w:t xml:space="preserve"> achizitorului,</w:t>
      </w:r>
      <w:r w:rsidR="00DF7812" w:rsidRPr="008C31C6">
        <w:rPr>
          <w:rFonts w:ascii="Arial" w:hAnsi="Arial" w:cs="Arial"/>
          <w:sz w:val="22"/>
          <w:szCs w:val="22"/>
        </w:rPr>
        <w:t xml:space="preserve"> și </w:t>
      </w:r>
      <w:r w:rsidR="000B3DAB" w:rsidRPr="008C31C6">
        <w:rPr>
          <w:rFonts w:ascii="Arial" w:hAnsi="Arial" w:cs="Arial"/>
          <w:sz w:val="22"/>
          <w:szCs w:val="22"/>
        </w:rPr>
        <w:t xml:space="preserve">de a reface aceasta parte sau </w:t>
      </w:r>
      <w:r w:rsidR="006C2317" w:rsidRPr="008C31C6">
        <w:rPr>
          <w:rFonts w:ascii="Arial" w:hAnsi="Arial" w:cs="Arial"/>
          <w:sz w:val="22"/>
          <w:szCs w:val="22"/>
        </w:rPr>
        <w:t>părți</w:t>
      </w:r>
      <w:r w:rsidR="000B3DAB" w:rsidRPr="008C31C6">
        <w:rPr>
          <w:rFonts w:ascii="Arial" w:hAnsi="Arial" w:cs="Arial"/>
          <w:sz w:val="22"/>
          <w:szCs w:val="22"/>
        </w:rPr>
        <w:t xml:space="preserve"> din lucrare, dac</w:t>
      </w:r>
      <w:r w:rsidR="00D54AF8">
        <w:rPr>
          <w:rFonts w:ascii="Arial" w:hAnsi="Arial" w:cs="Arial"/>
          <w:sz w:val="22"/>
          <w:szCs w:val="22"/>
        </w:rPr>
        <w:t>ă</w:t>
      </w:r>
      <w:r w:rsidR="000B3DAB" w:rsidRPr="008C31C6">
        <w:rPr>
          <w:rFonts w:ascii="Arial" w:hAnsi="Arial" w:cs="Arial"/>
          <w:sz w:val="22"/>
          <w:szCs w:val="22"/>
        </w:rPr>
        <w:t xml:space="preserve"> este cazul.</w:t>
      </w:r>
    </w:p>
    <w:p w14:paraId="22AABD97" w14:textId="4A265F8A"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42C2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w:t>
      </w:r>
      <w:r w:rsidR="00440573">
        <w:rPr>
          <w:rFonts w:ascii="Arial" w:hAnsi="Arial" w:cs="Arial"/>
          <w:sz w:val="22"/>
          <w:szCs w:val="22"/>
        </w:rPr>
        <w:t>Î</w:t>
      </w:r>
      <w:r w:rsidR="00DF7812" w:rsidRPr="008C31C6">
        <w:rPr>
          <w:rFonts w:ascii="Arial" w:hAnsi="Arial" w:cs="Arial"/>
          <w:sz w:val="22"/>
          <w:szCs w:val="22"/>
        </w:rPr>
        <w:t xml:space="preserve">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care se constat</w:t>
      </w:r>
      <w:r w:rsidR="008E3CB3" w:rsidRPr="008C31C6">
        <w:rPr>
          <w:rFonts w:ascii="Arial" w:hAnsi="Arial" w:cs="Arial"/>
          <w:sz w:val="22"/>
          <w:szCs w:val="22"/>
        </w:rPr>
        <w:t>ă</w:t>
      </w:r>
      <w:r w:rsidR="000B3DAB" w:rsidRPr="008C31C6">
        <w:rPr>
          <w:rFonts w:ascii="Arial" w:hAnsi="Arial" w:cs="Arial"/>
          <w:sz w:val="22"/>
          <w:szCs w:val="22"/>
        </w:rPr>
        <w:t xml:space="preserve"> </w:t>
      </w:r>
      <w:r w:rsidR="008E3CB3" w:rsidRPr="008C31C6">
        <w:rPr>
          <w:rFonts w:ascii="Arial" w:hAnsi="Arial" w:cs="Arial"/>
          <w:sz w:val="22"/>
          <w:szCs w:val="22"/>
        </w:rPr>
        <w:t>că</w:t>
      </w:r>
      <w:r w:rsidR="000B3DAB" w:rsidRPr="008C31C6">
        <w:rPr>
          <w:rFonts w:ascii="Arial" w:hAnsi="Arial" w:cs="Arial"/>
          <w:sz w:val="22"/>
          <w:szCs w:val="22"/>
        </w:rPr>
        <w:t xml:space="preserve"> </w:t>
      </w:r>
      <w:r w:rsidR="00A65F8C" w:rsidRPr="008C31C6">
        <w:rPr>
          <w:rFonts w:ascii="Arial" w:hAnsi="Arial" w:cs="Arial"/>
          <w:sz w:val="22"/>
          <w:szCs w:val="22"/>
        </w:rPr>
        <w:t>lucrările</w:t>
      </w:r>
      <w:r w:rsidR="000B3DAB" w:rsidRPr="008C31C6">
        <w:rPr>
          <w:rFonts w:ascii="Arial" w:hAnsi="Arial" w:cs="Arial"/>
          <w:sz w:val="22"/>
          <w:szCs w:val="22"/>
        </w:rPr>
        <w:t xml:space="preserve"> sunt de calitate </w:t>
      </w:r>
      <w:r w:rsidR="00A65F8C" w:rsidRPr="008C31C6">
        <w:rPr>
          <w:rFonts w:ascii="Arial" w:hAnsi="Arial" w:cs="Arial"/>
          <w:sz w:val="22"/>
          <w:szCs w:val="22"/>
        </w:rPr>
        <w:t>corespunzătoare</w:t>
      </w:r>
      <w:r w:rsidR="00DF7812" w:rsidRPr="008C31C6">
        <w:rPr>
          <w:rFonts w:ascii="Arial" w:hAnsi="Arial" w:cs="Arial"/>
          <w:sz w:val="22"/>
          <w:szCs w:val="22"/>
        </w:rPr>
        <w:t xml:space="preserve"> și </w:t>
      </w:r>
      <w:r w:rsidR="000B3DAB" w:rsidRPr="008C31C6">
        <w:rPr>
          <w:rFonts w:ascii="Arial" w:hAnsi="Arial" w:cs="Arial"/>
          <w:sz w:val="22"/>
          <w:szCs w:val="22"/>
        </w:rPr>
        <w:t xml:space="preserve">au fost executate conform </w:t>
      </w:r>
      <w:r w:rsidR="00A65F8C" w:rsidRPr="008C31C6">
        <w:rPr>
          <w:rFonts w:ascii="Arial" w:hAnsi="Arial" w:cs="Arial"/>
          <w:sz w:val="22"/>
          <w:szCs w:val="22"/>
        </w:rPr>
        <w:t>documentației</w:t>
      </w:r>
      <w:r w:rsidR="000B3DAB" w:rsidRPr="008C31C6">
        <w:rPr>
          <w:rFonts w:ascii="Arial" w:hAnsi="Arial" w:cs="Arial"/>
          <w:sz w:val="22"/>
          <w:szCs w:val="22"/>
        </w:rPr>
        <w:t xml:space="preserve"> de </w:t>
      </w:r>
      <w:r w:rsidR="00A65F8C" w:rsidRPr="008C31C6">
        <w:rPr>
          <w:rFonts w:ascii="Arial" w:hAnsi="Arial" w:cs="Arial"/>
          <w:sz w:val="22"/>
          <w:szCs w:val="22"/>
        </w:rPr>
        <w:t>execuție</w:t>
      </w:r>
      <w:r w:rsidR="000B3DAB" w:rsidRPr="008C31C6">
        <w:rPr>
          <w:rFonts w:ascii="Arial" w:hAnsi="Arial" w:cs="Arial"/>
          <w:sz w:val="22"/>
          <w:szCs w:val="22"/>
        </w:rPr>
        <w:t>, cheltuielile privind dezvelirea</w:t>
      </w:r>
      <w:r w:rsidR="00DF7812" w:rsidRPr="008C31C6">
        <w:rPr>
          <w:rFonts w:ascii="Arial" w:hAnsi="Arial" w:cs="Arial"/>
          <w:sz w:val="22"/>
          <w:szCs w:val="22"/>
        </w:rPr>
        <w:t xml:space="preserve"> și </w:t>
      </w:r>
      <w:r w:rsidR="000B3DAB" w:rsidRPr="008C31C6">
        <w:rPr>
          <w:rFonts w:ascii="Arial" w:hAnsi="Arial" w:cs="Arial"/>
          <w:sz w:val="22"/>
          <w:szCs w:val="22"/>
        </w:rPr>
        <w:t xml:space="preserve">refacerea vor fi suportate de </w:t>
      </w:r>
      <w:r w:rsidR="006C2317" w:rsidRPr="008C31C6">
        <w:rPr>
          <w:rFonts w:ascii="Arial" w:hAnsi="Arial" w:cs="Arial"/>
          <w:sz w:val="22"/>
          <w:szCs w:val="22"/>
        </w:rPr>
        <w:t>către</w:t>
      </w:r>
      <w:r w:rsidR="000B3DAB" w:rsidRPr="008C31C6">
        <w:rPr>
          <w:rFonts w:ascii="Arial" w:hAnsi="Arial" w:cs="Arial"/>
          <w:sz w:val="22"/>
          <w:szCs w:val="22"/>
        </w:rPr>
        <w:t xml:space="preserve"> achizitor, iar în caz contrar, de </w:t>
      </w:r>
      <w:r w:rsidR="006C2317" w:rsidRPr="008C31C6">
        <w:rPr>
          <w:rFonts w:ascii="Arial" w:hAnsi="Arial" w:cs="Arial"/>
          <w:sz w:val="22"/>
          <w:szCs w:val="22"/>
        </w:rPr>
        <w:t>către</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0B3DAB" w:rsidRPr="008C31C6">
        <w:rPr>
          <w:rFonts w:ascii="Arial" w:hAnsi="Arial" w:cs="Arial"/>
          <w:sz w:val="22"/>
          <w:szCs w:val="22"/>
        </w:rPr>
        <w:t>.</w:t>
      </w:r>
    </w:p>
    <w:p w14:paraId="0B37FDDC" w14:textId="7D91E5AD" w:rsidR="001E362B" w:rsidRPr="00BC1820" w:rsidRDefault="006449D1" w:rsidP="008E3F1E">
      <w:pPr>
        <w:spacing w:line="276" w:lineRule="auto"/>
        <w:jc w:val="both"/>
        <w:rPr>
          <w:rFonts w:ascii="Arial" w:hAnsi="Arial" w:cs="Arial"/>
          <w:noProof/>
          <w:sz w:val="22"/>
          <w:szCs w:val="22"/>
        </w:rPr>
      </w:pPr>
      <w:r w:rsidRPr="00BC1820">
        <w:rPr>
          <w:rFonts w:ascii="Arial" w:hAnsi="Arial" w:cs="Arial"/>
          <w:snapToGrid w:val="0"/>
          <w:sz w:val="22"/>
          <w:szCs w:val="22"/>
        </w:rPr>
        <w:fldChar w:fldCharType="begin"/>
      </w:r>
      <w:r w:rsidR="0089196F" w:rsidRPr="00BC1820">
        <w:rPr>
          <w:rFonts w:ascii="Arial" w:hAnsi="Arial" w:cs="Arial"/>
          <w:snapToGrid w:val="0"/>
          <w:sz w:val="22"/>
          <w:szCs w:val="22"/>
        </w:rPr>
        <w:instrText xml:space="preserve"> LISTNUM  Mylist2 \l 2 </w:instrText>
      </w:r>
      <w:r w:rsidRPr="00BC1820">
        <w:rPr>
          <w:rFonts w:ascii="Arial" w:hAnsi="Arial" w:cs="Arial"/>
          <w:snapToGrid w:val="0"/>
          <w:sz w:val="22"/>
          <w:szCs w:val="22"/>
        </w:rPr>
        <w:fldChar w:fldCharType="end"/>
      </w:r>
      <w:r w:rsidR="00642C22" w:rsidRPr="00BC1820">
        <w:rPr>
          <w:rFonts w:ascii="Arial" w:hAnsi="Arial" w:cs="Arial"/>
          <w:snapToGrid w:val="0"/>
          <w:sz w:val="22"/>
          <w:szCs w:val="22"/>
        </w:rPr>
        <w:t xml:space="preserve"> </w:t>
      </w:r>
      <w:r w:rsidRPr="00BC1820">
        <w:rPr>
          <w:rFonts w:ascii="Arial" w:hAnsi="Arial" w:cs="Arial"/>
          <w:noProof/>
          <w:sz w:val="22"/>
          <w:szCs w:val="22"/>
        </w:rPr>
        <w:fldChar w:fldCharType="begin"/>
      </w:r>
      <w:r w:rsidR="00642C22" w:rsidRPr="00BC1820">
        <w:rPr>
          <w:rFonts w:ascii="Arial" w:hAnsi="Arial" w:cs="Arial"/>
          <w:noProof/>
          <w:sz w:val="22"/>
          <w:szCs w:val="22"/>
        </w:rPr>
        <w:instrText xml:space="preserve"> LISTNUM  Mylist2 \l 3 </w:instrText>
      </w:r>
      <w:r w:rsidRPr="00BC1820">
        <w:rPr>
          <w:rFonts w:ascii="Arial" w:hAnsi="Arial" w:cs="Arial"/>
          <w:noProof/>
          <w:sz w:val="22"/>
          <w:szCs w:val="22"/>
        </w:rPr>
        <w:fldChar w:fldCharType="end"/>
      </w:r>
      <w:r w:rsidR="00166F37" w:rsidRPr="00BC1820">
        <w:rPr>
          <w:rFonts w:ascii="Arial" w:hAnsi="Arial" w:cs="Arial"/>
          <w:noProof/>
          <w:sz w:val="22"/>
          <w:szCs w:val="22"/>
        </w:rPr>
        <w:t xml:space="preserve"> </w:t>
      </w:r>
      <w:r w:rsidR="00376C4B" w:rsidRPr="00BC1820">
        <w:rPr>
          <w:rFonts w:ascii="Arial" w:hAnsi="Arial" w:cs="Arial"/>
          <w:noProof/>
          <w:sz w:val="22"/>
          <w:szCs w:val="22"/>
        </w:rPr>
        <w:t>Executant</w:t>
      </w:r>
      <w:r w:rsidR="00166F37" w:rsidRPr="00BC1820">
        <w:rPr>
          <w:rFonts w:ascii="Arial" w:hAnsi="Arial" w:cs="Arial"/>
          <w:noProof/>
          <w:sz w:val="22"/>
          <w:szCs w:val="22"/>
        </w:rPr>
        <w:t>ul va anun</w:t>
      </w:r>
      <w:r w:rsidR="008E3CB3" w:rsidRPr="00BC1820">
        <w:rPr>
          <w:rFonts w:ascii="Arial" w:hAnsi="Arial" w:cs="Arial"/>
          <w:noProof/>
          <w:sz w:val="22"/>
          <w:szCs w:val="22"/>
        </w:rPr>
        <w:t>ț</w:t>
      </w:r>
      <w:r w:rsidR="00166F37" w:rsidRPr="00BC1820">
        <w:rPr>
          <w:rFonts w:ascii="Arial" w:hAnsi="Arial" w:cs="Arial"/>
          <w:noProof/>
          <w:sz w:val="22"/>
          <w:szCs w:val="22"/>
        </w:rPr>
        <w:t>a</w:t>
      </w:r>
      <w:r w:rsidR="00DF7812" w:rsidRPr="00BC1820">
        <w:rPr>
          <w:rFonts w:ascii="Arial" w:hAnsi="Arial" w:cs="Arial"/>
          <w:noProof/>
          <w:sz w:val="22"/>
          <w:szCs w:val="22"/>
        </w:rPr>
        <w:t xml:space="preserve"> în </w:t>
      </w:r>
      <w:r w:rsidR="00166F37" w:rsidRPr="00BC1820">
        <w:rPr>
          <w:rFonts w:ascii="Arial" w:hAnsi="Arial" w:cs="Arial"/>
          <w:noProof/>
          <w:sz w:val="22"/>
          <w:szCs w:val="22"/>
        </w:rPr>
        <w:t>timp util Achizitorul, momentul</w:t>
      </w:r>
      <w:r w:rsidR="00DF7812" w:rsidRPr="00BC1820">
        <w:rPr>
          <w:rFonts w:ascii="Arial" w:hAnsi="Arial" w:cs="Arial"/>
          <w:noProof/>
          <w:sz w:val="22"/>
          <w:szCs w:val="22"/>
        </w:rPr>
        <w:t xml:space="preserve"> în </w:t>
      </w:r>
      <w:r w:rsidR="00166F37" w:rsidRPr="00BC1820">
        <w:rPr>
          <w:rFonts w:ascii="Arial" w:hAnsi="Arial" w:cs="Arial"/>
          <w:noProof/>
          <w:sz w:val="22"/>
          <w:szCs w:val="22"/>
        </w:rPr>
        <w:t xml:space="preserve">care instalatia este </w:t>
      </w:r>
      <w:r w:rsidR="00845AD0" w:rsidRPr="00BC1820">
        <w:rPr>
          <w:rFonts w:ascii="Arial" w:hAnsi="Arial" w:cs="Arial"/>
          <w:noProof/>
          <w:sz w:val="22"/>
          <w:szCs w:val="22"/>
        </w:rPr>
        <w:t>preg</w:t>
      </w:r>
      <w:r w:rsidR="008E3CB3" w:rsidRPr="00BC1820">
        <w:rPr>
          <w:rFonts w:ascii="Arial" w:hAnsi="Arial" w:cs="Arial"/>
          <w:noProof/>
          <w:sz w:val="22"/>
          <w:szCs w:val="22"/>
        </w:rPr>
        <w:t>ă</w:t>
      </w:r>
      <w:r w:rsidR="00845AD0" w:rsidRPr="00BC1820">
        <w:rPr>
          <w:rFonts w:ascii="Arial" w:hAnsi="Arial" w:cs="Arial"/>
          <w:noProof/>
          <w:sz w:val="22"/>
          <w:szCs w:val="22"/>
        </w:rPr>
        <w:t>tit</w:t>
      </w:r>
      <w:r w:rsidR="008E3CB3" w:rsidRPr="00BC1820">
        <w:rPr>
          <w:rFonts w:ascii="Arial" w:hAnsi="Arial" w:cs="Arial"/>
          <w:noProof/>
          <w:sz w:val="22"/>
          <w:szCs w:val="22"/>
        </w:rPr>
        <w:t>ă</w:t>
      </w:r>
      <w:r w:rsidR="00166F37" w:rsidRPr="00BC1820">
        <w:rPr>
          <w:rFonts w:ascii="Arial" w:hAnsi="Arial" w:cs="Arial"/>
          <w:noProof/>
          <w:sz w:val="22"/>
          <w:szCs w:val="22"/>
        </w:rPr>
        <w:t xml:space="preserve"> pentru m</w:t>
      </w:r>
      <w:r w:rsidR="008E3CB3" w:rsidRPr="00BC1820">
        <w:rPr>
          <w:rFonts w:ascii="Arial" w:hAnsi="Arial" w:cs="Arial"/>
          <w:noProof/>
          <w:sz w:val="22"/>
          <w:szCs w:val="22"/>
        </w:rPr>
        <w:t>ă</w:t>
      </w:r>
      <w:r w:rsidR="00166F37" w:rsidRPr="00BC1820">
        <w:rPr>
          <w:rFonts w:ascii="Arial" w:hAnsi="Arial" w:cs="Arial"/>
          <w:noProof/>
          <w:sz w:val="22"/>
          <w:szCs w:val="22"/>
        </w:rPr>
        <w:t>suratori</w:t>
      </w:r>
      <w:r w:rsidR="00DF7812" w:rsidRPr="00BC1820">
        <w:rPr>
          <w:rFonts w:ascii="Arial" w:hAnsi="Arial" w:cs="Arial"/>
          <w:noProof/>
          <w:sz w:val="22"/>
          <w:szCs w:val="22"/>
        </w:rPr>
        <w:t xml:space="preserve"> și </w:t>
      </w:r>
      <w:r w:rsidR="00166F37" w:rsidRPr="00BC1820">
        <w:rPr>
          <w:rFonts w:ascii="Arial" w:hAnsi="Arial" w:cs="Arial"/>
          <w:noProof/>
          <w:sz w:val="22"/>
          <w:szCs w:val="22"/>
        </w:rPr>
        <w:t>teste</w:t>
      </w:r>
      <w:r w:rsidR="008E3CB3" w:rsidRPr="00BC1820">
        <w:rPr>
          <w:rFonts w:ascii="Arial" w:hAnsi="Arial" w:cs="Arial"/>
          <w:noProof/>
          <w:sz w:val="22"/>
          <w:szCs w:val="22"/>
        </w:rPr>
        <w:t>.</w:t>
      </w:r>
      <w:r w:rsidR="00DF7812" w:rsidRPr="00BC1820">
        <w:rPr>
          <w:rFonts w:ascii="Arial" w:hAnsi="Arial" w:cs="Arial"/>
          <w:noProof/>
          <w:sz w:val="22"/>
          <w:szCs w:val="22"/>
        </w:rPr>
        <w:t xml:space="preserve"> </w:t>
      </w:r>
      <w:r w:rsidR="008E3CB3" w:rsidRPr="00BC1820">
        <w:rPr>
          <w:rFonts w:ascii="Arial" w:hAnsi="Arial" w:cs="Arial"/>
          <w:noProof/>
          <w:sz w:val="22"/>
          <w:szCs w:val="22"/>
        </w:rPr>
        <w:t>Î</w:t>
      </w:r>
      <w:r w:rsidR="00DF7812" w:rsidRPr="00BC1820">
        <w:rPr>
          <w:rFonts w:ascii="Arial" w:hAnsi="Arial" w:cs="Arial"/>
          <w:noProof/>
          <w:sz w:val="22"/>
          <w:szCs w:val="22"/>
        </w:rPr>
        <w:t xml:space="preserve">n </w:t>
      </w:r>
      <w:r w:rsidR="00166F37" w:rsidRPr="00BC1820">
        <w:rPr>
          <w:rFonts w:ascii="Arial" w:hAnsi="Arial" w:cs="Arial"/>
          <w:noProof/>
          <w:sz w:val="22"/>
          <w:szCs w:val="22"/>
        </w:rPr>
        <w:t>acest caz Responsabilul Achizitorului poate participa la efectuarea m</w:t>
      </w:r>
      <w:r w:rsidR="008E3CB3" w:rsidRPr="00BC1820">
        <w:rPr>
          <w:rFonts w:ascii="Arial" w:hAnsi="Arial" w:cs="Arial"/>
          <w:noProof/>
          <w:sz w:val="22"/>
          <w:szCs w:val="22"/>
        </w:rPr>
        <w:t>ă</w:t>
      </w:r>
      <w:r w:rsidR="00166F37" w:rsidRPr="00BC1820">
        <w:rPr>
          <w:rFonts w:ascii="Arial" w:hAnsi="Arial" w:cs="Arial"/>
          <w:noProof/>
          <w:sz w:val="22"/>
          <w:szCs w:val="22"/>
        </w:rPr>
        <w:t>sur</w:t>
      </w:r>
      <w:r w:rsidR="008E3CB3" w:rsidRPr="00BC1820">
        <w:rPr>
          <w:rFonts w:ascii="Arial" w:hAnsi="Arial" w:cs="Arial"/>
          <w:noProof/>
          <w:sz w:val="22"/>
          <w:szCs w:val="22"/>
        </w:rPr>
        <w:t>ă</w:t>
      </w:r>
      <w:r w:rsidR="00166F37" w:rsidRPr="00BC1820">
        <w:rPr>
          <w:rFonts w:ascii="Arial" w:hAnsi="Arial" w:cs="Arial"/>
          <w:noProof/>
          <w:sz w:val="22"/>
          <w:szCs w:val="22"/>
        </w:rPr>
        <w:t>torilor</w:t>
      </w:r>
      <w:r w:rsidR="00DF7812" w:rsidRPr="00BC1820">
        <w:rPr>
          <w:rFonts w:ascii="Arial" w:hAnsi="Arial" w:cs="Arial"/>
          <w:noProof/>
          <w:sz w:val="22"/>
          <w:szCs w:val="22"/>
        </w:rPr>
        <w:t xml:space="preserve"> și </w:t>
      </w:r>
      <w:r w:rsidR="00166F37" w:rsidRPr="00BC1820">
        <w:rPr>
          <w:rFonts w:ascii="Arial" w:hAnsi="Arial" w:cs="Arial"/>
          <w:noProof/>
          <w:sz w:val="22"/>
          <w:szCs w:val="22"/>
        </w:rPr>
        <w:t xml:space="preserve">testelor. </w:t>
      </w:r>
    </w:p>
    <w:p w14:paraId="7E1296A4" w14:textId="666DCADA" w:rsidR="00166F37" w:rsidRPr="00BC1820" w:rsidRDefault="006449D1" w:rsidP="008E3F1E">
      <w:pPr>
        <w:pStyle w:val="Alin"/>
        <w:spacing w:line="276" w:lineRule="auto"/>
        <w:ind w:left="0"/>
        <w:rPr>
          <w:rFonts w:ascii="Arial" w:hAnsi="Arial" w:cs="Arial"/>
          <w:noProof/>
          <w:sz w:val="22"/>
          <w:szCs w:val="22"/>
        </w:rPr>
      </w:pPr>
      <w:r w:rsidRPr="00BC1820">
        <w:rPr>
          <w:rFonts w:ascii="Arial" w:hAnsi="Arial" w:cs="Arial"/>
          <w:noProof/>
          <w:sz w:val="22"/>
          <w:szCs w:val="22"/>
        </w:rPr>
        <w:fldChar w:fldCharType="begin"/>
      </w:r>
      <w:r w:rsidR="00642C22" w:rsidRPr="00BC1820">
        <w:rPr>
          <w:rFonts w:ascii="Arial" w:hAnsi="Arial" w:cs="Arial"/>
          <w:noProof/>
          <w:sz w:val="22"/>
          <w:szCs w:val="22"/>
        </w:rPr>
        <w:instrText xml:space="preserve"> LISTNUM  Mylist2 \l 3 </w:instrText>
      </w:r>
      <w:r w:rsidRPr="00BC1820">
        <w:rPr>
          <w:rFonts w:ascii="Arial" w:hAnsi="Arial" w:cs="Arial"/>
          <w:noProof/>
          <w:sz w:val="22"/>
          <w:szCs w:val="22"/>
        </w:rPr>
        <w:fldChar w:fldCharType="end"/>
      </w:r>
      <w:r w:rsidR="00DF7812" w:rsidRPr="00BC1820">
        <w:rPr>
          <w:rFonts w:ascii="Arial" w:hAnsi="Arial" w:cs="Arial"/>
          <w:noProof/>
          <w:sz w:val="22"/>
          <w:szCs w:val="22"/>
        </w:rPr>
        <w:t xml:space="preserve"> </w:t>
      </w:r>
      <w:r w:rsidR="008E3CB3" w:rsidRPr="00BC1820">
        <w:rPr>
          <w:rFonts w:ascii="Arial" w:hAnsi="Arial" w:cs="Arial"/>
          <w:noProof/>
          <w:sz w:val="22"/>
          <w:szCs w:val="22"/>
        </w:rPr>
        <w:t>Î</w:t>
      </w:r>
      <w:r w:rsidR="00DF7812" w:rsidRPr="00BC1820">
        <w:rPr>
          <w:rFonts w:ascii="Arial" w:hAnsi="Arial" w:cs="Arial"/>
          <w:noProof/>
          <w:sz w:val="22"/>
          <w:szCs w:val="22"/>
        </w:rPr>
        <w:t xml:space="preserve">n </w:t>
      </w:r>
      <w:r w:rsidR="00166F37" w:rsidRPr="00BC1820">
        <w:rPr>
          <w:rFonts w:ascii="Arial" w:hAnsi="Arial" w:cs="Arial"/>
          <w:noProof/>
          <w:sz w:val="22"/>
          <w:szCs w:val="22"/>
        </w:rPr>
        <w:t>urma inspect</w:t>
      </w:r>
      <w:r w:rsidR="008E3CB3" w:rsidRPr="00BC1820">
        <w:rPr>
          <w:rFonts w:ascii="Arial" w:hAnsi="Arial" w:cs="Arial"/>
          <w:noProof/>
          <w:sz w:val="22"/>
          <w:szCs w:val="22"/>
        </w:rPr>
        <w:t>ă</w:t>
      </w:r>
      <w:r w:rsidR="00166F37" w:rsidRPr="00BC1820">
        <w:rPr>
          <w:rFonts w:ascii="Arial" w:hAnsi="Arial" w:cs="Arial"/>
          <w:noProof/>
          <w:sz w:val="22"/>
          <w:szCs w:val="22"/>
        </w:rPr>
        <w:t>rii</w:t>
      </w:r>
      <w:r w:rsidR="00DF7812" w:rsidRPr="00BC1820">
        <w:rPr>
          <w:rFonts w:ascii="Arial" w:hAnsi="Arial" w:cs="Arial"/>
          <w:noProof/>
          <w:sz w:val="22"/>
          <w:szCs w:val="22"/>
        </w:rPr>
        <w:t xml:space="preserve"> și </w:t>
      </w:r>
      <w:r w:rsidR="00166F37" w:rsidRPr="00BC1820">
        <w:rPr>
          <w:rFonts w:ascii="Arial" w:hAnsi="Arial" w:cs="Arial"/>
          <w:noProof/>
          <w:sz w:val="22"/>
          <w:szCs w:val="22"/>
        </w:rPr>
        <w:t>examin</w:t>
      </w:r>
      <w:r w:rsidR="008E3CB3" w:rsidRPr="00BC1820">
        <w:rPr>
          <w:rFonts w:ascii="Arial" w:hAnsi="Arial" w:cs="Arial"/>
          <w:noProof/>
          <w:sz w:val="22"/>
          <w:szCs w:val="22"/>
        </w:rPr>
        <w:t>ă</w:t>
      </w:r>
      <w:r w:rsidR="00166F37" w:rsidRPr="00BC1820">
        <w:rPr>
          <w:rFonts w:ascii="Arial" w:hAnsi="Arial" w:cs="Arial"/>
          <w:noProof/>
          <w:sz w:val="22"/>
          <w:szCs w:val="22"/>
        </w:rPr>
        <w:t xml:space="preserve">rii </w:t>
      </w:r>
      <w:r w:rsidR="00C87410" w:rsidRPr="00BC1820">
        <w:rPr>
          <w:rFonts w:ascii="Arial" w:hAnsi="Arial" w:cs="Arial"/>
          <w:noProof/>
          <w:sz w:val="22"/>
          <w:szCs w:val="22"/>
        </w:rPr>
        <w:t>lucrării</w:t>
      </w:r>
      <w:r w:rsidR="00166F37" w:rsidRPr="00BC1820">
        <w:rPr>
          <w:rFonts w:ascii="Arial" w:hAnsi="Arial" w:cs="Arial"/>
          <w:noProof/>
          <w:sz w:val="22"/>
          <w:szCs w:val="22"/>
        </w:rPr>
        <w:t xml:space="preserve"> sau</w:t>
      </w:r>
      <w:r w:rsidR="00DF7812" w:rsidRPr="00BC1820">
        <w:rPr>
          <w:rFonts w:ascii="Arial" w:hAnsi="Arial" w:cs="Arial"/>
          <w:noProof/>
          <w:sz w:val="22"/>
          <w:szCs w:val="22"/>
        </w:rPr>
        <w:t xml:space="preserve"> în </w:t>
      </w:r>
      <w:r w:rsidR="00166F37" w:rsidRPr="00BC1820">
        <w:rPr>
          <w:rFonts w:ascii="Arial" w:hAnsi="Arial" w:cs="Arial"/>
          <w:noProof/>
          <w:sz w:val="22"/>
          <w:szCs w:val="22"/>
        </w:rPr>
        <w:t>cazul</w:t>
      </w:r>
      <w:r w:rsidR="00DF7812" w:rsidRPr="00BC1820">
        <w:rPr>
          <w:rFonts w:ascii="Arial" w:hAnsi="Arial" w:cs="Arial"/>
          <w:noProof/>
          <w:sz w:val="22"/>
          <w:szCs w:val="22"/>
        </w:rPr>
        <w:t xml:space="preserve"> în </w:t>
      </w:r>
      <w:r w:rsidR="00166F37" w:rsidRPr="00BC1820">
        <w:rPr>
          <w:rFonts w:ascii="Arial" w:hAnsi="Arial" w:cs="Arial"/>
          <w:noProof/>
          <w:sz w:val="22"/>
          <w:szCs w:val="22"/>
        </w:rPr>
        <w:t>care testele nu au rezultatele solicitate prin Contract</w:t>
      </w:r>
      <w:r w:rsidR="00DF7812" w:rsidRPr="00BC1820">
        <w:rPr>
          <w:rFonts w:ascii="Arial" w:hAnsi="Arial" w:cs="Arial"/>
          <w:noProof/>
          <w:sz w:val="22"/>
          <w:szCs w:val="22"/>
        </w:rPr>
        <w:t xml:space="preserve"> și </w:t>
      </w:r>
      <w:r w:rsidR="008F4D51" w:rsidRPr="00BC1820">
        <w:rPr>
          <w:rFonts w:ascii="Arial" w:hAnsi="Arial" w:cs="Arial"/>
          <w:noProof/>
          <w:sz w:val="22"/>
          <w:szCs w:val="22"/>
        </w:rPr>
        <w:t>Proiectul Tehnic sau Detaliile de Execuție</w:t>
      </w:r>
      <w:r w:rsidR="00166F37" w:rsidRPr="00BC1820">
        <w:rPr>
          <w:rFonts w:ascii="Arial" w:hAnsi="Arial" w:cs="Arial"/>
          <w:noProof/>
          <w:sz w:val="22"/>
          <w:szCs w:val="22"/>
        </w:rPr>
        <w:t>, Achizitorul poate refuza recep</w:t>
      </w:r>
      <w:r w:rsidR="008E3CB3" w:rsidRPr="00BC1820">
        <w:rPr>
          <w:rFonts w:ascii="Arial" w:hAnsi="Arial" w:cs="Arial"/>
          <w:noProof/>
          <w:sz w:val="22"/>
          <w:szCs w:val="22"/>
        </w:rPr>
        <w:t>ț</w:t>
      </w:r>
      <w:r w:rsidR="00166F37" w:rsidRPr="00BC1820">
        <w:rPr>
          <w:rFonts w:ascii="Arial" w:hAnsi="Arial" w:cs="Arial"/>
          <w:noProof/>
          <w:sz w:val="22"/>
          <w:szCs w:val="22"/>
        </w:rPr>
        <w:t xml:space="preserve">ia </w:t>
      </w:r>
      <w:r w:rsidR="00C87410" w:rsidRPr="00BC1820">
        <w:rPr>
          <w:rFonts w:ascii="Arial" w:hAnsi="Arial" w:cs="Arial"/>
          <w:noProof/>
          <w:sz w:val="22"/>
          <w:szCs w:val="22"/>
        </w:rPr>
        <w:t>lucrării</w:t>
      </w:r>
      <w:r w:rsidR="00DF7812" w:rsidRPr="00BC1820">
        <w:rPr>
          <w:rFonts w:ascii="Arial" w:hAnsi="Arial" w:cs="Arial"/>
          <w:noProof/>
          <w:sz w:val="22"/>
          <w:szCs w:val="22"/>
        </w:rPr>
        <w:t xml:space="preserve"> și </w:t>
      </w:r>
      <w:r w:rsidR="00166F37" w:rsidRPr="00BC1820">
        <w:rPr>
          <w:rFonts w:ascii="Arial" w:hAnsi="Arial" w:cs="Arial"/>
          <w:noProof/>
          <w:sz w:val="22"/>
          <w:szCs w:val="22"/>
        </w:rPr>
        <w:t xml:space="preserve">va notifica </w:t>
      </w:r>
      <w:r w:rsidR="00376C4B" w:rsidRPr="00BC1820">
        <w:rPr>
          <w:rFonts w:ascii="Arial" w:hAnsi="Arial" w:cs="Arial"/>
          <w:noProof/>
          <w:sz w:val="22"/>
          <w:szCs w:val="22"/>
        </w:rPr>
        <w:t>executant</w:t>
      </w:r>
      <w:r w:rsidR="00166F37" w:rsidRPr="00BC1820">
        <w:rPr>
          <w:rFonts w:ascii="Arial" w:hAnsi="Arial" w:cs="Arial"/>
          <w:noProof/>
          <w:sz w:val="22"/>
          <w:szCs w:val="22"/>
        </w:rPr>
        <w:t>ul</w:t>
      </w:r>
      <w:r w:rsidR="00DF7812" w:rsidRPr="00BC1820">
        <w:rPr>
          <w:rFonts w:ascii="Arial" w:hAnsi="Arial" w:cs="Arial"/>
          <w:noProof/>
          <w:sz w:val="22"/>
          <w:szCs w:val="22"/>
        </w:rPr>
        <w:t xml:space="preserve"> în </w:t>
      </w:r>
      <w:r w:rsidR="00166F37" w:rsidRPr="00BC1820">
        <w:rPr>
          <w:rFonts w:ascii="Arial" w:hAnsi="Arial" w:cs="Arial"/>
          <w:noProof/>
          <w:sz w:val="22"/>
          <w:szCs w:val="22"/>
        </w:rPr>
        <w:t>consecin</w:t>
      </w:r>
      <w:r w:rsidR="008E3CB3" w:rsidRPr="00BC1820">
        <w:rPr>
          <w:rFonts w:ascii="Arial" w:hAnsi="Arial" w:cs="Arial"/>
          <w:noProof/>
          <w:sz w:val="22"/>
          <w:szCs w:val="22"/>
        </w:rPr>
        <w:t>ță</w:t>
      </w:r>
      <w:r w:rsidR="00166F37" w:rsidRPr="00BC1820">
        <w:rPr>
          <w:rFonts w:ascii="Arial" w:hAnsi="Arial" w:cs="Arial"/>
          <w:noProof/>
          <w:sz w:val="22"/>
          <w:szCs w:val="22"/>
        </w:rPr>
        <w:t>, expun</w:t>
      </w:r>
      <w:r w:rsidR="008E3CB3" w:rsidRPr="00BC1820">
        <w:rPr>
          <w:rFonts w:ascii="Arial" w:hAnsi="Arial" w:cs="Arial"/>
          <w:noProof/>
          <w:sz w:val="22"/>
          <w:szCs w:val="22"/>
        </w:rPr>
        <w:t>â</w:t>
      </w:r>
      <w:r w:rsidR="00166F37" w:rsidRPr="00BC1820">
        <w:rPr>
          <w:rFonts w:ascii="Arial" w:hAnsi="Arial" w:cs="Arial"/>
          <w:noProof/>
          <w:sz w:val="22"/>
          <w:szCs w:val="22"/>
        </w:rPr>
        <w:t>nd motivele refuzului</w:t>
      </w:r>
      <w:r w:rsidR="008E3CB3" w:rsidRPr="00BC1820">
        <w:rPr>
          <w:rFonts w:ascii="Arial" w:hAnsi="Arial" w:cs="Arial"/>
          <w:noProof/>
          <w:sz w:val="22"/>
          <w:szCs w:val="22"/>
        </w:rPr>
        <w:t>. În</w:t>
      </w:r>
      <w:r w:rsidR="00DF7812" w:rsidRPr="00BC1820">
        <w:rPr>
          <w:rFonts w:ascii="Arial" w:hAnsi="Arial" w:cs="Arial"/>
          <w:noProof/>
          <w:sz w:val="22"/>
          <w:szCs w:val="22"/>
        </w:rPr>
        <w:t xml:space="preserve"> </w:t>
      </w:r>
      <w:r w:rsidR="00166F37" w:rsidRPr="00BC1820">
        <w:rPr>
          <w:rFonts w:ascii="Arial" w:hAnsi="Arial" w:cs="Arial"/>
          <w:noProof/>
          <w:sz w:val="22"/>
          <w:szCs w:val="22"/>
        </w:rPr>
        <w:t>aceast</w:t>
      </w:r>
      <w:r w:rsidR="008E3CB3" w:rsidRPr="00BC1820">
        <w:rPr>
          <w:rFonts w:ascii="Arial" w:hAnsi="Arial" w:cs="Arial"/>
          <w:noProof/>
          <w:sz w:val="22"/>
          <w:szCs w:val="22"/>
        </w:rPr>
        <w:t>ă</w:t>
      </w:r>
      <w:r w:rsidR="00166F37" w:rsidRPr="00BC1820">
        <w:rPr>
          <w:rFonts w:ascii="Arial" w:hAnsi="Arial" w:cs="Arial"/>
          <w:noProof/>
          <w:sz w:val="22"/>
          <w:szCs w:val="22"/>
        </w:rPr>
        <w:t xml:space="preserve"> situa</w:t>
      </w:r>
      <w:r w:rsidR="008E3CB3" w:rsidRPr="00BC1820">
        <w:rPr>
          <w:rFonts w:ascii="Arial" w:hAnsi="Arial" w:cs="Arial"/>
          <w:noProof/>
          <w:sz w:val="22"/>
          <w:szCs w:val="22"/>
        </w:rPr>
        <w:t>ț</w:t>
      </w:r>
      <w:r w:rsidR="00166F37" w:rsidRPr="00BC1820">
        <w:rPr>
          <w:rFonts w:ascii="Arial" w:hAnsi="Arial" w:cs="Arial"/>
          <w:noProof/>
          <w:sz w:val="22"/>
          <w:szCs w:val="22"/>
        </w:rPr>
        <w:t xml:space="preserve">ie </w:t>
      </w:r>
      <w:r w:rsidR="00376C4B" w:rsidRPr="00BC1820">
        <w:rPr>
          <w:rFonts w:ascii="Arial" w:hAnsi="Arial" w:cs="Arial"/>
          <w:noProof/>
          <w:sz w:val="22"/>
          <w:szCs w:val="22"/>
        </w:rPr>
        <w:t>Executant</w:t>
      </w:r>
      <w:r w:rsidR="00166F37" w:rsidRPr="00BC1820">
        <w:rPr>
          <w:rFonts w:ascii="Arial" w:hAnsi="Arial" w:cs="Arial"/>
          <w:noProof/>
          <w:sz w:val="22"/>
          <w:szCs w:val="22"/>
        </w:rPr>
        <w:t>ul, pe costurile sale integrale, va remedia de urgen</w:t>
      </w:r>
      <w:r w:rsidR="008E3CB3" w:rsidRPr="00BC1820">
        <w:rPr>
          <w:rFonts w:ascii="Arial" w:hAnsi="Arial" w:cs="Arial"/>
          <w:noProof/>
          <w:sz w:val="22"/>
          <w:szCs w:val="22"/>
        </w:rPr>
        <w:t>ță s</w:t>
      </w:r>
      <w:r w:rsidR="00166F37" w:rsidRPr="00BC1820">
        <w:rPr>
          <w:rFonts w:ascii="Arial" w:hAnsi="Arial" w:cs="Arial"/>
          <w:noProof/>
          <w:sz w:val="22"/>
          <w:szCs w:val="22"/>
        </w:rPr>
        <w:t>itua</w:t>
      </w:r>
      <w:r w:rsidR="008E3CB3" w:rsidRPr="00BC1820">
        <w:rPr>
          <w:rFonts w:ascii="Arial" w:hAnsi="Arial" w:cs="Arial"/>
          <w:noProof/>
          <w:sz w:val="22"/>
          <w:szCs w:val="22"/>
        </w:rPr>
        <w:t>ț</w:t>
      </w:r>
      <w:r w:rsidR="00166F37" w:rsidRPr="00BC1820">
        <w:rPr>
          <w:rFonts w:ascii="Arial" w:hAnsi="Arial" w:cs="Arial"/>
          <w:noProof/>
          <w:sz w:val="22"/>
          <w:szCs w:val="22"/>
        </w:rPr>
        <w:t xml:space="preserve">ia pentru ca </w:t>
      </w:r>
      <w:r w:rsidR="00C87410" w:rsidRPr="00BC1820">
        <w:rPr>
          <w:rFonts w:ascii="Arial" w:hAnsi="Arial" w:cs="Arial"/>
          <w:noProof/>
          <w:sz w:val="22"/>
          <w:szCs w:val="22"/>
        </w:rPr>
        <w:t>lucrarea</w:t>
      </w:r>
      <w:r w:rsidR="00166F37" w:rsidRPr="00BC1820">
        <w:rPr>
          <w:rFonts w:ascii="Arial" w:hAnsi="Arial" w:cs="Arial"/>
          <w:noProof/>
          <w:sz w:val="22"/>
          <w:szCs w:val="22"/>
        </w:rPr>
        <w:t xml:space="preserve"> s</w:t>
      </w:r>
      <w:r w:rsidR="008E3CB3" w:rsidRPr="00BC1820">
        <w:rPr>
          <w:rFonts w:ascii="Arial" w:hAnsi="Arial" w:cs="Arial"/>
          <w:noProof/>
          <w:sz w:val="22"/>
          <w:szCs w:val="22"/>
        </w:rPr>
        <w:t>ă</w:t>
      </w:r>
      <w:r w:rsidR="00166F37" w:rsidRPr="00BC1820">
        <w:rPr>
          <w:rFonts w:ascii="Arial" w:hAnsi="Arial" w:cs="Arial"/>
          <w:noProof/>
          <w:sz w:val="22"/>
          <w:szCs w:val="22"/>
        </w:rPr>
        <w:t xml:space="preserve"> fie</w:t>
      </w:r>
      <w:r w:rsidR="00DF7812" w:rsidRPr="00BC1820">
        <w:rPr>
          <w:rFonts w:ascii="Arial" w:hAnsi="Arial" w:cs="Arial"/>
          <w:noProof/>
          <w:sz w:val="22"/>
          <w:szCs w:val="22"/>
        </w:rPr>
        <w:t xml:space="preserve"> în </w:t>
      </w:r>
      <w:r w:rsidR="00166F37" w:rsidRPr="00BC1820">
        <w:rPr>
          <w:rFonts w:ascii="Arial" w:hAnsi="Arial" w:cs="Arial"/>
          <w:noProof/>
          <w:sz w:val="22"/>
          <w:szCs w:val="22"/>
        </w:rPr>
        <w:t>conformitate cu cerin</w:t>
      </w:r>
      <w:r w:rsidR="008E3CB3" w:rsidRPr="00BC1820">
        <w:rPr>
          <w:rFonts w:ascii="Arial" w:hAnsi="Arial" w:cs="Arial"/>
          <w:noProof/>
          <w:sz w:val="22"/>
          <w:szCs w:val="22"/>
        </w:rPr>
        <w:t>ț</w:t>
      </w:r>
      <w:r w:rsidR="00166F37" w:rsidRPr="00BC1820">
        <w:rPr>
          <w:rFonts w:ascii="Arial" w:hAnsi="Arial" w:cs="Arial"/>
          <w:noProof/>
          <w:sz w:val="22"/>
          <w:szCs w:val="22"/>
        </w:rPr>
        <w:t>ele contractuale. Refuzul recep</w:t>
      </w:r>
      <w:r w:rsidR="008E3CB3" w:rsidRPr="00BC1820">
        <w:rPr>
          <w:rFonts w:ascii="Arial" w:hAnsi="Arial" w:cs="Arial"/>
          <w:noProof/>
          <w:sz w:val="22"/>
          <w:szCs w:val="22"/>
        </w:rPr>
        <w:t>ț</w:t>
      </w:r>
      <w:r w:rsidR="00166F37" w:rsidRPr="00BC1820">
        <w:rPr>
          <w:rFonts w:ascii="Arial" w:hAnsi="Arial" w:cs="Arial"/>
          <w:noProof/>
          <w:sz w:val="22"/>
          <w:szCs w:val="22"/>
        </w:rPr>
        <w:t xml:space="preserve">iei nu constituie motiv pentru nerespectarea </w:t>
      </w:r>
      <w:r w:rsidR="008E3CB3" w:rsidRPr="00BC1820">
        <w:rPr>
          <w:rFonts w:ascii="Arial" w:hAnsi="Arial" w:cs="Arial"/>
          <w:noProof/>
          <w:sz w:val="22"/>
          <w:szCs w:val="22"/>
        </w:rPr>
        <w:t>ș</w:t>
      </w:r>
      <w:r w:rsidR="00166F37" w:rsidRPr="00BC1820">
        <w:rPr>
          <w:rFonts w:ascii="Arial" w:hAnsi="Arial" w:cs="Arial"/>
          <w:noProof/>
          <w:sz w:val="22"/>
          <w:szCs w:val="22"/>
        </w:rPr>
        <w:t>i/sau decalarea termenului contractual prev</w:t>
      </w:r>
      <w:r w:rsidR="008E3CB3" w:rsidRPr="00BC1820">
        <w:rPr>
          <w:rFonts w:ascii="Arial" w:hAnsi="Arial" w:cs="Arial"/>
          <w:noProof/>
          <w:sz w:val="22"/>
          <w:szCs w:val="22"/>
        </w:rPr>
        <w:t>ă</w:t>
      </w:r>
      <w:r w:rsidR="00166F37" w:rsidRPr="00BC1820">
        <w:rPr>
          <w:rFonts w:ascii="Arial" w:hAnsi="Arial" w:cs="Arial"/>
          <w:noProof/>
          <w:sz w:val="22"/>
          <w:szCs w:val="22"/>
        </w:rPr>
        <w:t xml:space="preserve">zut pentru finalizarea </w:t>
      </w:r>
      <w:r w:rsidR="00C87410" w:rsidRPr="00BC1820">
        <w:rPr>
          <w:rFonts w:ascii="Arial" w:hAnsi="Arial" w:cs="Arial"/>
          <w:noProof/>
          <w:sz w:val="22"/>
          <w:szCs w:val="22"/>
        </w:rPr>
        <w:t>lucrării</w:t>
      </w:r>
      <w:r w:rsidR="00166F37" w:rsidRPr="00BC1820">
        <w:rPr>
          <w:rFonts w:ascii="Arial" w:hAnsi="Arial" w:cs="Arial"/>
          <w:noProof/>
          <w:sz w:val="22"/>
          <w:szCs w:val="22"/>
        </w:rPr>
        <w:t xml:space="preserve"> respectiv</w:t>
      </w:r>
      <w:r w:rsidR="00C87410" w:rsidRPr="00BC1820">
        <w:rPr>
          <w:rFonts w:ascii="Arial" w:hAnsi="Arial" w:cs="Arial"/>
          <w:noProof/>
          <w:sz w:val="22"/>
          <w:szCs w:val="22"/>
        </w:rPr>
        <w:t>e</w:t>
      </w:r>
      <w:r w:rsidR="00166F37" w:rsidRPr="00BC1820">
        <w:rPr>
          <w:rFonts w:ascii="Arial" w:hAnsi="Arial" w:cs="Arial"/>
          <w:noProof/>
          <w:sz w:val="22"/>
          <w:szCs w:val="22"/>
        </w:rPr>
        <w:t>.</w:t>
      </w:r>
    </w:p>
    <w:p w14:paraId="2A2A1AD9" w14:textId="46ECA2B7" w:rsidR="00166F37" w:rsidRPr="00BC1820" w:rsidRDefault="006449D1" w:rsidP="008E3F1E">
      <w:pPr>
        <w:pStyle w:val="Alin"/>
        <w:spacing w:line="276" w:lineRule="auto"/>
        <w:ind w:left="0"/>
        <w:rPr>
          <w:rFonts w:ascii="Arial" w:hAnsi="Arial" w:cs="Arial"/>
          <w:noProof/>
          <w:sz w:val="22"/>
          <w:szCs w:val="22"/>
        </w:rPr>
      </w:pPr>
      <w:r w:rsidRPr="00BC1820">
        <w:rPr>
          <w:rFonts w:ascii="Arial" w:hAnsi="Arial" w:cs="Arial"/>
          <w:noProof/>
          <w:sz w:val="22"/>
          <w:szCs w:val="22"/>
        </w:rPr>
        <w:fldChar w:fldCharType="begin"/>
      </w:r>
      <w:r w:rsidR="00642C22" w:rsidRPr="00BC1820">
        <w:rPr>
          <w:rFonts w:ascii="Arial" w:hAnsi="Arial" w:cs="Arial"/>
          <w:noProof/>
          <w:sz w:val="22"/>
          <w:szCs w:val="22"/>
        </w:rPr>
        <w:instrText xml:space="preserve"> LISTNUM  Mylist2 \l 3 </w:instrText>
      </w:r>
      <w:r w:rsidRPr="00BC1820">
        <w:rPr>
          <w:rFonts w:ascii="Arial" w:hAnsi="Arial" w:cs="Arial"/>
          <w:noProof/>
          <w:sz w:val="22"/>
          <w:szCs w:val="22"/>
        </w:rPr>
        <w:fldChar w:fldCharType="end"/>
      </w:r>
      <w:r w:rsidR="00642C22" w:rsidRPr="00BC1820">
        <w:rPr>
          <w:rFonts w:ascii="Arial" w:hAnsi="Arial" w:cs="Arial"/>
          <w:noProof/>
          <w:sz w:val="22"/>
          <w:szCs w:val="22"/>
        </w:rPr>
        <w:t xml:space="preserve"> </w:t>
      </w:r>
      <w:r w:rsidR="00166F37" w:rsidRPr="00BC1820">
        <w:rPr>
          <w:rFonts w:ascii="Arial" w:hAnsi="Arial" w:cs="Arial"/>
          <w:noProof/>
          <w:sz w:val="22"/>
          <w:szCs w:val="22"/>
        </w:rPr>
        <w:t>Dac</w:t>
      </w:r>
      <w:r w:rsidR="008E3CB3" w:rsidRPr="00BC1820">
        <w:rPr>
          <w:rFonts w:ascii="Arial" w:hAnsi="Arial" w:cs="Arial"/>
          <w:noProof/>
          <w:sz w:val="22"/>
          <w:szCs w:val="22"/>
        </w:rPr>
        <w:t>ă</w:t>
      </w:r>
      <w:r w:rsidR="00166F37" w:rsidRPr="00BC1820">
        <w:rPr>
          <w:rFonts w:ascii="Arial" w:hAnsi="Arial" w:cs="Arial"/>
          <w:noProof/>
          <w:sz w:val="22"/>
          <w:szCs w:val="22"/>
        </w:rPr>
        <w:t xml:space="preserve"> Achizitorul</w:t>
      </w:r>
      <w:r w:rsidR="00DF7812" w:rsidRPr="00BC1820">
        <w:rPr>
          <w:rFonts w:ascii="Arial" w:hAnsi="Arial" w:cs="Arial"/>
          <w:noProof/>
          <w:sz w:val="22"/>
          <w:szCs w:val="22"/>
        </w:rPr>
        <w:t xml:space="preserve"> și </w:t>
      </w:r>
      <w:r w:rsidR="00376C4B" w:rsidRPr="00BC1820">
        <w:rPr>
          <w:rFonts w:ascii="Arial" w:hAnsi="Arial" w:cs="Arial"/>
          <w:noProof/>
          <w:sz w:val="22"/>
          <w:szCs w:val="22"/>
        </w:rPr>
        <w:t>Executant</w:t>
      </w:r>
      <w:r w:rsidR="00166F37" w:rsidRPr="00BC1820">
        <w:rPr>
          <w:rFonts w:ascii="Arial" w:hAnsi="Arial" w:cs="Arial"/>
          <w:noProof/>
          <w:sz w:val="22"/>
          <w:szCs w:val="22"/>
        </w:rPr>
        <w:t>ul nu sunt de acord cu interpretarea rezultatelor m</w:t>
      </w:r>
      <w:r w:rsidR="008E3CB3" w:rsidRPr="00BC1820">
        <w:rPr>
          <w:rFonts w:ascii="Arial" w:hAnsi="Arial" w:cs="Arial"/>
          <w:noProof/>
          <w:sz w:val="22"/>
          <w:szCs w:val="22"/>
        </w:rPr>
        <w:t>ă</w:t>
      </w:r>
      <w:r w:rsidR="00166F37" w:rsidRPr="00BC1820">
        <w:rPr>
          <w:rFonts w:ascii="Arial" w:hAnsi="Arial" w:cs="Arial"/>
          <w:noProof/>
          <w:sz w:val="22"/>
          <w:szCs w:val="22"/>
        </w:rPr>
        <w:t>sur</w:t>
      </w:r>
      <w:r w:rsidR="008E3CB3" w:rsidRPr="00BC1820">
        <w:rPr>
          <w:rFonts w:ascii="Arial" w:hAnsi="Arial" w:cs="Arial"/>
          <w:noProof/>
          <w:sz w:val="22"/>
          <w:szCs w:val="22"/>
        </w:rPr>
        <w:t>ă</w:t>
      </w:r>
      <w:r w:rsidR="00166F37" w:rsidRPr="00BC1820">
        <w:rPr>
          <w:rFonts w:ascii="Arial" w:hAnsi="Arial" w:cs="Arial"/>
          <w:noProof/>
          <w:sz w:val="22"/>
          <w:szCs w:val="22"/>
        </w:rPr>
        <w:t>torilor</w:t>
      </w:r>
      <w:r w:rsidR="00DF7812" w:rsidRPr="00BC1820">
        <w:rPr>
          <w:rFonts w:ascii="Arial" w:hAnsi="Arial" w:cs="Arial"/>
          <w:noProof/>
          <w:sz w:val="22"/>
          <w:szCs w:val="22"/>
        </w:rPr>
        <w:t xml:space="preserve"> și </w:t>
      </w:r>
      <w:r w:rsidR="00166F37" w:rsidRPr="00BC1820">
        <w:rPr>
          <w:rFonts w:ascii="Arial" w:hAnsi="Arial" w:cs="Arial"/>
          <w:noProof/>
          <w:sz w:val="22"/>
          <w:szCs w:val="22"/>
        </w:rPr>
        <w:t>testelor, se va apela la arbitrajul unui specialist independent agreat de ambele p</w:t>
      </w:r>
      <w:r w:rsidR="008E3CB3" w:rsidRPr="00BC1820">
        <w:rPr>
          <w:rFonts w:ascii="Arial" w:hAnsi="Arial" w:cs="Arial"/>
          <w:noProof/>
          <w:sz w:val="22"/>
          <w:szCs w:val="22"/>
        </w:rPr>
        <w:t>ă</w:t>
      </w:r>
      <w:r w:rsidR="00166F37" w:rsidRPr="00BC1820">
        <w:rPr>
          <w:rFonts w:ascii="Arial" w:hAnsi="Arial" w:cs="Arial"/>
          <w:noProof/>
          <w:sz w:val="22"/>
          <w:szCs w:val="22"/>
        </w:rPr>
        <w:t>r</w:t>
      </w:r>
      <w:r w:rsidR="008E3CB3" w:rsidRPr="00BC1820">
        <w:rPr>
          <w:rFonts w:ascii="Arial" w:hAnsi="Arial" w:cs="Arial"/>
          <w:noProof/>
          <w:sz w:val="22"/>
          <w:szCs w:val="22"/>
        </w:rPr>
        <w:t>ț</w:t>
      </w:r>
      <w:r w:rsidR="00166F37" w:rsidRPr="00BC1820">
        <w:rPr>
          <w:rFonts w:ascii="Arial" w:hAnsi="Arial" w:cs="Arial"/>
          <w:noProof/>
          <w:sz w:val="22"/>
          <w:szCs w:val="22"/>
        </w:rPr>
        <w:t>i. Decizia specialistului va fi acceptat</w:t>
      </w:r>
      <w:r w:rsidR="008E3CB3" w:rsidRPr="00BC1820">
        <w:rPr>
          <w:rFonts w:ascii="Arial" w:hAnsi="Arial" w:cs="Arial"/>
          <w:noProof/>
          <w:sz w:val="22"/>
          <w:szCs w:val="22"/>
        </w:rPr>
        <w:t>ă</w:t>
      </w:r>
      <w:r w:rsidR="00166F37" w:rsidRPr="00BC1820">
        <w:rPr>
          <w:rFonts w:ascii="Arial" w:hAnsi="Arial" w:cs="Arial"/>
          <w:noProof/>
          <w:sz w:val="22"/>
          <w:szCs w:val="22"/>
        </w:rPr>
        <w:t xml:space="preserve"> de p</w:t>
      </w:r>
      <w:r w:rsidR="008E3CB3" w:rsidRPr="00BC1820">
        <w:rPr>
          <w:rFonts w:ascii="Arial" w:hAnsi="Arial" w:cs="Arial"/>
          <w:noProof/>
          <w:sz w:val="22"/>
          <w:szCs w:val="22"/>
        </w:rPr>
        <w:t>ă</w:t>
      </w:r>
      <w:r w:rsidR="00166F37" w:rsidRPr="00BC1820">
        <w:rPr>
          <w:rFonts w:ascii="Arial" w:hAnsi="Arial" w:cs="Arial"/>
          <w:noProof/>
          <w:sz w:val="22"/>
          <w:szCs w:val="22"/>
        </w:rPr>
        <w:t>r</w:t>
      </w:r>
      <w:r w:rsidR="008E3CB3" w:rsidRPr="00BC1820">
        <w:rPr>
          <w:rFonts w:ascii="Arial" w:hAnsi="Arial" w:cs="Arial"/>
          <w:noProof/>
          <w:sz w:val="22"/>
          <w:szCs w:val="22"/>
        </w:rPr>
        <w:t>ț</w:t>
      </w:r>
      <w:r w:rsidR="00166F37" w:rsidRPr="00BC1820">
        <w:rPr>
          <w:rFonts w:ascii="Arial" w:hAnsi="Arial" w:cs="Arial"/>
          <w:noProof/>
          <w:sz w:val="22"/>
          <w:szCs w:val="22"/>
        </w:rPr>
        <w:t>i</w:t>
      </w:r>
      <w:r w:rsidR="00DF7812" w:rsidRPr="00BC1820">
        <w:rPr>
          <w:rFonts w:ascii="Arial" w:hAnsi="Arial" w:cs="Arial"/>
          <w:noProof/>
          <w:sz w:val="22"/>
          <w:szCs w:val="22"/>
        </w:rPr>
        <w:t xml:space="preserve"> și </w:t>
      </w:r>
      <w:r w:rsidR="00166F37" w:rsidRPr="00BC1820">
        <w:rPr>
          <w:rFonts w:ascii="Arial" w:hAnsi="Arial" w:cs="Arial"/>
          <w:noProof/>
          <w:sz w:val="22"/>
          <w:szCs w:val="22"/>
        </w:rPr>
        <w:t>partea</w:t>
      </w:r>
      <w:r w:rsidR="00DF7812" w:rsidRPr="00BC1820">
        <w:rPr>
          <w:rFonts w:ascii="Arial" w:hAnsi="Arial" w:cs="Arial"/>
          <w:noProof/>
          <w:sz w:val="22"/>
          <w:szCs w:val="22"/>
        </w:rPr>
        <w:t xml:space="preserve"> în </w:t>
      </w:r>
      <w:r w:rsidR="00166F37" w:rsidRPr="00BC1820">
        <w:rPr>
          <w:rFonts w:ascii="Arial" w:hAnsi="Arial" w:cs="Arial"/>
          <w:noProof/>
          <w:sz w:val="22"/>
          <w:szCs w:val="22"/>
        </w:rPr>
        <w:t>culp</w:t>
      </w:r>
      <w:r w:rsidR="008E3CB3" w:rsidRPr="00BC1820">
        <w:rPr>
          <w:rFonts w:ascii="Arial" w:hAnsi="Arial" w:cs="Arial"/>
          <w:noProof/>
          <w:sz w:val="22"/>
          <w:szCs w:val="22"/>
        </w:rPr>
        <w:t>ă</w:t>
      </w:r>
      <w:r w:rsidR="00166F37" w:rsidRPr="00BC1820">
        <w:rPr>
          <w:rFonts w:ascii="Arial" w:hAnsi="Arial" w:cs="Arial"/>
          <w:noProof/>
          <w:sz w:val="22"/>
          <w:szCs w:val="22"/>
        </w:rPr>
        <w:t xml:space="preserve"> va suporta cheltuielile aferente acestei arbit</w:t>
      </w:r>
      <w:r w:rsidR="008E3CB3" w:rsidRPr="00BC1820">
        <w:rPr>
          <w:rFonts w:ascii="Arial" w:hAnsi="Arial" w:cs="Arial"/>
          <w:noProof/>
          <w:sz w:val="22"/>
          <w:szCs w:val="22"/>
        </w:rPr>
        <w:t>ră</w:t>
      </w:r>
      <w:r w:rsidR="00166F37" w:rsidRPr="00BC1820">
        <w:rPr>
          <w:rFonts w:ascii="Arial" w:hAnsi="Arial" w:cs="Arial"/>
          <w:noProof/>
          <w:sz w:val="22"/>
          <w:szCs w:val="22"/>
        </w:rPr>
        <w:t xml:space="preserve">ri. </w:t>
      </w:r>
    </w:p>
    <w:p w14:paraId="2C54C7AE" w14:textId="3AE03AE0" w:rsidR="00166F37" w:rsidRPr="00BC1820" w:rsidRDefault="006449D1" w:rsidP="008E3F1E">
      <w:pPr>
        <w:pStyle w:val="Alin"/>
        <w:spacing w:line="276" w:lineRule="auto"/>
        <w:ind w:left="0"/>
        <w:rPr>
          <w:rFonts w:ascii="Arial" w:hAnsi="Arial" w:cs="Arial"/>
          <w:noProof/>
          <w:sz w:val="22"/>
          <w:szCs w:val="22"/>
        </w:rPr>
      </w:pPr>
      <w:r w:rsidRPr="00BC1820">
        <w:rPr>
          <w:rFonts w:ascii="Arial" w:hAnsi="Arial" w:cs="Arial"/>
          <w:noProof/>
          <w:sz w:val="22"/>
          <w:szCs w:val="22"/>
        </w:rPr>
        <w:fldChar w:fldCharType="begin"/>
      </w:r>
      <w:r w:rsidR="00642C22" w:rsidRPr="00BC1820">
        <w:rPr>
          <w:rFonts w:ascii="Arial" w:hAnsi="Arial" w:cs="Arial"/>
          <w:noProof/>
          <w:sz w:val="22"/>
          <w:szCs w:val="22"/>
        </w:rPr>
        <w:instrText xml:space="preserve"> LISTNUM  Mylist2 \l 3 </w:instrText>
      </w:r>
      <w:r w:rsidRPr="00BC1820">
        <w:rPr>
          <w:rFonts w:ascii="Arial" w:hAnsi="Arial" w:cs="Arial"/>
          <w:noProof/>
          <w:sz w:val="22"/>
          <w:szCs w:val="22"/>
        </w:rPr>
        <w:fldChar w:fldCharType="end"/>
      </w:r>
      <w:r w:rsidR="00166F37" w:rsidRPr="00BC1820">
        <w:rPr>
          <w:rFonts w:ascii="Arial" w:hAnsi="Arial" w:cs="Arial"/>
          <w:noProof/>
          <w:sz w:val="22"/>
          <w:szCs w:val="22"/>
        </w:rPr>
        <w:t xml:space="preserve"> Dac</w:t>
      </w:r>
      <w:r w:rsidR="008E3CB3" w:rsidRPr="00BC1820">
        <w:rPr>
          <w:rFonts w:ascii="Arial" w:hAnsi="Arial" w:cs="Arial"/>
          <w:noProof/>
          <w:sz w:val="22"/>
          <w:szCs w:val="22"/>
        </w:rPr>
        <w:t>ă</w:t>
      </w:r>
      <w:r w:rsidR="00166F37" w:rsidRPr="00BC1820">
        <w:rPr>
          <w:rFonts w:ascii="Arial" w:hAnsi="Arial" w:cs="Arial"/>
          <w:noProof/>
          <w:sz w:val="22"/>
          <w:szCs w:val="22"/>
        </w:rPr>
        <w:t xml:space="preserve"> nici la repetarea m</w:t>
      </w:r>
      <w:r w:rsidR="008E3CB3" w:rsidRPr="00BC1820">
        <w:rPr>
          <w:rFonts w:ascii="Arial" w:hAnsi="Arial" w:cs="Arial"/>
          <w:noProof/>
          <w:sz w:val="22"/>
          <w:szCs w:val="22"/>
        </w:rPr>
        <w:t>ă</w:t>
      </w:r>
      <w:r w:rsidR="00166F37" w:rsidRPr="00BC1820">
        <w:rPr>
          <w:rFonts w:ascii="Arial" w:hAnsi="Arial" w:cs="Arial"/>
          <w:noProof/>
          <w:sz w:val="22"/>
          <w:szCs w:val="22"/>
        </w:rPr>
        <w:t>sur</w:t>
      </w:r>
      <w:r w:rsidR="008E3CB3" w:rsidRPr="00BC1820">
        <w:rPr>
          <w:rFonts w:ascii="Arial" w:hAnsi="Arial" w:cs="Arial"/>
          <w:noProof/>
          <w:sz w:val="22"/>
          <w:szCs w:val="22"/>
        </w:rPr>
        <w:t>ă</w:t>
      </w:r>
      <w:r w:rsidR="00166F37" w:rsidRPr="00BC1820">
        <w:rPr>
          <w:rFonts w:ascii="Arial" w:hAnsi="Arial" w:cs="Arial"/>
          <w:noProof/>
          <w:sz w:val="22"/>
          <w:szCs w:val="22"/>
        </w:rPr>
        <w:t>torilor</w:t>
      </w:r>
      <w:r w:rsidR="00DF7812" w:rsidRPr="00BC1820">
        <w:rPr>
          <w:rFonts w:ascii="Arial" w:hAnsi="Arial" w:cs="Arial"/>
          <w:noProof/>
          <w:sz w:val="22"/>
          <w:szCs w:val="22"/>
        </w:rPr>
        <w:t xml:space="preserve"> și </w:t>
      </w:r>
      <w:r w:rsidR="00166F37" w:rsidRPr="00BC1820">
        <w:rPr>
          <w:rFonts w:ascii="Arial" w:hAnsi="Arial" w:cs="Arial"/>
          <w:noProof/>
          <w:sz w:val="22"/>
          <w:szCs w:val="22"/>
        </w:rPr>
        <w:t xml:space="preserve">testelor </w:t>
      </w:r>
      <w:r w:rsidR="00376C4B" w:rsidRPr="00BC1820">
        <w:rPr>
          <w:rFonts w:ascii="Arial" w:hAnsi="Arial" w:cs="Arial"/>
          <w:noProof/>
          <w:sz w:val="22"/>
          <w:szCs w:val="22"/>
        </w:rPr>
        <w:t>lucr</w:t>
      </w:r>
      <w:r w:rsidR="008E3CB3" w:rsidRPr="00BC1820">
        <w:rPr>
          <w:rFonts w:ascii="Arial" w:hAnsi="Arial" w:cs="Arial"/>
          <w:noProof/>
          <w:sz w:val="22"/>
          <w:szCs w:val="22"/>
        </w:rPr>
        <w:t>ă</w:t>
      </w:r>
      <w:r w:rsidR="00376C4B" w:rsidRPr="00BC1820">
        <w:rPr>
          <w:rFonts w:ascii="Arial" w:hAnsi="Arial" w:cs="Arial"/>
          <w:noProof/>
          <w:sz w:val="22"/>
          <w:szCs w:val="22"/>
        </w:rPr>
        <w:t>rile</w:t>
      </w:r>
      <w:r w:rsidR="00166F37" w:rsidRPr="00BC1820">
        <w:rPr>
          <w:rFonts w:ascii="Arial" w:hAnsi="Arial" w:cs="Arial"/>
          <w:noProof/>
          <w:sz w:val="22"/>
          <w:szCs w:val="22"/>
        </w:rPr>
        <w:t xml:space="preserve"> nu corespund, vina fiind a </w:t>
      </w:r>
      <w:r w:rsidR="00376C4B" w:rsidRPr="00BC1820">
        <w:rPr>
          <w:rFonts w:ascii="Arial" w:hAnsi="Arial" w:cs="Arial"/>
          <w:noProof/>
          <w:sz w:val="22"/>
          <w:szCs w:val="22"/>
        </w:rPr>
        <w:t>Executant</w:t>
      </w:r>
      <w:r w:rsidR="00166F37" w:rsidRPr="00BC1820">
        <w:rPr>
          <w:rFonts w:ascii="Arial" w:hAnsi="Arial" w:cs="Arial"/>
          <w:noProof/>
          <w:sz w:val="22"/>
          <w:szCs w:val="22"/>
        </w:rPr>
        <w:t xml:space="preserve">ului, Achizitorul va fi </w:t>
      </w:r>
      <w:r w:rsidR="008E3CB3" w:rsidRPr="00BC1820">
        <w:rPr>
          <w:rFonts w:ascii="Arial" w:hAnsi="Arial" w:cs="Arial"/>
          <w:noProof/>
          <w:sz w:val="22"/>
          <w:szCs w:val="22"/>
        </w:rPr>
        <w:t>î</w:t>
      </w:r>
      <w:r w:rsidR="00166F37" w:rsidRPr="00BC1820">
        <w:rPr>
          <w:rFonts w:ascii="Arial" w:hAnsi="Arial" w:cs="Arial"/>
          <w:noProof/>
          <w:sz w:val="22"/>
          <w:szCs w:val="22"/>
        </w:rPr>
        <w:t>ndrept</w:t>
      </w:r>
      <w:r w:rsidR="008E3CB3" w:rsidRPr="00BC1820">
        <w:rPr>
          <w:rFonts w:ascii="Arial" w:hAnsi="Arial" w:cs="Arial"/>
          <w:noProof/>
          <w:sz w:val="22"/>
          <w:szCs w:val="22"/>
        </w:rPr>
        <w:t>ăț</w:t>
      </w:r>
      <w:r w:rsidR="00166F37" w:rsidRPr="00BC1820">
        <w:rPr>
          <w:rFonts w:ascii="Arial" w:hAnsi="Arial" w:cs="Arial"/>
          <w:noProof/>
          <w:sz w:val="22"/>
          <w:szCs w:val="22"/>
        </w:rPr>
        <w:t>it:</w:t>
      </w:r>
    </w:p>
    <w:p w14:paraId="4B7D37AD" w14:textId="23B6FEDC" w:rsidR="00166F37" w:rsidRPr="00BC1820" w:rsidRDefault="00FE4353" w:rsidP="00F14B8F">
      <w:pPr>
        <w:pStyle w:val="Alin"/>
        <w:numPr>
          <w:ilvl w:val="0"/>
          <w:numId w:val="6"/>
        </w:numPr>
        <w:spacing w:line="276" w:lineRule="auto"/>
        <w:ind w:left="0" w:firstLine="0"/>
        <w:rPr>
          <w:rFonts w:ascii="Arial" w:hAnsi="Arial" w:cs="Arial"/>
          <w:noProof/>
          <w:sz w:val="22"/>
          <w:szCs w:val="22"/>
        </w:rPr>
      </w:pPr>
      <w:r w:rsidRPr="00BC1820">
        <w:rPr>
          <w:rFonts w:ascii="Arial" w:hAnsi="Arial" w:cs="Arial"/>
          <w:noProof/>
          <w:sz w:val="22"/>
          <w:szCs w:val="22"/>
        </w:rPr>
        <w:t>s</w:t>
      </w:r>
      <w:r w:rsidR="008E3CB3" w:rsidRPr="00BC1820">
        <w:rPr>
          <w:rFonts w:ascii="Arial" w:hAnsi="Arial" w:cs="Arial"/>
          <w:noProof/>
          <w:sz w:val="22"/>
          <w:szCs w:val="22"/>
        </w:rPr>
        <w:t>ă</w:t>
      </w:r>
      <w:r w:rsidRPr="00BC1820">
        <w:rPr>
          <w:rFonts w:ascii="Arial" w:hAnsi="Arial" w:cs="Arial"/>
          <w:noProof/>
          <w:sz w:val="22"/>
          <w:szCs w:val="22"/>
        </w:rPr>
        <w:t xml:space="preserve"> </w:t>
      </w:r>
      <w:r w:rsidR="00166F37" w:rsidRPr="00BC1820">
        <w:rPr>
          <w:rFonts w:ascii="Arial" w:hAnsi="Arial" w:cs="Arial"/>
          <w:noProof/>
          <w:sz w:val="22"/>
          <w:szCs w:val="22"/>
        </w:rPr>
        <w:t xml:space="preserve">comande </w:t>
      </w:r>
      <w:r w:rsidR="008E3CB3" w:rsidRPr="00BC1820">
        <w:rPr>
          <w:rFonts w:ascii="Arial" w:hAnsi="Arial" w:cs="Arial"/>
          <w:noProof/>
          <w:sz w:val="22"/>
          <w:szCs w:val="22"/>
        </w:rPr>
        <w:t>î</w:t>
      </w:r>
      <w:r w:rsidR="00166F37" w:rsidRPr="00BC1820">
        <w:rPr>
          <w:rFonts w:ascii="Arial" w:hAnsi="Arial" w:cs="Arial"/>
          <w:noProof/>
          <w:sz w:val="22"/>
          <w:szCs w:val="22"/>
        </w:rPr>
        <w:t>nc</w:t>
      </w:r>
      <w:r w:rsidR="008E3CB3" w:rsidRPr="00BC1820">
        <w:rPr>
          <w:rFonts w:ascii="Arial" w:hAnsi="Arial" w:cs="Arial"/>
          <w:noProof/>
          <w:sz w:val="22"/>
          <w:szCs w:val="22"/>
        </w:rPr>
        <w:t>ă</w:t>
      </w:r>
      <w:r w:rsidR="00166F37" w:rsidRPr="00BC1820">
        <w:rPr>
          <w:rFonts w:ascii="Arial" w:hAnsi="Arial" w:cs="Arial"/>
          <w:noProof/>
          <w:sz w:val="22"/>
          <w:szCs w:val="22"/>
        </w:rPr>
        <w:t xml:space="preserve"> o repetare a testelor</w:t>
      </w:r>
      <w:r w:rsidR="00DF7812" w:rsidRPr="00BC1820">
        <w:rPr>
          <w:rFonts w:ascii="Arial" w:hAnsi="Arial" w:cs="Arial"/>
          <w:noProof/>
          <w:sz w:val="22"/>
          <w:szCs w:val="22"/>
        </w:rPr>
        <w:t xml:space="preserve"> în </w:t>
      </w:r>
      <w:r w:rsidR="00166F37" w:rsidRPr="00BC1820">
        <w:rPr>
          <w:rFonts w:ascii="Arial" w:hAnsi="Arial" w:cs="Arial"/>
          <w:noProof/>
          <w:sz w:val="22"/>
          <w:szCs w:val="22"/>
        </w:rPr>
        <w:t>condi</w:t>
      </w:r>
      <w:r w:rsidR="008E3CB3" w:rsidRPr="00BC1820">
        <w:rPr>
          <w:rFonts w:ascii="Arial" w:hAnsi="Arial" w:cs="Arial"/>
          <w:noProof/>
          <w:sz w:val="22"/>
          <w:szCs w:val="22"/>
        </w:rPr>
        <w:t>ț</w:t>
      </w:r>
      <w:r w:rsidR="00166F37" w:rsidRPr="00BC1820">
        <w:rPr>
          <w:rFonts w:ascii="Arial" w:hAnsi="Arial" w:cs="Arial"/>
          <w:noProof/>
          <w:sz w:val="22"/>
          <w:szCs w:val="22"/>
        </w:rPr>
        <w:t>iile refuzului recep</w:t>
      </w:r>
      <w:r w:rsidR="008E3CB3" w:rsidRPr="00BC1820">
        <w:rPr>
          <w:rFonts w:ascii="Arial" w:hAnsi="Arial" w:cs="Arial"/>
          <w:noProof/>
          <w:sz w:val="22"/>
          <w:szCs w:val="22"/>
        </w:rPr>
        <w:t>ț</w:t>
      </w:r>
      <w:r w:rsidR="00166F37" w:rsidRPr="00BC1820">
        <w:rPr>
          <w:rFonts w:ascii="Arial" w:hAnsi="Arial" w:cs="Arial"/>
          <w:noProof/>
          <w:sz w:val="22"/>
          <w:szCs w:val="22"/>
        </w:rPr>
        <w:t>ie</w:t>
      </w:r>
      <w:r w:rsidR="00B61910" w:rsidRPr="00BC1820">
        <w:rPr>
          <w:rFonts w:ascii="Arial" w:hAnsi="Arial" w:cs="Arial"/>
          <w:noProof/>
          <w:sz w:val="22"/>
          <w:szCs w:val="22"/>
        </w:rPr>
        <w:t>i;</w:t>
      </w:r>
    </w:p>
    <w:p w14:paraId="1DCDBD0B" w14:textId="48DDEC9E" w:rsidR="00166F37" w:rsidRPr="00BC1820" w:rsidRDefault="00166F37" w:rsidP="00F14B8F">
      <w:pPr>
        <w:pStyle w:val="Alin"/>
        <w:numPr>
          <w:ilvl w:val="0"/>
          <w:numId w:val="6"/>
        </w:numPr>
        <w:spacing w:line="276" w:lineRule="auto"/>
        <w:ind w:left="0" w:firstLine="0"/>
        <w:rPr>
          <w:rFonts w:ascii="Arial" w:hAnsi="Arial" w:cs="Arial"/>
          <w:noProof/>
          <w:sz w:val="22"/>
          <w:szCs w:val="22"/>
        </w:rPr>
      </w:pPr>
      <w:r w:rsidRPr="00BC1820">
        <w:rPr>
          <w:rFonts w:ascii="Arial" w:hAnsi="Arial" w:cs="Arial"/>
          <w:noProof/>
          <w:sz w:val="22"/>
          <w:szCs w:val="22"/>
        </w:rPr>
        <w:t>s</w:t>
      </w:r>
      <w:r w:rsidR="008E3CB3" w:rsidRPr="00BC1820">
        <w:rPr>
          <w:rFonts w:ascii="Arial" w:hAnsi="Arial" w:cs="Arial"/>
          <w:noProof/>
          <w:sz w:val="22"/>
          <w:szCs w:val="22"/>
        </w:rPr>
        <w:t>ă</w:t>
      </w:r>
      <w:r w:rsidRPr="00BC1820">
        <w:rPr>
          <w:rFonts w:ascii="Arial" w:hAnsi="Arial" w:cs="Arial"/>
          <w:noProof/>
          <w:sz w:val="22"/>
          <w:szCs w:val="22"/>
        </w:rPr>
        <w:t xml:space="preserve"> refuze </w:t>
      </w:r>
      <w:r w:rsidR="00376C4B" w:rsidRPr="00BC1820">
        <w:rPr>
          <w:rFonts w:ascii="Arial" w:hAnsi="Arial" w:cs="Arial"/>
          <w:noProof/>
          <w:sz w:val="22"/>
          <w:szCs w:val="22"/>
        </w:rPr>
        <w:t>lucr</w:t>
      </w:r>
      <w:r w:rsidR="008E3CB3" w:rsidRPr="00BC1820">
        <w:rPr>
          <w:rFonts w:ascii="Arial" w:hAnsi="Arial" w:cs="Arial"/>
          <w:noProof/>
          <w:sz w:val="22"/>
          <w:szCs w:val="22"/>
        </w:rPr>
        <w:t>ă</w:t>
      </w:r>
      <w:r w:rsidR="00376C4B" w:rsidRPr="00BC1820">
        <w:rPr>
          <w:rFonts w:ascii="Arial" w:hAnsi="Arial" w:cs="Arial"/>
          <w:noProof/>
          <w:sz w:val="22"/>
          <w:szCs w:val="22"/>
        </w:rPr>
        <w:t>rile</w:t>
      </w:r>
      <w:r w:rsidR="00DF7812" w:rsidRPr="00BC1820">
        <w:rPr>
          <w:rFonts w:ascii="Arial" w:hAnsi="Arial" w:cs="Arial"/>
          <w:noProof/>
          <w:sz w:val="22"/>
          <w:szCs w:val="22"/>
        </w:rPr>
        <w:t xml:space="preserve"> și </w:t>
      </w:r>
      <w:r w:rsidRPr="00BC1820">
        <w:rPr>
          <w:rFonts w:ascii="Arial" w:hAnsi="Arial" w:cs="Arial"/>
          <w:noProof/>
          <w:sz w:val="22"/>
          <w:szCs w:val="22"/>
        </w:rPr>
        <w:t>s</w:t>
      </w:r>
      <w:r w:rsidR="008E3CB3" w:rsidRPr="00BC1820">
        <w:rPr>
          <w:rFonts w:ascii="Arial" w:hAnsi="Arial" w:cs="Arial"/>
          <w:noProof/>
          <w:sz w:val="22"/>
          <w:szCs w:val="22"/>
        </w:rPr>
        <w:t>ă</w:t>
      </w:r>
      <w:r w:rsidRPr="00BC1820">
        <w:rPr>
          <w:rFonts w:ascii="Arial" w:hAnsi="Arial" w:cs="Arial"/>
          <w:noProof/>
          <w:sz w:val="22"/>
          <w:szCs w:val="22"/>
        </w:rPr>
        <w:t xml:space="preserve"> remedieze deficien</w:t>
      </w:r>
      <w:r w:rsidR="008E3CB3" w:rsidRPr="00BC1820">
        <w:rPr>
          <w:rFonts w:ascii="Arial" w:hAnsi="Arial" w:cs="Arial"/>
          <w:noProof/>
          <w:sz w:val="22"/>
          <w:szCs w:val="22"/>
        </w:rPr>
        <w:t>ț</w:t>
      </w:r>
      <w:r w:rsidRPr="00BC1820">
        <w:rPr>
          <w:rFonts w:ascii="Arial" w:hAnsi="Arial" w:cs="Arial"/>
          <w:noProof/>
          <w:sz w:val="22"/>
          <w:szCs w:val="22"/>
        </w:rPr>
        <w:t xml:space="preserve">ele </w:t>
      </w:r>
      <w:r w:rsidR="00376C4B" w:rsidRPr="00BC1820">
        <w:rPr>
          <w:rFonts w:ascii="Arial" w:hAnsi="Arial" w:cs="Arial"/>
          <w:noProof/>
          <w:sz w:val="22"/>
          <w:szCs w:val="22"/>
        </w:rPr>
        <w:t>lucr</w:t>
      </w:r>
      <w:r w:rsidR="008E3CB3" w:rsidRPr="00BC1820">
        <w:rPr>
          <w:rFonts w:ascii="Arial" w:hAnsi="Arial" w:cs="Arial"/>
          <w:noProof/>
          <w:sz w:val="22"/>
          <w:szCs w:val="22"/>
        </w:rPr>
        <w:t>ă</w:t>
      </w:r>
      <w:r w:rsidR="00376C4B" w:rsidRPr="00BC1820">
        <w:rPr>
          <w:rFonts w:ascii="Arial" w:hAnsi="Arial" w:cs="Arial"/>
          <w:noProof/>
          <w:sz w:val="22"/>
          <w:szCs w:val="22"/>
        </w:rPr>
        <w:t>rilor</w:t>
      </w:r>
      <w:r w:rsidRPr="00BC1820">
        <w:rPr>
          <w:rFonts w:ascii="Arial" w:hAnsi="Arial" w:cs="Arial"/>
          <w:noProof/>
          <w:sz w:val="22"/>
          <w:szCs w:val="22"/>
        </w:rPr>
        <w:t xml:space="preserve"> respective cu un ter</w:t>
      </w:r>
      <w:r w:rsidR="008E3CB3" w:rsidRPr="00BC1820">
        <w:rPr>
          <w:rFonts w:ascii="Arial" w:hAnsi="Arial" w:cs="Arial"/>
          <w:noProof/>
          <w:sz w:val="22"/>
          <w:szCs w:val="22"/>
        </w:rPr>
        <w:t>ț</w:t>
      </w:r>
      <w:r w:rsidR="00DF7812" w:rsidRPr="00BC1820">
        <w:rPr>
          <w:rFonts w:ascii="Arial" w:hAnsi="Arial" w:cs="Arial"/>
          <w:noProof/>
          <w:sz w:val="22"/>
          <w:szCs w:val="22"/>
        </w:rPr>
        <w:t xml:space="preserve"> în </w:t>
      </w:r>
      <w:r w:rsidRPr="00BC1820">
        <w:rPr>
          <w:rFonts w:ascii="Arial" w:hAnsi="Arial" w:cs="Arial"/>
          <w:noProof/>
          <w:sz w:val="22"/>
          <w:szCs w:val="22"/>
        </w:rPr>
        <w:t>regim de urgen</w:t>
      </w:r>
      <w:r w:rsidR="008E3CB3" w:rsidRPr="00BC1820">
        <w:rPr>
          <w:rFonts w:ascii="Arial" w:hAnsi="Arial" w:cs="Arial"/>
          <w:noProof/>
          <w:sz w:val="22"/>
          <w:szCs w:val="22"/>
        </w:rPr>
        <w:t>ță</w:t>
      </w:r>
      <w:r w:rsidRPr="00BC1820">
        <w:rPr>
          <w:rFonts w:ascii="Arial" w:hAnsi="Arial" w:cs="Arial"/>
          <w:noProof/>
          <w:sz w:val="22"/>
          <w:szCs w:val="22"/>
        </w:rPr>
        <w:t xml:space="preserve"> pe cheltuiala integral</w:t>
      </w:r>
      <w:r w:rsidR="008E3CB3" w:rsidRPr="00BC1820">
        <w:rPr>
          <w:rFonts w:ascii="Arial" w:hAnsi="Arial" w:cs="Arial"/>
          <w:noProof/>
          <w:sz w:val="22"/>
          <w:szCs w:val="22"/>
        </w:rPr>
        <w:t>ă</w:t>
      </w:r>
      <w:r w:rsidRPr="00BC1820">
        <w:rPr>
          <w:rFonts w:ascii="Arial" w:hAnsi="Arial" w:cs="Arial"/>
          <w:noProof/>
          <w:sz w:val="22"/>
          <w:szCs w:val="22"/>
        </w:rPr>
        <w:t xml:space="preserve"> a </w:t>
      </w:r>
      <w:r w:rsidR="00376C4B" w:rsidRPr="00BC1820">
        <w:rPr>
          <w:rFonts w:ascii="Arial" w:hAnsi="Arial" w:cs="Arial"/>
          <w:noProof/>
          <w:sz w:val="22"/>
          <w:szCs w:val="22"/>
        </w:rPr>
        <w:t>Executant</w:t>
      </w:r>
      <w:r w:rsidRPr="00BC1820">
        <w:rPr>
          <w:rFonts w:ascii="Arial" w:hAnsi="Arial" w:cs="Arial"/>
          <w:noProof/>
          <w:sz w:val="22"/>
          <w:szCs w:val="22"/>
        </w:rPr>
        <w:t>ului</w:t>
      </w:r>
      <w:r w:rsidR="00B61910" w:rsidRPr="00BC1820">
        <w:rPr>
          <w:rFonts w:ascii="Arial" w:hAnsi="Arial" w:cs="Arial"/>
          <w:noProof/>
          <w:sz w:val="22"/>
          <w:szCs w:val="22"/>
        </w:rPr>
        <w:t>;</w:t>
      </w:r>
      <w:r w:rsidRPr="00BC1820">
        <w:rPr>
          <w:rFonts w:ascii="Arial" w:hAnsi="Arial" w:cs="Arial"/>
          <w:noProof/>
          <w:sz w:val="22"/>
          <w:szCs w:val="22"/>
        </w:rPr>
        <w:t xml:space="preserve"> </w:t>
      </w:r>
    </w:p>
    <w:p w14:paraId="78DA16A0" w14:textId="04C28E21" w:rsidR="00166F37" w:rsidRPr="00BC1820" w:rsidRDefault="00166F37" w:rsidP="00F14B8F">
      <w:pPr>
        <w:pStyle w:val="Alin"/>
        <w:numPr>
          <w:ilvl w:val="0"/>
          <w:numId w:val="6"/>
        </w:numPr>
        <w:spacing w:line="276" w:lineRule="auto"/>
        <w:ind w:left="0" w:firstLine="0"/>
        <w:rPr>
          <w:rFonts w:ascii="Arial" w:hAnsi="Arial" w:cs="Arial"/>
          <w:noProof/>
          <w:sz w:val="22"/>
          <w:szCs w:val="22"/>
        </w:rPr>
      </w:pPr>
      <w:r w:rsidRPr="00BC1820">
        <w:rPr>
          <w:rFonts w:ascii="Arial" w:hAnsi="Arial" w:cs="Arial"/>
          <w:noProof/>
          <w:sz w:val="22"/>
          <w:szCs w:val="22"/>
        </w:rPr>
        <w:t>s</w:t>
      </w:r>
      <w:r w:rsidR="008E3CB3" w:rsidRPr="00BC1820">
        <w:rPr>
          <w:rFonts w:ascii="Arial" w:hAnsi="Arial" w:cs="Arial"/>
          <w:noProof/>
          <w:sz w:val="22"/>
          <w:szCs w:val="22"/>
        </w:rPr>
        <w:t>ă</w:t>
      </w:r>
      <w:r w:rsidRPr="00BC1820">
        <w:rPr>
          <w:rFonts w:ascii="Arial" w:hAnsi="Arial" w:cs="Arial"/>
          <w:noProof/>
          <w:sz w:val="22"/>
          <w:szCs w:val="22"/>
        </w:rPr>
        <w:t xml:space="preserve"> rezilieze Contractul.</w:t>
      </w:r>
    </w:p>
    <w:p w14:paraId="61A2EAD7" w14:textId="77777777" w:rsidR="000B3DAB" w:rsidRDefault="000B3DAB" w:rsidP="008E3F1E">
      <w:pPr>
        <w:spacing w:line="276" w:lineRule="auto"/>
        <w:jc w:val="both"/>
        <w:rPr>
          <w:rFonts w:ascii="Arial" w:hAnsi="Arial" w:cs="Arial"/>
          <w:b/>
          <w:snapToGrid w:val="0"/>
          <w:sz w:val="22"/>
          <w:szCs w:val="22"/>
        </w:rPr>
      </w:pPr>
    </w:p>
    <w:p w14:paraId="532FA6F3" w14:textId="77777777" w:rsidR="004B7BF7" w:rsidRDefault="004B7BF7" w:rsidP="008E3F1E">
      <w:pPr>
        <w:spacing w:line="276" w:lineRule="auto"/>
        <w:jc w:val="both"/>
        <w:rPr>
          <w:rFonts w:ascii="Arial" w:hAnsi="Arial" w:cs="Arial"/>
          <w:b/>
          <w:snapToGrid w:val="0"/>
          <w:sz w:val="22"/>
          <w:szCs w:val="22"/>
        </w:rPr>
      </w:pPr>
    </w:p>
    <w:p w14:paraId="23E3DC20" w14:textId="77777777" w:rsidR="004B7BF7" w:rsidRPr="008C31C6" w:rsidRDefault="004B7BF7" w:rsidP="008E3F1E">
      <w:pPr>
        <w:spacing w:line="276" w:lineRule="auto"/>
        <w:jc w:val="both"/>
        <w:rPr>
          <w:rFonts w:ascii="Arial" w:hAnsi="Arial" w:cs="Arial"/>
          <w:b/>
          <w:snapToGrid w:val="0"/>
          <w:sz w:val="22"/>
          <w:szCs w:val="22"/>
        </w:rPr>
      </w:pPr>
    </w:p>
    <w:p w14:paraId="4218178B" w14:textId="12AB335D" w:rsidR="000B3DAB" w:rsidRPr="008C31C6" w:rsidRDefault="006449D1" w:rsidP="00B80BDE">
      <w:pPr>
        <w:pStyle w:val="Heading1"/>
      </w:pPr>
      <w:r w:rsidRPr="008C31C6">
        <w:lastRenderedPageBreak/>
        <w:fldChar w:fldCharType="begin"/>
      </w:r>
      <w:r w:rsidR="00642C22" w:rsidRPr="008C31C6">
        <w:instrText xml:space="preserve"> LISTNUM  Mylist2 \l 1 </w:instrText>
      </w:r>
      <w:bookmarkStart w:id="42" w:name="_Toc163738792"/>
      <w:r w:rsidRPr="008C31C6">
        <w:fldChar w:fldCharType="end"/>
      </w:r>
      <w:r w:rsidR="000B3DAB" w:rsidRPr="008C31C6">
        <w:t xml:space="preserve"> </w:t>
      </w:r>
      <w:r w:rsidR="00A65F8C" w:rsidRPr="008C31C6">
        <w:t>Întârzierea</w:t>
      </w:r>
      <w:r w:rsidR="00DF7812" w:rsidRPr="008C31C6">
        <w:t xml:space="preserve"> și </w:t>
      </w:r>
      <w:r w:rsidR="000B3DAB" w:rsidRPr="008C31C6">
        <w:t>s</w:t>
      </w:r>
      <w:r w:rsidR="00FE4353" w:rsidRPr="008C31C6">
        <w:t>uspenda</w:t>
      </w:r>
      <w:r w:rsidR="000B3DAB" w:rsidRPr="008C31C6">
        <w:t xml:space="preserve">rea </w:t>
      </w:r>
      <w:r w:rsidR="006C2317" w:rsidRPr="008C31C6">
        <w:t>lucrărilor</w:t>
      </w:r>
      <w:bookmarkEnd w:id="42"/>
      <w:r w:rsidR="00D4329A" w:rsidRPr="008C31C6">
        <w:t xml:space="preserve"> </w:t>
      </w:r>
    </w:p>
    <w:p w14:paraId="314BF661" w14:textId="46D11B47" w:rsidR="00A303A4"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42C2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A303A4" w:rsidRPr="008C31C6">
        <w:rPr>
          <w:rFonts w:ascii="Arial" w:hAnsi="Arial" w:cs="Arial"/>
          <w:snapToGrid w:val="0"/>
          <w:sz w:val="22"/>
          <w:szCs w:val="22"/>
        </w:rPr>
        <w:t xml:space="preserve"> Dacă, pe parcursul </w:t>
      </w:r>
      <w:r w:rsidR="00A65F8C" w:rsidRPr="008C31C6">
        <w:rPr>
          <w:rFonts w:ascii="Arial" w:hAnsi="Arial" w:cs="Arial"/>
          <w:snapToGrid w:val="0"/>
          <w:sz w:val="22"/>
          <w:szCs w:val="22"/>
        </w:rPr>
        <w:t>derulării</w:t>
      </w:r>
      <w:r w:rsidR="00A303A4" w:rsidRPr="008C31C6">
        <w:rPr>
          <w:rFonts w:ascii="Arial" w:hAnsi="Arial" w:cs="Arial"/>
          <w:snapToGrid w:val="0"/>
          <w:sz w:val="22"/>
          <w:szCs w:val="22"/>
        </w:rPr>
        <w:t xml:space="preserve"> Contractului, apar </w:t>
      </w:r>
      <w:r w:rsidR="00A65F8C" w:rsidRPr="008C31C6">
        <w:rPr>
          <w:rFonts w:ascii="Arial" w:hAnsi="Arial" w:cs="Arial"/>
          <w:snapToGrid w:val="0"/>
          <w:sz w:val="22"/>
          <w:szCs w:val="22"/>
        </w:rPr>
        <w:t>situații</w:t>
      </w:r>
      <w:r w:rsidR="00A303A4" w:rsidRPr="008C31C6">
        <w:rPr>
          <w:rFonts w:ascii="Arial" w:hAnsi="Arial" w:cs="Arial"/>
          <w:snapToGrid w:val="0"/>
          <w:sz w:val="22"/>
          <w:szCs w:val="22"/>
        </w:rPr>
        <w:t xml:space="preserve"> neprevăzute, altele </w:t>
      </w:r>
      <w:r w:rsidR="00A65F8C" w:rsidRPr="008C31C6">
        <w:rPr>
          <w:rFonts w:ascii="Arial" w:hAnsi="Arial" w:cs="Arial"/>
          <w:snapToGrid w:val="0"/>
          <w:sz w:val="22"/>
          <w:szCs w:val="22"/>
        </w:rPr>
        <w:t>decât</w:t>
      </w:r>
      <w:r w:rsidR="00A303A4" w:rsidRPr="008C31C6">
        <w:rPr>
          <w:rFonts w:ascii="Arial" w:hAnsi="Arial" w:cs="Arial"/>
          <w:snapToGrid w:val="0"/>
          <w:sz w:val="22"/>
          <w:szCs w:val="22"/>
        </w:rPr>
        <w:t xml:space="preserve"> </w:t>
      </w:r>
      <w:r w:rsidR="00A65F8C" w:rsidRPr="008C31C6">
        <w:rPr>
          <w:rFonts w:ascii="Arial" w:hAnsi="Arial" w:cs="Arial"/>
          <w:snapToGrid w:val="0"/>
          <w:sz w:val="22"/>
          <w:szCs w:val="22"/>
        </w:rPr>
        <w:t>forța</w:t>
      </w:r>
      <w:r w:rsidR="00A303A4" w:rsidRPr="008C31C6">
        <w:rPr>
          <w:rFonts w:ascii="Arial" w:hAnsi="Arial" w:cs="Arial"/>
          <w:snapToGrid w:val="0"/>
          <w:sz w:val="22"/>
          <w:szCs w:val="22"/>
        </w:rPr>
        <w:t xml:space="preserve"> majoră, care îl </w:t>
      </w:r>
      <w:r w:rsidR="00A65F8C" w:rsidRPr="008C31C6">
        <w:rPr>
          <w:rFonts w:ascii="Arial" w:hAnsi="Arial" w:cs="Arial"/>
          <w:snapToGrid w:val="0"/>
          <w:sz w:val="22"/>
          <w:szCs w:val="22"/>
        </w:rPr>
        <w:t>împiedică</w:t>
      </w:r>
      <w:r w:rsidR="00A303A4" w:rsidRPr="008C31C6">
        <w:rPr>
          <w:rFonts w:ascii="Arial" w:hAnsi="Arial" w:cs="Arial"/>
          <w:snapToGrid w:val="0"/>
          <w:sz w:val="22"/>
          <w:szCs w:val="22"/>
        </w:rPr>
        <w:t xml:space="preserve"> pe Executant să respecte durata de execuție </w:t>
      </w:r>
      <w:r w:rsidR="00535E7C" w:rsidRPr="008C31C6">
        <w:rPr>
          <w:rFonts w:ascii="Arial" w:hAnsi="Arial" w:cs="Arial"/>
          <w:snapToGrid w:val="0"/>
          <w:sz w:val="22"/>
          <w:szCs w:val="22"/>
        </w:rPr>
        <w:t>și</w:t>
      </w:r>
      <w:r w:rsidR="00A303A4" w:rsidRPr="008C31C6">
        <w:rPr>
          <w:rFonts w:ascii="Arial" w:hAnsi="Arial" w:cs="Arial"/>
          <w:snapToGrid w:val="0"/>
          <w:sz w:val="22"/>
          <w:szCs w:val="22"/>
        </w:rPr>
        <w:t xml:space="preserve"> care exclud culpa sa, acesta trebuie să notifice în scris Achizitorul, în termen de 5 zile de la data la care ia la </w:t>
      </w:r>
      <w:r w:rsidR="00A65F8C" w:rsidRPr="008C31C6">
        <w:rPr>
          <w:rFonts w:ascii="Arial" w:hAnsi="Arial" w:cs="Arial"/>
          <w:snapToGrid w:val="0"/>
          <w:sz w:val="22"/>
          <w:szCs w:val="22"/>
        </w:rPr>
        <w:t>cunoștință</w:t>
      </w:r>
      <w:r w:rsidR="00A303A4" w:rsidRPr="008C31C6">
        <w:rPr>
          <w:rFonts w:ascii="Arial" w:hAnsi="Arial" w:cs="Arial"/>
          <w:snapToGrid w:val="0"/>
          <w:sz w:val="22"/>
          <w:szCs w:val="22"/>
        </w:rPr>
        <w:t xml:space="preserve"> despre posibilitatea </w:t>
      </w:r>
      <w:r w:rsidR="00A65F8C" w:rsidRPr="008C31C6">
        <w:rPr>
          <w:rFonts w:ascii="Arial" w:hAnsi="Arial" w:cs="Arial"/>
          <w:snapToGrid w:val="0"/>
          <w:sz w:val="22"/>
          <w:szCs w:val="22"/>
        </w:rPr>
        <w:t>apariției</w:t>
      </w:r>
      <w:r w:rsidR="00A303A4" w:rsidRPr="008C31C6">
        <w:rPr>
          <w:rFonts w:ascii="Arial" w:hAnsi="Arial" w:cs="Arial"/>
          <w:snapToGrid w:val="0"/>
          <w:sz w:val="22"/>
          <w:szCs w:val="22"/>
        </w:rPr>
        <w:t xml:space="preserve"> unei </w:t>
      </w:r>
      <w:r w:rsidR="00A65F8C" w:rsidRPr="008C31C6">
        <w:rPr>
          <w:rFonts w:ascii="Arial" w:hAnsi="Arial" w:cs="Arial"/>
          <w:snapToGrid w:val="0"/>
          <w:sz w:val="22"/>
          <w:szCs w:val="22"/>
        </w:rPr>
        <w:t>întârzieri</w:t>
      </w:r>
      <w:r w:rsidR="00A303A4" w:rsidRPr="008C31C6">
        <w:rPr>
          <w:rFonts w:ascii="Arial" w:hAnsi="Arial" w:cs="Arial"/>
          <w:snapToGrid w:val="0"/>
          <w:sz w:val="22"/>
          <w:szCs w:val="22"/>
        </w:rPr>
        <w:t xml:space="preserve">, comunicând </w:t>
      </w:r>
      <w:r w:rsidR="00A65F8C" w:rsidRPr="008C31C6">
        <w:rPr>
          <w:rFonts w:ascii="Arial" w:hAnsi="Arial" w:cs="Arial"/>
          <w:snapToGrid w:val="0"/>
          <w:sz w:val="22"/>
          <w:szCs w:val="22"/>
        </w:rPr>
        <w:t>situațiile</w:t>
      </w:r>
      <w:r w:rsidR="00A303A4" w:rsidRPr="008C31C6">
        <w:rPr>
          <w:rFonts w:ascii="Arial" w:hAnsi="Arial" w:cs="Arial"/>
          <w:snapToGrid w:val="0"/>
          <w:sz w:val="22"/>
          <w:szCs w:val="22"/>
        </w:rPr>
        <w:t xml:space="preserve"> </w:t>
      </w:r>
      <w:r w:rsidR="00A65F8C" w:rsidRPr="008C31C6">
        <w:rPr>
          <w:rFonts w:ascii="Arial" w:hAnsi="Arial" w:cs="Arial"/>
          <w:snapToGrid w:val="0"/>
          <w:sz w:val="22"/>
          <w:szCs w:val="22"/>
        </w:rPr>
        <w:t>apărute</w:t>
      </w:r>
      <w:r w:rsidR="00A303A4"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A303A4" w:rsidRPr="008C31C6">
        <w:rPr>
          <w:rFonts w:ascii="Arial" w:hAnsi="Arial" w:cs="Arial"/>
          <w:snapToGrid w:val="0"/>
          <w:sz w:val="22"/>
          <w:szCs w:val="22"/>
        </w:rPr>
        <w:t xml:space="preserve"> noile termene la care va putea să-</w:t>
      </w:r>
      <w:r w:rsidR="00535E7C" w:rsidRPr="008C31C6">
        <w:rPr>
          <w:rFonts w:ascii="Arial" w:hAnsi="Arial" w:cs="Arial"/>
          <w:snapToGrid w:val="0"/>
          <w:sz w:val="22"/>
          <w:szCs w:val="22"/>
        </w:rPr>
        <w:t>și</w:t>
      </w:r>
      <w:r w:rsidR="00A303A4" w:rsidRPr="008C31C6">
        <w:rPr>
          <w:rFonts w:ascii="Arial" w:hAnsi="Arial" w:cs="Arial"/>
          <w:snapToGrid w:val="0"/>
          <w:sz w:val="22"/>
          <w:szCs w:val="22"/>
        </w:rPr>
        <w:t xml:space="preserve"> îndeplinească respectivele </w:t>
      </w:r>
      <w:r w:rsidR="00A65F8C" w:rsidRPr="008C31C6">
        <w:rPr>
          <w:rFonts w:ascii="Arial" w:hAnsi="Arial" w:cs="Arial"/>
          <w:snapToGrid w:val="0"/>
          <w:sz w:val="22"/>
          <w:szCs w:val="22"/>
        </w:rPr>
        <w:t>obligații</w:t>
      </w:r>
      <w:r w:rsidR="00A303A4" w:rsidRPr="008C31C6">
        <w:rPr>
          <w:rFonts w:ascii="Arial" w:hAnsi="Arial" w:cs="Arial"/>
          <w:snapToGrid w:val="0"/>
          <w:sz w:val="22"/>
          <w:szCs w:val="22"/>
        </w:rPr>
        <w:t xml:space="preserve">. </w:t>
      </w:r>
    </w:p>
    <w:p w14:paraId="4A37BAA2" w14:textId="7715CAA0" w:rsidR="00A303A4"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642C22" w:rsidRPr="008C31C6">
        <w:rPr>
          <w:rFonts w:ascii="Arial" w:hAnsi="Arial" w:cs="Arial"/>
          <w:snapToGrid w:val="0"/>
          <w:sz w:val="22"/>
          <w:szCs w:val="22"/>
        </w:rPr>
        <w:t xml:space="preserve"> </w:t>
      </w:r>
      <w:r w:rsidR="00A303A4" w:rsidRPr="008C31C6">
        <w:rPr>
          <w:rFonts w:ascii="Arial" w:hAnsi="Arial" w:cs="Arial"/>
          <w:snapToGrid w:val="0"/>
          <w:sz w:val="22"/>
          <w:szCs w:val="22"/>
        </w:rPr>
        <w:t xml:space="preserve">Dacă Achizitorul consideră că aceste </w:t>
      </w:r>
      <w:r w:rsidR="00A65F8C" w:rsidRPr="008C31C6">
        <w:rPr>
          <w:rFonts w:ascii="Arial" w:hAnsi="Arial" w:cs="Arial"/>
          <w:snapToGrid w:val="0"/>
          <w:sz w:val="22"/>
          <w:szCs w:val="22"/>
        </w:rPr>
        <w:t>situații</w:t>
      </w:r>
      <w:r w:rsidR="00A303A4" w:rsidRPr="008C31C6">
        <w:rPr>
          <w:rFonts w:ascii="Arial" w:hAnsi="Arial" w:cs="Arial"/>
          <w:snapToGrid w:val="0"/>
          <w:sz w:val="22"/>
          <w:szCs w:val="22"/>
        </w:rPr>
        <w:t xml:space="preserve"> nu afectează interesele sale </w:t>
      </w:r>
      <w:r w:rsidR="00535E7C" w:rsidRPr="008C31C6">
        <w:rPr>
          <w:rFonts w:ascii="Arial" w:hAnsi="Arial" w:cs="Arial"/>
          <w:snapToGrid w:val="0"/>
          <w:sz w:val="22"/>
          <w:szCs w:val="22"/>
        </w:rPr>
        <w:t>și</w:t>
      </w:r>
      <w:r w:rsidR="00A303A4" w:rsidRPr="008C31C6">
        <w:rPr>
          <w:rFonts w:ascii="Arial" w:hAnsi="Arial" w:cs="Arial"/>
          <w:snapToGrid w:val="0"/>
          <w:sz w:val="22"/>
          <w:szCs w:val="22"/>
        </w:rPr>
        <w:t xml:space="preserve"> nu conduc la mărirea costului Contractului, acesta poate accepta noile termene propuse de către Executant pentru durata de execuție, întocmindu-se, în mod corespunzător, act </w:t>
      </w:r>
      <w:r w:rsidR="00A65F8C" w:rsidRPr="008C31C6">
        <w:rPr>
          <w:rFonts w:ascii="Arial" w:hAnsi="Arial" w:cs="Arial"/>
          <w:snapToGrid w:val="0"/>
          <w:sz w:val="22"/>
          <w:szCs w:val="22"/>
        </w:rPr>
        <w:t>adițional</w:t>
      </w:r>
      <w:r w:rsidR="00A303A4" w:rsidRPr="008C31C6">
        <w:rPr>
          <w:rFonts w:ascii="Arial" w:hAnsi="Arial" w:cs="Arial"/>
          <w:snapToGrid w:val="0"/>
          <w:sz w:val="22"/>
          <w:szCs w:val="22"/>
        </w:rPr>
        <w:t xml:space="preserve"> la Contract.</w:t>
      </w:r>
    </w:p>
    <w:p w14:paraId="56FFB90F" w14:textId="1694E871" w:rsidR="00642C22" w:rsidRPr="008C31C6" w:rsidRDefault="006449D1" w:rsidP="008E3F1E">
      <w:pPr>
        <w:spacing w:line="276" w:lineRule="auto"/>
        <w:jc w:val="both"/>
        <w:rPr>
          <w:rFonts w:ascii="Arial" w:hAnsi="Arial" w:cs="Arial"/>
          <w:snapToGrid w:val="0"/>
          <w:sz w:val="22"/>
          <w:szCs w:val="22"/>
        </w:rPr>
      </w:pPr>
      <w:r w:rsidRPr="008C31C6">
        <w:rPr>
          <w:rFonts w:ascii="Arial" w:hAnsi="Arial" w:cs="Arial"/>
          <w:bCs/>
          <w:snapToGrid w:val="0"/>
          <w:sz w:val="22"/>
          <w:szCs w:val="22"/>
        </w:rPr>
        <w:fldChar w:fldCharType="begin"/>
      </w:r>
      <w:r w:rsidR="00642C22" w:rsidRPr="008C31C6">
        <w:rPr>
          <w:rFonts w:ascii="Arial" w:hAnsi="Arial" w:cs="Arial"/>
          <w:bCs/>
          <w:snapToGrid w:val="0"/>
          <w:sz w:val="22"/>
          <w:szCs w:val="22"/>
        </w:rPr>
        <w:instrText xml:space="preserve"> LISTNUM  Mylist2 \l 3 </w:instrText>
      </w:r>
      <w:r w:rsidRPr="008C31C6">
        <w:rPr>
          <w:rFonts w:ascii="Arial" w:hAnsi="Arial" w:cs="Arial"/>
          <w:bCs/>
          <w:snapToGrid w:val="0"/>
          <w:sz w:val="22"/>
          <w:szCs w:val="22"/>
        </w:rPr>
        <w:fldChar w:fldCharType="end"/>
      </w:r>
      <w:r w:rsidR="00642C22" w:rsidRPr="008C31C6">
        <w:rPr>
          <w:rFonts w:ascii="Arial" w:hAnsi="Arial" w:cs="Arial"/>
          <w:bCs/>
          <w:snapToGrid w:val="0"/>
          <w:sz w:val="22"/>
          <w:szCs w:val="22"/>
        </w:rPr>
        <w:t xml:space="preserve"> Nu se acceptă decalări ale termenelor intermediare </w:t>
      </w:r>
      <w:r w:rsidR="00535E7C" w:rsidRPr="008C31C6">
        <w:rPr>
          <w:rFonts w:ascii="Arial" w:hAnsi="Arial" w:cs="Arial"/>
          <w:bCs/>
          <w:snapToGrid w:val="0"/>
          <w:sz w:val="22"/>
          <w:szCs w:val="22"/>
        </w:rPr>
        <w:t>și</w:t>
      </w:r>
      <w:r w:rsidR="00642C22" w:rsidRPr="008C31C6">
        <w:rPr>
          <w:rFonts w:ascii="Arial" w:hAnsi="Arial" w:cs="Arial"/>
          <w:bCs/>
          <w:snapToGrid w:val="0"/>
          <w:sz w:val="22"/>
          <w:szCs w:val="22"/>
        </w:rPr>
        <w:t xml:space="preserve"> a celui de finalizare pentru </w:t>
      </w:r>
      <w:r w:rsidR="00A65F8C" w:rsidRPr="008C31C6">
        <w:rPr>
          <w:rFonts w:ascii="Arial" w:hAnsi="Arial" w:cs="Arial"/>
          <w:bCs/>
          <w:snapToGrid w:val="0"/>
          <w:sz w:val="22"/>
          <w:szCs w:val="22"/>
        </w:rPr>
        <w:t>situații</w:t>
      </w:r>
      <w:r w:rsidR="00642C22" w:rsidRPr="008C31C6">
        <w:rPr>
          <w:rFonts w:ascii="Arial" w:hAnsi="Arial" w:cs="Arial"/>
          <w:bCs/>
          <w:snapToGrid w:val="0"/>
          <w:sz w:val="22"/>
          <w:szCs w:val="22"/>
        </w:rPr>
        <w:t xml:space="preserve"> culpabile Executantului, cum ar fi: neîndeplinirea la timp a </w:t>
      </w:r>
      <w:r w:rsidR="00A65F8C" w:rsidRPr="008C31C6">
        <w:rPr>
          <w:rFonts w:ascii="Arial" w:hAnsi="Arial" w:cs="Arial"/>
          <w:bCs/>
          <w:snapToGrid w:val="0"/>
          <w:sz w:val="22"/>
          <w:szCs w:val="22"/>
        </w:rPr>
        <w:t>obligațiilor</w:t>
      </w:r>
      <w:r w:rsidR="00642C22" w:rsidRPr="008C31C6">
        <w:rPr>
          <w:rFonts w:ascii="Arial" w:hAnsi="Arial" w:cs="Arial"/>
          <w:bCs/>
          <w:snapToGrid w:val="0"/>
          <w:sz w:val="22"/>
          <w:szCs w:val="22"/>
        </w:rPr>
        <w:t xml:space="preserve"> contractuale, comanda cu întârziere a produselor ş.a. Nu pot fi invocate în acest sens pentru decalare de termen solicitările unor </w:t>
      </w:r>
      <w:r w:rsidR="00A65F8C" w:rsidRPr="008C31C6">
        <w:rPr>
          <w:rFonts w:ascii="Arial" w:hAnsi="Arial" w:cs="Arial"/>
          <w:bCs/>
          <w:snapToGrid w:val="0"/>
          <w:sz w:val="22"/>
          <w:szCs w:val="22"/>
        </w:rPr>
        <w:t>terțe</w:t>
      </w:r>
      <w:r w:rsidR="00642C22" w:rsidRPr="008C31C6">
        <w:rPr>
          <w:rFonts w:ascii="Arial" w:hAnsi="Arial" w:cs="Arial"/>
          <w:bCs/>
          <w:snapToGrid w:val="0"/>
          <w:sz w:val="22"/>
          <w:szCs w:val="22"/>
        </w:rPr>
        <w:t xml:space="preserve"> </w:t>
      </w:r>
      <w:r w:rsidR="00535E7C" w:rsidRPr="008C31C6">
        <w:rPr>
          <w:rFonts w:ascii="Arial" w:hAnsi="Arial" w:cs="Arial"/>
          <w:bCs/>
          <w:snapToGrid w:val="0"/>
          <w:sz w:val="22"/>
          <w:szCs w:val="22"/>
        </w:rPr>
        <w:t>părți</w:t>
      </w:r>
      <w:r w:rsidR="00642C22" w:rsidRPr="008C31C6">
        <w:rPr>
          <w:rFonts w:ascii="Arial" w:hAnsi="Arial" w:cs="Arial"/>
          <w:bCs/>
          <w:snapToGrid w:val="0"/>
          <w:sz w:val="22"/>
          <w:szCs w:val="22"/>
        </w:rPr>
        <w:t>/persoane.</w:t>
      </w:r>
    </w:p>
    <w:p w14:paraId="2B6B56FB" w14:textId="77777777" w:rsidR="00A303A4" w:rsidRPr="008C31C6" w:rsidRDefault="006449D1" w:rsidP="008E3F1E">
      <w:pPr>
        <w:spacing w:line="276" w:lineRule="auto"/>
        <w:jc w:val="both"/>
        <w:rPr>
          <w:rFonts w:ascii="Arial" w:hAnsi="Arial" w:cs="Arial"/>
          <w:snapToGrid w:val="0"/>
          <w:sz w:val="22"/>
          <w:szCs w:val="22"/>
        </w:rPr>
      </w:pPr>
      <w:r w:rsidRPr="008C31C6">
        <w:rPr>
          <w:rStyle w:val="AlinChar"/>
          <w:rFonts w:ascii="Arial" w:hAnsi="Arial" w:cs="Arial"/>
          <w:sz w:val="22"/>
          <w:szCs w:val="22"/>
        </w:rPr>
        <w:fldChar w:fldCharType="begin"/>
      </w:r>
      <w:r w:rsidR="00642C22" w:rsidRPr="008C31C6">
        <w:rPr>
          <w:rStyle w:val="AlinChar"/>
          <w:rFonts w:ascii="Arial" w:hAnsi="Arial" w:cs="Arial"/>
          <w:sz w:val="22"/>
          <w:szCs w:val="22"/>
        </w:rPr>
        <w:instrText xml:space="preserve"> LISTNUM  Mylist2 \l 3 </w:instrText>
      </w:r>
      <w:r w:rsidRPr="008C31C6">
        <w:rPr>
          <w:rStyle w:val="AlinChar"/>
          <w:rFonts w:ascii="Arial" w:hAnsi="Arial" w:cs="Arial"/>
          <w:sz w:val="22"/>
          <w:szCs w:val="22"/>
        </w:rPr>
        <w:fldChar w:fldCharType="end"/>
      </w:r>
      <w:r w:rsidR="00642C22" w:rsidRPr="008C31C6">
        <w:rPr>
          <w:rStyle w:val="AlinChar"/>
          <w:rFonts w:ascii="Arial" w:hAnsi="Arial" w:cs="Arial"/>
          <w:sz w:val="22"/>
          <w:szCs w:val="22"/>
        </w:rPr>
        <w:t xml:space="preserve"> </w:t>
      </w:r>
      <w:r w:rsidR="00A303A4" w:rsidRPr="008C31C6">
        <w:rPr>
          <w:rFonts w:ascii="Arial" w:hAnsi="Arial" w:cs="Arial"/>
          <w:snapToGrid w:val="0"/>
          <w:sz w:val="22"/>
          <w:szCs w:val="22"/>
        </w:rPr>
        <w:t>Extinderea duratei de execuție determină obligativitatea Executantului de a prelungi garanția de bună execuție a Contractului, astfel încât să acopere integral durata Contractului.</w:t>
      </w:r>
    </w:p>
    <w:p w14:paraId="4FF4AF8D" w14:textId="17BE5ADD" w:rsidR="00A303A4"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303A4" w:rsidRPr="008C31C6">
        <w:rPr>
          <w:rFonts w:ascii="Arial" w:hAnsi="Arial" w:cs="Arial"/>
          <w:snapToGrid w:val="0"/>
          <w:sz w:val="22"/>
          <w:szCs w:val="22"/>
        </w:rPr>
        <w:t xml:space="preserve"> Cu </w:t>
      </w:r>
      <w:r w:rsidR="00A65F8C" w:rsidRPr="008C31C6">
        <w:rPr>
          <w:rFonts w:ascii="Arial" w:hAnsi="Arial" w:cs="Arial"/>
          <w:snapToGrid w:val="0"/>
          <w:sz w:val="22"/>
          <w:szCs w:val="22"/>
        </w:rPr>
        <w:t>excepția</w:t>
      </w:r>
      <w:r w:rsidR="00A303A4" w:rsidRPr="008C31C6">
        <w:rPr>
          <w:rFonts w:ascii="Arial" w:hAnsi="Arial" w:cs="Arial"/>
          <w:snapToGrid w:val="0"/>
          <w:sz w:val="22"/>
          <w:szCs w:val="22"/>
        </w:rPr>
        <w:t xml:space="preserve"> prevederilor privind </w:t>
      </w:r>
      <w:r w:rsidR="00A65F8C" w:rsidRPr="008C31C6">
        <w:rPr>
          <w:rFonts w:ascii="Arial" w:hAnsi="Arial" w:cs="Arial"/>
          <w:snapToGrid w:val="0"/>
          <w:sz w:val="22"/>
          <w:szCs w:val="22"/>
        </w:rPr>
        <w:t>forța</w:t>
      </w:r>
      <w:r w:rsidR="00A303A4" w:rsidRPr="008C31C6">
        <w:rPr>
          <w:rFonts w:ascii="Arial" w:hAnsi="Arial" w:cs="Arial"/>
          <w:snapToGrid w:val="0"/>
          <w:sz w:val="22"/>
          <w:szCs w:val="22"/>
        </w:rPr>
        <w:t xml:space="preserve"> majoră </w:t>
      </w:r>
      <w:r w:rsidR="00535E7C" w:rsidRPr="008C31C6">
        <w:rPr>
          <w:rFonts w:ascii="Arial" w:hAnsi="Arial" w:cs="Arial"/>
          <w:snapToGrid w:val="0"/>
          <w:sz w:val="22"/>
          <w:szCs w:val="22"/>
        </w:rPr>
        <w:t>și</w:t>
      </w:r>
      <w:r w:rsidR="00A303A4" w:rsidRPr="008C31C6">
        <w:rPr>
          <w:rFonts w:ascii="Arial" w:hAnsi="Arial" w:cs="Arial"/>
          <w:snapToGrid w:val="0"/>
          <w:sz w:val="22"/>
          <w:szCs w:val="22"/>
        </w:rPr>
        <w:t xml:space="preserve"> a </w:t>
      </w:r>
      <w:r w:rsidR="00A65F8C" w:rsidRPr="008C31C6">
        <w:rPr>
          <w:rFonts w:ascii="Arial" w:hAnsi="Arial" w:cs="Arial"/>
          <w:snapToGrid w:val="0"/>
          <w:sz w:val="22"/>
          <w:szCs w:val="22"/>
        </w:rPr>
        <w:t>situației</w:t>
      </w:r>
      <w:r w:rsidR="00A303A4" w:rsidRPr="008C31C6">
        <w:rPr>
          <w:rFonts w:ascii="Arial" w:hAnsi="Arial" w:cs="Arial"/>
          <w:snapToGrid w:val="0"/>
          <w:sz w:val="22"/>
          <w:szCs w:val="22"/>
        </w:rPr>
        <w:t xml:space="preserve"> în care Achizitorul este de acord cu o prelungire, orice întârziere în îndeplinirea Contractului dă naștere obligației Executantului de a plăti daune-interese.</w:t>
      </w:r>
    </w:p>
    <w:p w14:paraId="78FFA24A" w14:textId="4512ADC5" w:rsidR="006427A7" w:rsidRPr="008C31C6" w:rsidRDefault="006449D1" w:rsidP="008E3F1E">
      <w:pPr>
        <w:autoSpaceDE w:val="0"/>
        <w:autoSpaceDN w:val="0"/>
        <w:adjustRightInd w:val="0"/>
        <w:spacing w:line="276" w:lineRule="auto"/>
        <w:jc w:val="both"/>
        <w:rPr>
          <w:rFonts w:ascii="Arial" w:hAnsi="Arial" w:cs="Arial"/>
          <w:sz w:val="22"/>
          <w:szCs w:val="22"/>
          <w:lang w:eastAsia="ro-RO"/>
        </w:rPr>
      </w:pPr>
      <w:r w:rsidRPr="008C31C6">
        <w:rPr>
          <w:rFonts w:ascii="Arial" w:hAnsi="Arial" w:cs="Arial"/>
          <w:sz w:val="22"/>
          <w:szCs w:val="22"/>
          <w:lang w:eastAsia="ro-RO"/>
        </w:rPr>
        <w:fldChar w:fldCharType="begin"/>
      </w:r>
      <w:r w:rsidR="00642C22" w:rsidRPr="008C31C6">
        <w:rPr>
          <w:rFonts w:ascii="Arial" w:hAnsi="Arial" w:cs="Arial"/>
          <w:sz w:val="22"/>
          <w:szCs w:val="22"/>
          <w:lang w:eastAsia="ro-RO"/>
        </w:rPr>
        <w:instrText xml:space="preserve"> LISTNUM  Mylist2 \l 2 </w:instrText>
      </w:r>
      <w:r w:rsidRPr="008C31C6">
        <w:rPr>
          <w:rFonts w:ascii="Arial" w:hAnsi="Arial" w:cs="Arial"/>
          <w:sz w:val="22"/>
          <w:szCs w:val="22"/>
          <w:lang w:eastAsia="ro-RO"/>
        </w:rPr>
        <w:fldChar w:fldCharType="end"/>
      </w:r>
      <w:r w:rsidR="00FE4353" w:rsidRPr="008C31C6">
        <w:rPr>
          <w:rFonts w:ascii="Arial" w:hAnsi="Arial" w:cs="Arial"/>
          <w:sz w:val="22"/>
          <w:szCs w:val="22"/>
          <w:lang w:eastAsia="ro-RO"/>
        </w:rPr>
        <w:t xml:space="preserve"> Contractul se poate suspenda</w:t>
      </w:r>
      <w:r w:rsidR="006427A7" w:rsidRPr="008C31C6">
        <w:rPr>
          <w:rFonts w:ascii="Arial" w:hAnsi="Arial" w:cs="Arial"/>
          <w:sz w:val="22"/>
          <w:szCs w:val="22"/>
          <w:lang w:eastAsia="ro-RO"/>
        </w:rPr>
        <w:t xml:space="preserve"> la </w:t>
      </w:r>
      <w:r w:rsidR="00A65F8C" w:rsidRPr="008C31C6">
        <w:rPr>
          <w:rFonts w:ascii="Arial" w:hAnsi="Arial" w:cs="Arial"/>
          <w:sz w:val="22"/>
          <w:szCs w:val="22"/>
          <w:lang w:eastAsia="ro-RO"/>
        </w:rPr>
        <w:t>dispoziția</w:t>
      </w:r>
      <w:r w:rsidR="006427A7" w:rsidRPr="008C31C6">
        <w:rPr>
          <w:rFonts w:ascii="Arial" w:hAnsi="Arial" w:cs="Arial"/>
          <w:sz w:val="22"/>
          <w:szCs w:val="22"/>
          <w:lang w:eastAsia="ro-RO"/>
        </w:rPr>
        <w:t xml:space="preserve"> scris</w:t>
      </w:r>
      <w:r w:rsidR="008A389E" w:rsidRPr="008C31C6">
        <w:rPr>
          <w:rFonts w:ascii="Arial" w:hAnsi="Arial" w:cs="Arial"/>
          <w:sz w:val="22"/>
          <w:szCs w:val="22"/>
          <w:lang w:eastAsia="ro-RO"/>
        </w:rPr>
        <w:t>ă</w:t>
      </w:r>
      <w:r w:rsidR="006427A7" w:rsidRPr="008C31C6">
        <w:rPr>
          <w:rFonts w:ascii="Arial" w:hAnsi="Arial" w:cs="Arial"/>
          <w:sz w:val="22"/>
          <w:szCs w:val="22"/>
          <w:lang w:eastAsia="ro-RO"/>
        </w:rPr>
        <w:t xml:space="preserve"> a achizitorului, inclusiv pentru neacordarea de </w:t>
      </w:r>
      <w:r w:rsidR="00A65F8C" w:rsidRPr="008C31C6">
        <w:rPr>
          <w:rFonts w:ascii="Arial" w:hAnsi="Arial" w:cs="Arial"/>
          <w:sz w:val="22"/>
          <w:szCs w:val="22"/>
          <w:lang w:eastAsia="ro-RO"/>
        </w:rPr>
        <w:t>întreruperi</w:t>
      </w:r>
      <w:r w:rsidR="006427A7" w:rsidRPr="008C31C6">
        <w:rPr>
          <w:rFonts w:ascii="Arial" w:hAnsi="Arial" w:cs="Arial"/>
          <w:sz w:val="22"/>
          <w:szCs w:val="22"/>
          <w:lang w:eastAsia="ro-RO"/>
        </w:rPr>
        <w:t xml:space="preserve"> </w:t>
      </w:r>
      <w:r w:rsidR="00451DFA" w:rsidRPr="008C31C6">
        <w:rPr>
          <w:rFonts w:ascii="Arial" w:hAnsi="Arial" w:cs="Arial"/>
          <w:sz w:val="22"/>
          <w:szCs w:val="22"/>
          <w:lang w:eastAsia="ro-RO"/>
        </w:rPr>
        <w:t xml:space="preserve">pentru realizarea </w:t>
      </w:r>
      <w:r w:rsidR="006C2317" w:rsidRPr="008C31C6">
        <w:rPr>
          <w:rFonts w:ascii="Arial" w:hAnsi="Arial" w:cs="Arial"/>
          <w:sz w:val="22"/>
          <w:szCs w:val="22"/>
          <w:lang w:eastAsia="ro-RO"/>
        </w:rPr>
        <w:t>lucrărilor</w:t>
      </w:r>
      <w:r w:rsidR="006427A7" w:rsidRPr="008C31C6">
        <w:rPr>
          <w:rFonts w:ascii="Arial" w:hAnsi="Arial" w:cs="Arial"/>
          <w:sz w:val="22"/>
          <w:szCs w:val="22"/>
          <w:lang w:eastAsia="ro-RO"/>
        </w:rPr>
        <w:t>, pe durata pe care achizitorul o consider</w:t>
      </w:r>
      <w:r w:rsidR="008A389E" w:rsidRPr="008C31C6">
        <w:rPr>
          <w:rFonts w:ascii="Arial" w:hAnsi="Arial" w:cs="Arial"/>
          <w:sz w:val="22"/>
          <w:szCs w:val="22"/>
          <w:lang w:eastAsia="ro-RO"/>
        </w:rPr>
        <w:t>ă</w:t>
      </w:r>
      <w:r w:rsidR="006427A7" w:rsidRPr="008C31C6">
        <w:rPr>
          <w:rFonts w:ascii="Arial" w:hAnsi="Arial" w:cs="Arial"/>
          <w:sz w:val="22"/>
          <w:szCs w:val="22"/>
          <w:lang w:eastAsia="ro-RO"/>
        </w:rPr>
        <w:t xml:space="preserve"> necesar</w:t>
      </w:r>
      <w:r w:rsidR="008A389E" w:rsidRPr="008C31C6">
        <w:rPr>
          <w:rFonts w:ascii="Arial" w:hAnsi="Arial" w:cs="Arial"/>
          <w:sz w:val="22"/>
          <w:szCs w:val="22"/>
          <w:lang w:eastAsia="ro-RO"/>
        </w:rPr>
        <w:t>ă</w:t>
      </w:r>
      <w:r w:rsidR="006427A7" w:rsidRPr="008C31C6">
        <w:rPr>
          <w:rFonts w:ascii="Arial" w:hAnsi="Arial" w:cs="Arial"/>
          <w:sz w:val="22"/>
          <w:szCs w:val="22"/>
          <w:lang w:eastAsia="ro-RO"/>
        </w:rPr>
        <w:t>. Perioada de s</w:t>
      </w:r>
      <w:r w:rsidR="00FE4353" w:rsidRPr="008C31C6">
        <w:rPr>
          <w:rFonts w:ascii="Arial" w:hAnsi="Arial" w:cs="Arial"/>
          <w:sz w:val="22"/>
          <w:szCs w:val="22"/>
          <w:lang w:eastAsia="ro-RO"/>
        </w:rPr>
        <w:t>uspend</w:t>
      </w:r>
      <w:r w:rsidR="006427A7" w:rsidRPr="008C31C6">
        <w:rPr>
          <w:rFonts w:ascii="Arial" w:hAnsi="Arial" w:cs="Arial"/>
          <w:sz w:val="22"/>
          <w:szCs w:val="22"/>
          <w:lang w:eastAsia="ro-RO"/>
        </w:rPr>
        <w:t>are dispus</w:t>
      </w:r>
      <w:r w:rsidR="008A389E" w:rsidRPr="008C31C6">
        <w:rPr>
          <w:rFonts w:ascii="Arial" w:hAnsi="Arial" w:cs="Arial"/>
          <w:sz w:val="22"/>
          <w:szCs w:val="22"/>
          <w:lang w:eastAsia="ro-RO"/>
        </w:rPr>
        <w:t>ă</w:t>
      </w:r>
      <w:r w:rsidR="006427A7" w:rsidRPr="008C31C6">
        <w:rPr>
          <w:rFonts w:ascii="Arial" w:hAnsi="Arial" w:cs="Arial"/>
          <w:sz w:val="22"/>
          <w:szCs w:val="22"/>
          <w:lang w:eastAsia="ro-RO"/>
        </w:rPr>
        <w:t xml:space="preserve"> de achizitor constituie cauz</w:t>
      </w:r>
      <w:r w:rsidR="008A389E" w:rsidRPr="008C31C6">
        <w:rPr>
          <w:rFonts w:ascii="Arial" w:hAnsi="Arial" w:cs="Arial"/>
          <w:sz w:val="22"/>
          <w:szCs w:val="22"/>
          <w:lang w:eastAsia="ro-RO"/>
        </w:rPr>
        <w:t>ă</w:t>
      </w:r>
      <w:r w:rsidR="006427A7" w:rsidRPr="008C31C6">
        <w:rPr>
          <w:rFonts w:ascii="Arial" w:hAnsi="Arial" w:cs="Arial"/>
          <w:sz w:val="22"/>
          <w:szCs w:val="22"/>
          <w:lang w:eastAsia="ro-RO"/>
        </w:rPr>
        <w:t xml:space="preserve"> de decalare a duratei contractului stabilit</w:t>
      </w:r>
      <w:r w:rsidR="008A389E" w:rsidRPr="008C31C6">
        <w:rPr>
          <w:rFonts w:ascii="Arial" w:hAnsi="Arial" w:cs="Arial"/>
          <w:sz w:val="22"/>
          <w:szCs w:val="22"/>
          <w:lang w:eastAsia="ro-RO"/>
        </w:rPr>
        <w:t>ă</w:t>
      </w:r>
      <w:r w:rsidR="006427A7" w:rsidRPr="008C31C6">
        <w:rPr>
          <w:rFonts w:ascii="Arial" w:hAnsi="Arial" w:cs="Arial"/>
          <w:sz w:val="22"/>
          <w:szCs w:val="22"/>
          <w:lang w:eastAsia="ro-RO"/>
        </w:rPr>
        <w:t xml:space="preserve"> printr-un act </w:t>
      </w:r>
      <w:r w:rsidR="00A65F8C" w:rsidRPr="008C31C6">
        <w:rPr>
          <w:rFonts w:ascii="Arial" w:hAnsi="Arial" w:cs="Arial"/>
          <w:sz w:val="22"/>
          <w:szCs w:val="22"/>
          <w:lang w:eastAsia="ro-RO"/>
        </w:rPr>
        <w:t>adițional</w:t>
      </w:r>
      <w:r w:rsidR="006427A7" w:rsidRPr="008C31C6">
        <w:rPr>
          <w:rFonts w:ascii="Arial" w:hAnsi="Arial" w:cs="Arial"/>
          <w:sz w:val="22"/>
          <w:szCs w:val="22"/>
          <w:lang w:eastAsia="ro-RO"/>
        </w:rPr>
        <w:t xml:space="preserve">. Pe timpul </w:t>
      </w:r>
      <w:r w:rsidR="00A65F8C" w:rsidRPr="008C31C6">
        <w:rPr>
          <w:rFonts w:ascii="Arial" w:hAnsi="Arial" w:cs="Arial"/>
          <w:sz w:val="22"/>
          <w:szCs w:val="22"/>
          <w:lang w:eastAsia="ro-RO"/>
        </w:rPr>
        <w:t>suspendării</w:t>
      </w:r>
      <w:r w:rsidR="006427A7" w:rsidRPr="008C31C6">
        <w:rPr>
          <w:rFonts w:ascii="Arial" w:hAnsi="Arial" w:cs="Arial"/>
          <w:sz w:val="22"/>
          <w:szCs w:val="22"/>
          <w:lang w:eastAsia="ro-RO"/>
        </w:rPr>
        <w:t>, executantul va proteja</w:t>
      </w:r>
      <w:r w:rsidR="00DF7812" w:rsidRPr="008C31C6">
        <w:rPr>
          <w:rFonts w:ascii="Arial" w:hAnsi="Arial" w:cs="Arial"/>
          <w:sz w:val="22"/>
          <w:szCs w:val="22"/>
          <w:lang w:eastAsia="ro-RO"/>
        </w:rPr>
        <w:t xml:space="preserve"> și </w:t>
      </w:r>
      <w:r w:rsidR="006427A7" w:rsidRPr="008C31C6">
        <w:rPr>
          <w:rFonts w:ascii="Arial" w:hAnsi="Arial" w:cs="Arial"/>
          <w:sz w:val="22"/>
          <w:szCs w:val="22"/>
          <w:lang w:eastAsia="ro-RO"/>
        </w:rPr>
        <w:t xml:space="preserve">conserva </w:t>
      </w:r>
      <w:r w:rsidR="00A65F8C" w:rsidRPr="008C31C6">
        <w:rPr>
          <w:rFonts w:ascii="Arial" w:hAnsi="Arial" w:cs="Arial"/>
          <w:sz w:val="22"/>
          <w:szCs w:val="22"/>
          <w:lang w:eastAsia="ro-RO"/>
        </w:rPr>
        <w:t>lucrările</w:t>
      </w:r>
      <w:r w:rsidR="00DF7812" w:rsidRPr="008C31C6">
        <w:rPr>
          <w:rFonts w:ascii="Arial" w:hAnsi="Arial" w:cs="Arial"/>
          <w:sz w:val="22"/>
          <w:szCs w:val="22"/>
          <w:lang w:eastAsia="ro-RO"/>
        </w:rPr>
        <w:t xml:space="preserve"> în </w:t>
      </w:r>
      <w:r w:rsidR="006427A7" w:rsidRPr="008C31C6">
        <w:rPr>
          <w:rFonts w:ascii="Arial" w:hAnsi="Arial" w:cs="Arial"/>
          <w:sz w:val="22"/>
          <w:szCs w:val="22"/>
          <w:lang w:eastAsia="ro-RO"/>
        </w:rPr>
        <w:t xml:space="preserve">mod </w:t>
      </w:r>
      <w:r w:rsidR="00A65F8C" w:rsidRPr="008C31C6">
        <w:rPr>
          <w:rFonts w:ascii="Arial" w:hAnsi="Arial" w:cs="Arial"/>
          <w:sz w:val="22"/>
          <w:szCs w:val="22"/>
          <w:lang w:eastAsia="ro-RO"/>
        </w:rPr>
        <w:t>corespunzător</w:t>
      </w:r>
      <w:r w:rsidR="006427A7" w:rsidRPr="008C31C6">
        <w:rPr>
          <w:rFonts w:ascii="Arial" w:hAnsi="Arial" w:cs="Arial"/>
          <w:sz w:val="22"/>
          <w:szCs w:val="22"/>
          <w:lang w:eastAsia="ro-RO"/>
        </w:rPr>
        <w:t xml:space="preserve">, </w:t>
      </w:r>
      <w:r w:rsidR="00A65F8C" w:rsidRPr="008C31C6">
        <w:rPr>
          <w:rFonts w:ascii="Arial" w:hAnsi="Arial" w:cs="Arial"/>
          <w:sz w:val="22"/>
          <w:szCs w:val="22"/>
          <w:lang w:eastAsia="ro-RO"/>
        </w:rPr>
        <w:t>așa</w:t>
      </w:r>
      <w:r w:rsidR="006427A7" w:rsidRPr="008C31C6">
        <w:rPr>
          <w:rFonts w:ascii="Arial" w:hAnsi="Arial" w:cs="Arial"/>
          <w:sz w:val="22"/>
          <w:szCs w:val="22"/>
          <w:lang w:eastAsia="ro-RO"/>
        </w:rPr>
        <w:t xml:space="preserve"> cum va di</w:t>
      </w:r>
      <w:r w:rsidR="001E6AA9" w:rsidRPr="008C31C6">
        <w:rPr>
          <w:rFonts w:ascii="Arial" w:hAnsi="Arial" w:cs="Arial"/>
          <w:sz w:val="22"/>
          <w:szCs w:val="22"/>
          <w:lang w:eastAsia="ro-RO"/>
        </w:rPr>
        <w:t>spune achizitorul.</w:t>
      </w:r>
    </w:p>
    <w:p w14:paraId="0201EA92" w14:textId="77777777" w:rsidR="000B3DAB" w:rsidRPr="008C31C6" w:rsidRDefault="000B3DAB" w:rsidP="008E3F1E">
      <w:pPr>
        <w:tabs>
          <w:tab w:val="left" w:pos="1584"/>
        </w:tabs>
        <w:spacing w:line="276" w:lineRule="auto"/>
        <w:jc w:val="both"/>
        <w:rPr>
          <w:rFonts w:ascii="Arial" w:hAnsi="Arial" w:cs="Arial"/>
          <w:snapToGrid w:val="0"/>
          <w:sz w:val="22"/>
          <w:szCs w:val="22"/>
        </w:rPr>
      </w:pPr>
    </w:p>
    <w:p w14:paraId="1E9095EB" w14:textId="0E9D48A6" w:rsidR="000B3DAB" w:rsidRPr="008C31C6" w:rsidRDefault="006449D1" w:rsidP="00B80BDE">
      <w:pPr>
        <w:pStyle w:val="Heading1"/>
      </w:pPr>
      <w:r w:rsidRPr="008C31C6">
        <w:fldChar w:fldCharType="begin"/>
      </w:r>
      <w:r w:rsidR="00642C22" w:rsidRPr="008C31C6">
        <w:instrText xml:space="preserve"> LISTNUM  Mylist2 \l 1 </w:instrText>
      </w:r>
      <w:bookmarkStart w:id="43" w:name="_Toc163738793"/>
      <w:r w:rsidRPr="008C31C6">
        <w:fldChar w:fldCharType="end"/>
      </w:r>
      <w:r w:rsidR="000B3DAB" w:rsidRPr="008C31C6">
        <w:t xml:space="preserve"> Finalizarea </w:t>
      </w:r>
      <w:r w:rsidR="006C2317" w:rsidRPr="008C31C6">
        <w:t>lucrărilor</w:t>
      </w:r>
      <w:bookmarkEnd w:id="43"/>
    </w:p>
    <w:p w14:paraId="2BD418AA" w14:textId="5A2EF446" w:rsidR="000B3DAB" w:rsidRPr="008C31C6" w:rsidRDefault="006449D1" w:rsidP="008E3F1E">
      <w:pPr>
        <w:spacing w:line="276" w:lineRule="auto"/>
        <w:jc w:val="both"/>
        <w:rPr>
          <w:rFonts w:ascii="Arial" w:hAnsi="Arial" w:cs="Arial"/>
          <w:b/>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42C22"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Ansamblul </w:t>
      </w:r>
      <w:r w:rsidR="006C2317" w:rsidRPr="008C31C6">
        <w:rPr>
          <w:rFonts w:ascii="Arial" w:hAnsi="Arial" w:cs="Arial"/>
          <w:snapToGrid w:val="0"/>
          <w:sz w:val="22"/>
          <w:szCs w:val="22"/>
        </w:rPr>
        <w:t>lucrărilor</w:t>
      </w:r>
      <w:r w:rsidR="00D4329A"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D4329A" w:rsidRPr="008C31C6">
        <w:rPr>
          <w:rFonts w:ascii="Arial" w:hAnsi="Arial" w:cs="Arial"/>
          <w:snapToGrid w:val="0"/>
          <w:sz w:val="22"/>
          <w:szCs w:val="22"/>
        </w:rPr>
        <w:t xml:space="preserve">te </w:t>
      </w:r>
      <w:r w:rsidR="000B3DAB" w:rsidRPr="008C31C6">
        <w:rPr>
          <w:rFonts w:ascii="Arial" w:hAnsi="Arial" w:cs="Arial"/>
          <w:snapToGrid w:val="0"/>
          <w:sz w:val="22"/>
          <w:szCs w:val="22"/>
        </w:rPr>
        <w:t>sau, dac</w:t>
      </w:r>
      <w:r w:rsidR="008A389E" w:rsidRPr="008C31C6">
        <w:rPr>
          <w:rFonts w:ascii="Arial" w:hAnsi="Arial" w:cs="Arial"/>
          <w:snapToGrid w:val="0"/>
          <w:sz w:val="22"/>
          <w:szCs w:val="22"/>
        </w:rPr>
        <w:t>ă</w:t>
      </w:r>
      <w:r w:rsidR="000B3DAB" w:rsidRPr="008C31C6">
        <w:rPr>
          <w:rFonts w:ascii="Arial" w:hAnsi="Arial" w:cs="Arial"/>
          <w:snapToGrid w:val="0"/>
          <w:sz w:val="22"/>
          <w:szCs w:val="22"/>
        </w:rPr>
        <w:t xml:space="preserve"> este cazul, oricare parte a lor, </w:t>
      </w:r>
      <w:r w:rsidR="00A65F8C" w:rsidRPr="008C31C6">
        <w:rPr>
          <w:rFonts w:ascii="Arial" w:hAnsi="Arial" w:cs="Arial"/>
          <w:snapToGrid w:val="0"/>
          <w:sz w:val="22"/>
          <w:szCs w:val="22"/>
        </w:rPr>
        <w:t>prevăzut</w:t>
      </w:r>
      <w:r w:rsidR="000B3DAB" w:rsidRPr="008C31C6">
        <w:rPr>
          <w:rFonts w:ascii="Arial" w:hAnsi="Arial" w:cs="Arial"/>
          <w:snapToGrid w:val="0"/>
          <w:sz w:val="22"/>
          <w:szCs w:val="22"/>
        </w:rPr>
        <w:t xml:space="preserve"> a fi finalizat intr-un termen stabilit prin graficul de </w:t>
      </w:r>
      <w:r w:rsidR="00A65F8C" w:rsidRPr="008C31C6">
        <w:rPr>
          <w:rFonts w:ascii="Arial" w:hAnsi="Arial" w:cs="Arial"/>
          <w:snapToGrid w:val="0"/>
          <w:sz w:val="22"/>
          <w:szCs w:val="22"/>
        </w:rPr>
        <w:t>execuție</w:t>
      </w:r>
      <w:r w:rsidR="000B3DAB" w:rsidRPr="008C31C6">
        <w:rPr>
          <w:rFonts w:ascii="Arial" w:hAnsi="Arial" w:cs="Arial"/>
          <w:snapToGrid w:val="0"/>
          <w:sz w:val="22"/>
          <w:szCs w:val="22"/>
        </w:rPr>
        <w:t>, trebuie finalizat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termenul convenit de </w:t>
      </w:r>
      <w:r w:rsidR="006C2317" w:rsidRPr="008C31C6">
        <w:rPr>
          <w:rFonts w:ascii="Arial" w:hAnsi="Arial" w:cs="Arial"/>
          <w:snapToGrid w:val="0"/>
          <w:sz w:val="22"/>
          <w:szCs w:val="22"/>
        </w:rPr>
        <w:t>părți</w:t>
      </w:r>
      <w:r w:rsidR="000B3DAB" w:rsidRPr="008C31C6">
        <w:rPr>
          <w:rFonts w:ascii="Arial" w:hAnsi="Arial" w:cs="Arial"/>
          <w:snapToGrid w:val="0"/>
          <w:sz w:val="22"/>
          <w:szCs w:val="22"/>
        </w:rPr>
        <w:t xml:space="preserve">, termen care se </w:t>
      </w:r>
      <w:r w:rsidR="00A65F8C" w:rsidRPr="008C31C6">
        <w:rPr>
          <w:rFonts w:ascii="Arial" w:hAnsi="Arial" w:cs="Arial"/>
          <w:snapToGrid w:val="0"/>
          <w:sz w:val="22"/>
          <w:szCs w:val="22"/>
        </w:rPr>
        <w:t>calculează</w:t>
      </w:r>
      <w:r w:rsidR="000B3DAB" w:rsidRPr="008C31C6">
        <w:rPr>
          <w:rFonts w:ascii="Arial" w:hAnsi="Arial" w:cs="Arial"/>
          <w:snapToGrid w:val="0"/>
          <w:sz w:val="22"/>
          <w:szCs w:val="22"/>
        </w:rPr>
        <w:t xml:space="preserve"> de la data </w:t>
      </w:r>
      <w:r w:rsidR="00A65F8C" w:rsidRPr="008C31C6">
        <w:rPr>
          <w:rFonts w:ascii="Arial" w:hAnsi="Arial" w:cs="Arial"/>
          <w:snapToGrid w:val="0"/>
          <w:sz w:val="22"/>
          <w:szCs w:val="22"/>
        </w:rPr>
        <w:t>începerii</w:t>
      </w:r>
      <w:r w:rsidR="000B3DAB"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w:t>
      </w:r>
    </w:p>
    <w:p w14:paraId="02C2F665" w14:textId="702104DB"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42C2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B54E4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La finalizarea </w:t>
      </w:r>
      <w:r w:rsidR="00A65F8C" w:rsidRPr="008C31C6">
        <w:rPr>
          <w:rFonts w:ascii="Arial" w:hAnsi="Arial" w:cs="Arial"/>
          <w:snapToGrid w:val="0"/>
          <w:sz w:val="22"/>
          <w:szCs w:val="22"/>
        </w:rPr>
        <w:t>execuției</w:t>
      </w:r>
      <w:r w:rsidR="00D4329A" w:rsidRPr="008C31C6">
        <w:rPr>
          <w:rFonts w:ascii="Arial" w:hAnsi="Arial" w:cs="Arial"/>
          <w:snapToGrid w:val="0"/>
          <w:sz w:val="22"/>
          <w:szCs w:val="22"/>
        </w:rPr>
        <w:t xml:space="preserve">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notifica,</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scris, achizitorului c</w:t>
      </w:r>
      <w:r w:rsidR="008A389E" w:rsidRPr="008C31C6">
        <w:rPr>
          <w:rFonts w:ascii="Arial" w:hAnsi="Arial" w:cs="Arial"/>
          <w:snapToGrid w:val="0"/>
          <w:sz w:val="22"/>
          <w:szCs w:val="22"/>
        </w:rPr>
        <w:t>ă</w:t>
      </w:r>
      <w:r w:rsidR="000B3DAB" w:rsidRPr="008C31C6">
        <w:rPr>
          <w:rFonts w:ascii="Arial" w:hAnsi="Arial" w:cs="Arial"/>
          <w:snapToGrid w:val="0"/>
          <w:sz w:val="22"/>
          <w:szCs w:val="22"/>
        </w:rPr>
        <w:t xml:space="preserve"> sunt </w:t>
      </w:r>
      <w:r w:rsidR="00A65F8C" w:rsidRPr="008C31C6">
        <w:rPr>
          <w:rFonts w:ascii="Arial" w:hAnsi="Arial" w:cs="Arial"/>
          <w:snapToGrid w:val="0"/>
          <w:sz w:val="22"/>
          <w:szCs w:val="22"/>
        </w:rPr>
        <w:t>îndeplinite</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condițiile</w:t>
      </w:r>
      <w:r w:rsidR="000B3DAB" w:rsidRPr="008C31C6">
        <w:rPr>
          <w:rFonts w:ascii="Arial" w:hAnsi="Arial" w:cs="Arial"/>
          <w:snapToGrid w:val="0"/>
          <w:sz w:val="22"/>
          <w:szCs w:val="22"/>
        </w:rPr>
        <w:t xml:space="preserve"> de </w:t>
      </w:r>
      <w:r w:rsidR="00A65F8C" w:rsidRPr="008C31C6">
        <w:rPr>
          <w:rFonts w:ascii="Arial" w:hAnsi="Arial" w:cs="Arial"/>
          <w:snapToGrid w:val="0"/>
          <w:sz w:val="22"/>
          <w:szCs w:val="22"/>
        </w:rPr>
        <w:t>recepție</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solicitând</w:t>
      </w:r>
      <w:r w:rsidR="000B3DAB" w:rsidRPr="008C31C6">
        <w:rPr>
          <w:rFonts w:ascii="Arial" w:hAnsi="Arial" w:cs="Arial"/>
          <w:snapToGrid w:val="0"/>
          <w:sz w:val="22"/>
          <w:szCs w:val="22"/>
        </w:rPr>
        <w:t xml:space="preserve"> acestuia convocarea comisiei de </w:t>
      </w:r>
      <w:r w:rsidR="00A65F8C" w:rsidRPr="008C31C6">
        <w:rPr>
          <w:rFonts w:ascii="Arial" w:hAnsi="Arial" w:cs="Arial"/>
          <w:snapToGrid w:val="0"/>
          <w:sz w:val="22"/>
          <w:szCs w:val="22"/>
        </w:rPr>
        <w:t>recepție</w:t>
      </w:r>
      <w:r w:rsidR="000B3DAB" w:rsidRPr="008C31C6">
        <w:rPr>
          <w:rFonts w:ascii="Arial" w:hAnsi="Arial" w:cs="Arial"/>
          <w:snapToGrid w:val="0"/>
          <w:sz w:val="22"/>
          <w:szCs w:val="22"/>
        </w:rPr>
        <w:t>.</w:t>
      </w:r>
    </w:p>
    <w:p w14:paraId="0C7342DB" w14:textId="57B89950"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B54E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Pe baza </w:t>
      </w:r>
      <w:r w:rsidR="00A65F8C" w:rsidRPr="008C31C6">
        <w:rPr>
          <w:rFonts w:ascii="Arial" w:hAnsi="Arial" w:cs="Arial"/>
          <w:sz w:val="22"/>
          <w:szCs w:val="22"/>
        </w:rPr>
        <w:t>situațiilor</w:t>
      </w:r>
      <w:r w:rsidR="000B3DAB" w:rsidRPr="008C31C6">
        <w:rPr>
          <w:rFonts w:ascii="Arial" w:hAnsi="Arial" w:cs="Arial"/>
          <w:sz w:val="22"/>
          <w:szCs w:val="22"/>
        </w:rPr>
        <w:t xml:space="preserve"> de </w:t>
      </w:r>
      <w:r w:rsidR="004C63F6" w:rsidRPr="008C31C6">
        <w:rPr>
          <w:rFonts w:ascii="Arial" w:hAnsi="Arial" w:cs="Arial"/>
          <w:sz w:val="22"/>
          <w:szCs w:val="22"/>
        </w:rPr>
        <w:t>lucrări</w:t>
      </w:r>
      <w:r w:rsidR="00B70F7C" w:rsidRPr="008C31C6">
        <w:rPr>
          <w:rFonts w:ascii="Arial" w:hAnsi="Arial" w:cs="Arial"/>
          <w:sz w:val="22"/>
          <w:szCs w:val="22"/>
        </w:rPr>
        <w:t xml:space="preserve"> </w:t>
      </w:r>
      <w:r w:rsidR="00376C4B" w:rsidRPr="008C31C6">
        <w:rPr>
          <w:rFonts w:ascii="Arial" w:hAnsi="Arial" w:cs="Arial"/>
          <w:sz w:val="22"/>
          <w:szCs w:val="22"/>
        </w:rPr>
        <w:t>executa</w:t>
      </w:r>
      <w:r w:rsidR="00B70F7C" w:rsidRPr="008C31C6">
        <w:rPr>
          <w:rFonts w:ascii="Arial" w:hAnsi="Arial" w:cs="Arial"/>
          <w:sz w:val="22"/>
          <w:szCs w:val="22"/>
        </w:rPr>
        <w:t>te</w:t>
      </w:r>
      <w:r w:rsidR="000B3DAB" w:rsidRPr="008C31C6">
        <w:rPr>
          <w:rFonts w:ascii="Arial" w:hAnsi="Arial" w:cs="Arial"/>
          <w:sz w:val="22"/>
          <w:szCs w:val="22"/>
        </w:rPr>
        <w:t xml:space="preserve"> confirmate</w:t>
      </w:r>
      <w:r w:rsidR="00DF7812" w:rsidRPr="008C31C6">
        <w:rPr>
          <w:rFonts w:ascii="Arial" w:hAnsi="Arial" w:cs="Arial"/>
          <w:sz w:val="22"/>
          <w:szCs w:val="22"/>
        </w:rPr>
        <w:t xml:space="preserve"> și </w:t>
      </w:r>
      <w:r w:rsidR="000B3DAB" w:rsidRPr="008C31C6">
        <w:rPr>
          <w:rFonts w:ascii="Arial" w:hAnsi="Arial" w:cs="Arial"/>
          <w:sz w:val="22"/>
          <w:szCs w:val="22"/>
        </w:rPr>
        <w:t xml:space="preserve">a </w:t>
      </w:r>
      <w:r w:rsidR="00A65F8C" w:rsidRPr="008C31C6">
        <w:rPr>
          <w:rFonts w:ascii="Arial" w:hAnsi="Arial" w:cs="Arial"/>
          <w:sz w:val="22"/>
          <w:szCs w:val="22"/>
        </w:rPr>
        <w:t>constatărilor</w:t>
      </w:r>
      <w:r w:rsidR="000B3DAB" w:rsidRPr="008C31C6">
        <w:rPr>
          <w:rFonts w:ascii="Arial" w:hAnsi="Arial" w:cs="Arial"/>
          <w:sz w:val="22"/>
          <w:szCs w:val="22"/>
        </w:rPr>
        <w:t xml:space="preserve"> efectuate pe teren, achizitorul va aprecia dac</w:t>
      </w:r>
      <w:r w:rsidR="008A389E" w:rsidRPr="008C31C6">
        <w:rPr>
          <w:rFonts w:ascii="Arial" w:hAnsi="Arial" w:cs="Arial"/>
          <w:sz w:val="22"/>
          <w:szCs w:val="22"/>
        </w:rPr>
        <w:t>ă</w:t>
      </w:r>
      <w:r w:rsidR="000B3DAB" w:rsidRPr="008C31C6">
        <w:rPr>
          <w:rFonts w:ascii="Arial" w:hAnsi="Arial" w:cs="Arial"/>
          <w:sz w:val="22"/>
          <w:szCs w:val="22"/>
        </w:rPr>
        <w:t xml:space="preserve"> sunt </w:t>
      </w:r>
      <w:r w:rsidR="00A65F8C" w:rsidRPr="008C31C6">
        <w:rPr>
          <w:rFonts w:ascii="Arial" w:hAnsi="Arial" w:cs="Arial"/>
          <w:sz w:val="22"/>
          <w:szCs w:val="22"/>
        </w:rPr>
        <w:t>întrunite</w:t>
      </w:r>
      <w:r w:rsidR="000B3DAB" w:rsidRPr="008C31C6">
        <w:rPr>
          <w:rFonts w:ascii="Arial" w:hAnsi="Arial" w:cs="Arial"/>
          <w:sz w:val="22"/>
          <w:szCs w:val="22"/>
        </w:rPr>
        <w:t xml:space="preserve"> </w:t>
      </w:r>
      <w:r w:rsidR="00A65F8C" w:rsidRPr="008C31C6">
        <w:rPr>
          <w:rFonts w:ascii="Arial" w:hAnsi="Arial" w:cs="Arial"/>
          <w:sz w:val="22"/>
          <w:szCs w:val="22"/>
        </w:rPr>
        <w:t>condițiile</w:t>
      </w:r>
      <w:r w:rsidR="000B3DAB" w:rsidRPr="008C31C6">
        <w:rPr>
          <w:rFonts w:ascii="Arial" w:hAnsi="Arial" w:cs="Arial"/>
          <w:sz w:val="22"/>
          <w:szCs w:val="22"/>
        </w:rPr>
        <w:t xml:space="preserve"> pentru a convoca comisia de </w:t>
      </w:r>
      <w:r w:rsidR="00A65F8C" w:rsidRPr="008C31C6">
        <w:rPr>
          <w:rFonts w:ascii="Arial" w:hAnsi="Arial" w:cs="Arial"/>
          <w:sz w:val="22"/>
          <w:szCs w:val="22"/>
        </w:rPr>
        <w:t>recepție</w:t>
      </w:r>
      <w:r w:rsidR="008E3CB3" w:rsidRPr="008C31C6">
        <w:rPr>
          <w:rFonts w:ascii="Arial" w:hAnsi="Arial" w:cs="Arial"/>
          <w:sz w:val="22"/>
          <w:szCs w:val="22"/>
        </w:rPr>
        <w:t>. În</w:t>
      </w:r>
      <w:r w:rsidR="00DF7812" w:rsidRPr="008C31C6">
        <w:rPr>
          <w:rFonts w:ascii="Arial" w:hAnsi="Arial" w:cs="Arial"/>
          <w:sz w:val="22"/>
          <w:szCs w:val="22"/>
        </w:rPr>
        <w:t xml:space="preserve">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care se constat</w:t>
      </w:r>
      <w:r w:rsidR="008A389E" w:rsidRPr="008C31C6">
        <w:rPr>
          <w:rFonts w:ascii="Arial" w:hAnsi="Arial" w:cs="Arial"/>
          <w:sz w:val="22"/>
          <w:szCs w:val="22"/>
        </w:rPr>
        <w:t>ă</w:t>
      </w:r>
      <w:r w:rsidR="000B3DAB" w:rsidRPr="008C31C6">
        <w:rPr>
          <w:rFonts w:ascii="Arial" w:hAnsi="Arial" w:cs="Arial"/>
          <w:sz w:val="22"/>
          <w:szCs w:val="22"/>
        </w:rPr>
        <w:t xml:space="preserve"> c</w:t>
      </w:r>
      <w:r w:rsidR="008A389E" w:rsidRPr="008C31C6">
        <w:rPr>
          <w:rFonts w:ascii="Arial" w:hAnsi="Arial" w:cs="Arial"/>
          <w:sz w:val="22"/>
          <w:szCs w:val="22"/>
        </w:rPr>
        <w:t>ă</w:t>
      </w:r>
      <w:r w:rsidR="000B3DAB" w:rsidRPr="008C31C6">
        <w:rPr>
          <w:rFonts w:ascii="Arial" w:hAnsi="Arial" w:cs="Arial"/>
          <w:sz w:val="22"/>
          <w:szCs w:val="22"/>
        </w:rPr>
        <w:t xml:space="preserve"> sunt lipsuri sau deficien</w:t>
      </w:r>
      <w:r w:rsidR="008A389E" w:rsidRPr="008C31C6">
        <w:rPr>
          <w:rFonts w:ascii="Arial" w:hAnsi="Arial" w:cs="Arial"/>
          <w:sz w:val="22"/>
          <w:szCs w:val="22"/>
        </w:rPr>
        <w:t>ț</w:t>
      </w:r>
      <w:r w:rsidR="000B3DAB" w:rsidRPr="008C31C6">
        <w:rPr>
          <w:rFonts w:ascii="Arial" w:hAnsi="Arial" w:cs="Arial"/>
          <w:sz w:val="22"/>
          <w:szCs w:val="22"/>
        </w:rPr>
        <w:t xml:space="preserve">e, acestea vor fi notificate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 stabilindu-se</w:t>
      </w:r>
      <w:r w:rsidR="00DF7812" w:rsidRPr="008C31C6">
        <w:rPr>
          <w:rFonts w:ascii="Arial" w:hAnsi="Arial" w:cs="Arial"/>
          <w:sz w:val="22"/>
          <w:szCs w:val="22"/>
        </w:rPr>
        <w:t xml:space="preserve"> și </w:t>
      </w:r>
      <w:r w:rsidR="000B3DAB" w:rsidRPr="008C31C6">
        <w:rPr>
          <w:rFonts w:ascii="Arial" w:hAnsi="Arial" w:cs="Arial"/>
          <w:sz w:val="22"/>
          <w:szCs w:val="22"/>
        </w:rPr>
        <w:t>termenele pentru remediere</w:t>
      </w:r>
      <w:r w:rsidR="00DF7812" w:rsidRPr="008C31C6">
        <w:rPr>
          <w:rFonts w:ascii="Arial" w:hAnsi="Arial" w:cs="Arial"/>
          <w:sz w:val="22"/>
          <w:szCs w:val="22"/>
        </w:rPr>
        <w:t xml:space="preserve"> și </w:t>
      </w:r>
      <w:r w:rsidR="000B3DAB" w:rsidRPr="008C31C6">
        <w:rPr>
          <w:rFonts w:ascii="Arial" w:hAnsi="Arial" w:cs="Arial"/>
          <w:sz w:val="22"/>
          <w:szCs w:val="22"/>
        </w:rPr>
        <w:t xml:space="preserve">finalizare. </w:t>
      </w:r>
      <w:r w:rsidR="00A65F8C" w:rsidRPr="008C31C6">
        <w:rPr>
          <w:rFonts w:ascii="Arial" w:hAnsi="Arial" w:cs="Arial"/>
          <w:sz w:val="22"/>
          <w:szCs w:val="22"/>
        </w:rPr>
        <w:t>După</w:t>
      </w:r>
      <w:r w:rsidR="000B3DAB" w:rsidRPr="008C31C6">
        <w:rPr>
          <w:rFonts w:ascii="Arial" w:hAnsi="Arial" w:cs="Arial"/>
          <w:sz w:val="22"/>
          <w:szCs w:val="22"/>
        </w:rPr>
        <w:t xml:space="preserve"> constatarea remedierii tuturor lipsurilor</w:t>
      </w:r>
      <w:r w:rsidR="00DF7812" w:rsidRPr="008C31C6">
        <w:rPr>
          <w:rFonts w:ascii="Arial" w:hAnsi="Arial" w:cs="Arial"/>
          <w:sz w:val="22"/>
          <w:szCs w:val="22"/>
        </w:rPr>
        <w:t xml:space="preserve"> și </w:t>
      </w:r>
      <w:r w:rsidR="000B3DAB" w:rsidRPr="008C31C6">
        <w:rPr>
          <w:rFonts w:ascii="Arial" w:hAnsi="Arial" w:cs="Arial"/>
          <w:sz w:val="22"/>
          <w:szCs w:val="22"/>
        </w:rPr>
        <w:t>deficien</w:t>
      </w:r>
      <w:r w:rsidR="008A389E" w:rsidRPr="008C31C6">
        <w:rPr>
          <w:rFonts w:ascii="Arial" w:hAnsi="Arial" w:cs="Arial"/>
          <w:sz w:val="22"/>
          <w:szCs w:val="22"/>
        </w:rPr>
        <w:t>ț</w:t>
      </w:r>
      <w:r w:rsidR="000B3DAB" w:rsidRPr="008C31C6">
        <w:rPr>
          <w:rFonts w:ascii="Arial" w:hAnsi="Arial" w:cs="Arial"/>
          <w:sz w:val="22"/>
          <w:szCs w:val="22"/>
        </w:rPr>
        <w:t xml:space="preserve">elor, la o noua solicitare a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ui, achizitorul va convoca comisia de </w:t>
      </w:r>
      <w:r w:rsidR="00A65F8C" w:rsidRPr="008C31C6">
        <w:rPr>
          <w:rFonts w:ascii="Arial" w:hAnsi="Arial" w:cs="Arial"/>
          <w:sz w:val="22"/>
          <w:szCs w:val="22"/>
        </w:rPr>
        <w:t>recepție</w:t>
      </w:r>
      <w:r w:rsidR="000B3DAB" w:rsidRPr="008C31C6">
        <w:rPr>
          <w:rFonts w:ascii="Arial" w:hAnsi="Arial" w:cs="Arial"/>
          <w:sz w:val="22"/>
          <w:szCs w:val="22"/>
        </w:rPr>
        <w:t>.</w:t>
      </w:r>
    </w:p>
    <w:p w14:paraId="3CD88DF3" w14:textId="723BFC80"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B54E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Nerespectarea termenelor de remediere se </w:t>
      </w:r>
      <w:r w:rsidR="00A65F8C" w:rsidRPr="008C31C6">
        <w:rPr>
          <w:rFonts w:ascii="Arial" w:hAnsi="Arial" w:cs="Arial"/>
          <w:sz w:val="22"/>
          <w:szCs w:val="22"/>
        </w:rPr>
        <w:t>asimilează</w:t>
      </w:r>
      <w:r w:rsidR="000B3DAB" w:rsidRPr="008C31C6">
        <w:rPr>
          <w:rFonts w:ascii="Arial" w:hAnsi="Arial" w:cs="Arial"/>
          <w:sz w:val="22"/>
          <w:szCs w:val="22"/>
        </w:rPr>
        <w:t xml:space="preserve"> </w:t>
      </w:r>
      <w:r w:rsidR="00A65F8C" w:rsidRPr="008C31C6">
        <w:rPr>
          <w:rFonts w:ascii="Arial" w:hAnsi="Arial" w:cs="Arial"/>
          <w:sz w:val="22"/>
          <w:szCs w:val="22"/>
        </w:rPr>
        <w:t>întârzierilor</w:t>
      </w:r>
      <w:r w:rsidR="00DF7812" w:rsidRPr="008C31C6">
        <w:rPr>
          <w:rFonts w:ascii="Arial" w:hAnsi="Arial" w:cs="Arial"/>
          <w:sz w:val="22"/>
          <w:szCs w:val="22"/>
        </w:rPr>
        <w:t xml:space="preserve"> în </w:t>
      </w:r>
      <w:r w:rsidR="00A65F8C" w:rsidRPr="008C31C6">
        <w:rPr>
          <w:rFonts w:ascii="Arial" w:hAnsi="Arial" w:cs="Arial"/>
          <w:sz w:val="22"/>
          <w:szCs w:val="22"/>
        </w:rPr>
        <w:t>îndeplinirea</w:t>
      </w:r>
      <w:r w:rsidR="000B3DAB" w:rsidRPr="008C31C6">
        <w:rPr>
          <w:rFonts w:ascii="Arial" w:hAnsi="Arial" w:cs="Arial"/>
          <w:sz w:val="22"/>
          <w:szCs w:val="22"/>
        </w:rPr>
        <w:t xml:space="preserve"> </w:t>
      </w:r>
      <w:r w:rsidR="00A65F8C" w:rsidRPr="008C31C6">
        <w:rPr>
          <w:rFonts w:ascii="Arial" w:hAnsi="Arial" w:cs="Arial"/>
          <w:sz w:val="22"/>
          <w:szCs w:val="22"/>
        </w:rPr>
        <w:t>obligațiilor</w:t>
      </w:r>
      <w:r w:rsidR="000B3DAB" w:rsidRPr="008C31C6">
        <w:rPr>
          <w:rFonts w:ascii="Arial" w:hAnsi="Arial" w:cs="Arial"/>
          <w:sz w:val="22"/>
          <w:szCs w:val="22"/>
        </w:rPr>
        <w:t xml:space="preserve"> contractuale</w:t>
      </w:r>
      <w:r w:rsidR="00DF7812" w:rsidRPr="008C31C6">
        <w:rPr>
          <w:rFonts w:ascii="Arial" w:hAnsi="Arial" w:cs="Arial"/>
          <w:sz w:val="22"/>
          <w:szCs w:val="22"/>
        </w:rPr>
        <w:t xml:space="preserve"> și </w:t>
      </w:r>
      <w:r w:rsidR="000B3DAB" w:rsidRPr="008C31C6">
        <w:rPr>
          <w:rFonts w:ascii="Arial" w:hAnsi="Arial" w:cs="Arial"/>
          <w:sz w:val="22"/>
          <w:szCs w:val="22"/>
        </w:rPr>
        <w:t xml:space="preserve">se </w:t>
      </w:r>
      <w:r w:rsidR="00A65F8C" w:rsidRPr="008C31C6">
        <w:rPr>
          <w:rFonts w:ascii="Arial" w:hAnsi="Arial" w:cs="Arial"/>
          <w:sz w:val="22"/>
          <w:szCs w:val="22"/>
        </w:rPr>
        <w:t>sancționează</w:t>
      </w:r>
      <w:r w:rsidR="000B3DAB" w:rsidRPr="008C31C6">
        <w:rPr>
          <w:rFonts w:ascii="Arial" w:hAnsi="Arial" w:cs="Arial"/>
          <w:sz w:val="22"/>
          <w:szCs w:val="22"/>
        </w:rPr>
        <w:t xml:space="preserve"> conform </w:t>
      </w:r>
      <w:r w:rsidR="00A7471F" w:rsidRPr="008C31C6">
        <w:rPr>
          <w:rFonts w:ascii="Arial" w:hAnsi="Arial" w:cs="Arial"/>
          <w:sz w:val="22"/>
          <w:szCs w:val="22"/>
        </w:rPr>
        <w:t>clauzei</w:t>
      </w:r>
      <w:r w:rsidR="00B54E42" w:rsidRPr="008C31C6">
        <w:rPr>
          <w:rFonts w:ascii="Arial" w:hAnsi="Arial" w:cs="Arial"/>
          <w:sz w:val="22"/>
          <w:szCs w:val="22"/>
        </w:rPr>
        <w:t xml:space="preserve"> </w:t>
      </w:r>
      <w:r w:rsidRPr="008C31C6">
        <w:rPr>
          <w:rFonts w:ascii="Arial" w:hAnsi="Arial" w:cs="Arial"/>
          <w:sz w:val="22"/>
          <w:szCs w:val="22"/>
        </w:rPr>
        <w:fldChar w:fldCharType="begin"/>
      </w:r>
      <w:r w:rsidR="00B54E42" w:rsidRPr="008C31C6">
        <w:rPr>
          <w:rFonts w:ascii="Arial" w:hAnsi="Arial" w:cs="Arial"/>
          <w:sz w:val="22"/>
          <w:szCs w:val="22"/>
        </w:rPr>
        <w:instrText xml:space="preserve"> REF _Ref493689719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8</w:t>
      </w:r>
      <w:r w:rsidRPr="008C31C6">
        <w:rPr>
          <w:rFonts w:ascii="Arial" w:hAnsi="Arial" w:cs="Arial"/>
          <w:sz w:val="22"/>
          <w:szCs w:val="22"/>
        </w:rPr>
        <w:fldChar w:fldCharType="end"/>
      </w:r>
      <w:r w:rsidR="000B3DAB" w:rsidRPr="008C31C6">
        <w:rPr>
          <w:rFonts w:ascii="Arial" w:hAnsi="Arial" w:cs="Arial"/>
          <w:sz w:val="22"/>
          <w:szCs w:val="22"/>
        </w:rPr>
        <w:t xml:space="preserve">.  </w:t>
      </w:r>
    </w:p>
    <w:p w14:paraId="5ACA6B33" w14:textId="73A1C5CB"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54E42"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Comisia de </w:t>
      </w:r>
      <w:r w:rsidR="00A65F8C" w:rsidRPr="008C31C6">
        <w:rPr>
          <w:rFonts w:ascii="Arial" w:hAnsi="Arial" w:cs="Arial"/>
          <w:snapToGrid w:val="0"/>
          <w:sz w:val="22"/>
          <w:szCs w:val="22"/>
        </w:rPr>
        <w:t>recepție</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 xml:space="preserve"> de a constata stadiul </w:t>
      </w:r>
      <w:r w:rsidR="00A65F8C" w:rsidRPr="008C31C6">
        <w:rPr>
          <w:rFonts w:ascii="Arial" w:hAnsi="Arial" w:cs="Arial"/>
          <w:snapToGrid w:val="0"/>
          <w:sz w:val="22"/>
          <w:szCs w:val="22"/>
        </w:rPr>
        <w:t>îndeplinirii</w:t>
      </w:r>
      <w:r w:rsidR="000B3DAB" w:rsidRPr="008C31C6">
        <w:rPr>
          <w:rFonts w:ascii="Arial" w:hAnsi="Arial" w:cs="Arial"/>
          <w:snapToGrid w:val="0"/>
          <w:sz w:val="22"/>
          <w:szCs w:val="22"/>
        </w:rPr>
        <w:t xml:space="preserve"> contractului prin corelarea prevederilor acestuia cu </w:t>
      </w:r>
      <w:r w:rsidR="00A65F8C" w:rsidRPr="008C31C6">
        <w:rPr>
          <w:rFonts w:ascii="Arial" w:hAnsi="Arial" w:cs="Arial"/>
          <w:snapToGrid w:val="0"/>
          <w:sz w:val="22"/>
          <w:szCs w:val="22"/>
        </w:rPr>
        <w:t>documentația</w:t>
      </w:r>
      <w:r w:rsidR="000B3DAB" w:rsidRPr="008C31C6">
        <w:rPr>
          <w:rFonts w:ascii="Arial" w:hAnsi="Arial" w:cs="Arial"/>
          <w:snapToGrid w:val="0"/>
          <w:sz w:val="22"/>
          <w:szCs w:val="22"/>
        </w:rPr>
        <w:t xml:space="preserve"> de </w:t>
      </w:r>
      <w:r w:rsidR="00A65F8C" w:rsidRPr="008C31C6">
        <w:rPr>
          <w:rFonts w:ascii="Arial" w:hAnsi="Arial" w:cs="Arial"/>
          <w:snapToGrid w:val="0"/>
          <w:sz w:val="22"/>
          <w:szCs w:val="22"/>
        </w:rPr>
        <w:t>execuție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cu </w:t>
      </w:r>
      <w:r w:rsidR="00A65F8C" w:rsidRPr="008C31C6">
        <w:rPr>
          <w:rFonts w:ascii="Arial" w:hAnsi="Arial" w:cs="Arial"/>
          <w:snapToGrid w:val="0"/>
          <w:sz w:val="22"/>
          <w:szCs w:val="22"/>
        </w:rPr>
        <w:t>reglementările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vigoare.</w:t>
      </w:r>
      <w:r w:rsidR="00DF7812" w:rsidRPr="008C31C6">
        <w:rPr>
          <w:rFonts w:ascii="Arial" w:hAnsi="Arial" w:cs="Arial"/>
          <w:snapToGrid w:val="0"/>
          <w:sz w:val="22"/>
          <w:szCs w:val="22"/>
        </w:rPr>
        <w:t xml:space="preserve"> </w:t>
      </w:r>
      <w:r w:rsidR="008A389E" w:rsidRPr="008C31C6">
        <w:rPr>
          <w:rFonts w:ascii="Arial" w:hAnsi="Arial" w:cs="Arial"/>
          <w:snapToGrid w:val="0"/>
          <w:sz w:val="22"/>
          <w:szCs w:val="22"/>
        </w:rPr>
        <w:t>Î</w:t>
      </w:r>
      <w:r w:rsidR="00DF7812" w:rsidRPr="008C31C6">
        <w:rPr>
          <w:rFonts w:ascii="Arial" w:hAnsi="Arial" w:cs="Arial"/>
          <w:snapToGrid w:val="0"/>
          <w:sz w:val="22"/>
          <w:szCs w:val="22"/>
        </w:rPr>
        <w:t xml:space="preserve">n </w:t>
      </w:r>
      <w:r w:rsidR="00A65F8C" w:rsidRPr="008C31C6">
        <w:rPr>
          <w:rFonts w:ascii="Arial" w:hAnsi="Arial" w:cs="Arial"/>
          <w:snapToGrid w:val="0"/>
          <w:sz w:val="22"/>
          <w:szCs w:val="22"/>
        </w:rPr>
        <w:t>funcție</w:t>
      </w:r>
      <w:r w:rsidR="000B3DAB" w:rsidRPr="008C31C6">
        <w:rPr>
          <w:rFonts w:ascii="Arial" w:hAnsi="Arial" w:cs="Arial"/>
          <w:snapToGrid w:val="0"/>
          <w:sz w:val="22"/>
          <w:szCs w:val="22"/>
        </w:rPr>
        <w:t xml:space="preserve"> de </w:t>
      </w:r>
      <w:r w:rsidR="00A65F8C" w:rsidRPr="008C31C6">
        <w:rPr>
          <w:rFonts w:ascii="Arial" w:hAnsi="Arial" w:cs="Arial"/>
          <w:snapToGrid w:val="0"/>
          <w:sz w:val="22"/>
          <w:szCs w:val="22"/>
        </w:rPr>
        <w:t>constatările</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făcute</w:t>
      </w:r>
      <w:r w:rsidR="000B3DAB" w:rsidRPr="008C31C6">
        <w:rPr>
          <w:rFonts w:ascii="Arial" w:hAnsi="Arial" w:cs="Arial"/>
          <w:snapToGrid w:val="0"/>
          <w:sz w:val="22"/>
          <w:szCs w:val="22"/>
        </w:rPr>
        <w:t xml:space="preserve">, achizitorul are dreptul de a aproba sau de a respinge </w:t>
      </w:r>
      <w:r w:rsidR="00A65F8C" w:rsidRPr="008C31C6">
        <w:rPr>
          <w:rFonts w:ascii="Arial" w:hAnsi="Arial" w:cs="Arial"/>
          <w:snapToGrid w:val="0"/>
          <w:sz w:val="22"/>
          <w:szCs w:val="22"/>
        </w:rPr>
        <w:t>recepția</w:t>
      </w:r>
      <w:r w:rsidR="000B3DAB" w:rsidRPr="008C31C6">
        <w:rPr>
          <w:rFonts w:ascii="Arial" w:hAnsi="Arial" w:cs="Arial"/>
          <w:snapToGrid w:val="0"/>
          <w:sz w:val="22"/>
          <w:szCs w:val="22"/>
        </w:rPr>
        <w:t>.</w:t>
      </w:r>
    </w:p>
    <w:p w14:paraId="227F5C78" w14:textId="01E5FE57" w:rsidR="00B70F7C"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54E42" w:rsidRPr="008C31C6">
        <w:rPr>
          <w:rFonts w:ascii="Arial" w:hAnsi="Arial" w:cs="Arial"/>
          <w:snapToGrid w:val="0"/>
          <w:sz w:val="22"/>
          <w:szCs w:val="22"/>
        </w:rPr>
        <w:t xml:space="preserve"> </w:t>
      </w:r>
      <w:r w:rsidR="00B70F7C" w:rsidRPr="008C31C6">
        <w:rPr>
          <w:rFonts w:ascii="Arial" w:hAnsi="Arial" w:cs="Arial"/>
          <w:snapToGrid w:val="0"/>
          <w:sz w:val="22"/>
          <w:szCs w:val="22"/>
        </w:rPr>
        <w:t xml:space="preserve">Recepția </w:t>
      </w:r>
      <w:r w:rsidR="006C2317" w:rsidRPr="008C31C6">
        <w:rPr>
          <w:rFonts w:ascii="Arial" w:hAnsi="Arial" w:cs="Arial"/>
          <w:snapToGrid w:val="0"/>
          <w:sz w:val="22"/>
          <w:szCs w:val="22"/>
        </w:rPr>
        <w:t>lucrărilor</w:t>
      </w:r>
      <w:r w:rsidR="00B70F7C"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B70F7C" w:rsidRPr="008C31C6">
        <w:rPr>
          <w:rFonts w:ascii="Arial" w:hAnsi="Arial" w:cs="Arial"/>
          <w:snapToGrid w:val="0"/>
          <w:sz w:val="22"/>
          <w:szCs w:val="22"/>
        </w:rPr>
        <w:t xml:space="preserve">te se va realiza conform prevederilor din Procedura Operațională TEL </w:t>
      </w:r>
      <w:r w:rsidR="001E6AA9" w:rsidRPr="008C31C6">
        <w:rPr>
          <w:rFonts w:ascii="Arial" w:hAnsi="Arial" w:cs="Arial"/>
          <w:snapToGrid w:val="0"/>
          <w:sz w:val="22"/>
          <w:szCs w:val="22"/>
        </w:rPr>
        <w:t>20.15</w:t>
      </w:r>
      <w:r w:rsidR="00B70F7C" w:rsidRPr="008C31C6">
        <w:rPr>
          <w:rFonts w:ascii="Arial" w:hAnsi="Arial" w:cs="Arial"/>
          <w:snapToGrid w:val="0"/>
          <w:sz w:val="22"/>
          <w:szCs w:val="22"/>
        </w:rPr>
        <w:t xml:space="preserve"> – </w:t>
      </w:r>
      <w:r w:rsidR="001E6AA9" w:rsidRPr="008C31C6">
        <w:rPr>
          <w:rFonts w:ascii="Arial" w:hAnsi="Arial" w:cs="Arial"/>
          <w:snapToGrid w:val="0"/>
          <w:sz w:val="22"/>
          <w:szCs w:val="22"/>
        </w:rPr>
        <w:t>„</w:t>
      </w:r>
      <w:r w:rsidR="00B70F7C" w:rsidRPr="008C31C6">
        <w:rPr>
          <w:rFonts w:ascii="Arial" w:hAnsi="Arial" w:cs="Arial"/>
          <w:snapToGrid w:val="0"/>
          <w:sz w:val="22"/>
          <w:szCs w:val="22"/>
        </w:rPr>
        <w:t>Recepția</w:t>
      </w:r>
      <w:r w:rsidR="001E6AA9" w:rsidRPr="008C31C6">
        <w:rPr>
          <w:rFonts w:ascii="Arial" w:hAnsi="Arial" w:cs="Arial"/>
          <w:snapToGrid w:val="0"/>
          <w:sz w:val="22"/>
          <w:szCs w:val="22"/>
        </w:rPr>
        <w:t xml:space="preserve"> activelor rezultate din implementarea  programului de </w:t>
      </w:r>
      <w:r w:rsidR="00A65F8C" w:rsidRPr="008C31C6">
        <w:rPr>
          <w:rFonts w:ascii="Arial" w:hAnsi="Arial" w:cs="Arial"/>
          <w:snapToGrid w:val="0"/>
          <w:sz w:val="22"/>
          <w:szCs w:val="22"/>
        </w:rPr>
        <w:t>investiții</w:t>
      </w:r>
      <w:r w:rsidR="00B70F7C" w:rsidRPr="008C31C6">
        <w:rPr>
          <w:rFonts w:ascii="Arial" w:hAnsi="Arial" w:cs="Arial"/>
          <w:snapToGrid w:val="0"/>
          <w:sz w:val="22"/>
          <w:szCs w:val="22"/>
        </w:rPr>
        <w:t>”.</w:t>
      </w:r>
    </w:p>
    <w:p w14:paraId="0B0B3260" w14:textId="0B5A2079"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42C2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54E4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B54E4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B54E42" w:rsidRPr="008C31C6">
        <w:rPr>
          <w:rFonts w:ascii="Arial" w:hAnsi="Arial" w:cs="Arial"/>
          <w:snapToGrid w:val="0"/>
          <w:sz w:val="22"/>
          <w:szCs w:val="22"/>
        </w:rPr>
        <w:t xml:space="preserve"> </w:t>
      </w:r>
      <w:r w:rsidR="00A65F8C" w:rsidRPr="008C31C6">
        <w:rPr>
          <w:rFonts w:ascii="Arial" w:hAnsi="Arial" w:cs="Arial"/>
          <w:snapToGrid w:val="0"/>
          <w:sz w:val="22"/>
          <w:szCs w:val="22"/>
        </w:rPr>
        <w:t>Recepția</w:t>
      </w:r>
      <w:r w:rsidR="000B3DAB" w:rsidRPr="008C31C6">
        <w:rPr>
          <w:rFonts w:ascii="Arial" w:hAnsi="Arial" w:cs="Arial"/>
          <w:snapToGrid w:val="0"/>
          <w:sz w:val="22"/>
          <w:szCs w:val="22"/>
        </w:rPr>
        <w:t xml:space="preserve"> se poate face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pentru </w:t>
      </w:r>
      <w:r w:rsidR="006C2317" w:rsidRPr="008C31C6">
        <w:rPr>
          <w:rFonts w:ascii="Arial" w:hAnsi="Arial" w:cs="Arial"/>
          <w:snapToGrid w:val="0"/>
          <w:sz w:val="22"/>
          <w:szCs w:val="22"/>
        </w:rPr>
        <w:t>părți</w:t>
      </w:r>
      <w:r w:rsidR="000B3DAB" w:rsidRPr="008C31C6">
        <w:rPr>
          <w:rFonts w:ascii="Arial" w:hAnsi="Arial" w:cs="Arial"/>
          <w:snapToGrid w:val="0"/>
          <w:sz w:val="22"/>
          <w:szCs w:val="22"/>
        </w:rPr>
        <w:t xml:space="preserve"> ale </w:t>
      </w:r>
      <w:r w:rsidR="00A65F8C" w:rsidRPr="008C31C6">
        <w:rPr>
          <w:rFonts w:ascii="Arial" w:hAnsi="Arial" w:cs="Arial"/>
          <w:snapToGrid w:val="0"/>
          <w:sz w:val="22"/>
          <w:szCs w:val="22"/>
        </w:rPr>
        <w:t>lucrării</w:t>
      </w:r>
      <w:r w:rsidR="00B70F7C"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B70F7C" w:rsidRPr="008C31C6">
        <w:rPr>
          <w:rFonts w:ascii="Arial" w:hAnsi="Arial" w:cs="Arial"/>
          <w:snapToGrid w:val="0"/>
          <w:sz w:val="22"/>
          <w:szCs w:val="22"/>
        </w:rPr>
        <w:t>te</w:t>
      </w:r>
      <w:r w:rsidR="000B3DAB" w:rsidRPr="008C31C6">
        <w:rPr>
          <w:rFonts w:ascii="Arial" w:hAnsi="Arial" w:cs="Arial"/>
          <w:snapToGrid w:val="0"/>
          <w:sz w:val="22"/>
          <w:szCs w:val="22"/>
        </w:rPr>
        <w:t>, distincte din punct de vedere fizic</w:t>
      </w:r>
      <w:r w:rsidR="00DF7812" w:rsidRPr="008C31C6">
        <w:rPr>
          <w:rFonts w:ascii="Arial" w:hAnsi="Arial" w:cs="Arial"/>
          <w:snapToGrid w:val="0"/>
          <w:sz w:val="22"/>
          <w:szCs w:val="22"/>
        </w:rPr>
        <w:t xml:space="preserve"> și </w:t>
      </w:r>
      <w:r w:rsidR="00A65F8C" w:rsidRPr="008C31C6">
        <w:rPr>
          <w:rFonts w:ascii="Arial" w:hAnsi="Arial" w:cs="Arial"/>
          <w:snapToGrid w:val="0"/>
          <w:sz w:val="22"/>
          <w:szCs w:val="22"/>
        </w:rPr>
        <w:t>funcțional</w:t>
      </w:r>
      <w:r w:rsidR="000B3DAB" w:rsidRPr="008C31C6">
        <w:rPr>
          <w:rFonts w:ascii="Arial" w:hAnsi="Arial" w:cs="Arial"/>
          <w:snapToGrid w:val="0"/>
          <w:sz w:val="22"/>
          <w:szCs w:val="22"/>
        </w:rPr>
        <w:t xml:space="preserve">. </w:t>
      </w:r>
    </w:p>
    <w:p w14:paraId="47984AFE" w14:textId="429A9C12"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B54E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B54E42" w:rsidRPr="008C31C6">
        <w:rPr>
          <w:rFonts w:ascii="Arial" w:hAnsi="Arial" w:cs="Arial"/>
          <w:sz w:val="22"/>
          <w:szCs w:val="22"/>
        </w:rPr>
        <w:t xml:space="preserve"> </w:t>
      </w:r>
      <w:r w:rsidR="000B3DAB" w:rsidRPr="008C31C6">
        <w:rPr>
          <w:rFonts w:ascii="Arial" w:hAnsi="Arial" w:cs="Arial"/>
          <w:sz w:val="22"/>
          <w:szCs w:val="22"/>
        </w:rPr>
        <w:t xml:space="preserve">Daca comisia de </w:t>
      </w:r>
      <w:r w:rsidR="00A65F8C" w:rsidRPr="008C31C6">
        <w:rPr>
          <w:rFonts w:ascii="Arial" w:hAnsi="Arial" w:cs="Arial"/>
          <w:sz w:val="22"/>
          <w:szCs w:val="22"/>
        </w:rPr>
        <w:t>recepție</w:t>
      </w:r>
      <w:r w:rsidR="000B3DAB" w:rsidRPr="008C31C6">
        <w:rPr>
          <w:rFonts w:ascii="Arial" w:hAnsi="Arial" w:cs="Arial"/>
          <w:sz w:val="22"/>
          <w:szCs w:val="22"/>
        </w:rPr>
        <w:t xml:space="preserve"> va </w:t>
      </w:r>
      <w:r w:rsidR="00A65F8C" w:rsidRPr="008C31C6">
        <w:rPr>
          <w:rFonts w:ascii="Arial" w:hAnsi="Arial" w:cs="Arial"/>
          <w:sz w:val="22"/>
          <w:szCs w:val="22"/>
        </w:rPr>
        <w:t>hotărî</w:t>
      </w:r>
      <w:r w:rsidR="000B3DAB" w:rsidRPr="008C31C6">
        <w:rPr>
          <w:rFonts w:ascii="Arial" w:hAnsi="Arial" w:cs="Arial"/>
          <w:sz w:val="22"/>
          <w:szCs w:val="22"/>
        </w:rPr>
        <w:t xml:space="preserve"> respingerea </w:t>
      </w:r>
      <w:r w:rsidR="00A65F8C" w:rsidRPr="008C31C6">
        <w:rPr>
          <w:rFonts w:ascii="Arial" w:hAnsi="Arial" w:cs="Arial"/>
          <w:sz w:val="22"/>
          <w:szCs w:val="22"/>
        </w:rPr>
        <w:t>recepției</w:t>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este obligat ca pe costurile sale integrale sa efectueze remedierea deficientelor constatate si</w:t>
      </w:r>
      <w:r w:rsidR="00B54E42" w:rsidRPr="008C31C6">
        <w:rPr>
          <w:rFonts w:ascii="Arial" w:hAnsi="Arial" w:cs="Arial"/>
          <w:sz w:val="22"/>
          <w:szCs w:val="22"/>
        </w:rPr>
        <w:t>,</w:t>
      </w:r>
      <w:r w:rsidR="000B3DAB" w:rsidRPr="008C31C6">
        <w:rPr>
          <w:rFonts w:ascii="Arial" w:hAnsi="Arial" w:cs="Arial"/>
          <w:sz w:val="22"/>
          <w:szCs w:val="22"/>
        </w:rPr>
        <w:t xml:space="preserve"> </w:t>
      </w:r>
      <w:r w:rsidR="00A65F8C" w:rsidRPr="008C31C6">
        <w:rPr>
          <w:rFonts w:ascii="Arial" w:hAnsi="Arial" w:cs="Arial"/>
          <w:sz w:val="22"/>
          <w:szCs w:val="22"/>
        </w:rPr>
        <w:t>după</w:t>
      </w:r>
      <w:r w:rsidR="000B3DAB" w:rsidRPr="008C31C6">
        <w:rPr>
          <w:rFonts w:ascii="Arial" w:hAnsi="Arial" w:cs="Arial"/>
          <w:sz w:val="22"/>
          <w:szCs w:val="22"/>
        </w:rPr>
        <w:t xml:space="preserve"> aceea</w:t>
      </w:r>
      <w:r w:rsidR="00B54E42" w:rsidRPr="008C31C6">
        <w:rPr>
          <w:rFonts w:ascii="Arial" w:hAnsi="Arial" w:cs="Arial"/>
          <w:sz w:val="22"/>
          <w:szCs w:val="22"/>
        </w:rPr>
        <w:t>,</w:t>
      </w:r>
      <w:r w:rsidR="000B3DAB" w:rsidRPr="008C31C6">
        <w:rPr>
          <w:rFonts w:ascii="Arial" w:hAnsi="Arial" w:cs="Arial"/>
          <w:sz w:val="22"/>
          <w:szCs w:val="22"/>
        </w:rPr>
        <w:t xml:space="preserve"> sa solicite repetarea </w:t>
      </w:r>
      <w:r w:rsidR="00A65F8C" w:rsidRPr="008C31C6">
        <w:rPr>
          <w:rFonts w:ascii="Arial" w:hAnsi="Arial" w:cs="Arial"/>
          <w:sz w:val="22"/>
          <w:szCs w:val="22"/>
        </w:rPr>
        <w:t>recepției</w:t>
      </w:r>
      <w:r w:rsidR="000B3DAB" w:rsidRPr="008C31C6">
        <w:rPr>
          <w:rFonts w:ascii="Arial" w:hAnsi="Arial" w:cs="Arial"/>
          <w:sz w:val="22"/>
          <w:szCs w:val="22"/>
        </w:rPr>
        <w:t>.</w:t>
      </w:r>
    </w:p>
    <w:p w14:paraId="3881BC01" w14:textId="36A9CCFD"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lastRenderedPageBreak/>
        <w:fldChar w:fldCharType="begin"/>
      </w:r>
      <w:r w:rsidR="00B54E42"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B54E42" w:rsidRPr="008C31C6">
        <w:rPr>
          <w:rFonts w:ascii="Arial" w:hAnsi="Arial" w:cs="Arial"/>
          <w:sz w:val="22"/>
          <w:szCs w:val="22"/>
        </w:rPr>
        <w:t xml:space="preserve"> </w:t>
      </w:r>
      <w:r w:rsidR="000B3DAB" w:rsidRPr="008C31C6">
        <w:rPr>
          <w:rFonts w:ascii="Arial" w:hAnsi="Arial" w:cs="Arial"/>
          <w:sz w:val="22"/>
          <w:szCs w:val="22"/>
        </w:rPr>
        <w:t xml:space="preserve">Repetarea </w:t>
      </w:r>
      <w:r w:rsidR="00A65F8C" w:rsidRPr="008C31C6">
        <w:rPr>
          <w:rFonts w:ascii="Arial" w:hAnsi="Arial" w:cs="Arial"/>
          <w:sz w:val="22"/>
          <w:szCs w:val="22"/>
        </w:rPr>
        <w:t>recepției</w:t>
      </w:r>
      <w:r w:rsidR="000B3DAB" w:rsidRPr="008C31C6">
        <w:rPr>
          <w:rFonts w:ascii="Arial" w:hAnsi="Arial" w:cs="Arial"/>
          <w:sz w:val="22"/>
          <w:szCs w:val="22"/>
        </w:rPr>
        <w:t xml:space="preserve"> nu </w:t>
      </w:r>
      <w:r w:rsidR="006C2317" w:rsidRPr="008C31C6">
        <w:rPr>
          <w:rFonts w:ascii="Arial" w:hAnsi="Arial" w:cs="Arial"/>
          <w:sz w:val="22"/>
          <w:szCs w:val="22"/>
        </w:rPr>
        <w:t>îl</w:t>
      </w:r>
      <w:r w:rsidR="000B3DAB" w:rsidRPr="008C31C6">
        <w:rPr>
          <w:rFonts w:ascii="Arial" w:hAnsi="Arial" w:cs="Arial"/>
          <w:sz w:val="22"/>
          <w:szCs w:val="22"/>
        </w:rPr>
        <w:t xml:space="preserve"> </w:t>
      </w:r>
      <w:r w:rsidR="00A65F8C" w:rsidRPr="008C31C6">
        <w:rPr>
          <w:rFonts w:ascii="Arial" w:hAnsi="Arial" w:cs="Arial"/>
          <w:sz w:val="22"/>
          <w:szCs w:val="22"/>
        </w:rPr>
        <w:t>exonerează</w:t>
      </w:r>
      <w:r w:rsidR="000B3DAB" w:rsidRPr="008C31C6">
        <w:rPr>
          <w:rFonts w:ascii="Arial" w:hAnsi="Arial" w:cs="Arial"/>
          <w:sz w:val="22"/>
          <w:szCs w:val="22"/>
        </w:rPr>
        <w:t xml:space="preserve"> de </w:t>
      </w:r>
      <w:r w:rsidR="00A65F8C" w:rsidRPr="008C31C6">
        <w:rPr>
          <w:rFonts w:ascii="Arial" w:hAnsi="Arial" w:cs="Arial"/>
          <w:sz w:val="22"/>
          <w:szCs w:val="22"/>
        </w:rPr>
        <w:t>răspunderile</w:t>
      </w:r>
      <w:r w:rsidR="000B3DAB" w:rsidRPr="008C31C6">
        <w:rPr>
          <w:rFonts w:ascii="Arial" w:hAnsi="Arial" w:cs="Arial"/>
          <w:sz w:val="22"/>
          <w:szCs w:val="22"/>
        </w:rPr>
        <w:t xml:space="preserve"> datorate </w:t>
      </w:r>
      <w:r w:rsidR="00A65F8C" w:rsidRPr="008C31C6">
        <w:rPr>
          <w:rFonts w:ascii="Arial" w:hAnsi="Arial" w:cs="Arial"/>
          <w:sz w:val="22"/>
          <w:szCs w:val="22"/>
        </w:rPr>
        <w:t>depășirii</w:t>
      </w:r>
      <w:r w:rsidR="00A7471F" w:rsidRPr="008C31C6">
        <w:rPr>
          <w:rFonts w:ascii="Arial" w:hAnsi="Arial" w:cs="Arial"/>
          <w:sz w:val="22"/>
          <w:szCs w:val="22"/>
        </w:rPr>
        <w:t xml:space="preserve"> termenului contractual, </w:t>
      </w:r>
      <w:r w:rsidR="00A65F8C" w:rsidRPr="008C31C6">
        <w:rPr>
          <w:rFonts w:ascii="Arial" w:hAnsi="Arial" w:cs="Arial"/>
          <w:sz w:val="22"/>
          <w:szCs w:val="22"/>
        </w:rPr>
        <w:t>prevăzut</w:t>
      </w:r>
      <w:r w:rsidR="000B3DAB" w:rsidRPr="008C31C6">
        <w:rPr>
          <w:rFonts w:ascii="Arial" w:hAnsi="Arial" w:cs="Arial"/>
          <w:sz w:val="22"/>
          <w:szCs w:val="22"/>
        </w:rPr>
        <w:t xml:space="preserve"> la </w:t>
      </w:r>
      <w:r w:rsidR="00A7471F" w:rsidRPr="008C31C6">
        <w:rPr>
          <w:rFonts w:ascii="Arial" w:hAnsi="Arial" w:cs="Arial"/>
          <w:sz w:val="22"/>
          <w:szCs w:val="22"/>
        </w:rPr>
        <w:t>clauza</w:t>
      </w:r>
      <w:r w:rsidR="00B54E42" w:rsidRPr="008C31C6">
        <w:rPr>
          <w:rFonts w:ascii="Arial" w:hAnsi="Arial" w:cs="Arial"/>
          <w:sz w:val="22"/>
          <w:szCs w:val="22"/>
        </w:rPr>
        <w:t xml:space="preserve"> </w:t>
      </w:r>
      <w:r w:rsidRPr="008C31C6">
        <w:rPr>
          <w:rFonts w:ascii="Arial" w:hAnsi="Arial" w:cs="Arial"/>
          <w:sz w:val="22"/>
          <w:szCs w:val="22"/>
        </w:rPr>
        <w:fldChar w:fldCharType="begin"/>
      </w:r>
      <w:r w:rsidR="00B54E42" w:rsidRPr="008C31C6">
        <w:rPr>
          <w:rFonts w:ascii="Arial" w:hAnsi="Arial" w:cs="Arial"/>
          <w:sz w:val="22"/>
          <w:szCs w:val="22"/>
        </w:rPr>
        <w:instrText xml:space="preserve"> REF _Ref493689939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3.1</w:t>
      </w:r>
      <w:r w:rsidRPr="008C31C6">
        <w:rPr>
          <w:rFonts w:ascii="Arial" w:hAnsi="Arial" w:cs="Arial"/>
          <w:sz w:val="22"/>
          <w:szCs w:val="22"/>
        </w:rPr>
        <w:fldChar w:fldCharType="end"/>
      </w:r>
      <w:r w:rsidR="000B3DAB" w:rsidRPr="008C31C6">
        <w:rPr>
          <w:rFonts w:ascii="Arial" w:hAnsi="Arial" w:cs="Arial"/>
          <w:sz w:val="22"/>
          <w:szCs w:val="22"/>
        </w:rPr>
        <w:t>.</w:t>
      </w:r>
    </w:p>
    <w:p w14:paraId="64164203" w14:textId="77777777" w:rsidR="000918A3" w:rsidRPr="008C31C6" w:rsidRDefault="000918A3" w:rsidP="008E3F1E">
      <w:pPr>
        <w:pStyle w:val="BodyTextIndent2"/>
        <w:spacing w:line="276" w:lineRule="auto"/>
        <w:ind w:firstLine="0"/>
        <w:jc w:val="both"/>
        <w:rPr>
          <w:rFonts w:cs="Arial"/>
          <w:sz w:val="22"/>
          <w:szCs w:val="22"/>
        </w:rPr>
      </w:pPr>
    </w:p>
    <w:p w14:paraId="44EF4A27" w14:textId="350022F9" w:rsidR="000B3DAB" w:rsidRPr="008C31C6" w:rsidRDefault="006449D1" w:rsidP="00B80BDE">
      <w:pPr>
        <w:pStyle w:val="Heading1"/>
      </w:pPr>
      <w:r w:rsidRPr="008C31C6">
        <w:fldChar w:fldCharType="begin"/>
      </w:r>
      <w:r w:rsidR="00B54E42" w:rsidRPr="008C31C6">
        <w:instrText xml:space="preserve"> LISTNUM  Mylist2 \l 1 </w:instrText>
      </w:r>
      <w:bookmarkStart w:id="44" w:name="_Toc163738794"/>
      <w:r w:rsidRPr="008C31C6">
        <w:fldChar w:fldCharType="end"/>
      </w:r>
      <w:r w:rsidR="000B3DAB" w:rsidRPr="008C31C6">
        <w:t xml:space="preserve"> Perioada de </w:t>
      </w:r>
      <w:r w:rsidR="00A65F8C" w:rsidRPr="008C31C6">
        <w:t>garanție</w:t>
      </w:r>
      <w:r w:rsidR="000B3DAB" w:rsidRPr="008C31C6">
        <w:t xml:space="preserve"> acordat</w:t>
      </w:r>
      <w:r w:rsidR="008C31C6">
        <w:t>ă</w:t>
      </w:r>
      <w:r w:rsidR="000B3DAB" w:rsidRPr="008C31C6">
        <w:t xml:space="preserve"> </w:t>
      </w:r>
      <w:r w:rsidR="006C2317" w:rsidRPr="008C31C6">
        <w:t>lucrărilor</w:t>
      </w:r>
      <w:bookmarkEnd w:id="44"/>
    </w:p>
    <w:p w14:paraId="2AFC8493" w14:textId="459F46A1" w:rsidR="0029332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54E42"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54E42"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B54E42"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293325" w:rsidRPr="008C31C6">
        <w:rPr>
          <w:rFonts w:ascii="Arial" w:hAnsi="Arial" w:cs="Arial"/>
          <w:snapToGrid w:val="0"/>
          <w:sz w:val="22"/>
          <w:szCs w:val="22"/>
        </w:rPr>
        <w:t xml:space="preserve">ul va garanta calitatea </w:t>
      </w:r>
      <w:r w:rsidR="006C2317" w:rsidRPr="008C31C6">
        <w:rPr>
          <w:rFonts w:ascii="Arial" w:hAnsi="Arial" w:cs="Arial"/>
          <w:snapToGrid w:val="0"/>
          <w:sz w:val="22"/>
          <w:szCs w:val="22"/>
        </w:rPr>
        <w:t>lucrărilor</w:t>
      </w:r>
      <w:r w:rsidR="00293325"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293325" w:rsidRPr="008C31C6">
        <w:rPr>
          <w:rFonts w:ascii="Arial" w:hAnsi="Arial" w:cs="Arial"/>
          <w:snapToGrid w:val="0"/>
          <w:sz w:val="22"/>
          <w:szCs w:val="22"/>
        </w:rPr>
        <w:t>te</w:t>
      </w:r>
      <w:r w:rsidR="008F4D51" w:rsidRPr="008C31C6">
        <w:rPr>
          <w:rFonts w:ascii="Arial" w:hAnsi="Arial" w:cs="Arial"/>
          <w:snapToGrid w:val="0"/>
          <w:sz w:val="22"/>
          <w:szCs w:val="22"/>
        </w:rPr>
        <w:t>,</w:t>
      </w:r>
      <w:r w:rsidR="00293325" w:rsidRPr="008C31C6">
        <w:rPr>
          <w:rFonts w:ascii="Arial" w:hAnsi="Arial" w:cs="Arial"/>
          <w:snapToGrid w:val="0"/>
          <w:sz w:val="22"/>
          <w:szCs w:val="22"/>
        </w:rPr>
        <w:t xml:space="preserve"> conform </w:t>
      </w:r>
      <w:r w:rsidR="008F4D51" w:rsidRPr="008C31C6">
        <w:rPr>
          <w:rFonts w:ascii="Arial" w:hAnsi="Arial" w:cs="Arial"/>
          <w:snapToGrid w:val="0"/>
          <w:sz w:val="22"/>
          <w:szCs w:val="22"/>
        </w:rPr>
        <w:t>prevederilor legale</w:t>
      </w:r>
      <w:r w:rsidR="00293325" w:rsidRPr="008C31C6">
        <w:rPr>
          <w:rFonts w:ascii="Arial" w:hAnsi="Arial" w:cs="Arial"/>
          <w:snapToGrid w:val="0"/>
          <w:sz w:val="22"/>
          <w:szCs w:val="22"/>
        </w:rPr>
        <w:t>, pentru o perioad</w:t>
      </w:r>
      <w:r w:rsidR="008A389E" w:rsidRPr="008C31C6">
        <w:rPr>
          <w:rFonts w:ascii="Arial" w:hAnsi="Arial" w:cs="Arial"/>
          <w:snapToGrid w:val="0"/>
          <w:sz w:val="22"/>
          <w:szCs w:val="22"/>
        </w:rPr>
        <w:t>ă</w:t>
      </w:r>
      <w:r w:rsidR="008A389E" w:rsidRPr="00BC1820">
        <w:rPr>
          <w:rFonts w:ascii="Arial" w:hAnsi="Arial" w:cs="Arial"/>
          <w:snapToGrid w:val="0"/>
          <w:sz w:val="22"/>
          <w:szCs w:val="22"/>
        </w:rPr>
        <w:t xml:space="preserve"> </w:t>
      </w:r>
      <w:r w:rsidR="00293325" w:rsidRPr="00BC1820">
        <w:rPr>
          <w:rFonts w:ascii="Arial" w:hAnsi="Arial" w:cs="Arial"/>
          <w:snapToGrid w:val="0"/>
          <w:sz w:val="22"/>
          <w:szCs w:val="22"/>
        </w:rPr>
        <w:t xml:space="preserve">de </w:t>
      </w:r>
      <w:r w:rsidR="00293325" w:rsidRPr="00EA3B41">
        <w:rPr>
          <w:rFonts w:ascii="Arial" w:hAnsi="Arial" w:cs="Arial"/>
          <w:b/>
          <w:bCs/>
          <w:snapToGrid w:val="0"/>
          <w:sz w:val="22"/>
          <w:szCs w:val="22"/>
        </w:rPr>
        <w:t xml:space="preserve">minim </w:t>
      </w:r>
      <w:r w:rsidR="0059186B">
        <w:rPr>
          <w:rFonts w:ascii="Arial" w:hAnsi="Arial" w:cs="Arial"/>
          <w:b/>
          <w:bCs/>
          <w:snapToGrid w:val="0"/>
          <w:sz w:val="22"/>
          <w:szCs w:val="22"/>
        </w:rPr>
        <w:t>..........</w:t>
      </w:r>
      <w:r w:rsidR="00293325" w:rsidRPr="00EA3B41">
        <w:rPr>
          <w:rFonts w:ascii="Arial" w:hAnsi="Arial" w:cs="Arial"/>
          <w:b/>
          <w:bCs/>
          <w:snapToGrid w:val="0"/>
          <w:sz w:val="22"/>
          <w:szCs w:val="22"/>
        </w:rPr>
        <w:t xml:space="preserve"> luni</w:t>
      </w:r>
      <w:r w:rsidR="00293325" w:rsidRPr="00BC1820">
        <w:rPr>
          <w:rFonts w:ascii="Arial" w:hAnsi="Arial" w:cs="Arial"/>
          <w:snapToGrid w:val="0"/>
          <w:sz w:val="22"/>
          <w:szCs w:val="22"/>
        </w:rPr>
        <w:t xml:space="preserve"> d</w:t>
      </w:r>
      <w:r w:rsidR="00293325" w:rsidRPr="008C31C6">
        <w:rPr>
          <w:rFonts w:ascii="Arial" w:hAnsi="Arial" w:cs="Arial"/>
          <w:snapToGrid w:val="0"/>
          <w:sz w:val="22"/>
          <w:szCs w:val="22"/>
        </w:rPr>
        <w:t xml:space="preserve">e la data </w:t>
      </w:r>
      <w:r w:rsidR="00535E7C" w:rsidRPr="008C31C6">
        <w:rPr>
          <w:rFonts w:ascii="Arial" w:hAnsi="Arial" w:cs="Arial"/>
          <w:snapToGrid w:val="0"/>
          <w:sz w:val="22"/>
          <w:szCs w:val="22"/>
        </w:rPr>
        <w:t>încheierii</w:t>
      </w:r>
      <w:r w:rsidR="00293325" w:rsidRPr="008C31C6">
        <w:rPr>
          <w:rFonts w:ascii="Arial" w:hAnsi="Arial" w:cs="Arial"/>
          <w:snapToGrid w:val="0"/>
          <w:sz w:val="22"/>
          <w:szCs w:val="22"/>
        </w:rPr>
        <w:t xml:space="preserve"> procesului verbal de </w:t>
      </w:r>
      <w:r w:rsidR="00A65F8C" w:rsidRPr="008C31C6">
        <w:rPr>
          <w:rFonts w:ascii="Arial" w:hAnsi="Arial" w:cs="Arial"/>
          <w:snapToGrid w:val="0"/>
          <w:sz w:val="22"/>
          <w:szCs w:val="22"/>
        </w:rPr>
        <w:t>recepție</w:t>
      </w:r>
      <w:r w:rsidR="00293325" w:rsidRPr="008C31C6">
        <w:rPr>
          <w:rFonts w:ascii="Arial" w:hAnsi="Arial" w:cs="Arial"/>
          <w:snapToGrid w:val="0"/>
          <w:sz w:val="22"/>
          <w:szCs w:val="22"/>
        </w:rPr>
        <w:t xml:space="preserve"> la </w:t>
      </w:r>
      <w:r w:rsidR="00FE4353" w:rsidRPr="008C31C6">
        <w:rPr>
          <w:rFonts w:ascii="Arial" w:hAnsi="Arial" w:cs="Arial"/>
          <w:snapToGrid w:val="0"/>
          <w:sz w:val="22"/>
          <w:szCs w:val="22"/>
        </w:rPr>
        <w:t>punerea</w:t>
      </w:r>
      <w:r w:rsidR="00DF7812" w:rsidRPr="008C31C6">
        <w:rPr>
          <w:rFonts w:ascii="Arial" w:hAnsi="Arial" w:cs="Arial"/>
          <w:snapToGrid w:val="0"/>
          <w:sz w:val="22"/>
          <w:szCs w:val="22"/>
        </w:rPr>
        <w:t xml:space="preserve"> în </w:t>
      </w:r>
      <w:r w:rsidR="00A65F8C" w:rsidRPr="008C31C6">
        <w:rPr>
          <w:rFonts w:ascii="Arial" w:hAnsi="Arial" w:cs="Arial"/>
          <w:snapToGrid w:val="0"/>
          <w:sz w:val="22"/>
          <w:szCs w:val="22"/>
        </w:rPr>
        <w:t>funcțiune</w:t>
      </w:r>
      <w:r w:rsidR="00293325" w:rsidRPr="008C31C6">
        <w:rPr>
          <w:rFonts w:ascii="Arial" w:hAnsi="Arial" w:cs="Arial"/>
          <w:snapToGrid w:val="0"/>
          <w:sz w:val="22"/>
          <w:szCs w:val="22"/>
        </w:rPr>
        <w:t>.</w:t>
      </w:r>
    </w:p>
    <w:p w14:paraId="3476BD0A" w14:textId="77106187" w:rsidR="00293325"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A25510"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293325" w:rsidRPr="008C31C6">
        <w:rPr>
          <w:rFonts w:ascii="Arial" w:hAnsi="Arial" w:cs="Arial"/>
          <w:sz w:val="22"/>
          <w:szCs w:val="22"/>
        </w:rPr>
        <w:t xml:space="preserve"> </w:t>
      </w:r>
      <w:r w:rsidR="00A65F8C" w:rsidRPr="008C31C6">
        <w:rPr>
          <w:rFonts w:ascii="Arial" w:hAnsi="Arial" w:cs="Arial"/>
          <w:sz w:val="22"/>
          <w:szCs w:val="22"/>
        </w:rPr>
        <w:t>Garanția</w:t>
      </w:r>
      <w:r w:rsidR="00293325" w:rsidRPr="008C31C6">
        <w:rPr>
          <w:rFonts w:ascii="Arial" w:hAnsi="Arial" w:cs="Arial"/>
          <w:sz w:val="22"/>
          <w:szCs w:val="22"/>
        </w:rPr>
        <w:t xml:space="preserve"> va fi acordată pentru </w:t>
      </w:r>
      <w:r w:rsidR="00A65F8C" w:rsidRPr="008C31C6">
        <w:rPr>
          <w:rFonts w:ascii="Arial" w:hAnsi="Arial" w:cs="Arial"/>
          <w:sz w:val="22"/>
          <w:szCs w:val="22"/>
        </w:rPr>
        <w:t>lucrările</w:t>
      </w:r>
      <w:r w:rsidR="00293325" w:rsidRPr="008C31C6">
        <w:rPr>
          <w:rFonts w:ascii="Arial" w:hAnsi="Arial" w:cs="Arial"/>
          <w:sz w:val="22"/>
          <w:szCs w:val="22"/>
        </w:rPr>
        <w:t xml:space="preserve"> efectuate</w:t>
      </w:r>
      <w:r w:rsidR="00DF7812" w:rsidRPr="008C31C6">
        <w:rPr>
          <w:rFonts w:ascii="Arial" w:hAnsi="Arial" w:cs="Arial"/>
          <w:sz w:val="22"/>
          <w:szCs w:val="22"/>
        </w:rPr>
        <w:t xml:space="preserve"> și </w:t>
      </w:r>
      <w:r w:rsidR="00293325" w:rsidRPr="008C31C6">
        <w:rPr>
          <w:rFonts w:ascii="Arial" w:hAnsi="Arial" w:cs="Arial"/>
          <w:sz w:val="22"/>
          <w:szCs w:val="22"/>
        </w:rPr>
        <w:t xml:space="preserve">pentru materialele </w:t>
      </w:r>
      <w:r w:rsidR="00A65F8C" w:rsidRPr="008C31C6">
        <w:rPr>
          <w:rFonts w:ascii="Arial" w:hAnsi="Arial" w:cs="Arial"/>
          <w:sz w:val="22"/>
          <w:szCs w:val="22"/>
        </w:rPr>
        <w:t>înglobate</w:t>
      </w:r>
      <w:r w:rsidR="00293325" w:rsidRPr="008C31C6">
        <w:rPr>
          <w:rFonts w:ascii="Arial" w:hAnsi="Arial" w:cs="Arial"/>
          <w:sz w:val="22"/>
          <w:szCs w:val="22"/>
        </w:rPr>
        <w:t xml:space="preserve"> de </w:t>
      </w:r>
      <w:r w:rsidR="006C2317" w:rsidRPr="008C31C6">
        <w:rPr>
          <w:rFonts w:ascii="Arial" w:hAnsi="Arial" w:cs="Arial"/>
          <w:sz w:val="22"/>
          <w:szCs w:val="22"/>
        </w:rPr>
        <w:t>către</w:t>
      </w:r>
      <w:r w:rsidR="00293325" w:rsidRPr="008C31C6">
        <w:rPr>
          <w:rFonts w:ascii="Arial" w:hAnsi="Arial" w:cs="Arial"/>
          <w:sz w:val="22"/>
          <w:szCs w:val="22"/>
        </w:rPr>
        <w:t xml:space="preserve"> </w:t>
      </w:r>
      <w:r w:rsidR="00376C4B" w:rsidRPr="008C31C6">
        <w:rPr>
          <w:rFonts w:ascii="Arial" w:hAnsi="Arial" w:cs="Arial"/>
          <w:sz w:val="22"/>
          <w:szCs w:val="22"/>
        </w:rPr>
        <w:t>Executant</w:t>
      </w:r>
      <w:r w:rsidR="00293325" w:rsidRPr="008C31C6">
        <w:rPr>
          <w:rFonts w:ascii="Arial" w:hAnsi="Arial" w:cs="Arial"/>
          <w:sz w:val="22"/>
          <w:szCs w:val="22"/>
        </w:rPr>
        <w:t>.</w:t>
      </w:r>
    </w:p>
    <w:p w14:paraId="4A3F06F8" w14:textId="75BECBD5"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45" w:name="_Ref493690381"/>
      <w:bookmarkEnd w:id="45"/>
      <w:r w:rsidR="00A2551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bookmarkStart w:id="46" w:name="_Ref493690318"/>
      <w:bookmarkEnd w:id="46"/>
      <w:r w:rsidR="00A25510"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DF7812" w:rsidRPr="008C31C6">
        <w:rPr>
          <w:rFonts w:ascii="Arial" w:hAnsi="Arial" w:cs="Arial"/>
          <w:snapToGrid w:val="0"/>
          <w:sz w:val="22"/>
          <w:szCs w:val="22"/>
        </w:rPr>
        <w:t xml:space="preserve"> </w:t>
      </w:r>
      <w:r w:rsidR="008A389E" w:rsidRPr="008C31C6">
        <w:rPr>
          <w:rFonts w:ascii="Arial" w:hAnsi="Arial" w:cs="Arial"/>
          <w:snapToGrid w:val="0"/>
          <w:sz w:val="22"/>
          <w:szCs w:val="22"/>
        </w:rPr>
        <w:t>Î</w:t>
      </w:r>
      <w:r w:rsidR="00DF7812" w:rsidRPr="008C31C6">
        <w:rPr>
          <w:rFonts w:ascii="Arial" w:hAnsi="Arial" w:cs="Arial"/>
          <w:snapToGrid w:val="0"/>
          <w:sz w:val="22"/>
          <w:szCs w:val="22"/>
        </w:rPr>
        <w:t xml:space="preserve">n </w:t>
      </w:r>
      <w:r w:rsidR="000B3DAB" w:rsidRPr="008C31C6">
        <w:rPr>
          <w:rFonts w:ascii="Arial" w:hAnsi="Arial" w:cs="Arial"/>
          <w:snapToGrid w:val="0"/>
          <w:sz w:val="22"/>
          <w:szCs w:val="22"/>
        </w:rPr>
        <w:t xml:space="preserve">perioada de </w:t>
      </w:r>
      <w:r w:rsidR="00A65F8C" w:rsidRPr="008C31C6">
        <w:rPr>
          <w:rFonts w:ascii="Arial" w:hAnsi="Arial" w:cs="Arial"/>
          <w:snapToGrid w:val="0"/>
          <w:sz w:val="22"/>
          <w:szCs w:val="22"/>
        </w:rPr>
        <w:t>garanție</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urma </w:t>
      </w:r>
      <w:r w:rsidR="00A65F8C" w:rsidRPr="008C31C6">
        <w:rPr>
          <w:rFonts w:ascii="Arial" w:hAnsi="Arial" w:cs="Arial"/>
          <w:snapToGrid w:val="0"/>
          <w:sz w:val="22"/>
          <w:szCs w:val="22"/>
        </w:rPr>
        <w:t>dispoziției</w:t>
      </w:r>
      <w:r w:rsidR="000B3DAB" w:rsidRPr="008C31C6">
        <w:rPr>
          <w:rFonts w:ascii="Arial" w:hAnsi="Arial" w:cs="Arial"/>
          <w:snapToGrid w:val="0"/>
          <w:sz w:val="22"/>
          <w:szCs w:val="22"/>
        </w:rPr>
        <w:t xml:space="preserve"> date de achizitor, de a executa toate </w:t>
      </w:r>
      <w:r w:rsidR="00A65F8C" w:rsidRPr="008C31C6">
        <w:rPr>
          <w:rFonts w:ascii="Arial" w:hAnsi="Arial" w:cs="Arial"/>
          <w:snapToGrid w:val="0"/>
          <w:sz w:val="22"/>
          <w:szCs w:val="22"/>
        </w:rPr>
        <w:t>lucrările</w:t>
      </w:r>
      <w:r w:rsidR="000B3DAB" w:rsidRPr="008C31C6">
        <w:rPr>
          <w:rFonts w:ascii="Arial" w:hAnsi="Arial" w:cs="Arial"/>
          <w:snapToGrid w:val="0"/>
          <w:sz w:val="22"/>
          <w:szCs w:val="22"/>
        </w:rPr>
        <w:t xml:space="preserve"> de modificare, </w:t>
      </w:r>
      <w:r w:rsidR="00A65F8C" w:rsidRPr="008C31C6">
        <w:rPr>
          <w:rFonts w:ascii="Arial" w:hAnsi="Arial" w:cs="Arial"/>
          <w:snapToGrid w:val="0"/>
          <w:sz w:val="22"/>
          <w:szCs w:val="22"/>
        </w:rPr>
        <w:t>reconstrucție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remediere a viciilor, </w:t>
      </w:r>
      <w:r w:rsidR="00A65F8C" w:rsidRPr="008C31C6">
        <w:rPr>
          <w:rFonts w:ascii="Arial" w:hAnsi="Arial" w:cs="Arial"/>
          <w:snapToGrid w:val="0"/>
          <w:sz w:val="22"/>
          <w:szCs w:val="22"/>
        </w:rPr>
        <w:t>contracțiilor</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altor defecte a </w:t>
      </w:r>
      <w:r w:rsidR="00A65F8C" w:rsidRPr="008C31C6">
        <w:rPr>
          <w:rFonts w:ascii="Arial" w:hAnsi="Arial" w:cs="Arial"/>
          <w:snapToGrid w:val="0"/>
          <w:sz w:val="22"/>
          <w:szCs w:val="22"/>
        </w:rPr>
        <w:t>căror</w:t>
      </w:r>
      <w:r w:rsidR="000B3DAB" w:rsidRPr="008C31C6">
        <w:rPr>
          <w:rFonts w:ascii="Arial" w:hAnsi="Arial" w:cs="Arial"/>
          <w:snapToGrid w:val="0"/>
          <w:sz w:val="22"/>
          <w:szCs w:val="22"/>
        </w:rPr>
        <w:t xml:space="preserve"> cauz</w:t>
      </w:r>
      <w:r w:rsidR="008A389E" w:rsidRPr="008C31C6">
        <w:rPr>
          <w:rFonts w:ascii="Arial" w:hAnsi="Arial" w:cs="Arial"/>
          <w:snapToGrid w:val="0"/>
          <w:sz w:val="22"/>
          <w:szCs w:val="22"/>
        </w:rPr>
        <w:t>ă</w:t>
      </w:r>
      <w:r w:rsidR="000B3DAB" w:rsidRPr="008C31C6">
        <w:rPr>
          <w:rFonts w:ascii="Arial" w:hAnsi="Arial" w:cs="Arial"/>
          <w:snapToGrid w:val="0"/>
          <w:sz w:val="22"/>
          <w:szCs w:val="22"/>
        </w:rPr>
        <w:t xml:space="preserve"> este nerespectarea clauzelor contractuale.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va suporta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toate cheltuielile legate de orice </w:t>
      </w:r>
      <w:r w:rsidR="006C2317" w:rsidRPr="008C31C6">
        <w:rPr>
          <w:rFonts w:ascii="Arial" w:hAnsi="Arial" w:cs="Arial"/>
          <w:snapToGrid w:val="0"/>
          <w:sz w:val="22"/>
          <w:szCs w:val="22"/>
        </w:rPr>
        <w:t>lucrări</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adiționale</w:t>
      </w:r>
      <w:r w:rsidR="000B3DAB" w:rsidRPr="008C31C6">
        <w:rPr>
          <w:rFonts w:ascii="Arial" w:hAnsi="Arial" w:cs="Arial"/>
          <w:snapToGrid w:val="0"/>
          <w:sz w:val="22"/>
          <w:szCs w:val="22"/>
        </w:rPr>
        <w:t xml:space="preserve"> necesare </w:t>
      </w:r>
      <w:r w:rsidR="00A65F8C" w:rsidRPr="008C31C6">
        <w:rPr>
          <w:rFonts w:ascii="Arial" w:hAnsi="Arial" w:cs="Arial"/>
          <w:snapToGrid w:val="0"/>
          <w:sz w:val="22"/>
          <w:szCs w:val="22"/>
        </w:rPr>
        <w:t>rezolvării</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reclamațiilor</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apărute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perioada de </w:t>
      </w:r>
      <w:r w:rsidR="00A65F8C" w:rsidRPr="008C31C6">
        <w:rPr>
          <w:rFonts w:ascii="Arial" w:hAnsi="Arial" w:cs="Arial"/>
          <w:snapToGrid w:val="0"/>
          <w:sz w:val="22"/>
          <w:szCs w:val="22"/>
        </w:rPr>
        <w:t>garanție</w:t>
      </w:r>
      <w:r w:rsidR="000B3DAB" w:rsidRPr="008C31C6">
        <w:rPr>
          <w:rFonts w:ascii="Arial" w:hAnsi="Arial" w:cs="Arial"/>
          <w:snapToGrid w:val="0"/>
          <w:sz w:val="22"/>
          <w:szCs w:val="22"/>
        </w:rPr>
        <w:t xml:space="preserve"> pe care le va executa</w:t>
      </w:r>
      <w:r w:rsidR="00DF7812" w:rsidRPr="008C31C6">
        <w:rPr>
          <w:rFonts w:ascii="Arial" w:hAnsi="Arial" w:cs="Arial"/>
          <w:snapToGrid w:val="0"/>
          <w:sz w:val="22"/>
          <w:szCs w:val="22"/>
        </w:rPr>
        <w:t xml:space="preserve"> în </w:t>
      </w:r>
      <w:r w:rsidR="00A65F8C" w:rsidRPr="008C31C6">
        <w:rPr>
          <w:rFonts w:ascii="Arial" w:hAnsi="Arial" w:cs="Arial"/>
          <w:snapToGrid w:val="0"/>
          <w:sz w:val="22"/>
          <w:szCs w:val="22"/>
        </w:rPr>
        <w:t>aceleași</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condiții</w:t>
      </w:r>
      <w:r w:rsidR="000B3DAB" w:rsidRPr="008C31C6">
        <w:rPr>
          <w:rFonts w:ascii="Arial" w:hAnsi="Arial" w:cs="Arial"/>
          <w:snapToGrid w:val="0"/>
          <w:sz w:val="22"/>
          <w:szCs w:val="22"/>
        </w:rPr>
        <w:t xml:space="preserve"> cantitative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calitative </w:t>
      </w:r>
      <w:r w:rsidR="00535E7C" w:rsidRPr="008C31C6">
        <w:rPr>
          <w:rFonts w:ascii="Arial" w:hAnsi="Arial" w:cs="Arial"/>
          <w:snapToGrid w:val="0"/>
          <w:sz w:val="22"/>
          <w:szCs w:val="22"/>
        </w:rPr>
        <w:t>prevăzute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propunerea tehnica.</w:t>
      </w:r>
    </w:p>
    <w:p w14:paraId="6EFB25DE" w14:textId="7FFE16FB"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A25510"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0B3DAB" w:rsidRPr="008C31C6">
        <w:rPr>
          <w:rFonts w:ascii="Arial" w:hAnsi="Arial" w:cs="Arial"/>
          <w:sz w:val="22"/>
          <w:szCs w:val="22"/>
        </w:rPr>
        <w:t xml:space="preserve">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 xml:space="preserve"> are </w:t>
      </w:r>
      <w:r w:rsidR="00535E7C" w:rsidRPr="008C31C6">
        <w:rPr>
          <w:rFonts w:ascii="Arial" w:hAnsi="Arial" w:cs="Arial"/>
          <w:sz w:val="22"/>
          <w:szCs w:val="22"/>
        </w:rPr>
        <w:t>obligația</w:t>
      </w:r>
      <w:r w:rsidR="000B3DAB" w:rsidRPr="008C31C6">
        <w:rPr>
          <w:rFonts w:ascii="Arial" w:hAnsi="Arial" w:cs="Arial"/>
          <w:sz w:val="22"/>
          <w:szCs w:val="22"/>
        </w:rPr>
        <w:t xml:space="preserve"> de a executa toate </w:t>
      </w:r>
      <w:r w:rsidR="00A65F8C" w:rsidRPr="008C31C6">
        <w:rPr>
          <w:rFonts w:ascii="Arial" w:hAnsi="Arial" w:cs="Arial"/>
          <w:sz w:val="22"/>
          <w:szCs w:val="22"/>
        </w:rPr>
        <w:t>activitățile</w:t>
      </w:r>
      <w:r w:rsidR="000B3DAB" w:rsidRPr="008C31C6">
        <w:rPr>
          <w:rFonts w:ascii="Arial" w:hAnsi="Arial" w:cs="Arial"/>
          <w:sz w:val="22"/>
          <w:szCs w:val="22"/>
        </w:rPr>
        <w:t xml:space="preserve"> </w:t>
      </w:r>
      <w:r w:rsidR="00535E7C" w:rsidRPr="008C31C6">
        <w:rPr>
          <w:rFonts w:ascii="Arial" w:hAnsi="Arial" w:cs="Arial"/>
          <w:sz w:val="22"/>
          <w:szCs w:val="22"/>
        </w:rPr>
        <w:t>prevăzute</w:t>
      </w:r>
      <w:r w:rsidR="000B3DAB" w:rsidRPr="008C31C6">
        <w:rPr>
          <w:rFonts w:ascii="Arial" w:hAnsi="Arial" w:cs="Arial"/>
          <w:sz w:val="22"/>
          <w:szCs w:val="22"/>
        </w:rPr>
        <w:t xml:space="preserve"> la alin.</w:t>
      </w:r>
      <w:r w:rsidR="00A25510" w:rsidRPr="008C31C6">
        <w:rPr>
          <w:rFonts w:ascii="Arial" w:hAnsi="Arial" w:cs="Arial"/>
          <w:sz w:val="22"/>
          <w:szCs w:val="22"/>
        </w:rPr>
        <w:t xml:space="preserve"> </w:t>
      </w:r>
      <w:r w:rsidRPr="008C31C6">
        <w:rPr>
          <w:rFonts w:ascii="Arial" w:hAnsi="Arial" w:cs="Arial"/>
          <w:sz w:val="22"/>
          <w:szCs w:val="22"/>
        </w:rPr>
        <w:fldChar w:fldCharType="begin"/>
      </w:r>
      <w:r w:rsidR="00A25510" w:rsidRPr="008C31C6">
        <w:rPr>
          <w:rFonts w:ascii="Arial" w:hAnsi="Arial" w:cs="Arial"/>
          <w:sz w:val="22"/>
          <w:szCs w:val="22"/>
        </w:rPr>
        <w:instrText xml:space="preserve"> REF _Ref493690318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w:t>
      </w:r>
      <w:r w:rsidRPr="008C31C6">
        <w:rPr>
          <w:rFonts w:ascii="Arial" w:hAnsi="Arial" w:cs="Arial"/>
          <w:sz w:val="22"/>
          <w:szCs w:val="22"/>
        </w:rPr>
        <w:fldChar w:fldCharType="end"/>
      </w:r>
      <w:r w:rsidR="000B3DAB" w:rsidRPr="008C31C6">
        <w:rPr>
          <w:rFonts w:ascii="Arial" w:hAnsi="Arial" w:cs="Arial"/>
          <w:sz w:val="22"/>
          <w:szCs w:val="22"/>
        </w:rPr>
        <w:t>, pe cheltuiala proprie,</w:t>
      </w:r>
      <w:r w:rsidR="00DF7812" w:rsidRPr="008C31C6">
        <w:rPr>
          <w:rFonts w:ascii="Arial" w:hAnsi="Arial" w:cs="Arial"/>
          <w:sz w:val="22"/>
          <w:szCs w:val="22"/>
        </w:rPr>
        <w:t xml:space="preserve"> în </w:t>
      </w:r>
      <w:r w:rsidR="000B3DAB" w:rsidRPr="008C31C6">
        <w:rPr>
          <w:rFonts w:ascii="Arial" w:hAnsi="Arial" w:cs="Arial"/>
          <w:sz w:val="22"/>
          <w:szCs w:val="22"/>
        </w:rPr>
        <w:t>cazul</w:t>
      </w:r>
      <w:r w:rsidR="00DF7812" w:rsidRPr="008C31C6">
        <w:rPr>
          <w:rFonts w:ascii="Arial" w:hAnsi="Arial" w:cs="Arial"/>
          <w:sz w:val="22"/>
          <w:szCs w:val="22"/>
        </w:rPr>
        <w:t xml:space="preserve"> în </w:t>
      </w:r>
      <w:r w:rsidR="000B3DAB" w:rsidRPr="008C31C6">
        <w:rPr>
          <w:rFonts w:ascii="Arial" w:hAnsi="Arial" w:cs="Arial"/>
          <w:sz w:val="22"/>
          <w:szCs w:val="22"/>
        </w:rPr>
        <w:t>care ele sunt necesare datorit</w:t>
      </w:r>
      <w:r w:rsidR="008A389E" w:rsidRPr="008C31C6">
        <w:rPr>
          <w:rFonts w:ascii="Arial" w:hAnsi="Arial" w:cs="Arial"/>
          <w:sz w:val="22"/>
          <w:szCs w:val="22"/>
        </w:rPr>
        <w:t>ă</w:t>
      </w:r>
      <w:r w:rsidR="000B3DAB" w:rsidRPr="008C31C6">
        <w:rPr>
          <w:rFonts w:ascii="Arial" w:hAnsi="Arial" w:cs="Arial"/>
          <w:sz w:val="22"/>
          <w:szCs w:val="22"/>
        </w:rPr>
        <w:t>:</w:t>
      </w:r>
    </w:p>
    <w:p w14:paraId="33E8A452" w14:textId="15C5EC10" w:rsidR="000B3DAB" w:rsidRPr="008C31C6" w:rsidRDefault="00A65F8C" w:rsidP="00F14B8F">
      <w:pPr>
        <w:pStyle w:val="ListParagraph"/>
        <w:numPr>
          <w:ilvl w:val="0"/>
          <w:numId w:val="12"/>
        </w:numPr>
        <w:tabs>
          <w:tab w:val="left" w:pos="851"/>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utilizării</w:t>
      </w:r>
      <w:r w:rsidR="000B3DAB" w:rsidRPr="008C31C6">
        <w:rPr>
          <w:rFonts w:ascii="Arial" w:hAnsi="Arial" w:cs="Arial"/>
          <w:snapToGrid w:val="0"/>
          <w:sz w:val="22"/>
          <w:szCs w:val="22"/>
        </w:rPr>
        <w:t xml:space="preserve"> de materiale, de </w:t>
      </w:r>
      <w:r w:rsidRPr="008C31C6">
        <w:rPr>
          <w:rFonts w:ascii="Arial" w:hAnsi="Arial" w:cs="Arial"/>
          <w:snapToGrid w:val="0"/>
          <w:sz w:val="22"/>
          <w:szCs w:val="22"/>
        </w:rPr>
        <w:t>instalații</w:t>
      </w:r>
      <w:r w:rsidR="000B3DAB" w:rsidRPr="008C31C6">
        <w:rPr>
          <w:rFonts w:ascii="Arial" w:hAnsi="Arial" w:cs="Arial"/>
          <w:snapToGrid w:val="0"/>
          <w:sz w:val="22"/>
          <w:szCs w:val="22"/>
        </w:rPr>
        <w:t xml:space="preserve"> sau a unei manopere neconforme cu prevederile contractului; sau</w:t>
      </w:r>
    </w:p>
    <w:p w14:paraId="7EF49C33" w14:textId="7A64D89C" w:rsidR="000B3DAB" w:rsidRPr="008C31C6" w:rsidRDefault="000B3DAB" w:rsidP="00F14B8F">
      <w:pPr>
        <w:pStyle w:val="ListParagraph"/>
        <w:numPr>
          <w:ilvl w:val="0"/>
          <w:numId w:val="12"/>
        </w:numPr>
        <w:tabs>
          <w:tab w:val="left" w:pos="851"/>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unui viciu de </w:t>
      </w:r>
      <w:r w:rsidR="00A65F8C" w:rsidRPr="008C31C6">
        <w:rPr>
          <w:rFonts w:ascii="Arial" w:hAnsi="Arial" w:cs="Arial"/>
          <w:snapToGrid w:val="0"/>
          <w:sz w:val="22"/>
          <w:szCs w:val="22"/>
        </w:rPr>
        <w:t>concepție</w:t>
      </w:r>
      <w:r w:rsidRPr="008C31C6">
        <w:rPr>
          <w:rFonts w:ascii="Arial" w:hAnsi="Arial" w:cs="Arial"/>
          <w:snapToGrid w:val="0"/>
          <w:sz w:val="22"/>
          <w:szCs w:val="22"/>
        </w:rPr>
        <w:t xml:space="preserve">, acolo unde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Pr="008C31C6">
        <w:rPr>
          <w:rFonts w:ascii="Arial" w:hAnsi="Arial" w:cs="Arial"/>
          <w:snapToGrid w:val="0"/>
          <w:sz w:val="22"/>
          <w:szCs w:val="22"/>
        </w:rPr>
        <w:t xml:space="preserve"> este responsabil de proiectarea unei </w:t>
      </w:r>
      <w:r w:rsidR="006C2317" w:rsidRPr="008C31C6">
        <w:rPr>
          <w:rFonts w:ascii="Arial" w:hAnsi="Arial" w:cs="Arial"/>
          <w:snapToGrid w:val="0"/>
          <w:sz w:val="22"/>
          <w:szCs w:val="22"/>
        </w:rPr>
        <w:t>părți</w:t>
      </w:r>
      <w:r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Pr="008C31C6">
        <w:rPr>
          <w:rFonts w:ascii="Arial" w:hAnsi="Arial" w:cs="Arial"/>
          <w:snapToGrid w:val="0"/>
          <w:sz w:val="22"/>
          <w:szCs w:val="22"/>
        </w:rPr>
        <w:t>; sau</w:t>
      </w:r>
    </w:p>
    <w:p w14:paraId="09195C7F" w14:textId="5F99FF67" w:rsidR="000B3DAB" w:rsidRPr="008C31C6" w:rsidRDefault="000B3DAB" w:rsidP="00F14B8F">
      <w:pPr>
        <w:pStyle w:val="ListParagraph"/>
        <w:numPr>
          <w:ilvl w:val="0"/>
          <w:numId w:val="12"/>
        </w:numPr>
        <w:tabs>
          <w:tab w:val="left" w:pos="851"/>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neglijentei sau </w:t>
      </w:r>
      <w:r w:rsidR="00A65F8C" w:rsidRPr="008C31C6">
        <w:rPr>
          <w:rFonts w:ascii="Arial" w:hAnsi="Arial" w:cs="Arial"/>
          <w:snapToGrid w:val="0"/>
          <w:sz w:val="22"/>
          <w:szCs w:val="22"/>
        </w:rPr>
        <w:t>neîndeplinirii</w:t>
      </w:r>
      <w:r w:rsidRPr="008C31C6">
        <w:rPr>
          <w:rFonts w:ascii="Arial" w:hAnsi="Arial" w:cs="Arial"/>
          <w:snapToGrid w:val="0"/>
          <w:sz w:val="22"/>
          <w:szCs w:val="22"/>
        </w:rPr>
        <w:t xml:space="preserve"> de </w:t>
      </w:r>
      <w:r w:rsidR="006C2317" w:rsidRPr="008C31C6">
        <w:rPr>
          <w:rFonts w:ascii="Arial" w:hAnsi="Arial" w:cs="Arial"/>
          <w:snapToGrid w:val="0"/>
          <w:sz w:val="22"/>
          <w:szCs w:val="22"/>
        </w:rPr>
        <w:t>către</w:t>
      </w:r>
      <w:r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Pr="008C31C6">
        <w:rPr>
          <w:rFonts w:ascii="Arial" w:hAnsi="Arial" w:cs="Arial"/>
          <w:snapToGrid w:val="0"/>
          <w:sz w:val="22"/>
          <w:szCs w:val="22"/>
        </w:rPr>
        <w:t xml:space="preserve"> a </w:t>
      </w:r>
      <w:r w:rsidR="00A65F8C" w:rsidRPr="008C31C6">
        <w:rPr>
          <w:rFonts w:ascii="Arial" w:hAnsi="Arial" w:cs="Arial"/>
          <w:snapToGrid w:val="0"/>
          <w:sz w:val="22"/>
          <w:szCs w:val="22"/>
        </w:rPr>
        <w:t>oricăreia</w:t>
      </w:r>
      <w:r w:rsidRPr="008C31C6">
        <w:rPr>
          <w:rFonts w:ascii="Arial" w:hAnsi="Arial" w:cs="Arial"/>
          <w:snapToGrid w:val="0"/>
          <w:sz w:val="22"/>
          <w:szCs w:val="22"/>
        </w:rPr>
        <w:t xml:space="preserve"> dintre </w:t>
      </w:r>
      <w:r w:rsidR="00A65F8C" w:rsidRPr="008C31C6">
        <w:rPr>
          <w:rFonts w:ascii="Arial" w:hAnsi="Arial" w:cs="Arial"/>
          <w:snapToGrid w:val="0"/>
          <w:sz w:val="22"/>
          <w:szCs w:val="22"/>
        </w:rPr>
        <w:t>obligațiile</w:t>
      </w:r>
      <w:r w:rsidRPr="008C31C6">
        <w:rPr>
          <w:rFonts w:ascii="Arial" w:hAnsi="Arial" w:cs="Arial"/>
          <w:snapToGrid w:val="0"/>
          <w:sz w:val="22"/>
          <w:szCs w:val="22"/>
        </w:rPr>
        <w:t xml:space="preserve"> explicite sau implicite care ii revin</w:t>
      </w:r>
      <w:r w:rsidR="00DF7812" w:rsidRPr="008C31C6">
        <w:rPr>
          <w:rFonts w:ascii="Arial" w:hAnsi="Arial" w:cs="Arial"/>
          <w:snapToGrid w:val="0"/>
          <w:sz w:val="22"/>
          <w:szCs w:val="22"/>
        </w:rPr>
        <w:t xml:space="preserve"> în </w:t>
      </w:r>
      <w:r w:rsidRPr="008C31C6">
        <w:rPr>
          <w:rFonts w:ascii="Arial" w:hAnsi="Arial" w:cs="Arial"/>
          <w:snapToGrid w:val="0"/>
          <w:sz w:val="22"/>
          <w:szCs w:val="22"/>
        </w:rPr>
        <w:t>baza contractului; sau</w:t>
      </w:r>
    </w:p>
    <w:p w14:paraId="2CFE334E" w14:textId="629B6315" w:rsidR="000B3DAB" w:rsidRPr="008C31C6" w:rsidRDefault="00A65F8C" w:rsidP="00F14B8F">
      <w:pPr>
        <w:pStyle w:val="ListParagraph"/>
        <w:numPr>
          <w:ilvl w:val="0"/>
          <w:numId w:val="12"/>
        </w:numPr>
        <w:tabs>
          <w:tab w:val="left" w:pos="851"/>
        </w:tabs>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apariției</w:t>
      </w:r>
      <w:r w:rsidR="000B3DAB" w:rsidRPr="008C31C6">
        <w:rPr>
          <w:rFonts w:ascii="Arial" w:hAnsi="Arial" w:cs="Arial"/>
          <w:snapToGrid w:val="0"/>
          <w:sz w:val="22"/>
          <w:szCs w:val="22"/>
        </w:rPr>
        <w:t xml:space="preserve"> de </w:t>
      </w:r>
      <w:r w:rsidRPr="008C31C6">
        <w:rPr>
          <w:rFonts w:ascii="Arial" w:hAnsi="Arial" w:cs="Arial"/>
          <w:snapToGrid w:val="0"/>
          <w:sz w:val="22"/>
          <w:szCs w:val="22"/>
        </w:rPr>
        <w:t>neconformități</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exploatare sau a unor vicii aparente sau ascunse neconstatate la </w:t>
      </w:r>
      <w:r w:rsidRPr="008C31C6">
        <w:rPr>
          <w:rFonts w:ascii="Arial" w:hAnsi="Arial" w:cs="Arial"/>
          <w:snapToGrid w:val="0"/>
          <w:sz w:val="22"/>
          <w:szCs w:val="22"/>
        </w:rPr>
        <w:t>recepție</w:t>
      </w:r>
      <w:r w:rsidR="000B3DAB" w:rsidRPr="008C31C6">
        <w:rPr>
          <w:rFonts w:ascii="Arial" w:hAnsi="Arial" w:cs="Arial"/>
          <w:snapToGrid w:val="0"/>
          <w:sz w:val="22"/>
          <w:szCs w:val="22"/>
        </w:rPr>
        <w:t>.</w:t>
      </w:r>
    </w:p>
    <w:p w14:paraId="2F02EF89" w14:textId="4CEB42F4"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A2551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DF7812" w:rsidRPr="008C31C6">
        <w:rPr>
          <w:rFonts w:ascii="Arial" w:hAnsi="Arial" w:cs="Arial"/>
          <w:snapToGrid w:val="0"/>
          <w:sz w:val="22"/>
          <w:szCs w:val="22"/>
        </w:rPr>
        <w:t xml:space="preserve"> </w:t>
      </w:r>
      <w:r w:rsidR="00702A60">
        <w:rPr>
          <w:rFonts w:ascii="Arial" w:hAnsi="Arial" w:cs="Arial"/>
          <w:snapToGrid w:val="0"/>
          <w:sz w:val="22"/>
          <w:szCs w:val="22"/>
        </w:rPr>
        <w:t>Î</w:t>
      </w:r>
      <w:r w:rsidR="00DF7812" w:rsidRPr="008C31C6">
        <w:rPr>
          <w:rFonts w:ascii="Arial" w:hAnsi="Arial" w:cs="Arial"/>
          <w:snapToGrid w:val="0"/>
          <w:sz w:val="22"/>
          <w:szCs w:val="22"/>
        </w:rPr>
        <w:t xml:space="preserve">n </w:t>
      </w:r>
      <w:r w:rsidR="000B3DAB" w:rsidRPr="008C31C6">
        <w:rPr>
          <w:rFonts w:ascii="Arial" w:hAnsi="Arial" w:cs="Arial"/>
          <w:snapToGrid w:val="0"/>
          <w:sz w:val="22"/>
          <w:szCs w:val="22"/>
        </w:rPr>
        <w:t>cazul</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care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 nu executa </w:t>
      </w:r>
      <w:r w:rsidR="00A65F8C" w:rsidRPr="008C31C6">
        <w:rPr>
          <w:rFonts w:ascii="Arial" w:hAnsi="Arial" w:cs="Arial"/>
          <w:snapToGrid w:val="0"/>
          <w:sz w:val="22"/>
          <w:szCs w:val="22"/>
        </w:rPr>
        <w:t>lucrările</w:t>
      </w:r>
      <w:r w:rsidR="004C63F6" w:rsidRPr="008C31C6">
        <w:rPr>
          <w:rFonts w:ascii="Arial" w:hAnsi="Arial" w:cs="Arial"/>
          <w:snapToGrid w:val="0"/>
          <w:sz w:val="22"/>
          <w:szCs w:val="22"/>
        </w:rPr>
        <w:t xml:space="preserve"> </w:t>
      </w:r>
      <w:r w:rsidR="00535E7C" w:rsidRPr="008C31C6">
        <w:rPr>
          <w:rFonts w:ascii="Arial" w:hAnsi="Arial" w:cs="Arial"/>
          <w:snapToGrid w:val="0"/>
          <w:sz w:val="22"/>
          <w:szCs w:val="22"/>
        </w:rPr>
        <w:t>prevăzute</w:t>
      </w:r>
      <w:r w:rsidR="000B3DAB" w:rsidRPr="008C31C6">
        <w:rPr>
          <w:rFonts w:ascii="Arial" w:hAnsi="Arial" w:cs="Arial"/>
          <w:snapToGrid w:val="0"/>
          <w:sz w:val="22"/>
          <w:szCs w:val="22"/>
        </w:rPr>
        <w:t xml:space="preserve"> la </w:t>
      </w:r>
      <w:r w:rsidR="00A7471F" w:rsidRPr="008C31C6">
        <w:rPr>
          <w:rFonts w:ascii="Arial" w:hAnsi="Arial" w:cs="Arial"/>
          <w:snapToGrid w:val="0"/>
          <w:sz w:val="22"/>
          <w:szCs w:val="22"/>
        </w:rPr>
        <w:t>clauza</w:t>
      </w:r>
      <w:r w:rsidR="000B3DAB"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A25510" w:rsidRPr="008C31C6">
        <w:rPr>
          <w:rFonts w:ascii="Arial" w:hAnsi="Arial" w:cs="Arial"/>
          <w:snapToGrid w:val="0"/>
          <w:sz w:val="22"/>
          <w:szCs w:val="22"/>
        </w:rPr>
        <w:instrText xml:space="preserve"> REF _Ref493690381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15.2</w: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alin.</w:t>
      </w:r>
      <w:r w:rsidR="00A25510"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A25510" w:rsidRPr="008C31C6">
        <w:rPr>
          <w:rFonts w:ascii="Arial" w:hAnsi="Arial" w:cs="Arial"/>
          <w:snapToGrid w:val="0"/>
          <w:sz w:val="22"/>
          <w:szCs w:val="22"/>
        </w:rPr>
        <w:instrText xml:space="preserve"> REF _Ref493690318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(1)</w: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achizitorul este </w:t>
      </w:r>
      <w:r w:rsidR="00A65F8C" w:rsidRPr="008C31C6">
        <w:rPr>
          <w:rFonts w:ascii="Arial" w:hAnsi="Arial" w:cs="Arial"/>
          <w:snapToGrid w:val="0"/>
          <w:sz w:val="22"/>
          <w:szCs w:val="22"/>
        </w:rPr>
        <w:t>îndreptățit</w:t>
      </w:r>
      <w:r w:rsidR="000B3DAB" w:rsidRPr="008C31C6">
        <w:rPr>
          <w:rFonts w:ascii="Arial" w:hAnsi="Arial" w:cs="Arial"/>
          <w:snapToGrid w:val="0"/>
          <w:sz w:val="22"/>
          <w:szCs w:val="22"/>
        </w:rPr>
        <w:t xml:space="preserve"> sa angajeze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sa </w:t>
      </w:r>
      <w:r w:rsidR="00535E7C" w:rsidRPr="008C31C6">
        <w:rPr>
          <w:rFonts w:ascii="Arial" w:hAnsi="Arial" w:cs="Arial"/>
          <w:snapToGrid w:val="0"/>
          <w:sz w:val="22"/>
          <w:szCs w:val="22"/>
        </w:rPr>
        <w:t>plătească</w:t>
      </w:r>
      <w:r w:rsidR="000B3DAB" w:rsidRPr="008C31C6">
        <w:rPr>
          <w:rFonts w:ascii="Arial" w:hAnsi="Arial" w:cs="Arial"/>
          <w:snapToGrid w:val="0"/>
          <w:sz w:val="22"/>
          <w:szCs w:val="22"/>
        </w:rPr>
        <w:t xml:space="preserve"> alte persoane care sa le execute. Cheltuielile aferente acestor </w:t>
      </w:r>
      <w:r w:rsidR="006C2317" w:rsidRPr="008C31C6">
        <w:rPr>
          <w:rFonts w:ascii="Arial" w:hAnsi="Arial" w:cs="Arial"/>
          <w:snapToGrid w:val="0"/>
          <w:sz w:val="22"/>
          <w:szCs w:val="22"/>
        </w:rPr>
        <w:t>lucrări</w:t>
      </w:r>
      <w:r w:rsidR="000B3DAB" w:rsidRPr="008C31C6">
        <w:rPr>
          <w:rFonts w:ascii="Arial" w:hAnsi="Arial" w:cs="Arial"/>
          <w:snapToGrid w:val="0"/>
          <w:sz w:val="22"/>
          <w:szCs w:val="22"/>
        </w:rPr>
        <w:t xml:space="preserve"> vor fi recuperate de </w:t>
      </w:r>
      <w:r w:rsidR="006C2317" w:rsidRPr="008C31C6">
        <w:rPr>
          <w:rFonts w:ascii="Arial" w:hAnsi="Arial" w:cs="Arial"/>
          <w:snapToGrid w:val="0"/>
          <w:sz w:val="22"/>
          <w:szCs w:val="22"/>
        </w:rPr>
        <w:t>către</w:t>
      </w:r>
      <w:r w:rsidR="000B3DAB" w:rsidRPr="008C31C6">
        <w:rPr>
          <w:rFonts w:ascii="Arial" w:hAnsi="Arial" w:cs="Arial"/>
          <w:snapToGrid w:val="0"/>
          <w:sz w:val="22"/>
          <w:szCs w:val="22"/>
        </w:rPr>
        <w:t xml:space="preserve"> achizitor de la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prin </w:t>
      </w:r>
      <w:r w:rsidR="00234060" w:rsidRPr="008C31C6">
        <w:rPr>
          <w:rFonts w:ascii="Arial" w:hAnsi="Arial" w:cs="Arial"/>
          <w:snapToGrid w:val="0"/>
          <w:sz w:val="22"/>
          <w:szCs w:val="22"/>
        </w:rPr>
        <w:t>execut</w:t>
      </w:r>
      <w:r w:rsidR="004C63F6" w:rsidRPr="008C31C6">
        <w:rPr>
          <w:rFonts w:ascii="Arial" w:hAnsi="Arial" w:cs="Arial"/>
          <w:snapToGrid w:val="0"/>
          <w:sz w:val="22"/>
          <w:szCs w:val="22"/>
        </w:rPr>
        <w:t xml:space="preserve">area </w:t>
      </w:r>
      <w:r w:rsidR="00A65F8C" w:rsidRPr="008C31C6">
        <w:rPr>
          <w:rFonts w:ascii="Arial" w:hAnsi="Arial" w:cs="Arial"/>
          <w:snapToGrid w:val="0"/>
          <w:sz w:val="22"/>
          <w:szCs w:val="22"/>
        </w:rPr>
        <w:t>garanției</w:t>
      </w:r>
      <w:r w:rsidR="000B3DAB" w:rsidRPr="008C31C6">
        <w:rPr>
          <w:rFonts w:ascii="Arial" w:hAnsi="Arial" w:cs="Arial"/>
          <w:snapToGrid w:val="0"/>
          <w:sz w:val="22"/>
          <w:szCs w:val="22"/>
        </w:rPr>
        <w:t xml:space="preserve"> de buna </w:t>
      </w:r>
      <w:r w:rsidR="00A65F8C" w:rsidRPr="008C31C6">
        <w:rPr>
          <w:rFonts w:ascii="Arial" w:hAnsi="Arial" w:cs="Arial"/>
          <w:snapToGrid w:val="0"/>
          <w:sz w:val="22"/>
          <w:szCs w:val="22"/>
        </w:rPr>
        <w:t>execuție</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reținere</w:t>
      </w:r>
      <w:r w:rsidR="000B3DAB" w:rsidRPr="008C31C6">
        <w:rPr>
          <w:rFonts w:ascii="Arial" w:hAnsi="Arial" w:cs="Arial"/>
          <w:snapToGrid w:val="0"/>
          <w:sz w:val="22"/>
          <w:szCs w:val="22"/>
        </w:rPr>
        <w:t xml:space="preserve"> din sumele cuvenite acestuia sau prin obligare de plata agreata de </w:t>
      </w:r>
      <w:r w:rsidR="00376C4B" w:rsidRPr="008C31C6">
        <w:rPr>
          <w:rFonts w:ascii="Arial" w:hAnsi="Arial" w:cs="Arial"/>
          <w:snapToGrid w:val="0"/>
          <w:sz w:val="22"/>
          <w:szCs w:val="22"/>
        </w:rPr>
        <w:t>executant</w:t>
      </w:r>
      <w:r w:rsidR="000B3DAB" w:rsidRPr="008C31C6">
        <w:rPr>
          <w:rFonts w:ascii="Arial" w:hAnsi="Arial" w:cs="Arial"/>
          <w:snapToGrid w:val="0"/>
          <w:sz w:val="22"/>
          <w:szCs w:val="22"/>
        </w:rPr>
        <w:t xml:space="preserve"> sau dispusa de </w:t>
      </w:r>
      <w:r w:rsidR="00A65F8C" w:rsidRPr="008C31C6">
        <w:rPr>
          <w:rFonts w:ascii="Arial" w:hAnsi="Arial" w:cs="Arial"/>
          <w:snapToGrid w:val="0"/>
          <w:sz w:val="22"/>
          <w:szCs w:val="22"/>
        </w:rPr>
        <w:t>instanța</w:t>
      </w:r>
      <w:r w:rsidR="000B3DAB" w:rsidRPr="008C31C6">
        <w:rPr>
          <w:rFonts w:ascii="Arial" w:hAnsi="Arial" w:cs="Arial"/>
          <w:snapToGrid w:val="0"/>
          <w:sz w:val="22"/>
          <w:szCs w:val="22"/>
        </w:rPr>
        <w:t xml:space="preserve"> competent</w:t>
      </w:r>
      <w:r w:rsidR="00A65F8C" w:rsidRPr="008C31C6">
        <w:rPr>
          <w:rFonts w:ascii="Arial" w:hAnsi="Arial" w:cs="Arial"/>
          <w:snapToGrid w:val="0"/>
          <w:sz w:val="22"/>
          <w:szCs w:val="22"/>
        </w:rPr>
        <w:t>ă</w:t>
      </w:r>
      <w:r w:rsidR="000B3DAB" w:rsidRPr="008C31C6">
        <w:rPr>
          <w:rFonts w:ascii="Arial" w:hAnsi="Arial" w:cs="Arial"/>
          <w:snapToGrid w:val="0"/>
          <w:sz w:val="22"/>
          <w:szCs w:val="22"/>
        </w:rPr>
        <w:t>.</w:t>
      </w:r>
    </w:p>
    <w:p w14:paraId="1EAC1717" w14:textId="77753802"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A2551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25510"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Pentru </w:t>
      </w:r>
      <w:r w:rsidR="00535E7C" w:rsidRPr="008C31C6">
        <w:rPr>
          <w:rFonts w:ascii="Arial" w:hAnsi="Arial" w:cs="Arial"/>
          <w:snapToGrid w:val="0"/>
          <w:sz w:val="22"/>
          <w:szCs w:val="22"/>
        </w:rPr>
        <w:t>părțile</w:t>
      </w:r>
      <w:r w:rsidR="000B3DAB" w:rsidRPr="008C31C6">
        <w:rPr>
          <w:rFonts w:ascii="Arial" w:hAnsi="Arial" w:cs="Arial"/>
          <w:snapToGrid w:val="0"/>
          <w:sz w:val="22"/>
          <w:szCs w:val="22"/>
        </w:rPr>
        <w:t xml:space="preserve"> din lucrare care au suferit remedieri</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perioada de </w:t>
      </w:r>
      <w:r w:rsidR="00A65F8C" w:rsidRPr="008C31C6">
        <w:rPr>
          <w:rFonts w:ascii="Arial" w:hAnsi="Arial" w:cs="Arial"/>
          <w:snapToGrid w:val="0"/>
          <w:sz w:val="22"/>
          <w:szCs w:val="22"/>
        </w:rPr>
        <w:t>garanție</w:t>
      </w:r>
      <w:r w:rsidR="000B3DAB" w:rsidRPr="008C31C6">
        <w:rPr>
          <w:rFonts w:ascii="Arial" w:hAnsi="Arial" w:cs="Arial"/>
          <w:snapToGrid w:val="0"/>
          <w:sz w:val="22"/>
          <w:szCs w:val="22"/>
        </w:rPr>
        <w:t xml:space="preserve">, durata perioadei de </w:t>
      </w:r>
      <w:r w:rsidR="00A65F8C" w:rsidRPr="008C31C6">
        <w:rPr>
          <w:rFonts w:ascii="Arial" w:hAnsi="Arial" w:cs="Arial"/>
          <w:snapToGrid w:val="0"/>
          <w:sz w:val="22"/>
          <w:szCs w:val="22"/>
        </w:rPr>
        <w:t>garanție</w:t>
      </w:r>
      <w:r w:rsidR="000B3DAB" w:rsidRPr="008C31C6">
        <w:rPr>
          <w:rFonts w:ascii="Arial" w:hAnsi="Arial" w:cs="Arial"/>
          <w:snapToGrid w:val="0"/>
          <w:sz w:val="22"/>
          <w:szCs w:val="22"/>
        </w:rPr>
        <w:t xml:space="preserve"> se </w:t>
      </w:r>
      <w:r w:rsidR="00A65F8C" w:rsidRPr="008C31C6">
        <w:rPr>
          <w:rFonts w:ascii="Arial" w:hAnsi="Arial" w:cs="Arial"/>
          <w:snapToGrid w:val="0"/>
          <w:sz w:val="22"/>
          <w:szCs w:val="22"/>
        </w:rPr>
        <w:t>prelungește</w:t>
      </w:r>
      <w:r w:rsidR="000B3DAB"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mod automat, cu timpul scurs de la data </w:t>
      </w:r>
      <w:r w:rsidR="00A65F8C" w:rsidRPr="008C31C6">
        <w:rPr>
          <w:rFonts w:ascii="Arial" w:hAnsi="Arial" w:cs="Arial"/>
          <w:snapToGrid w:val="0"/>
          <w:sz w:val="22"/>
          <w:szCs w:val="22"/>
        </w:rPr>
        <w:t>reclamației</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pana la efectuarea remedierii. </w:t>
      </w:r>
    </w:p>
    <w:p w14:paraId="4AFE894C" w14:textId="77777777" w:rsidR="000B3DAB" w:rsidRPr="008C31C6" w:rsidRDefault="000B3DAB" w:rsidP="008E3F1E">
      <w:pPr>
        <w:spacing w:line="276" w:lineRule="auto"/>
        <w:jc w:val="both"/>
        <w:rPr>
          <w:rFonts w:ascii="Arial" w:hAnsi="Arial" w:cs="Arial"/>
          <w:b/>
          <w:snapToGrid w:val="0"/>
          <w:sz w:val="22"/>
          <w:szCs w:val="22"/>
        </w:rPr>
      </w:pPr>
    </w:p>
    <w:bookmarkStart w:id="47" w:name="_Ref99440064"/>
    <w:p w14:paraId="21E60E70" w14:textId="67B8CB72" w:rsidR="000918A3" w:rsidRDefault="006449D1" w:rsidP="00B80BDE">
      <w:pPr>
        <w:pStyle w:val="Heading1"/>
      </w:pPr>
      <w:r w:rsidRPr="008C31C6">
        <w:fldChar w:fldCharType="begin"/>
      </w:r>
      <w:bookmarkStart w:id="48" w:name="_Ref99440047"/>
      <w:bookmarkEnd w:id="48"/>
      <w:r w:rsidR="00A25510" w:rsidRPr="008C31C6">
        <w:instrText xml:space="preserve"> LISTNUM  Mylist2 \l 1 </w:instrText>
      </w:r>
      <w:bookmarkStart w:id="49" w:name="_Toc163738795"/>
      <w:r w:rsidRPr="008C31C6">
        <w:fldChar w:fldCharType="end"/>
      </w:r>
      <w:r w:rsidR="000918A3" w:rsidRPr="008C31C6">
        <w:t xml:space="preserve"> Actualizarea </w:t>
      </w:r>
      <w:r w:rsidR="00A65F8C" w:rsidRPr="008C31C6">
        <w:t>prețului</w:t>
      </w:r>
      <w:r w:rsidR="000918A3" w:rsidRPr="008C31C6">
        <w:t xml:space="preserve"> contractului</w:t>
      </w:r>
      <w:bookmarkEnd w:id="47"/>
      <w:bookmarkEnd w:id="49"/>
    </w:p>
    <w:p w14:paraId="52D13BF9" w14:textId="150BBB25" w:rsidR="00782D82" w:rsidRPr="00782D82" w:rsidRDefault="00685366" w:rsidP="00782D82">
      <w:pPr>
        <w:spacing w:line="276" w:lineRule="auto"/>
        <w:jc w:val="both"/>
        <w:rPr>
          <w:rFonts w:ascii="Arial" w:hAnsi="Arial" w:cs="Arial"/>
          <w:i/>
          <w:snapToGrid w:val="0"/>
          <w:sz w:val="22"/>
          <w:szCs w:val="22"/>
        </w:rPr>
      </w:pPr>
      <w:r w:rsidRPr="0036233B">
        <w:rPr>
          <w:rFonts w:ascii="Arial" w:hAnsi="Arial" w:cs="Arial"/>
          <w:snapToGrid w:val="0"/>
          <w:sz w:val="22"/>
          <w:szCs w:val="22"/>
        </w:rPr>
        <w:fldChar w:fldCharType="begin"/>
      </w:r>
      <w:r w:rsidRPr="0036233B">
        <w:rPr>
          <w:rFonts w:ascii="Arial" w:hAnsi="Arial" w:cs="Arial"/>
          <w:snapToGrid w:val="0"/>
          <w:sz w:val="22"/>
          <w:szCs w:val="22"/>
        </w:rPr>
        <w:instrText xml:space="preserve"> LISTNUM  Mylist2 \l 2 </w:instrText>
      </w:r>
      <w:r w:rsidRPr="0036233B">
        <w:rPr>
          <w:rFonts w:ascii="Arial" w:hAnsi="Arial" w:cs="Arial"/>
          <w:snapToGrid w:val="0"/>
          <w:sz w:val="22"/>
          <w:szCs w:val="22"/>
        </w:rPr>
        <w:fldChar w:fldCharType="end"/>
      </w:r>
      <w:r w:rsidRPr="0036233B">
        <w:rPr>
          <w:rFonts w:ascii="Arial" w:hAnsi="Arial" w:cs="Arial"/>
          <w:snapToGrid w:val="0"/>
          <w:sz w:val="22"/>
          <w:szCs w:val="22"/>
        </w:rPr>
        <w:t xml:space="preserve"> </w:t>
      </w:r>
      <w:r w:rsidR="00782D82" w:rsidRPr="00782D82">
        <w:rPr>
          <w:rFonts w:ascii="Arial" w:hAnsi="Arial" w:cs="Arial"/>
          <w:snapToGrid w:val="0"/>
          <w:sz w:val="22"/>
          <w:szCs w:val="22"/>
        </w:rPr>
        <w:t xml:space="preserve">Pentru lucrările executate, plățile datorate sunt cele declarate în propunerea financiară, anexă la contract. </w:t>
      </w:r>
    </w:p>
    <w:p w14:paraId="3FF69088" w14:textId="77777777" w:rsidR="00782D82" w:rsidRPr="00782D82" w:rsidRDefault="00782D82" w:rsidP="00782D82">
      <w:pPr>
        <w:spacing w:line="276" w:lineRule="auto"/>
        <w:jc w:val="both"/>
        <w:rPr>
          <w:rFonts w:ascii="Arial" w:hAnsi="Arial" w:cs="Arial"/>
          <w:snapToGrid w:val="0"/>
          <w:sz w:val="22"/>
          <w:szCs w:val="22"/>
        </w:rPr>
      </w:pPr>
      <w:r w:rsidRPr="00782D82">
        <w:rPr>
          <w:rFonts w:ascii="Arial" w:hAnsi="Arial" w:cs="Arial"/>
          <w:snapToGrid w:val="0"/>
          <w:sz w:val="22"/>
          <w:szCs w:val="22"/>
        </w:rPr>
        <w:fldChar w:fldCharType="begin"/>
      </w:r>
      <w:r w:rsidRPr="00782D82">
        <w:rPr>
          <w:rFonts w:ascii="Arial" w:hAnsi="Arial" w:cs="Arial"/>
          <w:snapToGrid w:val="0"/>
          <w:sz w:val="22"/>
          <w:szCs w:val="22"/>
        </w:rPr>
        <w:instrText xml:space="preserve"> LISTNUM  Mylist2 \l 2 </w:instrText>
      </w:r>
      <w:r w:rsidRPr="00782D82">
        <w:rPr>
          <w:rFonts w:ascii="Arial" w:hAnsi="Arial" w:cs="Arial"/>
          <w:snapToGrid w:val="0"/>
          <w:sz w:val="22"/>
          <w:szCs w:val="22"/>
        </w:rPr>
        <w:fldChar w:fldCharType="end"/>
      </w:r>
      <w:r w:rsidRPr="00782D82">
        <w:rPr>
          <w:rFonts w:ascii="Arial" w:hAnsi="Arial" w:cs="Arial"/>
          <w:snapToGrid w:val="0"/>
          <w:sz w:val="22"/>
          <w:szCs w:val="22"/>
        </w:rPr>
        <w:t xml:space="preserve"> Depășirea termenelor contractuale, din vina exclusivă a executantului, nu poate fi invocată ca motiv de actualizare a prețului contractului.</w:t>
      </w:r>
    </w:p>
    <w:p w14:paraId="71137969" w14:textId="77777777" w:rsidR="00782D82" w:rsidRPr="00782D82" w:rsidRDefault="00782D82" w:rsidP="00782D82">
      <w:pPr>
        <w:spacing w:line="276" w:lineRule="auto"/>
        <w:jc w:val="both"/>
        <w:rPr>
          <w:rFonts w:ascii="Arial" w:hAnsi="Arial" w:cs="Arial"/>
          <w:snapToGrid w:val="0"/>
          <w:sz w:val="22"/>
          <w:szCs w:val="22"/>
        </w:rPr>
      </w:pPr>
      <w:r w:rsidRPr="00782D82">
        <w:rPr>
          <w:rFonts w:ascii="Arial" w:hAnsi="Arial" w:cs="Arial"/>
          <w:snapToGrid w:val="0"/>
          <w:sz w:val="22"/>
          <w:szCs w:val="22"/>
        </w:rPr>
        <w:fldChar w:fldCharType="begin"/>
      </w:r>
      <w:r w:rsidRPr="00782D82">
        <w:rPr>
          <w:rFonts w:ascii="Arial" w:hAnsi="Arial" w:cs="Arial"/>
          <w:snapToGrid w:val="0"/>
          <w:sz w:val="22"/>
          <w:szCs w:val="22"/>
        </w:rPr>
        <w:instrText xml:space="preserve"> LISTNUM  Mylist2 \l 2 </w:instrText>
      </w:r>
      <w:r w:rsidRPr="00782D82">
        <w:rPr>
          <w:rFonts w:ascii="Arial" w:hAnsi="Arial" w:cs="Arial"/>
          <w:snapToGrid w:val="0"/>
          <w:sz w:val="22"/>
          <w:szCs w:val="22"/>
        </w:rPr>
        <w:fldChar w:fldCharType="end"/>
      </w:r>
      <w:r w:rsidRPr="00782D82">
        <w:rPr>
          <w:rFonts w:ascii="Arial" w:hAnsi="Arial" w:cs="Arial"/>
          <w:snapToGrid w:val="0"/>
          <w:sz w:val="22"/>
          <w:szCs w:val="22"/>
        </w:rPr>
        <w:t xml:space="preserve"> Preţurile unitare din oferta financiară, sunt ferme și nerevizuibile pe toată perioada de valabilitate a contractului.</w:t>
      </w:r>
    </w:p>
    <w:p w14:paraId="4A312931" w14:textId="77777777" w:rsidR="00EA3B41" w:rsidRDefault="00EA3B41" w:rsidP="00EA3B41">
      <w:pPr>
        <w:spacing w:line="276" w:lineRule="auto"/>
        <w:jc w:val="both"/>
        <w:rPr>
          <w:rFonts w:ascii="Arial" w:hAnsi="Arial" w:cs="Arial"/>
          <w:snapToGrid w:val="0"/>
          <w:sz w:val="22"/>
          <w:szCs w:val="22"/>
        </w:rPr>
      </w:pPr>
    </w:p>
    <w:p w14:paraId="462C7E80" w14:textId="3C162477" w:rsidR="000B3DAB" w:rsidRPr="00EA3B41" w:rsidRDefault="006449D1" w:rsidP="00EA3B41">
      <w:pPr>
        <w:spacing w:line="276" w:lineRule="auto"/>
        <w:jc w:val="both"/>
        <w:rPr>
          <w:b/>
          <w:bCs/>
        </w:rPr>
      </w:pPr>
      <w:r w:rsidRPr="00EA3B41">
        <w:rPr>
          <w:b/>
          <w:bCs/>
        </w:rPr>
        <w:fldChar w:fldCharType="begin"/>
      </w:r>
      <w:r w:rsidR="009C1953" w:rsidRPr="00EA3B41">
        <w:rPr>
          <w:b/>
          <w:bCs/>
        </w:rPr>
        <w:instrText xml:space="preserve"> LISTNUM  Mylist2 \l 1 </w:instrText>
      </w:r>
      <w:bookmarkStart w:id="50" w:name="_Toc163738796"/>
      <w:r w:rsidRPr="00EA3B41">
        <w:rPr>
          <w:b/>
          <w:bCs/>
        </w:rPr>
        <w:fldChar w:fldCharType="end"/>
      </w:r>
      <w:r w:rsidR="000B3DAB" w:rsidRPr="00EA3B41">
        <w:rPr>
          <w:b/>
          <w:bCs/>
        </w:rPr>
        <w:t xml:space="preserve"> </w:t>
      </w:r>
      <w:r w:rsidR="00A65F8C" w:rsidRPr="00EA3B41">
        <w:rPr>
          <w:b/>
          <w:bCs/>
        </w:rPr>
        <w:t>Modalități</w:t>
      </w:r>
      <w:r w:rsidR="000B3DAB" w:rsidRPr="00EA3B41">
        <w:rPr>
          <w:b/>
          <w:bCs/>
        </w:rPr>
        <w:t xml:space="preserve"> de plat</w:t>
      </w:r>
      <w:r w:rsidR="003F4E0A" w:rsidRPr="00EA3B41">
        <w:rPr>
          <w:b/>
          <w:bCs/>
        </w:rPr>
        <w:t>ă</w:t>
      </w:r>
      <w:bookmarkEnd w:id="50"/>
    </w:p>
    <w:p w14:paraId="256F8827" w14:textId="0AE25D1E" w:rsidR="00136032" w:rsidRPr="00136032" w:rsidRDefault="006449D1" w:rsidP="00136032">
      <w:pPr>
        <w:spacing w:line="276" w:lineRule="auto"/>
        <w:jc w:val="both"/>
        <w:rPr>
          <w:rFonts w:asciiTheme="minorBidi" w:hAnsiTheme="minorBidi" w:cstheme="minorBidi"/>
          <w:snapToGrid w:val="0"/>
          <w:sz w:val="22"/>
          <w:szCs w:val="22"/>
        </w:rPr>
      </w:pPr>
      <w:r w:rsidRPr="00136032">
        <w:rPr>
          <w:rFonts w:ascii="Arial" w:hAnsi="Arial" w:cs="Arial"/>
          <w:snapToGrid w:val="0"/>
          <w:sz w:val="22"/>
          <w:szCs w:val="22"/>
        </w:rPr>
        <w:fldChar w:fldCharType="begin"/>
      </w:r>
      <w:bookmarkStart w:id="51" w:name="_Ref493696106"/>
      <w:bookmarkEnd w:id="51"/>
      <w:r w:rsidR="009C1953" w:rsidRPr="00136032">
        <w:rPr>
          <w:rFonts w:ascii="Arial" w:hAnsi="Arial" w:cs="Arial"/>
          <w:snapToGrid w:val="0"/>
          <w:sz w:val="22"/>
          <w:szCs w:val="22"/>
        </w:rPr>
        <w:instrText xml:space="preserve"> LISTNUM  Mylist2 \l 2 </w:instrText>
      </w:r>
      <w:r w:rsidRPr="00136032">
        <w:rPr>
          <w:rFonts w:ascii="Arial" w:hAnsi="Arial" w:cs="Arial"/>
          <w:snapToGrid w:val="0"/>
          <w:sz w:val="22"/>
          <w:szCs w:val="22"/>
        </w:rPr>
        <w:fldChar w:fldCharType="end"/>
      </w:r>
      <w:r w:rsidR="000B3DAB" w:rsidRPr="00136032">
        <w:rPr>
          <w:rFonts w:ascii="Arial" w:hAnsi="Arial" w:cs="Arial"/>
          <w:snapToGrid w:val="0"/>
          <w:sz w:val="22"/>
          <w:szCs w:val="22"/>
        </w:rPr>
        <w:t xml:space="preserve"> </w:t>
      </w:r>
      <w:r w:rsidR="00136032" w:rsidRPr="00136032">
        <w:rPr>
          <w:rFonts w:ascii="Arial" w:hAnsi="Arial" w:cs="Arial"/>
          <w:snapToGrid w:val="0"/>
          <w:sz w:val="22"/>
          <w:szCs w:val="22"/>
        </w:rPr>
        <w:t xml:space="preserve">(1) Achizitorul are obligația de a efectua plata către executant în termen de 30 de zile </w:t>
      </w:r>
      <w:r w:rsidR="00136032" w:rsidRPr="00136032">
        <w:rPr>
          <w:rFonts w:asciiTheme="minorBidi" w:hAnsiTheme="minorBidi" w:cstheme="minorBidi"/>
          <w:sz w:val="22"/>
          <w:szCs w:val="22"/>
        </w:rPr>
        <w:t xml:space="preserve">de la comunicarea facturii electronice către Achizitor prin intermediul </w:t>
      </w:r>
      <w:r w:rsidR="00136032" w:rsidRPr="00772E15">
        <w:rPr>
          <w:rFonts w:asciiTheme="minorBidi" w:hAnsiTheme="minorBidi" w:cstheme="minorBidi"/>
          <w:sz w:val="22"/>
          <w:szCs w:val="22"/>
          <w:lang w:val="fr-FR"/>
        </w:rPr>
        <w:t>Sistemului naţional privind factura electronică RO e-Factura</w:t>
      </w:r>
      <w:r w:rsidR="00136032" w:rsidRPr="00136032">
        <w:rPr>
          <w:rFonts w:asciiTheme="minorBidi" w:hAnsiTheme="minorBidi" w:cstheme="minorBidi"/>
          <w:snapToGrid w:val="0"/>
          <w:sz w:val="22"/>
          <w:szCs w:val="22"/>
        </w:rPr>
        <w:t>.</w:t>
      </w:r>
    </w:p>
    <w:p w14:paraId="42C6FAD6" w14:textId="50543846" w:rsidR="00136032" w:rsidRPr="00136032" w:rsidRDefault="00136032" w:rsidP="00136032">
      <w:pPr>
        <w:spacing w:line="276" w:lineRule="auto"/>
        <w:jc w:val="both"/>
        <w:rPr>
          <w:rFonts w:asciiTheme="minorBidi" w:hAnsiTheme="minorBidi" w:cstheme="minorBidi"/>
          <w:snapToGrid w:val="0"/>
          <w:sz w:val="22"/>
          <w:szCs w:val="22"/>
        </w:rPr>
      </w:pPr>
      <w:r w:rsidRPr="00136032">
        <w:rPr>
          <w:rFonts w:asciiTheme="minorBidi" w:hAnsiTheme="minorBidi" w:cstheme="minorBidi"/>
          <w:snapToGrid w:val="0"/>
          <w:sz w:val="22"/>
          <w:szCs w:val="22"/>
        </w:rPr>
        <w:lastRenderedPageBreak/>
        <w:fldChar w:fldCharType="begin"/>
      </w:r>
      <w:r w:rsidRPr="00136032">
        <w:rPr>
          <w:rFonts w:asciiTheme="minorBidi" w:hAnsiTheme="minorBidi" w:cstheme="minorBidi"/>
          <w:snapToGrid w:val="0"/>
          <w:sz w:val="22"/>
          <w:szCs w:val="22"/>
        </w:rPr>
        <w:instrText xml:space="preserve"> LISTNUM  Mylist2 \l 3 \s 2 </w:instrText>
      </w:r>
      <w:r w:rsidRPr="00136032">
        <w:rPr>
          <w:rFonts w:asciiTheme="minorBidi" w:hAnsiTheme="minorBidi" w:cstheme="minorBidi"/>
          <w:snapToGrid w:val="0"/>
          <w:sz w:val="22"/>
          <w:szCs w:val="22"/>
        </w:rPr>
        <w:fldChar w:fldCharType="end"/>
      </w:r>
      <w:r w:rsidRPr="00136032">
        <w:rPr>
          <w:rFonts w:asciiTheme="minorBidi" w:hAnsiTheme="minorBidi" w:cstheme="minorBidi"/>
          <w:snapToGrid w:val="0"/>
          <w:sz w:val="22"/>
          <w:szCs w:val="22"/>
        </w:rPr>
        <w:t xml:space="preserve"> </w:t>
      </w:r>
      <w:r w:rsidRPr="00772E15">
        <w:rPr>
          <w:rFonts w:asciiTheme="minorBidi" w:hAnsiTheme="minorBidi" w:cstheme="minorBidi"/>
          <w:snapToGrid w:val="0"/>
          <w:sz w:val="22"/>
          <w:szCs w:val="22"/>
        </w:rPr>
        <w:t>Data comunicării facturii electronice către Achizitor se consideră data la care factura electronică este disponibilă acestuia pentru descărcare din sistemul naţional privind factura electronică RO e-Factura.</w:t>
      </w:r>
    </w:p>
    <w:p w14:paraId="6691C632" w14:textId="53C43080" w:rsidR="00136032" w:rsidRPr="00136032" w:rsidRDefault="00136032" w:rsidP="00136032">
      <w:pPr>
        <w:spacing w:line="276" w:lineRule="auto"/>
        <w:jc w:val="both"/>
        <w:rPr>
          <w:rFonts w:ascii="Arial" w:hAnsi="Arial" w:cs="Arial"/>
          <w:snapToGrid w:val="0"/>
          <w:sz w:val="22"/>
          <w:szCs w:val="22"/>
        </w:rPr>
      </w:pPr>
      <w:r w:rsidRPr="00136032">
        <w:rPr>
          <w:rFonts w:asciiTheme="minorBidi" w:hAnsiTheme="minorBidi" w:cstheme="minorBidi"/>
          <w:snapToGrid w:val="0"/>
          <w:sz w:val="22"/>
          <w:szCs w:val="22"/>
        </w:rPr>
        <w:fldChar w:fldCharType="begin"/>
      </w:r>
      <w:r w:rsidRPr="00136032">
        <w:rPr>
          <w:rFonts w:asciiTheme="minorBidi" w:hAnsiTheme="minorBidi" w:cstheme="minorBidi"/>
          <w:snapToGrid w:val="0"/>
          <w:sz w:val="22"/>
          <w:szCs w:val="22"/>
        </w:rPr>
        <w:instrText xml:space="preserve"> LISTNUM  Mylist2 \l 3 </w:instrText>
      </w:r>
      <w:r w:rsidRPr="00136032">
        <w:rPr>
          <w:rFonts w:asciiTheme="minorBidi" w:hAnsiTheme="minorBidi" w:cstheme="minorBidi"/>
          <w:snapToGrid w:val="0"/>
          <w:sz w:val="22"/>
          <w:szCs w:val="22"/>
        </w:rPr>
        <w:fldChar w:fldCharType="end"/>
      </w:r>
      <w:r w:rsidRPr="00136032">
        <w:rPr>
          <w:rFonts w:asciiTheme="minorBidi" w:hAnsiTheme="minorBidi" w:cstheme="minorBidi"/>
          <w:snapToGrid w:val="0"/>
          <w:sz w:val="22"/>
          <w:szCs w:val="22"/>
        </w:rPr>
        <w:t xml:space="preserve"> Factura electronică va fi completată, emisă și </w:t>
      </w:r>
      <w:r w:rsidRPr="00772E15">
        <w:rPr>
          <w:rFonts w:asciiTheme="minorBidi" w:hAnsiTheme="minorBidi" w:cstheme="minorBidi"/>
          <w:snapToGrid w:val="0"/>
          <w:sz w:val="22"/>
          <w:szCs w:val="22"/>
        </w:rPr>
        <w:t>comunicată către Achizitor prin intermediul Sistemului RO e-Factura</w:t>
      </w:r>
      <w:r w:rsidRPr="00136032">
        <w:rPr>
          <w:rFonts w:asciiTheme="minorBidi" w:hAnsiTheme="minorBidi" w:cstheme="minorBidi"/>
          <w:snapToGrid w:val="0"/>
          <w:sz w:val="22"/>
          <w:szCs w:val="22"/>
        </w:rPr>
        <w:t>, după verificarea și acceptarea</w:t>
      </w:r>
      <w:r w:rsidRPr="00136032">
        <w:rPr>
          <w:rFonts w:ascii="Arial" w:hAnsi="Arial" w:cs="Arial"/>
          <w:snapToGrid w:val="0"/>
          <w:sz w:val="22"/>
          <w:szCs w:val="22"/>
        </w:rPr>
        <w:t xml:space="preserve"> situației/situațiilor de plată de către acesta. Contravaloarea facturilor se va plăti prin transfer bancar la banca și în contul executantului sau prin alte forme de plată prevăzute de legislația în vigoare.</w:t>
      </w:r>
    </w:p>
    <w:p w14:paraId="016D5FEF" w14:textId="77777777" w:rsidR="00136032" w:rsidRPr="00772E15" w:rsidRDefault="00136032" w:rsidP="00136032">
      <w:pPr>
        <w:spacing w:line="276" w:lineRule="auto"/>
        <w:jc w:val="both"/>
        <w:rPr>
          <w:rFonts w:ascii="Arial" w:hAnsi="Arial" w:cs="Arial"/>
          <w:snapToGrid w:val="0"/>
          <w:sz w:val="22"/>
          <w:szCs w:val="22"/>
        </w:rPr>
      </w:pPr>
      <w:r w:rsidRPr="00136032">
        <w:rPr>
          <w:rFonts w:ascii="Arial" w:hAnsi="Arial" w:cs="Arial"/>
          <w:snapToGrid w:val="0"/>
          <w:sz w:val="22"/>
          <w:szCs w:val="22"/>
        </w:rPr>
        <w:fldChar w:fldCharType="begin"/>
      </w:r>
      <w:bookmarkStart w:id="52" w:name="_Ref160629195"/>
      <w:bookmarkEnd w:id="52"/>
      <w:r w:rsidRPr="00136032">
        <w:rPr>
          <w:rFonts w:ascii="Arial" w:hAnsi="Arial" w:cs="Arial"/>
          <w:snapToGrid w:val="0"/>
          <w:sz w:val="22"/>
          <w:szCs w:val="22"/>
        </w:rPr>
        <w:instrText xml:space="preserve"> LISTNUM  Mylist2 \l 3 </w:instrText>
      </w:r>
      <w:r w:rsidRPr="00136032">
        <w:rPr>
          <w:rFonts w:ascii="Arial" w:hAnsi="Arial" w:cs="Arial"/>
          <w:snapToGrid w:val="0"/>
          <w:sz w:val="22"/>
          <w:szCs w:val="22"/>
        </w:rPr>
        <w:fldChar w:fldCharType="end"/>
      </w:r>
      <w:r w:rsidRPr="00136032">
        <w:rPr>
          <w:rFonts w:ascii="Arial" w:hAnsi="Arial" w:cs="Arial"/>
          <w:snapToGrid w:val="0"/>
          <w:sz w:val="22"/>
          <w:szCs w:val="22"/>
        </w:rPr>
        <w:t xml:space="preserve"> </w:t>
      </w:r>
      <w:r w:rsidRPr="00772E15">
        <w:rPr>
          <w:rFonts w:ascii="Arial" w:hAnsi="Arial" w:cs="Arial"/>
          <w:snapToGrid w:val="0"/>
          <w:sz w:val="22"/>
          <w:szCs w:val="22"/>
        </w:rPr>
        <w:t>La emiterea facturilor electronice şi încărcarea în sistemul RO e-Factura, pe lângă informaţiile existente în factură, Executantul va completa în mod obligatoriu și următoarele informații/câmpuri:</w:t>
      </w:r>
    </w:p>
    <w:p w14:paraId="394D19FA" w14:textId="77777777" w:rsidR="006F2E80" w:rsidRDefault="006F2E80" w:rsidP="00EA3B41">
      <w:pPr>
        <w:spacing w:line="259" w:lineRule="auto"/>
        <w:jc w:val="both"/>
        <w:rPr>
          <w:rFonts w:ascii="Arial" w:eastAsia="Calibri" w:hAnsi="Arial" w:cs="Arial"/>
          <w:b/>
          <w:bCs/>
          <w:sz w:val="22"/>
          <w:szCs w:val="22"/>
        </w:rPr>
      </w:pPr>
    </w:p>
    <w:p w14:paraId="44A4AC94" w14:textId="42FB2F29" w:rsidR="00EA3B41" w:rsidRPr="00EA3B41" w:rsidRDefault="00EA3B41" w:rsidP="00EA3B41">
      <w:pPr>
        <w:spacing w:line="259" w:lineRule="auto"/>
        <w:jc w:val="both"/>
        <w:rPr>
          <w:rFonts w:ascii="Arial" w:eastAsia="Calibri" w:hAnsi="Arial" w:cs="Arial"/>
          <w:i/>
          <w:iCs/>
          <w:sz w:val="22"/>
          <w:szCs w:val="22"/>
        </w:rPr>
      </w:pPr>
      <w:r w:rsidRPr="00EA3B41">
        <w:rPr>
          <w:rFonts w:ascii="Arial" w:eastAsia="Calibri" w:hAnsi="Arial" w:cs="Arial"/>
          <w:b/>
          <w:bCs/>
          <w:sz w:val="22"/>
          <w:szCs w:val="22"/>
        </w:rPr>
        <w:t>Cod CPV:</w:t>
      </w:r>
      <w:r w:rsidRPr="00EA3B41">
        <w:rPr>
          <w:rFonts w:ascii="Arial" w:eastAsia="Calibri" w:hAnsi="Arial" w:cs="Arial"/>
          <w:sz w:val="22"/>
          <w:szCs w:val="22"/>
        </w:rPr>
        <w:t xml:space="preserve"> </w:t>
      </w:r>
      <w:r w:rsidRPr="00F603DA">
        <w:rPr>
          <w:rFonts w:ascii="Arial" w:eastAsia="Calibri" w:hAnsi="Arial" w:cs="Arial"/>
          <w:b/>
          <w:bCs/>
          <w:sz w:val="22"/>
          <w:szCs w:val="22"/>
        </w:rPr>
        <w:t>45332000-3</w:t>
      </w:r>
      <w:r w:rsidRPr="00EA3B41">
        <w:rPr>
          <w:rFonts w:ascii="Arial" w:eastAsia="Calibri" w:hAnsi="Arial" w:cs="Arial"/>
          <w:sz w:val="22"/>
          <w:szCs w:val="22"/>
        </w:rPr>
        <w:t xml:space="preserve"> </w:t>
      </w:r>
      <w:r w:rsidRPr="00F603DA">
        <w:rPr>
          <w:rFonts w:ascii="Arial" w:eastAsia="Calibri" w:hAnsi="Arial" w:cs="Arial"/>
          <w:i/>
          <w:iCs/>
          <w:sz w:val="22"/>
          <w:szCs w:val="22"/>
        </w:rPr>
        <w:t>„Lucrări de instalații de apă și canalizare și de conducte de evacuare”</w:t>
      </w:r>
    </w:p>
    <w:p w14:paraId="7C7D7404" w14:textId="77777777" w:rsidR="00EA3B41" w:rsidRPr="00EA3B41" w:rsidRDefault="00EA3B41" w:rsidP="00EA3B41">
      <w:pPr>
        <w:jc w:val="both"/>
        <w:rPr>
          <w:rFonts w:ascii="Arial" w:eastAsia="Calibri" w:hAnsi="Arial" w:cs="Arial"/>
          <w:i/>
          <w:iCs/>
          <w:sz w:val="22"/>
          <w:szCs w:val="22"/>
        </w:rPr>
      </w:pPr>
      <w:r w:rsidRPr="00EA3B41">
        <w:rPr>
          <w:rFonts w:ascii="Arial" w:eastAsia="Calibri" w:hAnsi="Arial" w:cs="Arial"/>
          <w:b/>
          <w:bCs/>
          <w:sz w:val="22"/>
          <w:szCs w:val="22"/>
        </w:rPr>
        <w:t>BT-44</w:t>
      </w:r>
      <w:r w:rsidRPr="00EA3B41">
        <w:rPr>
          <w:rFonts w:ascii="Arial" w:eastAsia="Calibri" w:hAnsi="Arial" w:cs="Arial"/>
          <w:i/>
          <w:iCs/>
          <w:sz w:val="22"/>
          <w:szCs w:val="22"/>
        </w:rPr>
        <w:t xml:space="preserve"> CNTEE Transelectrica SA</w:t>
      </w:r>
    </w:p>
    <w:p w14:paraId="73D8BDE1" w14:textId="77777777" w:rsidR="00EA3B41" w:rsidRP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BT-45</w:t>
      </w:r>
      <w:r w:rsidRPr="00EA3B41">
        <w:rPr>
          <w:rFonts w:ascii="Arial" w:eastAsia="Calibri" w:hAnsi="Arial" w:cs="Arial"/>
          <w:sz w:val="22"/>
          <w:szCs w:val="22"/>
        </w:rPr>
        <w:t xml:space="preserve"> </w:t>
      </w:r>
      <w:r w:rsidRPr="00EA3B41">
        <w:rPr>
          <w:rFonts w:ascii="Arial" w:eastAsia="Calibri" w:hAnsi="Arial" w:cs="Arial"/>
          <w:i/>
          <w:iCs/>
          <w:sz w:val="22"/>
          <w:szCs w:val="22"/>
        </w:rPr>
        <w:t>CNTEE Transelectrica SA – Sucursala Teritorială de Transport Cluj-Napoca</w:t>
      </w:r>
    </w:p>
    <w:p w14:paraId="5CF94777" w14:textId="77777777" w:rsidR="00EA3B41" w:rsidRP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BT-46</w:t>
      </w:r>
      <w:r w:rsidRPr="00EA3B41">
        <w:rPr>
          <w:rFonts w:ascii="Arial" w:eastAsia="Calibri" w:hAnsi="Arial" w:cs="Arial"/>
          <w:sz w:val="22"/>
          <w:szCs w:val="22"/>
        </w:rPr>
        <w:t xml:space="preserve"> </w:t>
      </w:r>
      <w:r w:rsidRPr="00EA3B41">
        <w:rPr>
          <w:rFonts w:ascii="Arial" w:eastAsia="Calibri" w:hAnsi="Arial" w:cs="Arial"/>
          <w:i/>
          <w:iCs/>
          <w:sz w:val="22"/>
          <w:szCs w:val="22"/>
        </w:rPr>
        <w:t>J2000008060404</w:t>
      </w:r>
    </w:p>
    <w:p w14:paraId="62377B44" w14:textId="77777777" w:rsidR="00EA3B41" w:rsidRP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BT-48</w:t>
      </w:r>
      <w:r w:rsidRPr="00EA3B41">
        <w:rPr>
          <w:rFonts w:ascii="Arial" w:eastAsia="Calibri" w:hAnsi="Arial" w:cs="Arial"/>
          <w:sz w:val="22"/>
          <w:szCs w:val="22"/>
        </w:rPr>
        <w:t xml:space="preserve"> </w:t>
      </w:r>
      <w:r w:rsidRPr="00EA3B41">
        <w:rPr>
          <w:rFonts w:ascii="Arial" w:eastAsia="Calibri" w:hAnsi="Arial" w:cs="Arial"/>
          <w:i/>
          <w:iCs/>
          <w:sz w:val="22"/>
          <w:szCs w:val="22"/>
        </w:rPr>
        <w:t>RO13328043</w:t>
      </w:r>
    </w:p>
    <w:p w14:paraId="0580D425" w14:textId="77777777" w:rsidR="00EA3B41" w:rsidRP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BT-49</w:t>
      </w:r>
      <w:r w:rsidRPr="00EA3B41">
        <w:rPr>
          <w:rFonts w:ascii="Arial" w:eastAsia="Calibri" w:hAnsi="Arial" w:cs="Arial"/>
          <w:sz w:val="22"/>
          <w:szCs w:val="22"/>
        </w:rPr>
        <w:t xml:space="preserve"> </w:t>
      </w:r>
      <w:r w:rsidRPr="00EA3B41">
        <w:rPr>
          <w:rFonts w:ascii="Arial" w:eastAsia="Calibri" w:hAnsi="Arial" w:cs="Arial"/>
          <w:i/>
          <w:iCs/>
          <w:sz w:val="22"/>
          <w:szCs w:val="22"/>
        </w:rPr>
        <w:t>secretariat.cluj@transelectrica.ro</w:t>
      </w:r>
    </w:p>
    <w:p w14:paraId="3A574D42" w14:textId="77777777" w:rsidR="00EA3B41" w:rsidRP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BT-58</w:t>
      </w:r>
      <w:r w:rsidRPr="00EA3B41">
        <w:rPr>
          <w:rFonts w:ascii="Arial" w:eastAsia="Calibri" w:hAnsi="Arial" w:cs="Arial"/>
          <w:sz w:val="22"/>
          <w:szCs w:val="22"/>
        </w:rPr>
        <w:t xml:space="preserve"> </w:t>
      </w:r>
      <w:r w:rsidRPr="00EA3B41">
        <w:rPr>
          <w:rFonts w:ascii="Arial" w:eastAsia="Calibri" w:hAnsi="Arial" w:cs="Arial"/>
          <w:i/>
          <w:iCs/>
          <w:sz w:val="22"/>
          <w:szCs w:val="22"/>
        </w:rPr>
        <w:t>adresa de email a derulatorului de contract din partea Entității contractante</w:t>
      </w:r>
    </w:p>
    <w:p w14:paraId="423BB132" w14:textId="3A781E50" w:rsidR="00EA3B41" w:rsidRDefault="00EA3B41" w:rsidP="00EA3B41">
      <w:pPr>
        <w:jc w:val="both"/>
        <w:rPr>
          <w:rFonts w:ascii="Arial" w:eastAsia="Calibri" w:hAnsi="Arial" w:cs="Arial"/>
          <w:sz w:val="22"/>
          <w:szCs w:val="22"/>
        </w:rPr>
      </w:pPr>
      <w:r w:rsidRPr="00EA3B41">
        <w:rPr>
          <w:rFonts w:ascii="Arial" w:eastAsia="Calibri" w:hAnsi="Arial" w:cs="Arial"/>
          <w:b/>
          <w:bCs/>
          <w:sz w:val="22"/>
          <w:szCs w:val="22"/>
        </w:rPr>
        <w:t>BT-12</w:t>
      </w:r>
      <w:r w:rsidRPr="00EA3B41">
        <w:rPr>
          <w:rFonts w:ascii="Arial" w:eastAsia="Calibri" w:hAnsi="Arial" w:cs="Arial"/>
          <w:sz w:val="22"/>
          <w:szCs w:val="22"/>
        </w:rPr>
        <w:t xml:space="preserve"> </w:t>
      </w:r>
      <w:r w:rsidR="00697238">
        <w:rPr>
          <w:rFonts w:ascii="Arial" w:eastAsia="Calibri" w:hAnsi="Arial" w:cs="Arial"/>
          <w:sz w:val="22"/>
          <w:szCs w:val="22"/>
        </w:rPr>
        <w:t xml:space="preserve">C .............../...................... </w:t>
      </w:r>
      <w:r w:rsidRPr="00EA3B41">
        <w:rPr>
          <w:rFonts w:ascii="Arial" w:eastAsia="Calibri" w:hAnsi="Arial" w:cs="Arial"/>
          <w:i/>
          <w:iCs/>
          <w:sz w:val="22"/>
          <w:szCs w:val="22"/>
        </w:rPr>
        <w:t>numărul</w:t>
      </w:r>
      <w:r w:rsidR="00697238">
        <w:rPr>
          <w:rFonts w:ascii="Arial" w:eastAsia="Calibri" w:hAnsi="Arial" w:cs="Arial"/>
          <w:i/>
          <w:iCs/>
          <w:sz w:val="22"/>
          <w:szCs w:val="22"/>
        </w:rPr>
        <w:t>/data</w:t>
      </w:r>
      <w:r w:rsidRPr="00EA3B41">
        <w:rPr>
          <w:rFonts w:ascii="Arial" w:eastAsia="Calibri" w:hAnsi="Arial" w:cs="Arial"/>
          <w:i/>
          <w:iCs/>
          <w:sz w:val="22"/>
          <w:szCs w:val="22"/>
        </w:rPr>
        <w:t xml:space="preserve"> prezentului contract</w:t>
      </w:r>
      <w:r w:rsidRPr="00EA3B41">
        <w:rPr>
          <w:rFonts w:ascii="Arial" w:eastAsia="Calibri" w:hAnsi="Arial" w:cs="Arial"/>
          <w:sz w:val="22"/>
          <w:szCs w:val="22"/>
        </w:rPr>
        <w:t>.</w:t>
      </w:r>
    </w:p>
    <w:p w14:paraId="6095DF49" w14:textId="77777777" w:rsidR="006F2E80" w:rsidRPr="00EA3B41" w:rsidRDefault="006F2E80" w:rsidP="00EA3B41">
      <w:pPr>
        <w:jc w:val="both"/>
        <w:rPr>
          <w:rFonts w:ascii="Arial" w:eastAsia="Calibri" w:hAnsi="Arial" w:cs="Arial"/>
          <w:sz w:val="22"/>
          <w:szCs w:val="22"/>
        </w:rPr>
      </w:pPr>
    </w:p>
    <w:p w14:paraId="53556990" w14:textId="7704CF76" w:rsidR="00136032" w:rsidRPr="00136032" w:rsidRDefault="00136032" w:rsidP="00136032">
      <w:pPr>
        <w:spacing w:line="276" w:lineRule="auto"/>
        <w:jc w:val="both"/>
        <w:rPr>
          <w:rFonts w:ascii="Arial" w:hAnsi="Arial" w:cs="Arial"/>
          <w:bCs/>
          <w:snapToGrid w:val="0"/>
          <w:sz w:val="22"/>
          <w:szCs w:val="22"/>
        </w:rPr>
      </w:pPr>
      <w:r w:rsidRPr="00136032">
        <w:rPr>
          <w:rFonts w:ascii="Arial" w:hAnsi="Arial" w:cs="Arial"/>
          <w:bCs/>
          <w:snapToGrid w:val="0"/>
          <w:sz w:val="22"/>
          <w:szCs w:val="22"/>
        </w:rPr>
        <w:fldChar w:fldCharType="begin"/>
      </w:r>
      <w:r w:rsidRPr="00136032">
        <w:rPr>
          <w:rFonts w:ascii="Arial" w:hAnsi="Arial" w:cs="Arial"/>
          <w:bCs/>
          <w:snapToGrid w:val="0"/>
          <w:sz w:val="22"/>
          <w:szCs w:val="22"/>
        </w:rPr>
        <w:instrText xml:space="preserve"> LISTNUM  Mylist2 \l 3 </w:instrText>
      </w:r>
      <w:r w:rsidRPr="00136032">
        <w:rPr>
          <w:rFonts w:ascii="Arial" w:hAnsi="Arial" w:cs="Arial"/>
          <w:bCs/>
          <w:snapToGrid w:val="0"/>
          <w:sz w:val="22"/>
          <w:szCs w:val="22"/>
        </w:rPr>
        <w:fldChar w:fldCharType="end"/>
      </w:r>
      <w:r w:rsidRPr="00136032">
        <w:rPr>
          <w:rFonts w:ascii="Arial" w:hAnsi="Arial" w:cs="Arial"/>
          <w:bCs/>
          <w:snapToGrid w:val="0"/>
          <w:sz w:val="22"/>
          <w:szCs w:val="22"/>
        </w:rPr>
        <w:t xml:space="preserve"> Dacă factura nu conține informațiile/câmpurile menționate la alin. </w:t>
      </w:r>
      <w:r w:rsidRPr="00136032">
        <w:rPr>
          <w:rFonts w:ascii="Arial" w:hAnsi="Arial" w:cs="Arial"/>
          <w:bCs/>
          <w:snapToGrid w:val="0"/>
          <w:sz w:val="22"/>
          <w:szCs w:val="22"/>
        </w:rPr>
        <w:fldChar w:fldCharType="begin"/>
      </w:r>
      <w:r w:rsidRPr="00136032">
        <w:rPr>
          <w:rFonts w:ascii="Arial" w:hAnsi="Arial" w:cs="Arial"/>
          <w:bCs/>
          <w:snapToGrid w:val="0"/>
          <w:sz w:val="22"/>
          <w:szCs w:val="22"/>
        </w:rPr>
        <w:instrText xml:space="preserve"> REF _Ref160629195 \r \h </w:instrText>
      </w:r>
      <w:r w:rsidRPr="00136032">
        <w:rPr>
          <w:rFonts w:ascii="Arial" w:hAnsi="Arial" w:cs="Arial"/>
          <w:bCs/>
          <w:snapToGrid w:val="0"/>
          <w:sz w:val="22"/>
          <w:szCs w:val="22"/>
        </w:rPr>
      </w:r>
      <w:r w:rsidRPr="00136032">
        <w:rPr>
          <w:rFonts w:ascii="Arial" w:hAnsi="Arial" w:cs="Arial"/>
          <w:bCs/>
          <w:snapToGrid w:val="0"/>
          <w:sz w:val="22"/>
          <w:szCs w:val="22"/>
        </w:rPr>
        <w:fldChar w:fldCharType="separate"/>
      </w:r>
      <w:r w:rsidR="00772E15">
        <w:rPr>
          <w:rFonts w:ascii="Arial" w:hAnsi="Arial" w:cs="Arial"/>
          <w:bCs/>
          <w:snapToGrid w:val="0"/>
          <w:sz w:val="22"/>
          <w:szCs w:val="22"/>
          <w:cs/>
        </w:rPr>
        <w:t>‎</w:t>
      </w:r>
      <w:r w:rsidR="00772E15">
        <w:rPr>
          <w:rFonts w:ascii="Arial" w:hAnsi="Arial" w:cs="Arial"/>
          <w:bCs/>
          <w:snapToGrid w:val="0"/>
          <w:sz w:val="22"/>
          <w:szCs w:val="22"/>
        </w:rPr>
        <w:t>(4)</w:t>
      </w:r>
      <w:r w:rsidRPr="00136032">
        <w:rPr>
          <w:rFonts w:ascii="Arial" w:hAnsi="Arial" w:cs="Arial"/>
          <w:bCs/>
          <w:snapToGrid w:val="0"/>
          <w:sz w:val="22"/>
          <w:szCs w:val="22"/>
        </w:rPr>
        <w:fldChar w:fldCharType="end"/>
      </w:r>
      <w:r w:rsidRPr="00136032">
        <w:rPr>
          <w:rFonts w:ascii="Arial" w:hAnsi="Arial" w:cs="Arial"/>
          <w:bCs/>
          <w:snapToGrid w:val="0"/>
          <w:sz w:val="22"/>
          <w:szCs w:val="22"/>
        </w:rPr>
        <w:t xml:space="preserve"> sau are elemente greșite și/sau greșeli de calcul identificate de Achizitor și sunt necesare revizuiri, clarificări suplimentare sau alte documente suport din partea Executantului, termenul de 30 zile pentru plata facturii se suspendă. Repunerea în termen se face de la momentul îndeplinirii condițiilor de formă și de fond ale facturii.</w:t>
      </w:r>
    </w:p>
    <w:p w14:paraId="2ADBF18A" w14:textId="69A528FC" w:rsidR="009C19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9C1953"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9C1953"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9C1953"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Plățile</w:t>
      </w:r>
      <w:r w:rsidR="000B3DAB" w:rsidRPr="008C31C6">
        <w:rPr>
          <w:rFonts w:ascii="Arial" w:hAnsi="Arial" w:cs="Arial"/>
          <w:snapToGrid w:val="0"/>
          <w:sz w:val="22"/>
          <w:szCs w:val="22"/>
        </w:rPr>
        <w:t xml:space="preserve"> trebuie sa fie </w:t>
      </w:r>
      <w:r w:rsidR="00A65F8C" w:rsidRPr="008C31C6">
        <w:rPr>
          <w:rFonts w:ascii="Arial" w:hAnsi="Arial" w:cs="Arial"/>
          <w:snapToGrid w:val="0"/>
          <w:sz w:val="22"/>
          <w:szCs w:val="22"/>
        </w:rPr>
        <w:t>făcute</w:t>
      </w:r>
      <w:r w:rsidR="000B3DAB" w:rsidRPr="008C31C6">
        <w:rPr>
          <w:rFonts w:ascii="Arial" w:hAnsi="Arial" w:cs="Arial"/>
          <w:snapToGrid w:val="0"/>
          <w:sz w:val="22"/>
          <w:szCs w:val="22"/>
        </w:rPr>
        <w:t xml:space="preserve">, la cererea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ui, la valoarea </w:t>
      </w:r>
      <w:r w:rsidR="006C2317" w:rsidRPr="008C31C6">
        <w:rPr>
          <w:rFonts w:ascii="Arial" w:hAnsi="Arial" w:cs="Arial"/>
          <w:snapToGrid w:val="0"/>
          <w:sz w:val="22"/>
          <w:szCs w:val="22"/>
        </w:rPr>
        <w:t>lucrărilor</w:t>
      </w:r>
      <w:r w:rsidR="00293325"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293325" w:rsidRPr="008C31C6">
        <w:rPr>
          <w:rFonts w:ascii="Arial" w:hAnsi="Arial" w:cs="Arial"/>
          <w:snapToGrid w:val="0"/>
          <w:sz w:val="22"/>
          <w:szCs w:val="22"/>
        </w:rPr>
        <w:t xml:space="preserve">te </w:t>
      </w:r>
      <w:r w:rsidR="000B3DAB" w:rsidRPr="008C31C6">
        <w:rPr>
          <w:rFonts w:ascii="Arial" w:hAnsi="Arial" w:cs="Arial"/>
          <w:snapToGrid w:val="0"/>
          <w:sz w:val="22"/>
          <w:szCs w:val="22"/>
        </w:rPr>
        <w:t xml:space="preserve">conform contractului. Sumele datorate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ui vor fi calculate în </w:t>
      </w:r>
      <w:r w:rsidR="00A65F8C" w:rsidRPr="008C31C6">
        <w:rPr>
          <w:rFonts w:ascii="Arial" w:hAnsi="Arial" w:cs="Arial"/>
          <w:snapToGrid w:val="0"/>
          <w:sz w:val="22"/>
          <w:szCs w:val="22"/>
        </w:rPr>
        <w:t>funcție</w:t>
      </w:r>
      <w:r w:rsidR="000B3DAB" w:rsidRPr="008C31C6">
        <w:rPr>
          <w:rFonts w:ascii="Arial" w:hAnsi="Arial" w:cs="Arial"/>
          <w:snapToGrid w:val="0"/>
          <w:sz w:val="22"/>
          <w:szCs w:val="22"/>
        </w:rPr>
        <w:t xml:space="preserve"> de </w:t>
      </w:r>
      <w:r w:rsidR="00A65F8C" w:rsidRPr="008C31C6">
        <w:rPr>
          <w:rFonts w:ascii="Arial" w:hAnsi="Arial" w:cs="Arial"/>
          <w:snapToGrid w:val="0"/>
          <w:sz w:val="22"/>
          <w:szCs w:val="22"/>
        </w:rPr>
        <w:t>lucrările</w:t>
      </w:r>
      <w:r w:rsidR="00293325" w:rsidRPr="008C31C6">
        <w:rPr>
          <w:rFonts w:ascii="Arial" w:hAnsi="Arial" w:cs="Arial"/>
          <w:snapToGrid w:val="0"/>
          <w:sz w:val="22"/>
          <w:szCs w:val="22"/>
        </w:rPr>
        <w:t xml:space="preserve"> real </w:t>
      </w:r>
      <w:r w:rsidR="00376C4B" w:rsidRPr="008C31C6">
        <w:rPr>
          <w:rFonts w:ascii="Arial" w:hAnsi="Arial" w:cs="Arial"/>
          <w:snapToGrid w:val="0"/>
          <w:sz w:val="22"/>
          <w:szCs w:val="22"/>
        </w:rPr>
        <w:t>executa</w:t>
      </w:r>
      <w:r w:rsidR="00293325" w:rsidRPr="008C31C6">
        <w:rPr>
          <w:rFonts w:ascii="Arial" w:hAnsi="Arial" w:cs="Arial"/>
          <w:snapToGrid w:val="0"/>
          <w:sz w:val="22"/>
          <w:szCs w:val="22"/>
        </w:rPr>
        <w:t>te</w:t>
      </w:r>
      <w:r w:rsidR="000B3DAB" w:rsidRPr="008C31C6">
        <w:rPr>
          <w:rFonts w:ascii="Arial" w:hAnsi="Arial" w:cs="Arial"/>
          <w:snapToGrid w:val="0"/>
          <w:sz w:val="22"/>
          <w:szCs w:val="22"/>
        </w:rPr>
        <w:t xml:space="preserve">, care pot fi diferite de cele înscrise în listele inițiale de cantități, în situația în care acestea nu reprezintă modificări ale proiectului tehnic </w:t>
      </w:r>
      <w:r w:rsidR="00293325" w:rsidRPr="008C31C6">
        <w:rPr>
          <w:rFonts w:ascii="Arial" w:hAnsi="Arial" w:cs="Arial"/>
          <w:snapToGrid w:val="0"/>
          <w:sz w:val="22"/>
          <w:szCs w:val="22"/>
        </w:rPr>
        <w:t>(documentației tehnice)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nu </w:t>
      </w:r>
      <w:r w:rsidR="00A65F8C" w:rsidRPr="008C31C6">
        <w:rPr>
          <w:rFonts w:ascii="Arial" w:hAnsi="Arial" w:cs="Arial"/>
          <w:snapToGrid w:val="0"/>
          <w:sz w:val="22"/>
          <w:szCs w:val="22"/>
        </w:rPr>
        <w:t>afectează</w:t>
      </w:r>
      <w:r w:rsidR="000B3DAB" w:rsidRPr="008C31C6">
        <w:rPr>
          <w:rFonts w:ascii="Arial" w:hAnsi="Arial" w:cs="Arial"/>
          <w:snapToGrid w:val="0"/>
          <w:sz w:val="22"/>
          <w:szCs w:val="22"/>
        </w:rPr>
        <w:t xml:space="preserve"> proiectul tehnic sau specificațiile tehnice. </w:t>
      </w:r>
    </w:p>
    <w:p w14:paraId="52CDF666" w14:textId="687E448E"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9C1953"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9C1953" w:rsidRPr="008C31C6">
        <w:rPr>
          <w:rFonts w:ascii="Arial" w:hAnsi="Arial" w:cs="Arial"/>
          <w:snapToGrid w:val="0"/>
          <w:sz w:val="22"/>
          <w:szCs w:val="22"/>
        </w:rPr>
        <w:t xml:space="preserve"> </w:t>
      </w:r>
      <w:r w:rsidR="00A65F8C" w:rsidRPr="008C31C6">
        <w:rPr>
          <w:rFonts w:ascii="Arial" w:hAnsi="Arial" w:cs="Arial"/>
          <w:snapToGrid w:val="0"/>
          <w:sz w:val="22"/>
          <w:szCs w:val="22"/>
        </w:rPr>
        <w:t>Lucrările</w:t>
      </w:r>
      <w:r w:rsidR="00EA42C3"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EA42C3" w:rsidRPr="008C31C6">
        <w:rPr>
          <w:rFonts w:ascii="Arial" w:hAnsi="Arial" w:cs="Arial"/>
          <w:snapToGrid w:val="0"/>
          <w:sz w:val="22"/>
          <w:szCs w:val="22"/>
        </w:rPr>
        <w:t>te</w:t>
      </w:r>
      <w:r w:rsidR="000B3DAB" w:rsidRPr="008C31C6">
        <w:rPr>
          <w:rFonts w:ascii="Arial" w:hAnsi="Arial" w:cs="Arial"/>
          <w:snapToGrid w:val="0"/>
          <w:sz w:val="22"/>
          <w:szCs w:val="22"/>
        </w:rPr>
        <w:t xml:space="preserve"> (totale sau </w:t>
      </w:r>
      <w:r w:rsidR="00A65F8C" w:rsidRPr="008C31C6">
        <w:rPr>
          <w:rFonts w:ascii="Arial" w:hAnsi="Arial" w:cs="Arial"/>
          <w:snapToGrid w:val="0"/>
          <w:sz w:val="22"/>
          <w:szCs w:val="22"/>
        </w:rPr>
        <w:t>parțiale</w:t>
      </w:r>
      <w:r w:rsidR="000B3DAB" w:rsidRPr="008C31C6">
        <w:rPr>
          <w:rFonts w:ascii="Arial" w:hAnsi="Arial" w:cs="Arial"/>
          <w:snapToGrid w:val="0"/>
          <w:sz w:val="22"/>
          <w:szCs w:val="22"/>
        </w:rPr>
        <w:t xml:space="preserve">) trebuie sa fie dovedite ca atare prin </w:t>
      </w:r>
      <w:r w:rsidR="00A65F8C" w:rsidRPr="008C31C6">
        <w:rPr>
          <w:rFonts w:ascii="Arial" w:hAnsi="Arial" w:cs="Arial"/>
          <w:snapToGrid w:val="0"/>
          <w:sz w:val="22"/>
          <w:szCs w:val="22"/>
        </w:rPr>
        <w:t>situații</w:t>
      </w:r>
      <w:r w:rsidR="000B3DAB" w:rsidRPr="008C31C6">
        <w:rPr>
          <w:rFonts w:ascii="Arial" w:hAnsi="Arial" w:cs="Arial"/>
          <w:snapToGrid w:val="0"/>
          <w:sz w:val="22"/>
          <w:szCs w:val="22"/>
        </w:rPr>
        <w:t xml:space="preserve"> de </w:t>
      </w:r>
      <w:r w:rsidR="006C2317" w:rsidRPr="008C31C6">
        <w:rPr>
          <w:rFonts w:ascii="Arial" w:hAnsi="Arial" w:cs="Arial"/>
          <w:snapToGrid w:val="0"/>
          <w:sz w:val="22"/>
          <w:szCs w:val="22"/>
        </w:rPr>
        <w:t>lucrări</w:t>
      </w:r>
      <w:r w:rsidR="00293325" w:rsidRPr="008C31C6">
        <w:rPr>
          <w:rFonts w:ascii="Arial" w:hAnsi="Arial" w:cs="Arial"/>
          <w:snapToGrid w:val="0"/>
          <w:sz w:val="22"/>
          <w:szCs w:val="22"/>
        </w:rPr>
        <w:t xml:space="preserve"> </w:t>
      </w:r>
      <w:r w:rsidR="00376C4B" w:rsidRPr="008C31C6">
        <w:rPr>
          <w:rFonts w:ascii="Arial" w:hAnsi="Arial" w:cs="Arial"/>
          <w:snapToGrid w:val="0"/>
          <w:sz w:val="22"/>
          <w:szCs w:val="22"/>
        </w:rPr>
        <w:t>executa</w:t>
      </w:r>
      <w:r w:rsidR="00293325" w:rsidRPr="008C31C6">
        <w:rPr>
          <w:rFonts w:ascii="Arial" w:hAnsi="Arial" w:cs="Arial"/>
          <w:snapToGrid w:val="0"/>
          <w:sz w:val="22"/>
          <w:szCs w:val="22"/>
        </w:rPr>
        <w:t>te</w:t>
      </w:r>
      <w:r w:rsidR="000B3DAB" w:rsidRPr="008C31C6">
        <w:rPr>
          <w:rFonts w:ascii="Arial" w:hAnsi="Arial" w:cs="Arial"/>
          <w:snapToGrid w:val="0"/>
          <w:sz w:val="22"/>
          <w:szCs w:val="22"/>
        </w:rPr>
        <w:t>, întocmite astfel încât s</w:t>
      </w:r>
      <w:r w:rsidR="00193717" w:rsidRPr="008C31C6">
        <w:rPr>
          <w:rFonts w:ascii="Arial" w:hAnsi="Arial" w:cs="Arial"/>
          <w:snapToGrid w:val="0"/>
          <w:sz w:val="22"/>
          <w:szCs w:val="22"/>
        </w:rPr>
        <w:t>ă</w:t>
      </w:r>
      <w:r w:rsidR="000B3DAB" w:rsidRPr="008C31C6">
        <w:rPr>
          <w:rFonts w:ascii="Arial" w:hAnsi="Arial" w:cs="Arial"/>
          <w:snapToGrid w:val="0"/>
          <w:sz w:val="22"/>
          <w:szCs w:val="22"/>
        </w:rPr>
        <w:t xml:space="preserve"> asigure o rapid</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sigur</w:t>
      </w:r>
      <w:r w:rsidR="00193717" w:rsidRPr="008C31C6">
        <w:rPr>
          <w:rFonts w:ascii="Arial" w:hAnsi="Arial" w:cs="Arial"/>
          <w:snapToGrid w:val="0"/>
          <w:sz w:val="22"/>
          <w:szCs w:val="22"/>
        </w:rPr>
        <w:t>ă</w:t>
      </w:r>
      <w:r w:rsidR="000B3DAB" w:rsidRPr="008C31C6">
        <w:rPr>
          <w:rFonts w:ascii="Arial" w:hAnsi="Arial" w:cs="Arial"/>
          <w:snapToGrid w:val="0"/>
          <w:sz w:val="22"/>
          <w:szCs w:val="22"/>
        </w:rPr>
        <w:t xml:space="preserve"> verificare a lor. Din </w:t>
      </w:r>
      <w:r w:rsidR="00A65F8C" w:rsidRPr="008C31C6">
        <w:rPr>
          <w:rFonts w:ascii="Arial" w:hAnsi="Arial" w:cs="Arial"/>
          <w:snapToGrid w:val="0"/>
          <w:sz w:val="22"/>
          <w:szCs w:val="22"/>
        </w:rPr>
        <w:t>situațiile</w:t>
      </w:r>
      <w:r w:rsidR="000B3DAB" w:rsidRPr="008C31C6">
        <w:rPr>
          <w:rFonts w:ascii="Arial" w:hAnsi="Arial" w:cs="Arial"/>
          <w:snapToGrid w:val="0"/>
          <w:sz w:val="22"/>
          <w:szCs w:val="22"/>
        </w:rPr>
        <w:t xml:space="preserve"> de </w:t>
      </w:r>
      <w:r w:rsidR="006C2317" w:rsidRPr="008C31C6">
        <w:rPr>
          <w:rFonts w:ascii="Arial" w:hAnsi="Arial" w:cs="Arial"/>
          <w:snapToGrid w:val="0"/>
          <w:sz w:val="22"/>
          <w:szCs w:val="22"/>
        </w:rPr>
        <w:t>lucrări</w:t>
      </w:r>
      <w:r w:rsidR="000B3DAB" w:rsidRPr="008C31C6">
        <w:rPr>
          <w:rFonts w:ascii="Arial" w:hAnsi="Arial" w:cs="Arial"/>
          <w:snapToGrid w:val="0"/>
          <w:sz w:val="22"/>
          <w:szCs w:val="22"/>
        </w:rPr>
        <w:t xml:space="preserve"> provizorii</w:t>
      </w:r>
      <w:r w:rsidR="00C87410" w:rsidRPr="008C31C6">
        <w:rPr>
          <w:rFonts w:ascii="Arial" w:hAnsi="Arial" w:cs="Arial"/>
          <w:snapToGrid w:val="0"/>
          <w:sz w:val="22"/>
          <w:szCs w:val="22"/>
        </w:rPr>
        <w:t>,</w:t>
      </w:r>
      <w:r w:rsidR="000B3DAB" w:rsidRPr="008C31C6">
        <w:rPr>
          <w:rFonts w:ascii="Arial" w:hAnsi="Arial" w:cs="Arial"/>
          <w:snapToGrid w:val="0"/>
          <w:sz w:val="22"/>
          <w:szCs w:val="22"/>
        </w:rPr>
        <w:t xml:space="preserve"> achizitorul va putea face </w:t>
      </w:r>
      <w:r w:rsidR="00A65F8C" w:rsidRPr="008C31C6">
        <w:rPr>
          <w:rFonts w:ascii="Arial" w:hAnsi="Arial" w:cs="Arial"/>
          <w:snapToGrid w:val="0"/>
          <w:sz w:val="22"/>
          <w:szCs w:val="22"/>
        </w:rPr>
        <w:t>scăzăminte</w:t>
      </w:r>
      <w:r w:rsidR="000B3DAB" w:rsidRPr="008C31C6">
        <w:rPr>
          <w:rFonts w:ascii="Arial" w:hAnsi="Arial" w:cs="Arial"/>
          <w:snapToGrid w:val="0"/>
          <w:sz w:val="22"/>
          <w:szCs w:val="22"/>
        </w:rPr>
        <w:t xml:space="preserve"> pentru </w:t>
      </w:r>
      <w:r w:rsidR="006C2317" w:rsidRPr="008C31C6">
        <w:rPr>
          <w:rFonts w:ascii="Arial" w:hAnsi="Arial" w:cs="Arial"/>
          <w:snapToGrid w:val="0"/>
          <w:sz w:val="22"/>
          <w:szCs w:val="22"/>
        </w:rPr>
        <w:t>lucrări</w:t>
      </w:r>
      <w:r w:rsidR="000B3DAB" w:rsidRPr="008C31C6">
        <w:rPr>
          <w:rFonts w:ascii="Arial" w:hAnsi="Arial" w:cs="Arial"/>
          <w:snapToGrid w:val="0"/>
          <w:sz w:val="22"/>
          <w:szCs w:val="22"/>
        </w:rPr>
        <w:t xml:space="preserve"> </w:t>
      </w:r>
      <w:r w:rsidR="00A65F8C" w:rsidRPr="008C31C6">
        <w:rPr>
          <w:rFonts w:ascii="Arial" w:hAnsi="Arial" w:cs="Arial"/>
          <w:snapToGrid w:val="0"/>
          <w:sz w:val="22"/>
          <w:szCs w:val="22"/>
        </w:rPr>
        <w:t>făcute</w:t>
      </w:r>
      <w:r w:rsidR="000B3DAB"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0B3DAB" w:rsidRPr="008C31C6">
        <w:rPr>
          <w:rFonts w:ascii="Arial" w:hAnsi="Arial" w:cs="Arial"/>
          <w:snapToGrid w:val="0"/>
          <w:sz w:val="22"/>
          <w:szCs w:val="22"/>
        </w:rPr>
        <w:t xml:space="preserve">ui </w:t>
      </w:r>
      <w:r w:rsidR="00193717" w:rsidRPr="008C31C6">
        <w:rPr>
          <w:rFonts w:ascii="Arial" w:hAnsi="Arial" w:cs="Arial"/>
          <w:snapToGrid w:val="0"/>
          <w:sz w:val="22"/>
          <w:szCs w:val="22"/>
        </w:rPr>
        <w:t>ș</w:t>
      </w:r>
      <w:r w:rsidR="000B3DAB" w:rsidRPr="008C31C6">
        <w:rPr>
          <w:rFonts w:ascii="Arial" w:hAnsi="Arial" w:cs="Arial"/>
          <w:snapToGrid w:val="0"/>
          <w:sz w:val="22"/>
          <w:szCs w:val="22"/>
        </w:rPr>
        <w:t xml:space="preserve">i/sau pentru produsele puse la </w:t>
      </w:r>
      <w:r w:rsidR="00A65F8C" w:rsidRPr="008C31C6">
        <w:rPr>
          <w:rFonts w:ascii="Arial" w:hAnsi="Arial" w:cs="Arial"/>
          <w:snapToGrid w:val="0"/>
          <w:sz w:val="22"/>
          <w:szCs w:val="22"/>
        </w:rPr>
        <w:t>dispoziția</w:t>
      </w:r>
      <w:r w:rsidR="000B3DAB" w:rsidRPr="008C31C6">
        <w:rPr>
          <w:rFonts w:ascii="Arial" w:hAnsi="Arial" w:cs="Arial"/>
          <w:snapToGrid w:val="0"/>
          <w:sz w:val="22"/>
          <w:szCs w:val="22"/>
        </w:rPr>
        <w:t xml:space="preserve"> acestuia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convenite cu acesta prin contract sau alte acte cu valoare de contract. Alte </w:t>
      </w:r>
      <w:r w:rsidR="00A65F8C" w:rsidRPr="008C31C6">
        <w:rPr>
          <w:rFonts w:ascii="Arial" w:hAnsi="Arial" w:cs="Arial"/>
          <w:snapToGrid w:val="0"/>
          <w:sz w:val="22"/>
          <w:szCs w:val="22"/>
        </w:rPr>
        <w:t>scăzăminte</w:t>
      </w:r>
      <w:r w:rsidR="000B3DAB" w:rsidRPr="008C31C6">
        <w:rPr>
          <w:rFonts w:ascii="Arial" w:hAnsi="Arial" w:cs="Arial"/>
          <w:snapToGrid w:val="0"/>
          <w:sz w:val="22"/>
          <w:szCs w:val="22"/>
        </w:rPr>
        <w:t xml:space="preserve"> nu se pot face decât în cazurile în care ele sunt </w:t>
      </w:r>
      <w:r w:rsidR="00535E7C" w:rsidRPr="008C31C6">
        <w:rPr>
          <w:rFonts w:ascii="Arial" w:hAnsi="Arial" w:cs="Arial"/>
          <w:snapToGrid w:val="0"/>
          <w:sz w:val="22"/>
          <w:szCs w:val="22"/>
        </w:rPr>
        <w:t>prevăzute</w:t>
      </w:r>
      <w:r w:rsidR="000B3DAB" w:rsidRPr="008C31C6">
        <w:rPr>
          <w:rFonts w:ascii="Arial" w:hAnsi="Arial" w:cs="Arial"/>
          <w:snapToGrid w:val="0"/>
          <w:sz w:val="22"/>
          <w:szCs w:val="22"/>
        </w:rPr>
        <w:t xml:space="preserve"> în contract sau ca urmare a unor prevederi legale.</w:t>
      </w:r>
    </w:p>
    <w:p w14:paraId="42729AE5" w14:textId="0C74C693"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9C1953"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9C1953" w:rsidRPr="008C31C6">
        <w:rPr>
          <w:rFonts w:ascii="Arial" w:hAnsi="Arial" w:cs="Arial"/>
          <w:sz w:val="22"/>
          <w:szCs w:val="22"/>
        </w:rPr>
        <w:t xml:space="preserve"> </w:t>
      </w:r>
      <w:r w:rsidR="00A65F8C" w:rsidRPr="008C31C6">
        <w:rPr>
          <w:rFonts w:ascii="Arial" w:hAnsi="Arial" w:cs="Arial"/>
          <w:sz w:val="22"/>
          <w:szCs w:val="22"/>
        </w:rPr>
        <w:t>Situațiile</w:t>
      </w:r>
      <w:r w:rsidR="000B3DAB" w:rsidRPr="008C31C6">
        <w:rPr>
          <w:rFonts w:ascii="Arial" w:hAnsi="Arial" w:cs="Arial"/>
          <w:sz w:val="22"/>
          <w:szCs w:val="22"/>
        </w:rPr>
        <w:t xml:space="preserve"> de plat</w:t>
      </w:r>
      <w:r w:rsidR="00193717" w:rsidRPr="008C31C6">
        <w:rPr>
          <w:rFonts w:ascii="Arial" w:hAnsi="Arial" w:cs="Arial"/>
          <w:sz w:val="22"/>
          <w:szCs w:val="22"/>
        </w:rPr>
        <w:t>ă</w:t>
      </w:r>
      <w:r w:rsidR="000B3DAB" w:rsidRPr="008C31C6">
        <w:rPr>
          <w:rFonts w:ascii="Arial" w:hAnsi="Arial" w:cs="Arial"/>
          <w:sz w:val="22"/>
          <w:szCs w:val="22"/>
        </w:rPr>
        <w:t xml:space="preserve"> provizorii se confirma</w:t>
      </w:r>
      <w:r w:rsidR="00DF7812" w:rsidRPr="008C31C6">
        <w:rPr>
          <w:rFonts w:ascii="Arial" w:hAnsi="Arial" w:cs="Arial"/>
          <w:sz w:val="22"/>
          <w:szCs w:val="22"/>
        </w:rPr>
        <w:t xml:space="preserve"> în </w:t>
      </w:r>
      <w:r w:rsidR="000B3DAB" w:rsidRPr="008C31C6">
        <w:rPr>
          <w:rFonts w:ascii="Arial" w:hAnsi="Arial" w:cs="Arial"/>
          <w:sz w:val="22"/>
          <w:szCs w:val="22"/>
        </w:rPr>
        <w:t>termen de maximum 10 zile de la primire</w:t>
      </w:r>
      <w:r w:rsidR="00B61910" w:rsidRPr="008C31C6">
        <w:rPr>
          <w:rFonts w:ascii="Arial" w:hAnsi="Arial" w:cs="Arial"/>
          <w:sz w:val="22"/>
          <w:szCs w:val="22"/>
        </w:rPr>
        <w:t>.</w:t>
      </w:r>
    </w:p>
    <w:p w14:paraId="41AD15FD" w14:textId="58ACB5BC" w:rsidR="00C07264"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9C1953"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9C1953" w:rsidRPr="008C31C6">
        <w:rPr>
          <w:rFonts w:ascii="Arial" w:hAnsi="Arial" w:cs="Arial"/>
          <w:sz w:val="22"/>
          <w:szCs w:val="22"/>
        </w:rPr>
        <w:t xml:space="preserve"> </w:t>
      </w:r>
      <w:r w:rsidR="00A65F8C" w:rsidRPr="008C31C6">
        <w:rPr>
          <w:rFonts w:ascii="Arial" w:hAnsi="Arial" w:cs="Arial"/>
          <w:sz w:val="22"/>
          <w:szCs w:val="22"/>
        </w:rPr>
        <w:t>Plățile</w:t>
      </w:r>
      <w:r w:rsidR="000B3DAB" w:rsidRPr="008C31C6">
        <w:rPr>
          <w:rFonts w:ascii="Arial" w:hAnsi="Arial" w:cs="Arial"/>
          <w:sz w:val="22"/>
          <w:szCs w:val="22"/>
        </w:rPr>
        <w:t xml:space="preserve"> </w:t>
      </w:r>
      <w:r w:rsidR="00A65F8C" w:rsidRPr="008C31C6">
        <w:rPr>
          <w:rFonts w:ascii="Arial" w:hAnsi="Arial" w:cs="Arial"/>
          <w:sz w:val="22"/>
          <w:szCs w:val="22"/>
        </w:rPr>
        <w:t>parțiale</w:t>
      </w:r>
      <w:r w:rsidR="000B3DAB" w:rsidRPr="008C31C6">
        <w:rPr>
          <w:rFonts w:ascii="Arial" w:hAnsi="Arial" w:cs="Arial"/>
          <w:sz w:val="22"/>
          <w:szCs w:val="22"/>
        </w:rPr>
        <w:t xml:space="preserve"> se </w:t>
      </w:r>
      <w:r w:rsidR="00A65F8C" w:rsidRPr="008C31C6">
        <w:rPr>
          <w:rFonts w:ascii="Arial" w:hAnsi="Arial" w:cs="Arial"/>
          <w:sz w:val="22"/>
          <w:szCs w:val="22"/>
        </w:rPr>
        <w:t>efectuează</w:t>
      </w:r>
      <w:r w:rsidR="000B3DAB" w:rsidRPr="008C31C6">
        <w:rPr>
          <w:rFonts w:ascii="Arial" w:hAnsi="Arial" w:cs="Arial"/>
          <w:sz w:val="22"/>
          <w:szCs w:val="22"/>
        </w:rPr>
        <w:t>, de regul</w:t>
      </w:r>
      <w:r w:rsidR="004F650E" w:rsidRPr="008C31C6">
        <w:rPr>
          <w:rFonts w:ascii="Arial" w:hAnsi="Arial" w:cs="Arial"/>
          <w:sz w:val="22"/>
          <w:szCs w:val="22"/>
        </w:rPr>
        <w:t>ă</w:t>
      </w:r>
      <w:r w:rsidR="000B3DAB" w:rsidRPr="008C31C6">
        <w:rPr>
          <w:rFonts w:ascii="Arial" w:hAnsi="Arial" w:cs="Arial"/>
          <w:sz w:val="22"/>
          <w:szCs w:val="22"/>
        </w:rPr>
        <w:t>, la intervale lunare</w:t>
      </w:r>
      <w:r w:rsidR="00841D12" w:rsidRPr="008C31C6">
        <w:rPr>
          <w:rFonts w:ascii="Arial" w:hAnsi="Arial" w:cs="Arial"/>
          <w:sz w:val="22"/>
          <w:szCs w:val="22"/>
        </w:rPr>
        <w:t>,</w:t>
      </w:r>
      <w:r w:rsidR="000B3DAB" w:rsidRPr="008C31C6">
        <w:rPr>
          <w:rFonts w:ascii="Arial" w:hAnsi="Arial" w:cs="Arial"/>
          <w:sz w:val="22"/>
          <w:szCs w:val="22"/>
        </w:rPr>
        <w:t xml:space="preserve"> dar nu </w:t>
      </w:r>
      <w:r w:rsidR="00A65F8C" w:rsidRPr="008C31C6">
        <w:rPr>
          <w:rFonts w:ascii="Arial" w:hAnsi="Arial" w:cs="Arial"/>
          <w:sz w:val="22"/>
          <w:szCs w:val="22"/>
        </w:rPr>
        <w:t>influențează</w:t>
      </w:r>
      <w:r w:rsidR="000B3DAB" w:rsidRPr="008C31C6">
        <w:rPr>
          <w:rFonts w:ascii="Arial" w:hAnsi="Arial" w:cs="Arial"/>
          <w:sz w:val="22"/>
          <w:szCs w:val="22"/>
        </w:rPr>
        <w:t xml:space="preserve"> responsabilitatea</w:t>
      </w:r>
      <w:r w:rsidR="00DF7812" w:rsidRPr="008C31C6">
        <w:rPr>
          <w:rFonts w:ascii="Arial" w:hAnsi="Arial" w:cs="Arial"/>
          <w:sz w:val="22"/>
          <w:szCs w:val="22"/>
        </w:rPr>
        <w:t xml:space="preserve"> și </w:t>
      </w:r>
      <w:r w:rsidR="004F650E" w:rsidRPr="008C31C6">
        <w:rPr>
          <w:rFonts w:ascii="Arial" w:hAnsi="Arial" w:cs="Arial"/>
          <w:sz w:val="22"/>
          <w:szCs w:val="22"/>
        </w:rPr>
        <w:t>garanția</w:t>
      </w:r>
      <w:r w:rsidR="000B3DAB" w:rsidRPr="008C31C6">
        <w:rPr>
          <w:rFonts w:ascii="Arial" w:hAnsi="Arial" w:cs="Arial"/>
          <w:sz w:val="22"/>
          <w:szCs w:val="22"/>
        </w:rPr>
        <w:t xml:space="preserve"> de buna </w:t>
      </w:r>
      <w:r w:rsidR="00A65F8C" w:rsidRPr="008C31C6">
        <w:rPr>
          <w:rFonts w:ascii="Arial" w:hAnsi="Arial" w:cs="Arial"/>
          <w:sz w:val="22"/>
          <w:szCs w:val="22"/>
        </w:rPr>
        <w:t>execuție</w:t>
      </w:r>
      <w:r w:rsidR="000B3DAB" w:rsidRPr="008C31C6">
        <w:rPr>
          <w:rFonts w:ascii="Arial" w:hAnsi="Arial" w:cs="Arial"/>
          <w:sz w:val="22"/>
          <w:szCs w:val="22"/>
        </w:rPr>
        <w:t xml:space="preserve"> a </w:t>
      </w:r>
      <w:r w:rsidR="00376C4B" w:rsidRPr="008C31C6">
        <w:rPr>
          <w:rFonts w:ascii="Arial" w:hAnsi="Arial" w:cs="Arial"/>
          <w:sz w:val="22"/>
          <w:szCs w:val="22"/>
        </w:rPr>
        <w:t>executant</w:t>
      </w:r>
      <w:r w:rsidR="00435DEE" w:rsidRPr="008C31C6">
        <w:rPr>
          <w:rFonts w:ascii="Arial" w:hAnsi="Arial" w:cs="Arial"/>
          <w:sz w:val="22"/>
          <w:szCs w:val="22"/>
        </w:rPr>
        <w:t>ul</w:t>
      </w:r>
      <w:r w:rsidR="000B3DAB" w:rsidRPr="008C31C6">
        <w:rPr>
          <w:rFonts w:ascii="Arial" w:hAnsi="Arial" w:cs="Arial"/>
          <w:sz w:val="22"/>
          <w:szCs w:val="22"/>
        </w:rPr>
        <w:t>ui; ele nu se consider</w:t>
      </w:r>
      <w:r w:rsidR="00193717" w:rsidRPr="008C31C6">
        <w:rPr>
          <w:rFonts w:ascii="Arial" w:hAnsi="Arial" w:cs="Arial"/>
          <w:sz w:val="22"/>
          <w:szCs w:val="22"/>
        </w:rPr>
        <w:t>ă</w:t>
      </w:r>
      <w:r w:rsidR="000B3DAB" w:rsidRPr="008C31C6">
        <w:rPr>
          <w:rFonts w:ascii="Arial" w:hAnsi="Arial" w:cs="Arial"/>
          <w:sz w:val="22"/>
          <w:szCs w:val="22"/>
        </w:rPr>
        <w:t xml:space="preserve">, de </w:t>
      </w:r>
      <w:r w:rsidR="006C2317" w:rsidRPr="008C31C6">
        <w:rPr>
          <w:rFonts w:ascii="Arial" w:hAnsi="Arial" w:cs="Arial"/>
          <w:sz w:val="22"/>
          <w:szCs w:val="22"/>
        </w:rPr>
        <w:t>către</w:t>
      </w:r>
      <w:r w:rsidR="000B3DAB" w:rsidRPr="008C31C6">
        <w:rPr>
          <w:rFonts w:ascii="Arial" w:hAnsi="Arial" w:cs="Arial"/>
          <w:sz w:val="22"/>
          <w:szCs w:val="22"/>
        </w:rPr>
        <w:t xml:space="preserve"> achizitor, ca </w:t>
      </w:r>
      <w:r w:rsidR="004F650E" w:rsidRPr="008C31C6">
        <w:rPr>
          <w:rFonts w:ascii="Arial" w:hAnsi="Arial" w:cs="Arial"/>
          <w:sz w:val="22"/>
          <w:szCs w:val="22"/>
        </w:rPr>
        <w:t>recepție</w:t>
      </w:r>
      <w:r w:rsidR="000B3DAB" w:rsidRPr="008C31C6">
        <w:rPr>
          <w:rFonts w:ascii="Arial" w:hAnsi="Arial" w:cs="Arial"/>
          <w:sz w:val="22"/>
          <w:szCs w:val="22"/>
        </w:rPr>
        <w:t xml:space="preserve"> a </w:t>
      </w:r>
      <w:r w:rsidR="006C2317" w:rsidRPr="008C31C6">
        <w:rPr>
          <w:rFonts w:ascii="Arial" w:hAnsi="Arial" w:cs="Arial"/>
          <w:sz w:val="22"/>
          <w:szCs w:val="22"/>
        </w:rPr>
        <w:t>lucrărilor</w:t>
      </w:r>
      <w:r w:rsidR="00EA42C3" w:rsidRPr="008C31C6">
        <w:rPr>
          <w:rFonts w:ascii="Arial" w:hAnsi="Arial" w:cs="Arial"/>
          <w:sz w:val="22"/>
          <w:szCs w:val="22"/>
        </w:rPr>
        <w:t xml:space="preserve"> </w:t>
      </w:r>
      <w:r w:rsidR="00376C4B" w:rsidRPr="008C31C6">
        <w:rPr>
          <w:rFonts w:ascii="Arial" w:hAnsi="Arial" w:cs="Arial"/>
          <w:sz w:val="22"/>
          <w:szCs w:val="22"/>
        </w:rPr>
        <w:t>executa</w:t>
      </w:r>
      <w:r w:rsidR="00EA42C3" w:rsidRPr="008C31C6">
        <w:rPr>
          <w:rFonts w:ascii="Arial" w:hAnsi="Arial" w:cs="Arial"/>
          <w:sz w:val="22"/>
          <w:szCs w:val="22"/>
        </w:rPr>
        <w:t>te</w:t>
      </w:r>
      <w:r w:rsidR="000B3DAB" w:rsidRPr="008C31C6">
        <w:rPr>
          <w:rFonts w:ascii="Arial" w:hAnsi="Arial" w:cs="Arial"/>
          <w:sz w:val="22"/>
          <w:szCs w:val="22"/>
        </w:rPr>
        <w:t xml:space="preserve">. </w:t>
      </w:r>
    </w:p>
    <w:p w14:paraId="283159BD" w14:textId="1F717749" w:rsidR="000B3DAB"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C07264"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C07264" w:rsidRPr="008C31C6">
        <w:rPr>
          <w:rFonts w:ascii="Arial" w:hAnsi="Arial" w:cs="Arial"/>
          <w:sz w:val="22"/>
          <w:szCs w:val="22"/>
        </w:rPr>
        <w:t xml:space="preserve"> </w:t>
      </w:r>
      <w:r w:rsidR="000B3DAB" w:rsidRPr="008C31C6">
        <w:rPr>
          <w:rFonts w:ascii="Arial" w:hAnsi="Arial" w:cs="Arial"/>
          <w:sz w:val="22"/>
          <w:szCs w:val="22"/>
        </w:rPr>
        <w:t>Neplata lunar</w:t>
      </w:r>
      <w:r w:rsidR="00193717" w:rsidRPr="008C31C6">
        <w:rPr>
          <w:rFonts w:ascii="Arial" w:hAnsi="Arial" w:cs="Arial"/>
          <w:sz w:val="22"/>
          <w:szCs w:val="22"/>
        </w:rPr>
        <w:t>ă</w:t>
      </w:r>
      <w:r w:rsidR="000B3DAB" w:rsidRPr="008C31C6">
        <w:rPr>
          <w:rFonts w:ascii="Arial" w:hAnsi="Arial" w:cs="Arial"/>
          <w:sz w:val="22"/>
          <w:szCs w:val="22"/>
        </w:rPr>
        <w:t xml:space="preserve"> de </w:t>
      </w:r>
      <w:r w:rsidR="006C2317" w:rsidRPr="008C31C6">
        <w:rPr>
          <w:rFonts w:ascii="Arial" w:hAnsi="Arial" w:cs="Arial"/>
          <w:sz w:val="22"/>
          <w:szCs w:val="22"/>
        </w:rPr>
        <w:t>către</w:t>
      </w:r>
      <w:r w:rsidR="000B3DAB" w:rsidRPr="008C31C6">
        <w:rPr>
          <w:rFonts w:ascii="Arial" w:hAnsi="Arial" w:cs="Arial"/>
          <w:sz w:val="22"/>
          <w:szCs w:val="22"/>
        </w:rPr>
        <w:t xml:space="preserve"> achizitor nu constituie motiv de </w:t>
      </w:r>
      <w:r w:rsidR="00535E7C" w:rsidRPr="008C31C6">
        <w:rPr>
          <w:rFonts w:ascii="Arial" w:hAnsi="Arial" w:cs="Arial"/>
          <w:sz w:val="22"/>
          <w:szCs w:val="22"/>
        </w:rPr>
        <w:t>întârziere</w:t>
      </w:r>
      <w:r w:rsidR="00DF7812" w:rsidRPr="008C31C6">
        <w:rPr>
          <w:rFonts w:ascii="Arial" w:hAnsi="Arial" w:cs="Arial"/>
          <w:sz w:val="22"/>
          <w:szCs w:val="22"/>
        </w:rPr>
        <w:t xml:space="preserve"> în </w:t>
      </w:r>
      <w:r w:rsidR="000B3DAB" w:rsidRPr="008C31C6">
        <w:rPr>
          <w:rFonts w:ascii="Arial" w:hAnsi="Arial" w:cs="Arial"/>
          <w:sz w:val="22"/>
          <w:szCs w:val="22"/>
        </w:rPr>
        <w:t xml:space="preserve">realizarea </w:t>
      </w:r>
      <w:r w:rsidR="00535E7C" w:rsidRPr="008C31C6">
        <w:rPr>
          <w:rFonts w:ascii="Arial" w:hAnsi="Arial" w:cs="Arial"/>
          <w:sz w:val="22"/>
          <w:szCs w:val="22"/>
        </w:rPr>
        <w:t>obligației</w:t>
      </w:r>
      <w:r w:rsidR="000B3DAB" w:rsidRPr="008C31C6">
        <w:rPr>
          <w:rFonts w:ascii="Arial" w:hAnsi="Arial" w:cs="Arial"/>
          <w:sz w:val="22"/>
          <w:szCs w:val="22"/>
        </w:rPr>
        <w:t xml:space="preserve"> sale de plata cu </w:t>
      </w:r>
      <w:r w:rsidR="004F650E" w:rsidRPr="008C31C6">
        <w:rPr>
          <w:rFonts w:ascii="Arial" w:hAnsi="Arial" w:cs="Arial"/>
          <w:sz w:val="22"/>
          <w:szCs w:val="22"/>
        </w:rPr>
        <w:t>excepția</w:t>
      </w:r>
      <w:r w:rsidR="000B3DAB" w:rsidRPr="008C31C6">
        <w:rPr>
          <w:rFonts w:ascii="Arial" w:hAnsi="Arial" w:cs="Arial"/>
          <w:sz w:val="22"/>
          <w:szCs w:val="22"/>
        </w:rPr>
        <w:t xml:space="preserve"> </w:t>
      </w:r>
      <w:r w:rsidR="004F650E" w:rsidRPr="008C31C6">
        <w:rPr>
          <w:rFonts w:ascii="Arial" w:hAnsi="Arial" w:cs="Arial"/>
          <w:sz w:val="22"/>
          <w:szCs w:val="22"/>
        </w:rPr>
        <w:t>situațiilor</w:t>
      </w:r>
      <w:r w:rsidR="00DF7812" w:rsidRPr="008C31C6">
        <w:rPr>
          <w:rFonts w:ascii="Arial" w:hAnsi="Arial" w:cs="Arial"/>
          <w:sz w:val="22"/>
          <w:szCs w:val="22"/>
        </w:rPr>
        <w:t xml:space="preserve"> în </w:t>
      </w:r>
      <w:r w:rsidR="000B3DAB" w:rsidRPr="008C31C6">
        <w:rPr>
          <w:rFonts w:ascii="Arial" w:hAnsi="Arial" w:cs="Arial"/>
          <w:sz w:val="22"/>
          <w:szCs w:val="22"/>
        </w:rPr>
        <w:t xml:space="preserve">care prin graficul de </w:t>
      </w:r>
      <w:r w:rsidR="00A65F8C" w:rsidRPr="008C31C6">
        <w:rPr>
          <w:rFonts w:ascii="Arial" w:hAnsi="Arial" w:cs="Arial"/>
          <w:sz w:val="22"/>
          <w:szCs w:val="22"/>
        </w:rPr>
        <w:t>execuție</w:t>
      </w:r>
      <w:r w:rsidR="000B3DAB" w:rsidRPr="008C31C6">
        <w:rPr>
          <w:rFonts w:ascii="Arial" w:hAnsi="Arial" w:cs="Arial"/>
          <w:sz w:val="22"/>
          <w:szCs w:val="22"/>
        </w:rPr>
        <w:t xml:space="preserve"> s-a stabilit ca termen de plat</w:t>
      </w:r>
      <w:r w:rsidR="00193717" w:rsidRPr="008C31C6">
        <w:rPr>
          <w:rFonts w:ascii="Arial" w:hAnsi="Arial" w:cs="Arial"/>
          <w:sz w:val="22"/>
          <w:szCs w:val="22"/>
        </w:rPr>
        <w:t>ă</w:t>
      </w:r>
      <w:r w:rsidR="00DF7812" w:rsidRPr="008C31C6">
        <w:rPr>
          <w:rFonts w:ascii="Arial" w:hAnsi="Arial" w:cs="Arial"/>
          <w:sz w:val="22"/>
          <w:szCs w:val="22"/>
        </w:rPr>
        <w:t xml:space="preserve"> și </w:t>
      </w:r>
      <w:r w:rsidR="00A65F8C" w:rsidRPr="008C31C6">
        <w:rPr>
          <w:rFonts w:ascii="Arial" w:hAnsi="Arial" w:cs="Arial"/>
          <w:sz w:val="22"/>
          <w:szCs w:val="22"/>
        </w:rPr>
        <w:t>execuție</w:t>
      </w:r>
      <w:r w:rsidR="000B3DAB" w:rsidRPr="008C31C6">
        <w:rPr>
          <w:rFonts w:ascii="Arial" w:hAnsi="Arial" w:cs="Arial"/>
          <w:sz w:val="22"/>
          <w:szCs w:val="22"/>
        </w:rPr>
        <w:t xml:space="preserve"> a unor </w:t>
      </w:r>
      <w:r w:rsidR="006C2317" w:rsidRPr="008C31C6">
        <w:rPr>
          <w:rFonts w:ascii="Arial" w:hAnsi="Arial" w:cs="Arial"/>
          <w:sz w:val="22"/>
          <w:szCs w:val="22"/>
        </w:rPr>
        <w:t>părți</w:t>
      </w:r>
      <w:r w:rsidR="000B3DAB" w:rsidRPr="008C31C6">
        <w:rPr>
          <w:rFonts w:ascii="Arial" w:hAnsi="Arial" w:cs="Arial"/>
          <w:sz w:val="22"/>
          <w:szCs w:val="22"/>
        </w:rPr>
        <w:t xml:space="preserve"> din lucrare. </w:t>
      </w:r>
    </w:p>
    <w:p w14:paraId="084C5E70" w14:textId="36900468"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C0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C07264"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C0726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Factura final</w:t>
      </w:r>
      <w:r w:rsidR="00193717" w:rsidRPr="008C31C6">
        <w:rPr>
          <w:rFonts w:ascii="Arial" w:hAnsi="Arial" w:cs="Arial"/>
          <w:snapToGrid w:val="0"/>
          <w:sz w:val="22"/>
          <w:szCs w:val="22"/>
        </w:rPr>
        <w:t>ă</w:t>
      </w:r>
      <w:r w:rsidR="000B3DAB" w:rsidRPr="008C31C6">
        <w:rPr>
          <w:rFonts w:ascii="Arial" w:hAnsi="Arial" w:cs="Arial"/>
          <w:snapToGrid w:val="0"/>
          <w:sz w:val="22"/>
          <w:szCs w:val="22"/>
        </w:rPr>
        <w:t xml:space="preserve"> se va remite numai </w:t>
      </w:r>
      <w:r w:rsidR="00A65F8C" w:rsidRPr="008C31C6">
        <w:rPr>
          <w:rFonts w:ascii="Arial" w:hAnsi="Arial" w:cs="Arial"/>
          <w:snapToGrid w:val="0"/>
          <w:sz w:val="22"/>
          <w:szCs w:val="22"/>
        </w:rPr>
        <w:t>după</w:t>
      </w:r>
      <w:r w:rsidR="000B3DAB" w:rsidRPr="008C31C6">
        <w:rPr>
          <w:rFonts w:ascii="Arial" w:hAnsi="Arial" w:cs="Arial"/>
          <w:snapToGrid w:val="0"/>
          <w:sz w:val="22"/>
          <w:szCs w:val="22"/>
        </w:rPr>
        <w:t xml:space="preserve"> </w:t>
      </w:r>
      <w:r w:rsidR="004F650E" w:rsidRPr="008C31C6">
        <w:rPr>
          <w:rFonts w:ascii="Arial" w:hAnsi="Arial" w:cs="Arial"/>
          <w:snapToGrid w:val="0"/>
          <w:sz w:val="22"/>
          <w:szCs w:val="22"/>
        </w:rPr>
        <w:t>soluționarea</w:t>
      </w:r>
      <w:r w:rsidR="000B3DAB" w:rsidRPr="008C31C6">
        <w:rPr>
          <w:rFonts w:ascii="Arial" w:hAnsi="Arial" w:cs="Arial"/>
          <w:snapToGrid w:val="0"/>
          <w:sz w:val="22"/>
          <w:szCs w:val="22"/>
        </w:rPr>
        <w:t xml:space="preserve"> problemelor de mediu consemnate</w:t>
      </w:r>
      <w:r w:rsidR="00DF7812" w:rsidRPr="008C31C6">
        <w:rPr>
          <w:rFonts w:ascii="Arial" w:hAnsi="Arial" w:cs="Arial"/>
          <w:snapToGrid w:val="0"/>
          <w:sz w:val="22"/>
          <w:szCs w:val="22"/>
        </w:rPr>
        <w:t xml:space="preserve"> în </w:t>
      </w:r>
      <w:r w:rsidR="000B3DAB" w:rsidRPr="008C31C6">
        <w:rPr>
          <w:rFonts w:ascii="Arial" w:hAnsi="Arial" w:cs="Arial"/>
          <w:snapToGrid w:val="0"/>
          <w:sz w:val="22"/>
          <w:szCs w:val="22"/>
        </w:rPr>
        <w:t xml:space="preserve">procesul verbal de </w:t>
      </w:r>
      <w:r w:rsidR="004F650E" w:rsidRPr="008C31C6">
        <w:rPr>
          <w:rFonts w:ascii="Arial" w:hAnsi="Arial" w:cs="Arial"/>
          <w:snapToGrid w:val="0"/>
          <w:sz w:val="22"/>
          <w:szCs w:val="22"/>
        </w:rPr>
        <w:t>recepție</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terminare 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w:t>
      </w:r>
    </w:p>
    <w:p w14:paraId="74CF99B2" w14:textId="17A18D72"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C07264"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C07264" w:rsidRPr="008C31C6">
        <w:rPr>
          <w:rFonts w:ascii="Arial" w:hAnsi="Arial" w:cs="Arial"/>
          <w:snapToGrid w:val="0"/>
          <w:sz w:val="22"/>
          <w:szCs w:val="22"/>
        </w:rPr>
        <w:t xml:space="preserve"> </w:t>
      </w:r>
      <w:r w:rsidR="000B3DAB" w:rsidRPr="008C31C6">
        <w:rPr>
          <w:rFonts w:ascii="Arial" w:hAnsi="Arial" w:cs="Arial"/>
          <w:snapToGrid w:val="0"/>
          <w:sz w:val="22"/>
          <w:szCs w:val="22"/>
        </w:rPr>
        <w:t xml:space="preserve">Plata facturii finale se va face </w:t>
      </w:r>
      <w:r w:rsidR="00A65F8C" w:rsidRPr="008C31C6">
        <w:rPr>
          <w:rFonts w:ascii="Arial" w:hAnsi="Arial" w:cs="Arial"/>
          <w:snapToGrid w:val="0"/>
          <w:sz w:val="22"/>
          <w:szCs w:val="22"/>
        </w:rPr>
        <w:t>după</w:t>
      </w:r>
      <w:r w:rsidR="000B3DAB" w:rsidRPr="008C31C6">
        <w:rPr>
          <w:rFonts w:ascii="Arial" w:hAnsi="Arial" w:cs="Arial"/>
          <w:snapToGrid w:val="0"/>
          <w:sz w:val="22"/>
          <w:szCs w:val="22"/>
        </w:rPr>
        <w:t xml:space="preserve"> verificarea</w:t>
      </w:r>
      <w:r w:rsidR="00DF7812" w:rsidRPr="008C31C6">
        <w:rPr>
          <w:rFonts w:ascii="Arial" w:hAnsi="Arial" w:cs="Arial"/>
          <w:snapToGrid w:val="0"/>
          <w:sz w:val="22"/>
          <w:szCs w:val="22"/>
        </w:rPr>
        <w:t xml:space="preserve"> și </w:t>
      </w:r>
      <w:r w:rsidR="000B3DAB" w:rsidRPr="008C31C6">
        <w:rPr>
          <w:rFonts w:ascii="Arial" w:hAnsi="Arial" w:cs="Arial"/>
          <w:snapToGrid w:val="0"/>
          <w:sz w:val="22"/>
          <w:szCs w:val="22"/>
        </w:rPr>
        <w:t xml:space="preserve">acceptarea </w:t>
      </w:r>
      <w:r w:rsidR="004F650E" w:rsidRPr="008C31C6">
        <w:rPr>
          <w:rFonts w:ascii="Arial" w:hAnsi="Arial" w:cs="Arial"/>
          <w:snapToGrid w:val="0"/>
          <w:sz w:val="22"/>
          <w:szCs w:val="22"/>
        </w:rPr>
        <w:t>situației</w:t>
      </w:r>
      <w:r w:rsidR="000B3DAB" w:rsidRPr="008C31C6">
        <w:rPr>
          <w:rFonts w:ascii="Arial" w:hAnsi="Arial" w:cs="Arial"/>
          <w:snapToGrid w:val="0"/>
          <w:sz w:val="22"/>
          <w:szCs w:val="22"/>
        </w:rPr>
        <w:t xml:space="preserve"> de plat</w:t>
      </w:r>
      <w:r w:rsidR="004F650E" w:rsidRPr="008C31C6">
        <w:rPr>
          <w:rFonts w:ascii="Arial" w:hAnsi="Arial" w:cs="Arial"/>
          <w:snapToGrid w:val="0"/>
          <w:sz w:val="22"/>
          <w:szCs w:val="22"/>
        </w:rPr>
        <w:t>ă</w:t>
      </w:r>
      <w:r w:rsidR="000B3DAB" w:rsidRPr="008C31C6">
        <w:rPr>
          <w:rFonts w:ascii="Arial" w:hAnsi="Arial" w:cs="Arial"/>
          <w:snapToGrid w:val="0"/>
          <w:sz w:val="22"/>
          <w:szCs w:val="22"/>
        </w:rPr>
        <w:t xml:space="preserve"> definitive de </w:t>
      </w:r>
      <w:r w:rsidR="006C2317" w:rsidRPr="008C31C6">
        <w:rPr>
          <w:rFonts w:ascii="Arial" w:hAnsi="Arial" w:cs="Arial"/>
          <w:snapToGrid w:val="0"/>
          <w:sz w:val="22"/>
          <w:szCs w:val="22"/>
        </w:rPr>
        <w:t>către</w:t>
      </w:r>
      <w:r w:rsidR="000B3DAB" w:rsidRPr="008C31C6">
        <w:rPr>
          <w:rFonts w:ascii="Arial" w:hAnsi="Arial" w:cs="Arial"/>
          <w:snapToGrid w:val="0"/>
          <w:sz w:val="22"/>
          <w:szCs w:val="22"/>
        </w:rPr>
        <w:t xml:space="preserve"> achizitor. Daca verificarea se </w:t>
      </w:r>
      <w:r w:rsidR="004F650E" w:rsidRPr="008C31C6">
        <w:rPr>
          <w:rFonts w:ascii="Arial" w:hAnsi="Arial" w:cs="Arial"/>
          <w:snapToGrid w:val="0"/>
          <w:sz w:val="22"/>
          <w:szCs w:val="22"/>
        </w:rPr>
        <w:t>prelungește</w:t>
      </w:r>
      <w:r w:rsidR="000B3DAB" w:rsidRPr="008C31C6">
        <w:rPr>
          <w:rFonts w:ascii="Arial" w:hAnsi="Arial" w:cs="Arial"/>
          <w:snapToGrid w:val="0"/>
          <w:sz w:val="22"/>
          <w:szCs w:val="22"/>
        </w:rPr>
        <w:t xml:space="preserve"> din diferite motive, dar, în special, datorita unor eventuale litigii, contravaloarea </w:t>
      </w:r>
      <w:r w:rsidR="006C2317" w:rsidRPr="008C31C6">
        <w:rPr>
          <w:rFonts w:ascii="Arial" w:hAnsi="Arial" w:cs="Arial"/>
          <w:snapToGrid w:val="0"/>
          <w:sz w:val="22"/>
          <w:szCs w:val="22"/>
        </w:rPr>
        <w:t>lucrărilor</w:t>
      </w:r>
      <w:r w:rsidR="000B3DAB" w:rsidRPr="008C31C6">
        <w:rPr>
          <w:rFonts w:ascii="Arial" w:hAnsi="Arial" w:cs="Arial"/>
          <w:snapToGrid w:val="0"/>
          <w:sz w:val="22"/>
          <w:szCs w:val="22"/>
        </w:rPr>
        <w:t xml:space="preserve"> care nu sunt în litigiu va fi </w:t>
      </w:r>
      <w:r w:rsidR="004F650E" w:rsidRPr="008C31C6">
        <w:rPr>
          <w:rFonts w:ascii="Arial" w:hAnsi="Arial" w:cs="Arial"/>
          <w:snapToGrid w:val="0"/>
          <w:sz w:val="22"/>
          <w:szCs w:val="22"/>
        </w:rPr>
        <w:t>plătita</w:t>
      </w:r>
      <w:r w:rsidR="000B3DAB" w:rsidRPr="008C31C6">
        <w:rPr>
          <w:rFonts w:ascii="Arial" w:hAnsi="Arial" w:cs="Arial"/>
          <w:snapToGrid w:val="0"/>
          <w:sz w:val="22"/>
          <w:szCs w:val="22"/>
        </w:rPr>
        <w:t>.</w:t>
      </w:r>
    </w:p>
    <w:p w14:paraId="5B48258B" w14:textId="3C3158C4"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C0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0B3DAB" w:rsidRPr="008C31C6">
        <w:rPr>
          <w:rFonts w:ascii="Arial" w:hAnsi="Arial" w:cs="Arial"/>
          <w:snapToGrid w:val="0"/>
          <w:sz w:val="22"/>
          <w:szCs w:val="22"/>
        </w:rPr>
        <w:t xml:space="preserve">  Contractul nu va fi considerat terminat </w:t>
      </w:r>
      <w:r w:rsidR="004F650E" w:rsidRPr="008C31C6">
        <w:rPr>
          <w:rFonts w:ascii="Arial" w:hAnsi="Arial" w:cs="Arial"/>
          <w:snapToGrid w:val="0"/>
          <w:sz w:val="22"/>
          <w:szCs w:val="22"/>
        </w:rPr>
        <w:t>până</w:t>
      </w:r>
      <w:r w:rsidR="000B3DAB" w:rsidRPr="008C31C6">
        <w:rPr>
          <w:rFonts w:ascii="Arial" w:hAnsi="Arial" w:cs="Arial"/>
          <w:snapToGrid w:val="0"/>
          <w:sz w:val="22"/>
          <w:szCs w:val="22"/>
        </w:rPr>
        <w:t xml:space="preserve"> când procesul-verbal de </w:t>
      </w:r>
      <w:r w:rsidR="004F650E" w:rsidRPr="008C31C6">
        <w:rPr>
          <w:rFonts w:ascii="Arial" w:hAnsi="Arial" w:cs="Arial"/>
          <w:snapToGrid w:val="0"/>
          <w:sz w:val="22"/>
          <w:szCs w:val="22"/>
        </w:rPr>
        <w:t>recepție</w:t>
      </w:r>
      <w:r w:rsidR="000B3DAB" w:rsidRPr="008C31C6">
        <w:rPr>
          <w:rFonts w:ascii="Arial" w:hAnsi="Arial" w:cs="Arial"/>
          <w:snapToGrid w:val="0"/>
          <w:sz w:val="22"/>
          <w:szCs w:val="22"/>
        </w:rPr>
        <w:t xml:space="preserve"> finala nu va fi semnat de comisia de </w:t>
      </w:r>
      <w:r w:rsidR="004F650E" w:rsidRPr="008C31C6">
        <w:rPr>
          <w:rFonts w:ascii="Arial" w:hAnsi="Arial" w:cs="Arial"/>
          <w:snapToGrid w:val="0"/>
          <w:sz w:val="22"/>
          <w:szCs w:val="22"/>
        </w:rPr>
        <w:t>recepție</w:t>
      </w:r>
      <w:r w:rsidR="000B3DAB" w:rsidRPr="008C31C6">
        <w:rPr>
          <w:rFonts w:ascii="Arial" w:hAnsi="Arial" w:cs="Arial"/>
          <w:snapToGrid w:val="0"/>
          <w:sz w:val="22"/>
          <w:szCs w:val="22"/>
        </w:rPr>
        <w:t>, care confirm</w:t>
      </w:r>
      <w:r w:rsidR="00193717" w:rsidRPr="008C31C6">
        <w:rPr>
          <w:rFonts w:ascii="Arial" w:hAnsi="Arial" w:cs="Arial"/>
          <w:snapToGrid w:val="0"/>
          <w:sz w:val="22"/>
          <w:szCs w:val="22"/>
        </w:rPr>
        <w:t>ă</w:t>
      </w:r>
      <w:r w:rsidR="000B3DAB" w:rsidRPr="008C31C6">
        <w:rPr>
          <w:rFonts w:ascii="Arial" w:hAnsi="Arial" w:cs="Arial"/>
          <w:snapToGrid w:val="0"/>
          <w:sz w:val="22"/>
          <w:szCs w:val="22"/>
        </w:rPr>
        <w:t xml:space="preserve"> c</w:t>
      </w:r>
      <w:r w:rsidR="00193717" w:rsidRPr="008C31C6">
        <w:rPr>
          <w:rFonts w:ascii="Arial" w:hAnsi="Arial" w:cs="Arial"/>
          <w:snapToGrid w:val="0"/>
          <w:sz w:val="22"/>
          <w:szCs w:val="22"/>
        </w:rPr>
        <w:t>ă</w:t>
      </w:r>
      <w:r w:rsidR="000B3DAB" w:rsidRPr="008C31C6">
        <w:rPr>
          <w:rFonts w:ascii="Arial" w:hAnsi="Arial" w:cs="Arial"/>
          <w:snapToGrid w:val="0"/>
          <w:sz w:val="22"/>
          <w:szCs w:val="22"/>
        </w:rPr>
        <w:t xml:space="preserve"> </w:t>
      </w:r>
      <w:r w:rsidR="004F650E" w:rsidRPr="008C31C6">
        <w:rPr>
          <w:rFonts w:ascii="Arial" w:hAnsi="Arial" w:cs="Arial"/>
          <w:snapToGrid w:val="0"/>
          <w:sz w:val="22"/>
          <w:szCs w:val="22"/>
        </w:rPr>
        <w:t>lucrările</w:t>
      </w:r>
      <w:r w:rsidR="000B3DAB" w:rsidRPr="008C31C6">
        <w:rPr>
          <w:rFonts w:ascii="Arial" w:hAnsi="Arial" w:cs="Arial"/>
          <w:snapToGrid w:val="0"/>
          <w:sz w:val="22"/>
          <w:szCs w:val="22"/>
        </w:rPr>
        <w:t xml:space="preserve"> au fost </w:t>
      </w:r>
      <w:r w:rsidR="00376C4B" w:rsidRPr="008C31C6">
        <w:rPr>
          <w:rFonts w:ascii="Arial" w:hAnsi="Arial" w:cs="Arial"/>
          <w:snapToGrid w:val="0"/>
          <w:sz w:val="22"/>
          <w:szCs w:val="22"/>
        </w:rPr>
        <w:t>executa</w:t>
      </w:r>
      <w:r w:rsidR="007764DF" w:rsidRPr="008C31C6">
        <w:rPr>
          <w:rFonts w:ascii="Arial" w:hAnsi="Arial" w:cs="Arial"/>
          <w:snapToGrid w:val="0"/>
          <w:sz w:val="22"/>
          <w:szCs w:val="22"/>
        </w:rPr>
        <w:t>te</w:t>
      </w:r>
      <w:r w:rsidR="000B3DAB" w:rsidRPr="008C31C6">
        <w:rPr>
          <w:rFonts w:ascii="Arial" w:hAnsi="Arial" w:cs="Arial"/>
          <w:snapToGrid w:val="0"/>
          <w:sz w:val="22"/>
          <w:szCs w:val="22"/>
        </w:rPr>
        <w:t xml:space="preserve"> conform contractului. </w:t>
      </w:r>
      <w:r w:rsidR="004F650E" w:rsidRPr="008C31C6">
        <w:rPr>
          <w:rFonts w:ascii="Arial" w:hAnsi="Arial" w:cs="Arial"/>
          <w:snapToGrid w:val="0"/>
          <w:sz w:val="22"/>
          <w:szCs w:val="22"/>
        </w:rPr>
        <w:t>Recepția</w:t>
      </w:r>
      <w:r w:rsidR="000B3DAB" w:rsidRPr="008C31C6">
        <w:rPr>
          <w:rFonts w:ascii="Arial" w:hAnsi="Arial" w:cs="Arial"/>
          <w:snapToGrid w:val="0"/>
          <w:sz w:val="22"/>
          <w:szCs w:val="22"/>
        </w:rPr>
        <w:t xml:space="preserve"> finala va fi efectuata conform prevederilor legale, </w:t>
      </w:r>
      <w:r w:rsidR="00A65F8C" w:rsidRPr="008C31C6">
        <w:rPr>
          <w:rFonts w:ascii="Arial" w:hAnsi="Arial" w:cs="Arial"/>
          <w:snapToGrid w:val="0"/>
          <w:sz w:val="22"/>
          <w:szCs w:val="22"/>
        </w:rPr>
        <w:t>după</w:t>
      </w:r>
      <w:r w:rsidR="000B3DAB" w:rsidRPr="008C31C6">
        <w:rPr>
          <w:rFonts w:ascii="Arial" w:hAnsi="Arial" w:cs="Arial"/>
          <w:snapToGrid w:val="0"/>
          <w:sz w:val="22"/>
          <w:szCs w:val="22"/>
        </w:rPr>
        <w:t xml:space="preserve"> expirarea perioadei de </w:t>
      </w:r>
      <w:r w:rsidR="004F650E" w:rsidRPr="008C31C6">
        <w:rPr>
          <w:rFonts w:ascii="Arial" w:hAnsi="Arial" w:cs="Arial"/>
          <w:snapToGrid w:val="0"/>
          <w:sz w:val="22"/>
          <w:szCs w:val="22"/>
        </w:rPr>
        <w:t>garanție</w:t>
      </w:r>
      <w:r w:rsidR="000B3DAB" w:rsidRPr="008C31C6">
        <w:rPr>
          <w:rFonts w:ascii="Arial" w:hAnsi="Arial" w:cs="Arial"/>
          <w:snapToGrid w:val="0"/>
          <w:sz w:val="22"/>
          <w:szCs w:val="22"/>
        </w:rPr>
        <w:t xml:space="preserve">. </w:t>
      </w:r>
    </w:p>
    <w:p w14:paraId="79D52447" w14:textId="77777777" w:rsidR="00C07264" w:rsidRPr="008C31C6" w:rsidRDefault="00C07264" w:rsidP="008E3F1E">
      <w:pPr>
        <w:spacing w:line="276" w:lineRule="auto"/>
        <w:jc w:val="both"/>
        <w:rPr>
          <w:rFonts w:ascii="Arial" w:hAnsi="Arial" w:cs="Arial"/>
          <w:snapToGrid w:val="0"/>
          <w:sz w:val="22"/>
          <w:szCs w:val="22"/>
        </w:rPr>
      </w:pPr>
    </w:p>
    <w:p w14:paraId="00DDAF62" w14:textId="77777777" w:rsidR="00C07264" w:rsidRPr="008C31C6" w:rsidRDefault="00C07264" w:rsidP="008E3F1E">
      <w:pPr>
        <w:spacing w:line="276" w:lineRule="auto"/>
        <w:jc w:val="both"/>
        <w:rPr>
          <w:rFonts w:ascii="Arial" w:hAnsi="Arial" w:cs="Arial"/>
          <w:b/>
          <w:i/>
          <w:snapToGrid w:val="0"/>
          <w:sz w:val="22"/>
          <w:szCs w:val="22"/>
        </w:rPr>
      </w:pPr>
      <w:r w:rsidRPr="008C31C6">
        <w:rPr>
          <w:rFonts w:ascii="Arial" w:hAnsi="Arial" w:cs="Arial"/>
          <w:b/>
          <w:i/>
          <w:snapToGrid w:val="0"/>
          <w:sz w:val="22"/>
          <w:szCs w:val="22"/>
        </w:rPr>
        <w:t>NOTĂ: *</w:t>
      </w:r>
      <w:r w:rsidRPr="008C31C6">
        <w:rPr>
          <w:rFonts w:ascii="Arial" w:hAnsi="Arial" w:cs="Arial"/>
          <w:b/>
          <w:bCs/>
          <w:i/>
          <w:snapToGrid w:val="0"/>
          <w:sz w:val="22"/>
          <w:szCs w:val="22"/>
        </w:rPr>
        <w:t>In cazul în care pentru subcontractanții propuși în ofertă, se solicită ca plata să se efectueze direct către aceștia, se va introduce următoarea clauză:</w:t>
      </w:r>
    </w:p>
    <w:p w14:paraId="539DF22E" w14:textId="70D7802B" w:rsidR="00193253" w:rsidRPr="008C31C6" w:rsidRDefault="00C07264" w:rsidP="008E3F1E">
      <w:pPr>
        <w:spacing w:line="276" w:lineRule="auto"/>
        <w:jc w:val="both"/>
        <w:rPr>
          <w:rFonts w:ascii="Arial" w:hAnsi="Arial" w:cs="Arial"/>
          <w:snapToGrid w:val="0"/>
          <w:sz w:val="22"/>
          <w:szCs w:val="22"/>
        </w:rPr>
      </w:pPr>
      <w:r w:rsidRPr="008C31C6">
        <w:rPr>
          <w:rFonts w:ascii="Arial" w:hAnsi="Arial" w:cs="Arial"/>
          <w:snapToGrid w:val="0"/>
          <w:sz w:val="22"/>
          <w:szCs w:val="22"/>
        </w:rPr>
        <w:t xml:space="preserve"> </w:t>
      </w:r>
      <w:r w:rsidR="006449D1" w:rsidRPr="008C31C6">
        <w:rPr>
          <w:rFonts w:ascii="Arial" w:hAnsi="Arial" w:cs="Arial"/>
          <w:snapToGrid w:val="0"/>
          <w:sz w:val="22"/>
          <w:szCs w:val="22"/>
        </w:rPr>
        <w:fldChar w:fldCharType="begin"/>
      </w:r>
      <w:r w:rsidRPr="008C31C6">
        <w:rPr>
          <w:rFonts w:ascii="Arial" w:hAnsi="Arial" w:cs="Arial"/>
          <w:snapToGrid w:val="0"/>
          <w:sz w:val="22"/>
          <w:szCs w:val="22"/>
        </w:rPr>
        <w:instrText xml:space="preserve"> LISTNUM  Mylist2 \l 2 </w:instrText>
      </w:r>
      <w:r w:rsidR="006449D1" w:rsidRPr="008C31C6">
        <w:rPr>
          <w:rFonts w:ascii="Arial" w:hAnsi="Arial" w:cs="Arial"/>
          <w:snapToGrid w:val="0"/>
          <w:sz w:val="22"/>
          <w:szCs w:val="22"/>
        </w:rPr>
        <w:fldChar w:fldCharType="end"/>
      </w:r>
      <w:r w:rsidRPr="008C31C6">
        <w:rPr>
          <w:rFonts w:ascii="Arial" w:hAnsi="Arial" w:cs="Arial"/>
          <w:snapToGrid w:val="0"/>
          <w:sz w:val="22"/>
          <w:szCs w:val="22"/>
        </w:rPr>
        <w:t xml:space="preserve"> </w:t>
      </w:r>
      <w:r w:rsidR="006449D1" w:rsidRPr="008C31C6">
        <w:rPr>
          <w:rFonts w:ascii="Arial" w:hAnsi="Arial" w:cs="Arial"/>
          <w:snapToGrid w:val="0"/>
          <w:sz w:val="22"/>
          <w:szCs w:val="22"/>
        </w:rPr>
        <w:fldChar w:fldCharType="begin"/>
      </w:r>
      <w:bookmarkStart w:id="53" w:name="_Ref493691578"/>
      <w:bookmarkEnd w:id="53"/>
      <w:r w:rsidR="00EA7F03" w:rsidRPr="008C31C6">
        <w:rPr>
          <w:rFonts w:ascii="Arial" w:hAnsi="Arial" w:cs="Arial"/>
          <w:snapToGrid w:val="0"/>
          <w:sz w:val="22"/>
          <w:szCs w:val="22"/>
        </w:rPr>
        <w:instrText xml:space="preserve"> LISTNUM  Mylist2 \l 3 </w:instrText>
      </w:r>
      <w:r w:rsidR="006449D1" w:rsidRPr="008C31C6">
        <w:rPr>
          <w:rFonts w:ascii="Arial" w:hAnsi="Arial" w:cs="Arial"/>
          <w:snapToGrid w:val="0"/>
          <w:sz w:val="22"/>
          <w:szCs w:val="22"/>
        </w:rPr>
        <w:fldChar w:fldCharType="end"/>
      </w:r>
      <w:r w:rsidR="00EA7F03" w:rsidRPr="008C31C6">
        <w:rPr>
          <w:rFonts w:ascii="Arial" w:hAnsi="Arial" w:cs="Arial"/>
          <w:snapToGrid w:val="0"/>
          <w:sz w:val="22"/>
          <w:szCs w:val="22"/>
        </w:rPr>
        <w:t xml:space="preserve"> </w:t>
      </w:r>
      <w:r w:rsidR="00193253" w:rsidRPr="008C31C6">
        <w:rPr>
          <w:rFonts w:ascii="Arial" w:hAnsi="Arial" w:cs="Arial"/>
          <w:snapToGrid w:val="0"/>
          <w:sz w:val="22"/>
          <w:szCs w:val="22"/>
        </w:rPr>
        <w:t xml:space="preserve">În aplicarea </w:t>
      </w:r>
      <w:r w:rsidRPr="008C31C6">
        <w:rPr>
          <w:rFonts w:ascii="Arial" w:hAnsi="Arial" w:cs="Arial"/>
          <w:snapToGrid w:val="0"/>
          <w:sz w:val="22"/>
          <w:szCs w:val="22"/>
        </w:rPr>
        <w:t xml:space="preserve">clauzei </w:t>
      </w:r>
      <w:r w:rsidR="006449D1" w:rsidRPr="008C31C6">
        <w:rPr>
          <w:rFonts w:ascii="Arial" w:hAnsi="Arial" w:cs="Arial"/>
          <w:sz w:val="22"/>
          <w:szCs w:val="22"/>
        </w:rPr>
        <w:fldChar w:fldCharType="begin"/>
      </w:r>
      <w:r w:rsidR="00567405" w:rsidRPr="008C31C6">
        <w:rPr>
          <w:rFonts w:ascii="Arial" w:hAnsi="Arial" w:cs="Arial"/>
          <w:sz w:val="22"/>
          <w:szCs w:val="22"/>
        </w:rPr>
        <w:instrText xml:space="preserve"> REF _Ref493691374 \n \h  \* MERGEFORMAT </w:instrText>
      </w:r>
      <w:r w:rsidR="006449D1" w:rsidRPr="008C31C6">
        <w:rPr>
          <w:rFonts w:ascii="Arial" w:hAnsi="Arial" w:cs="Arial"/>
          <w:sz w:val="22"/>
          <w:szCs w:val="22"/>
        </w:rPr>
      </w:r>
      <w:r w:rsidR="006449D1" w:rsidRPr="008C31C6">
        <w:rPr>
          <w:rFonts w:ascii="Arial" w:hAnsi="Arial" w:cs="Arial"/>
          <w:sz w:val="22"/>
          <w:szCs w:val="22"/>
        </w:rPr>
        <w:fldChar w:fldCharType="separate"/>
      </w:r>
      <w:r w:rsidR="00772E15" w:rsidRPr="00772E15">
        <w:rPr>
          <w:rFonts w:ascii="Arial" w:hAnsi="Arial" w:cs="Arial"/>
          <w:snapToGrid w:val="0"/>
          <w:sz w:val="22"/>
          <w:szCs w:val="22"/>
          <w:cs/>
        </w:rPr>
        <w:t>‎</w:t>
      </w:r>
      <w:r w:rsidR="00772E15">
        <w:rPr>
          <w:rFonts w:ascii="Arial" w:hAnsi="Arial" w:cs="Arial"/>
          <w:sz w:val="22"/>
          <w:szCs w:val="22"/>
        </w:rPr>
        <w:t>18.3</w:t>
      </w:r>
      <w:r w:rsidR="006449D1" w:rsidRPr="008C31C6">
        <w:rPr>
          <w:rFonts w:ascii="Arial" w:hAnsi="Arial" w:cs="Arial"/>
          <w:sz w:val="22"/>
          <w:szCs w:val="22"/>
        </w:rPr>
        <w:fldChar w:fldCharType="end"/>
      </w:r>
      <w:r w:rsidR="00193253" w:rsidRPr="008C31C6">
        <w:rPr>
          <w:rFonts w:ascii="Arial" w:hAnsi="Arial" w:cs="Arial"/>
          <w:snapToGrid w:val="0"/>
          <w:sz w:val="22"/>
          <w:szCs w:val="22"/>
        </w:rPr>
        <w:t xml:space="preserve">, Achizitorul efectuează </w:t>
      </w:r>
      <w:r w:rsidR="004F650E" w:rsidRPr="008C31C6">
        <w:rPr>
          <w:rFonts w:ascii="Arial" w:hAnsi="Arial" w:cs="Arial"/>
          <w:snapToGrid w:val="0"/>
          <w:sz w:val="22"/>
          <w:szCs w:val="22"/>
        </w:rPr>
        <w:t>plățile</w:t>
      </w:r>
      <w:r w:rsidR="00193253" w:rsidRPr="008C31C6">
        <w:rPr>
          <w:rFonts w:ascii="Arial" w:hAnsi="Arial" w:cs="Arial"/>
          <w:snapToGrid w:val="0"/>
          <w:sz w:val="22"/>
          <w:szCs w:val="22"/>
        </w:rPr>
        <w:t xml:space="preserve"> direct către </w:t>
      </w:r>
      <w:r w:rsidR="004F650E" w:rsidRPr="008C31C6">
        <w:rPr>
          <w:rFonts w:ascii="Arial" w:hAnsi="Arial" w:cs="Arial"/>
          <w:snapToGrid w:val="0"/>
          <w:sz w:val="22"/>
          <w:szCs w:val="22"/>
        </w:rPr>
        <w:t>subcontractanții</w:t>
      </w:r>
      <w:r w:rsidR="00193253" w:rsidRPr="008C31C6">
        <w:rPr>
          <w:rFonts w:ascii="Arial" w:hAnsi="Arial" w:cs="Arial"/>
          <w:snapToGrid w:val="0"/>
          <w:sz w:val="22"/>
          <w:szCs w:val="22"/>
        </w:rPr>
        <w:t xml:space="preserve"> </w:t>
      </w:r>
      <w:r w:rsidR="004F650E" w:rsidRPr="008C31C6">
        <w:rPr>
          <w:rFonts w:ascii="Arial" w:hAnsi="Arial" w:cs="Arial"/>
          <w:snapToGrid w:val="0"/>
          <w:sz w:val="22"/>
          <w:szCs w:val="22"/>
        </w:rPr>
        <w:t>agreați</w:t>
      </w:r>
      <w:r w:rsidR="00193253" w:rsidRPr="008C31C6">
        <w:rPr>
          <w:rFonts w:ascii="Arial" w:hAnsi="Arial" w:cs="Arial"/>
          <w:snapToGrid w:val="0"/>
          <w:sz w:val="22"/>
          <w:szCs w:val="22"/>
        </w:rPr>
        <w:t xml:space="preserve">, în baza documentelor care confirmă îndeplinirea </w:t>
      </w:r>
      <w:r w:rsidR="004F650E" w:rsidRPr="008C31C6">
        <w:rPr>
          <w:rFonts w:ascii="Arial" w:hAnsi="Arial" w:cs="Arial"/>
          <w:snapToGrid w:val="0"/>
          <w:sz w:val="22"/>
          <w:szCs w:val="22"/>
        </w:rPr>
        <w:t>obligațiilor</w:t>
      </w:r>
      <w:r w:rsidR="00193253" w:rsidRPr="008C31C6">
        <w:rPr>
          <w:rFonts w:ascii="Arial" w:hAnsi="Arial" w:cs="Arial"/>
          <w:snapToGrid w:val="0"/>
          <w:sz w:val="22"/>
          <w:szCs w:val="22"/>
        </w:rPr>
        <w:t xml:space="preserve"> asumate prin contractul de subcontractare, semnate de către </w:t>
      </w:r>
      <w:r w:rsidR="00A7471F" w:rsidRPr="008C31C6">
        <w:rPr>
          <w:rFonts w:ascii="Arial" w:hAnsi="Arial" w:cs="Arial"/>
          <w:snapToGrid w:val="0"/>
          <w:sz w:val="22"/>
          <w:szCs w:val="22"/>
        </w:rPr>
        <w:t xml:space="preserve">Executant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subcontractant sau de către Achizitor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subcontractant, atunci când, în mod nejustificat, </w:t>
      </w:r>
      <w:r w:rsidR="00A7471F" w:rsidRPr="008C31C6">
        <w:rPr>
          <w:rFonts w:ascii="Arial" w:hAnsi="Arial" w:cs="Arial"/>
          <w:snapToGrid w:val="0"/>
          <w:sz w:val="22"/>
          <w:szCs w:val="22"/>
        </w:rPr>
        <w:t>Executantul</w:t>
      </w:r>
      <w:r w:rsidR="00193253" w:rsidRPr="008C31C6">
        <w:rPr>
          <w:rFonts w:ascii="Arial" w:hAnsi="Arial" w:cs="Arial"/>
          <w:snapToGrid w:val="0"/>
          <w:sz w:val="22"/>
          <w:szCs w:val="22"/>
        </w:rPr>
        <w:t xml:space="preserve"> blochează confirmarea executării </w:t>
      </w:r>
      <w:r w:rsidR="004F650E" w:rsidRPr="008C31C6">
        <w:rPr>
          <w:rFonts w:ascii="Arial" w:hAnsi="Arial" w:cs="Arial"/>
          <w:snapToGrid w:val="0"/>
          <w:sz w:val="22"/>
          <w:szCs w:val="22"/>
        </w:rPr>
        <w:t>obligațiilor</w:t>
      </w:r>
      <w:r w:rsidR="00193253" w:rsidRPr="008C31C6">
        <w:rPr>
          <w:rFonts w:ascii="Arial" w:hAnsi="Arial" w:cs="Arial"/>
          <w:snapToGrid w:val="0"/>
          <w:sz w:val="22"/>
          <w:szCs w:val="22"/>
        </w:rPr>
        <w:t xml:space="preserve"> asumate de către subcontractant.</w:t>
      </w:r>
      <w:r w:rsidR="007429B2" w:rsidRPr="008C31C6">
        <w:rPr>
          <w:rFonts w:ascii="Arial" w:hAnsi="Arial" w:cs="Arial"/>
          <w:snapToGrid w:val="0"/>
          <w:sz w:val="22"/>
          <w:szCs w:val="22"/>
        </w:rPr>
        <w:t xml:space="preserve"> D</w:t>
      </w:r>
      <w:r w:rsidR="00193253" w:rsidRPr="008C31C6">
        <w:rPr>
          <w:rFonts w:ascii="Arial" w:hAnsi="Arial" w:cs="Arial"/>
          <w:snapToGrid w:val="0"/>
          <w:sz w:val="22"/>
          <w:szCs w:val="22"/>
        </w:rPr>
        <w:t>ocumentele care confirm</w:t>
      </w:r>
      <w:r w:rsidR="007429B2" w:rsidRPr="008C31C6">
        <w:rPr>
          <w:rFonts w:ascii="Arial" w:hAnsi="Arial" w:cs="Arial"/>
          <w:snapToGrid w:val="0"/>
          <w:sz w:val="22"/>
          <w:szCs w:val="22"/>
        </w:rPr>
        <w:t xml:space="preserve">ă îndeplinirea obligațiilor sunt </w:t>
      </w:r>
      <w:r w:rsidR="004F650E" w:rsidRPr="008C31C6">
        <w:rPr>
          <w:rFonts w:ascii="Arial" w:hAnsi="Arial" w:cs="Arial"/>
          <w:snapToGrid w:val="0"/>
          <w:sz w:val="22"/>
          <w:szCs w:val="22"/>
        </w:rPr>
        <w:t>situațiile</w:t>
      </w:r>
      <w:r w:rsidR="007429B2" w:rsidRPr="008C31C6">
        <w:rPr>
          <w:rFonts w:ascii="Arial" w:hAnsi="Arial" w:cs="Arial"/>
          <w:snapToGrid w:val="0"/>
          <w:sz w:val="22"/>
          <w:szCs w:val="22"/>
        </w:rPr>
        <w:t xml:space="preserve"> de plata acceptate de beneficiar </w:t>
      </w:r>
      <w:r w:rsidR="00A65F8C" w:rsidRPr="008C31C6">
        <w:rPr>
          <w:rFonts w:ascii="Arial" w:hAnsi="Arial" w:cs="Arial"/>
          <w:snapToGrid w:val="0"/>
          <w:sz w:val="22"/>
          <w:szCs w:val="22"/>
        </w:rPr>
        <w:t>după</w:t>
      </w:r>
      <w:r w:rsidR="007429B2" w:rsidRPr="008C31C6">
        <w:rPr>
          <w:rFonts w:ascii="Arial" w:hAnsi="Arial" w:cs="Arial"/>
          <w:snapToGrid w:val="0"/>
          <w:sz w:val="22"/>
          <w:szCs w:val="22"/>
        </w:rPr>
        <w:t xml:space="preserve"> care se emit facturile.</w:t>
      </w:r>
    </w:p>
    <w:p w14:paraId="6D60B5A9" w14:textId="02C50AB9" w:rsidR="000B3DAB"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A7F03"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A7F03" w:rsidRPr="008C31C6">
        <w:rPr>
          <w:rFonts w:ascii="Arial" w:hAnsi="Arial" w:cs="Arial"/>
          <w:snapToGrid w:val="0"/>
          <w:sz w:val="22"/>
          <w:szCs w:val="22"/>
        </w:rPr>
        <w:t xml:space="preserve"> </w:t>
      </w:r>
      <w:r w:rsidR="004F650E" w:rsidRPr="008C31C6">
        <w:rPr>
          <w:rFonts w:ascii="Arial" w:hAnsi="Arial" w:cs="Arial"/>
          <w:snapToGrid w:val="0"/>
          <w:sz w:val="22"/>
          <w:szCs w:val="22"/>
        </w:rPr>
        <w:t>Dispozițiile</w:t>
      </w:r>
      <w:r w:rsidR="00193253" w:rsidRPr="008C31C6">
        <w:rPr>
          <w:rFonts w:ascii="Arial" w:hAnsi="Arial" w:cs="Arial"/>
          <w:snapToGrid w:val="0"/>
          <w:sz w:val="22"/>
          <w:szCs w:val="22"/>
        </w:rPr>
        <w:t xml:space="preserve"> </w:t>
      </w:r>
      <w:r w:rsidR="00EA7F03" w:rsidRPr="008C31C6">
        <w:rPr>
          <w:rFonts w:ascii="Arial" w:hAnsi="Arial" w:cs="Arial"/>
          <w:snapToGrid w:val="0"/>
          <w:sz w:val="22"/>
          <w:szCs w:val="22"/>
        </w:rPr>
        <w:t xml:space="preserve">de la </w:t>
      </w:r>
      <w:r w:rsidR="00193253" w:rsidRPr="008C31C6">
        <w:rPr>
          <w:rFonts w:ascii="Arial" w:hAnsi="Arial" w:cs="Arial"/>
          <w:snapToGrid w:val="0"/>
          <w:sz w:val="22"/>
          <w:szCs w:val="22"/>
        </w:rPr>
        <w:t xml:space="preserve">alin. </w:t>
      </w:r>
      <w:r w:rsidRPr="008C31C6">
        <w:rPr>
          <w:rFonts w:ascii="Arial" w:hAnsi="Arial" w:cs="Arial"/>
          <w:snapToGrid w:val="0"/>
          <w:sz w:val="22"/>
          <w:szCs w:val="22"/>
        </w:rPr>
        <w:fldChar w:fldCharType="begin"/>
      </w:r>
      <w:r w:rsidR="00EA7F03" w:rsidRPr="008C31C6">
        <w:rPr>
          <w:rFonts w:ascii="Arial" w:hAnsi="Arial" w:cs="Arial"/>
          <w:snapToGrid w:val="0"/>
          <w:sz w:val="22"/>
          <w:szCs w:val="22"/>
        </w:rPr>
        <w:instrText xml:space="preserve"> REF _Ref493691578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(1)</w: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nu diminuează răspunderea </w:t>
      </w:r>
      <w:r w:rsidR="00A7471F" w:rsidRPr="008C31C6">
        <w:rPr>
          <w:rFonts w:ascii="Arial" w:hAnsi="Arial" w:cs="Arial"/>
          <w:snapToGrid w:val="0"/>
          <w:sz w:val="22"/>
          <w:szCs w:val="22"/>
        </w:rPr>
        <w:t>Executant</w:t>
      </w:r>
      <w:r w:rsidR="00193253" w:rsidRPr="008C31C6">
        <w:rPr>
          <w:rFonts w:ascii="Arial" w:hAnsi="Arial" w:cs="Arial"/>
          <w:snapToGrid w:val="0"/>
          <w:sz w:val="22"/>
          <w:szCs w:val="22"/>
        </w:rPr>
        <w:t>ului în ceea ce priveşte modul de îndeplinire a Contractului.</w:t>
      </w:r>
    </w:p>
    <w:p w14:paraId="32260FBA" w14:textId="77777777" w:rsidR="007429B2" w:rsidRPr="008C31C6" w:rsidRDefault="007429B2" w:rsidP="008E3F1E">
      <w:pPr>
        <w:spacing w:line="276" w:lineRule="auto"/>
        <w:jc w:val="both"/>
        <w:rPr>
          <w:rFonts w:ascii="Arial" w:hAnsi="Arial" w:cs="Arial"/>
          <w:snapToGrid w:val="0"/>
          <w:sz w:val="22"/>
          <w:szCs w:val="22"/>
        </w:rPr>
      </w:pPr>
    </w:p>
    <w:p w14:paraId="79362BCF" w14:textId="77777777" w:rsidR="007764DF" w:rsidRPr="008C31C6" w:rsidRDefault="006449D1" w:rsidP="00B80BDE">
      <w:pPr>
        <w:pStyle w:val="Heading1"/>
      </w:pPr>
      <w:r w:rsidRPr="008C31C6">
        <w:fldChar w:fldCharType="begin"/>
      </w:r>
      <w:r w:rsidR="00C07264" w:rsidRPr="008C31C6">
        <w:instrText xml:space="preserve"> LISTNUM  Mylist2 \l 1 </w:instrText>
      </w:r>
      <w:bookmarkStart w:id="54" w:name="_Toc163738797"/>
      <w:r w:rsidRPr="008C31C6">
        <w:fldChar w:fldCharType="end"/>
      </w:r>
      <w:r w:rsidR="007764DF" w:rsidRPr="008C31C6">
        <w:t xml:space="preserve"> Cesiunea</w:t>
      </w:r>
      <w:bookmarkEnd w:id="54"/>
    </w:p>
    <w:p w14:paraId="2E3B8ADA" w14:textId="67A4D065" w:rsidR="007764DF" w:rsidRPr="008C31C6" w:rsidRDefault="006449D1" w:rsidP="008E3F1E">
      <w:pPr>
        <w:autoSpaceDE w:val="0"/>
        <w:autoSpaceDN w:val="0"/>
        <w:adjustRightInd w:val="0"/>
        <w:spacing w:line="276" w:lineRule="auto"/>
        <w:jc w:val="both"/>
        <w:rPr>
          <w:rFonts w:ascii="Arial" w:hAnsi="Arial" w:cs="Arial"/>
          <w:sz w:val="22"/>
          <w:szCs w:val="22"/>
        </w:rPr>
      </w:pPr>
      <w:r w:rsidRPr="008C31C6">
        <w:rPr>
          <w:rFonts w:ascii="Arial" w:hAnsi="Arial" w:cs="Arial"/>
          <w:sz w:val="22"/>
          <w:szCs w:val="22"/>
        </w:rPr>
        <w:fldChar w:fldCharType="begin"/>
      </w:r>
      <w:bookmarkStart w:id="55" w:name="_Ref493691204"/>
      <w:bookmarkEnd w:id="55"/>
      <w:r w:rsidR="00C07264"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C07264" w:rsidRPr="008C31C6">
        <w:rPr>
          <w:rFonts w:ascii="Arial" w:hAnsi="Arial" w:cs="Arial"/>
          <w:sz w:val="22"/>
          <w:szCs w:val="22"/>
        </w:rPr>
        <w:t xml:space="preserve"> </w:t>
      </w:r>
      <w:r w:rsidR="00C07264" w:rsidRPr="008C31C6">
        <w:rPr>
          <w:rFonts w:ascii="Arial" w:hAnsi="Arial" w:cs="Arial"/>
          <w:snapToGrid w:val="0"/>
          <w:sz w:val="22"/>
          <w:szCs w:val="22"/>
        </w:rPr>
        <w:t xml:space="preserve">Executantul poate cesiona, în </w:t>
      </w:r>
      <w:r w:rsidR="004F650E" w:rsidRPr="008C31C6">
        <w:rPr>
          <w:rFonts w:ascii="Arial" w:hAnsi="Arial" w:cs="Arial"/>
          <w:snapToGrid w:val="0"/>
          <w:sz w:val="22"/>
          <w:szCs w:val="22"/>
        </w:rPr>
        <w:t>condițiile</w:t>
      </w:r>
      <w:r w:rsidR="00C07264" w:rsidRPr="008C31C6">
        <w:rPr>
          <w:rFonts w:ascii="Arial" w:hAnsi="Arial" w:cs="Arial"/>
          <w:snapToGrid w:val="0"/>
          <w:sz w:val="22"/>
          <w:szCs w:val="22"/>
        </w:rPr>
        <w:t xml:space="preserve"> legii, doar drepturile de </w:t>
      </w:r>
      <w:r w:rsidR="004F650E" w:rsidRPr="008C31C6">
        <w:rPr>
          <w:rFonts w:ascii="Arial" w:hAnsi="Arial" w:cs="Arial"/>
          <w:snapToGrid w:val="0"/>
          <w:sz w:val="22"/>
          <w:szCs w:val="22"/>
        </w:rPr>
        <w:t>creanță</w:t>
      </w:r>
      <w:r w:rsidR="00C07264" w:rsidRPr="008C31C6">
        <w:rPr>
          <w:rFonts w:ascii="Arial" w:hAnsi="Arial" w:cs="Arial"/>
          <w:snapToGrid w:val="0"/>
          <w:sz w:val="22"/>
          <w:szCs w:val="22"/>
        </w:rPr>
        <w:t xml:space="preserve"> născute din Contract, cu acordul scris al Achizitorului, </w:t>
      </w:r>
      <w:r w:rsidR="004F650E" w:rsidRPr="008C31C6">
        <w:rPr>
          <w:rFonts w:ascii="Arial" w:hAnsi="Arial" w:cs="Arial"/>
          <w:snapToGrid w:val="0"/>
          <w:sz w:val="22"/>
          <w:szCs w:val="22"/>
        </w:rPr>
        <w:t>obligațiile</w:t>
      </w:r>
      <w:r w:rsidR="00C07264" w:rsidRPr="008C31C6">
        <w:rPr>
          <w:rFonts w:ascii="Arial" w:hAnsi="Arial" w:cs="Arial"/>
          <w:snapToGrid w:val="0"/>
          <w:sz w:val="22"/>
          <w:szCs w:val="22"/>
        </w:rPr>
        <w:t xml:space="preserve"> născute </w:t>
      </w:r>
      <w:r w:rsidR="004F650E" w:rsidRPr="008C31C6">
        <w:rPr>
          <w:rFonts w:ascii="Arial" w:hAnsi="Arial" w:cs="Arial"/>
          <w:snapToGrid w:val="0"/>
          <w:sz w:val="22"/>
          <w:szCs w:val="22"/>
        </w:rPr>
        <w:t>rămânând</w:t>
      </w:r>
      <w:r w:rsidR="00C07264" w:rsidRPr="008C31C6">
        <w:rPr>
          <w:rFonts w:ascii="Arial" w:hAnsi="Arial" w:cs="Arial"/>
          <w:snapToGrid w:val="0"/>
          <w:sz w:val="22"/>
          <w:szCs w:val="22"/>
        </w:rPr>
        <w:t xml:space="preserve"> în sarcina </w:t>
      </w:r>
      <w:r w:rsidR="008C31C6" w:rsidRPr="008C31C6">
        <w:rPr>
          <w:rFonts w:ascii="Arial" w:hAnsi="Arial" w:cs="Arial"/>
          <w:snapToGrid w:val="0"/>
          <w:sz w:val="22"/>
          <w:szCs w:val="22"/>
        </w:rPr>
        <w:t>Părților</w:t>
      </w:r>
      <w:r w:rsidR="00C07264" w:rsidRPr="008C31C6">
        <w:rPr>
          <w:rFonts w:ascii="Arial" w:hAnsi="Arial" w:cs="Arial"/>
          <w:snapToGrid w:val="0"/>
          <w:sz w:val="22"/>
          <w:szCs w:val="22"/>
        </w:rPr>
        <w:t xml:space="preserve">, astfel cum au fost stipulate </w:t>
      </w:r>
      <w:r w:rsidR="00535E7C" w:rsidRPr="008C31C6">
        <w:rPr>
          <w:rFonts w:ascii="Arial" w:hAnsi="Arial" w:cs="Arial"/>
          <w:snapToGrid w:val="0"/>
          <w:sz w:val="22"/>
          <w:szCs w:val="22"/>
        </w:rPr>
        <w:t>și</w:t>
      </w:r>
      <w:r w:rsidR="00C07264" w:rsidRPr="008C31C6">
        <w:rPr>
          <w:rFonts w:ascii="Arial" w:hAnsi="Arial" w:cs="Arial"/>
          <w:snapToGrid w:val="0"/>
          <w:sz w:val="22"/>
          <w:szCs w:val="22"/>
        </w:rPr>
        <w:t xml:space="preserve"> asumate </w:t>
      </w:r>
      <w:r w:rsidR="004F650E" w:rsidRPr="008C31C6">
        <w:rPr>
          <w:rFonts w:ascii="Arial" w:hAnsi="Arial" w:cs="Arial"/>
          <w:snapToGrid w:val="0"/>
          <w:sz w:val="22"/>
          <w:szCs w:val="22"/>
        </w:rPr>
        <w:t>inițial</w:t>
      </w:r>
      <w:r w:rsidR="00C07264" w:rsidRPr="008C31C6">
        <w:rPr>
          <w:rFonts w:ascii="Arial" w:hAnsi="Arial" w:cs="Arial"/>
          <w:snapToGrid w:val="0"/>
          <w:sz w:val="22"/>
          <w:szCs w:val="22"/>
        </w:rPr>
        <w:t>.</w:t>
      </w:r>
      <w:r w:rsidR="007764DF" w:rsidRPr="008C31C6">
        <w:rPr>
          <w:rFonts w:ascii="Arial" w:hAnsi="Arial" w:cs="Arial"/>
          <w:sz w:val="22"/>
          <w:szCs w:val="22"/>
        </w:rPr>
        <w:t xml:space="preserve"> </w:t>
      </w:r>
    </w:p>
    <w:p w14:paraId="3D4AA157" w14:textId="1231D58E" w:rsidR="007764DF" w:rsidRPr="008C31C6" w:rsidRDefault="006449D1" w:rsidP="008E3F1E">
      <w:pPr>
        <w:autoSpaceDE w:val="0"/>
        <w:autoSpaceDN w:val="0"/>
        <w:adjustRightInd w:val="0"/>
        <w:spacing w:line="276" w:lineRule="auto"/>
        <w:jc w:val="both"/>
        <w:rPr>
          <w:rFonts w:ascii="Arial" w:hAnsi="Arial" w:cs="Arial"/>
          <w:sz w:val="22"/>
          <w:szCs w:val="22"/>
        </w:rPr>
      </w:pPr>
      <w:r w:rsidRPr="008C31C6">
        <w:rPr>
          <w:rFonts w:ascii="Arial" w:hAnsi="Arial" w:cs="Arial"/>
          <w:sz w:val="22"/>
          <w:szCs w:val="22"/>
        </w:rPr>
        <w:fldChar w:fldCharType="begin"/>
      </w:r>
      <w:r w:rsidR="00C07264"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C07264" w:rsidRPr="008C31C6">
        <w:rPr>
          <w:rFonts w:ascii="Arial" w:hAnsi="Arial" w:cs="Arial"/>
          <w:sz w:val="22"/>
          <w:szCs w:val="22"/>
        </w:rPr>
        <w:t xml:space="preserve"> </w:t>
      </w:r>
      <w:r w:rsidR="007764DF" w:rsidRPr="008C31C6">
        <w:rPr>
          <w:rFonts w:ascii="Arial" w:hAnsi="Arial" w:cs="Arial"/>
          <w:sz w:val="22"/>
          <w:szCs w:val="22"/>
        </w:rPr>
        <w:t xml:space="preserve">În cazul în care </w:t>
      </w:r>
      <w:r w:rsidR="00376C4B" w:rsidRPr="008C31C6">
        <w:rPr>
          <w:rFonts w:ascii="Arial" w:hAnsi="Arial" w:cs="Arial"/>
          <w:sz w:val="22"/>
          <w:szCs w:val="22"/>
        </w:rPr>
        <w:t>Executant</w:t>
      </w:r>
      <w:r w:rsidR="007764DF" w:rsidRPr="008C31C6">
        <w:rPr>
          <w:rFonts w:ascii="Arial" w:hAnsi="Arial" w:cs="Arial"/>
          <w:sz w:val="22"/>
          <w:szCs w:val="22"/>
        </w:rPr>
        <w:t xml:space="preserve">ul </w:t>
      </w:r>
      <w:r w:rsidR="004F650E" w:rsidRPr="008C31C6">
        <w:rPr>
          <w:rFonts w:ascii="Arial" w:hAnsi="Arial" w:cs="Arial"/>
          <w:sz w:val="22"/>
          <w:szCs w:val="22"/>
        </w:rPr>
        <w:t>își</w:t>
      </w:r>
      <w:r w:rsidR="007764DF" w:rsidRPr="008C31C6">
        <w:rPr>
          <w:rFonts w:ascii="Arial" w:hAnsi="Arial" w:cs="Arial"/>
          <w:sz w:val="22"/>
          <w:szCs w:val="22"/>
        </w:rPr>
        <w:t xml:space="preserve"> </w:t>
      </w:r>
      <w:r w:rsidR="004F650E" w:rsidRPr="008C31C6">
        <w:rPr>
          <w:rFonts w:ascii="Arial" w:hAnsi="Arial" w:cs="Arial"/>
          <w:sz w:val="22"/>
          <w:szCs w:val="22"/>
        </w:rPr>
        <w:t>cesionează</w:t>
      </w:r>
      <w:r w:rsidR="007764DF" w:rsidRPr="008C31C6">
        <w:rPr>
          <w:rFonts w:ascii="Arial" w:hAnsi="Arial" w:cs="Arial"/>
          <w:sz w:val="22"/>
          <w:szCs w:val="22"/>
        </w:rPr>
        <w:t xml:space="preserve"> drepturile sau </w:t>
      </w:r>
      <w:r w:rsidR="004F650E" w:rsidRPr="008C31C6">
        <w:rPr>
          <w:rFonts w:ascii="Arial" w:hAnsi="Arial" w:cs="Arial"/>
          <w:sz w:val="22"/>
          <w:szCs w:val="22"/>
        </w:rPr>
        <w:t>obligațiile</w:t>
      </w:r>
      <w:r w:rsidR="007764DF" w:rsidRPr="008C31C6">
        <w:rPr>
          <w:rFonts w:ascii="Arial" w:hAnsi="Arial" w:cs="Arial"/>
          <w:sz w:val="22"/>
          <w:szCs w:val="22"/>
        </w:rPr>
        <w:t xml:space="preserve"> derivate din Contract, cu </w:t>
      </w:r>
      <w:r w:rsidR="004F650E" w:rsidRPr="008C31C6">
        <w:rPr>
          <w:rFonts w:ascii="Arial" w:hAnsi="Arial" w:cs="Arial"/>
          <w:sz w:val="22"/>
          <w:szCs w:val="22"/>
        </w:rPr>
        <w:t>excepția</w:t>
      </w:r>
      <w:r w:rsidR="007764DF" w:rsidRPr="008C31C6">
        <w:rPr>
          <w:rFonts w:ascii="Arial" w:hAnsi="Arial" w:cs="Arial"/>
          <w:sz w:val="22"/>
          <w:szCs w:val="22"/>
        </w:rPr>
        <w:t xml:space="preserve"> cazurilor </w:t>
      </w:r>
      <w:r w:rsidR="00535E7C" w:rsidRPr="008C31C6">
        <w:rPr>
          <w:rFonts w:ascii="Arial" w:hAnsi="Arial" w:cs="Arial"/>
          <w:sz w:val="22"/>
          <w:szCs w:val="22"/>
        </w:rPr>
        <w:t>prevăzute</w:t>
      </w:r>
      <w:r w:rsidR="007764DF" w:rsidRPr="008C31C6">
        <w:rPr>
          <w:rFonts w:ascii="Arial" w:hAnsi="Arial" w:cs="Arial"/>
          <w:sz w:val="22"/>
          <w:szCs w:val="22"/>
        </w:rPr>
        <w:t xml:space="preserve"> la </w:t>
      </w:r>
      <w:r w:rsidR="00C07264" w:rsidRPr="008C31C6">
        <w:rPr>
          <w:rFonts w:ascii="Arial" w:hAnsi="Arial" w:cs="Arial"/>
          <w:sz w:val="22"/>
          <w:szCs w:val="22"/>
        </w:rPr>
        <w:t>clauza</w:t>
      </w:r>
      <w:r w:rsidR="007764DF" w:rsidRPr="008C31C6">
        <w:rPr>
          <w:rFonts w:ascii="Arial" w:hAnsi="Arial" w:cs="Arial"/>
          <w:sz w:val="22"/>
          <w:szCs w:val="22"/>
        </w:rPr>
        <w:t xml:space="preserve"> </w:t>
      </w:r>
      <w:r w:rsidRPr="008C31C6">
        <w:rPr>
          <w:rFonts w:ascii="Arial" w:hAnsi="Arial" w:cs="Arial"/>
          <w:sz w:val="22"/>
          <w:szCs w:val="22"/>
        </w:rPr>
        <w:fldChar w:fldCharType="begin"/>
      </w:r>
      <w:r w:rsidR="00567405" w:rsidRPr="008C31C6">
        <w:rPr>
          <w:rFonts w:ascii="Arial" w:hAnsi="Arial" w:cs="Arial"/>
          <w:sz w:val="22"/>
          <w:szCs w:val="22"/>
        </w:rPr>
        <w:instrText xml:space="preserve"> REF _Ref493691204 \n \h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18.1</w:t>
      </w:r>
      <w:r w:rsidRPr="008C31C6">
        <w:rPr>
          <w:rFonts w:ascii="Arial" w:hAnsi="Arial" w:cs="Arial"/>
          <w:sz w:val="22"/>
          <w:szCs w:val="22"/>
        </w:rPr>
        <w:fldChar w:fldCharType="end"/>
      </w:r>
      <w:r w:rsidR="007764DF" w:rsidRPr="008C31C6">
        <w:rPr>
          <w:rFonts w:ascii="Arial" w:hAnsi="Arial" w:cs="Arial"/>
          <w:sz w:val="22"/>
          <w:szCs w:val="22"/>
        </w:rPr>
        <w:t xml:space="preserve">, Achizitorul va aplica, </w:t>
      </w:r>
      <w:r w:rsidR="004F650E" w:rsidRPr="008C31C6">
        <w:rPr>
          <w:rFonts w:ascii="Arial" w:hAnsi="Arial" w:cs="Arial"/>
          <w:sz w:val="22"/>
          <w:szCs w:val="22"/>
        </w:rPr>
        <w:t>fără</w:t>
      </w:r>
      <w:r w:rsidR="007764DF" w:rsidRPr="008C31C6">
        <w:rPr>
          <w:rFonts w:ascii="Arial" w:hAnsi="Arial" w:cs="Arial"/>
          <w:sz w:val="22"/>
          <w:szCs w:val="22"/>
        </w:rPr>
        <w:t xml:space="preserve"> nici o notificare, </w:t>
      </w:r>
      <w:r w:rsidR="004F650E" w:rsidRPr="008C31C6">
        <w:rPr>
          <w:rFonts w:ascii="Arial" w:hAnsi="Arial" w:cs="Arial"/>
          <w:sz w:val="22"/>
          <w:szCs w:val="22"/>
        </w:rPr>
        <w:t>sancțiunea</w:t>
      </w:r>
      <w:r w:rsidR="007764DF" w:rsidRPr="008C31C6">
        <w:rPr>
          <w:rFonts w:ascii="Arial" w:hAnsi="Arial" w:cs="Arial"/>
          <w:sz w:val="22"/>
          <w:szCs w:val="22"/>
        </w:rPr>
        <w:t xml:space="preserve"> rezilierii Contractului, de plin drept, </w:t>
      </w:r>
      <w:r w:rsidR="004F650E" w:rsidRPr="008C31C6">
        <w:rPr>
          <w:rFonts w:ascii="Arial" w:hAnsi="Arial" w:cs="Arial"/>
          <w:sz w:val="22"/>
          <w:szCs w:val="22"/>
        </w:rPr>
        <w:t>fără</w:t>
      </w:r>
      <w:r w:rsidR="007764DF" w:rsidRPr="008C31C6">
        <w:rPr>
          <w:rFonts w:ascii="Arial" w:hAnsi="Arial" w:cs="Arial"/>
          <w:sz w:val="22"/>
          <w:szCs w:val="22"/>
        </w:rPr>
        <w:t xml:space="preserve"> </w:t>
      </w:r>
      <w:r w:rsidR="004F650E" w:rsidRPr="008C31C6">
        <w:rPr>
          <w:rFonts w:ascii="Arial" w:hAnsi="Arial" w:cs="Arial"/>
          <w:sz w:val="22"/>
          <w:szCs w:val="22"/>
        </w:rPr>
        <w:t>intervenția</w:t>
      </w:r>
      <w:r w:rsidR="007764DF" w:rsidRPr="008C31C6">
        <w:rPr>
          <w:rFonts w:ascii="Arial" w:hAnsi="Arial" w:cs="Arial"/>
          <w:sz w:val="22"/>
          <w:szCs w:val="22"/>
        </w:rPr>
        <w:t xml:space="preserve"> </w:t>
      </w:r>
      <w:r w:rsidR="004F650E" w:rsidRPr="008C31C6">
        <w:rPr>
          <w:rFonts w:ascii="Arial" w:hAnsi="Arial" w:cs="Arial"/>
          <w:sz w:val="22"/>
          <w:szCs w:val="22"/>
        </w:rPr>
        <w:t>instanței</w:t>
      </w:r>
      <w:r w:rsidR="007764DF" w:rsidRPr="008C31C6">
        <w:rPr>
          <w:rFonts w:ascii="Arial" w:hAnsi="Arial" w:cs="Arial"/>
          <w:sz w:val="22"/>
          <w:szCs w:val="22"/>
        </w:rPr>
        <w:t xml:space="preserve"> de judecat</w:t>
      </w:r>
      <w:r w:rsidR="00150B69">
        <w:rPr>
          <w:rFonts w:ascii="Arial" w:hAnsi="Arial" w:cs="Arial"/>
          <w:sz w:val="22"/>
          <w:szCs w:val="22"/>
        </w:rPr>
        <w:t>ă.</w:t>
      </w:r>
    </w:p>
    <w:p w14:paraId="731C5FC4" w14:textId="1697046A"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56" w:name="_Ref493691374"/>
      <w:bookmarkEnd w:id="56"/>
      <w:r w:rsidR="00C0726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C07264" w:rsidRPr="008C31C6">
        <w:rPr>
          <w:rFonts w:ascii="Arial" w:hAnsi="Arial" w:cs="Arial"/>
          <w:snapToGrid w:val="0"/>
          <w:sz w:val="22"/>
          <w:szCs w:val="22"/>
        </w:rPr>
        <w:t xml:space="preserve"> </w:t>
      </w:r>
      <w:r w:rsidR="00193253" w:rsidRPr="008C31C6">
        <w:rPr>
          <w:rFonts w:ascii="Arial" w:hAnsi="Arial" w:cs="Arial"/>
          <w:snapToGrid w:val="0"/>
          <w:sz w:val="22"/>
          <w:szCs w:val="22"/>
        </w:rPr>
        <w:t xml:space="preserve">Atunci când natura Contractului permite acest lucru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în cazul în care, la momentul încheierii Contractului sau la momentul introducerii acestora în Contract, </w:t>
      </w:r>
      <w:r w:rsidR="004F650E" w:rsidRPr="008C31C6">
        <w:rPr>
          <w:rFonts w:ascii="Arial" w:hAnsi="Arial" w:cs="Arial"/>
          <w:snapToGrid w:val="0"/>
          <w:sz w:val="22"/>
          <w:szCs w:val="22"/>
        </w:rPr>
        <w:t>subcontractanții</w:t>
      </w:r>
      <w:r w:rsidR="00193253"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-au exprimat </w:t>
      </w:r>
      <w:r w:rsidR="004F650E" w:rsidRPr="008C31C6">
        <w:rPr>
          <w:rFonts w:ascii="Arial" w:hAnsi="Arial" w:cs="Arial"/>
          <w:snapToGrid w:val="0"/>
          <w:sz w:val="22"/>
          <w:szCs w:val="22"/>
        </w:rPr>
        <w:t>opțiunea</w:t>
      </w:r>
      <w:r w:rsidR="00193253" w:rsidRPr="008C31C6">
        <w:rPr>
          <w:rFonts w:ascii="Arial" w:hAnsi="Arial" w:cs="Arial"/>
          <w:snapToGrid w:val="0"/>
          <w:sz w:val="22"/>
          <w:szCs w:val="22"/>
        </w:rPr>
        <w:t xml:space="preserve"> de a fi </w:t>
      </w:r>
      <w:r w:rsidR="004F650E" w:rsidRPr="008C31C6">
        <w:rPr>
          <w:rFonts w:ascii="Arial" w:hAnsi="Arial" w:cs="Arial"/>
          <w:snapToGrid w:val="0"/>
          <w:sz w:val="22"/>
          <w:szCs w:val="22"/>
        </w:rPr>
        <w:t>plătiți</w:t>
      </w:r>
      <w:r w:rsidR="00193253" w:rsidRPr="008C31C6">
        <w:rPr>
          <w:rFonts w:ascii="Arial" w:hAnsi="Arial" w:cs="Arial"/>
          <w:snapToGrid w:val="0"/>
          <w:sz w:val="22"/>
          <w:szCs w:val="22"/>
        </w:rPr>
        <w:t xml:space="preserve"> direct de către Achizitor, pentru servicii sau produse furnizate potrivit contractului de subcontractare, se cesionează de drept </w:t>
      </w:r>
      <w:r w:rsidR="004F650E" w:rsidRPr="008C31C6">
        <w:rPr>
          <w:rFonts w:ascii="Arial" w:hAnsi="Arial" w:cs="Arial"/>
          <w:snapToGrid w:val="0"/>
          <w:sz w:val="22"/>
          <w:szCs w:val="22"/>
        </w:rPr>
        <w:t>obligațiile</w:t>
      </w:r>
      <w:r w:rsidR="00193253" w:rsidRPr="008C31C6">
        <w:rPr>
          <w:rFonts w:ascii="Arial" w:hAnsi="Arial" w:cs="Arial"/>
          <w:snapToGrid w:val="0"/>
          <w:sz w:val="22"/>
          <w:szCs w:val="22"/>
        </w:rPr>
        <w:t xml:space="preserve"> de plată către </w:t>
      </w:r>
      <w:r w:rsidR="00535E7C" w:rsidRPr="008C31C6">
        <w:rPr>
          <w:rFonts w:ascii="Arial" w:hAnsi="Arial" w:cs="Arial"/>
          <w:snapToGrid w:val="0"/>
          <w:sz w:val="22"/>
          <w:szCs w:val="22"/>
        </w:rPr>
        <w:t>subcontractanți</w:t>
      </w:r>
      <w:r w:rsidR="00193253" w:rsidRPr="008C31C6">
        <w:rPr>
          <w:rFonts w:ascii="Arial" w:hAnsi="Arial" w:cs="Arial"/>
          <w:snapToGrid w:val="0"/>
          <w:sz w:val="22"/>
          <w:szCs w:val="22"/>
        </w:rPr>
        <w:t xml:space="preserve"> pentru </w:t>
      </w:r>
      <w:r w:rsidR="004F650E" w:rsidRPr="008C31C6">
        <w:rPr>
          <w:rFonts w:ascii="Arial" w:hAnsi="Arial" w:cs="Arial"/>
          <w:snapToGrid w:val="0"/>
          <w:sz w:val="22"/>
          <w:szCs w:val="22"/>
        </w:rPr>
        <w:t>p</w:t>
      </w:r>
      <w:r w:rsidR="00193717" w:rsidRPr="008C31C6">
        <w:rPr>
          <w:rFonts w:ascii="Arial" w:hAnsi="Arial" w:cs="Arial"/>
          <w:snapToGrid w:val="0"/>
          <w:sz w:val="22"/>
          <w:szCs w:val="22"/>
        </w:rPr>
        <w:t>ă</w:t>
      </w:r>
      <w:r w:rsidR="004F650E" w:rsidRPr="008C31C6">
        <w:rPr>
          <w:rFonts w:ascii="Arial" w:hAnsi="Arial" w:cs="Arial"/>
          <w:snapToGrid w:val="0"/>
          <w:sz w:val="22"/>
          <w:szCs w:val="22"/>
        </w:rPr>
        <w:t>rțile</w:t>
      </w:r>
      <w:r w:rsidR="00193253" w:rsidRPr="008C31C6">
        <w:rPr>
          <w:rFonts w:ascii="Arial" w:hAnsi="Arial" w:cs="Arial"/>
          <w:snapToGrid w:val="0"/>
          <w:sz w:val="22"/>
          <w:szCs w:val="22"/>
        </w:rPr>
        <w:t xml:space="preserve"> din Contract aferente acestora.</w:t>
      </w:r>
    </w:p>
    <w:p w14:paraId="2292E841" w14:textId="77777777" w:rsidR="00C07264" w:rsidRPr="008C31C6" w:rsidRDefault="00C07264" w:rsidP="008E3F1E">
      <w:pPr>
        <w:spacing w:line="276" w:lineRule="auto"/>
        <w:jc w:val="both"/>
        <w:rPr>
          <w:rFonts w:ascii="Arial" w:hAnsi="Arial" w:cs="Arial"/>
          <w:snapToGrid w:val="0"/>
          <w:sz w:val="22"/>
          <w:szCs w:val="22"/>
        </w:rPr>
      </w:pPr>
    </w:p>
    <w:p w14:paraId="78E4B770" w14:textId="7E77D148" w:rsidR="004F666D" w:rsidRPr="008C31C6" w:rsidRDefault="006449D1" w:rsidP="00B80BDE">
      <w:pPr>
        <w:pStyle w:val="Heading1"/>
      </w:pPr>
      <w:r w:rsidRPr="008C31C6">
        <w:fldChar w:fldCharType="begin"/>
      </w:r>
      <w:r w:rsidR="00EA7F03" w:rsidRPr="008C31C6">
        <w:instrText xml:space="preserve"> LISTNUM  Mylist2 \l 1 </w:instrText>
      </w:r>
      <w:bookmarkStart w:id="57" w:name="_Toc163738798"/>
      <w:r w:rsidRPr="008C31C6">
        <w:fldChar w:fldCharType="end"/>
      </w:r>
      <w:r w:rsidR="004F666D" w:rsidRPr="008C31C6">
        <w:t xml:space="preserve"> </w:t>
      </w:r>
      <w:r w:rsidR="004F650E" w:rsidRPr="008C31C6">
        <w:t>Forța</w:t>
      </w:r>
      <w:r w:rsidR="004F666D" w:rsidRPr="008C31C6">
        <w:t xml:space="preserve"> major</w:t>
      </w:r>
      <w:r w:rsidR="004F650E" w:rsidRPr="008C31C6">
        <w:t>ă</w:t>
      </w:r>
      <w:bookmarkEnd w:id="57"/>
    </w:p>
    <w:p w14:paraId="795E3BDF" w14:textId="551DA61F"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F650E" w:rsidRPr="008C31C6">
        <w:rPr>
          <w:rFonts w:ascii="Arial" w:hAnsi="Arial" w:cs="Arial"/>
          <w:snapToGrid w:val="0"/>
          <w:sz w:val="22"/>
          <w:szCs w:val="22"/>
        </w:rPr>
        <w:t xml:space="preserve"> Forța</w:t>
      </w:r>
      <w:r w:rsidR="004F666D" w:rsidRPr="008C31C6">
        <w:rPr>
          <w:rFonts w:ascii="Arial" w:hAnsi="Arial" w:cs="Arial"/>
          <w:snapToGrid w:val="0"/>
          <w:sz w:val="22"/>
          <w:szCs w:val="22"/>
        </w:rPr>
        <w:t xml:space="preserve"> major</w:t>
      </w:r>
      <w:r w:rsidR="004F650E" w:rsidRPr="008C31C6">
        <w:rPr>
          <w:rFonts w:ascii="Arial" w:hAnsi="Arial" w:cs="Arial"/>
          <w:snapToGrid w:val="0"/>
          <w:sz w:val="22"/>
          <w:szCs w:val="22"/>
        </w:rPr>
        <w:t>ă</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exonerează</w:t>
      </w:r>
      <w:r w:rsidR="004F666D" w:rsidRPr="008C31C6">
        <w:rPr>
          <w:rFonts w:ascii="Arial" w:hAnsi="Arial" w:cs="Arial"/>
          <w:snapToGrid w:val="0"/>
          <w:sz w:val="22"/>
          <w:szCs w:val="22"/>
        </w:rPr>
        <w:t xml:space="preserve"> </w:t>
      </w:r>
      <w:r w:rsidR="00535E7C" w:rsidRPr="008C31C6">
        <w:rPr>
          <w:rFonts w:ascii="Arial" w:hAnsi="Arial" w:cs="Arial"/>
          <w:snapToGrid w:val="0"/>
          <w:sz w:val="22"/>
          <w:szCs w:val="22"/>
        </w:rPr>
        <w:t>părțile</w:t>
      </w:r>
      <w:r w:rsidR="004F666D" w:rsidRPr="008C31C6">
        <w:rPr>
          <w:rFonts w:ascii="Arial" w:hAnsi="Arial" w:cs="Arial"/>
          <w:snapToGrid w:val="0"/>
          <w:sz w:val="22"/>
          <w:szCs w:val="22"/>
        </w:rPr>
        <w:t xml:space="preserve"> contractante de </w:t>
      </w:r>
      <w:r w:rsidR="004F650E" w:rsidRPr="008C31C6">
        <w:rPr>
          <w:rFonts w:ascii="Arial" w:hAnsi="Arial" w:cs="Arial"/>
          <w:snapToGrid w:val="0"/>
          <w:sz w:val="22"/>
          <w:szCs w:val="22"/>
        </w:rPr>
        <w:t>îndeplinirea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obligațiilor</w:t>
      </w:r>
      <w:r w:rsidR="004F666D" w:rsidRPr="008C31C6">
        <w:rPr>
          <w:rFonts w:ascii="Arial" w:hAnsi="Arial" w:cs="Arial"/>
          <w:snapToGrid w:val="0"/>
          <w:sz w:val="22"/>
          <w:szCs w:val="22"/>
        </w:rPr>
        <w:t xml:space="preserve"> asumate prin prezentul contract, pe toata perioada</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care </w:t>
      </w:r>
      <w:r w:rsidR="004F650E" w:rsidRPr="008C31C6">
        <w:rPr>
          <w:rFonts w:ascii="Arial" w:hAnsi="Arial" w:cs="Arial"/>
          <w:snapToGrid w:val="0"/>
          <w:sz w:val="22"/>
          <w:szCs w:val="22"/>
        </w:rPr>
        <w:t>acționează</w:t>
      </w:r>
      <w:r w:rsidR="004F666D" w:rsidRPr="008C31C6">
        <w:rPr>
          <w:rFonts w:ascii="Arial" w:hAnsi="Arial" w:cs="Arial"/>
          <w:snapToGrid w:val="0"/>
          <w:sz w:val="22"/>
          <w:szCs w:val="22"/>
        </w:rPr>
        <w:t xml:space="preserve"> aceasta.</w:t>
      </w:r>
    </w:p>
    <w:p w14:paraId="2F2BC157" w14:textId="48E6D6B9"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Îndeplinirea</w:t>
      </w:r>
      <w:r w:rsidR="004F666D" w:rsidRPr="008C31C6">
        <w:rPr>
          <w:rFonts w:ascii="Arial" w:hAnsi="Arial" w:cs="Arial"/>
          <w:snapToGrid w:val="0"/>
          <w:sz w:val="22"/>
          <w:szCs w:val="22"/>
        </w:rPr>
        <w:t xml:space="preserve"> contractului va fi suspendata</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perioada de </w:t>
      </w:r>
      <w:r w:rsidR="004F650E" w:rsidRPr="008C31C6">
        <w:rPr>
          <w:rFonts w:ascii="Arial" w:hAnsi="Arial" w:cs="Arial"/>
          <w:snapToGrid w:val="0"/>
          <w:sz w:val="22"/>
          <w:szCs w:val="22"/>
        </w:rPr>
        <w:t>acțiune</w:t>
      </w:r>
      <w:r w:rsidR="004F666D" w:rsidRPr="008C31C6">
        <w:rPr>
          <w:rFonts w:ascii="Arial" w:hAnsi="Arial" w:cs="Arial"/>
          <w:snapToGrid w:val="0"/>
          <w:sz w:val="22"/>
          <w:szCs w:val="22"/>
        </w:rPr>
        <w:t xml:space="preserve"> a </w:t>
      </w:r>
      <w:r w:rsidR="004F650E" w:rsidRPr="008C31C6">
        <w:rPr>
          <w:rFonts w:ascii="Arial" w:hAnsi="Arial" w:cs="Arial"/>
          <w:snapToGrid w:val="0"/>
          <w:sz w:val="22"/>
          <w:szCs w:val="22"/>
        </w:rPr>
        <w:t>forței</w:t>
      </w:r>
      <w:r w:rsidR="004F666D" w:rsidRPr="008C31C6">
        <w:rPr>
          <w:rFonts w:ascii="Arial" w:hAnsi="Arial" w:cs="Arial"/>
          <w:snapToGrid w:val="0"/>
          <w:sz w:val="22"/>
          <w:szCs w:val="22"/>
        </w:rPr>
        <w:t xml:space="preserve"> majore, dar </w:t>
      </w:r>
      <w:r w:rsidR="004F650E" w:rsidRPr="008C31C6">
        <w:rPr>
          <w:rFonts w:ascii="Arial" w:hAnsi="Arial" w:cs="Arial"/>
          <w:snapToGrid w:val="0"/>
          <w:sz w:val="22"/>
          <w:szCs w:val="22"/>
        </w:rPr>
        <w:t>fără</w:t>
      </w:r>
      <w:r w:rsidR="004F666D" w:rsidRPr="008C31C6">
        <w:rPr>
          <w:rFonts w:ascii="Arial" w:hAnsi="Arial" w:cs="Arial"/>
          <w:snapToGrid w:val="0"/>
          <w:sz w:val="22"/>
          <w:szCs w:val="22"/>
        </w:rPr>
        <w:t xml:space="preserve"> a prejudicia drepturile ce li se cuveneau </w:t>
      </w:r>
      <w:r w:rsidR="004F650E" w:rsidRPr="008C31C6">
        <w:rPr>
          <w:rFonts w:ascii="Arial" w:hAnsi="Arial" w:cs="Arial"/>
          <w:snapToGrid w:val="0"/>
          <w:sz w:val="22"/>
          <w:szCs w:val="22"/>
        </w:rPr>
        <w:t>parților</w:t>
      </w:r>
      <w:r w:rsidR="004F666D" w:rsidRPr="008C31C6">
        <w:rPr>
          <w:rFonts w:ascii="Arial" w:hAnsi="Arial" w:cs="Arial"/>
          <w:snapToGrid w:val="0"/>
          <w:sz w:val="22"/>
          <w:szCs w:val="22"/>
        </w:rPr>
        <w:t xml:space="preserve"> p</w:t>
      </w:r>
      <w:r w:rsidR="004F650E" w:rsidRPr="008C31C6">
        <w:rPr>
          <w:rFonts w:ascii="Arial" w:hAnsi="Arial" w:cs="Arial"/>
          <w:snapToGrid w:val="0"/>
          <w:sz w:val="22"/>
          <w:szCs w:val="22"/>
        </w:rPr>
        <w:t>â</w:t>
      </w:r>
      <w:r w:rsidR="004F666D" w:rsidRPr="008C31C6">
        <w:rPr>
          <w:rFonts w:ascii="Arial" w:hAnsi="Arial" w:cs="Arial"/>
          <w:snapToGrid w:val="0"/>
          <w:sz w:val="22"/>
          <w:szCs w:val="22"/>
        </w:rPr>
        <w:t>n</w:t>
      </w:r>
      <w:r w:rsidR="004F650E" w:rsidRPr="008C31C6">
        <w:rPr>
          <w:rFonts w:ascii="Arial" w:hAnsi="Arial" w:cs="Arial"/>
          <w:snapToGrid w:val="0"/>
          <w:sz w:val="22"/>
          <w:szCs w:val="22"/>
        </w:rPr>
        <w:t>ă</w:t>
      </w:r>
      <w:r w:rsidR="004F666D" w:rsidRPr="008C31C6">
        <w:rPr>
          <w:rFonts w:ascii="Arial" w:hAnsi="Arial" w:cs="Arial"/>
          <w:snapToGrid w:val="0"/>
          <w:sz w:val="22"/>
          <w:szCs w:val="22"/>
        </w:rPr>
        <w:t xml:space="preserve"> la </w:t>
      </w:r>
      <w:r w:rsidR="004F650E" w:rsidRPr="008C31C6">
        <w:rPr>
          <w:rFonts w:ascii="Arial" w:hAnsi="Arial" w:cs="Arial"/>
          <w:snapToGrid w:val="0"/>
          <w:sz w:val="22"/>
          <w:szCs w:val="22"/>
        </w:rPr>
        <w:t>apariția</w:t>
      </w:r>
      <w:r w:rsidR="004F666D" w:rsidRPr="008C31C6">
        <w:rPr>
          <w:rFonts w:ascii="Arial" w:hAnsi="Arial" w:cs="Arial"/>
          <w:snapToGrid w:val="0"/>
          <w:sz w:val="22"/>
          <w:szCs w:val="22"/>
        </w:rPr>
        <w:t xml:space="preserve"> acesteia.</w:t>
      </w:r>
    </w:p>
    <w:p w14:paraId="3CA4ECAA" w14:textId="026EA63A"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90FC4"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Partea contractanta care invoca </w:t>
      </w:r>
      <w:r w:rsidR="004F650E" w:rsidRPr="008C31C6">
        <w:rPr>
          <w:rFonts w:ascii="Arial" w:hAnsi="Arial" w:cs="Arial"/>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4F666D" w:rsidRPr="008C31C6">
        <w:rPr>
          <w:rFonts w:ascii="Arial" w:hAnsi="Arial" w:cs="Arial"/>
          <w:snapToGrid w:val="0"/>
          <w:sz w:val="22"/>
          <w:szCs w:val="22"/>
        </w:rPr>
        <w:t xml:space="preserve"> are </w:t>
      </w:r>
      <w:r w:rsidR="00535E7C" w:rsidRPr="008C31C6">
        <w:rPr>
          <w:rFonts w:ascii="Arial" w:hAnsi="Arial" w:cs="Arial"/>
          <w:snapToGrid w:val="0"/>
          <w:sz w:val="22"/>
          <w:szCs w:val="22"/>
        </w:rPr>
        <w:t>obligația</w:t>
      </w:r>
      <w:r w:rsidR="004F666D" w:rsidRPr="008C31C6">
        <w:rPr>
          <w:rFonts w:ascii="Arial" w:hAnsi="Arial" w:cs="Arial"/>
          <w:snapToGrid w:val="0"/>
          <w:sz w:val="22"/>
          <w:szCs w:val="22"/>
        </w:rPr>
        <w:t xml:space="preserve"> de a notifica celeilalte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imediat</w:t>
      </w:r>
      <w:r w:rsidR="00DF7812" w:rsidRPr="008C31C6">
        <w:rPr>
          <w:rFonts w:ascii="Arial" w:hAnsi="Arial" w:cs="Arial"/>
          <w:snapToGrid w:val="0"/>
          <w:sz w:val="22"/>
          <w:szCs w:val="22"/>
        </w:rPr>
        <w:t xml:space="preserve"> și în </w:t>
      </w:r>
      <w:r w:rsidR="004F666D" w:rsidRPr="008C31C6">
        <w:rPr>
          <w:rFonts w:ascii="Arial" w:hAnsi="Arial" w:cs="Arial"/>
          <w:snapToGrid w:val="0"/>
          <w:sz w:val="22"/>
          <w:szCs w:val="22"/>
        </w:rPr>
        <w:t>mod complet, producerea acesteia</w:t>
      </w:r>
      <w:r w:rsidR="00DF7812" w:rsidRPr="008C31C6">
        <w:rPr>
          <w:rFonts w:ascii="Arial" w:hAnsi="Arial" w:cs="Arial"/>
          <w:snapToGrid w:val="0"/>
          <w:sz w:val="22"/>
          <w:szCs w:val="22"/>
        </w:rPr>
        <w:t xml:space="preserve"> și </w:t>
      </w:r>
      <w:r w:rsidR="004F666D" w:rsidRPr="008C31C6">
        <w:rPr>
          <w:rFonts w:ascii="Arial" w:hAnsi="Arial" w:cs="Arial"/>
          <w:snapToGrid w:val="0"/>
          <w:sz w:val="22"/>
          <w:szCs w:val="22"/>
        </w:rPr>
        <w:t xml:space="preserve">de a lua orice masuri care ii stau la </w:t>
      </w:r>
      <w:r w:rsidR="004F650E" w:rsidRPr="008C31C6">
        <w:rPr>
          <w:rFonts w:ascii="Arial" w:hAnsi="Arial" w:cs="Arial"/>
          <w:snapToGrid w:val="0"/>
          <w:sz w:val="22"/>
          <w:szCs w:val="22"/>
        </w:rPr>
        <w:t>dispoziție</w:t>
      </w:r>
      <w:r w:rsidR="004F666D"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vederea </w:t>
      </w:r>
      <w:r w:rsidR="004F650E" w:rsidRPr="008C31C6">
        <w:rPr>
          <w:rFonts w:ascii="Arial" w:hAnsi="Arial" w:cs="Arial"/>
          <w:snapToGrid w:val="0"/>
          <w:sz w:val="22"/>
          <w:szCs w:val="22"/>
        </w:rPr>
        <w:t>limitării</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consecințelor</w:t>
      </w:r>
      <w:r w:rsidR="004F666D" w:rsidRPr="008C31C6">
        <w:rPr>
          <w:rFonts w:ascii="Arial" w:hAnsi="Arial" w:cs="Arial"/>
          <w:snapToGrid w:val="0"/>
          <w:sz w:val="22"/>
          <w:szCs w:val="22"/>
        </w:rPr>
        <w:t>.</w:t>
      </w:r>
    </w:p>
    <w:p w14:paraId="1E18093B" w14:textId="40D067FF" w:rsidR="00A90FC4"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90FC4" w:rsidRPr="008C31C6">
        <w:rPr>
          <w:rFonts w:ascii="Arial" w:hAnsi="Arial" w:cs="Arial"/>
          <w:snapToGrid w:val="0"/>
          <w:sz w:val="22"/>
          <w:szCs w:val="22"/>
        </w:rPr>
        <w:t xml:space="preserve"> </w:t>
      </w:r>
      <w:r w:rsidR="004F666D" w:rsidRPr="008C31C6">
        <w:rPr>
          <w:rFonts w:ascii="Arial" w:hAnsi="Arial" w:cs="Arial"/>
          <w:snapToGrid w:val="0"/>
          <w:sz w:val="22"/>
          <w:szCs w:val="22"/>
        </w:rPr>
        <w:t>Se consider</w:t>
      </w:r>
      <w:r w:rsidR="00193717" w:rsidRPr="008C31C6">
        <w:rPr>
          <w:rFonts w:ascii="Arial" w:hAnsi="Arial" w:cs="Arial"/>
          <w:snapToGrid w:val="0"/>
          <w:sz w:val="22"/>
          <w:szCs w:val="22"/>
        </w:rPr>
        <w:t>ă</w:t>
      </w:r>
      <w:r w:rsidR="004F666D" w:rsidRPr="008C31C6">
        <w:rPr>
          <w:rFonts w:ascii="Arial" w:hAnsi="Arial" w:cs="Arial"/>
          <w:snapToGrid w:val="0"/>
          <w:sz w:val="22"/>
          <w:szCs w:val="22"/>
        </w:rPr>
        <w:t xml:space="preserve"> caz de </w:t>
      </w:r>
      <w:r w:rsidR="004F650E" w:rsidRPr="008C31C6">
        <w:rPr>
          <w:rFonts w:ascii="Arial" w:hAnsi="Arial" w:cs="Arial"/>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situațiile</w:t>
      </w:r>
      <w:r w:rsidR="004F666D" w:rsidRPr="008C31C6">
        <w:rPr>
          <w:rFonts w:ascii="Arial" w:hAnsi="Arial" w:cs="Arial"/>
          <w:snapToGrid w:val="0"/>
          <w:sz w:val="22"/>
          <w:szCs w:val="22"/>
        </w:rPr>
        <w:t xml:space="preserve"> intervenite independent de </w:t>
      </w:r>
      <w:r w:rsidR="004F650E" w:rsidRPr="008C31C6">
        <w:rPr>
          <w:rFonts w:ascii="Arial" w:hAnsi="Arial" w:cs="Arial"/>
          <w:snapToGrid w:val="0"/>
          <w:sz w:val="22"/>
          <w:szCs w:val="22"/>
        </w:rPr>
        <w:t>voința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p</w:t>
      </w:r>
      <w:r w:rsidR="00193717" w:rsidRPr="008C31C6">
        <w:rPr>
          <w:rFonts w:ascii="Arial" w:hAnsi="Arial" w:cs="Arial"/>
          <w:snapToGrid w:val="0"/>
          <w:sz w:val="22"/>
          <w:szCs w:val="22"/>
        </w:rPr>
        <w:t>ă</w:t>
      </w:r>
      <w:r w:rsidR="004F650E" w:rsidRPr="008C31C6">
        <w:rPr>
          <w:rFonts w:ascii="Arial" w:hAnsi="Arial" w:cs="Arial"/>
          <w:snapToGrid w:val="0"/>
          <w:sz w:val="22"/>
          <w:szCs w:val="22"/>
        </w:rPr>
        <w:t>rților</w:t>
      </w:r>
      <w:r w:rsidR="004F666D" w:rsidRPr="008C31C6">
        <w:rPr>
          <w:rFonts w:ascii="Arial" w:hAnsi="Arial" w:cs="Arial"/>
          <w:snapToGrid w:val="0"/>
          <w:sz w:val="22"/>
          <w:szCs w:val="22"/>
        </w:rPr>
        <w:t>, imprevizibile</w:t>
      </w:r>
      <w:r w:rsidR="00DF7812" w:rsidRPr="008C31C6">
        <w:rPr>
          <w:rFonts w:ascii="Arial" w:hAnsi="Arial" w:cs="Arial"/>
          <w:snapToGrid w:val="0"/>
          <w:sz w:val="22"/>
          <w:szCs w:val="22"/>
        </w:rPr>
        <w:t xml:space="preserve"> și </w:t>
      </w:r>
      <w:r w:rsidR="004F666D" w:rsidRPr="008C31C6">
        <w:rPr>
          <w:rFonts w:ascii="Arial" w:hAnsi="Arial" w:cs="Arial"/>
          <w:snapToGrid w:val="0"/>
          <w:sz w:val="22"/>
          <w:szCs w:val="22"/>
        </w:rPr>
        <w:t xml:space="preserve">inevitabile care survin </w:t>
      </w:r>
      <w:r w:rsidR="00A65F8C" w:rsidRPr="008C31C6">
        <w:rPr>
          <w:rFonts w:ascii="Arial" w:hAnsi="Arial" w:cs="Arial"/>
          <w:snapToGrid w:val="0"/>
          <w:sz w:val="22"/>
          <w:szCs w:val="22"/>
        </w:rPr>
        <w:t>după</w:t>
      </w:r>
      <w:r w:rsidR="004F666D" w:rsidRPr="008C31C6">
        <w:rPr>
          <w:rFonts w:ascii="Arial" w:hAnsi="Arial" w:cs="Arial"/>
          <w:snapToGrid w:val="0"/>
          <w:sz w:val="22"/>
          <w:szCs w:val="22"/>
        </w:rPr>
        <w:t xml:space="preserve"> intrarea</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vigoare a contractului, </w:t>
      </w:r>
      <w:r w:rsidR="004F650E" w:rsidRPr="008C31C6">
        <w:rPr>
          <w:rFonts w:ascii="Arial" w:hAnsi="Arial" w:cs="Arial"/>
          <w:snapToGrid w:val="0"/>
          <w:sz w:val="22"/>
          <w:szCs w:val="22"/>
        </w:rPr>
        <w:t>împiedicând</w:t>
      </w:r>
      <w:r w:rsidR="004F666D" w:rsidRPr="008C31C6">
        <w:rPr>
          <w:rFonts w:ascii="Arial" w:hAnsi="Arial" w:cs="Arial"/>
          <w:snapToGrid w:val="0"/>
          <w:sz w:val="22"/>
          <w:szCs w:val="22"/>
        </w:rPr>
        <w:t xml:space="preserve"> una din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xml:space="preserve"> s</w:t>
      </w:r>
      <w:r w:rsidR="00193717" w:rsidRPr="008C31C6">
        <w:rPr>
          <w:rFonts w:ascii="Arial" w:hAnsi="Arial" w:cs="Arial"/>
          <w:snapToGrid w:val="0"/>
          <w:sz w:val="22"/>
          <w:szCs w:val="22"/>
        </w:rPr>
        <w:t>ă</w:t>
      </w:r>
      <w:r w:rsidR="004F666D" w:rsidRPr="008C31C6">
        <w:rPr>
          <w:rFonts w:ascii="Arial" w:hAnsi="Arial" w:cs="Arial"/>
          <w:snapToGrid w:val="0"/>
          <w:sz w:val="22"/>
          <w:szCs w:val="22"/>
        </w:rPr>
        <w:t>-</w:t>
      </w:r>
      <w:r w:rsidR="00193717" w:rsidRPr="008C31C6">
        <w:rPr>
          <w:rFonts w:ascii="Arial" w:hAnsi="Arial" w:cs="Arial"/>
          <w:snapToGrid w:val="0"/>
          <w:sz w:val="22"/>
          <w:szCs w:val="22"/>
        </w:rPr>
        <w:t>ș</w:t>
      </w:r>
      <w:r w:rsidR="004F666D" w:rsidRPr="008C31C6">
        <w:rPr>
          <w:rFonts w:ascii="Arial" w:hAnsi="Arial" w:cs="Arial"/>
          <w:snapToGrid w:val="0"/>
          <w:sz w:val="22"/>
          <w:szCs w:val="22"/>
        </w:rPr>
        <w:t xml:space="preserve">i </w:t>
      </w:r>
      <w:r w:rsidR="004F650E" w:rsidRPr="008C31C6">
        <w:rPr>
          <w:rFonts w:ascii="Arial" w:hAnsi="Arial" w:cs="Arial"/>
          <w:snapToGrid w:val="0"/>
          <w:sz w:val="22"/>
          <w:szCs w:val="22"/>
        </w:rPr>
        <w:t>îndeplinească</w:t>
      </w:r>
      <w:r w:rsidR="004F666D" w:rsidRPr="008C31C6">
        <w:rPr>
          <w:rFonts w:ascii="Arial" w:hAnsi="Arial" w:cs="Arial"/>
          <w:snapToGrid w:val="0"/>
          <w:sz w:val="22"/>
          <w:szCs w:val="22"/>
        </w:rPr>
        <w:t xml:space="preserve">, total sau </w:t>
      </w:r>
      <w:r w:rsidR="004F650E" w:rsidRPr="008C31C6">
        <w:rPr>
          <w:rFonts w:ascii="Arial" w:hAnsi="Arial" w:cs="Arial"/>
          <w:snapToGrid w:val="0"/>
          <w:sz w:val="22"/>
          <w:szCs w:val="22"/>
        </w:rPr>
        <w:t>parțial</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obligațiile</w:t>
      </w:r>
      <w:r w:rsidR="004F666D" w:rsidRPr="008C31C6">
        <w:rPr>
          <w:rFonts w:ascii="Arial" w:hAnsi="Arial" w:cs="Arial"/>
          <w:snapToGrid w:val="0"/>
          <w:sz w:val="22"/>
          <w:szCs w:val="22"/>
        </w:rPr>
        <w:t xml:space="preserve"> asumate prin prezentul contract. Greva propriilor </w:t>
      </w:r>
      <w:r w:rsidR="004F650E" w:rsidRPr="008C31C6">
        <w:rPr>
          <w:rFonts w:ascii="Arial" w:hAnsi="Arial" w:cs="Arial"/>
          <w:snapToGrid w:val="0"/>
          <w:sz w:val="22"/>
          <w:szCs w:val="22"/>
        </w:rPr>
        <w:t>angajați</w:t>
      </w:r>
      <w:r w:rsidR="004F666D" w:rsidRPr="008C31C6">
        <w:rPr>
          <w:rFonts w:ascii="Arial" w:hAnsi="Arial" w:cs="Arial"/>
          <w:snapToGrid w:val="0"/>
          <w:sz w:val="22"/>
          <w:szCs w:val="22"/>
        </w:rPr>
        <w:t xml:space="preserve"> nu poate constitui caz de </w:t>
      </w:r>
      <w:r w:rsidR="004F650E" w:rsidRPr="008C31C6">
        <w:rPr>
          <w:rFonts w:ascii="Arial" w:hAnsi="Arial" w:cs="Arial"/>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4F666D" w:rsidRPr="008C31C6">
        <w:rPr>
          <w:rFonts w:ascii="Arial" w:hAnsi="Arial" w:cs="Arial"/>
          <w:snapToGrid w:val="0"/>
          <w:sz w:val="22"/>
          <w:szCs w:val="22"/>
        </w:rPr>
        <w:t xml:space="preserve">. </w:t>
      </w:r>
    </w:p>
    <w:p w14:paraId="1B26DD40" w14:textId="5F9DF97E" w:rsidR="00A90FC4"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90FC4" w:rsidRPr="008C31C6">
        <w:rPr>
          <w:rFonts w:ascii="Arial" w:hAnsi="Arial" w:cs="Arial"/>
          <w:snapToGrid w:val="0"/>
          <w:sz w:val="22"/>
          <w:szCs w:val="22"/>
        </w:rPr>
        <w:t xml:space="preserve"> Cazul de </w:t>
      </w:r>
      <w:r w:rsidR="004F650E" w:rsidRPr="008C31C6">
        <w:rPr>
          <w:rFonts w:ascii="Arial" w:hAnsi="Arial" w:cs="Arial"/>
          <w:snapToGrid w:val="0"/>
          <w:sz w:val="22"/>
          <w:szCs w:val="22"/>
        </w:rPr>
        <w:t>forța</w:t>
      </w:r>
      <w:r w:rsidR="00A90FC4"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A90FC4" w:rsidRPr="008C31C6">
        <w:rPr>
          <w:rFonts w:ascii="Arial" w:hAnsi="Arial" w:cs="Arial"/>
          <w:snapToGrid w:val="0"/>
          <w:sz w:val="22"/>
          <w:szCs w:val="22"/>
        </w:rPr>
        <w:t xml:space="preserve"> nu poate fi invocat</w:t>
      </w:r>
      <w:r w:rsidR="00DF7812" w:rsidRPr="008C31C6">
        <w:rPr>
          <w:rFonts w:ascii="Arial" w:hAnsi="Arial" w:cs="Arial"/>
          <w:snapToGrid w:val="0"/>
          <w:sz w:val="22"/>
          <w:szCs w:val="22"/>
        </w:rPr>
        <w:t xml:space="preserve"> în </w:t>
      </w:r>
      <w:r w:rsidR="004F650E" w:rsidRPr="008C31C6">
        <w:rPr>
          <w:rFonts w:ascii="Arial" w:hAnsi="Arial" w:cs="Arial"/>
          <w:snapToGrid w:val="0"/>
          <w:sz w:val="22"/>
          <w:szCs w:val="22"/>
        </w:rPr>
        <w:t>situațiile</w:t>
      </w:r>
      <w:r w:rsidR="00DF7812" w:rsidRPr="008C31C6">
        <w:rPr>
          <w:rFonts w:ascii="Arial" w:hAnsi="Arial" w:cs="Arial"/>
          <w:snapToGrid w:val="0"/>
          <w:sz w:val="22"/>
          <w:szCs w:val="22"/>
        </w:rPr>
        <w:t xml:space="preserve"> în </w:t>
      </w:r>
      <w:r w:rsidR="00A90FC4" w:rsidRPr="008C31C6">
        <w:rPr>
          <w:rFonts w:ascii="Arial" w:hAnsi="Arial" w:cs="Arial"/>
          <w:snapToGrid w:val="0"/>
          <w:sz w:val="22"/>
          <w:szCs w:val="22"/>
        </w:rPr>
        <w:t xml:space="preserve">care materialele </w:t>
      </w:r>
      <w:r w:rsidR="004F650E" w:rsidRPr="008C31C6">
        <w:rPr>
          <w:rFonts w:ascii="Arial" w:hAnsi="Arial" w:cs="Arial"/>
          <w:snapToGrid w:val="0"/>
          <w:sz w:val="22"/>
          <w:szCs w:val="22"/>
        </w:rPr>
        <w:t>ș</w:t>
      </w:r>
      <w:r w:rsidR="00A90FC4" w:rsidRPr="008C31C6">
        <w:rPr>
          <w:rFonts w:ascii="Arial" w:hAnsi="Arial" w:cs="Arial"/>
          <w:snapToGrid w:val="0"/>
          <w:sz w:val="22"/>
          <w:szCs w:val="22"/>
        </w:rPr>
        <w:t xml:space="preserve">i/sau </w:t>
      </w:r>
      <w:r w:rsidR="004F650E" w:rsidRPr="008C31C6">
        <w:rPr>
          <w:rFonts w:ascii="Arial" w:hAnsi="Arial" w:cs="Arial"/>
          <w:snapToGrid w:val="0"/>
          <w:sz w:val="22"/>
          <w:szCs w:val="22"/>
        </w:rPr>
        <w:t xml:space="preserve">bunurile </w:t>
      </w:r>
      <w:r w:rsidR="00A90FC4" w:rsidRPr="008C31C6">
        <w:rPr>
          <w:rFonts w:ascii="Arial" w:hAnsi="Arial" w:cs="Arial"/>
          <w:snapToGrid w:val="0"/>
          <w:sz w:val="22"/>
          <w:szCs w:val="22"/>
        </w:rPr>
        <w:t xml:space="preserve">pot fi </w:t>
      </w:r>
      <w:r w:rsidR="004F650E" w:rsidRPr="008C31C6">
        <w:rPr>
          <w:rFonts w:ascii="Arial" w:hAnsi="Arial" w:cs="Arial"/>
          <w:snapToGrid w:val="0"/>
          <w:sz w:val="22"/>
          <w:szCs w:val="22"/>
        </w:rPr>
        <w:t>înlocuite</w:t>
      </w:r>
      <w:r w:rsidR="00A90FC4" w:rsidRPr="008C31C6">
        <w:rPr>
          <w:rFonts w:ascii="Arial" w:hAnsi="Arial" w:cs="Arial"/>
          <w:snapToGrid w:val="0"/>
          <w:sz w:val="22"/>
          <w:szCs w:val="22"/>
        </w:rPr>
        <w:t>, deoarece se afl</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4F650E" w:rsidRPr="008C31C6">
        <w:rPr>
          <w:rFonts w:ascii="Arial" w:hAnsi="Arial" w:cs="Arial"/>
          <w:snapToGrid w:val="0"/>
          <w:sz w:val="22"/>
          <w:szCs w:val="22"/>
        </w:rPr>
        <w:t>producția</w:t>
      </w:r>
      <w:r w:rsidR="00A90FC4" w:rsidRPr="008C31C6">
        <w:rPr>
          <w:rFonts w:ascii="Arial" w:hAnsi="Arial" w:cs="Arial"/>
          <w:snapToGrid w:val="0"/>
          <w:sz w:val="22"/>
          <w:szCs w:val="22"/>
        </w:rPr>
        <w:t xml:space="preserve"> curent</w:t>
      </w:r>
      <w:r w:rsidR="00193717" w:rsidRPr="008C31C6">
        <w:rPr>
          <w:rFonts w:ascii="Arial" w:hAnsi="Arial" w:cs="Arial"/>
          <w:snapToGrid w:val="0"/>
          <w:sz w:val="22"/>
          <w:szCs w:val="22"/>
        </w:rPr>
        <w:t>ă</w:t>
      </w:r>
      <w:r w:rsidR="00A90FC4" w:rsidRPr="008C31C6">
        <w:rPr>
          <w:rFonts w:ascii="Arial" w:hAnsi="Arial" w:cs="Arial"/>
          <w:snapToGrid w:val="0"/>
          <w:sz w:val="22"/>
          <w:szCs w:val="22"/>
        </w:rPr>
        <w:t xml:space="preserve"> a executantului sau pot fi procurate de acesta din alt</w:t>
      </w:r>
      <w:r w:rsidR="00193717" w:rsidRPr="008C31C6">
        <w:rPr>
          <w:rFonts w:ascii="Arial" w:hAnsi="Arial" w:cs="Arial"/>
          <w:snapToGrid w:val="0"/>
          <w:sz w:val="22"/>
          <w:szCs w:val="22"/>
        </w:rPr>
        <w:t>ă</w:t>
      </w:r>
      <w:r w:rsidR="00A90FC4" w:rsidRPr="008C31C6">
        <w:rPr>
          <w:rFonts w:ascii="Arial" w:hAnsi="Arial" w:cs="Arial"/>
          <w:snapToGrid w:val="0"/>
          <w:sz w:val="22"/>
          <w:szCs w:val="22"/>
        </w:rPr>
        <w:t xml:space="preserve"> parte cu respectarea </w:t>
      </w:r>
      <w:r w:rsidR="004F650E" w:rsidRPr="008C31C6">
        <w:rPr>
          <w:rFonts w:ascii="Arial" w:hAnsi="Arial" w:cs="Arial"/>
          <w:snapToGrid w:val="0"/>
          <w:sz w:val="22"/>
          <w:szCs w:val="22"/>
        </w:rPr>
        <w:t>condițiilor</w:t>
      </w:r>
      <w:r w:rsidR="00A90FC4" w:rsidRPr="008C31C6">
        <w:rPr>
          <w:rFonts w:ascii="Arial" w:hAnsi="Arial" w:cs="Arial"/>
          <w:snapToGrid w:val="0"/>
          <w:sz w:val="22"/>
          <w:szCs w:val="22"/>
        </w:rPr>
        <w:t xml:space="preserve"> de calitate </w:t>
      </w:r>
      <w:r w:rsidR="00535E7C" w:rsidRPr="008C31C6">
        <w:rPr>
          <w:rFonts w:ascii="Arial" w:hAnsi="Arial" w:cs="Arial"/>
          <w:snapToGrid w:val="0"/>
          <w:sz w:val="22"/>
          <w:szCs w:val="22"/>
        </w:rPr>
        <w:t>prevăzute</w:t>
      </w:r>
      <w:r w:rsidR="00DF7812" w:rsidRPr="008C31C6">
        <w:rPr>
          <w:rFonts w:ascii="Arial" w:hAnsi="Arial" w:cs="Arial"/>
          <w:snapToGrid w:val="0"/>
          <w:sz w:val="22"/>
          <w:szCs w:val="22"/>
        </w:rPr>
        <w:t xml:space="preserve"> în </w:t>
      </w:r>
      <w:r w:rsidR="00A90FC4" w:rsidRPr="008C31C6">
        <w:rPr>
          <w:rFonts w:ascii="Arial" w:hAnsi="Arial" w:cs="Arial"/>
          <w:snapToGrid w:val="0"/>
          <w:sz w:val="22"/>
          <w:szCs w:val="22"/>
        </w:rPr>
        <w:t>contract.</w:t>
      </w:r>
      <w:r w:rsidR="00A90FC4" w:rsidRPr="008C31C6">
        <w:rPr>
          <w:rFonts w:ascii="Arial" w:hAnsi="Arial" w:cs="Arial"/>
          <w:i/>
          <w:snapToGrid w:val="0"/>
          <w:sz w:val="22"/>
          <w:szCs w:val="22"/>
          <w:u w:val="single"/>
        </w:rPr>
        <w:t xml:space="preserve">  </w:t>
      </w:r>
    </w:p>
    <w:p w14:paraId="3D02984C" w14:textId="1B90CEAF"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90FC4"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Cazurile de </w:t>
      </w:r>
      <w:r w:rsidR="004F650E" w:rsidRPr="008C31C6">
        <w:rPr>
          <w:rFonts w:ascii="Arial" w:hAnsi="Arial" w:cs="Arial"/>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4F666D" w:rsidRPr="008C31C6">
        <w:rPr>
          <w:rFonts w:ascii="Arial" w:hAnsi="Arial" w:cs="Arial"/>
          <w:snapToGrid w:val="0"/>
          <w:sz w:val="22"/>
          <w:szCs w:val="22"/>
        </w:rPr>
        <w:t xml:space="preserve"> pot fi opuse celeilalte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numai dac</w:t>
      </w:r>
      <w:r w:rsidR="00193717" w:rsidRPr="008C31C6">
        <w:rPr>
          <w:rFonts w:ascii="Arial" w:hAnsi="Arial" w:cs="Arial"/>
          <w:snapToGrid w:val="0"/>
          <w:sz w:val="22"/>
          <w:szCs w:val="22"/>
        </w:rPr>
        <w:t>ă</w:t>
      </w:r>
      <w:r w:rsidR="004F666D" w:rsidRPr="008C31C6">
        <w:rPr>
          <w:rFonts w:ascii="Arial" w:hAnsi="Arial" w:cs="Arial"/>
          <w:snapToGrid w:val="0"/>
          <w:sz w:val="22"/>
          <w:szCs w:val="22"/>
        </w:rPr>
        <w:t xml:space="preserve"> partea care le invoc</w:t>
      </w:r>
      <w:r w:rsidR="00193717" w:rsidRPr="008C31C6">
        <w:rPr>
          <w:rFonts w:ascii="Arial" w:hAnsi="Arial" w:cs="Arial"/>
          <w:snapToGrid w:val="0"/>
          <w:sz w:val="22"/>
          <w:szCs w:val="22"/>
        </w:rPr>
        <w:t>ă</w:t>
      </w:r>
      <w:r w:rsidR="004F666D" w:rsidRPr="008C31C6">
        <w:rPr>
          <w:rFonts w:ascii="Arial" w:hAnsi="Arial" w:cs="Arial"/>
          <w:snapToGrid w:val="0"/>
          <w:sz w:val="22"/>
          <w:szCs w:val="22"/>
        </w:rPr>
        <w:t>, comunic</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scris,</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termen de maximum </w:t>
      </w:r>
      <w:r w:rsidR="00A90FC4" w:rsidRPr="008C31C6">
        <w:rPr>
          <w:rFonts w:ascii="Arial" w:hAnsi="Arial" w:cs="Arial"/>
          <w:snapToGrid w:val="0"/>
          <w:sz w:val="22"/>
          <w:szCs w:val="22"/>
        </w:rPr>
        <w:t>5</w:t>
      </w:r>
      <w:r w:rsidR="004F666D" w:rsidRPr="008C31C6">
        <w:rPr>
          <w:rFonts w:ascii="Arial" w:hAnsi="Arial" w:cs="Arial"/>
          <w:snapToGrid w:val="0"/>
          <w:sz w:val="22"/>
          <w:szCs w:val="22"/>
        </w:rPr>
        <w:t xml:space="preserve"> zile de la data </w:t>
      </w:r>
      <w:r w:rsidR="004F650E" w:rsidRPr="008C31C6">
        <w:rPr>
          <w:rFonts w:ascii="Arial" w:hAnsi="Arial" w:cs="Arial"/>
          <w:snapToGrid w:val="0"/>
          <w:sz w:val="22"/>
          <w:szCs w:val="22"/>
        </w:rPr>
        <w:t>apariției</w:t>
      </w:r>
      <w:r w:rsidR="004F666D" w:rsidRPr="008C31C6">
        <w:rPr>
          <w:rFonts w:ascii="Arial" w:hAnsi="Arial" w:cs="Arial"/>
          <w:snapToGrid w:val="0"/>
          <w:sz w:val="22"/>
          <w:szCs w:val="22"/>
        </w:rPr>
        <w:t xml:space="preserve"> cazului de </w:t>
      </w:r>
      <w:r w:rsidR="004F650E" w:rsidRPr="008C31C6">
        <w:rPr>
          <w:rFonts w:ascii="Arial" w:hAnsi="Arial" w:cs="Arial"/>
          <w:snapToGrid w:val="0"/>
          <w:sz w:val="22"/>
          <w:szCs w:val="22"/>
        </w:rPr>
        <w:t>forța</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majoră</w:t>
      </w:r>
      <w:r w:rsidR="004F666D" w:rsidRPr="008C31C6">
        <w:rPr>
          <w:rFonts w:ascii="Arial" w:hAnsi="Arial" w:cs="Arial"/>
          <w:snapToGrid w:val="0"/>
          <w:sz w:val="22"/>
          <w:szCs w:val="22"/>
        </w:rPr>
        <w:t xml:space="preserve">, celeilalte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xml:space="preserve">, </w:t>
      </w:r>
      <w:r w:rsidR="004F650E" w:rsidRPr="008C31C6">
        <w:rPr>
          <w:rFonts w:ascii="Arial" w:hAnsi="Arial" w:cs="Arial"/>
          <w:snapToGrid w:val="0"/>
          <w:sz w:val="22"/>
          <w:szCs w:val="22"/>
        </w:rPr>
        <w:t>situația</w:t>
      </w:r>
      <w:r w:rsidR="004F666D" w:rsidRPr="008C31C6">
        <w:rPr>
          <w:rFonts w:ascii="Arial" w:hAnsi="Arial" w:cs="Arial"/>
          <w:snapToGrid w:val="0"/>
          <w:sz w:val="22"/>
          <w:szCs w:val="22"/>
        </w:rPr>
        <w:t xml:space="preserve"> intervenit</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și </w:t>
      </w:r>
      <w:r w:rsidR="004F666D" w:rsidRPr="008C31C6">
        <w:rPr>
          <w:rFonts w:ascii="Arial" w:hAnsi="Arial" w:cs="Arial"/>
          <w:snapToGrid w:val="0"/>
          <w:sz w:val="22"/>
          <w:szCs w:val="22"/>
        </w:rPr>
        <w:t>prezint</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alte 14 zile ulterioare un certificat emis de </w:t>
      </w:r>
      <w:r w:rsidR="004F650E" w:rsidRPr="008C31C6">
        <w:rPr>
          <w:rFonts w:ascii="Arial" w:hAnsi="Arial" w:cs="Arial"/>
          <w:snapToGrid w:val="0"/>
          <w:sz w:val="22"/>
          <w:szCs w:val="22"/>
        </w:rPr>
        <w:t>autoritățile</w:t>
      </w:r>
      <w:r w:rsidR="004F666D" w:rsidRPr="008C31C6">
        <w:rPr>
          <w:rFonts w:ascii="Arial" w:hAnsi="Arial" w:cs="Arial"/>
          <w:snapToGrid w:val="0"/>
          <w:sz w:val="22"/>
          <w:szCs w:val="22"/>
        </w:rPr>
        <w:t xml:space="preserve"> competente, privind realitatea evenimentului invocat, legalitatea </w:t>
      </w:r>
      <w:r w:rsidR="004F650E" w:rsidRPr="008C31C6">
        <w:rPr>
          <w:rFonts w:ascii="Arial" w:hAnsi="Arial" w:cs="Arial"/>
          <w:snapToGrid w:val="0"/>
          <w:sz w:val="22"/>
          <w:szCs w:val="22"/>
        </w:rPr>
        <w:t>constatării</w:t>
      </w:r>
      <w:r w:rsidR="004F666D" w:rsidRPr="008C31C6">
        <w:rPr>
          <w:rFonts w:ascii="Arial" w:hAnsi="Arial" w:cs="Arial"/>
          <w:snapToGrid w:val="0"/>
          <w:sz w:val="22"/>
          <w:szCs w:val="22"/>
        </w:rPr>
        <w:t xml:space="preserve"> lui, precum</w:t>
      </w:r>
      <w:r w:rsidR="00DF7812" w:rsidRPr="008C31C6">
        <w:rPr>
          <w:rFonts w:ascii="Arial" w:hAnsi="Arial" w:cs="Arial"/>
          <w:snapToGrid w:val="0"/>
          <w:sz w:val="22"/>
          <w:szCs w:val="22"/>
        </w:rPr>
        <w:t xml:space="preserve"> și </w:t>
      </w:r>
      <w:r w:rsidR="004F666D" w:rsidRPr="008C31C6">
        <w:rPr>
          <w:rFonts w:ascii="Arial" w:hAnsi="Arial" w:cs="Arial"/>
          <w:snapToGrid w:val="0"/>
          <w:sz w:val="22"/>
          <w:szCs w:val="22"/>
        </w:rPr>
        <w:t>durata sa.</w:t>
      </w:r>
      <w:r w:rsidR="004F666D" w:rsidRPr="008C31C6">
        <w:rPr>
          <w:rFonts w:ascii="Arial" w:hAnsi="Arial" w:cs="Arial"/>
          <w:i/>
          <w:snapToGrid w:val="0"/>
          <w:sz w:val="22"/>
          <w:szCs w:val="22"/>
          <w:u w:val="single"/>
        </w:rPr>
        <w:t xml:space="preserve"> </w:t>
      </w:r>
    </w:p>
    <w:p w14:paraId="2799705B" w14:textId="39CB64BE"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A90FC4"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90FC4" w:rsidRPr="008C31C6">
        <w:rPr>
          <w:rFonts w:ascii="Arial" w:hAnsi="Arial" w:cs="Arial"/>
          <w:snapToGrid w:val="0"/>
          <w:sz w:val="22"/>
          <w:szCs w:val="22"/>
        </w:rPr>
        <w:t xml:space="preserve"> </w:t>
      </w:r>
      <w:r w:rsidR="009A512F" w:rsidRPr="008C31C6">
        <w:rPr>
          <w:rFonts w:ascii="Arial" w:hAnsi="Arial" w:cs="Arial"/>
          <w:snapToGrid w:val="0"/>
          <w:sz w:val="22"/>
          <w:szCs w:val="22"/>
        </w:rPr>
        <w:t xml:space="preserve">În </w:t>
      </w:r>
      <w:r w:rsidR="004F650E" w:rsidRPr="008C31C6">
        <w:rPr>
          <w:rFonts w:ascii="Arial" w:hAnsi="Arial" w:cs="Arial"/>
          <w:snapToGrid w:val="0"/>
          <w:sz w:val="22"/>
          <w:szCs w:val="22"/>
        </w:rPr>
        <w:t>situația</w:t>
      </w:r>
      <w:r w:rsidR="009A512F" w:rsidRPr="008C31C6">
        <w:rPr>
          <w:rFonts w:ascii="Arial" w:hAnsi="Arial" w:cs="Arial"/>
          <w:snapToGrid w:val="0"/>
          <w:sz w:val="22"/>
          <w:szCs w:val="22"/>
        </w:rPr>
        <w:t xml:space="preserve"> în care cazul de </w:t>
      </w:r>
      <w:r w:rsidR="004F650E" w:rsidRPr="008C31C6">
        <w:rPr>
          <w:rFonts w:ascii="Arial" w:hAnsi="Arial" w:cs="Arial"/>
          <w:snapToGrid w:val="0"/>
          <w:sz w:val="22"/>
          <w:szCs w:val="22"/>
        </w:rPr>
        <w:t>forță</w:t>
      </w:r>
      <w:r w:rsidR="009A512F" w:rsidRPr="008C31C6">
        <w:rPr>
          <w:rFonts w:ascii="Arial" w:hAnsi="Arial" w:cs="Arial"/>
          <w:snapToGrid w:val="0"/>
          <w:sz w:val="22"/>
          <w:szCs w:val="22"/>
        </w:rPr>
        <w:t xml:space="preserve"> majoră </w:t>
      </w:r>
      <w:r w:rsidR="004F650E" w:rsidRPr="008C31C6">
        <w:rPr>
          <w:rFonts w:ascii="Arial" w:hAnsi="Arial" w:cs="Arial"/>
          <w:snapToGrid w:val="0"/>
          <w:sz w:val="22"/>
          <w:szCs w:val="22"/>
        </w:rPr>
        <w:t>apărut</w:t>
      </w:r>
      <w:r w:rsidR="009A512F"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9A512F" w:rsidRPr="008C31C6">
        <w:rPr>
          <w:rFonts w:ascii="Arial" w:hAnsi="Arial" w:cs="Arial"/>
          <w:snapToGrid w:val="0"/>
          <w:sz w:val="22"/>
          <w:szCs w:val="22"/>
        </w:rPr>
        <w:t xml:space="preserve"> invocat are o durată mai mică de 15 zile, termenele de îndeplinire a </w:t>
      </w:r>
      <w:r w:rsidR="004F650E" w:rsidRPr="008C31C6">
        <w:rPr>
          <w:rFonts w:ascii="Arial" w:hAnsi="Arial" w:cs="Arial"/>
          <w:snapToGrid w:val="0"/>
          <w:sz w:val="22"/>
          <w:szCs w:val="22"/>
        </w:rPr>
        <w:t>obligațiilor</w:t>
      </w:r>
      <w:r w:rsidR="009A512F" w:rsidRPr="008C31C6">
        <w:rPr>
          <w:rFonts w:ascii="Arial" w:hAnsi="Arial" w:cs="Arial"/>
          <w:snapToGrid w:val="0"/>
          <w:sz w:val="22"/>
          <w:szCs w:val="22"/>
        </w:rPr>
        <w:t xml:space="preserve"> Părţii care le-a invocat se prelungesc în mod automat cu perioada de timp respectivă. Daca </w:t>
      </w:r>
      <w:r w:rsidR="004F650E" w:rsidRPr="008C31C6">
        <w:rPr>
          <w:rFonts w:ascii="Arial" w:hAnsi="Arial" w:cs="Arial"/>
          <w:snapToGrid w:val="0"/>
          <w:sz w:val="22"/>
          <w:szCs w:val="22"/>
        </w:rPr>
        <w:t>forța</w:t>
      </w:r>
      <w:r w:rsidR="009A512F" w:rsidRPr="008C31C6">
        <w:rPr>
          <w:rFonts w:ascii="Arial" w:hAnsi="Arial" w:cs="Arial"/>
          <w:snapToGrid w:val="0"/>
          <w:sz w:val="22"/>
          <w:szCs w:val="22"/>
        </w:rPr>
        <w:t xml:space="preserve"> majoră </w:t>
      </w:r>
      <w:r w:rsidR="004F650E" w:rsidRPr="008C31C6">
        <w:rPr>
          <w:rFonts w:ascii="Arial" w:hAnsi="Arial" w:cs="Arial"/>
          <w:snapToGrid w:val="0"/>
          <w:sz w:val="22"/>
          <w:szCs w:val="22"/>
        </w:rPr>
        <w:t>acționează</w:t>
      </w:r>
      <w:r w:rsidR="009A512F" w:rsidRPr="008C31C6">
        <w:rPr>
          <w:rFonts w:ascii="Arial" w:hAnsi="Arial" w:cs="Arial"/>
          <w:snapToGrid w:val="0"/>
          <w:sz w:val="22"/>
          <w:szCs w:val="22"/>
        </w:rPr>
        <w:t xml:space="preserve"> sau se estimează c</w:t>
      </w:r>
      <w:r w:rsidR="00193717" w:rsidRPr="008C31C6">
        <w:rPr>
          <w:rFonts w:ascii="Arial" w:hAnsi="Arial" w:cs="Arial"/>
          <w:snapToGrid w:val="0"/>
          <w:sz w:val="22"/>
          <w:szCs w:val="22"/>
        </w:rPr>
        <w:t>ă</w:t>
      </w:r>
      <w:r w:rsidR="009A512F" w:rsidRPr="008C31C6">
        <w:rPr>
          <w:rFonts w:ascii="Arial" w:hAnsi="Arial" w:cs="Arial"/>
          <w:snapToGrid w:val="0"/>
          <w:sz w:val="22"/>
          <w:szCs w:val="22"/>
        </w:rPr>
        <w:t xml:space="preserve"> va </w:t>
      </w:r>
      <w:r w:rsidR="004F650E" w:rsidRPr="008C31C6">
        <w:rPr>
          <w:rFonts w:ascii="Arial" w:hAnsi="Arial" w:cs="Arial"/>
          <w:snapToGrid w:val="0"/>
          <w:sz w:val="22"/>
          <w:szCs w:val="22"/>
        </w:rPr>
        <w:t>acționa</w:t>
      </w:r>
      <w:r w:rsidR="009A512F" w:rsidRPr="008C31C6">
        <w:rPr>
          <w:rFonts w:ascii="Arial" w:hAnsi="Arial" w:cs="Arial"/>
          <w:snapToGrid w:val="0"/>
          <w:sz w:val="22"/>
          <w:szCs w:val="22"/>
        </w:rPr>
        <w:t xml:space="preserve"> pe o perioadă mai mare de 30 zile, fiecare Parte va avea dreptul s</w:t>
      </w:r>
      <w:r w:rsidR="00193717" w:rsidRPr="008C31C6">
        <w:rPr>
          <w:rFonts w:ascii="Arial" w:hAnsi="Arial" w:cs="Arial"/>
          <w:snapToGrid w:val="0"/>
          <w:sz w:val="22"/>
          <w:szCs w:val="22"/>
        </w:rPr>
        <w:t>ă</w:t>
      </w:r>
      <w:r w:rsidR="009A512F" w:rsidRPr="008C31C6">
        <w:rPr>
          <w:rFonts w:ascii="Arial" w:hAnsi="Arial" w:cs="Arial"/>
          <w:snapToGrid w:val="0"/>
          <w:sz w:val="22"/>
          <w:szCs w:val="22"/>
        </w:rPr>
        <w:t xml:space="preserve"> notifice celeilalte Părţi încetarea de plin drept a prezentului Contract fără ca vreuna dintre Părţi s</w:t>
      </w:r>
      <w:r w:rsidR="00193717" w:rsidRPr="008C31C6">
        <w:rPr>
          <w:rFonts w:ascii="Arial" w:hAnsi="Arial" w:cs="Arial"/>
          <w:snapToGrid w:val="0"/>
          <w:sz w:val="22"/>
          <w:szCs w:val="22"/>
        </w:rPr>
        <w:t>ă</w:t>
      </w:r>
      <w:r w:rsidR="009A512F" w:rsidRPr="008C31C6">
        <w:rPr>
          <w:rFonts w:ascii="Arial" w:hAnsi="Arial" w:cs="Arial"/>
          <w:snapToGrid w:val="0"/>
          <w:sz w:val="22"/>
          <w:szCs w:val="22"/>
        </w:rPr>
        <w:t xml:space="preserve"> poată pretinde celeilalte daune-interese.</w:t>
      </w:r>
    </w:p>
    <w:p w14:paraId="4478173E" w14:textId="77777777" w:rsidR="009A7619" w:rsidRPr="008C31C6" w:rsidRDefault="009A7619" w:rsidP="008E3F1E">
      <w:pPr>
        <w:spacing w:line="276" w:lineRule="auto"/>
        <w:jc w:val="both"/>
        <w:rPr>
          <w:rFonts w:ascii="Arial" w:hAnsi="Arial" w:cs="Arial"/>
          <w:snapToGrid w:val="0"/>
          <w:sz w:val="22"/>
          <w:szCs w:val="22"/>
        </w:rPr>
      </w:pPr>
    </w:p>
    <w:p w14:paraId="4E208A9A" w14:textId="227056A5" w:rsidR="00A521ED" w:rsidRPr="008C31C6" w:rsidRDefault="006449D1" w:rsidP="00B80BDE">
      <w:pPr>
        <w:pStyle w:val="Heading1"/>
      </w:pPr>
      <w:r w:rsidRPr="008C31C6">
        <w:fldChar w:fldCharType="begin"/>
      </w:r>
      <w:r w:rsidR="00A90FC4" w:rsidRPr="008C31C6">
        <w:instrText xml:space="preserve"> LISTNUM  Mylist2 \l 1 </w:instrText>
      </w:r>
      <w:bookmarkStart w:id="58" w:name="_Toc163738799"/>
      <w:r w:rsidRPr="008C31C6">
        <w:fldChar w:fldCharType="end"/>
      </w:r>
      <w:r w:rsidR="00A521ED" w:rsidRPr="008C31C6">
        <w:t xml:space="preserve"> </w:t>
      </w:r>
      <w:r w:rsidR="004F650E" w:rsidRPr="008C31C6">
        <w:t>Subcontractanți</w:t>
      </w:r>
      <w:bookmarkEnd w:id="58"/>
    </w:p>
    <w:p w14:paraId="5172110F" w14:textId="628C6080"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Executantul declară că nu are </w:t>
      </w:r>
      <w:r w:rsidR="00535E7C" w:rsidRPr="008C31C6">
        <w:rPr>
          <w:rFonts w:ascii="Arial" w:hAnsi="Arial" w:cs="Arial"/>
          <w:snapToGrid w:val="0"/>
          <w:sz w:val="22"/>
          <w:szCs w:val="22"/>
        </w:rPr>
        <w:t>subcontractanți</w:t>
      </w:r>
      <w:r w:rsidR="00E2323D" w:rsidRPr="008C31C6">
        <w:rPr>
          <w:rFonts w:ascii="Arial" w:hAnsi="Arial" w:cs="Arial"/>
          <w:snapToGrid w:val="0"/>
          <w:sz w:val="22"/>
          <w:szCs w:val="22"/>
        </w:rPr>
        <w:t xml:space="preserve"> </w:t>
      </w:r>
      <w:r w:rsidR="004F650E" w:rsidRPr="008C31C6">
        <w:rPr>
          <w:rFonts w:ascii="Arial" w:hAnsi="Arial" w:cs="Arial"/>
          <w:snapToGrid w:val="0"/>
          <w:sz w:val="22"/>
          <w:szCs w:val="22"/>
        </w:rPr>
        <w:t>implicați</w:t>
      </w:r>
      <w:r w:rsidR="00E2323D" w:rsidRPr="008C31C6">
        <w:rPr>
          <w:rFonts w:ascii="Arial" w:hAnsi="Arial" w:cs="Arial"/>
          <w:snapToGrid w:val="0"/>
          <w:sz w:val="22"/>
          <w:szCs w:val="22"/>
        </w:rPr>
        <w:t xml:space="preserve"> în executarea Contractului /</w:t>
      </w:r>
    </w:p>
    <w:p w14:paraId="2005417F" w14:textId="5F0BE956" w:rsidR="00E2323D" w:rsidRPr="008C31C6" w:rsidRDefault="00E2323D" w:rsidP="008E3F1E">
      <w:pPr>
        <w:spacing w:line="276" w:lineRule="auto"/>
        <w:jc w:val="both"/>
        <w:rPr>
          <w:rFonts w:ascii="Arial" w:hAnsi="Arial" w:cs="Arial"/>
          <w:snapToGrid w:val="0"/>
          <w:sz w:val="22"/>
          <w:szCs w:val="22"/>
        </w:rPr>
      </w:pPr>
      <w:r w:rsidRPr="008C31C6">
        <w:rPr>
          <w:rFonts w:ascii="Arial" w:hAnsi="Arial" w:cs="Arial"/>
          <w:snapToGrid w:val="0"/>
          <w:sz w:val="22"/>
          <w:szCs w:val="22"/>
        </w:rPr>
        <w:t xml:space="preserve"> Executantul declară că are următorii </w:t>
      </w:r>
      <w:r w:rsidR="00535E7C" w:rsidRPr="008C31C6">
        <w:rPr>
          <w:rFonts w:ascii="Arial" w:hAnsi="Arial" w:cs="Arial"/>
          <w:snapToGrid w:val="0"/>
          <w:sz w:val="22"/>
          <w:szCs w:val="22"/>
        </w:rPr>
        <w:t>subcontractanți</w:t>
      </w:r>
      <w:r w:rsidRPr="008C31C6">
        <w:rPr>
          <w:rFonts w:ascii="Arial" w:hAnsi="Arial" w:cs="Arial"/>
          <w:snapToGrid w:val="0"/>
          <w:sz w:val="22"/>
          <w:szCs w:val="22"/>
        </w:rPr>
        <w:t xml:space="preserve"> </w:t>
      </w:r>
      <w:r w:rsidR="004F650E" w:rsidRPr="008C31C6">
        <w:rPr>
          <w:rFonts w:ascii="Arial" w:hAnsi="Arial" w:cs="Arial"/>
          <w:snapToGrid w:val="0"/>
          <w:sz w:val="22"/>
          <w:szCs w:val="22"/>
        </w:rPr>
        <w:t>implicați</w:t>
      </w:r>
      <w:r w:rsidRPr="008C31C6">
        <w:rPr>
          <w:rFonts w:ascii="Arial" w:hAnsi="Arial" w:cs="Arial"/>
          <w:snapToGrid w:val="0"/>
          <w:sz w:val="22"/>
          <w:szCs w:val="22"/>
        </w:rPr>
        <w:t xml:space="preserve"> în executarea Contractului, conform ofertei: </w:t>
      </w:r>
    </w:p>
    <w:p w14:paraId="04AE5ED6" w14:textId="77777777" w:rsidR="00E2323D" w:rsidRPr="008C31C6" w:rsidRDefault="00E2323D" w:rsidP="008E3F1E">
      <w:pPr>
        <w:spacing w:line="276" w:lineRule="auto"/>
        <w:jc w:val="both"/>
        <w:rPr>
          <w:rFonts w:ascii="Arial" w:hAnsi="Arial" w:cs="Arial"/>
          <w:snapToGrid w:val="0"/>
          <w:sz w:val="22"/>
          <w:szCs w:val="22"/>
        </w:rPr>
      </w:pPr>
      <w:r w:rsidRPr="008C31C6">
        <w:rPr>
          <w:rFonts w:ascii="Arial" w:hAnsi="Arial" w:cs="Arial"/>
          <w:snapToGrid w:val="0"/>
          <w:sz w:val="22"/>
          <w:szCs w:val="22"/>
        </w:rPr>
        <w:t>Executantul ..............., care realizează: ............ (se enumeră activitatea care revine acestuia) pentru suma .............</w:t>
      </w:r>
    </w:p>
    <w:p w14:paraId="3078E5F9" w14:textId="77777777" w:rsidR="00E2323D" w:rsidRPr="008C31C6" w:rsidRDefault="00E2323D" w:rsidP="008E3F1E">
      <w:pPr>
        <w:spacing w:line="276" w:lineRule="auto"/>
        <w:jc w:val="both"/>
        <w:rPr>
          <w:rFonts w:ascii="Arial" w:hAnsi="Arial" w:cs="Arial"/>
          <w:snapToGrid w:val="0"/>
          <w:sz w:val="22"/>
          <w:szCs w:val="22"/>
        </w:rPr>
      </w:pPr>
      <w:r w:rsidRPr="008C31C6">
        <w:rPr>
          <w:rFonts w:ascii="Arial" w:hAnsi="Arial" w:cs="Arial"/>
          <w:snapToGrid w:val="0"/>
          <w:sz w:val="22"/>
          <w:szCs w:val="22"/>
        </w:rPr>
        <w:t>Executantul ..............., care realizează: ............ (se enumeră activitatea care revine acestuia) pentru suma .............</w:t>
      </w:r>
    </w:p>
    <w:p w14:paraId="291B5E12" w14:textId="0CCD1824"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6852DC"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6852DC" w:rsidRPr="008C31C6">
        <w:rPr>
          <w:rFonts w:ascii="Arial" w:hAnsi="Arial" w:cs="Arial"/>
          <w:snapToGrid w:val="0"/>
          <w:sz w:val="22"/>
          <w:szCs w:val="22"/>
        </w:rPr>
        <w:t xml:space="preserve"> </w:t>
      </w:r>
      <w:r w:rsidR="00E2323D" w:rsidRPr="008C31C6">
        <w:rPr>
          <w:rFonts w:ascii="Arial" w:hAnsi="Arial" w:cs="Arial"/>
          <w:snapToGrid w:val="0"/>
          <w:sz w:val="22"/>
          <w:szCs w:val="22"/>
        </w:rPr>
        <w:t xml:space="preserve">Contractele încheiate cu subcontractanții trebuie să fie în </w:t>
      </w:r>
      <w:r w:rsidR="004F650E" w:rsidRPr="008C31C6">
        <w:rPr>
          <w:rFonts w:ascii="Arial" w:hAnsi="Arial" w:cs="Arial"/>
          <w:snapToGrid w:val="0"/>
          <w:sz w:val="22"/>
          <w:szCs w:val="22"/>
        </w:rPr>
        <w:t>concordanță</w:t>
      </w:r>
      <w:r w:rsidR="00E2323D" w:rsidRPr="008C31C6">
        <w:rPr>
          <w:rFonts w:ascii="Arial" w:hAnsi="Arial" w:cs="Arial"/>
          <w:snapToGrid w:val="0"/>
          <w:sz w:val="22"/>
          <w:szCs w:val="22"/>
        </w:rPr>
        <w:t xml:space="preserve"> cu oferta.</w:t>
      </w:r>
    </w:p>
    <w:p w14:paraId="19F49F80" w14:textId="1B16D279" w:rsidR="006852DC"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852DC"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6852DC" w:rsidRPr="008C31C6">
        <w:rPr>
          <w:rFonts w:ascii="Arial" w:hAnsi="Arial" w:cs="Arial"/>
          <w:snapToGrid w:val="0"/>
          <w:sz w:val="22"/>
          <w:szCs w:val="22"/>
        </w:rPr>
        <w:t xml:space="preserve"> Executantul are </w:t>
      </w:r>
      <w:r w:rsidR="00535E7C" w:rsidRPr="008C31C6">
        <w:rPr>
          <w:rFonts w:ascii="Arial" w:hAnsi="Arial" w:cs="Arial"/>
          <w:snapToGrid w:val="0"/>
          <w:sz w:val="22"/>
          <w:szCs w:val="22"/>
        </w:rPr>
        <w:t>obligația</w:t>
      </w:r>
      <w:r w:rsidR="006852DC" w:rsidRPr="008C31C6">
        <w:rPr>
          <w:rFonts w:ascii="Arial" w:hAnsi="Arial" w:cs="Arial"/>
          <w:snapToGrid w:val="0"/>
          <w:sz w:val="22"/>
          <w:szCs w:val="22"/>
        </w:rPr>
        <w:t>,</w:t>
      </w:r>
      <w:r w:rsidR="00DF7812" w:rsidRPr="008C31C6">
        <w:rPr>
          <w:rFonts w:ascii="Arial" w:hAnsi="Arial" w:cs="Arial"/>
          <w:snapToGrid w:val="0"/>
          <w:sz w:val="22"/>
          <w:szCs w:val="22"/>
        </w:rPr>
        <w:t xml:space="preserve"> în </w:t>
      </w:r>
      <w:r w:rsidR="006852DC" w:rsidRPr="008C31C6">
        <w:rPr>
          <w:rFonts w:ascii="Arial" w:hAnsi="Arial" w:cs="Arial"/>
          <w:snapToGrid w:val="0"/>
          <w:sz w:val="22"/>
          <w:szCs w:val="22"/>
        </w:rPr>
        <w:t>cazul</w:t>
      </w:r>
      <w:r w:rsidR="00DF7812" w:rsidRPr="008C31C6">
        <w:rPr>
          <w:rFonts w:ascii="Arial" w:hAnsi="Arial" w:cs="Arial"/>
          <w:snapToGrid w:val="0"/>
          <w:sz w:val="22"/>
          <w:szCs w:val="22"/>
        </w:rPr>
        <w:t xml:space="preserve"> în </w:t>
      </w:r>
      <w:r w:rsidR="006852DC" w:rsidRPr="008C31C6">
        <w:rPr>
          <w:rFonts w:ascii="Arial" w:hAnsi="Arial" w:cs="Arial"/>
          <w:snapToGrid w:val="0"/>
          <w:sz w:val="22"/>
          <w:szCs w:val="22"/>
        </w:rPr>
        <w:t xml:space="preserve">care </w:t>
      </w:r>
      <w:r w:rsidR="004F650E" w:rsidRPr="008C31C6">
        <w:rPr>
          <w:rFonts w:ascii="Arial" w:hAnsi="Arial" w:cs="Arial"/>
          <w:snapToGrid w:val="0"/>
          <w:sz w:val="22"/>
          <w:szCs w:val="22"/>
        </w:rPr>
        <w:t>subcontractează</w:t>
      </w:r>
      <w:r w:rsidR="006852DC" w:rsidRPr="008C31C6">
        <w:rPr>
          <w:rFonts w:ascii="Arial" w:hAnsi="Arial" w:cs="Arial"/>
          <w:snapToGrid w:val="0"/>
          <w:sz w:val="22"/>
          <w:szCs w:val="22"/>
        </w:rPr>
        <w:t xml:space="preserve"> </w:t>
      </w:r>
      <w:r w:rsidR="006C2317" w:rsidRPr="008C31C6">
        <w:rPr>
          <w:rFonts w:ascii="Arial" w:hAnsi="Arial" w:cs="Arial"/>
          <w:snapToGrid w:val="0"/>
          <w:sz w:val="22"/>
          <w:szCs w:val="22"/>
        </w:rPr>
        <w:t>părți</w:t>
      </w:r>
      <w:r w:rsidR="006852DC" w:rsidRPr="008C31C6">
        <w:rPr>
          <w:rFonts w:ascii="Arial" w:hAnsi="Arial" w:cs="Arial"/>
          <w:snapToGrid w:val="0"/>
          <w:sz w:val="22"/>
          <w:szCs w:val="22"/>
        </w:rPr>
        <w:t xml:space="preserve"> din contract, de a </w:t>
      </w:r>
      <w:r w:rsidR="006C2317" w:rsidRPr="008C31C6">
        <w:rPr>
          <w:rFonts w:ascii="Arial" w:hAnsi="Arial" w:cs="Arial"/>
          <w:snapToGrid w:val="0"/>
          <w:sz w:val="22"/>
          <w:szCs w:val="22"/>
        </w:rPr>
        <w:t>încheia</w:t>
      </w:r>
      <w:r w:rsidR="006852DC" w:rsidRPr="008C31C6">
        <w:rPr>
          <w:rFonts w:ascii="Arial" w:hAnsi="Arial" w:cs="Arial"/>
          <w:snapToGrid w:val="0"/>
          <w:sz w:val="22"/>
          <w:szCs w:val="22"/>
        </w:rPr>
        <w:t xml:space="preserve"> contracte cu </w:t>
      </w:r>
      <w:r w:rsidR="004F650E" w:rsidRPr="008C31C6">
        <w:rPr>
          <w:rFonts w:ascii="Arial" w:hAnsi="Arial" w:cs="Arial"/>
          <w:snapToGrid w:val="0"/>
          <w:sz w:val="22"/>
          <w:szCs w:val="22"/>
        </w:rPr>
        <w:t>subcontractanții</w:t>
      </w:r>
      <w:r w:rsidR="006852DC" w:rsidRPr="008C31C6">
        <w:rPr>
          <w:rFonts w:ascii="Arial" w:hAnsi="Arial" w:cs="Arial"/>
          <w:snapToGrid w:val="0"/>
          <w:sz w:val="22"/>
          <w:szCs w:val="22"/>
        </w:rPr>
        <w:t xml:space="preserve"> </w:t>
      </w:r>
      <w:r w:rsidR="004F650E" w:rsidRPr="008C31C6">
        <w:rPr>
          <w:rFonts w:ascii="Arial" w:hAnsi="Arial" w:cs="Arial"/>
          <w:snapToGrid w:val="0"/>
          <w:sz w:val="22"/>
          <w:szCs w:val="22"/>
        </w:rPr>
        <w:t>selectați</w:t>
      </w:r>
      <w:r w:rsidR="00DF7812" w:rsidRPr="008C31C6">
        <w:rPr>
          <w:rFonts w:ascii="Arial" w:hAnsi="Arial" w:cs="Arial"/>
          <w:snapToGrid w:val="0"/>
          <w:sz w:val="22"/>
          <w:szCs w:val="22"/>
        </w:rPr>
        <w:t xml:space="preserve"> în </w:t>
      </w:r>
      <w:r w:rsidR="004F650E" w:rsidRPr="008C31C6">
        <w:rPr>
          <w:rFonts w:ascii="Arial" w:hAnsi="Arial" w:cs="Arial"/>
          <w:snapToGrid w:val="0"/>
          <w:sz w:val="22"/>
          <w:szCs w:val="22"/>
        </w:rPr>
        <w:t>aceleași</w:t>
      </w:r>
      <w:r w:rsidR="006852DC" w:rsidRPr="008C31C6">
        <w:rPr>
          <w:rFonts w:ascii="Arial" w:hAnsi="Arial" w:cs="Arial"/>
          <w:snapToGrid w:val="0"/>
          <w:sz w:val="22"/>
          <w:szCs w:val="22"/>
        </w:rPr>
        <w:t xml:space="preserve"> </w:t>
      </w:r>
      <w:r w:rsidR="004F650E" w:rsidRPr="008C31C6">
        <w:rPr>
          <w:rFonts w:ascii="Arial" w:hAnsi="Arial" w:cs="Arial"/>
          <w:snapToGrid w:val="0"/>
          <w:sz w:val="22"/>
          <w:szCs w:val="22"/>
        </w:rPr>
        <w:t>condiții</w:t>
      </w:r>
      <w:r w:rsidR="006852DC" w:rsidRPr="008C31C6">
        <w:rPr>
          <w:rFonts w:ascii="Arial" w:hAnsi="Arial" w:cs="Arial"/>
          <w:snapToGrid w:val="0"/>
          <w:sz w:val="22"/>
          <w:szCs w:val="22"/>
        </w:rPr>
        <w:t xml:space="preserve"> financiare (de </w:t>
      </w:r>
      <w:r w:rsidR="004F650E" w:rsidRPr="008C31C6">
        <w:rPr>
          <w:rFonts w:ascii="Arial" w:hAnsi="Arial" w:cs="Arial"/>
          <w:snapToGrid w:val="0"/>
          <w:sz w:val="22"/>
          <w:szCs w:val="22"/>
        </w:rPr>
        <w:t>preț</w:t>
      </w:r>
      <w:r w:rsidR="006852DC" w:rsidRPr="008C31C6">
        <w:rPr>
          <w:rFonts w:ascii="Arial" w:hAnsi="Arial" w:cs="Arial"/>
          <w:snapToGrid w:val="0"/>
          <w:sz w:val="22"/>
          <w:szCs w:val="22"/>
        </w:rPr>
        <w:t>), comerciale, tehnice, de mediu</w:t>
      </w:r>
      <w:r w:rsidR="00DF7812" w:rsidRPr="008C31C6">
        <w:rPr>
          <w:rFonts w:ascii="Arial" w:hAnsi="Arial" w:cs="Arial"/>
          <w:snapToGrid w:val="0"/>
          <w:sz w:val="22"/>
          <w:szCs w:val="22"/>
        </w:rPr>
        <w:t xml:space="preserve"> și </w:t>
      </w:r>
      <w:r w:rsidR="004F650E" w:rsidRPr="008C31C6">
        <w:rPr>
          <w:rFonts w:ascii="Arial" w:hAnsi="Arial" w:cs="Arial"/>
          <w:snapToGrid w:val="0"/>
          <w:sz w:val="22"/>
          <w:szCs w:val="22"/>
        </w:rPr>
        <w:t>responsabilități</w:t>
      </w:r>
      <w:r w:rsidR="00DF7812" w:rsidRPr="008C31C6">
        <w:rPr>
          <w:rFonts w:ascii="Arial" w:hAnsi="Arial" w:cs="Arial"/>
          <w:snapToGrid w:val="0"/>
          <w:sz w:val="22"/>
          <w:szCs w:val="22"/>
        </w:rPr>
        <w:t xml:space="preserve"> în </w:t>
      </w:r>
      <w:r w:rsidR="006852DC" w:rsidRPr="008C31C6">
        <w:rPr>
          <w:rFonts w:ascii="Arial" w:hAnsi="Arial" w:cs="Arial"/>
          <w:snapToGrid w:val="0"/>
          <w:sz w:val="22"/>
          <w:szCs w:val="22"/>
        </w:rPr>
        <w:t>care el a semnat contractul cu achizitorul</w:t>
      </w:r>
      <w:r w:rsidR="008E3CB3" w:rsidRPr="008C31C6">
        <w:rPr>
          <w:rFonts w:ascii="Arial" w:hAnsi="Arial" w:cs="Arial"/>
          <w:snapToGrid w:val="0"/>
          <w:sz w:val="22"/>
          <w:szCs w:val="22"/>
        </w:rPr>
        <w:t>. În</w:t>
      </w:r>
      <w:r w:rsidR="00DF7812" w:rsidRPr="008C31C6">
        <w:rPr>
          <w:rFonts w:ascii="Arial" w:hAnsi="Arial" w:cs="Arial"/>
          <w:snapToGrid w:val="0"/>
          <w:sz w:val="22"/>
          <w:szCs w:val="22"/>
        </w:rPr>
        <w:t xml:space="preserve"> </w:t>
      </w:r>
      <w:r w:rsidR="006852DC" w:rsidRPr="008C31C6">
        <w:rPr>
          <w:rFonts w:ascii="Arial" w:hAnsi="Arial" w:cs="Arial"/>
          <w:snapToGrid w:val="0"/>
          <w:sz w:val="22"/>
          <w:szCs w:val="22"/>
        </w:rPr>
        <w:t xml:space="preserve">contract se vor prevedea </w:t>
      </w:r>
      <w:r w:rsidR="004F650E" w:rsidRPr="008C31C6">
        <w:rPr>
          <w:rFonts w:ascii="Arial" w:hAnsi="Arial" w:cs="Arial"/>
          <w:snapToGrid w:val="0"/>
          <w:sz w:val="22"/>
          <w:szCs w:val="22"/>
        </w:rPr>
        <w:t>atât</w:t>
      </w:r>
      <w:r w:rsidR="006852DC" w:rsidRPr="008C31C6">
        <w:rPr>
          <w:rFonts w:ascii="Arial" w:hAnsi="Arial" w:cs="Arial"/>
          <w:snapToGrid w:val="0"/>
          <w:sz w:val="22"/>
          <w:szCs w:val="22"/>
        </w:rPr>
        <w:t xml:space="preserve"> termenele</w:t>
      </w:r>
      <w:r w:rsidR="00DF7812" w:rsidRPr="008C31C6">
        <w:rPr>
          <w:rFonts w:ascii="Arial" w:hAnsi="Arial" w:cs="Arial"/>
          <w:snapToGrid w:val="0"/>
          <w:sz w:val="22"/>
          <w:szCs w:val="22"/>
        </w:rPr>
        <w:t xml:space="preserve"> și </w:t>
      </w:r>
      <w:r w:rsidR="006852DC" w:rsidRPr="008C31C6">
        <w:rPr>
          <w:rFonts w:ascii="Arial" w:hAnsi="Arial" w:cs="Arial"/>
          <w:snapToGrid w:val="0"/>
          <w:sz w:val="22"/>
          <w:szCs w:val="22"/>
        </w:rPr>
        <w:t>modalitatea de plat</w:t>
      </w:r>
      <w:r w:rsidR="00193717" w:rsidRPr="008C31C6">
        <w:rPr>
          <w:rFonts w:ascii="Arial" w:hAnsi="Arial" w:cs="Arial"/>
          <w:snapToGrid w:val="0"/>
          <w:sz w:val="22"/>
          <w:szCs w:val="22"/>
        </w:rPr>
        <w:t>ă</w:t>
      </w:r>
      <w:r w:rsidR="006852DC" w:rsidRPr="008C31C6">
        <w:rPr>
          <w:rFonts w:ascii="Arial" w:hAnsi="Arial" w:cs="Arial"/>
          <w:snapToGrid w:val="0"/>
          <w:sz w:val="22"/>
          <w:szCs w:val="22"/>
        </w:rPr>
        <w:t>, c</w:t>
      </w:r>
      <w:r w:rsidR="00193717" w:rsidRPr="008C31C6">
        <w:rPr>
          <w:rFonts w:ascii="Arial" w:hAnsi="Arial" w:cs="Arial"/>
          <w:snapToGrid w:val="0"/>
          <w:sz w:val="22"/>
          <w:szCs w:val="22"/>
        </w:rPr>
        <w:t>â</w:t>
      </w:r>
      <w:r w:rsidR="006852DC" w:rsidRPr="008C31C6">
        <w:rPr>
          <w:rFonts w:ascii="Arial" w:hAnsi="Arial" w:cs="Arial"/>
          <w:snapToGrid w:val="0"/>
          <w:sz w:val="22"/>
          <w:szCs w:val="22"/>
        </w:rPr>
        <w:t>t</w:t>
      </w:r>
      <w:r w:rsidR="00DF7812" w:rsidRPr="008C31C6">
        <w:rPr>
          <w:rFonts w:ascii="Arial" w:hAnsi="Arial" w:cs="Arial"/>
          <w:snapToGrid w:val="0"/>
          <w:sz w:val="22"/>
          <w:szCs w:val="22"/>
        </w:rPr>
        <w:t xml:space="preserve"> și </w:t>
      </w:r>
      <w:r w:rsidR="004F650E" w:rsidRPr="008C31C6">
        <w:rPr>
          <w:rFonts w:ascii="Arial" w:hAnsi="Arial" w:cs="Arial"/>
          <w:snapToGrid w:val="0"/>
          <w:sz w:val="22"/>
          <w:szCs w:val="22"/>
        </w:rPr>
        <w:t>penalitățile</w:t>
      </w:r>
      <w:r w:rsidR="006852DC" w:rsidRPr="008C31C6">
        <w:rPr>
          <w:rFonts w:ascii="Arial" w:hAnsi="Arial" w:cs="Arial"/>
          <w:snapToGrid w:val="0"/>
          <w:sz w:val="22"/>
          <w:szCs w:val="22"/>
        </w:rPr>
        <w:t xml:space="preserve"> de </w:t>
      </w:r>
      <w:r w:rsidR="00535E7C" w:rsidRPr="008C31C6">
        <w:rPr>
          <w:rFonts w:ascii="Arial" w:hAnsi="Arial" w:cs="Arial"/>
          <w:snapToGrid w:val="0"/>
          <w:sz w:val="22"/>
          <w:szCs w:val="22"/>
        </w:rPr>
        <w:t>întârziere</w:t>
      </w:r>
      <w:r w:rsidR="006852DC" w:rsidRPr="008C31C6">
        <w:rPr>
          <w:rFonts w:ascii="Arial" w:hAnsi="Arial" w:cs="Arial"/>
          <w:snapToGrid w:val="0"/>
          <w:sz w:val="22"/>
          <w:szCs w:val="22"/>
        </w:rPr>
        <w:t xml:space="preserve"> pentru neplata la timp a facturii pentru produsul livrat/serviciul executat/lucrarea executata,</w:t>
      </w:r>
      <w:r w:rsidR="00DF7812" w:rsidRPr="008C31C6">
        <w:rPr>
          <w:rFonts w:ascii="Arial" w:hAnsi="Arial" w:cs="Arial"/>
          <w:snapToGrid w:val="0"/>
          <w:sz w:val="22"/>
          <w:szCs w:val="22"/>
        </w:rPr>
        <w:t xml:space="preserve"> în </w:t>
      </w:r>
      <w:r w:rsidR="006852DC" w:rsidRPr="008C31C6">
        <w:rPr>
          <w:rFonts w:ascii="Arial" w:hAnsi="Arial" w:cs="Arial"/>
          <w:snapToGrid w:val="0"/>
          <w:sz w:val="22"/>
          <w:szCs w:val="22"/>
        </w:rPr>
        <w:t xml:space="preserve">conformitate cu prevederile Legii nr.62/2014 de modificare a Legii nr. 346/2004 privind stimularea </w:t>
      </w:r>
      <w:r w:rsidR="004F650E" w:rsidRPr="008C31C6">
        <w:rPr>
          <w:rFonts w:ascii="Arial" w:hAnsi="Arial" w:cs="Arial"/>
          <w:snapToGrid w:val="0"/>
          <w:sz w:val="22"/>
          <w:szCs w:val="22"/>
        </w:rPr>
        <w:t>înființării</w:t>
      </w:r>
      <w:r w:rsidR="00DF7812" w:rsidRPr="008C31C6">
        <w:rPr>
          <w:rFonts w:ascii="Arial" w:hAnsi="Arial" w:cs="Arial"/>
          <w:snapToGrid w:val="0"/>
          <w:sz w:val="22"/>
          <w:szCs w:val="22"/>
        </w:rPr>
        <w:t xml:space="preserve"> și </w:t>
      </w:r>
      <w:r w:rsidR="004F650E" w:rsidRPr="008C31C6">
        <w:rPr>
          <w:rFonts w:ascii="Arial" w:hAnsi="Arial" w:cs="Arial"/>
          <w:snapToGrid w:val="0"/>
          <w:sz w:val="22"/>
          <w:szCs w:val="22"/>
        </w:rPr>
        <w:t>dezvoltării</w:t>
      </w:r>
      <w:r w:rsidR="006852DC" w:rsidRPr="008C31C6">
        <w:rPr>
          <w:rFonts w:ascii="Arial" w:hAnsi="Arial" w:cs="Arial"/>
          <w:snapToGrid w:val="0"/>
          <w:sz w:val="22"/>
          <w:szCs w:val="22"/>
        </w:rPr>
        <w:t xml:space="preserve"> </w:t>
      </w:r>
      <w:r w:rsidR="004F650E" w:rsidRPr="008C31C6">
        <w:rPr>
          <w:rFonts w:ascii="Arial" w:hAnsi="Arial" w:cs="Arial"/>
          <w:snapToGrid w:val="0"/>
          <w:sz w:val="22"/>
          <w:szCs w:val="22"/>
        </w:rPr>
        <w:t>întreprinderilor</w:t>
      </w:r>
      <w:r w:rsidR="006852DC" w:rsidRPr="008C31C6">
        <w:rPr>
          <w:rFonts w:ascii="Arial" w:hAnsi="Arial" w:cs="Arial"/>
          <w:snapToGrid w:val="0"/>
          <w:sz w:val="22"/>
          <w:szCs w:val="22"/>
        </w:rPr>
        <w:t xml:space="preserve"> mici</w:t>
      </w:r>
      <w:r w:rsidR="00DF7812" w:rsidRPr="008C31C6">
        <w:rPr>
          <w:rFonts w:ascii="Arial" w:hAnsi="Arial" w:cs="Arial"/>
          <w:snapToGrid w:val="0"/>
          <w:sz w:val="22"/>
          <w:szCs w:val="22"/>
        </w:rPr>
        <w:t xml:space="preserve"> și </w:t>
      </w:r>
      <w:r w:rsidR="006852DC" w:rsidRPr="008C31C6">
        <w:rPr>
          <w:rFonts w:ascii="Arial" w:hAnsi="Arial" w:cs="Arial"/>
          <w:snapToGrid w:val="0"/>
          <w:sz w:val="22"/>
          <w:szCs w:val="22"/>
        </w:rPr>
        <w:t>mijlocii.</w:t>
      </w:r>
    </w:p>
    <w:p w14:paraId="5897A580" w14:textId="4B1590D6"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Lista </w:t>
      </w:r>
      <w:r w:rsidR="004F650E" w:rsidRPr="008C31C6">
        <w:rPr>
          <w:rFonts w:ascii="Arial" w:hAnsi="Arial" w:cs="Arial"/>
          <w:snapToGrid w:val="0"/>
          <w:sz w:val="22"/>
          <w:szCs w:val="22"/>
        </w:rPr>
        <w:t>subcontractanților</w:t>
      </w:r>
      <w:r w:rsidR="00E2323D" w:rsidRPr="008C31C6">
        <w:rPr>
          <w:rFonts w:ascii="Arial" w:hAnsi="Arial" w:cs="Arial"/>
          <w:snapToGrid w:val="0"/>
          <w:sz w:val="22"/>
          <w:szCs w:val="22"/>
        </w:rPr>
        <w:t xml:space="preserve">, incluzând detaliile de identificare cu privire la </w:t>
      </w:r>
      <w:r w:rsidR="004F650E" w:rsidRPr="008C31C6">
        <w:rPr>
          <w:rFonts w:ascii="Arial" w:hAnsi="Arial" w:cs="Arial"/>
          <w:snapToGrid w:val="0"/>
          <w:sz w:val="22"/>
          <w:szCs w:val="22"/>
        </w:rPr>
        <w:t>aceștia</w:t>
      </w:r>
      <w:r w:rsidR="00E2323D" w:rsidRPr="008C31C6">
        <w:rPr>
          <w:rFonts w:ascii="Arial" w:hAnsi="Arial" w:cs="Arial"/>
          <w:snapToGrid w:val="0"/>
          <w:sz w:val="22"/>
          <w:szCs w:val="22"/>
        </w:rPr>
        <w:t xml:space="preserve">, precum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contractele încheiate cu </w:t>
      </w:r>
      <w:r w:rsidR="004F650E" w:rsidRPr="008C31C6">
        <w:rPr>
          <w:rFonts w:ascii="Arial" w:hAnsi="Arial" w:cs="Arial"/>
          <w:snapToGrid w:val="0"/>
          <w:sz w:val="22"/>
          <w:szCs w:val="22"/>
        </w:rPr>
        <w:t>subcontractanții</w:t>
      </w:r>
      <w:r w:rsidR="00E2323D" w:rsidRPr="008C31C6">
        <w:rPr>
          <w:rFonts w:ascii="Arial" w:hAnsi="Arial" w:cs="Arial"/>
          <w:snapToGrid w:val="0"/>
          <w:sz w:val="22"/>
          <w:szCs w:val="22"/>
        </w:rPr>
        <w:t xml:space="preserve"> în </w:t>
      </w:r>
      <w:r w:rsidR="006C2317" w:rsidRPr="008C31C6">
        <w:rPr>
          <w:rFonts w:ascii="Arial" w:hAnsi="Arial" w:cs="Arial"/>
          <w:snapToGrid w:val="0"/>
          <w:sz w:val="22"/>
          <w:szCs w:val="22"/>
        </w:rPr>
        <w:t>condițiile</w:t>
      </w:r>
      <w:r w:rsidR="00E2323D" w:rsidRPr="008C31C6">
        <w:rPr>
          <w:rFonts w:ascii="Arial" w:hAnsi="Arial" w:cs="Arial"/>
          <w:snapToGrid w:val="0"/>
          <w:sz w:val="22"/>
          <w:szCs w:val="22"/>
        </w:rPr>
        <w:t xml:space="preserve"> </w:t>
      </w:r>
      <w:r w:rsidR="004F650E" w:rsidRPr="008C31C6">
        <w:rPr>
          <w:rFonts w:ascii="Arial" w:hAnsi="Arial" w:cs="Arial"/>
          <w:snapToGrid w:val="0"/>
          <w:sz w:val="22"/>
          <w:szCs w:val="22"/>
        </w:rPr>
        <w:t>menționate</w:t>
      </w:r>
      <w:r w:rsidR="00E2323D" w:rsidRPr="008C31C6">
        <w:rPr>
          <w:rFonts w:ascii="Arial" w:hAnsi="Arial" w:cs="Arial"/>
          <w:snapToGrid w:val="0"/>
          <w:sz w:val="22"/>
          <w:szCs w:val="22"/>
        </w:rPr>
        <w:t xml:space="preserve"> constituie anexă la Contract.</w:t>
      </w:r>
    </w:p>
    <w:p w14:paraId="4CB4FB96" w14:textId="291E95D1"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Executantul este pe deplin răspunzător </w:t>
      </w:r>
      <w:r w:rsidR="00A65F8C" w:rsidRPr="008C31C6">
        <w:rPr>
          <w:rFonts w:ascii="Arial" w:hAnsi="Arial" w:cs="Arial"/>
          <w:snapToGrid w:val="0"/>
          <w:sz w:val="22"/>
          <w:szCs w:val="22"/>
        </w:rPr>
        <w:t>față</w:t>
      </w:r>
      <w:r w:rsidR="00E2323D" w:rsidRPr="008C31C6">
        <w:rPr>
          <w:rFonts w:ascii="Arial" w:hAnsi="Arial" w:cs="Arial"/>
          <w:snapToGrid w:val="0"/>
          <w:sz w:val="22"/>
          <w:szCs w:val="22"/>
        </w:rPr>
        <w:t xml:space="preserve"> de Achizitor de modul în care </w:t>
      </w:r>
      <w:r w:rsidR="004F650E" w:rsidRPr="008C31C6">
        <w:rPr>
          <w:rFonts w:ascii="Arial" w:hAnsi="Arial" w:cs="Arial"/>
          <w:snapToGrid w:val="0"/>
          <w:sz w:val="22"/>
          <w:szCs w:val="22"/>
        </w:rPr>
        <w:t>îndeplinește</w:t>
      </w:r>
      <w:r w:rsidR="00E2323D" w:rsidRPr="008C31C6">
        <w:rPr>
          <w:rFonts w:ascii="Arial" w:hAnsi="Arial" w:cs="Arial"/>
          <w:snapToGrid w:val="0"/>
          <w:sz w:val="22"/>
          <w:szCs w:val="22"/>
        </w:rPr>
        <w:t xml:space="preserve"> Contractul. </w:t>
      </w:r>
      <w:r w:rsidR="004F650E" w:rsidRPr="008C31C6">
        <w:rPr>
          <w:rFonts w:ascii="Arial" w:hAnsi="Arial" w:cs="Arial"/>
          <w:snapToGrid w:val="0"/>
          <w:sz w:val="22"/>
          <w:szCs w:val="22"/>
        </w:rPr>
        <w:t>Subcontractanții</w:t>
      </w:r>
      <w:r w:rsidR="00E2323D" w:rsidRPr="008C31C6">
        <w:rPr>
          <w:rFonts w:ascii="Arial" w:hAnsi="Arial" w:cs="Arial"/>
          <w:snapToGrid w:val="0"/>
          <w:sz w:val="22"/>
          <w:szCs w:val="22"/>
        </w:rPr>
        <w:t xml:space="preserve"> sunt pe deplin răspunzători </w:t>
      </w:r>
      <w:r w:rsidR="00A65F8C" w:rsidRPr="008C31C6">
        <w:rPr>
          <w:rFonts w:ascii="Arial" w:hAnsi="Arial" w:cs="Arial"/>
          <w:snapToGrid w:val="0"/>
          <w:sz w:val="22"/>
          <w:szCs w:val="22"/>
        </w:rPr>
        <w:t>față</w:t>
      </w:r>
      <w:r w:rsidR="00E2323D" w:rsidRPr="008C31C6">
        <w:rPr>
          <w:rFonts w:ascii="Arial" w:hAnsi="Arial" w:cs="Arial"/>
          <w:snapToGrid w:val="0"/>
          <w:sz w:val="22"/>
          <w:szCs w:val="22"/>
        </w:rPr>
        <w:t xml:space="preserve"> de Executant de modul în care </w:t>
      </w:r>
      <w:r w:rsidR="004F650E" w:rsidRPr="008C31C6">
        <w:rPr>
          <w:rFonts w:ascii="Arial" w:hAnsi="Arial" w:cs="Arial"/>
          <w:snapToGrid w:val="0"/>
          <w:sz w:val="22"/>
          <w:szCs w:val="22"/>
        </w:rPr>
        <w:t>își</w:t>
      </w:r>
      <w:r w:rsidR="00E2323D" w:rsidRPr="008C31C6">
        <w:rPr>
          <w:rFonts w:ascii="Arial" w:hAnsi="Arial" w:cs="Arial"/>
          <w:snapToGrid w:val="0"/>
          <w:sz w:val="22"/>
          <w:szCs w:val="22"/>
        </w:rPr>
        <w:t xml:space="preserve"> îndeplinesc partea lor din Contract. Executantul este responsabil pentru actele, avariile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neglijențele </w:t>
      </w:r>
      <w:r w:rsidR="004F650E" w:rsidRPr="008C31C6">
        <w:rPr>
          <w:rFonts w:ascii="Arial" w:hAnsi="Arial" w:cs="Arial"/>
          <w:snapToGrid w:val="0"/>
          <w:sz w:val="22"/>
          <w:szCs w:val="22"/>
        </w:rPr>
        <w:t>subcontractanților</w:t>
      </w:r>
      <w:r w:rsidR="00E2323D" w:rsidRPr="008C31C6">
        <w:rPr>
          <w:rFonts w:ascii="Arial" w:hAnsi="Arial" w:cs="Arial"/>
          <w:snapToGrid w:val="0"/>
          <w:sz w:val="22"/>
          <w:szCs w:val="22"/>
        </w:rPr>
        <w:t xml:space="preserve"> săi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ale </w:t>
      </w:r>
      <w:r w:rsidR="004F650E" w:rsidRPr="008C31C6">
        <w:rPr>
          <w:rFonts w:ascii="Arial" w:hAnsi="Arial" w:cs="Arial"/>
          <w:snapToGrid w:val="0"/>
          <w:sz w:val="22"/>
          <w:szCs w:val="22"/>
        </w:rPr>
        <w:t>agenților</w:t>
      </w:r>
      <w:r w:rsidR="00E2323D" w:rsidRPr="008C31C6">
        <w:rPr>
          <w:rFonts w:ascii="Arial" w:hAnsi="Arial" w:cs="Arial"/>
          <w:snapToGrid w:val="0"/>
          <w:sz w:val="22"/>
          <w:szCs w:val="22"/>
        </w:rPr>
        <w:t xml:space="preserv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w:t>
      </w:r>
      <w:r w:rsidR="004F650E" w:rsidRPr="008C31C6">
        <w:rPr>
          <w:rFonts w:ascii="Arial" w:hAnsi="Arial" w:cs="Arial"/>
          <w:snapToGrid w:val="0"/>
          <w:sz w:val="22"/>
          <w:szCs w:val="22"/>
        </w:rPr>
        <w:t>angajaților</w:t>
      </w:r>
      <w:r w:rsidR="00E2323D" w:rsidRPr="008C31C6">
        <w:rPr>
          <w:rFonts w:ascii="Arial" w:hAnsi="Arial" w:cs="Arial"/>
          <w:snapToGrid w:val="0"/>
          <w:sz w:val="22"/>
          <w:szCs w:val="22"/>
        </w:rPr>
        <w:t xml:space="preserve"> acestora. Aprobarea de către Achizitor a subcontractării oricărei </w:t>
      </w:r>
      <w:r w:rsidR="00535E7C" w:rsidRPr="008C31C6">
        <w:rPr>
          <w:rFonts w:ascii="Arial" w:hAnsi="Arial" w:cs="Arial"/>
          <w:snapToGrid w:val="0"/>
          <w:sz w:val="22"/>
          <w:szCs w:val="22"/>
        </w:rPr>
        <w:t>părți</w:t>
      </w:r>
      <w:r w:rsidR="00E2323D" w:rsidRPr="008C31C6">
        <w:rPr>
          <w:rFonts w:ascii="Arial" w:hAnsi="Arial" w:cs="Arial"/>
          <w:snapToGrid w:val="0"/>
          <w:sz w:val="22"/>
          <w:szCs w:val="22"/>
        </w:rPr>
        <w:t xml:space="preserve"> din Contract sau a unui subcontractant, nu </w:t>
      </w:r>
      <w:r w:rsidR="004F650E" w:rsidRPr="008C31C6">
        <w:rPr>
          <w:rFonts w:ascii="Arial" w:hAnsi="Arial" w:cs="Arial"/>
          <w:snapToGrid w:val="0"/>
          <w:sz w:val="22"/>
          <w:szCs w:val="22"/>
        </w:rPr>
        <w:t>scutește</w:t>
      </w:r>
      <w:r w:rsidR="00E2323D" w:rsidRPr="008C31C6">
        <w:rPr>
          <w:rFonts w:ascii="Arial" w:hAnsi="Arial" w:cs="Arial"/>
          <w:snapToGrid w:val="0"/>
          <w:sz w:val="22"/>
          <w:szCs w:val="22"/>
        </w:rPr>
        <w:t xml:space="preserve"> Executantul de nici una dintre </w:t>
      </w:r>
      <w:r w:rsidR="004F650E" w:rsidRPr="008C31C6">
        <w:rPr>
          <w:rFonts w:ascii="Arial" w:hAnsi="Arial" w:cs="Arial"/>
          <w:snapToGrid w:val="0"/>
          <w:sz w:val="22"/>
          <w:szCs w:val="22"/>
        </w:rPr>
        <w:t>obligațiile</w:t>
      </w:r>
      <w:r w:rsidR="00E2323D" w:rsidRPr="008C31C6">
        <w:rPr>
          <w:rFonts w:ascii="Arial" w:hAnsi="Arial" w:cs="Arial"/>
          <w:snapToGrid w:val="0"/>
          <w:sz w:val="22"/>
          <w:szCs w:val="22"/>
        </w:rPr>
        <w:t xml:space="preserve"> sale contractuale.</w:t>
      </w:r>
    </w:p>
    <w:p w14:paraId="56248C66" w14:textId="5C3237C1"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Numai în cazul unor motive întemeiate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argumentate în detaliu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cu </w:t>
      </w:r>
      <w:r w:rsidR="004F650E" w:rsidRPr="008C31C6">
        <w:rPr>
          <w:rFonts w:ascii="Arial" w:hAnsi="Arial" w:cs="Arial"/>
          <w:snapToGrid w:val="0"/>
          <w:sz w:val="22"/>
          <w:szCs w:val="22"/>
        </w:rPr>
        <w:t>condiția</w:t>
      </w:r>
      <w:r w:rsidR="00E2323D" w:rsidRPr="008C31C6">
        <w:rPr>
          <w:rFonts w:ascii="Arial" w:hAnsi="Arial" w:cs="Arial"/>
          <w:snapToGrid w:val="0"/>
          <w:sz w:val="22"/>
          <w:szCs w:val="22"/>
        </w:rPr>
        <w:t xml:space="preserve"> ca propunerea să nu reprezinte o modificare </w:t>
      </w:r>
      <w:r w:rsidR="004F650E" w:rsidRPr="008C31C6">
        <w:rPr>
          <w:rFonts w:ascii="Arial" w:hAnsi="Arial" w:cs="Arial"/>
          <w:snapToGrid w:val="0"/>
          <w:sz w:val="22"/>
          <w:szCs w:val="22"/>
        </w:rPr>
        <w:t>substanțială</w:t>
      </w:r>
      <w:r w:rsidR="00E2323D" w:rsidRPr="008C31C6">
        <w:rPr>
          <w:rFonts w:ascii="Arial" w:hAnsi="Arial" w:cs="Arial"/>
          <w:snapToGrid w:val="0"/>
          <w:sz w:val="22"/>
          <w:szCs w:val="22"/>
        </w:rPr>
        <w:t xml:space="preserve"> a Contractului, Executantul are dreptul de a solicita înlocuirea oricărui subcontractant </w:t>
      </w:r>
      <w:r w:rsidR="00535E7C" w:rsidRPr="008C31C6">
        <w:rPr>
          <w:rFonts w:ascii="Arial" w:hAnsi="Arial" w:cs="Arial"/>
          <w:snapToGrid w:val="0"/>
          <w:sz w:val="22"/>
          <w:szCs w:val="22"/>
        </w:rPr>
        <w:t>și</w:t>
      </w:r>
      <w:r w:rsidR="00A6310A" w:rsidRPr="008C31C6">
        <w:rPr>
          <w:rFonts w:ascii="Arial" w:hAnsi="Arial" w:cs="Arial"/>
          <w:snapToGrid w:val="0"/>
          <w:sz w:val="22"/>
          <w:szCs w:val="22"/>
        </w:rPr>
        <w:t>/sau</w:t>
      </w:r>
      <w:r w:rsidR="00E2323D" w:rsidRPr="008C31C6">
        <w:rPr>
          <w:rFonts w:ascii="Arial" w:hAnsi="Arial" w:cs="Arial"/>
          <w:snapToGrid w:val="0"/>
          <w:sz w:val="22"/>
          <w:szCs w:val="22"/>
        </w:rPr>
        <w:t xml:space="preserve"> de a propune un  nou subcontractant. După analizarea motivelor prezentate de către Executant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îndeplinirea </w:t>
      </w:r>
      <w:r w:rsidR="004F650E" w:rsidRPr="008C31C6">
        <w:rPr>
          <w:rFonts w:ascii="Arial" w:hAnsi="Arial" w:cs="Arial"/>
          <w:snapToGrid w:val="0"/>
          <w:sz w:val="22"/>
          <w:szCs w:val="22"/>
        </w:rPr>
        <w:t>condițiilor</w:t>
      </w:r>
      <w:r w:rsidR="00E2323D" w:rsidRPr="008C31C6">
        <w:rPr>
          <w:rFonts w:ascii="Arial" w:hAnsi="Arial" w:cs="Arial"/>
          <w:snapToGrid w:val="0"/>
          <w:sz w:val="22"/>
          <w:szCs w:val="22"/>
        </w:rPr>
        <w:t xml:space="preserve"> </w:t>
      </w:r>
      <w:r w:rsidR="004F650E" w:rsidRPr="008C31C6">
        <w:rPr>
          <w:rFonts w:ascii="Arial" w:hAnsi="Arial" w:cs="Arial"/>
          <w:snapToGrid w:val="0"/>
          <w:sz w:val="22"/>
          <w:szCs w:val="22"/>
        </w:rPr>
        <w:t>menționate</w:t>
      </w:r>
      <w:r w:rsidR="00E2323D" w:rsidRPr="008C31C6">
        <w:rPr>
          <w:rFonts w:ascii="Arial" w:hAnsi="Arial" w:cs="Arial"/>
          <w:snapToGrid w:val="0"/>
          <w:sz w:val="22"/>
          <w:szCs w:val="22"/>
        </w:rPr>
        <w:t xml:space="preserve"> la punctul de mai jos, Achizitorul va comunica decizia sa cu privire la acceptarea sau respingerea noului subcontractant propus de către Executant, în maxim 10 zile lucrătoare de la primirea </w:t>
      </w:r>
      <w:r w:rsidR="004F650E" w:rsidRPr="008C31C6">
        <w:rPr>
          <w:rFonts w:ascii="Arial" w:hAnsi="Arial" w:cs="Arial"/>
          <w:snapToGrid w:val="0"/>
          <w:sz w:val="22"/>
          <w:szCs w:val="22"/>
        </w:rPr>
        <w:t>solicitării</w:t>
      </w:r>
      <w:r w:rsidR="00E2323D" w:rsidRPr="008C31C6">
        <w:rPr>
          <w:rFonts w:ascii="Arial" w:hAnsi="Arial" w:cs="Arial"/>
          <w:snapToGrid w:val="0"/>
          <w:sz w:val="22"/>
          <w:szCs w:val="22"/>
        </w:rPr>
        <w:t xml:space="preserve"> în acest sens transmisă de către Executant.</w:t>
      </w:r>
    </w:p>
    <w:p w14:paraId="532AF5E7" w14:textId="1EDCDD95"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Noul subcontractant trebuie să îndeplinească criteriile aplicate </w:t>
      </w:r>
      <w:r w:rsidR="004F650E" w:rsidRPr="008C31C6">
        <w:rPr>
          <w:rFonts w:ascii="Arial" w:hAnsi="Arial" w:cs="Arial"/>
          <w:snapToGrid w:val="0"/>
          <w:sz w:val="22"/>
          <w:szCs w:val="22"/>
        </w:rPr>
        <w:t>subcontractanților</w:t>
      </w:r>
      <w:r w:rsidR="00E2323D" w:rsidRPr="008C31C6">
        <w:rPr>
          <w:rFonts w:ascii="Arial" w:hAnsi="Arial" w:cs="Arial"/>
          <w:snapToGrid w:val="0"/>
          <w:sz w:val="22"/>
          <w:szCs w:val="22"/>
        </w:rPr>
        <w:t xml:space="preserve"> la calificarea Executantului. Noul subcontractant trebuie să pună la </w:t>
      </w:r>
      <w:r w:rsidR="004F650E" w:rsidRPr="008C31C6">
        <w:rPr>
          <w:rFonts w:ascii="Arial" w:hAnsi="Arial" w:cs="Arial"/>
          <w:snapToGrid w:val="0"/>
          <w:sz w:val="22"/>
          <w:szCs w:val="22"/>
        </w:rPr>
        <w:t>dispoziția</w:t>
      </w:r>
      <w:r w:rsidR="00E2323D" w:rsidRPr="008C31C6">
        <w:rPr>
          <w:rFonts w:ascii="Arial" w:hAnsi="Arial" w:cs="Arial"/>
          <w:snapToGrid w:val="0"/>
          <w:sz w:val="22"/>
          <w:szCs w:val="22"/>
        </w:rPr>
        <w:t xml:space="preserve"> Achizitorului certificatele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alte documente necesare pentru verificarea </w:t>
      </w:r>
      <w:r w:rsidR="004F650E" w:rsidRPr="008C31C6">
        <w:rPr>
          <w:rFonts w:ascii="Arial" w:hAnsi="Arial" w:cs="Arial"/>
          <w:snapToGrid w:val="0"/>
          <w:sz w:val="22"/>
          <w:szCs w:val="22"/>
        </w:rPr>
        <w:t>existenței</w:t>
      </w:r>
      <w:r w:rsidR="00E2323D" w:rsidRPr="008C31C6">
        <w:rPr>
          <w:rFonts w:ascii="Arial" w:hAnsi="Arial" w:cs="Arial"/>
          <w:snapToGrid w:val="0"/>
          <w:sz w:val="22"/>
          <w:szCs w:val="22"/>
        </w:rPr>
        <w:t xml:space="preserve"> sau </w:t>
      </w:r>
      <w:r w:rsidR="004F650E" w:rsidRPr="008C31C6">
        <w:rPr>
          <w:rFonts w:ascii="Arial" w:hAnsi="Arial" w:cs="Arial"/>
          <w:snapToGrid w:val="0"/>
          <w:sz w:val="22"/>
          <w:szCs w:val="22"/>
        </w:rPr>
        <w:t>inexistenței</w:t>
      </w:r>
      <w:r w:rsidR="00E2323D" w:rsidRPr="008C31C6">
        <w:rPr>
          <w:rFonts w:ascii="Arial" w:hAnsi="Arial" w:cs="Arial"/>
          <w:snapToGrid w:val="0"/>
          <w:sz w:val="22"/>
          <w:szCs w:val="22"/>
        </w:rPr>
        <w:t xml:space="preserve"> unor </w:t>
      </w:r>
      <w:r w:rsidR="004F650E" w:rsidRPr="008C31C6">
        <w:rPr>
          <w:rFonts w:ascii="Arial" w:hAnsi="Arial" w:cs="Arial"/>
          <w:snapToGrid w:val="0"/>
          <w:sz w:val="22"/>
          <w:szCs w:val="22"/>
        </w:rPr>
        <w:t>situații</w:t>
      </w:r>
      <w:r w:rsidR="00E2323D" w:rsidRPr="008C31C6">
        <w:rPr>
          <w:rFonts w:ascii="Arial" w:hAnsi="Arial" w:cs="Arial"/>
          <w:snapToGrid w:val="0"/>
          <w:sz w:val="22"/>
          <w:szCs w:val="22"/>
        </w:rPr>
        <w:t xml:space="preserve"> de excludere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a resurselor/</w:t>
      </w:r>
      <w:r w:rsidR="004F650E" w:rsidRPr="008C31C6">
        <w:rPr>
          <w:rFonts w:ascii="Arial" w:hAnsi="Arial" w:cs="Arial"/>
          <w:snapToGrid w:val="0"/>
          <w:sz w:val="22"/>
          <w:szCs w:val="22"/>
        </w:rPr>
        <w:t>capabilităților</w:t>
      </w:r>
      <w:r w:rsidR="00E2323D" w:rsidRPr="008C31C6">
        <w:rPr>
          <w:rFonts w:ascii="Arial" w:hAnsi="Arial" w:cs="Arial"/>
          <w:snapToGrid w:val="0"/>
          <w:sz w:val="22"/>
          <w:szCs w:val="22"/>
        </w:rPr>
        <w:t xml:space="preserve"> corespunzător </w:t>
      </w:r>
      <w:r w:rsidR="004F650E" w:rsidRPr="008C31C6">
        <w:rPr>
          <w:rFonts w:ascii="Arial" w:hAnsi="Arial" w:cs="Arial"/>
          <w:snapToGrid w:val="0"/>
          <w:sz w:val="22"/>
          <w:szCs w:val="22"/>
        </w:rPr>
        <w:t>părții</w:t>
      </w:r>
      <w:r w:rsidR="00E2323D" w:rsidRPr="008C31C6">
        <w:rPr>
          <w:rFonts w:ascii="Arial" w:hAnsi="Arial" w:cs="Arial"/>
          <w:snapToGrid w:val="0"/>
          <w:sz w:val="22"/>
          <w:szCs w:val="22"/>
        </w:rPr>
        <w:t xml:space="preserve"> lui de implicare în Contract.</w:t>
      </w:r>
    </w:p>
    <w:p w14:paraId="32287862" w14:textId="559526ED"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Acceptarea de către Achizitor a noului subcontractant se poate face numai dacă nu va conduce la modificarea </w:t>
      </w:r>
      <w:r w:rsidR="004F650E" w:rsidRPr="008C31C6">
        <w:rPr>
          <w:rFonts w:ascii="Arial" w:hAnsi="Arial" w:cs="Arial"/>
          <w:snapToGrid w:val="0"/>
          <w:sz w:val="22"/>
          <w:szCs w:val="22"/>
        </w:rPr>
        <w:t>condițiilor</w:t>
      </w:r>
      <w:r w:rsidR="00E2323D" w:rsidRPr="008C31C6">
        <w:rPr>
          <w:rFonts w:ascii="Arial" w:hAnsi="Arial" w:cs="Arial"/>
          <w:snapToGrid w:val="0"/>
          <w:sz w:val="22"/>
          <w:szCs w:val="22"/>
        </w:rPr>
        <w:t xml:space="preserve"> tehnice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financiare </w:t>
      </w:r>
      <w:r w:rsidR="00535E7C" w:rsidRPr="008C31C6">
        <w:rPr>
          <w:rFonts w:ascii="Arial" w:hAnsi="Arial" w:cs="Arial"/>
          <w:snapToGrid w:val="0"/>
          <w:sz w:val="22"/>
          <w:szCs w:val="22"/>
        </w:rPr>
        <w:t>prevăzute</w:t>
      </w:r>
      <w:r w:rsidR="00E2323D" w:rsidRPr="008C31C6">
        <w:rPr>
          <w:rFonts w:ascii="Arial" w:hAnsi="Arial" w:cs="Arial"/>
          <w:snapToGrid w:val="0"/>
          <w:sz w:val="22"/>
          <w:szCs w:val="22"/>
        </w:rPr>
        <w:t xml:space="preserve"> în Contract.</w:t>
      </w:r>
    </w:p>
    <w:p w14:paraId="559F1CCB" w14:textId="56032A10"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Acceptarea sau respingerea de către Achizitor a noului subcontractant propus de către Executant nu va fi,  în nici un caz, motiv de extindere a duratei de execuție a Contractului.</w:t>
      </w:r>
    </w:p>
    <w:p w14:paraId="542085BD" w14:textId="2766D0C1"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Executantul va prezenta contractul cu noul subcontractant încheiat  în </w:t>
      </w:r>
      <w:r w:rsidR="006C2317" w:rsidRPr="008C31C6">
        <w:rPr>
          <w:rFonts w:ascii="Arial" w:hAnsi="Arial" w:cs="Arial"/>
          <w:snapToGrid w:val="0"/>
          <w:sz w:val="22"/>
          <w:szCs w:val="22"/>
        </w:rPr>
        <w:t>condițiile</w:t>
      </w:r>
      <w:r w:rsidR="00E2323D" w:rsidRPr="008C31C6">
        <w:rPr>
          <w:rFonts w:ascii="Arial" w:hAnsi="Arial" w:cs="Arial"/>
          <w:snapToGrid w:val="0"/>
          <w:sz w:val="22"/>
          <w:szCs w:val="22"/>
        </w:rPr>
        <w:t xml:space="preserve"> </w:t>
      </w:r>
      <w:r w:rsidR="00535E7C" w:rsidRPr="008C31C6">
        <w:rPr>
          <w:rFonts w:ascii="Arial" w:hAnsi="Arial" w:cs="Arial"/>
          <w:snapToGrid w:val="0"/>
          <w:sz w:val="22"/>
          <w:szCs w:val="22"/>
        </w:rPr>
        <w:t>prevăzute</w:t>
      </w:r>
      <w:r w:rsidR="00E2323D" w:rsidRPr="008C31C6">
        <w:rPr>
          <w:rFonts w:ascii="Arial" w:hAnsi="Arial" w:cs="Arial"/>
          <w:snapToGrid w:val="0"/>
          <w:sz w:val="22"/>
          <w:szCs w:val="22"/>
        </w:rPr>
        <w:t xml:space="preserve"> în prezentul capitol în termen de 10 zile de la încheiere.</w:t>
      </w:r>
    </w:p>
    <w:p w14:paraId="7EB7965F" w14:textId="2FE8D139"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ab/>
        <w:t xml:space="preserve"> Executantul are </w:t>
      </w:r>
      <w:r w:rsidR="006C2317" w:rsidRPr="008C31C6">
        <w:rPr>
          <w:rFonts w:ascii="Arial" w:hAnsi="Arial" w:cs="Arial"/>
          <w:snapToGrid w:val="0"/>
          <w:sz w:val="22"/>
          <w:szCs w:val="22"/>
        </w:rPr>
        <w:t>obligația</w:t>
      </w:r>
      <w:r w:rsidR="00E2323D" w:rsidRPr="008C31C6">
        <w:rPr>
          <w:rFonts w:ascii="Arial" w:hAnsi="Arial" w:cs="Arial"/>
          <w:snapToGrid w:val="0"/>
          <w:sz w:val="22"/>
          <w:szCs w:val="22"/>
        </w:rPr>
        <w:t xml:space="preserve"> de a nu permite subcontractantului cu care a încheiat contractul de subcontractare să încheie la rândul lui contract de subcontractare.</w:t>
      </w:r>
    </w:p>
    <w:p w14:paraId="6410BE3C" w14:textId="540F346A"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ab/>
        <w:t xml:space="preserve"> Orice modificare a contractelor încheiate cu </w:t>
      </w:r>
      <w:r w:rsidR="004F650E" w:rsidRPr="008C31C6">
        <w:rPr>
          <w:rFonts w:ascii="Arial" w:hAnsi="Arial" w:cs="Arial"/>
          <w:snapToGrid w:val="0"/>
          <w:sz w:val="22"/>
          <w:szCs w:val="22"/>
        </w:rPr>
        <w:t>subcontractanții</w:t>
      </w:r>
      <w:r w:rsidR="00E2323D" w:rsidRPr="008C31C6">
        <w:rPr>
          <w:rFonts w:ascii="Arial" w:hAnsi="Arial" w:cs="Arial"/>
          <w:snapToGrid w:val="0"/>
          <w:sz w:val="22"/>
          <w:szCs w:val="22"/>
        </w:rPr>
        <w:t xml:space="preserve"> sau a datelor de identificare ale acestora va fi notificată Achizitorului în termen de 10 zile de la data la care a intervenit.</w:t>
      </w:r>
    </w:p>
    <w:p w14:paraId="715EEA39" w14:textId="4899E454"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Achizitorul poate efectua plăți directe către subcontractanți corespunzător </w:t>
      </w:r>
      <w:r w:rsidR="004F650E" w:rsidRPr="008C31C6">
        <w:rPr>
          <w:rFonts w:ascii="Arial" w:hAnsi="Arial" w:cs="Arial"/>
          <w:snapToGrid w:val="0"/>
          <w:sz w:val="22"/>
          <w:szCs w:val="22"/>
        </w:rPr>
        <w:t>părții</w:t>
      </w:r>
      <w:r w:rsidR="00E2323D" w:rsidRPr="008C31C6">
        <w:rPr>
          <w:rFonts w:ascii="Arial" w:hAnsi="Arial" w:cs="Arial"/>
          <w:snapToGrid w:val="0"/>
          <w:sz w:val="22"/>
          <w:szCs w:val="22"/>
        </w:rPr>
        <w:t xml:space="preserve"> din Contract îndeplinite de către </w:t>
      </w:r>
      <w:r w:rsidR="00535E7C" w:rsidRPr="008C31C6">
        <w:rPr>
          <w:rFonts w:ascii="Arial" w:hAnsi="Arial" w:cs="Arial"/>
          <w:snapToGrid w:val="0"/>
          <w:sz w:val="22"/>
          <w:szCs w:val="22"/>
        </w:rPr>
        <w:t>subcontractanți</w:t>
      </w:r>
      <w:r w:rsidR="00E2323D" w:rsidRPr="008C31C6">
        <w:rPr>
          <w:rFonts w:ascii="Arial" w:hAnsi="Arial" w:cs="Arial"/>
          <w:snapToGrid w:val="0"/>
          <w:sz w:val="22"/>
          <w:szCs w:val="22"/>
        </w:rPr>
        <w:t xml:space="preserve">, dacă </w:t>
      </w:r>
      <w:r w:rsidR="004F650E" w:rsidRPr="008C31C6">
        <w:rPr>
          <w:rFonts w:ascii="Arial" w:hAnsi="Arial" w:cs="Arial"/>
          <w:snapToGrid w:val="0"/>
          <w:sz w:val="22"/>
          <w:szCs w:val="22"/>
        </w:rPr>
        <w:t>aceștia</w:t>
      </w:r>
      <w:r w:rsidR="00E2323D" w:rsidRPr="008C31C6">
        <w:rPr>
          <w:rFonts w:ascii="Arial" w:hAnsi="Arial" w:cs="Arial"/>
          <w:snapToGrid w:val="0"/>
          <w:sz w:val="22"/>
          <w:szCs w:val="22"/>
        </w:rPr>
        <w:t xml:space="preserve"> solicită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dacă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-au exprimat </w:t>
      </w:r>
      <w:r w:rsidR="004F650E" w:rsidRPr="008C31C6">
        <w:rPr>
          <w:rFonts w:ascii="Arial" w:hAnsi="Arial" w:cs="Arial"/>
          <w:snapToGrid w:val="0"/>
          <w:sz w:val="22"/>
          <w:szCs w:val="22"/>
        </w:rPr>
        <w:t>opțiunea</w:t>
      </w:r>
      <w:r w:rsidR="00E2323D" w:rsidRPr="008C31C6">
        <w:rPr>
          <w:rFonts w:ascii="Arial" w:hAnsi="Arial" w:cs="Arial"/>
          <w:snapToGrid w:val="0"/>
          <w:sz w:val="22"/>
          <w:szCs w:val="22"/>
        </w:rPr>
        <w:t xml:space="preserve"> în acest sens, pentru serviciile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produsele furnizate potrivit contractului de subcontractare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a documentelor care confirmă îndeplinirea </w:t>
      </w:r>
      <w:r w:rsidR="004F650E" w:rsidRPr="008C31C6">
        <w:rPr>
          <w:rFonts w:ascii="Arial" w:hAnsi="Arial" w:cs="Arial"/>
          <w:snapToGrid w:val="0"/>
          <w:sz w:val="22"/>
          <w:szCs w:val="22"/>
        </w:rPr>
        <w:t>obligațiilor</w:t>
      </w:r>
      <w:r w:rsidR="00E2323D" w:rsidRPr="008C31C6">
        <w:rPr>
          <w:rFonts w:ascii="Arial" w:hAnsi="Arial" w:cs="Arial"/>
          <w:snapToGrid w:val="0"/>
          <w:sz w:val="22"/>
          <w:szCs w:val="22"/>
        </w:rPr>
        <w:t xml:space="preserve"> asumate de către subcontractant.</w:t>
      </w:r>
    </w:p>
    <w:p w14:paraId="614C7229" w14:textId="400E32C4" w:rsidR="00E2323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E2323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323D" w:rsidRPr="008C31C6">
        <w:rPr>
          <w:rFonts w:ascii="Arial" w:hAnsi="Arial" w:cs="Arial"/>
          <w:snapToGrid w:val="0"/>
          <w:sz w:val="22"/>
          <w:szCs w:val="22"/>
        </w:rPr>
        <w:t xml:space="preserve"> Achizitorul are dreptul de solicita în orice moment pe durata valabilității Contractului informații cum ar fi: numele, datele de contact </w:t>
      </w:r>
      <w:r w:rsidR="00535E7C" w:rsidRPr="008C31C6">
        <w:rPr>
          <w:rFonts w:ascii="Arial" w:hAnsi="Arial" w:cs="Arial"/>
          <w:snapToGrid w:val="0"/>
          <w:sz w:val="22"/>
          <w:szCs w:val="22"/>
        </w:rPr>
        <w:t>și</w:t>
      </w:r>
      <w:r w:rsidR="00E2323D" w:rsidRPr="008C31C6">
        <w:rPr>
          <w:rFonts w:ascii="Arial" w:hAnsi="Arial" w:cs="Arial"/>
          <w:snapToGrid w:val="0"/>
          <w:sz w:val="22"/>
          <w:szCs w:val="22"/>
        </w:rPr>
        <w:t xml:space="preserve"> </w:t>
      </w:r>
      <w:r w:rsidR="004F650E" w:rsidRPr="008C31C6">
        <w:rPr>
          <w:rFonts w:ascii="Arial" w:hAnsi="Arial" w:cs="Arial"/>
          <w:snapToGrid w:val="0"/>
          <w:sz w:val="22"/>
          <w:szCs w:val="22"/>
        </w:rPr>
        <w:t>reprezentanții</w:t>
      </w:r>
      <w:r w:rsidR="00E2323D" w:rsidRPr="008C31C6">
        <w:rPr>
          <w:rFonts w:ascii="Arial" w:hAnsi="Arial" w:cs="Arial"/>
          <w:snapToGrid w:val="0"/>
          <w:sz w:val="22"/>
          <w:szCs w:val="22"/>
        </w:rPr>
        <w:t xml:space="preserve"> legali, </w:t>
      </w:r>
      <w:r w:rsidR="004F650E" w:rsidRPr="008C31C6">
        <w:rPr>
          <w:rFonts w:ascii="Arial" w:hAnsi="Arial" w:cs="Arial"/>
          <w:snapToGrid w:val="0"/>
          <w:sz w:val="22"/>
          <w:szCs w:val="22"/>
        </w:rPr>
        <w:t>existența</w:t>
      </w:r>
      <w:r w:rsidR="00E2323D" w:rsidRPr="008C31C6">
        <w:rPr>
          <w:rFonts w:ascii="Arial" w:hAnsi="Arial" w:cs="Arial"/>
          <w:snapToGrid w:val="0"/>
          <w:sz w:val="22"/>
          <w:szCs w:val="22"/>
        </w:rPr>
        <w:t xml:space="preserve"> unor </w:t>
      </w:r>
      <w:r w:rsidR="004F650E" w:rsidRPr="008C31C6">
        <w:rPr>
          <w:rFonts w:ascii="Arial" w:hAnsi="Arial" w:cs="Arial"/>
          <w:snapToGrid w:val="0"/>
          <w:sz w:val="22"/>
          <w:szCs w:val="22"/>
        </w:rPr>
        <w:t>situații</w:t>
      </w:r>
      <w:r w:rsidR="00E2323D" w:rsidRPr="008C31C6">
        <w:rPr>
          <w:rFonts w:ascii="Arial" w:hAnsi="Arial" w:cs="Arial"/>
          <w:snapToGrid w:val="0"/>
          <w:sz w:val="22"/>
          <w:szCs w:val="22"/>
        </w:rPr>
        <w:t xml:space="preserve"> de excludere,  resursele/</w:t>
      </w:r>
      <w:r w:rsidR="004F650E" w:rsidRPr="008C31C6">
        <w:rPr>
          <w:rFonts w:ascii="Arial" w:hAnsi="Arial" w:cs="Arial"/>
          <w:snapToGrid w:val="0"/>
          <w:sz w:val="22"/>
          <w:szCs w:val="22"/>
        </w:rPr>
        <w:t>capabilitățile</w:t>
      </w:r>
      <w:r w:rsidR="00E2323D" w:rsidRPr="008C31C6">
        <w:rPr>
          <w:rFonts w:ascii="Arial" w:hAnsi="Arial" w:cs="Arial"/>
          <w:snapToGrid w:val="0"/>
          <w:sz w:val="22"/>
          <w:szCs w:val="22"/>
        </w:rPr>
        <w:t xml:space="preserve"> corespunzătoare </w:t>
      </w:r>
      <w:r w:rsidR="004F650E" w:rsidRPr="008C31C6">
        <w:rPr>
          <w:rFonts w:ascii="Arial" w:hAnsi="Arial" w:cs="Arial"/>
          <w:snapToGrid w:val="0"/>
          <w:sz w:val="22"/>
          <w:szCs w:val="22"/>
        </w:rPr>
        <w:t>părții</w:t>
      </w:r>
      <w:r w:rsidR="00E2323D" w:rsidRPr="008C31C6">
        <w:rPr>
          <w:rFonts w:ascii="Arial" w:hAnsi="Arial" w:cs="Arial"/>
          <w:snapToGrid w:val="0"/>
          <w:sz w:val="22"/>
          <w:szCs w:val="22"/>
        </w:rPr>
        <w:t xml:space="preserve"> de implicare în Contractul, cu privire la:</w:t>
      </w:r>
    </w:p>
    <w:p w14:paraId="4CC466A3" w14:textId="53C1D975" w:rsidR="00E2323D" w:rsidRPr="008C31C6" w:rsidRDefault="00E2323D" w:rsidP="00F14B8F">
      <w:pPr>
        <w:pStyle w:val="ListParagraph"/>
        <w:numPr>
          <w:ilvl w:val="0"/>
          <w:numId w:val="13"/>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furnizorii </w:t>
      </w:r>
      <w:r w:rsidR="004F650E" w:rsidRPr="008C31C6">
        <w:rPr>
          <w:rFonts w:ascii="Arial" w:hAnsi="Arial" w:cs="Arial"/>
          <w:snapToGrid w:val="0"/>
          <w:sz w:val="22"/>
          <w:szCs w:val="22"/>
        </w:rPr>
        <w:t>implicați</w:t>
      </w:r>
      <w:r w:rsidRPr="008C31C6">
        <w:rPr>
          <w:rFonts w:ascii="Arial" w:hAnsi="Arial" w:cs="Arial"/>
          <w:snapToGrid w:val="0"/>
          <w:sz w:val="22"/>
          <w:szCs w:val="22"/>
        </w:rPr>
        <w:t xml:space="preserve"> în contracte sectoriale de lucrări sau de servicii;</w:t>
      </w:r>
    </w:p>
    <w:p w14:paraId="25A24997" w14:textId="48C5471C" w:rsidR="00E2323D" w:rsidRPr="008C31C6" w:rsidRDefault="004F650E" w:rsidP="00F14B8F">
      <w:pPr>
        <w:pStyle w:val="ListParagraph"/>
        <w:numPr>
          <w:ilvl w:val="0"/>
          <w:numId w:val="13"/>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subcontractanții</w:t>
      </w:r>
      <w:r w:rsidR="00E2323D" w:rsidRPr="008C31C6">
        <w:rPr>
          <w:rFonts w:ascii="Arial" w:hAnsi="Arial" w:cs="Arial"/>
          <w:snapToGrid w:val="0"/>
          <w:sz w:val="22"/>
          <w:szCs w:val="22"/>
        </w:rPr>
        <w:t xml:space="preserve"> </w:t>
      </w:r>
      <w:r w:rsidRPr="008C31C6">
        <w:rPr>
          <w:rFonts w:ascii="Arial" w:hAnsi="Arial" w:cs="Arial"/>
          <w:snapToGrid w:val="0"/>
          <w:sz w:val="22"/>
          <w:szCs w:val="22"/>
        </w:rPr>
        <w:t>subcontractanților</w:t>
      </w:r>
      <w:r w:rsidR="00E2323D" w:rsidRPr="008C31C6">
        <w:rPr>
          <w:rFonts w:ascii="Arial" w:hAnsi="Arial" w:cs="Arial"/>
          <w:snapToGrid w:val="0"/>
          <w:sz w:val="22"/>
          <w:szCs w:val="22"/>
        </w:rPr>
        <w:t xml:space="preserve"> Executantului sau </w:t>
      </w:r>
      <w:r w:rsidRPr="008C31C6">
        <w:rPr>
          <w:rFonts w:ascii="Arial" w:hAnsi="Arial" w:cs="Arial"/>
          <w:snapToGrid w:val="0"/>
          <w:sz w:val="22"/>
          <w:szCs w:val="22"/>
        </w:rPr>
        <w:t>subcontractanții</w:t>
      </w:r>
      <w:r w:rsidR="00E2323D" w:rsidRPr="008C31C6">
        <w:rPr>
          <w:rFonts w:ascii="Arial" w:hAnsi="Arial" w:cs="Arial"/>
          <w:snapToGrid w:val="0"/>
          <w:sz w:val="22"/>
          <w:szCs w:val="22"/>
        </w:rPr>
        <w:t xml:space="preserve"> </w:t>
      </w:r>
      <w:r w:rsidRPr="008C31C6">
        <w:rPr>
          <w:rFonts w:ascii="Arial" w:hAnsi="Arial" w:cs="Arial"/>
          <w:snapToGrid w:val="0"/>
          <w:sz w:val="22"/>
          <w:szCs w:val="22"/>
        </w:rPr>
        <w:t>aflați</w:t>
      </w:r>
      <w:r w:rsidR="00E2323D" w:rsidRPr="008C31C6">
        <w:rPr>
          <w:rFonts w:ascii="Arial" w:hAnsi="Arial" w:cs="Arial"/>
          <w:snapToGrid w:val="0"/>
          <w:sz w:val="22"/>
          <w:szCs w:val="22"/>
        </w:rPr>
        <w:t xml:space="preserve"> pe niveluri subsecvente ale </w:t>
      </w:r>
      <w:r w:rsidRPr="008C31C6">
        <w:rPr>
          <w:rFonts w:ascii="Arial" w:hAnsi="Arial" w:cs="Arial"/>
          <w:snapToGrid w:val="0"/>
          <w:sz w:val="22"/>
          <w:szCs w:val="22"/>
        </w:rPr>
        <w:t>lanțului</w:t>
      </w:r>
      <w:r w:rsidR="00E2323D" w:rsidRPr="008C31C6">
        <w:rPr>
          <w:rFonts w:ascii="Arial" w:hAnsi="Arial" w:cs="Arial"/>
          <w:snapToGrid w:val="0"/>
          <w:sz w:val="22"/>
          <w:szCs w:val="22"/>
        </w:rPr>
        <w:t xml:space="preserve"> de subcontractare.</w:t>
      </w:r>
    </w:p>
    <w:p w14:paraId="5DEDFF8B" w14:textId="77777777" w:rsidR="00193253" w:rsidRPr="008C31C6" w:rsidRDefault="00193253" w:rsidP="008E3F1E">
      <w:pPr>
        <w:spacing w:line="276" w:lineRule="auto"/>
        <w:jc w:val="both"/>
        <w:rPr>
          <w:rFonts w:ascii="Arial" w:hAnsi="Arial" w:cs="Arial"/>
          <w:snapToGrid w:val="0"/>
          <w:sz w:val="22"/>
          <w:szCs w:val="22"/>
        </w:rPr>
      </w:pPr>
    </w:p>
    <w:p w14:paraId="0E716199" w14:textId="77777777" w:rsidR="00A521ED" w:rsidRPr="008C31C6" w:rsidRDefault="006449D1" w:rsidP="00B80BDE">
      <w:pPr>
        <w:pStyle w:val="Heading1"/>
      </w:pPr>
      <w:r w:rsidRPr="008C31C6">
        <w:fldChar w:fldCharType="begin"/>
      </w:r>
      <w:r w:rsidR="006852DC" w:rsidRPr="008C31C6">
        <w:instrText xml:space="preserve"> LISTNUM  Mylist2 \l 1 </w:instrText>
      </w:r>
      <w:bookmarkStart w:id="59" w:name="_Toc163738800"/>
      <w:r w:rsidRPr="008C31C6">
        <w:fldChar w:fldCharType="end"/>
      </w:r>
      <w:r w:rsidR="00A521ED" w:rsidRPr="008C31C6">
        <w:t xml:space="preserve"> Rezilierea contractului și denunțarea unilaterală</w:t>
      </w:r>
      <w:bookmarkEnd w:id="59"/>
    </w:p>
    <w:p w14:paraId="2EB9E5DA" w14:textId="59E6A141" w:rsidR="00A521E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852DC"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852DC" w:rsidRPr="008C31C6">
        <w:rPr>
          <w:rFonts w:ascii="Arial" w:hAnsi="Arial" w:cs="Arial"/>
          <w:snapToGrid w:val="0"/>
          <w:sz w:val="22"/>
          <w:szCs w:val="22"/>
        </w:rPr>
        <w:t xml:space="preserve"> </w:t>
      </w:r>
      <w:r w:rsidR="00A521ED" w:rsidRPr="008C31C6">
        <w:rPr>
          <w:rFonts w:ascii="Arial" w:hAnsi="Arial" w:cs="Arial"/>
          <w:snapToGrid w:val="0"/>
          <w:sz w:val="22"/>
          <w:szCs w:val="22"/>
        </w:rPr>
        <w:t xml:space="preserve">Daca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întârzie</w:t>
      </w:r>
      <w:r w:rsidR="00A521ED" w:rsidRPr="008C31C6">
        <w:rPr>
          <w:rFonts w:ascii="Arial" w:hAnsi="Arial" w:cs="Arial"/>
          <w:snapToGrid w:val="0"/>
          <w:sz w:val="22"/>
          <w:szCs w:val="22"/>
        </w:rPr>
        <w:t xml:space="preserve"> </w:t>
      </w:r>
      <w:r w:rsidR="00C87410" w:rsidRPr="008C31C6">
        <w:rPr>
          <w:rFonts w:ascii="Arial" w:hAnsi="Arial" w:cs="Arial"/>
          <w:snapToGrid w:val="0"/>
          <w:sz w:val="22"/>
          <w:szCs w:val="22"/>
        </w:rPr>
        <w:t xml:space="preserve">executarea </w:t>
      </w:r>
      <w:r w:rsidR="006C2317" w:rsidRPr="008C31C6">
        <w:rPr>
          <w:rFonts w:ascii="Arial" w:hAnsi="Arial" w:cs="Arial"/>
          <w:snapToGrid w:val="0"/>
          <w:sz w:val="22"/>
          <w:szCs w:val="22"/>
        </w:rPr>
        <w:t>lucrărilor</w:t>
      </w:r>
      <w:r w:rsidR="007764DF" w:rsidRPr="008C31C6">
        <w:rPr>
          <w:rFonts w:ascii="Arial" w:hAnsi="Arial" w:cs="Arial"/>
          <w:snapToGrid w:val="0"/>
          <w:sz w:val="22"/>
          <w:szCs w:val="22"/>
        </w:rPr>
        <w:t xml:space="preserve"> </w:t>
      </w:r>
      <w:r w:rsidR="00A521ED" w:rsidRPr="008C31C6">
        <w:rPr>
          <w:rFonts w:ascii="Arial" w:hAnsi="Arial" w:cs="Arial"/>
          <w:snapToGrid w:val="0"/>
          <w:sz w:val="22"/>
          <w:szCs w:val="22"/>
        </w:rPr>
        <w:t>dovedind incapacitatea  de a executa contractul, achizitorul poate s</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-i </w:t>
      </w:r>
      <w:r w:rsidR="004F650E" w:rsidRPr="008C31C6">
        <w:rPr>
          <w:rFonts w:ascii="Arial" w:hAnsi="Arial" w:cs="Arial"/>
          <w:snapToGrid w:val="0"/>
          <w:sz w:val="22"/>
          <w:szCs w:val="22"/>
        </w:rPr>
        <w:t>încaseze</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garanția</w:t>
      </w:r>
      <w:r w:rsidR="00A521ED" w:rsidRPr="008C31C6">
        <w:rPr>
          <w:rFonts w:ascii="Arial" w:hAnsi="Arial" w:cs="Arial"/>
          <w:snapToGrid w:val="0"/>
          <w:sz w:val="22"/>
          <w:szCs w:val="22"/>
        </w:rPr>
        <w:t xml:space="preserve"> de buna </w:t>
      </w:r>
      <w:r w:rsidR="00A65F8C" w:rsidRPr="008C31C6">
        <w:rPr>
          <w:rFonts w:ascii="Arial" w:hAnsi="Arial" w:cs="Arial"/>
          <w:snapToGrid w:val="0"/>
          <w:sz w:val="22"/>
          <w:szCs w:val="22"/>
        </w:rPr>
        <w:t>execuție</w:t>
      </w:r>
      <w:r w:rsidR="00A521ED" w:rsidRPr="008C31C6">
        <w:rPr>
          <w:rFonts w:ascii="Arial" w:hAnsi="Arial" w:cs="Arial"/>
          <w:snapToGrid w:val="0"/>
          <w:sz w:val="22"/>
          <w:szCs w:val="22"/>
        </w:rPr>
        <w:t xml:space="preserve"> a contractului, s</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i </w:t>
      </w:r>
      <w:r w:rsidR="004F650E" w:rsidRPr="008C31C6">
        <w:rPr>
          <w:rFonts w:ascii="Arial" w:hAnsi="Arial" w:cs="Arial"/>
          <w:snapToGrid w:val="0"/>
          <w:sz w:val="22"/>
          <w:szCs w:val="22"/>
        </w:rPr>
        <w:t>pretindă</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penalități</w:t>
      </w:r>
      <w:r w:rsidR="00DF7812" w:rsidRPr="008C31C6">
        <w:rPr>
          <w:rFonts w:ascii="Arial" w:hAnsi="Arial" w:cs="Arial"/>
          <w:snapToGrid w:val="0"/>
          <w:sz w:val="22"/>
          <w:szCs w:val="22"/>
        </w:rPr>
        <w:t xml:space="preserve"> și </w:t>
      </w:r>
      <w:r w:rsidR="00A521ED" w:rsidRPr="008C31C6">
        <w:rPr>
          <w:rFonts w:ascii="Arial" w:hAnsi="Arial" w:cs="Arial"/>
          <w:snapToGrid w:val="0"/>
          <w:sz w:val="22"/>
          <w:szCs w:val="22"/>
        </w:rPr>
        <w:t>daune</w:t>
      </w:r>
      <w:r w:rsidR="00DF7812" w:rsidRPr="008C31C6">
        <w:rPr>
          <w:rFonts w:ascii="Arial" w:hAnsi="Arial" w:cs="Arial"/>
          <w:snapToGrid w:val="0"/>
          <w:sz w:val="22"/>
          <w:szCs w:val="22"/>
        </w:rPr>
        <w:t xml:space="preserve"> și </w:t>
      </w:r>
      <w:r w:rsidR="00A521ED" w:rsidRPr="008C31C6">
        <w:rPr>
          <w:rFonts w:ascii="Arial" w:hAnsi="Arial" w:cs="Arial"/>
          <w:snapToGrid w:val="0"/>
          <w:sz w:val="22"/>
          <w:szCs w:val="22"/>
        </w:rPr>
        <w:t>s</w:t>
      </w:r>
      <w:r w:rsidR="00193717" w:rsidRPr="008C31C6">
        <w:rPr>
          <w:rFonts w:ascii="Arial" w:hAnsi="Arial" w:cs="Arial"/>
          <w:snapToGrid w:val="0"/>
          <w:sz w:val="22"/>
          <w:szCs w:val="22"/>
        </w:rPr>
        <w:t xml:space="preserve">ă </w:t>
      </w:r>
      <w:r w:rsidR="00A521ED" w:rsidRPr="008C31C6">
        <w:rPr>
          <w:rFonts w:ascii="Arial" w:hAnsi="Arial" w:cs="Arial"/>
          <w:snapToGrid w:val="0"/>
          <w:sz w:val="22"/>
          <w:szCs w:val="22"/>
        </w:rPr>
        <w:t>rezilieze contractul.</w:t>
      </w:r>
    </w:p>
    <w:p w14:paraId="2CB3A9AC" w14:textId="495D78E7" w:rsidR="00A521E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60" w:name="_Ref493696256"/>
      <w:bookmarkEnd w:id="60"/>
      <w:r w:rsidR="00FF492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F4925"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poate </w:t>
      </w:r>
      <w:r w:rsidR="00F9676E" w:rsidRPr="008C31C6">
        <w:rPr>
          <w:rFonts w:ascii="Arial" w:hAnsi="Arial" w:cs="Arial"/>
          <w:snapToGrid w:val="0"/>
          <w:sz w:val="22"/>
          <w:szCs w:val="22"/>
        </w:rPr>
        <w:t>r</w:t>
      </w:r>
      <w:r w:rsidR="00A521ED" w:rsidRPr="008C31C6">
        <w:rPr>
          <w:rFonts w:ascii="Arial" w:hAnsi="Arial" w:cs="Arial"/>
          <w:snapToGrid w:val="0"/>
          <w:sz w:val="22"/>
          <w:szCs w:val="22"/>
        </w:rPr>
        <w:t>ezili</w:t>
      </w:r>
      <w:r w:rsidR="00F9676E" w:rsidRPr="008C31C6">
        <w:rPr>
          <w:rFonts w:ascii="Arial" w:hAnsi="Arial" w:cs="Arial"/>
          <w:snapToGrid w:val="0"/>
          <w:sz w:val="22"/>
          <w:szCs w:val="22"/>
        </w:rPr>
        <w:t>a</w:t>
      </w:r>
      <w:r w:rsidR="00A521ED" w:rsidRPr="008C31C6">
        <w:rPr>
          <w:rFonts w:ascii="Arial" w:hAnsi="Arial" w:cs="Arial"/>
          <w:snapToGrid w:val="0"/>
          <w:sz w:val="22"/>
          <w:szCs w:val="22"/>
        </w:rPr>
        <w:t xml:space="preserve"> contractul dac</w:t>
      </w:r>
      <w:r w:rsidR="00193717" w:rsidRPr="008C31C6">
        <w:rPr>
          <w:rFonts w:ascii="Arial" w:hAnsi="Arial" w:cs="Arial"/>
          <w:snapToGrid w:val="0"/>
          <w:sz w:val="22"/>
          <w:szCs w:val="22"/>
        </w:rPr>
        <w:t>ă</w:t>
      </w:r>
      <w:r w:rsidR="00A521ED" w:rsidRPr="008C31C6">
        <w:rPr>
          <w:rFonts w:ascii="Arial" w:hAnsi="Arial" w:cs="Arial"/>
          <w:snapToGrid w:val="0"/>
          <w:sz w:val="22"/>
          <w:szCs w:val="22"/>
        </w:rPr>
        <w:t>:</w:t>
      </w:r>
    </w:p>
    <w:p w14:paraId="0380FE49" w14:textId="0D49E093" w:rsidR="00A521ED" w:rsidRPr="008C31C6" w:rsidRDefault="00A521ED" w:rsidP="00F14B8F">
      <w:pPr>
        <w:pStyle w:val="ListParagraph"/>
        <w:numPr>
          <w:ilvl w:val="0"/>
          <w:numId w:val="14"/>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achizitorul notific</w:t>
      </w:r>
      <w:r w:rsidR="00193717" w:rsidRPr="008C31C6">
        <w:rPr>
          <w:rFonts w:ascii="Arial" w:hAnsi="Arial" w:cs="Arial"/>
          <w:snapToGrid w:val="0"/>
          <w:sz w:val="22"/>
          <w:szCs w:val="22"/>
        </w:rPr>
        <w:t>ă</w:t>
      </w:r>
      <w:r w:rsidRPr="008C31C6">
        <w:rPr>
          <w:rFonts w:ascii="Arial" w:hAnsi="Arial" w:cs="Arial"/>
          <w:snapToGrid w:val="0"/>
          <w:sz w:val="22"/>
          <w:szCs w:val="22"/>
        </w:rPr>
        <w:t xml:space="preserve">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Pr="008C31C6">
        <w:rPr>
          <w:rFonts w:ascii="Arial" w:hAnsi="Arial" w:cs="Arial"/>
          <w:snapToGrid w:val="0"/>
          <w:sz w:val="22"/>
          <w:szCs w:val="22"/>
        </w:rPr>
        <w:t>ui c</w:t>
      </w:r>
      <w:r w:rsidR="00193717" w:rsidRPr="008C31C6">
        <w:rPr>
          <w:rFonts w:ascii="Arial" w:hAnsi="Arial" w:cs="Arial"/>
          <w:snapToGrid w:val="0"/>
          <w:sz w:val="22"/>
          <w:szCs w:val="22"/>
        </w:rPr>
        <w:t>ă</w:t>
      </w:r>
      <w:r w:rsidRPr="008C31C6">
        <w:rPr>
          <w:rFonts w:ascii="Arial" w:hAnsi="Arial" w:cs="Arial"/>
          <w:snapToGrid w:val="0"/>
          <w:sz w:val="22"/>
          <w:szCs w:val="22"/>
        </w:rPr>
        <w:t xml:space="preserve">, din motive </w:t>
      </w:r>
      <w:r w:rsidR="004F650E" w:rsidRPr="008C31C6">
        <w:rPr>
          <w:rFonts w:ascii="Arial" w:hAnsi="Arial" w:cs="Arial"/>
          <w:snapToGrid w:val="0"/>
          <w:sz w:val="22"/>
          <w:szCs w:val="22"/>
        </w:rPr>
        <w:t>neprevăzute</w:t>
      </w:r>
      <w:r w:rsidR="00DF7812" w:rsidRPr="008C31C6">
        <w:rPr>
          <w:rFonts w:ascii="Arial" w:hAnsi="Arial" w:cs="Arial"/>
          <w:snapToGrid w:val="0"/>
          <w:sz w:val="22"/>
          <w:szCs w:val="22"/>
        </w:rPr>
        <w:t xml:space="preserve"> și </w:t>
      </w:r>
      <w:r w:rsidRPr="008C31C6">
        <w:rPr>
          <w:rFonts w:ascii="Arial" w:hAnsi="Arial" w:cs="Arial"/>
          <w:snapToGrid w:val="0"/>
          <w:sz w:val="22"/>
          <w:szCs w:val="22"/>
        </w:rPr>
        <w:t>datorit</w:t>
      </w:r>
      <w:r w:rsidR="00193717" w:rsidRPr="008C31C6">
        <w:rPr>
          <w:rFonts w:ascii="Arial" w:hAnsi="Arial" w:cs="Arial"/>
          <w:snapToGrid w:val="0"/>
          <w:sz w:val="22"/>
          <w:szCs w:val="22"/>
        </w:rPr>
        <w:t>ă</w:t>
      </w:r>
      <w:r w:rsidRPr="008C31C6">
        <w:rPr>
          <w:rFonts w:ascii="Arial" w:hAnsi="Arial" w:cs="Arial"/>
          <w:snapToGrid w:val="0"/>
          <w:sz w:val="22"/>
          <w:szCs w:val="22"/>
        </w:rPr>
        <w:t xml:space="preserve"> unor conjuncturi economice, </w:t>
      </w:r>
      <w:r w:rsidR="00193717" w:rsidRPr="008C31C6">
        <w:rPr>
          <w:rFonts w:ascii="Arial" w:hAnsi="Arial" w:cs="Arial"/>
          <w:snapToGrid w:val="0"/>
          <w:sz w:val="22"/>
          <w:szCs w:val="22"/>
        </w:rPr>
        <w:t>î</w:t>
      </w:r>
      <w:r w:rsidRPr="008C31C6">
        <w:rPr>
          <w:rFonts w:ascii="Arial" w:hAnsi="Arial" w:cs="Arial"/>
          <w:snapToGrid w:val="0"/>
          <w:sz w:val="22"/>
          <w:szCs w:val="22"/>
        </w:rPr>
        <w:t>i este imposibil s</w:t>
      </w:r>
      <w:r w:rsidR="00193717" w:rsidRPr="008C31C6">
        <w:rPr>
          <w:rFonts w:ascii="Arial" w:hAnsi="Arial" w:cs="Arial"/>
          <w:snapToGrid w:val="0"/>
          <w:sz w:val="22"/>
          <w:szCs w:val="22"/>
        </w:rPr>
        <w:t>ă</w:t>
      </w:r>
      <w:r w:rsidRPr="008C31C6">
        <w:rPr>
          <w:rFonts w:ascii="Arial" w:hAnsi="Arial" w:cs="Arial"/>
          <w:snapToGrid w:val="0"/>
          <w:sz w:val="22"/>
          <w:szCs w:val="22"/>
        </w:rPr>
        <w:t xml:space="preserve"> continue </w:t>
      </w:r>
      <w:r w:rsidR="004F650E" w:rsidRPr="008C31C6">
        <w:rPr>
          <w:rFonts w:ascii="Arial" w:hAnsi="Arial" w:cs="Arial"/>
          <w:snapToGrid w:val="0"/>
          <w:sz w:val="22"/>
          <w:szCs w:val="22"/>
        </w:rPr>
        <w:t>îndeplinirea</w:t>
      </w:r>
      <w:r w:rsidRPr="008C31C6">
        <w:rPr>
          <w:rFonts w:ascii="Arial" w:hAnsi="Arial" w:cs="Arial"/>
          <w:snapToGrid w:val="0"/>
          <w:sz w:val="22"/>
          <w:szCs w:val="22"/>
        </w:rPr>
        <w:t xml:space="preserve"> </w:t>
      </w:r>
      <w:r w:rsidR="004F650E" w:rsidRPr="008C31C6">
        <w:rPr>
          <w:rFonts w:ascii="Arial" w:hAnsi="Arial" w:cs="Arial"/>
          <w:snapToGrid w:val="0"/>
          <w:sz w:val="22"/>
          <w:szCs w:val="22"/>
        </w:rPr>
        <w:t>obligațiilor</w:t>
      </w:r>
      <w:r w:rsidRPr="008C31C6">
        <w:rPr>
          <w:rFonts w:ascii="Arial" w:hAnsi="Arial" w:cs="Arial"/>
          <w:snapToGrid w:val="0"/>
          <w:sz w:val="22"/>
          <w:szCs w:val="22"/>
        </w:rPr>
        <w:t xml:space="preserve"> contractuale</w:t>
      </w:r>
      <w:r w:rsidR="00193717" w:rsidRPr="008C31C6">
        <w:rPr>
          <w:rFonts w:ascii="Arial" w:hAnsi="Arial" w:cs="Arial"/>
          <w:snapToGrid w:val="0"/>
          <w:sz w:val="22"/>
          <w:szCs w:val="22"/>
        </w:rPr>
        <w:t>;</w:t>
      </w:r>
      <w:r w:rsidRPr="008C31C6">
        <w:rPr>
          <w:rFonts w:ascii="Arial" w:hAnsi="Arial" w:cs="Arial"/>
          <w:snapToGrid w:val="0"/>
          <w:sz w:val="22"/>
          <w:szCs w:val="22"/>
        </w:rPr>
        <w:t xml:space="preserve"> </w:t>
      </w:r>
    </w:p>
    <w:p w14:paraId="06A7DEFC" w14:textId="428E3725" w:rsidR="00A521ED" w:rsidRPr="008C31C6" w:rsidRDefault="00A521ED" w:rsidP="00F14B8F">
      <w:pPr>
        <w:pStyle w:val="ListParagraph"/>
        <w:numPr>
          <w:ilvl w:val="0"/>
          <w:numId w:val="14"/>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achizitorul </w:t>
      </w:r>
      <w:r w:rsidR="00F9676E" w:rsidRPr="008C31C6">
        <w:rPr>
          <w:rFonts w:ascii="Arial" w:hAnsi="Arial" w:cs="Arial"/>
          <w:snapToGrid w:val="0"/>
          <w:sz w:val="22"/>
          <w:szCs w:val="22"/>
        </w:rPr>
        <w:t xml:space="preserve">a fost declarat insolvent, în stare de faliment, intră în lichidare judiciară sau </w:t>
      </w:r>
      <w:r w:rsidR="004F650E" w:rsidRPr="008C31C6">
        <w:rPr>
          <w:rFonts w:ascii="Arial" w:hAnsi="Arial" w:cs="Arial"/>
          <w:snapToGrid w:val="0"/>
          <w:sz w:val="22"/>
          <w:szCs w:val="22"/>
        </w:rPr>
        <w:t>încheie</w:t>
      </w:r>
      <w:r w:rsidR="00F9676E" w:rsidRPr="008C31C6">
        <w:rPr>
          <w:rFonts w:ascii="Arial" w:hAnsi="Arial" w:cs="Arial"/>
          <w:snapToGrid w:val="0"/>
          <w:sz w:val="22"/>
          <w:szCs w:val="22"/>
        </w:rPr>
        <w:t xml:space="preserve"> concordate sau </w:t>
      </w:r>
      <w:r w:rsidR="004F650E" w:rsidRPr="008C31C6">
        <w:rPr>
          <w:rFonts w:ascii="Arial" w:hAnsi="Arial" w:cs="Arial"/>
          <w:snapToGrid w:val="0"/>
          <w:sz w:val="22"/>
          <w:szCs w:val="22"/>
        </w:rPr>
        <w:t>convenții</w:t>
      </w:r>
      <w:r w:rsidR="00F9676E" w:rsidRPr="008C31C6">
        <w:rPr>
          <w:rFonts w:ascii="Arial" w:hAnsi="Arial" w:cs="Arial"/>
          <w:snapToGrid w:val="0"/>
          <w:sz w:val="22"/>
          <w:szCs w:val="22"/>
        </w:rPr>
        <w:t xml:space="preserve"> având ca obiect asigurarea </w:t>
      </w:r>
      <w:r w:rsidR="004F650E" w:rsidRPr="008C31C6">
        <w:rPr>
          <w:rFonts w:ascii="Arial" w:hAnsi="Arial" w:cs="Arial"/>
          <w:snapToGrid w:val="0"/>
          <w:sz w:val="22"/>
          <w:szCs w:val="22"/>
        </w:rPr>
        <w:t>plății</w:t>
      </w:r>
      <w:r w:rsidR="00F9676E" w:rsidRPr="008C31C6">
        <w:rPr>
          <w:rFonts w:ascii="Arial" w:hAnsi="Arial" w:cs="Arial"/>
          <w:snapToGrid w:val="0"/>
          <w:sz w:val="22"/>
          <w:szCs w:val="22"/>
        </w:rPr>
        <w:t xml:space="preserve"> datoriilor cu creditorii săi, </w:t>
      </w:r>
      <w:r w:rsidR="00535E7C" w:rsidRPr="008C31C6">
        <w:rPr>
          <w:rFonts w:ascii="Arial" w:hAnsi="Arial" w:cs="Arial"/>
          <w:snapToGrid w:val="0"/>
          <w:sz w:val="22"/>
          <w:szCs w:val="22"/>
        </w:rPr>
        <w:t>și</w:t>
      </w:r>
      <w:r w:rsidR="00F9676E" w:rsidRPr="008C31C6">
        <w:rPr>
          <w:rFonts w:ascii="Arial" w:hAnsi="Arial" w:cs="Arial"/>
          <w:snapToGrid w:val="0"/>
          <w:sz w:val="22"/>
          <w:szCs w:val="22"/>
        </w:rPr>
        <w:t>-a suspendat activitatea, este în executare silită ori se află în alta procedură similară</w:t>
      </w:r>
      <w:r w:rsidRPr="008C31C6">
        <w:rPr>
          <w:rFonts w:ascii="Arial" w:hAnsi="Arial" w:cs="Arial"/>
          <w:snapToGrid w:val="0"/>
          <w:sz w:val="22"/>
          <w:szCs w:val="22"/>
        </w:rPr>
        <w:t>;</w:t>
      </w:r>
    </w:p>
    <w:p w14:paraId="71222051" w14:textId="02A5857C" w:rsidR="00A521ED" w:rsidRPr="008C31C6" w:rsidRDefault="00F9676E" w:rsidP="00F14B8F">
      <w:pPr>
        <w:pStyle w:val="ListParagraph"/>
        <w:numPr>
          <w:ilvl w:val="0"/>
          <w:numId w:val="14"/>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achizitorul nu </w:t>
      </w:r>
      <w:r w:rsidR="004F650E" w:rsidRPr="008C31C6">
        <w:rPr>
          <w:rFonts w:ascii="Arial" w:hAnsi="Arial" w:cs="Arial"/>
          <w:snapToGrid w:val="0"/>
          <w:sz w:val="22"/>
          <w:szCs w:val="22"/>
        </w:rPr>
        <w:t>plătește</w:t>
      </w:r>
      <w:r w:rsidRPr="008C31C6">
        <w:rPr>
          <w:rFonts w:ascii="Arial" w:hAnsi="Arial" w:cs="Arial"/>
          <w:snapToGrid w:val="0"/>
          <w:sz w:val="22"/>
          <w:szCs w:val="22"/>
        </w:rPr>
        <w:t xml:space="preserve"> facturile emise conform contractului în termen de 30 zile de la expirarea perioadei prevăzute la </w:t>
      </w:r>
      <w:r w:rsidR="00F828C0" w:rsidRPr="008C31C6">
        <w:rPr>
          <w:rFonts w:ascii="Arial" w:hAnsi="Arial" w:cs="Arial"/>
          <w:snapToGrid w:val="0"/>
          <w:sz w:val="22"/>
          <w:szCs w:val="22"/>
        </w:rPr>
        <w:t xml:space="preserve">clauza </w:t>
      </w:r>
      <w:r w:rsidR="006449D1"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REF _Ref493696106 \n \h </w:instrText>
      </w:r>
      <w:r w:rsidR="008E3F1E" w:rsidRPr="008C31C6">
        <w:rPr>
          <w:rFonts w:ascii="Arial" w:hAnsi="Arial" w:cs="Arial"/>
          <w:snapToGrid w:val="0"/>
          <w:sz w:val="22"/>
          <w:szCs w:val="22"/>
        </w:rPr>
        <w:instrText xml:space="preserve"> \* MERGEFORMAT </w:instrText>
      </w:r>
      <w:r w:rsidR="006449D1" w:rsidRPr="008C31C6">
        <w:rPr>
          <w:rFonts w:ascii="Arial" w:hAnsi="Arial" w:cs="Arial"/>
          <w:snapToGrid w:val="0"/>
          <w:sz w:val="22"/>
          <w:szCs w:val="22"/>
        </w:rPr>
      </w:r>
      <w:r w:rsidR="006449D1"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17.1</w:t>
      </w:r>
      <w:r w:rsidR="006449D1" w:rsidRPr="008C31C6">
        <w:rPr>
          <w:rFonts w:ascii="Arial" w:hAnsi="Arial" w:cs="Arial"/>
          <w:snapToGrid w:val="0"/>
          <w:sz w:val="22"/>
          <w:szCs w:val="22"/>
        </w:rPr>
        <w:fldChar w:fldCharType="end"/>
      </w:r>
      <w:r w:rsidR="00F828C0" w:rsidRPr="008C31C6">
        <w:rPr>
          <w:rFonts w:ascii="Arial" w:hAnsi="Arial" w:cs="Arial"/>
          <w:snapToGrid w:val="0"/>
          <w:sz w:val="22"/>
          <w:szCs w:val="22"/>
        </w:rPr>
        <w:t>,</w:t>
      </w:r>
      <w:r w:rsidRPr="008C31C6">
        <w:rPr>
          <w:rFonts w:ascii="Arial" w:hAnsi="Arial" w:cs="Arial"/>
          <w:snapToGrid w:val="0"/>
          <w:sz w:val="22"/>
          <w:szCs w:val="22"/>
        </w:rPr>
        <w:t xml:space="preserve"> </w:t>
      </w:r>
      <w:r w:rsidR="004F650E" w:rsidRPr="008C31C6">
        <w:rPr>
          <w:rFonts w:ascii="Arial" w:hAnsi="Arial" w:cs="Arial"/>
          <w:snapToGrid w:val="0"/>
          <w:sz w:val="22"/>
          <w:szCs w:val="22"/>
        </w:rPr>
        <w:t>deși</w:t>
      </w:r>
      <w:r w:rsidRPr="008C31C6">
        <w:rPr>
          <w:rFonts w:ascii="Arial" w:hAnsi="Arial" w:cs="Arial"/>
          <w:snapToGrid w:val="0"/>
          <w:sz w:val="22"/>
          <w:szCs w:val="22"/>
        </w:rPr>
        <w:t xml:space="preserve"> a fost notificat de Executant în acest sens</w:t>
      </w:r>
      <w:r w:rsidR="00A521ED" w:rsidRPr="008C31C6">
        <w:rPr>
          <w:rFonts w:ascii="Arial" w:hAnsi="Arial" w:cs="Arial"/>
          <w:snapToGrid w:val="0"/>
          <w:sz w:val="22"/>
          <w:szCs w:val="22"/>
        </w:rPr>
        <w:t>;</w:t>
      </w:r>
    </w:p>
    <w:p w14:paraId="453EBB29" w14:textId="45F6491C" w:rsidR="00F9676E" w:rsidRPr="008C31C6" w:rsidRDefault="00F9676E" w:rsidP="00F14B8F">
      <w:pPr>
        <w:pStyle w:val="ListParagraph"/>
        <w:numPr>
          <w:ilvl w:val="0"/>
          <w:numId w:val="14"/>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întrerupe </w:t>
      </w:r>
      <w:r w:rsidR="004F650E" w:rsidRPr="008C31C6">
        <w:rPr>
          <w:rFonts w:ascii="Arial" w:hAnsi="Arial" w:cs="Arial"/>
          <w:snapToGrid w:val="0"/>
          <w:sz w:val="22"/>
          <w:szCs w:val="22"/>
        </w:rPr>
        <w:t>execuția</w:t>
      </w:r>
      <w:r w:rsidRPr="008C31C6">
        <w:rPr>
          <w:rFonts w:ascii="Arial" w:hAnsi="Arial" w:cs="Arial"/>
          <w:snapToGrid w:val="0"/>
          <w:sz w:val="22"/>
          <w:szCs w:val="22"/>
        </w:rPr>
        <w:t xml:space="preserve"> </w:t>
      </w:r>
      <w:r w:rsidR="004F650E" w:rsidRPr="008C31C6">
        <w:rPr>
          <w:rFonts w:ascii="Arial" w:hAnsi="Arial" w:cs="Arial"/>
          <w:snapToGrid w:val="0"/>
          <w:sz w:val="22"/>
          <w:szCs w:val="22"/>
        </w:rPr>
        <w:t>lucrării</w:t>
      </w:r>
      <w:r w:rsidRPr="008C31C6">
        <w:rPr>
          <w:rFonts w:ascii="Arial" w:hAnsi="Arial" w:cs="Arial"/>
          <w:snapToGrid w:val="0"/>
          <w:sz w:val="22"/>
          <w:szCs w:val="22"/>
        </w:rPr>
        <w:t xml:space="preserve"> sau a oricărei din </w:t>
      </w:r>
      <w:r w:rsidR="004F650E" w:rsidRPr="008C31C6">
        <w:rPr>
          <w:rFonts w:ascii="Arial" w:hAnsi="Arial" w:cs="Arial"/>
          <w:snapToGrid w:val="0"/>
          <w:sz w:val="22"/>
          <w:szCs w:val="22"/>
        </w:rPr>
        <w:t>părțile</w:t>
      </w:r>
      <w:r w:rsidRPr="008C31C6">
        <w:rPr>
          <w:rFonts w:ascii="Arial" w:hAnsi="Arial" w:cs="Arial"/>
          <w:snapToGrid w:val="0"/>
          <w:sz w:val="22"/>
          <w:szCs w:val="22"/>
        </w:rPr>
        <w:t xml:space="preserve"> sale, pentru mai mult de 180 zile, pentru motive nespecificate în Contract sau care nu pot fi imputate Executantului.</w:t>
      </w:r>
    </w:p>
    <w:p w14:paraId="129EF7ED" w14:textId="36F7305A" w:rsidR="00A521E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bookmarkStart w:id="61" w:name="_Ref493696261"/>
      <w:bookmarkEnd w:id="61"/>
      <w:r w:rsidR="00FF492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521ED" w:rsidRPr="008C31C6">
        <w:rPr>
          <w:rFonts w:ascii="Arial" w:hAnsi="Arial" w:cs="Arial"/>
          <w:snapToGrid w:val="0"/>
          <w:sz w:val="22"/>
          <w:szCs w:val="22"/>
        </w:rPr>
        <w:t xml:space="preserve">  Achizitorul poate rezili</w:t>
      </w:r>
      <w:r w:rsidR="00FF4925" w:rsidRPr="008C31C6">
        <w:rPr>
          <w:rFonts w:ascii="Arial" w:hAnsi="Arial" w:cs="Arial"/>
          <w:snapToGrid w:val="0"/>
          <w:sz w:val="22"/>
          <w:szCs w:val="22"/>
        </w:rPr>
        <w:t>a</w:t>
      </w:r>
      <w:r w:rsidR="00A521ED" w:rsidRPr="008C31C6">
        <w:rPr>
          <w:rFonts w:ascii="Arial" w:hAnsi="Arial" w:cs="Arial"/>
          <w:snapToGrid w:val="0"/>
          <w:sz w:val="22"/>
          <w:szCs w:val="22"/>
        </w:rPr>
        <w:t xml:space="preserve"> contractul dac</w:t>
      </w:r>
      <w:r w:rsidR="00193717" w:rsidRPr="008C31C6">
        <w:rPr>
          <w:rFonts w:ascii="Arial" w:hAnsi="Arial" w:cs="Arial"/>
          <w:snapToGrid w:val="0"/>
          <w:sz w:val="22"/>
          <w:szCs w:val="22"/>
        </w:rPr>
        <w:t>ă</w:t>
      </w:r>
      <w:r w:rsidR="00A521ED" w:rsidRPr="008C31C6">
        <w:rPr>
          <w:rFonts w:ascii="Arial" w:hAnsi="Arial" w:cs="Arial"/>
          <w:snapToGrid w:val="0"/>
          <w:sz w:val="22"/>
          <w:szCs w:val="22"/>
        </w:rPr>
        <w:t>:</w:t>
      </w:r>
    </w:p>
    <w:p w14:paraId="779A0561" w14:textId="5F16E62D"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nu </w:t>
      </w:r>
      <w:r w:rsidR="004F650E" w:rsidRPr="008C31C6">
        <w:rPr>
          <w:rFonts w:ascii="Arial" w:hAnsi="Arial" w:cs="Arial"/>
          <w:snapToGrid w:val="0"/>
          <w:sz w:val="22"/>
          <w:szCs w:val="22"/>
        </w:rPr>
        <w:t>reușește</w:t>
      </w:r>
      <w:r w:rsidR="00A521ED" w:rsidRPr="008C31C6">
        <w:rPr>
          <w:rFonts w:ascii="Arial" w:hAnsi="Arial" w:cs="Arial"/>
          <w:snapToGrid w:val="0"/>
          <w:sz w:val="22"/>
          <w:szCs w:val="22"/>
        </w:rPr>
        <w:t xml:space="preserve"> să </w:t>
      </w:r>
      <w:r w:rsidR="00FF4925" w:rsidRPr="008C31C6">
        <w:rPr>
          <w:rFonts w:ascii="Arial" w:hAnsi="Arial" w:cs="Arial"/>
          <w:snapToGrid w:val="0"/>
          <w:sz w:val="22"/>
          <w:szCs w:val="22"/>
        </w:rPr>
        <w:t>execute</w:t>
      </w:r>
      <w:r w:rsidR="007764DF" w:rsidRPr="008C31C6">
        <w:rPr>
          <w:rFonts w:ascii="Arial" w:hAnsi="Arial" w:cs="Arial"/>
          <w:snapToGrid w:val="0"/>
          <w:sz w:val="22"/>
          <w:szCs w:val="22"/>
        </w:rPr>
        <w:t xml:space="preserve"> </w:t>
      </w:r>
      <w:r w:rsidR="004F650E" w:rsidRPr="008C31C6">
        <w:rPr>
          <w:rFonts w:ascii="Arial" w:hAnsi="Arial" w:cs="Arial"/>
          <w:snapToGrid w:val="0"/>
          <w:sz w:val="22"/>
          <w:szCs w:val="22"/>
        </w:rPr>
        <w:t>lucrările</w:t>
      </w:r>
      <w:r w:rsidR="00A521ED" w:rsidRPr="008C31C6">
        <w:rPr>
          <w:rFonts w:ascii="Arial" w:hAnsi="Arial" w:cs="Arial"/>
          <w:snapToGrid w:val="0"/>
          <w:sz w:val="22"/>
          <w:szCs w:val="22"/>
        </w:rPr>
        <w:t xml:space="preserve"> ce fac obiectul contractului, dac</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 o astfel de ne</w:t>
      </w:r>
      <w:r w:rsidR="004A2202" w:rsidRPr="008C31C6">
        <w:rPr>
          <w:rFonts w:ascii="Arial" w:hAnsi="Arial" w:cs="Arial"/>
          <w:snapToGrid w:val="0"/>
          <w:sz w:val="22"/>
          <w:szCs w:val="22"/>
        </w:rPr>
        <w:t>execut</w:t>
      </w:r>
      <w:r w:rsidR="008461B9" w:rsidRPr="008C31C6">
        <w:rPr>
          <w:rFonts w:ascii="Arial" w:hAnsi="Arial" w:cs="Arial"/>
          <w:snapToGrid w:val="0"/>
          <w:sz w:val="22"/>
          <w:szCs w:val="22"/>
        </w:rPr>
        <w:t>ar</w:t>
      </w:r>
      <w:r w:rsidR="004A2202" w:rsidRPr="008C31C6">
        <w:rPr>
          <w:rFonts w:ascii="Arial" w:hAnsi="Arial" w:cs="Arial"/>
          <w:snapToGrid w:val="0"/>
          <w:sz w:val="22"/>
          <w:szCs w:val="22"/>
        </w:rPr>
        <w:t>e</w:t>
      </w:r>
      <w:r w:rsidR="00A521ED" w:rsidRPr="008C31C6">
        <w:rPr>
          <w:rFonts w:ascii="Arial" w:hAnsi="Arial" w:cs="Arial"/>
          <w:snapToGrid w:val="0"/>
          <w:sz w:val="22"/>
          <w:szCs w:val="22"/>
        </w:rPr>
        <w:t xml:space="preserve"> contractual</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 nu este remediat</w:t>
      </w:r>
      <w:r w:rsidR="00193717"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 xml:space="preserve">mod </w:t>
      </w:r>
      <w:r w:rsidR="004F650E" w:rsidRPr="008C31C6">
        <w:rPr>
          <w:rFonts w:ascii="Arial" w:hAnsi="Arial" w:cs="Arial"/>
          <w:snapToGrid w:val="0"/>
          <w:sz w:val="22"/>
          <w:szCs w:val="22"/>
        </w:rPr>
        <w:t>satisfăcător</w:t>
      </w:r>
      <w:r w:rsidR="00A521ED" w:rsidRPr="008C31C6">
        <w:rPr>
          <w:rFonts w:ascii="Arial" w:hAnsi="Arial" w:cs="Arial"/>
          <w:snapToGrid w:val="0"/>
          <w:sz w:val="22"/>
          <w:szCs w:val="22"/>
        </w:rPr>
        <w:t xml:space="preserve"> pentru achizitor intr-un termen de 15 zile, acordat de achizitor printr-o notificare de remediere;</w:t>
      </w:r>
    </w:p>
    <w:p w14:paraId="6ACD429C" w14:textId="0890C9EC"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nu poate îndeplini într-un termen acceptabil o decizie a achizitorului prin care i se cere să remedieze orice </w:t>
      </w:r>
      <w:r w:rsidR="004F650E" w:rsidRPr="008C31C6">
        <w:rPr>
          <w:rFonts w:ascii="Arial" w:hAnsi="Arial" w:cs="Arial"/>
          <w:snapToGrid w:val="0"/>
          <w:sz w:val="22"/>
          <w:szCs w:val="22"/>
        </w:rPr>
        <w:t>neglijență</w:t>
      </w:r>
      <w:r w:rsidR="00A521ED" w:rsidRPr="008C31C6">
        <w:rPr>
          <w:rFonts w:ascii="Arial" w:hAnsi="Arial" w:cs="Arial"/>
          <w:snapToGrid w:val="0"/>
          <w:sz w:val="22"/>
          <w:szCs w:val="22"/>
        </w:rPr>
        <w:t xml:space="preserve"> sau </w:t>
      </w:r>
      <w:r w:rsidR="004F650E" w:rsidRPr="008C31C6">
        <w:rPr>
          <w:rFonts w:ascii="Arial" w:hAnsi="Arial" w:cs="Arial"/>
          <w:snapToGrid w:val="0"/>
          <w:sz w:val="22"/>
          <w:szCs w:val="22"/>
        </w:rPr>
        <w:t>nereușită</w:t>
      </w:r>
      <w:r w:rsidR="00A521ED" w:rsidRPr="008C31C6">
        <w:rPr>
          <w:rFonts w:ascii="Arial" w:hAnsi="Arial" w:cs="Arial"/>
          <w:snapToGrid w:val="0"/>
          <w:sz w:val="22"/>
          <w:szCs w:val="22"/>
        </w:rPr>
        <w:t xml:space="preserve"> în îndeplinirea </w:t>
      </w:r>
      <w:r w:rsidR="004F650E" w:rsidRPr="008C31C6">
        <w:rPr>
          <w:rFonts w:ascii="Arial" w:hAnsi="Arial" w:cs="Arial"/>
          <w:snapToGrid w:val="0"/>
          <w:sz w:val="22"/>
          <w:szCs w:val="22"/>
        </w:rPr>
        <w:t>obligațiilor</w:t>
      </w:r>
      <w:r w:rsidR="00A521ED" w:rsidRPr="008C31C6">
        <w:rPr>
          <w:rFonts w:ascii="Arial" w:hAnsi="Arial" w:cs="Arial"/>
          <w:snapToGrid w:val="0"/>
          <w:sz w:val="22"/>
          <w:szCs w:val="22"/>
        </w:rPr>
        <w:t xml:space="preserve"> sale contractuale, care ar putea afecta îndeplinirea contractului, la termen </w:t>
      </w:r>
      <w:r w:rsidR="00535E7C" w:rsidRPr="008C31C6">
        <w:rPr>
          <w:rFonts w:ascii="Arial" w:hAnsi="Arial" w:cs="Arial"/>
          <w:snapToGrid w:val="0"/>
          <w:sz w:val="22"/>
          <w:szCs w:val="22"/>
        </w:rPr>
        <w:t>și</w:t>
      </w:r>
      <w:r w:rsidR="00A521ED" w:rsidRPr="008C31C6">
        <w:rPr>
          <w:rFonts w:ascii="Arial" w:hAnsi="Arial" w:cs="Arial"/>
          <w:snapToGrid w:val="0"/>
          <w:sz w:val="22"/>
          <w:szCs w:val="22"/>
        </w:rPr>
        <w:t xml:space="preserve"> în </w:t>
      </w:r>
      <w:r w:rsidR="004F650E" w:rsidRPr="008C31C6">
        <w:rPr>
          <w:rFonts w:ascii="Arial" w:hAnsi="Arial" w:cs="Arial"/>
          <w:snapToGrid w:val="0"/>
          <w:sz w:val="22"/>
          <w:szCs w:val="22"/>
        </w:rPr>
        <w:t>condiții</w:t>
      </w:r>
      <w:r w:rsidR="00A521ED" w:rsidRPr="008C31C6">
        <w:rPr>
          <w:rFonts w:ascii="Arial" w:hAnsi="Arial" w:cs="Arial"/>
          <w:snapToGrid w:val="0"/>
          <w:sz w:val="22"/>
          <w:szCs w:val="22"/>
        </w:rPr>
        <w:t xml:space="preserve"> de calitate;</w:t>
      </w:r>
    </w:p>
    <w:p w14:paraId="5F815BEC" w14:textId="59082BF8"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intră în insolventa sau faliment, are un ordin de </w:t>
      </w:r>
      <w:r w:rsidR="008461B9" w:rsidRPr="008C31C6">
        <w:rPr>
          <w:rFonts w:ascii="Arial" w:hAnsi="Arial" w:cs="Arial"/>
          <w:snapToGrid w:val="0"/>
          <w:sz w:val="22"/>
          <w:szCs w:val="22"/>
        </w:rPr>
        <w:t>executare</w:t>
      </w:r>
      <w:r w:rsidR="00A521ED" w:rsidRPr="008C31C6">
        <w:rPr>
          <w:rFonts w:ascii="Arial" w:hAnsi="Arial" w:cs="Arial"/>
          <w:snapToGrid w:val="0"/>
          <w:sz w:val="22"/>
          <w:szCs w:val="22"/>
        </w:rPr>
        <w:t xml:space="preserve"> silită împotriva sa care </w:t>
      </w:r>
      <w:r w:rsidR="004F650E" w:rsidRPr="008C31C6">
        <w:rPr>
          <w:rFonts w:ascii="Arial" w:hAnsi="Arial" w:cs="Arial"/>
          <w:snapToGrid w:val="0"/>
          <w:sz w:val="22"/>
          <w:szCs w:val="22"/>
        </w:rPr>
        <w:t>afectează</w:t>
      </w:r>
      <w:r w:rsidR="00A521ED" w:rsidRPr="008C31C6">
        <w:rPr>
          <w:rFonts w:ascii="Arial" w:hAnsi="Arial" w:cs="Arial"/>
          <w:snapToGrid w:val="0"/>
          <w:sz w:val="22"/>
          <w:szCs w:val="22"/>
        </w:rPr>
        <w:t xml:space="preserve"> grav </w:t>
      </w:r>
      <w:r w:rsidR="004F650E" w:rsidRPr="008C31C6">
        <w:rPr>
          <w:rFonts w:ascii="Arial" w:hAnsi="Arial" w:cs="Arial"/>
          <w:snapToGrid w:val="0"/>
          <w:sz w:val="22"/>
          <w:szCs w:val="22"/>
        </w:rPr>
        <w:t>îndeplinirea</w:t>
      </w:r>
      <w:r w:rsidR="00A521ED" w:rsidRPr="008C31C6">
        <w:rPr>
          <w:rFonts w:ascii="Arial" w:hAnsi="Arial" w:cs="Arial"/>
          <w:snapToGrid w:val="0"/>
          <w:sz w:val="22"/>
          <w:szCs w:val="22"/>
        </w:rPr>
        <w:t xml:space="preserve"> contractului, </w:t>
      </w:r>
      <w:r w:rsidR="004F650E" w:rsidRPr="008C31C6">
        <w:rPr>
          <w:rFonts w:ascii="Arial" w:hAnsi="Arial" w:cs="Arial"/>
          <w:snapToGrid w:val="0"/>
          <w:sz w:val="22"/>
          <w:szCs w:val="22"/>
        </w:rPr>
        <w:t>încheie</w:t>
      </w:r>
      <w:r w:rsidR="00A521ED" w:rsidRPr="008C31C6">
        <w:rPr>
          <w:rFonts w:ascii="Arial" w:hAnsi="Arial" w:cs="Arial"/>
          <w:snapToGrid w:val="0"/>
          <w:sz w:val="22"/>
          <w:szCs w:val="22"/>
        </w:rPr>
        <w:t xml:space="preserve"> concordate sau </w:t>
      </w:r>
      <w:r w:rsidR="004F650E" w:rsidRPr="008C31C6">
        <w:rPr>
          <w:rFonts w:ascii="Arial" w:hAnsi="Arial" w:cs="Arial"/>
          <w:snapToGrid w:val="0"/>
          <w:sz w:val="22"/>
          <w:szCs w:val="22"/>
        </w:rPr>
        <w:t>convenții</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având</w:t>
      </w:r>
      <w:r w:rsidR="00A521ED" w:rsidRPr="008C31C6">
        <w:rPr>
          <w:rFonts w:ascii="Arial" w:hAnsi="Arial" w:cs="Arial"/>
          <w:snapToGrid w:val="0"/>
          <w:sz w:val="22"/>
          <w:szCs w:val="22"/>
        </w:rPr>
        <w:t xml:space="preserve"> ca obiect asigurarea </w:t>
      </w:r>
      <w:r w:rsidR="004F650E" w:rsidRPr="008C31C6">
        <w:rPr>
          <w:rFonts w:ascii="Arial" w:hAnsi="Arial" w:cs="Arial"/>
          <w:snapToGrid w:val="0"/>
          <w:sz w:val="22"/>
          <w:szCs w:val="22"/>
        </w:rPr>
        <w:t>plății</w:t>
      </w:r>
      <w:r w:rsidR="00A521ED" w:rsidRPr="008C31C6">
        <w:rPr>
          <w:rFonts w:ascii="Arial" w:hAnsi="Arial" w:cs="Arial"/>
          <w:snapToGrid w:val="0"/>
          <w:sz w:val="22"/>
          <w:szCs w:val="22"/>
        </w:rPr>
        <w:t xml:space="preserve"> datoriilor cu creditorii săi sau derulează afaceri în folosul acestora, sau este în lichidare;</w:t>
      </w:r>
    </w:p>
    <w:p w14:paraId="00B05351" w14:textId="0BF6DF0C" w:rsidR="00A521ED" w:rsidRPr="008C31C6" w:rsidRDefault="00A521ED"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există o hotărâre judecătorească definitivă împotriva </w:t>
      </w:r>
      <w:r w:rsidR="00376C4B" w:rsidRPr="008C31C6">
        <w:rPr>
          <w:rFonts w:ascii="Arial" w:hAnsi="Arial" w:cs="Arial"/>
          <w:snapToGrid w:val="0"/>
          <w:sz w:val="22"/>
          <w:szCs w:val="22"/>
        </w:rPr>
        <w:t>executant</w:t>
      </w:r>
      <w:r w:rsidR="00435DEE" w:rsidRPr="008C31C6">
        <w:rPr>
          <w:rFonts w:ascii="Arial" w:hAnsi="Arial" w:cs="Arial"/>
          <w:snapToGrid w:val="0"/>
          <w:sz w:val="22"/>
          <w:szCs w:val="22"/>
        </w:rPr>
        <w:t>ul</w:t>
      </w:r>
      <w:r w:rsidRPr="008C31C6">
        <w:rPr>
          <w:rFonts w:ascii="Arial" w:hAnsi="Arial" w:cs="Arial"/>
          <w:snapToGrid w:val="0"/>
          <w:sz w:val="22"/>
          <w:szCs w:val="22"/>
        </w:rPr>
        <w:t xml:space="preserve">ui ca urmare a conduitei sale profesionale care </w:t>
      </w:r>
      <w:r w:rsidR="004F650E" w:rsidRPr="008C31C6">
        <w:rPr>
          <w:rFonts w:ascii="Arial" w:hAnsi="Arial" w:cs="Arial"/>
          <w:snapToGrid w:val="0"/>
          <w:sz w:val="22"/>
          <w:szCs w:val="22"/>
        </w:rPr>
        <w:t>afectează</w:t>
      </w:r>
      <w:r w:rsidRPr="008C31C6">
        <w:rPr>
          <w:rFonts w:ascii="Arial" w:hAnsi="Arial" w:cs="Arial"/>
          <w:snapToGrid w:val="0"/>
          <w:sz w:val="22"/>
          <w:szCs w:val="22"/>
        </w:rPr>
        <w:t xml:space="preserve"> grav </w:t>
      </w:r>
      <w:r w:rsidR="004F650E" w:rsidRPr="008C31C6">
        <w:rPr>
          <w:rFonts w:ascii="Arial" w:hAnsi="Arial" w:cs="Arial"/>
          <w:snapToGrid w:val="0"/>
          <w:sz w:val="22"/>
          <w:szCs w:val="22"/>
        </w:rPr>
        <w:t>îndeplinirea</w:t>
      </w:r>
      <w:r w:rsidRPr="008C31C6">
        <w:rPr>
          <w:rFonts w:ascii="Arial" w:hAnsi="Arial" w:cs="Arial"/>
          <w:snapToGrid w:val="0"/>
          <w:sz w:val="22"/>
          <w:szCs w:val="22"/>
        </w:rPr>
        <w:t xml:space="preserve"> contractului;</w:t>
      </w:r>
    </w:p>
    <w:p w14:paraId="0778F118" w14:textId="1DE5C760" w:rsidR="00A521ED" w:rsidRPr="008C31C6" w:rsidRDefault="00A521ED"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există orice altă hotărâre legală sau decizie a unei </w:t>
      </w:r>
      <w:r w:rsidR="004F650E" w:rsidRPr="008C31C6">
        <w:rPr>
          <w:rFonts w:ascii="Arial" w:hAnsi="Arial" w:cs="Arial"/>
          <w:snapToGrid w:val="0"/>
          <w:sz w:val="22"/>
          <w:szCs w:val="22"/>
        </w:rPr>
        <w:t>autorități</w:t>
      </w:r>
      <w:r w:rsidRPr="008C31C6">
        <w:rPr>
          <w:rFonts w:ascii="Arial" w:hAnsi="Arial" w:cs="Arial"/>
          <w:snapToGrid w:val="0"/>
          <w:sz w:val="22"/>
          <w:szCs w:val="22"/>
        </w:rPr>
        <w:t xml:space="preserve"> competente care poate împiedica îndeplinirea Contractului;</w:t>
      </w:r>
    </w:p>
    <w:p w14:paraId="45C5CEB5" w14:textId="1DA71D54" w:rsidR="00F9676E" w:rsidRPr="008C31C6" w:rsidRDefault="00F9676E"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executantul nu mai </w:t>
      </w:r>
      <w:r w:rsidR="004F650E" w:rsidRPr="008C31C6">
        <w:rPr>
          <w:rFonts w:ascii="Arial" w:hAnsi="Arial" w:cs="Arial"/>
          <w:snapToGrid w:val="0"/>
          <w:sz w:val="22"/>
          <w:szCs w:val="22"/>
        </w:rPr>
        <w:t>deține</w:t>
      </w:r>
      <w:r w:rsidRPr="008C31C6">
        <w:rPr>
          <w:rFonts w:ascii="Arial" w:hAnsi="Arial" w:cs="Arial"/>
          <w:snapToGrid w:val="0"/>
          <w:sz w:val="22"/>
          <w:szCs w:val="22"/>
        </w:rPr>
        <w:t xml:space="preserve"> </w:t>
      </w:r>
      <w:r w:rsidR="004F650E" w:rsidRPr="008C31C6">
        <w:rPr>
          <w:rFonts w:ascii="Arial" w:hAnsi="Arial" w:cs="Arial"/>
          <w:snapToGrid w:val="0"/>
          <w:sz w:val="22"/>
          <w:szCs w:val="22"/>
        </w:rPr>
        <w:t>autorizațiile</w:t>
      </w:r>
      <w:r w:rsidRPr="008C31C6">
        <w:rPr>
          <w:rFonts w:ascii="Arial" w:hAnsi="Arial" w:cs="Arial"/>
          <w:snapToGrid w:val="0"/>
          <w:sz w:val="22"/>
          <w:szCs w:val="22"/>
        </w:rPr>
        <w:t xml:space="preserve">/certificările </w:t>
      </w:r>
      <w:r w:rsidR="00535E7C" w:rsidRPr="008C31C6">
        <w:rPr>
          <w:rFonts w:ascii="Arial" w:hAnsi="Arial" w:cs="Arial"/>
          <w:snapToGrid w:val="0"/>
          <w:sz w:val="22"/>
          <w:szCs w:val="22"/>
        </w:rPr>
        <w:t>și</w:t>
      </w:r>
      <w:r w:rsidRPr="008C31C6">
        <w:rPr>
          <w:rFonts w:ascii="Arial" w:hAnsi="Arial" w:cs="Arial"/>
          <w:snapToGrid w:val="0"/>
          <w:sz w:val="22"/>
          <w:szCs w:val="22"/>
        </w:rPr>
        <w:t xml:space="preserve"> alte asemenea, necesare realizării obiectului Contractului</w:t>
      </w:r>
    </w:p>
    <w:p w14:paraId="5097C271" w14:textId="77777777"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a abandonat contractul;</w:t>
      </w:r>
    </w:p>
    <w:p w14:paraId="690B528C" w14:textId="05B0869F"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lastRenderedPageBreak/>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nu </w:t>
      </w:r>
      <w:r w:rsidR="00A65F8C" w:rsidRPr="008C31C6">
        <w:rPr>
          <w:rFonts w:ascii="Arial" w:hAnsi="Arial" w:cs="Arial"/>
          <w:snapToGrid w:val="0"/>
          <w:sz w:val="22"/>
          <w:szCs w:val="22"/>
        </w:rPr>
        <w:t>începe</w:t>
      </w:r>
      <w:r w:rsidR="00A521ED" w:rsidRPr="008C31C6">
        <w:rPr>
          <w:rFonts w:ascii="Arial" w:hAnsi="Arial" w:cs="Arial"/>
          <w:snapToGrid w:val="0"/>
          <w:sz w:val="22"/>
          <w:szCs w:val="22"/>
        </w:rPr>
        <w:t xml:space="preserve"> </w:t>
      </w:r>
      <w:r w:rsidR="00234060" w:rsidRPr="008C31C6">
        <w:rPr>
          <w:rFonts w:ascii="Arial" w:hAnsi="Arial" w:cs="Arial"/>
          <w:snapToGrid w:val="0"/>
          <w:sz w:val="22"/>
          <w:szCs w:val="22"/>
        </w:rPr>
        <w:t>executa</w:t>
      </w:r>
      <w:r w:rsidR="004C63F6" w:rsidRPr="008C31C6">
        <w:rPr>
          <w:rFonts w:ascii="Arial" w:hAnsi="Arial" w:cs="Arial"/>
          <w:snapToGrid w:val="0"/>
          <w:sz w:val="22"/>
          <w:szCs w:val="22"/>
        </w:rPr>
        <w:t xml:space="preserve">rea </w:t>
      </w:r>
      <w:r w:rsidR="006C2317" w:rsidRPr="008C31C6">
        <w:rPr>
          <w:rFonts w:ascii="Arial" w:hAnsi="Arial" w:cs="Arial"/>
          <w:snapToGrid w:val="0"/>
          <w:sz w:val="22"/>
          <w:szCs w:val="22"/>
        </w:rPr>
        <w:t>lucrărilor</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fără</w:t>
      </w:r>
      <w:r w:rsidR="00A521ED" w:rsidRPr="008C31C6">
        <w:rPr>
          <w:rFonts w:ascii="Arial" w:hAnsi="Arial" w:cs="Arial"/>
          <w:snapToGrid w:val="0"/>
          <w:sz w:val="22"/>
          <w:szCs w:val="22"/>
        </w:rPr>
        <w:t xml:space="preserve"> s</w:t>
      </w:r>
      <w:r w:rsidR="004F650E" w:rsidRPr="008C31C6">
        <w:rPr>
          <w:rFonts w:ascii="Arial" w:hAnsi="Arial" w:cs="Arial"/>
          <w:snapToGrid w:val="0"/>
          <w:sz w:val="22"/>
          <w:szCs w:val="22"/>
        </w:rPr>
        <w:t>ă</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aibă</w:t>
      </w:r>
      <w:r w:rsidR="00A521ED" w:rsidRPr="008C31C6">
        <w:rPr>
          <w:rFonts w:ascii="Arial" w:hAnsi="Arial" w:cs="Arial"/>
          <w:snapToGrid w:val="0"/>
          <w:sz w:val="22"/>
          <w:szCs w:val="22"/>
        </w:rPr>
        <w:t xml:space="preserve"> un motiv justificat sau nu reia </w:t>
      </w:r>
      <w:r w:rsidR="00234060" w:rsidRPr="008C31C6">
        <w:rPr>
          <w:rFonts w:ascii="Arial" w:hAnsi="Arial" w:cs="Arial"/>
          <w:snapToGrid w:val="0"/>
          <w:sz w:val="22"/>
          <w:szCs w:val="22"/>
        </w:rPr>
        <w:t>executa</w:t>
      </w:r>
      <w:r w:rsidR="00C87410" w:rsidRPr="008C31C6">
        <w:rPr>
          <w:rFonts w:ascii="Arial" w:hAnsi="Arial" w:cs="Arial"/>
          <w:snapToGrid w:val="0"/>
          <w:sz w:val="22"/>
          <w:szCs w:val="22"/>
        </w:rPr>
        <w:t xml:space="preserve">rea </w:t>
      </w:r>
      <w:r w:rsidR="006C2317" w:rsidRPr="008C31C6">
        <w:rPr>
          <w:rFonts w:ascii="Arial" w:hAnsi="Arial" w:cs="Arial"/>
          <w:snapToGrid w:val="0"/>
          <w:sz w:val="22"/>
          <w:szCs w:val="22"/>
        </w:rPr>
        <w:t>lucrărilor</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 xml:space="preserve">termenul stabilit la primirea </w:t>
      </w:r>
      <w:r w:rsidR="004F650E" w:rsidRPr="008C31C6">
        <w:rPr>
          <w:rFonts w:ascii="Arial" w:hAnsi="Arial" w:cs="Arial"/>
          <w:snapToGrid w:val="0"/>
          <w:sz w:val="22"/>
          <w:szCs w:val="22"/>
        </w:rPr>
        <w:t>dispoziției</w:t>
      </w:r>
      <w:r w:rsidR="00A521ED" w:rsidRPr="008C31C6">
        <w:rPr>
          <w:rFonts w:ascii="Arial" w:hAnsi="Arial" w:cs="Arial"/>
          <w:snapToGrid w:val="0"/>
          <w:sz w:val="22"/>
          <w:szCs w:val="22"/>
        </w:rPr>
        <w:t xml:space="preserve"> scrise de </w:t>
      </w:r>
      <w:r w:rsidR="004F650E" w:rsidRPr="008C31C6">
        <w:rPr>
          <w:rFonts w:ascii="Arial" w:hAnsi="Arial" w:cs="Arial"/>
          <w:snapToGrid w:val="0"/>
          <w:sz w:val="22"/>
          <w:szCs w:val="22"/>
        </w:rPr>
        <w:t>reîncepere</w:t>
      </w:r>
      <w:r w:rsidR="00A521ED" w:rsidRPr="008C31C6">
        <w:rPr>
          <w:rFonts w:ascii="Arial" w:hAnsi="Arial" w:cs="Arial"/>
          <w:snapToGrid w:val="0"/>
          <w:sz w:val="22"/>
          <w:szCs w:val="22"/>
        </w:rPr>
        <w:t xml:space="preserve"> a </w:t>
      </w:r>
      <w:r w:rsidR="006C2317" w:rsidRPr="008C31C6">
        <w:rPr>
          <w:rFonts w:ascii="Arial" w:hAnsi="Arial" w:cs="Arial"/>
          <w:snapToGrid w:val="0"/>
          <w:sz w:val="22"/>
          <w:szCs w:val="22"/>
        </w:rPr>
        <w:t>lucrărilor</w:t>
      </w:r>
      <w:r w:rsidR="00A521ED" w:rsidRPr="008C31C6">
        <w:rPr>
          <w:rFonts w:ascii="Arial" w:hAnsi="Arial" w:cs="Arial"/>
          <w:snapToGrid w:val="0"/>
          <w:sz w:val="22"/>
          <w:szCs w:val="22"/>
        </w:rPr>
        <w:t>;</w:t>
      </w:r>
    </w:p>
    <w:p w14:paraId="726ABB78" w14:textId="074B116E" w:rsidR="00A521ED" w:rsidRPr="008C31C6"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neglijează</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mod flagrant</w:t>
      </w:r>
      <w:r w:rsidR="00DF7812" w:rsidRPr="008C31C6">
        <w:rPr>
          <w:rFonts w:ascii="Arial" w:hAnsi="Arial" w:cs="Arial"/>
          <w:snapToGrid w:val="0"/>
          <w:sz w:val="22"/>
          <w:szCs w:val="22"/>
        </w:rPr>
        <w:t xml:space="preserve"> și </w:t>
      </w:r>
      <w:r w:rsidR="00A521ED" w:rsidRPr="008C31C6">
        <w:rPr>
          <w:rFonts w:ascii="Arial" w:hAnsi="Arial" w:cs="Arial"/>
          <w:snapToGrid w:val="0"/>
          <w:sz w:val="22"/>
          <w:szCs w:val="22"/>
        </w:rPr>
        <w:t>repetat s</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-si </w:t>
      </w:r>
      <w:r w:rsidR="004F650E" w:rsidRPr="008C31C6">
        <w:rPr>
          <w:rFonts w:ascii="Arial" w:hAnsi="Arial" w:cs="Arial"/>
          <w:snapToGrid w:val="0"/>
          <w:sz w:val="22"/>
          <w:szCs w:val="22"/>
        </w:rPr>
        <w:t>îndeplinească</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obligațiile</w:t>
      </w:r>
      <w:r w:rsidR="00A521ED" w:rsidRPr="008C31C6">
        <w:rPr>
          <w:rFonts w:ascii="Arial" w:hAnsi="Arial" w:cs="Arial"/>
          <w:snapToGrid w:val="0"/>
          <w:sz w:val="22"/>
          <w:szCs w:val="22"/>
        </w:rPr>
        <w:t xml:space="preserve"> contractuale, </w:t>
      </w:r>
      <w:r w:rsidR="004F650E" w:rsidRPr="008C31C6">
        <w:rPr>
          <w:rFonts w:ascii="Arial" w:hAnsi="Arial" w:cs="Arial"/>
          <w:snapToGrid w:val="0"/>
          <w:sz w:val="22"/>
          <w:szCs w:val="22"/>
        </w:rPr>
        <w:t>deși</w:t>
      </w:r>
      <w:r w:rsidR="00A521ED" w:rsidRPr="008C31C6">
        <w:rPr>
          <w:rFonts w:ascii="Arial" w:hAnsi="Arial" w:cs="Arial"/>
          <w:snapToGrid w:val="0"/>
          <w:sz w:val="22"/>
          <w:szCs w:val="22"/>
        </w:rPr>
        <w:t xml:space="preserve"> a fost notificat de achizitor;</w:t>
      </w:r>
    </w:p>
    <w:p w14:paraId="03A6D90B" w14:textId="710FEE4E" w:rsidR="00A521ED" w:rsidRDefault="00376C4B" w:rsidP="00F14B8F">
      <w:pPr>
        <w:pStyle w:val="ListParagraph"/>
        <w:numPr>
          <w:ilvl w:val="0"/>
          <w:numId w:val="15"/>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executant</w:t>
      </w:r>
      <w:r w:rsidR="00435DEE" w:rsidRPr="008C31C6">
        <w:rPr>
          <w:rFonts w:ascii="Arial" w:hAnsi="Arial" w:cs="Arial"/>
          <w:snapToGrid w:val="0"/>
          <w:sz w:val="22"/>
          <w:szCs w:val="22"/>
        </w:rPr>
        <w:t>ul</w:t>
      </w:r>
      <w:r w:rsidR="00A521ED" w:rsidRPr="008C31C6">
        <w:rPr>
          <w:rFonts w:ascii="Arial" w:hAnsi="Arial" w:cs="Arial"/>
          <w:snapToGrid w:val="0"/>
          <w:sz w:val="22"/>
          <w:szCs w:val="22"/>
        </w:rPr>
        <w:t xml:space="preserve"> a subcontractat o parte de </w:t>
      </w:r>
      <w:r w:rsidR="006C2317" w:rsidRPr="008C31C6">
        <w:rPr>
          <w:rFonts w:ascii="Arial" w:hAnsi="Arial" w:cs="Arial"/>
          <w:snapToGrid w:val="0"/>
          <w:sz w:val="22"/>
          <w:szCs w:val="22"/>
        </w:rPr>
        <w:t>lucrări</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fără</w:t>
      </w:r>
      <w:r w:rsidR="00A521ED" w:rsidRPr="008C31C6">
        <w:rPr>
          <w:rFonts w:ascii="Arial" w:hAnsi="Arial" w:cs="Arial"/>
          <w:snapToGrid w:val="0"/>
          <w:sz w:val="22"/>
          <w:szCs w:val="22"/>
        </w:rPr>
        <w:t xml:space="preserve"> avizul achizitorului</w:t>
      </w:r>
      <w:r w:rsidR="00782D82">
        <w:rPr>
          <w:rFonts w:ascii="Arial" w:hAnsi="Arial" w:cs="Arial"/>
          <w:snapToGrid w:val="0"/>
          <w:sz w:val="22"/>
          <w:szCs w:val="22"/>
        </w:rPr>
        <w:t>;</w:t>
      </w:r>
    </w:p>
    <w:p w14:paraId="0B3616BB" w14:textId="330609DF" w:rsidR="00782D82" w:rsidRPr="00782D82" w:rsidRDefault="00782D82" w:rsidP="00782D82">
      <w:pPr>
        <w:pStyle w:val="ListParagraph"/>
        <w:numPr>
          <w:ilvl w:val="0"/>
          <w:numId w:val="15"/>
        </w:numPr>
        <w:spacing w:line="276" w:lineRule="auto"/>
        <w:ind w:left="0" w:firstLine="0"/>
        <w:jc w:val="both"/>
        <w:rPr>
          <w:rFonts w:ascii="Arial" w:hAnsi="Arial" w:cs="Arial"/>
          <w:snapToGrid w:val="0"/>
          <w:sz w:val="22"/>
          <w:szCs w:val="22"/>
        </w:rPr>
      </w:pPr>
      <w:r w:rsidRPr="00DD1D0E">
        <w:rPr>
          <w:rFonts w:ascii="Arial" w:hAnsi="Arial" w:cs="Arial"/>
          <w:snapToGrid w:val="0"/>
          <w:sz w:val="22"/>
          <w:szCs w:val="22"/>
        </w:rPr>
        <w:t xml:space="preserve">executantul a fost condamnat printr-o hotărâre penală judecătorească definitivă pentru încălcarea legislației în materia stabilirii și plății salariilor minime către lucrătorii săi. </w:t>
      </w:r>
    </w:p>
    <w:p w14:paraId="32E12495" w14:textId="321E0A69" w:rsidR="00A521E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828C0" w:rsidRPr="008C31C6">
        <w:rPr>
          <w:rFonts w:ascii="Arial" w:hAnsi="Arial" w:cs="Arial"/>
          <w:snapToGrid w:val="0"/>
          <w:sz w:val="22"/>
          <w:szCs w:val="22"/>
        </w:rPr>
        <w:t xml:space="preserve"> </w:t>
      </w:r>
      <w:r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LISTNUM  Mylist2 \l 3 </w:instrText>
      </w:r>
      <w:r w:rsidRPr="008C31C6">
        <w:rPr>
          <w:rFonts w:ascii="Arial" w:hAnsi="Arial" w:cs="Arial"/>
          <w:snapToGrid w:val="0"/>
          <w:sz w:val="22"/>
          <w:szCs w:val="22"/>
        </w:rPr>
        <w:fldChar w:fldCharType="end"/>
      </w:r>
      <w:r w:rsidR="00A521ED" w:rsidRPr="008C31C6">
        <w:rPr>
          <w:rFonts w:ascii="Arial" w:hAnsi="Arial" w:cs="Arial"/>
          <w:snapToGrid w:val="0"/>
          <w:sz w:val="22"/>
          <w:szCs w:val="22"/>
        </w:rPr>
        <w:t xml:space="preserve"> Cererea de reziliere a contractului (notificarea) pentru motivele </w:t>
      </w:r>
      <w:r w:rsidR="004F650E" w:rsidRPr="008C31C6">
        <w:rPr>
          <w:rFonts w:ascii="Arial" w:hAnsi="Arial" w:cs="Arial"/>
          <w:snapToGrid w:val="0"/>
          <w:sz w:val="22"/>
          <w:szCs w:val="22"/>
        </w:rPr>
        <w:t>menționate</w:t>
      </w:r>
      <w:r w:rsidR="00A521ED" w:rsidRPr="008C31C6">
        <w:rPr>
          <w:rFonts w:ascii="Arial" w:hAnsi="Arial" w:cs="Arial"/>
          <w:snapToGrid w:val="0"/>
          <w:sz w:val="22"/>
          <w:szCs w:val="22"/>
        </w:rPr>
        <w:t xml:space="preserve"> la pct. </w:t>
      </w:r>
      <w:r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REF _Ref493696256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21.2</w:t>
      </w:r>
      <w:r w:rsidRPr="008C31C6">
        <w:rPr>
          <w:rFonts w:ascii="Arial" w:hAnsi="Arial" w:cs="Arial"/>
          <w:snapToGrid w:val="0"/>
          <w:sz w:val="22"/>
          <w:szCs w:val="22"/>
        </w:rPr>
        <w:fldChar w:fldCharType="end"/>
      </w:r>
      <w:r w:rsidR="00DF7812" w:rsidRPr="008C31C6">
        <w:rPr>
          <w:rFonts w:ascii="Arial" w:hAnsi="Arial" w:cs="Arial"/>
          <w:snapToGrid w:val="0"/>
          <w:sz w:val="22"/>
          <w:szCs w:val="22"/>
        </w:rPr>
        <w:t xml:space="preserve"> și </w:t>
      </w:r>
      <w:r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REF _Ref493696261 \n \h </w:instrText>
      </w:r>
      <w:r w:rsidR="008E3F1E" w:rsidRPr="008C31C6">
        <w:rPr>
          <w:rFonts w:ascii="Arial" w:hAnsi="Arial" w:cs="Arial"/>
          <w:snapToGrid w:val="0"/>
          <w:sz w:val="22"/>
          <w:szCs w:val="22"/>
        </w:rPr>
        <w:instrText xml:space="preserve"> \* MERGEFORMAT </w:instrText>
      </w:r>
      <w:r w:rsidRPr="008C31C6">
        <w:rPr>
          <w:rFonts w:ascii="Arial" w:hAnsi="Arial" w:cs="Arial"/>
          <w:snapToGrid w:val="0"/>
          <w:sz w:val="22"/>
          <w:szCs w:val="22"/>
        </w:rPr>
      </w:r>
      <w:r w:rsidRPr="008C31C6">
        <w:rPr>
          <w:rFonts w:ascii="Arial" w:hAnsi="Arial" w:cs="Arial"/>
          <w:snapToGrid w:val="0"/>
          <w:sz w:val="22"/>
          <w:szCs w:val="22"/>
        </w:rPr>
        <w:fldChar w:fldCharType="separate"/>
      </w:r>
      <w:r w:rsidR="00772E15">
        <w:rPr>
          <w:rFonts w:ascii="Arial" w:hAnsi="Arial" w:cs="Arial"/>
          <w:snapToGrid w:val="0"/>
          <w:sz w:val="22"/>
          <w:szCs w:val="22"/>
          <w:cs/>
        </w:rPr>
        <w:t>‎</w:t>
      </w:r>
      <w:r w:rsidR="00772E15">
        <w:rPr>
          <w:rFonts w:ascii="Arial" w:hAnsi="Arial" w:cs="Arial"/>
          <w:snapToGrid w:val="0"/>
          <w:sz w:val="22"/>
          <w:szCs w:val="22"/>
        </w:rPr>
        <w:t>21.3</w:t>
      </w:r>
      <w:r w:rsidRPr="008C31C6">
        <w:rPr>
          <w:rFonts w:ascii="Arial" w:hAnsi="Arial" w:cs="Arial"/>
          <w:snapToGrid w:val="0"/>
          <w:sz w:val="22"/>
          <w:szCs w:val="22"/>
        </w:rPr>
        <w:fldChar w:fldCharType="end"/>
      </w:r>
      <w:r w:rsidR="00F828C0" w:rsidRPr="008C31C6">
        <w:rPr>
          <w:rFonts w:ascii="Arial" w:hAnsi="Arial" w:cs="Arial"/>
          <w:snapToGrid w:val="0"/>
          <w:sz w:val="22"/>
          <w:szCs w:val="22"/>
        </w:rPr>
        <w:t xml:space="preserve"> </w:t>
      </w:r>
      <w:r w:rsidR="00A521ED" w:rsidRPr="008C31C6">
        <w:rPr>
          <w:rFonts w:ascii="Arial" w:hAnsi="Arial" w:cs="Arial"/>
          <w:snapToGrid w:val="0"/>
          <w:sz w:val="22"/>
          <w:szCs w:val="22"/>
        </w:rPr>
        <w:t>se va comunica</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 xml:space="preserve">scris </w:t>
      </w:r>
      <w:r w:rsidR="004F650E" w:rsidRPr="008C31C6">
        <w:rPr>
          <w:rFonts w:ascii="Arial" w:hAnsi="Arial" w:cs="Arial"/>
          <w:snapToGrid w:val="0"/>
          <w:sz w:val="22"/>
          <w:szCs w:val="22"/>
        </w:rPr>
        <w:t>părții</w:t>
      </w:r>
      <w:r w:rsidR="00A521ED" w:rsidRPr="008C31C6">
        <w:rPr>
          <w:rFonts w:ascii="Arial" w:hAnsi="Arial" w:cs="Arial"/>
          <w:snapToGrid w:val="0"/>
          <w:sz w:val="22"/>
          <w:szCs w:val="22"/>
        </w:rPr>
        <w:t xml:space="preserve"> contractante, cu cel </w:t>
      </w:r>
      <w:r w:rsidR="004F650E" w:rsidRPr="008C31C6">
        <w:rPr>
          <w:rFonts w:ascii="Arial" w:hAnsi="Arial" w:cs="Arial"/>
          <w:snapToGrid w:val="0"/>
          <w:sz w:val="22"/>
          <w:szCs w:val="22"/>
        </w:rPr>
        <w:t>puțin</w:t>
      </w:r>
      <w:r w:rsidR="00A521ED" w:rsidRPr="008C31C6">
        <w:rPr>
          <w:rFonts w:ascii="Arial" w:hAnsi="Arial" w:cs="Arial"/>
          <w:snapToGrid w:val="0"/>
          <w:sz w:val="22"/>
          <w:szCs w:val="22"/>
        </w:rPr>
        <w:t xml:space="preserve"> 15 zile </w:t>
      </w:r>
      <w:r w:rsidR="00A65F8C" w:rsidRPr="008C31C6">
        <w:rPr>
          <w:rFonts w:ascii="Arial" w:hAnsi="Arial" w:cs="Arial"/>
          <w:snapToGrid w:val="0"/>
          <w:sz w:val="22"/>
          <w:szCs w:val="22"/>
        </w:rPr>
        <w:t>lucrătoare</w:t>
      </w:r>
      <w:r w:rsidR="00A521ED" w:rsidRPr="008C31C6">
        <w:rPr>
          <w:rFonts w:ascii="Arial" w:hAnsi="Arial" w:cs="Arial"/>
          <w:snapToGrid w:val="0"/>
          <w:sz w:val="22"/>
          <w:szCs w:val="22"/>
        </w:rPr>
        <w:t xml:space="preserve"> anterior datei solicitate de reziliere. Dac</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 </w:t>
      </w:r>
      <w:r w:rsidR="00535E7C" w:rsidRPr="008C31C6">
        <w:rPr>
          <w:rFonts w:ascii="Arial" w:hAnsi="Arial" w:cs="Arial"/>
          <w:snapToGrid w:val="0"/>
          <w:sz w:val="22"/>
          <w:szCs w:val="22"/>
        </w:rPr>
        <w:t>părțile</w:t>
      </w:r>
      <w:r w:rsidR="00A521ED" w:rsidRPr="008C31C6">
        <w:rPr>
          <w:rFonts w:ascii="Arial" w:hAnsi="Arial" w:cs="Arial"/>
          <w:snapToGrid w:val="0"/>
          <w:sz w:val="22"/>
          <w:szCs w:val="22"/>
        </w:rPr>
        <w:t xml:space="preserve"> nu ajung la o </w:t>
      </w:r>
      <w:r w:rsidR="004F650E" w:rsidRPr="008C31C6">
        <w:rPr>
          <w:rFonts w:ascii="Arial" w:hAnsi="Arial" w:cs="Arial"/>
          <w:snapToGrid w:val="0"/>
          <w:sz w:val="22"/>
          <w:szCs w:val="22"/>
        </w:rPr>
        <w:t>înțelegere</w:t>
      </w:r>
      <w:r w:rsidR="00A521ED" w:rsidRPr="008C31C6">
        <w:rPr>
          <w:rFonts w:ascii="Arial" w:hAnsi="Arial" w:cs="Arial"/>
          <w:snapToGrid w:val="0"/>
          <w:sz w:val="22"/>
          <w:szCs w:val="22"/>
        </w:rPr>
        <w:t xml:space="preserve"> pentru continuarea </w:t>
      </w:r>
      <w:r w:rsidR="004F650E" w:rsidRPr="008C31C6">
        <w:rPr>
          <w:rFonts w:ascii="Arial" w:hAnsi="Arial" w:cs="Arial"/>
          <w:snapToGrid w:val="0"/>
          <w:sz w:val="22"/>
          <w:szCs w:val="22"/>
        </w:rPr>
        <w:t>derulării</w:t>
      </w:r>
      <w:r w:rsidR="00A521ED" w:rsidRPr="008C31C6">
        <w:rPr>
          <w:rFonts w:ascii="Arial" w:hAnsi="Arial" w:cs="Arial"/>
          <w:snapToGrid w:val="0"/>
          <w:sz w:val="22"/>
          <w:szCs w:val="22"/>
        </w:rPr>
        <w:t xml:space="preserve"> contractului,</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 xml:space="preserve">termen de </w:t>
      </w:r>
      <w:r w:rsidR="008461B9" w:rsidRPr="008C31C6">
        <w:rPr>
          <w:rFonts w:ascii="Arial" w:hAnsi="Arial" w:cs="Arial"/>
          <w:snapToGrid w:val="0"/>
          <w:sz w:val="22"/>
          <w:szCs w:val="22"/>
        </w:rPr>
        <w:t xml:space="preserve">15 zile </w:t>
      </w:r>
      <w:r w:rsidR="00A65F8C" w:rsidRPr="008C31C6">
        <w:rPr>
          <w:rFonts w:ascii="Arial" w:hAnsi="Arial" w:cs="Arial"/>
          <w:snapToGrid w:val="0"/>
          <w:sz w:val="22"/>
          <w:szCs w:val="22"/>
        </w:rPr>
        <w:t>lucrătoare</w:t>
      </w:r>
      <w:r w:rsidR="008461B9" w:rsidRPr="008C31C6">
        <w:rPr>
          <w:rFonts w:ascii="Arial" w:hAnsi="Arial" w:cs="Arial"/>
          <w:snapToGrid w:val="0"/>
          <w:sz w:val="22"/>
          <w:szCs w:val="22"/>
        </w:rPr>
        <w:t xml:space="preserve"> </w:t>
      </w:r>
      <w:r w:rsidR="00A521ED" w:rsidRPr="008C31C6">
        <w:rPr>
          <w:rFonts w:ascii="Arial" w:hAnsi="Arial" w:cs="Arial"/>
          <w:snapToGrid w:val="0"/>
          <w:sz w:val="22"/>
          <w:szCs w:val="22"/>
        </w:rPr>
        <w:t xml:space="preserve">de la data primirii </w:t>
      </w:r>
      <w:r w:rsidR="004F650E" w:rsidRPr="008C31C6">
        <w:rPr>
          <w:rFonts w:ascii="Arial" w:hAnsi="Arial" w:cs="Arial"/>
          <w:snapToGrid w:val="0"/>
          <w:sz w:val="22"/>
          <w:szCs w:val="22"/>
        </w:rPr>
        <w:t>notificării</w:t>
      </w:r>
      <w:r w:rsidR="00A521ED" w:rsidRPr="008C31C6">
        <w:rPr>
          <w:rFonts w:ascii="Arial" w:hAnsi="Arial" w:cs="Arial"/>
          <w:snapToGrid w:val="0"/>
          <w:sz w:val="22"/>
          <w:szCs w:val="22"/>
        </w:rPr>
        <w:t xml:space="preserve">, contractul se considera reziliat </w:t>
      </w:r>
      <w:r w:rsidR="004F650E" w:rsidRPr="008C31C6">
        <w:rPr>
          <w:rFonts w:ascii="Arial" w:hAnsi="Arial" w:cs="Arial"/>
          <w:snapToGrid w:val="0"/>
          <w:sz w:val="22"/>
          <w:szCs w:val="22"/>
        </w:rPr>
        <w:t>fără</w:t>
      </w:r>
      <w:r w:rsidR="00A521ED" w:rsidRPr="008C31C6">
        <w:rPr>
          <w:rFonts w:ascii="Arial" w:hAnsi="Arial" w:cs="Arial"/>
          <w:snapToGrid w:val="0"/>
          <w:sz w:val="22"/>
          <w:szCs w:val="22"/>
        </w:rPr>
        <w:t xml:space="preserve"> alt</w:t>
      </w:r>
      <w:r w:rsidR="00193717" w:rsidRPr="008C31C6">
        <w:rPr>
          <w:rFonts w:ascii="Arial" w:hAnsi="Arial" w:cs="Arial"/>
          <w:snapToGrid w:val="0"/>
          <w:sz w:val="22"/>
          <w:szCs w:val="22"/>
        </w:rPr>
        <w:t>ă</w:t>
      </w:r>
      <w:r w:rsidR="00A521ED" w:rsidRPr="008C31C6">
        <w:rPr>
          <w:rFonts w:ascii="Arial" w:hAnsi="Arial" w:cs="Arial"/>
          <w:snapToGrid w:val="0"/>
          <w:sz w:val="22"/>
          <w:szCs w:val="22"/>
        </w:rPr>
        <w:t xml:space="preserve"> notificare</w:t>
      </w:r>
      <w:r w:rsidR="00DF7812" w:rsidRPr="008C31C6">
        <w:rPr>
          <w:rFonts w:ascii="Arial" w:hAnsi="Arial" w:cs="Arial"/>
          <w:snapToGrid w:val="0"/>
          <w:sz w:val="22"/>
          <w:szCs w:val="22"/>
        </w:rPr>
        <w:t xml:space="preserve"> și </w:t>
      </w:r>
      <w:r w:rsidR="004F650E" w:rsidRPr="008C31C6">
        <w:rPr>
          <w:rFonts w:ascii="Arial" w:hAnsi="Arial" w:cs="Arial"/>
          <w:snapToGrid w:val="0"/>
          <w:sz w:val="22"/>
          <w:szCs w:val="22"/>
        </w:rPr>
        <w:t>fără</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intervenția</w:t>
      </w:r>
      <w:r w:rsidR="00A521ED" w:rsidRPr="008C31C6">
        <w:rPr>
          <w:rFonts w:ascii="Arial" w:hAnsi="Arial" w:cs="Arial"/>
          <w:snapToGrid w:val="0"/>
          <w:sz w:val="22"/>
          <w:szCs w:val="22"/>
        </w:rPr>
        <w:t xml:space="preserve"> </w:t>
      </w:r>
      <w:r w:rsidR="004F650E" w:rsidRPr="008C31C6">
        <w:rPr>
          <w:rFonts w:ascii="Arial" w:hAnsi="Arial" w:cs="Arial"/>
          <w:snapToGrid w:val="0"/>
          <w:sz w:val="22"/>
          <w:szCs w:val="22"/>
        </w:rPr>
        <w:t>instanțelor</w:t>
      </w:r>
      <w:r w:rsidR="00A521ED" w:rsidRPr="008C31C6">
        <w:rPr>
          <w:rFonts w:ascii="Arial" w:hAnsi="Arial" w:cs="Arial"/>
          <w:snapToGrid w:val="0"/>
          <w:sz w:val="22"/>
          <w:szCs w:val="22"/>
        </w:rPr>
        <w:t xml:space="preserve"> de judecat</w:t>
      </w:r>
      <w:r w:rsidR="004F650E" w:rsidRPr="008C31C6">
        <w:rPr>
          <w:rFonts w:ascii="Arial" w:hAnsi="Arial" w:cs="Arial"/>
          <w:snapToGrid w:val="0"/>
          <w:sz w:val="22"/>
          <w:szCs w:val="22"/>
        </w:rPr>
        <w:t>ă</w:t>
      </w:r>
      <w:r w:rsidR="00A521ED" w:rsidRPr="008C31C6">
        <w:rPr>
          <w:rFonts w:ascii="Arial" w:hAnsi="Arial" w:cs="Arial"/>
          <w:snapToGrid w:val="0"/>
          <w:sz w:val="22"/>
          <w:szCs w:val="22"/>
        </w:rPr>
        <w:t>, de la data comunicat</w:t>
      </w:r>
      <w:r w:rsidR="004F650E"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A521ED" w:rsidRPr="008C31C6">
        <w:rPr>
          <w:rFonts w:ascii="Arial" w:hAnsi="Arial" w:cs="Arial"/>
          <w:snapToGrid w:val="0"/>
          <w:sz w:val="22"/>
          <w:szCs w:val="22"/>
        </w:rPr>
        <w:t>notificare.</w:t>
      </w:r>
    </w:p>
    <w:p w14:paraId="02453AB4" w14:textId="2CFB8F21" w:rsidR="00A521ED"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F828C0"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00DF7812" w:rsidRPr="008C31C6">
        <w:rPr>
          <w:rFonts w:ascii="Arial" w:hAnsi="Arial" w:cs="Arial"/>
          <w:sz w:val="22"/>
          <w:szCs w:val="22"/>
        </w:rPr>
        <w:t xml:space="preserve"> în </w:t>
      </w:r>
      <w:r w:rsidR="00A521ED" w:rsidRPr="008C31C6">
        <w:rPr>
          <w:rFonts w:ascii="Arial" w:hAnsi="Arial" w:cs="Arial"/>
          <w:sz w:val="22"/>
          <w:szCs w:val="22"/>
        </w:rPr>
        <w:t>cazul</w:t>
      </w:r>
      <w:r w:rsidR="00DF7812" w:rsidRPr="008C31C6">
        <w:rPr>
          <w:rFonts w:ascii="Arial" w:hAnsi="Arial" w:cs="Arial"/>
          <w:sz w:val="22"/>
          <w:szCs w:val="22"/>
        </w:rPr>
        <w:t xml:space="preserve"> în </w:t>
      </w:r>
      <w:r w:rsidR="00A521ED" w:rsidRPr="008C31C6">
        <w:rPr>
          <w:rFonts w:ascii="Arial" w:hAnsi="Arial" w:cs="Arial"/>
          <w:sz w:val="22"/>
          <w:szCs w:val="22"/>
        </w:rPr>
        <w:t xml:space="preserve">care partenerul de contract nu-si </w:t>
      </w:r>
      <w:r w:rsidR="004F650E" w:rsidRPr="008C31C6">
        <w:rPr>
          <w:rFonts w:ascii="Arial" w:hAnsi="Arial" w:cs="Arial"/>
          <w:sz w:val="22"/>
          <w:szCs w:val="22"/>
        </w:rPr>
        <w:t>însușește</w:t>
      </w:r>
      <w:r w:rsidR="00A521ED" w:rsidRPr="008C31C6">
        <w:rPr>
          <w:rFonts w:ascii="Arial" w:hAnsi="Arial" w:cs="Arial"/>
          <w:sz w:val="22"/>
          <w:szCs w:val="22"/>
        </w:rPr>
        <w:t xml:space="preserve"> motivele invocate pentru reziliere</w:t>
      </w:r>
      <w:r w:rsidR="00DF7812" w:rsidRPr="008C31C6">
        <w:rPr>
          <w:rFonts w:ascii="Arial" w:hAnsi="Arial" w:cs="Arial"/>
          <w:sz w:val="22"/>
          <w:szCs w:val="22"/>
        </w:rPr>
        <w:t xml:space="preserve"> și </w:t>
      </w:r>
      <w:r w:rsidR="004F650E" w:rsidRPr="008C31C6">
        <w:rPr>
          <w:rFonts w:ascii="Arial" w:hAnsi="Arial" w:cs="Arial"/>
          <w:sz w:val="22"/>
          <w:szCs w:val="22"/>
        </w:rPr>
        <w:t>soluționarea</w:t>
      </w:r>
      <w:r w:rsidR="00A521ED" w:rsidRPr="008C31C6">
        <w:rPr>
          <w:rFonts w:ascii="Arial" w:hAnsi="Arial" w:cs="Arial"/>
          <w:sz w:val="22"/>
          <w:szCs w:val="22"/>
        </w:rPr>
        <w:t xml:space="preserve"> amiabil</w:t>
      </w:r>
      <w:r w:rsidR="00193717" w:rsidRPr="008C31C6">
        <w:rPr>
          <w:rFonts w:ascii="Arial" w:hAnsi="Arial" w:cs="Arial"/>
          <w:sz w:val="22"/>
          <w:szCs w:val="22"/>
        </w:rPr>
        <w:t>ă</w:t>
      </w:r>
      <w:r w:rsidR="00A521ED" w:rsidRPr="008C31C6">
        <w:rPr>
          <w:rFonts w:ascii="Arial" w:hAnsi="Arial" w:cs="Arial"/>
          <w:sz w:val="22"/>
          <w:szCs w:val="22"/>
        </w:rPr>
        <w:t xml:space="preserve"> a acestei </w:t>
      </w:r>
      <w:r w:rsidR="004F650E" w:rsidRPr="008C31C6">
        <w:rPr>
          <w:rFonts w:ascii="Arial" w:hAnsi="Arial" w:cs="Arial"/>
          <w:sz w:val="22"/>
          <w:szCs w:val="22"/>
        </w:rPr>
        <w:t>situații</w:t>
      </w:r>
      <w:r w:rsidR="00A521ED" w:rsidRPr="008C31C6">
        <w:rPr>
          <w:rFonts w:ascii="Arial" w:hAnsi="Arial" w:cs="Arial"/>
          <w:sz w:val="22"/>
          <w:szCs w:val="22"/>
        </w:rPr>
        <w:t xml:space="preserve"> nu a fost posibil</w:t>
      </w:r>
      <w:r w:rsidR="00193717" w:rsidRPr="008C31C6">
        <w:rPr>
          <w:rFonts w:ascii="Arial" w:hAnsi="Arial" w:cs="Arial"/>
          <w:sz w:val="22"/>
          <w:szCs w:val="22"/>
        </w:rPr>
        <w:t>ă,</w:t>
      </w:r>
      <w:r w:rsidR="00A521ED" w:rsidRPr="008C31C6">
        <w:rPr>
          <w:rFonts w:ascii="Arial" w:hAnsi="Arial" w:cs="Arial"/>
          <w:sz w:val="22"/>
          <w:szCs w:val="22"/>
        </w:rPr>
        <w:t xml:space="preserve"> aceast</w:t>
      </w:r>
      <w:r w:rsidR="00193717" w:rsidRPr="008C31C6">
        <w:rPr>
          <w:rFonts w:ascii="Arial" w:hAnsi="Arial" w:cs="Arial"/>
          <w:sz w:val="22"/>
          <w:szCs w:val="22"/>
        </w:rPr>
        <w:t>ă</w:t>
      </w:r>
      <w:r w:rsidR="00A521ED" w:rsidRPr="008C31C6">
        <w:rPr>
          <w:rFonts w:ascii="Arial" w:hAnsi="Arial" w:cs="Arial"/>
          <w:sz w:val="22"/>
          <w:szCs w:val="22"/>
        </w:rPr>
        <w:t xml:space="preserve"> disputa devine litigiu care se va </w:t>
      </w:r>
      <w:r w:rsidR="00DF77BC" w:rsidRPr="008C31C6">
        <w:rPr>
          <w:rFonts w:ascii="Arial" w:hAnsi="Arial" w:cs="Arial"/>
          <w:sz w:val="22"/>
          <w:szCs w:val="22"/>
        </w:rPr>
        <w:t>soluționa</w:t>
      </w:r>
      <w:r w:rsidR="00A521ED" w:rsidRPr="008C31C6">
        <w:rPr>
          <w:rFonts w:ascii="Arial" w:hAnsi="Arial" w:cs="Arial"/>
          <w:sz w:val="22"/>
          <w:szCs w:val="22"/>
        </w:rPr>
        <w:t xml:space="preserve"> conform prevederilor clauzei </w:t>
      </w:r>
      <w:r w:rsidRPr="008C31C6">
        <w:rPr>
          <w:rFonts w:ascii="Arial" w:hAnsi="Arial" w:cs="Arial"/>
          <w:sz w:val="22"/>
          <w:szCs w:val="22"/>
        </w:rPr>
        <w:fldChar w:fldCharType="begin"/>
      </w:r>
      <w:r w:rsidR="00F828C0" w:rsidRPr="008C31C6">
        <w:rPr>
          <w:rFonts w:ascii="Arial" w:hAnsi="Arial" w:cs="Arial"/>
          <w:sz w:val="22"/>
          <w:szCs w:val="22"/>
        </w:rPr>
        <w:instrText xml:space="preserve"> REF _Ref493696383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24</w:t>
      </w:r>
      <w:r w:rsidRPr="008C31C6">
        <w:rPr>
          <w:rFonts w:ascii="Arial" w:hAnsi="Arial" w:cs="Arial"/>
          <w:sz w:val="22"/>
          <w:szCs w:val="22"/>
        </w:rPr>
        <w:fldChar w:fldCharType="end"/>
      </w:r>
      <w:r w:rsidR="00A521ED" w:rsidRPr="008C31C6">
        <w:rPr>
          <w:rFonts w:ascii="Arial" w:hAnsi="Arial" w:cs="Arial"/>
          <w:sz w:val="22"/>
          <w:szCs w:val="22"/>
        </w:rPr>
        <w:t>.</w:t>
      </w:r>
    </w:p>
    <w:p w14:paraId="34E9C550" w14:textId="732D8874" w:rsidR="00F828C0"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F828C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A521ED" w:rsidRPr="008C31C6">
        <w:rPr>
          <w:rFonts w:ascii="Arial" w:hAnsi="Arial" w:cs="Arial"/>
          <w:snapToGrid w:val="0"/>
          <w:sz w:val="22"/>
          <w:szCs w:val="22"/>
        </w:rPr>
        <w:t xml:space="preserve"> </w:t>
      </w:r>
      <w:r w:rsidR="00F828C0" w:rsidRPr="008C31C6">
        <w:rPr>
          <w:rFonts w:ascii="Arial" w:hAnsi="Arial" w:cs="Arial"/>
          <w:snapToGrid w:val="0"/>
          <w:sz w:val="22"/>
          <w:szCs w:val="22"/>
        </w:rPr>
        <w:t xml:space="preserve">Anterior rezilierii Contractului, Achizitorul poate suspenda </w:t>
      </w:r>
      <w:r w:rsidR="00DF77BC" w:rsidRPr="008C31C6">
        <w:rPr>
          <w:rFonts w:ascii="Arial" w:hAnsi="Arial" w:cs="Arial"/>
          <w:snapToGrid w:val="0"/>
          <w:sz w:val="22"/>
          <w:szCs w:val="22"/>
        </w:rPr>
        <w:t>plățile</w:t>
      </w:r>
      <w:r w:rsidR="00F828C0" w:rsidRPr="008C31C6">
        <w:rPr>
          <w:rFonts w:ascii="Arial" w:hAnsi="Arial" w:cs="Arial"/>
          <w:snapToGrid w:val="0"/>
          <w:sz w:val="22"/>
          <w:szCs w:val="22"/>
        </w:rPr>
        <w:t xml:space="preserve"> datorate, după notificarea prealabilă a Executantului  cu privire la neîndeplinirea </w:t>
      </w:r>
      <w:r w:rsidR="00DF77BC" w:rsidRPr="008C31C6">
        <w:rPr>
          <w:rFonts w:ascii="Arial" w:hAnsi="Arial" w:cs="Arial"/>
          <w:snapToGrid w:val="0"/>
          <w:sz w:val="22"/>
          <w:szCs w:val="22"/>
        </w:rPr>
        <w:t>obligațiilor</w:t>
      </w:r>
      <w:r w:rsidR="00F828C0" w:rsidRPr="008C31C6">
        <w:rPr>
          <w:rFonts w:ascii="Arial" w:hAnsi="Arial" w:cs="Arial"/>
          <w:snapToGrid w:val="0"/>
          <w:sz w:val="22"/>
          <w:szCs w:val="22"/>
        </w:rPr>
        <w:t xml:space="preserve"> sale contractuale.</w:t>
      </w:r>
    </w:p>
    <w:p w14:paraId="07435134" w14:textId="7B280BAD" w:rsidR="00F828C0"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6309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F828C0" w:rsidRPr="008C31C6">
        <w:rPr>
          <w:rFonts w:ascii="Arial" w:hAnsi="Arial" w:cs="Arial"/>
          <w:snapToGrid w:val="0"/>
          <w:sz w:val="22"/>
          <w:szCs w:val="22"/>
        </w:rPr>
        <w:t xml:space="preserve"> Indiferent de Partea care a notificat rezilierea Contractului, Achizitorul are </w:t>
      </w:r>
      <w:r w:rsidR="006C2317" w:rsidRPr="008C31C6">
        <w:rPr>
          <w:rFonts w:ascii="Arial" w:hAnsi="Arial" w:cs="Arial"/>
          <w:snapToGrid w:val="0"/>
          <w:sz w:val="22"/>
          <w:szCs w:val="22"/>
        </w:rPr>
        <w:t>obligația</w:t>
      </w:r>
      <w:r w:rsidR="00F828C0" w:rsidRPr="008C31C6">
        <w:rPr>
          <w:rFonts w:ascii="Arial" w:hAnsi="Arial" w:cs="Arial"/>
          <w:snapToGrid w:val="0"/>
          <w:sz w:val="22"/>
          <w:szCs w:val="22"/>
        </w:rPr>
        <w:t xml:space="preserve"> să convoace comisia de recepție, care va efectua recepția cantitativă și calitativă a </w:t>
      </w:r>
      <w:r w:rsidR="006C2317" w:rsidRPr="008C31C6">
        <w:rPr>
          <w:rFonts w:ascii="Arial" w:hAnsi="Arial" w:cs="Arial"/>
          <w:snapToGrid w:val="0"/>
          <w:sz w:val="22"/>
          <w:szCs w:val="22"/>
        </w:rPr>
        <w:t>lucrărilor</w:t>
      </w:r>
      <w:r w:rsidR="00663095" w:rsidRPr="008C31C6">
        <w:rPr>
          <w:rFonts w:ascii="Arial" w:hAnsi="Arial" w:cs="Arial"/>
          <w:snapToGrid w:val="0"/>
          <w:sz w:val="22"/>
          <w:szCs w:val="22"/>
        </w:rPr>
        <w:t xml:space="preserve"> executate</w:t>
      </w:r>
      <w:r w:rsidR="00F828C0" w:rsidRPr="008C31C6">
        <w:rPr>
          <w:rFonts w:ascii="Arial" w:hAnsi="Arial" w:cs="Arial"/>
          <w:snapToGrid w:val="0"/>
          <w:sz w:val="22"/>
          <w:szCs w:val="22"/>
        </w:rPr>
        <w:t xml:space="preserve"> până la data rezilierii, într-un termen de maxim 1</w:t>
      </w:r>
      <w:r w:rsidR="00663095" w:rsidRPr="008C31C6">
        <w:rPr>
          <w:rFonts w:ascii="Arial" w:hAnsi="Arial" w:cs="Arial"/>
          <w:snapToGrid w:val="0"/>
          <w:sz w:val="22"/>
          <w:szCs w:val="22"/>
        </w:rPr>
        <w:t>5</w:t>
      </w:r>
      <w:r w:rsidR="00F828C0" w:rsidRPr="008C31C6">
        <w:rPr>
          <w:rFonts w:ascii="Arial" w:hAnsi="Arial" w:cs="Arial"/>
          <w:snapToGrid w:val="0"/>
          <w:sz w:val="22"/>
          <w:szCs w:val="22"/>
        </w:rPr>
        <w:t xml:space="preserve"> zile de la data rezilierii Contractului. Achizitorul va întocmi </w:t>
      </w:r>
      <w:r w:rsidR="00DF77BC" w:rsidRPr="008C31C6">
        <w:rPr>
          <w:rFonts w:ascii="Arial" w:hAnsi="Arial" w:cs="Arial"/>
          <w:snapToGrid w:val="0"/>
          <w:sz w:val="22"/>
          <w:szCs w:val="22"/>
        </w:rPr>
        <w:t>situația</w:t>
      </w:r>
      <w:r w:rsidR="00F828C0" w:rsidRPr="008C31C6">
        <w:rPr>
          <w:rFonts w:ascii="Arial" w:hAnsi="Arial" w:cs="Arial"/>
          <w:snapToGrid w:val="0"/>
          <w:sz w:val="22"/>
          <w:szCs w:val="22"/>
        </w:rPr>
        <w:t xml:space="preserve"> </w:t>
      </w:r>
      <w:r w:rsidR="00663095" w:rsidRPr="008C31C6">
        <w:rPr>
          <w:rFonts w:ascii="Arial" w:hAnsi="Arial" w:cs="Arial"/>
          <w:snapToGrid w:val="0"/>
          <w:sz w:val="22"/>
          <w:szCs w:val="22"/>
        </w:rPr>
        <w:t>lucrărilor efectiv executate, inventarul materialelor, al utilajelor și al lucrărilor provizorii, după care va stabili sumele pe care urmează să le plătească în conformitate cu prevederile contractului.</w:t>
      </w:r>
    </w:p>
    <w:p w14:paraId="3C8EF8C7" w14:textId="1A075EAB" w:rsidR="00F828C0"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6309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63095" w:rsidRPr="008C31C6">
        <w:rPr>
          <w:rFonts w:ascii="Arial" w:hAnsi="Arial" w:cs="Arial"/>
          <w:snapToGrid w:val="0"/>
          <w:sz w:val="22"/>
          <w:szCs w:val="22"/>
        </w:rPr>
        <w:t xml:space="preserve"> </w:t>
      </w:r>
      <w:r w:rsidR="00DF77BC" w:rsidRPr="008C31C6">
        <w:rPr>
          <w:rFonts w:ascii="Arial" w:hAnsi="Arial" w:cs="Arial"/>
          <w:snapToGrid w:val="0"/>
          <w:sz w:val="22"/>
          <w:szCs w:val="22"/>
        </w:rPr>
        <w:t>După</w:t>
      </w:r>
      <w:r w:rsidR="00F828C0" w:rsidRPr="008C31C6">
        <w:rPr>
          <w:rFonts w:ascii="Arial" w:hAnsi="Arial" w:cs="Arial"/>
          <w:snapToGrid w:val="0"/>
          <w:sz w:val="22"/>
          <w:szCs w:val="22"/>
        </w:rPr>
        <w:t xml:space="preserve"> rezilierea Contractului </w:t>
      </w:r>
      <w:r w:rsidR="00663095" w:rsidRPr="008C31C6">
        <w:rPr>
          <w:rFonts w:ascii="Arial" w:hAnsi="Arial" w:cs="Arial"/>
          <w:snapToGrid w:val="0"/>
          <w:sz w:val="22"/>
          <w:szCs w:val="22"/>
        </w:rPr>
        <w:t>din</w:t>
      </w:r>
      <w:r w:rsidR="00F828C0" w:rsidRPr="008C31C6">
        <w:rPr>
          <w:rFonts w:ascii="Arial" w:hAnsi="Arial" w:cs="Arial"/>
          <w:snapToGrid w:val="0"/>
          <w:sz w:val="22"/>
          <w:szCs w:val="22"/>
        </w:rPr>
        <w:t xml:space="preserve"> </w:t>
      </w:r>
      <w:r w:rsidR="00DF77BC" w:rsidRPr="008C31C6">
        <w:rPr>
          <w:rFonts w:ascii="Arial" w:hAnsi="Arial" w:cs="Arial"/>
          <w:snapToGrid w:val="0"/>
          <w:sz w:val="22"/>
          <w:szCs w:val="22"/>
        </w:rPr>
        <w:t>inițiativa</w:t>
      </w:r>
      <w:r w:rsidR="00F828C0" w:rsidRPr="008C31C6">
        <w:rPr>
          <w:rFonts w:ascii="Arial" w:hAnsi="Arial" w:cs="Arial"/>
          <w:snapToGrid w:val="0"/>
          <w:sz w:val="22"/>
          <w:szCs w:val="22"/>
        </w:rPr>
        <w:t xml:space="preserve"> Achizitorului, acesta este în drept să </w:t>
      </w:r>
      <w:r w:rsidR="00DF77BC" w:rsidRPr="008C31C6">
        <w:rPr>
          <w:rFonts w:ascii="Arial" w:hAnsi="Arial" w:cs="Arial"/>
          <w:snapToGrid w:val="0"/>
          <w:sz w:val="22"/>
          <w:szCs w:val="22"/>
        </w:rPr>
        <w:t>contacteze</w:t>
      </w:r>
      <w:r w:rsidR="00F828C0" w:rsidRPr="008C31C6">
        <w:rPr>
          <w:rFonts w:ascii="Arial" w:hAnsi="Arial" w:cs="Arial"/>
          <w:snapToGrid w:val="0"/>
          <w:sz w:val="22"/>
          <w:szCs w:val="22"/>
        </w:rPr>
        <w:t xml:space="preserve"> serviciile cu un </w:t>
      </w:r>
      <w:r w:rsidR="00DF77BC" w:rsidRPr="008C31C6">
        <w:rPr>
          <w:rFonts w:ascii="Arial" w:hAnsi="Arial" w:cs="Arial"/>
          <w:snapToGrid w:val="0"/>
          <w:sz w:val="22"/>
          <w:szCs w:val="22"/>
        </w:rPr>
        <w:t>terț</w:t>
      </w:r>
      <w:r w:rsidR="00F828C0" w:rsidRPr="008C31C6">
        <w:rPr>
          <w:rFonts w:ascii="Arial" w:hAnsi="Arial" w:cs="Arial"/>
          <w:snapToGrid w:val="0"/>
          <w:sz w:val="22"/>
          <w:szCs w:val="22"/>
        </w:rPr>
        <w:t xml:space="preserve">, </w:t>
      </w:r>
      <w:r w:rsidR="00DF77BC" w:rsidRPr="008C31C6">
        <w:rPr>
          <w:rFonts w:ascii="Arial" w:hAnsi="Arial" w:cs="Arial"/>
          <w:snapToGrid w:val="0"/>
          <w:sz w:val="22"/>
          <w:szCs w:val="22"/>
        </w:rPr>
        <w:t>pretenția</w:t>
      </w:r>
      <w:r w:rsidR="00F828C0" w:rsidRPr="008C31C6">
        <w:rPr>
          <w:rFonts w:ascii="Arial" w:hAnsi="Arial" w:cs="Arial"/>
          <w:snapToGrid w:val="0"/>
          <w:sz w:val="22"/>
          <w:szCs w:val="22"/>
        </w:rPr>
        <w:t xml:space="preserve"> pentru despăgubiri implicând atât </w:t>
      </w:r>
      <w:r w:rsidR="00DF77BC" w:rsidRPr="008C31C6">
        <w:rPr>
          <w:rFonts w:ascii="Arial" w:hAnsi="Arial" w:cs="Arial"/>
          <w:snapToGrid w:val="0"/>
          <w:sz w:val="22"/>
          <w:szCs w:val="22"/>
        </w:rPr>
        <w:t>diferența</w:t>
      </w:r>
      <w:r w:rsidR="00F828C0" w:rsidRPr="008C31C6">
        <w:rPr>
          <w:rFonts w:ascii="Arial" w:hAnsi="Arial" w:cs="Arial"/>
          <w:snapToGrid w:val="0"/>
          <w:sz w:val="22"/>
          <w:szCs w:val="22"/>
        </w:rPr>
        <w:t xml:space="preserve"> între preţul Contractului reziliat </w:t>
      </w:r>
      <w:r w:rsidR="00535E7C" w:rsidRPr="008C31C6">
        <w:rPr>
          <w:rFonts w:ascii="Arial" w:hAnsi="Arial" w:cs="Arial"/>
          <w:snapToGrid w:val="0"/>
          <w:sz w:val="22"/>
          <w:szCs w:val="22"/>
        </w:rPr>
        <w:t>și</w:t>
      </w:r>
      <w:r w:rsidR="00F828C0" w:rsidRPr="008C31C6">
        <w:rPr>
          <w:rFonts w:ascii="Arial" w:hAnsi="Arial" w:cs="Arial"/>
          <w:snapToGrid w:val="0"/>
          <w:sz w:val="22"/>
          <w:szCs w:val="22"/>
        </w:rPr>
        <w:t xml:space="preserve"> preţul noului Contract, cât </w:t>
      </w:r>
      <w:r w:rsidR="00535E7C" w:rsidRPr="008C31C6">
        <w:rPr>
          <w:rFonts w:ascii="Arial" w:hAnsi="Arial" w:cs="Arial"/>
          <w:snapToGrid w:val="0"/>
          <w:sz w:val="22"/>
          <w:szCs w:val="22"/>
        </w:rPr>
        <w:t>și</w:t>
      </w:r>
      <w:r w:rsidR="00F828C0" w:rsidRPr="008C31C6">
        <w:rPr>
          <w:rFonts w:ascii="Arial" w:hAnsi="Arial" w:cs="Arial"/>
          <w:snapToGrid w:val="0"/>
          <w:sz w:val="22"/>
          <w:szCs w:val="22"/>
        </w:rPr>
        <w:t xml:space="preserve"> </w:t>
      </w:r>
      <w:r w:rsidR="00DF77BC" w:rsidRPr="008C31C6">
        <w:rPr>
          <w:rFonts w:ascii="Arial" w:hAnsi="Arial" w:cs="Arial"/>
          <w:snapToGrid w:val="0"/>
          <w:sz w:val="22"/>
          <w:szCs w:val="22"/>
        </w:rPr>
        <w:t>despăgubiri</w:t>
      </w:r>
      <w:r w:rsidR="00F828C0" w:rsidRPr="008C31C6">
        <w:rPr>
          <w:rFonts w:ascii="Arial" w:hAnsi="Arial" w:cs="Arial"/>
          <w:snapToGrid w:val="0"/>
          <w:sz w:val="22"/>
          <w:szCs w:val="22"/>
        </w:rPr>
        <w:t xml:space="preserve"> rezultate din neexecutare.</w:t>
      </w:r>
    </w:p>
    <w:p w14:paraId="53EACFAC" w14:textId="116F13F9" w:rsidR="00F828C0"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6309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63095" w:rsidRPr="008C31C6">
        <w:rPr>
          <w:rFonts w:ascii="Arial" w:hAnsi="Arial" w:cs="Arial"/>
          <w:snapToGrid w:val="0"/>
          <w:sz w:val="22"/>
          <w:szCs w:val="22"/>
        </w:rPr>
        <w:t xml:space="preserve"> După notificarea privind rezilierea Contractului, responsabilul de proiect trebuie să instruiască Executantul să întrerupă, rapid </w:t>
      </w:r>
      <w:r w:rsidR="00535E7C" w:rsidRPr="008C31C6">
        <w:rPr>
          <w:rFonts w:ascii="Arial" w:hAnsi="Arial" w:cs="Arial"/>
          <w:snapToGrid w:val="0"/>
          <w:sz w:val="22"/>
          <w:szCs w:val="22"/>
        </w:rPr>
        <w:t>și</w:t>
      </w:r>
      <w:r w:rsidR="00663095" w:rsidRPr="008C31C6">
        <w:rPr>
          <w:rFonts w:ascii="Arial" w:hAnsi="Arial" w:cs="Arial"/>
          <w:snapToGrid w:val="0"/>
          <w:sz w:val="22"/>
          <w:szCs w:val="22"/>
        </w:rPr>
        <w:t xml:space="preserve"> ordonat, execuția lucrării </w:t>
      </w:r>
      <w:r w:rsidR="00535E7C" w:rsidRPr="008C31C6">
        <w:rPr>
          <w:rFonts w:ascii="Arial" w:hAnsi="Arial" w:cs="Arial"/>
          <w:snapToGrid w:val="0"/>
          <w:sz w:val="22"/>
          <w:szCs w:val="22"/>
        </w:rPr>
        <w:t>și</w:t>
      </w:r>
      <w:r w:rsidR="00663095" w:rsidRPr="008C31C6">
        <w:rPr>
          <w:rFonts w:ascii="Arial" w:hAnsi="Arial" w:cs="Arial"/>
          <w:snapToGrid w:val="0"/>
          <w:sz w:val="22"/>
          <w:szCs w:val="22"/>
        </w:rPr>
        <w:t xml:space="preserve"> să reducă la minim cheltuielile.</w:t>
      </w:r>
    </w:p>
    <w:p w14:paraId="722DCA1B" w14:textId="16DD11EC" w:rsidR="00663095"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6309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63095" w:rsidRPr="008C31C6">
        <w:rPr>
          <w:rFonts w:ascii="Arial" w:hAnsi="Arial" w:cs="Arial"/>
          <w:snapToGrid w:val="0"/>
          <w:sz w:val="22"/>
          <w:szCs w:val="22"/>
        </w:rPr>
        <w:t xml:space="preserve"> Acolo unde Achizitorul are dreptul de a recupera de la Executant costurile suplimentare față de prețurile contractuale, dacă acestea există, pentru completarea </w:t>
      </w:r>
      <w:r w:rsidR="00DF77BC" w:rsidRPr="008C31C6">
        <w:rPr>
          <w:rFonts w:ascii="Arial" w:hAnsi="Arial" w:cs="Arial"/>
          <w:snapToGrid w:val="0"/>
          <w:sz w:val="22"/>
          <w:szCs w:val="22"/>
        </w:rPr>
        <w:t>produselor</w:t>
      </w:r>
      <w:r w:rsidR="00663095" w:rsidRPr="008C31C6">
        <w:rPr>
          <w:rFonts w:ascii="Arial" w:hAnsi="Arial" w:cs="Arial"/>
          <w:snapToGrid w:val="0"/>
          <w:sz w:val="22"/>
          <w:szCs w:val="22"/>
        </w:rPr>
        <w:t xml:space="preserve">/materialelor furnizate, serviciilor prestate sau lucrărilor executate, Achizitorul nu va fi obligat să facă </w:t>
      </w:r>
      <w:r w:rsidR="00DF77BC" w:rsidRPr="008C31C6">
        <w:rPr>
          <w:rFonts w:ascii="Arial" w:hAnsi="Arial" w:cs="Arial"/>
          <w:snapToGrid w:val="0"/>
          <w:sz w:val="22"/>
          <w:szCs w:val="22"/>
        </w:rPr>
        <w:t>plăți</w:t>
      </w:r>
      <w:r w:rsidR="00663095" w:rsidRPr="008C31C6">
        <w:rPr>
          <w:rFonts w:ascii="Arial" w:hAnsi="Arial" w:cs="Arial"/>
          <w:snapToGrid w:val="0"/>
          <w:sz w:val="22"/>
          <w:szCs w:val="22"/>
        </w:rPr>
        <w:t xml:space="preserve"> Executantului până când completarea se realizează, sau în cazul în care trebuie să plătească orice </w:t>
      </w:r>
      <w:r w:rsidR="00DF77BC" w:rsidRPr="008C31C6">
        <w:rPr>
          <w:rFonts w:ascii="Arial" w:hAnsi="Arial" w:cs="Arial"/>
          <w:snapToGrid w:val="0"/>
          <w:sz w:val="22"/>
          <w:szCs w:val="22"/>
        </w:rPr>
        <w:t>diferență</w:t>
      </w:r>
      <w:r w:rsidR="00663095" w:rsidRPr="008C31C6">
        <w:rPr>
          <w:rFonts w:ascii="Arial" w:hAnsi="Arial" w:cs="Arial"/>
          <w:snapToGrid w:val="0"/>
          <w:sz w:val="22"/>
          <w:szCs w:val="22"/>
        </w:rPr>
        <w:t xml:space="preserve"> datorată Executantului după rezilierea Contractului. </w:t>
      </w:r>
    </w:p>
    <w:p w14:paraId="61AF58BB" w14:textId="406A8439" w:rsidR="00663095" w:rsidRPr="008C31C6" w:rsidRDefault="006449D1" w:rsidP="008E3F1E">
      <w:pPr>
        <w:spacing w:line="276" w:lineRule="auto"/>
        <w:jc w:val="both"/>
        <w:rPr>
          <w:rFonts w:ascii="Arial" w:hAnsi="Arial" w:cs="Arial"/>
          <w:i/>
          <w:snapToGrid w:val="0"/>
          <w:sz w:val="22"/>
          <w:szCs w:val="22"/>
        </w:rPr>
      </w:pPr>
      <w:r w:rsidRPr="008C31C6">
        <w:rPr>
          <w:rFonts w:ascii="Arial" w:hAnsi="Arial" w:cs="Arial"/>
          <w:snapToGrid w:val="0"/>
          <w:sz w:val="22"/>
          <w:szCs w:val="22"/>
        </w:rPr>
        <w:fldChar w:fldCharType="begin"/>
      </w:r>
      <w:r w:rsidR="00663095"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63095" w:rsidRPr="008C31C6">
        <w:rPr>
          <w:rFonts w:ascii="Arial" w:hAnsi="Arial" w:cs="Arial"/>
          <w:snapToGrid w:val="0"/>
          <w:sz w:val="22"/>
          <w:szCs w:val="22"/>
        </w:rPr>
        <w:t xml:space="preserve"> În cazul în care Achizitorul este </w:t>
      </w:r>
      <w:r w:rsidR="00DF77BC" w:rsidRPr="008C31C6">
        <w:rPr>
          <w:rFonts w:ascii="Arial" w:hAnsi="Arial" w:cs="Arial"/>
          <w:snapToGrid w:val="0"/>
          <w:sz w:val="22"/>
          <w:szCs w:val="22"/>
        </w:rPr>
        <w:t>îndreptățit</w:t>
      </w:r>
      <w:r w:rsidR="00663095" w:rsidRPr="008C31C6">
        <w:rPr>
          <w:rFonts w:ascii="Arial" w:hAnsi="Arial" w:cs="Arial"/>
          <w:snapToGrid w:val="0"/>
          <w:sz w:val="22"/>
          <w:szCs w:val="22"/>
        </w:rPr>
        <w:t xml:space="preserve"> să rezilieze Contractul, acesta este </w:t>
      </w:r>
      <w:r w:rsidR="00DF77BC" w:rsidRPr="008C31C6">
        <w:rPr>
          <w:rFonts w:ascii="Arial" w:hAnsi="Arial" w:cs="Arial"/>
          <w:snapToGrid w:val="0"/>
          <w:sz w:val="22"/>
          <w:szCs w:val="22"/>
        </w:rPr>
        <w:t>îndreptățit</w:t>
      </w:r>
      <w:r w:rsidR="00663095" w:rsidRPr="008C31C6">
        <w:rPr>
          <w:rFonts w:ascii="Arial" w:hAnsi="Arial" w:cs="Arial"/>
          <w:snapToGrid w:val="0"/>
          <w:sz w:val="22"/>
          <w:szCs w:val="22"/>
        </w:rPr>
        <w:t xml:space="preserve"> să recupereze de la Executant orice pierdere suferită, în limita sumei aferente </w:t>
      </w:r>
      <w:r w:rsidR="00DF77BC" w:rsidRPr="008C31C6">
        <w:rPr>
          <w:rFonts w:ascii="Arial" w:hAnsi="Arial" w:cs="Arial"/>
          <w:snapToGrid w:val="0"/>
          <w:sz w:val="22"/>
          <w:szCs w:val="22"/>
        </w:rPr>
        <w:t>părții</w:t>
      </w:r>
      <w:r w:rsidR="00663095" w:rsidRPr="008C31C6">
        <w:rPr>
          <w:rFonts w:ascii="Arial" w:hAnsi="Arial" w:cs="Arial"/>
          <w:snapToGrid w:val="0"/>
          <w:sz w:val="22"/>
          <w:szCs w:val="22"/>
        </w:rPr>
        <w:t xml:space="preserve"> executate care nu poate fi utilizată conform celor preconizate, din vina Executantului</w:t>
      </w:r>
    </w:p>
    <w:p w14:paraId="1EEBDF91" w14:textId="36EA1665" w:rsidR="006852DC"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6852DC"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6852DC" w:rsidRPr="008C31C6">
        <w:rPr>
          <w:rFonts w:ascii="Arial" w:hAnsi="Arial" w:cs="Arial"/>
          <w:sz w:val="22"/>
          <w:szCs w:val="22"/>
        </w:rPr>
        <w:t xml:space="preserve"> </w:t>
      </w:r>
      <w:r w:rsidR="002B6D16" w:rsidRPr="008C31C6">
        <w:rPr>
          <w:rFonts w:ascii="Arial" w:hAnsi="Arial" w:cs="Arial"/>
          <w:sz w:val="22"/>
          <w:szCs w:val="22"/>
        </w:rPr>
        <w:t xml:space="preserve">Potrivit dreptului comun, Achizitorul are dreptul să denunțe Contractul cu o notificare prealabilă de 30 de zile adresată Executantului, fără nicio </w:t>
      </w:r>
      <w:r w:rsidR="00DF77BC" w:rsidRPr="008C31C6">
        <w:rPr>
          <w:rFonts w:ascii="Arial" w:hAnsi="Arial" w:cs="Arial"/>
          <w:sz w:val="22"/>
          <w:szCs w:val="22"/>
        </w:rPr>
        <w:t>compensație</w:t>
      </w:r>
      <w:r w:rsidR="002B6D16" w:rsidRPr="008C31C6">
        <w:rPr>
          <w:rFonts w:ascii="Arial" w:hAnsi="Arial" w:cs="Arial"/>
          <w:sz w:val="22"/>
          <w:szCs w:val="22"/>
        </w:rPr>
        <w:t xml:space="preserve">. Executantul are dreptul de a solicita numai plata </w:t>
      </w:r>
      <w:r w:rsidR="00DF77BC" w:rsidRPr="008C31C6">
        <w:rPr>
          <w:rFonts w:ascii="Arial" w:hAnsi="Arial" w:cs="Arial"/>
          <w:sz w:val="22"/>
          <w:szCs w:val="22"/>
        </w:rPr>
        <w:t>corespunzătoare</w:t>
      </w:r>
      <w:r w:rsidR="002B6D16" w:rsidRPr="008C31C6">
        <w:rPr>
          <w:rFonts w:ascii="Arial" w:hAnsi="Arial" w:cs="Arial"/>
          <w:sz w:val="22"/>
          <w:szCs w:val="22"/>
        </w:rPr>
        <w:t xml:space="preserve"> pentru partea din Contract îndeplinită până la data </w:t>
      </w:r>
      <w:r w:rsidR="00DF77BC" w:rsidRPr="008C31C6">
        <w:rPr>
          <w:rFonts w:ascii="Arial" w:hAnsi="Arial" w:cs="Arial"/>
          <w:sz w:val="22"/>
          <w:szCs w:val="22"/>
        </w:rPr>
        <w:t>denunțării</w:t>
      </w:r>
      <w:r w:rsidR="002B6D16" w:rsidRPr="008C31C6">
        <w:rPr>
          <w:rFonts w:ascii="Arial" w:hAnsi="Arial" w:cs="Arial"/>
          <w:sz w:val="22"/>
          <w:szCs w:val="22"/>
        </w:rPr>
        <w:t xml:space="preserve"> unilaterale a Contractului.</w:t>
      </w:r>
    </w:p>
    <w:p w14:paraId="59EC8B26" w14:textId="7E8D7ADA" w:rsidR="00A521E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6852DC"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6852DC" w:rsidRPr="008C31C6">
        <w:rPr>
          <w:rFonts w:ascii="Arial" w:hAnsi="Arial" w:cs="Arial"/>
          <w:snapToGrid w:val="0"/>
          <w:sz w:val="22"/>
          <w:szCs w:val="22"/>
        </w:rPr>
        <w:t xml:space="preserve"> Fără a aduce atingere </w:t>
      </w:r>
      <w:r w:rsidR="00DF77BC" w:rsidRPr="008C31C6">
        <w:rPr>
          <w:rFonts w:ascii="Arial" w:hAnsi="Arial" w:cs="Arial"/>
          <w:snapToGrid w:val="0"/>
          <w:sz w:val="22"/>
          <w:szCs w:val="22"/>
        </w:rPr>
        <w:t>dispozițiilor</w:t>
      </w:r>
      <w:r w:rsidR="006852DC" w:rsidRPr="008C31C6">
        <w:rPr>
          <w:rFonts w:ascii="Arial" w:hAnsi="Arial" w:cs="Arial"/>
          <w:snapToGrid w:val="0"/>
          <w:sz w:val="22"/>
          <w:szCs w:val="22"/>
        </w:rPr>
        <w:t xml:space="preserve"> dreptului comun privind încetarea contractelor sau dreptului </w:t>
      </w:r>
      <w:r w:rsidR="00DF77BC" w:rsidRPr="008C31C6">
        <w:rPr>
          <w:rFonts w:ascii="Arial" w:hAnsi="Arial" w:cs="Arial"/>
          <w:snapToGrid w:val="0"/>
          <w:sz w:val="22"/>
          <w:szCs w:val="22"/>
        </w:rPr>
        <w:t>entității</w:t>
      </w:r>
      <w:r w:rsidR="006852DC" w:rsidRPr="008C31C6">
        <w:rPr>
          <w:rFonts w:ascii="Arial" w:hAnsi="Arial" w:cs="Arial"/>
          <w:snapToGrid w:val="0"/>
          <w:sz w:val="22"/>
          <w:szCs w:val="22"/>
        </w:rPr>
        <w:t xml:space="preserve"> contractante de a solicita constatarea </w:t>
      </w:r>
      <w:r w:rsidR="00DF77BC" w:rsidRPr="008C31C6">
        <w:rPr>
          <w:rFonts w:ascii="Arial" w:hAnsi="Arial" w:cs="Arial"/>
          <w:snapToGrid w:val="0"/>
          <w:sz w:val="22"/>
          <w:szCs w:val="22"/>
        </w:rPr>
        <w:t>nulității</w:t>
      </w:r>
      <w:r w:rsidR="006852DC" w:rsidRPr="008C31C6">
        <w:rPr>
          <w:rFonts w:ascii="Arial" w:hAnsi="Arial" w:cs="Arial"/>
          <w:snapToGrid w:val="0"/>
          <w:sz w:val="22"/>
          <w:szCs w:val="22"/>
        </w:rPr>
        <w:t xml:space="preserve"> absolute a contractului sectorial, în conformitate cu </w:t>
      </w:r>
      <w:r w:rsidR="00DF77BC" w:rsidRPr="008C31C6">
        <w:rPr>
          <w:rFonts w:ascii="Arial" w:hAnsi="Arial" w:cs="Arial"/>
          <w:snapToGrid w:val="0"/>
          <w:sz w:val="22"/>
          <w:szCs w:val="22"/>
        </w:rPr>
        <w:t>dispozițiile</w:t>
      </w:r>
      <w:r w:rsidR="006852DC" w:rsidRPr="008C31C6">
        <w:rPr>
          <w:rFonts w:ascii="Arial" w:hAnsi="Arial" w:cs="Arial"/>
          <w:snapToGrid w:val="0"/>
          <w:sz w:val="22"/>
          <w:szCs w:val="22"/>
        </w:rPr>
        <w:t xml:space="preserve"> dreptului comun, </w:t>
      </w:r>
      <w:r w:rsidR="002B6D16" w:rsidRPr="008C31C6">
        <w:rPr>
          <w:rFonts w:ascii="Arial" w:hAnsi="Arial" w:cs="Arial"/>
          <w:snapToGrid w:val="0"/>
          <w:sz w:val="22"/>
          <w:szCs w:val="22"/>
        </w:rPr>
        <w:t xml:space="preserve">acesta </w:t>
      </w:r>
      <w:r w:rsidR="006852DC" w:rsidRPr="008C31C6">
        <w:rPr>
          <w:rFonts w:ascii="Arial" w:hAnsi="Arial" w:cs="Arial"/>
          <w:snapToGrid w:val="0"/>
          <w:sz w:val="22"/>
          <w:szCs w:val="22"/>
        </w:rPr>
        <w:t xml:space="preserve">are dreptul de a </w:t>
      </w:r>
      <w:r w:rsidR="00DF77BC" w:rsidRPr="008C31C6">
        <w:rPr>
          <w:rFonts w:ascii="Arial" w:hAnsi="Arial" w:cs="Arial"/>
          <w:snapToGrid w:val="0"/>
          <w:sz w:val="22"/>
          <w:szCs w:val="22"/>
        </w:rPr>
        <w:t>denunța</w:t>
      </w:r>
      <w:r w:rsidR="006852DC" w:rsidRPr="008C31C6">
        <w:rPr>
          <w:rFonts w:ascii="Arial" w:hAnsi="Arial" w:cs="Arial"/>
          <w:snapToGrid w:val="0"/>
          <w:sz w:val="22"/>
          <w:szCs w:val="22"/>
        </w:rPr>
        <w:t xml:space="preserve"> unilateral </w:t>
      </w:r>
      <w:r w:rsidR="002B6D16" w:rsidRPr="008C31C6">
        <w:rPr>
          <w:rFonts w:ascii="Arial" w:hAnsi="Arial" w:cs="Arial"/>
          <w:snapToGrid w:val="0"/>
          <w:sz w:val="22"/>
          <w:szCs w:val="22"/>
        </w:rPr>
        <w:t>c</w:t>
      </w:r>
      <w:r w:rsidR="006852DC" w:rsidRPr="008C31C6">
        <w:rPr>
          <w:rFonts w:ascii="Arial" w:hAnsi="Arial" w:cs="Arial"/>
          <w:snapToGrid w:val="0"/>
          <w:sz w:val="22"/>
          <w:szCs w:val="22"/>
        </w:rPr>
        <w:t>ontract</w:t>
      </w:r>
      <w:r w:rsidR="002B6D16" w:rsidRPr="008C31C6">
        <w:rPr>
          <w:rFonts w:ascii="Arial" w:hAnsi="Arial" w:cs="Arial"/>
          <w:snapToGrid w:val="0"/>
          <w:sz w:val="22"/>
          <w:szCs w:val="22"/>
        </w:rPr>
        <w:t>ul</w:t>
      </w:r>
      <w:r w:rsidR="006852DC" w:rsidRPr="008C31C6">
        <w:rPr>
          <w:rFonts w:ascii="Arial" w:hAnsi="Arial" w:cs="Arial"/>
          <w:snapToGrid w:val="0"/>
          <w:sz w:val="22"/>
          <w:szCs w:val="22"/>
        </w:rPr>
        <w:t xml:space="preserve"> în perioada de valabilitate a acestuia într-una din următoarele </w:t>
      </w:r>
      <w:r w:rsidR="00DF77BC" w:rsidRPr="008C31C6">
        <w:rPr>
          <w:rFonts w:ascii="Arial" w:hAnsi="Arial" w:cs="Arial"/>
          <w:snapToGrid w:val="0"/>
          <w:sz w:val="22"/>
          <w:szCs w:val="22"/>
        </w:rPr>
        <w:t>situații</w:t>
      </w:r>
      <w:r w:rsidR="00A521ED" w:rsidRPr="008C31C6">
        <w:rPr>
          <w:rFonts w:ascii="Arial" w:hAnsi="Arial" w:cs="Arial"/>
          <w:snapToGrid w:val="0"/>
          <w:sz w:val="22"/>
          <w:szCs w:val="22"/>
        </w:rPr>
        <w:t>:</w:t>
      </w:r>
    </w:p>
    <w:p w14:paraId="62A329F6" w14:textId="14C98B6F" w:rsidR="00A521ED" w:rsidRPr="008C31C6" w:rsidRDefault="00A521ED" w:rsidP="00F14B8F">
      <w:pPr>
        <w:pStyle w:val="ListParagraph"/>
        <w:numPr>
          <w:ilvl w:val="0"/>
          <w:numId w:val="16"/>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contractantul se afla, la momentul atribuirii contractului, într-una dintre </w:t>
      </w:r>
      <w:r w:rsidR="00DF77BC" w:rsidRPr="008C31C6">
        <w:rPr>
          <w:rFonts w:ascii="Arial" w:hAnsi="Arial" w:cs="Arial"/>
          <w:snapToGrid w:val="0"/>
          <w:sz w:val="22"/>
          <w:szCs w:val="22"/>
        </w:rPr>
        <w:t>situațiile</w:t>
      </w:r>
      <w:r w:rsidRPr="008C31C6">
        <w:rPr>
          <w:rFonts w:ascii="Arial" w:hAnsi="Arial" w:cs="Arial"/>
          <w:snapToGrid w:val="0"/>
          <w:sz w:val="22"/>
          <w:szCs w:val="22"/>
        </w:rPr>
        <w:t xml:space="preserve"> care ar fi determinat excluderea sa din procedura de atribuire, în temeiul art. 177 din Legea 99/2016 privind achizițiile sectoriale;</w:t>
      </w:r>
    </w:p>
    <w:p w14:paraId="288DB78F" w14:textId="53506987" w:rsidR="00A521ED" w:rsidRPr="008C31C6" w:rsidRDefault="00A521ED" w:rsidP="00F14B8F">
      <w:pPr>
        <w:pStyle w:val="ListParagraph"/>
        <w:numPr>
          <w:ilvl w:val="0"/>
          <w:numId w:val="16"/>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lastRenderedPageBreak/>
        <w:t xml:space="preserve">contractul nu ar fi trebuit să fie atribuit contractantului respectiv, având în vedere o încălcare gravă a </w:t>
      </w:r>
      <w:r w:rsidR="00DF77BC" w:rsidRPr="008C31C6">
        <w:rPr>
          <w:rFonts w:ascii="Arial" w:hAnsi="Arial" w:cs="Arial"/>
          <w:snapToGrid w:val="0"/>
          <w:sz w:val="22"/>
          <w:szCs w:val="22"/>
        </w:rPr>
        <w:t>obligațiilor</w:t>
      </w:r>
      <w:r w:rsidRPr="008C31C6">
        <w:rPr>
          <w:rFonts w:ascii="Arial" w:hAnsi="Arial" w:cs="Arial"/>
          <w:snapToGrid w:val="0"/>
          <w:sz w:val="22"/>
          <w:szCs w:val="22"/>
        </w:rPr>
        <w:t xml:space="preserve"> care rezultă din </w:t>
      </w:r>
      <w:r w:rsidR="00DF77BC" w:rsidRPr="008C31C6">
        <w:rPr>
          <w:rFonts w:ascii="Arial" w:hAnsi="Arial" w:cs="Arial"/>
          <w:snapToGrid w:val="0"/>
          <w:sz w:val="22"/>
          <w:szCs w:val="22"/>
        </w:rPr>
        <w:t>legislația</w:t>
      </w:r>
      <w:r w:rsidRPr="008C31C6">
        <w:rPr>
          <w:rFonts w:ascii="Arial" w:hAnsi="Arial" w:cs="Arial"/>
          <w:snapToGrid w:val="0"/>
          <w:sz w:val="22"/>
          <w:szCs w:val="22"/>
        </w:rPr>
        <w:t xml:space="preserve"> europeană relevantă </w:t>
      </w:r>
      <w:r w:rsidR="00535E7C" w:rsidRPr="008C31C6">
        <w:rPr>
          <w:rFonts w:ascii="Arial" w:hAnsi="Arial" w:cs="Arial"/>
          <w:snapToGrid w:val="0"/>
          <w:sz w:val="22"/>
          <w:szCs w:val="22"/>
        </w:rPr>
        <w:t>și</w:t>
      </w:r>
      <w:r w:rsidRPr="008C31C6">
        <w:rPr>
          <w:rFonts w:ascii="Arial" w:hAnsi="Arial" w:cs="Arial"/>
          <w:snapToGrid w:val="0"/>
          <w:sz w:val="22"/>
          <w:szCs w:val="22"/>
        </w:rPr>
        <w:t xml:space="preserve"> care a fost constatată printr-o decizie a </w:t>
      </w:r>
      <w:r w:rsidR="00DF77BC" w:rsidRPr="008C31C6">
        <w:rPr>
          <w:rFonts w:ascii="Arial" w:hAnsi="Arial" w:cs="Arial"/>
          <w:snapToGrid w:val="0"/>
          <w:sz w:val="22"/>
          <w:szCs w:val="22"/>
        </w:rPr>
        <w:t>Curții</w:t>
      </w:r>
      <w:r w:rsidRPr="008C31C6">
        <w:rPr>
          <w:rFonts w:ascii="Arial" w:hAnsi="Arial" w:cs="Arial"/>
          <w:snapToGrid w:val="0"/>
          <w:sz w:val="22"/>
          <w:szCs w:val="22"/>
        </w:rPr>
        <w:t xml:space="preserve"> de </w:t>
      </w:r>
      <w:r w:rsidR="00DF77BC" w:rsidRPr="008C31C6">
        <w:rPr>
          <w:rFonts w:ascii="Arial" w:hAnsi="Arial" w:cs="Arial"/>
          <w:snapToGrid w:val="0"/>
          <w:sz w:val="22"/>
          <w:szCs w:val="22"/>
        </w:rPr>
        <w:t>Justiție</w:t>
      </w:r>
      <w:r w:rsidRPr="008C31C6">
        <w:rPr>
          <w:rFonts w:ascii="Arial" w:hAnsi="Arial" w:cs="Arial"/>
          <w:snapToGrid w:val="0"/>
          <w:sz w:val="22"/>
          <w:szCs w:val="22"/>
        </w:rPr>
        <w:t xml:space="preserve"> a Uniunii Europene.</w:t>
      </w:r>
    </w:p>
    <w:p w14:paraId="5FC79FB8" w14:textId="00F460B2" w:rsidR="002B6D16" w:rsidRPr="008C31C6" w:rsidRDefault="006449D1" w:rsidP="008E3F1E">
      <w:pPr>
        <w:pStyle w:val="Alin"/>
        <w:spacing w:line="276" w:lineRule="auto"/>
        <w:ind w:left="0"/>
        <w:rPr>
          <w:rFonts w:ascii="Arial" w:hAnsi="Arial" w:cs="Arial"/>
          <w:sz w:val="22"/>
          <w:szCs w:val="22"/>
        </w:rPr>
      </w:pPr>
      <w:r w:rsidRPr="008C31C6">
        <w:rPr>
          <w:rFonts w:ascii="Arial" w:hAnsi="Arial" w:cs="Arial"/>
          <w:sz w:val="22"/>
          <w:szCs w:val="22"/>
        </w:rPr>
        <w:fldChar w:fldCharType="begin"/>
      </w:r>
      <w:r w:rsidR="002B6D16"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2B6D16" w:rsidRPr="008C31C6">
        <w:rPr>
          <w:rFonts w:ascii="Arial" w:hAnsi="Arial" w:cs="Arial"/>
          <w:sz w:val="22"/>
          <w:szCs w:val="22"/>
        </w:rPr>
        <w:t xml:space="preserve"> Achizitorul  are dreptul de a </w:t>
      </w:r>
      <w:r w:rsidR="00DF77BC" w:rsidRPr="008C31C6">
        <w:rPr>
          <w:rFonts w:ascii="Arial" w:hAnsi="Arial" w:cs="Arial"/>
          <w:sz w:val="22"/>
          <w:szCs w:val="22"/>
        </w:rPr>
        <w:t>denunța</w:t>
      </w:r>
      <w:r w:rsidR="002B6D16" w:rsidRPr="008C31C6">
        <w:rPr>
          <w:rFonts w:ascii="Arial" w:hAnsi="Arial" w:cs="Arial"/>
          <w:sz w:val="22"/>
          <w:szCs w:val="22"/>
        </w:rPr>
        <w:t xml:space="preserve"> unilateral Contractul în cazul unei modificări a Contractului fără organizarea unei noi proceduri de atribuire, atunci când organizarea acesteia era obligatorie conform art. 243 din Legea nr. 99/2016.</w:t>
      </w:r>
    </w:p>
    <w:p w14:paraId="08474D95" w14:textId="77777777" w:rsidR="00A521ED" w:rsidRPr="008C31C6" w:rsidRDefault="00A521ED" w:rsidP="008E3F1E">
      <w:pPr>
        <w:spacing w:line="276" w:lineRule="auto"/>
        <w:jc w:val="both"/>
        <w:rPr>
          <w:rFonts w:ascii="Arial" w:hAnsi="Arial" w:cs="Arial"/>
          <w:b/>
          <w:snapToGrid w:val="0"/>
          <w:sz w:val="22"/>
          <w:szCs w:val="22"/>
        </w:rPr>
      </w:pPr>
    </w:p>
    <w:p w14:paraId="32780AA5" w14:textId="771D4D3D" w:rsidR="00413989" w:rsidRPr="008C31C6" w:rsidRDefault="006449D1" w:rsidP="00B80BDE">
      <w:pPr>
        <w:pStyle w:val="Heading1"/>
      </w:pPr>
      <w:r w:rsidRPr="008C31C6">
        <w:fldChar w:fldCharType="begin"/>
      </w:r>
      <w:r w:rsidR="00413989" w:rsidRPr="008C31C6">
        <w:instrText xml:space="preserve"> LISTNUM  Mylist2 \l 1 </w:instrText>
      </w:r>
      <w:bookmarkStart w:id="62" w:name="_Toc163738801"/>
      <w:r w:rsidRPr="008C31C6">
        <w:fldChar w:fldCharType="end"/>
      </w:r>
      <w:r w:rsidR="00413989" w:rsidRPr="008C31C6">
        <w:t xml:space="preserve"> Acte </w:t>
      </w:r>
      <w:r w:rsidR="000B0967" w:rsidRPr="008C31C6">
        <w:t>adiționale</w:t>
      </w:r>
      <w:bookmarkEnd w:id="62"/>
    </w:p>
    <w:p w14:paraId="423D3AA7" w14:textId="541F2423" w:rsidR="00413989"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413989"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413989" w:rsidRPr="008C31C6">
        <w:rPr>
          <w:rFonts w:ascii="Arial" w:hAnsi="Arial" w:cs="Arial"/>
          <w:sz w:val="22"/>
          <w:szCs w:val="22"/>
        </w:rPr>
        <w:t xml:space="preserve"> Părţile au dreptul, pe durata îndeplinirii Contractului, de a conveni modificarea clauzelor acestuia, prin act </w:t>
      </w:r>
      <w:r w:rsidR="000B0967" w:rsidRPr="008C31C6">
        <w:rPr>
          <w:rFonts w:ascii="Arial" w:hAnsi="Arial" w:cs="Arial"/>
          <w:sz w:val="22"/>
          <w:szCs w:val="22"/>
        </w:rPr>
        <w:t>adițional</w:t>
      </w:r>
      <w:r w:rsidR="00413989" w:rsidRPr="008C31C6">
        <w:rPr>
          <w:rFonts w:ascii="Arial" w:hAnsi="Arial" w:cs="Arial"/>
          <w:sz w:val="22"/>
          <w:szCs w:val="22"/>
        </w:rPr>
        <w:t>, în conformitate cu prevederile art. 235-243 din Legea nr. 99/2016.</w:t>
      </w:r>
    </w:p>
    <w:p w14:paraId="41FFE2EC" w14:textId="08D2D82A" w:rsidR="00413989" w:rsidRPr="008C31C6" w:rsidRDefault="006449D1" w:rsidP="008E3F1E">
      <w:pPr>
        <w:tabs>
          <w:tab w:val="center" w:pos="4153"/>
          <w:tab w:val="right" w:pos="8306"/>
        </w:tabs>
        <w:spacing w:line="276" w:lineRule="auto"/>
        <w:jc w:val="both"/>
        <w:rPr>
          <w:rFonts w:ascii="Arial" w:hAnsi="Arial" w:cs="Arial"/>
          <w:sz w:val="22"/>
          <w:szCs w:val="22"/>
        </w:rPr>
      </w:pPr>
      <w:r w:rsidRPr="008C31C6">
        <w:rPr>
          <w:rFonts w:ascii="Arial" w:hAnsi="Arial" w:cs="Arial"/>
          <w:sz w:val="22"/>
          <w:szCs w:val="22"/>
        </w:rPr>
        <w:fldChar w:fldCharType="begin"/>
      </w:r>
      <w:r w:rsidR="00413989"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00413989" w:rsidRPr="008C31C6">
        <w:rPr>
          <w:rFonts w:ascii="Arial" w:hAnsi="Arial" w:cs="Arial"/>
          <w:sz w:val="22"/>
          <w:szCs w:val="22"/>
        </w:rPr>
        <w:t xml:space="preserve"> Orice modificare a Contractului în cursul perioadei sale de valabilitate altfel decât în cazurile </w:t>
      </w:r>
      <w:r w:rsidR="00535E7C" w:rsidRPr="008C31C6">
        <w:rPr>
          <w:rFonts w:ascii="Arial" w:hAnsi="Arial" w:cs="Arial"/>
          <w:sz w:val="22"/>
          <w:szCs w:val="22"/>
        </w:rPr>
        <w:t>și</w:t>
      </w:r>
      <w:r w:rsidR="00413989" w:rsidRPr="008C31C6">
        <w:rPr>
          <w:rFonts w:ascii="Arial" w:hAnsi="Arial" w:cs="Arial"/>
          <w:sz w:val="22"/>
          <w:szCs w:val="22"/>
        </w:rPr>
        <w:t xml:space="preserve"> </w:t>
      </w:r>
      <w:r w:rsidR="006C2317" w:rsidRPr="008C31C6">
        <w:rPr>
          <w:rFonts w:ascii="Arial" w:hAnsi="Arial" w:cs="Arial"/>
          <w:sz w:val="22"/>
          <w:szCs w:val="22"/>
        </w:rPr>
        <w:t>condițiile</w:t>
      </w:r>
      <w:r w:rsidR="00413989" w:rsidRPr="008C31C6">
        <w:rPr>
          <w:rFonts w:ascii="Arial" w:hAnsi="Arial" w:cs="Arial"/>
          <w:sz w:val="22"/>
          <w:szCs w:val="22"/>
        </w:rPr>
        <w:t xml:space="preserve"> prevăzute la art. 235-241 din Legea nr. 99/2016 se realizează prin organizarea unei noi proceduri de atribuire, în conformitate cu </w:t>
      </w:r>
      <w:r w:rsidR="000B0967" w:rsidRPr="008C31C6">
        <w:rPr>
          <w:rFonts w:ascii="Arial" w:hAnsi="Arial" w:cs="Arial"/>
          <w:sz w:val="22"/>
          <w:szCs w:val="22"/>
        </w:rPr>
        <w:t>dispozițiile</w:t>
      </w:r>
      <w:r w:rsidR="00413989" w:rsidRPr="008C31C6">
        <w:rPr>
          <w:rFonts w:ascii="Arial" w:hAnsi="Arial" w:cs="Arial"/>
          <w:sz w:val="22"/>
          <w:szCs w:val="22"/>
        </w:rPr>
        <w:t xml:space="preserve"> legale.</w:t>
      </w:r>
    </w:p>
    <w:p w14:paraId="10B151CD" w14:textId="77777777" w:rsidR="007429B2" w:rsidRPr="008C31C6" w:rsidRDefault="007429B2" w:rsidP="008E3F1E">
      <w:pPr>
        <w:spacing w:line="276" w:lineRule="auto"/>
        <w:jc w:val="both"/>
        <w:rPr>
          <w:rFonts w:ascii="Arial" w:hAnsi="Arial" w:cs="Arial"/>
          <w:snapToGrid w:val="0"/>
          <w:sz w:val="22"/>
          <w:szCs w:val="22"/>
        </w:rPr>
      </w:pPr>
    </w:p>
    <w:p w14:paraId="7D9BE5AF" w14:textId="17F0C3D0" w:rsidR="009A7619" w:rsidRPr="008C31C6" w:rsidRDefault="006449D1" w:rsidP="00B80BDE">
      <w:pPr>
        <w:pStyle w:val="Heading1"/>
      </w:pPr>
      <w:r w:rsidRPr="008C31C6">
        <w:fldChar w:fldCharType="begin"/>
      </w:r>
      <w:r w:rsidR="00413989" w:rsidRPr="008C31C6">
        <w:instrText xml:space="preserve"> LISTNUM  Mylist2 \l 1 </w:instrText>
      </w:r>
      <w:bookmarkStart w:id="63" w:name="_Toc163738802"/>
      <w:r w:rsidRPr="008C31C6">
        <w:fldChar w:fldCharType="end"/>
      </w:r>
      <w:r w:rsidR="009A7619" w:rsidRPr="008C31C6">
        <w:t xml:space="preserve"> Drepturi de proprietate intelectual</w:t>
      </w:r>
      <w:bookmarkEnd w:id="63"/>
      <w:r w:rsidR="00697238">
        <w:t>ă</w:t>
      </w:r>
    </w:p>
    <w:p w14:paraId="60C75DF6" w14:textId="2CE74E94"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413989"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13989" w:rsidRPr="008C31C6">
        <w:rPr>
          <w:rFonts w:ascii="Arial" w:hAnsi="Arial" w:cs="Arial"/>
          <w:snapToGrid w:val="0"/>
          <w:sz w:val="22"/>
          <w:szCs w:val="22"/>
        </w:rPr>
        <w:t xml:space="preserve">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garantează ca nici unul din produsele furnizate/serviciile prestate/lucrările executate</w:t>
      </w:r>
      <w:r w:rsidR="00697238">
        <w:rPr>
          <w:rFonts w:ascii="Arial" w:hAnsi="Arial" w:cs="Arial"/>
          <w:snapToGrid w:val="0"/>
          <w:sz w:val="22"/>
          <w:szCs w:val="22"/>
        </w:rPr>
        <w:t xml:space="preserve"> </w:t>
      </w:r>
      <w:r w:rsidR="00193253" w:rsidRPr="008C31C6">
        <w:rPr>
          <w:rFonts w:ascii="Arial" w:hAnsi="Arial" w:cs="Arial"/>
          <w:snapToGrid w:val="0"/>
          <w:sz w:val="22"/>
          <w:szCs w:val="22"/>
        </w:rPr>
        <w:t xml:space="preserve">nu încalcă drepturile de proprietate intelectuală (brevete, mărci, desene </w:t>
      </w:r>
      <w:r w:rsidR="00535E7C" w:rsidRPr="008C31C6">
        <w:rPr>
          <w:rFonts w:ascii="Arial" w:hAnsi="Arial" w:cs="Arial"/>
          <w:snapToGrid w:val="0"/>
          <w:sz w:val="22"/>
          <w:szCs w:val="22"/>
        </w:rPr>
        <w:t>și</w:t>
      </w:r>
      <w:r w:rsidR="00697238">
        <w:rPr>
          <w:rFonts w:ascii="Arial" w:hAnsi="Arial" w:cs="Arial"/>
          <w:snapToGrid w:val="0"/>
          <w:sz w:val="22"/>
          <w:szCs w:val="22"/>
        </w:rPr>
        <w:t xml:space="preserve"> </w:t>
      </w:r>
      <w:r w:rsidR="00193253" w:rsidRPr="008C31C6">
        <w:rPr>
          <w:rFonts w:ascii="Arial" w:hAnsi="Arial" w:cs="Arial"/>
          <w:snapToGrid w:val="0"/>
          <w:sz w:val="22"/>
          <w:szCs w:val="22"/>
        </w:rPr>
        <w:t xml:space="preserve">modele industriale, drepturi de autor etc.) </w:t>
      </w:r>
      <w:r w:rsidR="000B0967" w:rsidRPr="008C31C6">
        <w:rPr>
          <w:rFonts w:ascii="Arial" w:hAnsi="Arial" w:cs="Arial"/>
          <w:snapToGrid w:val="0"/>
          <w:sz w:val="22"/>
          <w:szCs w:val="22"/>
        </w:rPr>
        <w:t>aparținând</w:t>
      </w:r>
      <w:r w:rsidR="00193253" w:rsidRPr="008C31C6">
        <w:rPr>
          <w:rFonts w:ascii="Arial" w:hAnsi="Arial" w:cs="Arial"/>
          <w:snapToGrid w:val="0"/>
          <w:sz w:val="22"/>
          <w:szCs w:val="22"/>
        </w:rPr>
        <w:t xml:space="preserve"> unui </w:t>
      </w:r>
      <w:r w:rsidR="000B0967" w:rsidRPr="008C31C6">
        <w:rPr>
          <w:rFonts w:ascii="Arial" w:hAnsi="Arial" w:cs="Arial"/>
          <w:snapToGrid w:val="0"/>
          <w:sz w:val="22"/>
          <w:szCs w:val="22"/>
        </w:rPr>
        <w:t>terț</w:t>
      </w:r>
      <w:r w:rsidR="00193253" w:rsidRPr="008C31C6">
        <w:rPr>
          <w:rFonts w:ascii="Arial" w:hAnsi="Arial" w:cs="Arial"/>
          <w:snapToGrid w:val="0"/>
          <w:sz w:val="22"/>
          <w:szCs w:val="22"/>
        </w:rPr>
        <w:t xml:space="preserve">. </w:t>
      </w:r>
    </w:p>
    <w:p w14:paraId="5B6C9C14" w14:textId="77777777"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413989"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13989" w:rsidRPr="008C31C6">
        <w:rPr>
          <w:rFonts w:ascii="Arial" w:hAnsi="Arial" w:cs="Arial"/>
          <w:snapToGrid w:val="0"/>
          <w:sz w:val="22"/>
          <w:szCs w:val="22"/>
        </w:rPr>
        <w:t xml:space="preserve">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are obligația de a despăgubi Achizitorul pentru cheltuieli ocazionate de:</w:t>
      </w:r>
    </w:p>
    <w:p w14:paraId="70AC92D0" w14:textId="7486907F" w:rsidR="00193253" w:rsidRPr="008C31C6" w:rsidRDefault="00193253" w:rsidP="00F14B8F">
      <w:pPr>
        <w:pStyle w:val="ListParagraph"/>
        <w:numPr>
          <w:ilvl w:val="0"/>
          <w:numId w:val="17"/>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reclamații și acțiuni în justiție, ce rezultă din </w:t>
      </w:r>
      <w:r w:rsidR="000B0967" w:rsidRPr="008C31C6">
        <w:rPr>
          <w:rFonts w:ascii="Arial" w:hAnsi="Arial" w:cs="Arial"/>
          <w:snapToGrid w:val="0"/>
          <w:sz w:val="22"/>
          <w:szCs w:val="22"/>
        </w:rPr>
        <w:t>încălcarea</w:t>
      </w:r>
      <w:r w:rsidRPr="008C31C6">
        <w:rPr>
          <w:rFonts w:ascii="Arial" w:hAnsi="Arial" w:cs="Arial"/>
          <w:snapToGrid w:val="0"/>
          <w:sz w:val="22"/>
          <w:szCs w:val="22"/>
        </w:rPr>
        <w:t xml:space="preserve"> unor drepturi de proprietate intelectuală în </w:t>
      </w:r>
      <w:r w:rsidR="000B0967" w:rsidRPr="008C31C6">
        <w:rPr>
          <w:rFonts w:ascii="Arial" w:hAnsi="Arial" w:cs="Arial"/>
          <w:snapToGrid w:val="0"/>
          <w:sz w:val="22"/>
          <w:szCs w:val="22"/>
        </w:rPr>
        <w:t>legătură</w:t>
      </w:r>
      <w:r w:rsidRPr="008C31C6">
        <w:rPr>
          <w:rFonts w:ascii="Arial" w:hAnsi="Arial" w:cs="Arial"/>
          <w:snapToGrid w:val="0"/>
          <w:sz w:val="22"/>
          <w:szCs w:val="22"/>
        </w:rPr>
        <w:t xml:space="preserve"> cu furnizarea produselor/ prestarea serviciilor / executarea lucrărilor</w:t>
      </w:r>
      <w:r w:rsidR="002D29CE" w:rsidRPr="008C31C6">
        <w:rPr>
          <w:rFonts w:ascii="Arial" w:hAnsi="Arial" w:cs="Arial"/>
          <w:snapToGrid w:val="0"/>
          <w:sz w:val="22"/>
          <w:szCs w:val="22"/>
        </w:rPr>
        <w:t xml:space="preserve"> </w:t>
      </w:r>
      <w:r w:rsidRPr="008C31C6">
        <w:rPr>
          <w:rFonts w:ascii="Arial" w:hAnsi="Arial" w:cs="Arial"/>
          <w:snapToGrid w:val="0"/>
          <w:sz w:val="22"/>
          <w:szCs w:val="22"/>
        </w:rPr>
        <w:t xml:space="preserve">sau incorporate în acestea; și </w:t>
      </w:r>
    </w:p>
    <w:p w14:paraId="278936D1" w14:textId="7CF232A1" w:rsidR="00193253" w:rsidRPr="008C31C6" w:rsidRDefault="00193253" w:rsidP="00F14B8F">
      <w:pPr>
        <w:pStyle w:val="ListParagraph"/>
        <w:numPr>
          <w:ilvl w:val="0"/>
          <w:numId w:val="17"/>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daune-interese, costuri, taxe și cheltuieli de orice natură, cu excepția situației în care o astfel de </w:t>
      </w:r>
      <w:r w:rsidR="000B0967" w:rsidRPr="008C31C6">
        <w:rPr>
          <w:rFonts w:ascii="Arial" w:hAnsi="Arial" w:cs="Arial"/>
          <w:snapToGrid w:val="0"/>
          <w:sz w:val="22"/>
          <w:szCs w:val="22"/>
        </w:rPr>
        <w:t>încălcare</w:t>
      </w:r>
      <w:r w:rsidRPr="008C31C6">
        <w:rPr>
          <w:rFonts w:ascii="Arial" w:hAnsi="Arial" w:cs="Arial"/>
          <w:snapToGrid w:val="0"/>
          <w:sz w:val="22"/>
          <w:szCs w:val="22"/>
        </w:rPr>
        <w:t xml:space="preserve"> rezultă din respectarea caietului de sarcini.</w:t>
      </w:r>
    </w:p>
    <w:p w14:paraId="5608B023" w14:textId="0EF8A3BC"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2D29CE"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2D29CE" w:rsidRPr="008C31C6">
        <w:rPr>
          <w:rFonts w:ascii="Arial" w:hAnsi="Arial" w:cs="Arial"/>
          <w:snapToGrid w:val="0"/>
          <w:sz w:val="22"/>
          <w:szCs w:val="22"/>
        </w:rPr>
        <w:t xml:space="preserve"> </w:t>
      </w:r>
      <w:r w:rsidR="00193253" w:rsidRPr="008C31C6">
        <w:rPr>
          <w:rFonts w:ascii="Arial" w:hAnsi="Arial" w:cs="Arial"/>
          <w:snapToGrid w:val="0"/>
          <w:sz w:val="22"/>
          <w:szCs w:val="22"/>
        </w:rPr>
        <w:t xml:space="preserve">În cazul în care orice produs sau serviciu devine obiect al unei plângeri de încălcare a drepturilor de proprietate intelectuală, </w:t>
      </w:r>
      <w:r w:rsidR="00C4769C" w:rsidRPr="008C31C6">
        <w:rPr>
          <w:rFonts w:ascii="Arial" w:hAnsi="Arial" w:cs="Arial"/>
          <w:snapToGrid w:val="0"/>
          <w:sz w:val="22"/>
          <w:szCs w:val="22"/>
        </w:rPr>
        <w:t>Executantul</w:t>
      </w:r>
      <w:r w:rsidR="00193253" w:rsidRPr="008C31C6">
        <w:rPr>
          <w:rFonts w:ascii="Arial" w:hAnsi="Arial" w:cs="Arial"/>
          <w:snapToGrid w:val="0"/>
          <w:sz w:val="22"/>
          <w:szCs w:val="22"/>
        </w:rPr>
        <w:t xml:space="preserve">  are </w:t>
      </w:r>
      <w:r w:rsidR="000B0967" w:rsidRPr="008C31C6">
        <w:rPr>
          <w:rFonts w:ascii="Arial" w:hAnsi="Arial" w:cs="Arial"/>
          <w:snapToGrid w:val="0"/>
          <w:sz w:val="22"/>
          <w:szCs w:val="22"/>
        </w:rPr>
        <w:t>opțiunea</w:t>
      </w:r>
      <w:r w:rsidR="00193253" w:rsidRPr="008C31C6">
        <w:rPr>
          <w:rFonts w:ascii="Arial" w:hAnsi="Arial" w:cs="Arial"/>
          <w:snapToGrid w:val="0"/>
          <w:sz w:val="22"/>
          <w:szCs w:val="22"/>
        </w:rPr>
        <w:t xml:space="preserve"> de a decide una dintre următoarele </w:t>
      </w:r>
      <w:r w:rsidR="000B0967" w:rsidRPr="008C31C6">
        <w:rPr>
          <w:rFonts w:ascii="Arial" w:hAnsi="Arial" w:cs="Arial"/>
          <w:snapToGrid w:val="0"/>
          <w:sz w:val="22"/>
          <w:szCs w:val="22"/>
        </w:rPr>
        <w:t>acțiuni</w:t>
      </w:r>
      <w:r w:rsidR="00193253" w:rsidRPr="008C31C6">
        <w:rPr>
          <w:rFonts w:ascii="Arial" w:hAnsi="Arial" w:cs="Arial"/>
          <w:snapToGrid w:val="0"/>
          <w:sz w:val="22"/>
          <w:szCs w:val="22"/>
        </w:rPr>
        <w:t xml:space="preserve">: </w:t>
      </w:r>
    </w:p>
    <w:p w14:paraId="265A221B" w14:textId="77777777" w:rsidR="00193253" w:rsidRPr="008C31C6" w:rsidRDefault="00193253" w:rsidP="00F14B8F">
      <w:pPr>
        <w:pStyle w:val="ListParagraph"/>
        <w:numPr>
          <w:ilvl w:val="0"/>
          <w:numId w:val="18"/>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să procure pentru Achizitor dreptul de a continua sa utilizeze respectivul produs sau serviciu; </w:t>
      </w:r>
    </w:p>
    <w:p w14:paraId="6ADB3528" w14:textId="656EE0D2" w:rsidR="00193253" w:rsidRPr="008C31C6" w:rsidRDefault="00193253" w:rsidP="00F14B8F">
      <w:pPr>
        <w:pStyle w:val="ListParagraph"/>
        <w:numPr>
          <w:ilvl w:val="0"/>
          <w:numId w:val="18"/>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 xml:space="preserve">să modifice sau să înlocuiască respectivul produs sau serviciu, în totalitate sau </w:t>
      </w:r>
      <w:r w:rsidR="000B0967" w:rsidRPr="008C31C6">
        <w:rPr>
          <w:rFonts w:ascii="Arial" w:hAnsi="Arial" w:cs="Arial"/>
          <w:snapToGrid w:val="0"/>
          <w:sz w:val="22"/>
          <w:szCs w:val="22"/>
        </w:rPr>
        <w:t>parțial</w:t>
      </w:r>
      <w:r w:rsidRPr="008C31C6">
        <w:rPr>
          <w:rFonts w:ascii="Arial" w:hAnsi="Arial" w:cs="Arial"/>
          <w:snapToGrid w:val="0"/>
          <w:sz w:val="22"/>
          <w:szCs w:val="22"/>
        </w:rPr>
        <w:t xml:space="preserve">, astfel încât să nu constituie o </w:t>
      </w:r>
      <w:r w:rsidR="000B0967" w:rsidRPr="008C31C6">
        <w:rPr>
          <w:rFonts w:ascii="Arial" w:hAnsi="Arial" w:cs="Arial"/>
          <w:snapToGrid w:val="0"/>
          <w:sz w:val="22"/>
          <w:szCs w:val="22"/>
        </w:rPr>
        <w:t>încălcare</w:t>
      </w:r>
      <w:r w:rsidRPr="008C31C6">
        <w:rPr>
          <w:rFonts w:ascii="Arial" w:hAnsi="Arial" w:cs="Arial"/>
          <w:snapToGrid w:val="0"/>
          <w:sz w:val="22"/>
          <w:szCs w:val="22"/>
        </w:rPr>
        <w:t xml:space="preserve"> a drepturilor de proprietate intelectuală; </w:t>
      </w:r>
    </w:p>
    <w:p w14:paraId="76932714" w14:textId="37D3D5D7" w:rsidR="00193253" w:rsidRPr="008C31C6" w:rsidRDefault="00193253" w:rsidP="00F14B8F">
      <w:pPr>
        <w:pStyle w:val="ListParagraph"/>
        <w:numPr>
          <w:ilvl w:val="0"/>
          <w:numId w:val="18"/>
        </w:numPr>
        <w:spacing w:line="276" w:lineRule="auto"/>
        <w:ind w:left="0" w:firstLine="0"/>
        <w:jc w:val="both"/>
        <w:rPr>
          <w:rFonts w:ascii="Arial" w:hAnsi="Arial" w:cs="Arial"/>
          <w:snapToGrid w:val="0"/>
          <w:sz w:val="22"/>
          <w:szCs w:val="22"/>
        </w:rPr>
      </w:pPr>
      <w:r w:rsidRPr="008C31C6">
        <w:rPr>
          <w:rFonts w:ascii="Arial" w:hAnsi="Arial" w:cs="Arial"/>
          <w:snapToGrid w:val="0"/>
          <w:sz w:val="22"/>
          <w:szCs w:val="22"/>
        </w:rPr>
        <w:t>să preia produsele sau serviciile obiect al plângerii</w:t>
      </w:r>
      <w:r w:rsidR="00DF7812" w:rsidRPr="008C31C6">
        <w:rPr>
          <w:rFonts w:ascii="Arial" w:hAnsi="Arial" w:cs="Arial"/>
          <w:snapToGrid w:val="0"/>
          <w:sz w:val="22"/>
          <w:szCs w:val="22"/>
        </w:rPr>
        <w:t xml:space="preserve"> și </w:t>
      </w:r>
      <w:r w:rsidRPr="008C31C6">
        <w:rPr>
          <w:rFonts w:ascii="Arial" w:hAnsi="Arial" w:cs="Arial"/>
          <w:snapToGrid w:val="0"/>
          <w:sz w:val="22"/>
          <w:szCs w:val="22"/>
        </w:rPr>
        <w:t xml:space="preserve">să despăgubească Achizitorul pentru orice </w:t>
      </w:r>
      <w:r w:rsidR="000B0967" w:rsidRPr="008C31C6">
        <w:rPr>
          <w:rFonts w:ascii="Arial" w:hAnsi="Arial" w:cs="Arial"/>
          <w:snapToGrid w:val="0"/>
          <w:sz w:val="22"/>
          <w:szCs w:val="22"/>
        </w:rPr>
        <w:t>plăți</w:t>
      </w:r>
      <w:r w:rsidRPr="008C31C6">
        <w:rPr>
          <w:rFonts w:ascii="Arial" w:hAnsi="Arial" w:cs="Arial"/>
          <w:snapToGrid w:val="0"/>
          <w:sz w:val="22"/>
          <w:szCs w:val="22"/>
        </w:rPr>
        <w:t xml:space="preserve"> efectuate în </w:t>
      </w:r>
      <w:r w:rsidR="000B0967" w:rsidRPr="008C31C6">
        <w:rPr>
          <w:rFonts w:ascii="Arial" w:hAnsi="Arial" w:cs="Arial"/>
          <w:snapToGrid w:val="0"/>
          <w:sz w:val="22"/>
          <w:szCs w:val="22"/>
        </w:rPr>
        <w:t>legătură</w:t>
      </w:r>
      <w:r w:rsidRPr="008C31C6">
        <w:rPr>
          <w:rFonts w:ascii="Arial" w:hAnsi="Arial" w:cs="Arial"/>
          <w:snapToGrid w:val="0"/>
          <w:sz w:val="22"/>
          <w:szCs w:val="22"/>
        </w:rPr>
        <w:t xml:space="preserve"> cu produsele sau serviciile obiect al plângerii de încălcare. </w:t>
      </w:r>
    </w:p>
    <w:p w14:paraId="064F2BAC" w14:textId="4F870123" w:rsidR="00193253"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2D29CE"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193253" w:rsidRPr="008C31C6">
        <w:rPr>
          <w:rFonts w:ascii="Arial" w:hAnsi="Arial" w:cs="Arial"/>
          <w:snapToGrid w:val="0"/>
          <w:sz w:val="22"/>
          <w:szCs w:val="22"/>
        </w:rPr>
        <w:t xml:space="preserve"> </w:t>
      </w:r>
      <w:r w:rsidR="000B0967" w:rsidRPr="008C31C6">
        <w:rPr>
          <w:rFonts w:ascii="Arial" w:hAnsi="Arial" w:cs="Arial"/>
          <w:snapToGrid w:val="0"/>
          <w:sz w:val="22"/>
          <w:szCs w:val="22"/>
        </w:rPr>
        <w:t>Obligațiile</w:t>
      </w:r>
      <w:r w:rsidR="00193253" w:rsidRPr="008C31C6">
        <w:rPr>
          <w:rFonts w:ascii="Arial" w:hAnsi="Arial" w:cs="Arial"/>
          <w:snapToGrid w:val="0"/>
          <w:sz w:val="22"/>
          <w:szCs w:val="22"/>
        </w:rPr>
        <w:t xml:space="preserve"> stipulate în sarcina </w:t>
      </w:r>
      <w:r w:rsidR="00C4769C" w:rsidRPr="008C31C6">
        <w:rPr>
          <w:rFonts w:ascii="Arial" w:hAnsi="Arial" w:cs="Arial"/>
          <w:snapToGrid w:val="0"/>
          <w:sz w:val="22"/>
          <w:szCs w:val="22"/>
        </w:rPr>
        <w:t>Executantului</w:t>
      </w:r>
      <w:r w:rsidR="00193253" w:rsidRPr="008C31C6">
        <w:rPr>
          <w:rFonts w:ascii="Arial" w:hAnsi="Arial" w:cs="Arial"/>
          <w:snapToGrid w:val="0"/>
          <w:sz w:val="22"/>
          <w:szCs w:val="22"/>
        </w:rPr>
        <w:t xml:space="preserve"> în prezentul articol vor produce efecte </w:t>
      </w:r>
      <w:r w:rsidR="00535E7C" w:rsidRPr="008C31C6">
        <w:rPr>
          <w:rFonts w:ascii="Arial" w:hAnsi="Arial" w:cs="Arial"/>
          <w:snapToGrid w:val="0"/>
          <w:sz w:val="22"/>
          <w:szCs w:val="22"/>
        </w:rPr>
        <w:t>și</w:t>
      </w:r>
      <w:r w:rsidR="00193253" w:rsidRPr="008C31C6">
        <w:rPr>
          <w:rFonts w:ascii="Arial" w:hAnsi="Arial" w:cs="Arial"/>
          <w:snapToGrid w:val="0"/>
          <w:sz w:val="22"/>
          <w:szCs w:val="22"/>
        </w:rPr>
        <w:t xml:space="preserve"> după data încetării Contractului.</w:t>
      </w:r>
    </w:p>
    <w:p w14:paraId="264B0D46" w14:textId="77777777" w:rsidR="00193253" w:rsidRPr="008C31C6" w:rsidRDefault="00193253" w:rsidP="008E3F1E">
      <w:pPr>
        <w:spacing w:line="276" w:lineRule="auto"/>
        <w:jc w:val="both"/>
        <w:rPr>
          <w:rFonts w:ascii="Arial" w:hAnsi="Arial" w:cs="Arial"/>
          <w:snapToGrid w:val="0"/>
          <w:sz w:val="22"/>
          <w:szCs w:val="22"/>
        </w:rPr>
      </w:pPr>
    </w:p>
    <w:p w14:paraId="2848FB37" w14:textId="0F966BD8" w:rsidR="004F666D" w:rsidRPr="008C31C6" w:rsidRDefault="006449D1" w:rsidP="00B80BDE">
      <w:pPr>
        <w:pStyle w:val="Heading1"/>
      </w:pPr>
      <w:r w:rsidRPr="008C31C6">
        <w:fldChar w:fldCharType="begin"/>
      </w:r>
      <w:bookmarkStart w:id="64" w:name="_Ref493696383"/>
      <w:bookmarkEnd w:id="64"/>
      <w:r w:rsidR="00F828C0" w:rsidRPr="008C31C6">
        <w:instrText xml:space="preserve"> LISTNUM  Mylist2 \l 1 </w:instrText>
      </w:r>
      <w:bookmarkStart w:id="65" w:name="_Toc163738803"/>
      <w:r w:rsidRPr="008C31C6">
        <w:fldChar w:fldCharType="end"/>
      </w:r>
      <w:r w:rsidR="004F666D" w:rsidRPr="008C31C6">
        <w:t xml:space="preserve"> </w:t>
      </w:r>
      <w:r w:rsidR="00E43DE0" w:rsidRPr="008C31C6">
        <w:t>Concilierea</w:t>
      </w:r>
      <w:r w:rsidR="00DF7812" w:rsidRPr="008C31C6">
        <w:t xml:space="preserve"> și </w:t>
      </w:r>
      <w:r w:rsidR="000B0967" w:rsidRPr="008C31C6">
        <w:t>soluționarea</w:t>
      </w:r>
      <w:r w:rsidR="004F666D" w:rsidRPr="008C31C6">
        <w:t xml:space="preserve"> litigiilor</w:t>
      </w:r>
      <w:bookmarkEnd w:id="65"/>
    </w:p>
    <w:p w14:paraId="12DA3D15" w14:textId="0BA36B16"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bookmarkStart w:id="66" w:name="_Ref493697757"/>
      <w:bookmarkEnd w:id="66"/>
      <w:r w:rsidR="00E25E8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5E8D" w:rsidRPr="008C31C6">
        <w:rPr>
          <w:rFonts w:ascii="Arial" w:hAnsi="Arial" w:cs="Arial"/>
          <w:snapToGrid w:val="0"/>
          <w:sz w:val="22"/>
          <w:szCs w:val="22"/>
        </w:rPr>
        <w:t xml:space="preserve"> </w:t>
      </w:r>
      <w:r w:rsidR="004F666D" w:rsidRPr="008C31C6">
        <w:rPr>
          <w:rFonts w:ascii="Arial" w:hAnsi="Arial" w:cs="Arial"/>
          <w:snapToGrid w:val="0"/>
          <w:sz w:val="22"/>
          <w:szCs w:val="22"/>
        </w:rPr>
        <w:t>Dac</w:t>
      </w:r>
      <w:r w:rsidR="000B0967" w:rsidRPr="008C31C6">
        <w:rPr>
          <w:rFonts w:ascii="Arial" w:hAnsi="Arial" w:cs="Arial"/>
          <w:snapToGrid w:val="0"/>
          <w:sz w:val="22"/>
          <w:szCs w:val="22"/>
        </w:rPr>
        <w:t>ă</w:t>
      </w:r>
      <w:r w:rsidR="004F666D" w:rsidRPr="008C31C6">
        <w:rPr>
          <w:rFonts w:ascii="Arial" w:hAnsi="Arial" w:cs="Arial"/>
          <w:snapToGrid w:val="0"/>
          <w:sz w:val="22"/>
          <w:szCs w:val="22"/>
        </w:rPr>
        <w:t xml:space="preserve"> </w:t>
      </w:r>
      <w:r w:rsidR="000B0967" w:rsidRPr="008C31C6">
        <w:rPr>
          <w:rFonts w:ascii="Arial" w:hAnsi="Arial" w:cs="Arial"/>
          <w:snapToGrid w:val="0"/>
          <w:sz w:val="22"/>
          <w:szCs w:val="22"/>
        </w:rPr>
        <w:t>î</w:t>
      </w:r>
      <w:r w:rsidR="004F666D" w:rsidRPr="008C31C6">
        <w:rPr>
          <w:rFonts w:ascii="Arial" w:hAnsi="Arial" w:cs="Arial"/>
          <w:snapToGrid w:val="0"/>
          <w:sz w:val="22"/>
          <w:szCs w:val="22"/>
        </w:rPr>
        <w:t>ntre achizitor</w:t>
      </w:r>
      <w:r w:rsidR="00DF7812" w:rsidRPr="008C31C6">
        <w:rPr>
          <w:rFonts w:ascii="Arial" w:hAnsi="Arial" w:cs="Arial"/>
          <w:snapToGrid w:val="0"/>
          <w:sz w:val="22"/>
          <w:szCs w:val="22"/>
        </w:rPr>
        <w:t xml:space="preserve"> și </w:t>
      </w:r>
      <w:r w:rsidR="00376C4B" w:rsidRPr="008C31C6">
        <w:rPr>
          <w:rFonts w:ascii="Arial" w:hAnsi="Arial" w:cs="Arial"/>
          <w:snapToGrid w:val="0"/>
          <w:sz w:val="22"/>
          <w:szCs w:val="22"/>
        </w:rPr>
        <w:t>executant</w:t>
      </w:r>
      <w:r w:rsidR="004F666D" w:rsidRPr="008C31C6">
        <w:rPr>
          <w:rFonts w:ascii="Arial" w:hAnsi="Arial" w:cs="Arial"/>
          <w:snapToGrid w:val="0"/>
          <w:sz w:val="22"/>
          <w:szCs w:val="22"/>
        </w:rPr>
        <w:t xml:space="preserve"> apare o </w:t>
      </w:r>
      <w:r w:rsidR="00F32EA3" w:rsidRPr="008C31C6">
        <w:rPr>
          <w:rFonts w:ascii="Arial" w:hAnsi="Arial" w:cs="Arial"/>
          <w:snapToGrid w:val="0"/>
          <w:sz w:val="22"/>
          <w:szCs w:val="22"/>
        </w:rPr>
        <w:t>neînțelegere</w:t>
      </w:r>
      <w:r w:rsidR="004F666D" w:rsidRPr="008C31C6">
        <w:rPr>
          <w:rFonts w:ascii="Arial" w:hAnsi="Arial" w:cs="Arial"/>
          <w:snapToGrid w:val="0"/>
          <w:sz w:val="22"/>
          <w:szCs w:val="22"/>
        </w:rPr>
        <w:t xml:space="preserve"> sau o disput</w:t>
      </w:r>
      <w:r w:rsidR="00F32EA3" w:rsidRPr="008C31C6">
        <w:rPr>
          <w:rFonts w:ascii="Arial" w:hAnsi="Arial" w:cs="Arial"/>
          <w:snapToGrid w:val="0"/>
          <w:sz w:val="22"/>
          <w:szCs w:val="22"/>
        </w:rPr>
        <w:t>ă</w:t>
      </w:r>
      <w:r w:rsidR="004F666D" w:rsidRPr="008C31C6">
        <w:rPr>
          <w:rFonts w:ascii="Arial" w:hAnsi="Arial" w:cs="Arial"/>
          <w:snapToGrid w:val="0"/>
          <w:sz w:val="22"/>
          <w:szCs w:val="22"/>
        </w:rPr>
        <w:t xml:space="preserve"> de orice natur</w:t>
      </w:r>
      <w:r w:rsidR="00F32EA3" w:rsidRPr="008C31C6">
        <w:rPr>
          <w:rFonts w:ascii="Arial" w:hAnsi="Arial" w:cs="Arial"/>
          <w:snapToGrid w:val="0"/>
          <w:sz w:val="22"/>
          <w:szCs w:val="22"/>
        </w:rPr>
        <w:t>ă</w:t>
      </w:r>
      <w:r w:rsidR="004F666D" w:rsidRPr="008C31C6">
        <w:rPr>
          <w:rFonts w:ascii="Arial" w:hAnsi="Arial" w:cs="Arial"/>
          <w:snapToGrid w:val="0"/>
          <w:sz w:val="22"/>
          <w:szCs w:val="22"/>
        </w:rPr>
        <w:t xml:space="preserve"> cu privire la </w:t>
      </w:r>
      <w:r w:rsidR="007A3966" w:rsidRPr="008C31C6">
        <w:rPr>
          <w:rFonts w:ascii="Arial" w:hAnsi="Arial" w:cs="Arial"/>
          <w:snapToGrid w:val="0"/>
          <w:sz w:val="22"/>
          <w:szCs w:val="22"/>
        </w:rPr>
        <w:t>încheierea</w:t>
      </w:r>
      <w:r w:rsidR="004F666D" w:rsidRPr="008C31C6">
        <w:rPr>
          <w:rFonts w:ascii="Arial" w:hAnsi="Arial" w:cs="Arial"/>
          <w:snapToGrid w:val="0"/>
          <w:sz w:val="22"/>
          <w:szCs w:val="22"/>
        </w:rPr>
        <w:t xml:space="preserve"> sau derularea contractului, </w:t>
      </w:r>
      <w:r w:rsidR="00535E7C" w:rsidRPr="008C31C6">
        <w:rPr>
          <w:rFonts w:ascii="Arial" w:hAnsi="Arial" w:cs="Arial"/>
          <w:snapToGrid w:val="0"/>
          <w:sz w:val="22"/>
          <w:szCs w:val="22"/>
        </w:rPr>
        <w:t>părțile</w:t>
      </w:r>
      <w:r w:rsidR="004F666D" w:rsidRPr="008C31C6">
        <w:rPr>
          <w:rFonts w:ascii="Arial" w:hAnsi="Arial" w:cs="Arial"/>
          <w:snapToGrid w:val="0"/>
          <w:sz w:val="22"/>
          <w:szCs w:val="22"/>
        </w:rPr>
        <w:t xml:space="preserve"> vor </w:t>
      </w:r>
      <w:r w:rsidR="007A3966" w:rsidRPr="008C31C6">
        <w:rPr>
          <w:rFonts w:ascii="Arial" w:hAnsi="Arial" w:cs="Arial"/>
          <w:snapToGrid w:val="0"/>
          <w:sz w:val="22"/>
          <w:szCs w:val="22"/>
        </w:rPr>
        <w:t>caută</w:t>
      </w:r>
      <w:r w:rsidR="004F666D" w:rsidRPr="008C31C6">
        <w:rPr>
          <w:rFonts w:ascii="Arial" w:hAnsi="Arial" w:cs="Arial"/>
          <w:snapToGrid w:val="0"/>
          <w:sz w:val="22"/>
          <w:szCs w:val="22"/>
        </w:rPr>
        <w:t xml:space="preserve"> s</w:t>
      </w:r>
      <w:r w:rsidR="007A3966" w:rsidRPr="008C31C6">
        <w:rPr>
          <w:rFonts w:ascii="Arial" w:hAnsi="Arial" w:cs="Arial"/>
          <w:snapToGrid w:val="0"/>
          <w:sz w:val="22"/>
          <w:szCs w:val="22"/>
        </w:rPr>
        <w:t>ă</w:t>
      </w:r>
      <w:r w:rsidR="004F666D" w:rsidRPr="008C31C6">
        <w:rPr>
          <w:rFonts w:ascii="Arial" w:hAnsi="Arial" w:cs="Arial"/>
          <w:snapToGrid w:val="0"/>
          <w:sz w:val="22"/>
          <w:szCs w:val="22"/>
        </w:rPr>
        <w:t xml:space="preserve"> </w:t>
      </w:r>
      <w:r w:rsidR="0065519C" w:rsidRPr="008C31C6">
        <w:rPr>
          <w:rFonts w:ascii="Arial" w:hAnsi="Arial" w:cs="Arial"/>
          <w:snapToGrid w:val="0"/>
          <w:sz w:val="22"/>
          <w:szCs w:val="22"/>
        </w:rPr>
        <w:t>soluționeze</w:t>
      </w:r>
      <w:r w:rsidR="004F666D" w:rsidRPr="008C31C6">
        <w:rPr>
          <w:rFonts w:ascii="Arial" w:hAnsi="Arial" w:cs="Arial"/>
          <w:snapToGrid w:val="0"/>
          <w:sz w:val="22"/>
          <w:szCs w:val="22"/>
        </w:rPr>
        <w:t xml:space="preserve"> disputa pe cale amiabila, prin tratative directe.</w:t>
      </w:r>
      <w:r w:rsidR="004F666D" w:rsidRPr="008C31C6">
        <w:rPr>
          <w:rFonts w:ascii="Arial" w:hAnsi="Arial" w:cs="Arial"/>
          <w:i/>
          <w:snapToGrid w:val="0"/>
          <w:sz w:val="22"/>
          <w:szCs w:val="22"/>
          <w:u w:val="single"/>
        </w:rPr>
        <w:t xml:space="preserve"> </w:t>
      </w:r>
    </w:p>
    <w:p w14:paraId="596608C6" w14:textId="4DEA530F" w:rsidR="00BE74DB" w:rsidRPr="008C31C6" w:rsidRDefault="006449D1" w:rsidP="008E3F1E">
      <w:pPr>
        <w:spacing w:line="276" w:lineRule="auto"/>
        <w:jc w:val="both"/>
        <w:rPr>
          <w:rFonts w:ascii="Arial" w:hAnsi="Arial" w:cs="Arial"/>
          <w:sz w:val="22"/>
          <w:szCs w:val="22"/>
        </w:rPr>
      </w:pPr>
      <w:r w:rsidRPr="008C31C6">
        <w:rPr>
          <w:rFonts w:ascii="Arial" w:hAnsi="Arial" w:cs="Arial"/>
          <w:snapToGrid w:val="0"/>
          <w:sz w:val="22"/>
          <w:szCs w:val="22"/>
        </w:rPr>
        <w:fldChar w:fldCharType="begin"/>
      </w:r>
      <w:r w:rsidR="00E25E8D"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E25E8D" w:rsidRPr="008C31C6">
        <w:rPr>
          <w:rFonts w:ascii="Arial" w:hAnsi="Arial" w:cs="Arial"/>
          <w:snapToGrid w:val="0"/>
          <w:sz w:val="22"/>
          <w:szCs w:val="22"/>
        </w:rPr>
        <w:t xml:space="preserve"> </w:t>
      </w:r>
      <w:r w:rsidR="00BE74DB" w:rsidRPr="008C31C6">
        <w:rPr>
          <w:rFonts w:ascii="Arial" w:hAnsi="Arial" w:cs="Arial"/>
          <w:sz w:val="22"/>
          <w:szCs w:val="22"/>
        </w:rPr>
        <w:t xml:space="preserve">Dacă, după 30 zile de la începerea tratativelor </w:t>
      </w:r>
      <w:r w:rsidR="00535E7C" w:rsidRPr="008C31C6">
        <w:rPr>
          <w:rFonts w:ascii="Arial" w:hAnsi="Arial" w:cs="Arial"/>
          <w:sz w:val="22"/>
          <w:szCs w:val="22"/>
        </w:rPr>
        <w:t>prevăzute</w:t>
      </w:r>
      <w:r w:rsidR="00BE74DB" w:rsidRPr="008C31C6">
        <w:rPr>
          <w:rFonts w:ascii="Arial" w:hAnsi="Arial" w:cs="Arial"/>
          <w:sz w:val="22"/>
          <w:szCs w:val="22"/>
        </w:rPr>
        <w:t xml:space="preserve"> la </w:t>
      </w:r>
      <w:r w:rsidR="00E25E8D" w:rsidRPr="008C31C6">
        <w:rPr>
          <w:rFonts w:ascii="Arial" w:hAnsi="Arial" w:cs="Arial"/>
          <w:sz w:val="22"/>
          <w:szCs w:val="22"/>
        </w:rPr>
        <w:t>clauza</w:t>
      </w:r>
      <w:r w:rsidR="00BE74DB" w:rsidRPr="008C31C6">
        <w:rPr>
          <w:rFonts w:ascii="Arial" w:hAnsi="Arial" w:cs="Arial"/>
          <w:sz w:val="22"/>
          <w:szCs w:val="22"/>
        </w:rPr>
        <w:t xml:space="preserve"> </w:t>
      </w:r>
      <w:r w:rsidRPr="008C31C6">
        <w:rPr>
          <w:rFonts w:ascii="Arial" w:hAnsi="Arial" w:cs="Arial"/>
          <w:sz w:val="22"/>
          <w:szCs w:val="22"/>
        </w:rPr>
        <w:fldChar w:fldCharType="begin"/>
      </w:r>
      <w:r w:rsidR="00E25E8D" w:rsidRPr="008C31C6">
        <w:rPr>
          <w:rFonts w:ascii="Arial" w:hAnsi="Arial" w:cs="Arial"/>
          <w:sz w:val="22"/>
          <w:szCs w:val="22"/>
        </w:rPr>
        <w:instrText xml:space="preserve"> REF _Ref493697757 \n \h </w:instrText>
      </w:r>
      <w:r w:rsidR="008E3F1E" w:rsidRPr="008C31C6">
        <w:rPr>
          <w:rFonts w:ascii="Arial" w:hAnsi="Arial" w:cs="Arial"/>
          <w:sz w:val="22"/>
          <w:szCs w:val="22"/>
        </w:rPr>
        <w:instrText xml:space="preserve"> \* MERGEFORMAT </w:instrText>
      </w:r>
      <w:r w:rsidRPr="008C31C6">
        <w:rPr>
          <w:rFonts w:ascii="Arial" w:hAnsi="Arial" w:cs="Arial"/>
          <w:sz w:val="22"/>
          <w:szCs w:val="22"/>
        </w:rPr>
      </w:r>
      <w:r w:rsidRPr="008C31C6">
        <w:rPr>
          <w:rFonts w:ascii="Arial" w:hAnsi="Arial" w:cs="Arial"/>
          <w:sz w:val="22"/>
          <w:szCs w:val="22"/>
        </w:rPr>
        <w:fldChar w:fldCharType="separate"/>
      </w:r>
      <w:r w:rsidR="00772E15">
        <w:rPr>
          <w:rFonts w:ascii="Arial" w:hAnsi="Arial" w:cs="Arial"/>
          <w:sz w:val="22"/>
          <w:szCs w:val="22"/>
          <w:cs/>
        </w:rPr>
        <w:t>‎</w:t>
      </w:r>
      <w:r w:rsidR="00772E15">
        <w:rPr>
          <w:rFonts w:ascii="Arial" w:hAnsi="Arial" w:cs="Arial"/>
          <w:sz w:val="22"/>
          <w:szCs w:val="22"/>
        </w:rPr>
        <w:t>24.1</w:t>
      </w:r>
      <w:r w:rsidRPr="008C31C6">
        <w:rPr>
          <w:rFonts w:ascii="Arial" w:hAnsi="Arial" w:cs="Arial"/>
          <w:sz w:val="22"/>
          <w:szCs w:val="22"/>
        </w:rPr>
        <w:fldChar w:fldCharType="end"/>
      </w:r>
      <w:r w:rsidR="00BE74DB" w:rsidRPr="008C31C6">
        <w:rPr>
          <w:rFonts w:ascii="Arial" w:hAnsi="Arial" w:cs="Arial"/>
          <w:sz w:val="22"/>
          <w:szCs w:val="22"/>
        </w:rPr>
        <w:t xml:space="preserve">, Achizitorul </w:t>
      </w:r>
      <w:r w:rsidR="00535E7C" w:rsidRPr="008C31C6">
        <w:rPr>
          <w:rFonts w:ascii="Arial" w:hAnsi="Arial" w:cs="Arial"/>
          <w:sz w:val="22"/>
          <w:szCs w:val="22"/>
        </w:rPr>
        <w:t>și</w:t>
      </w:r>
      <w:r w:rsidR="00BE74DB" w:rsidRPr="008C31C6">
        <w:rPr>
          <w:rFonts w:ascii="Arial" w:hAnsi="Arial" w:cs="Arial"/>
          <w:sz w:val="22"/>
          <w:szCs w:val="22"/>
        </w:rPr>
        <w:t xml:space="preserve"> Executantul nu </w:t>
      </w:r>
      <w:r w:rsidR="0065519C" w:rsidRPr="008C31C6">
        <w:rPr>
          <w:rFonts w:ascii="Arial" w:hAnsi="Arial" w:cs="Arial"/>
          <w:sz w:val="22"/>
          <w:szCs w:val="22"/>
        </w:rPr>
        <w:t>reușesc</w:t>
      </w:r>
      <w:r w:rsidR="00BE74DB" w:rsidRPr="008C31C6">
        <w:rPr>
          <w:rFonts w:ascii="Arial" w:hAnsi="Arial" w:cs="Arial"/>
          <w:sz w:val="22"/>
          <w:szCs w:val="22"/>
        </w:rPr>
        <w:t xml:space="preserve"> să rezolve în mod amiabil o </w:t>
      </w:r>
      <w:r w:rsidR="0065519C" w:rsidRPr="008C31C6">
        <w:rPr>
          <w:rFonts w:ascii="Arial" w:hAnsi="Arial" w:cs="Arial"/>
          <w:sz w:val="22"/>
          <w:szCs w:val="22"/>
        </w:rPr>
        <w:t>divergență</w:t>
      </w:r>
      <w:r w:rsidR="00BE74DB" w:rsidRPr="008C31C6">
        <w:rPr>
          <w:rFonts w:ascii="Arial" w:hAnsi="Arial" w:cs="Arial"/>
          <w:sz w:val="22"/>
          <w:szCs w:val="22"/>
        </w:rPr>
        <w:t xml:space="preserve"> contractuală, fiecare poate solicita ca, orice litigiu decurgând din sau în </w:t>
      </w:r>
      <w:r w:rsidR="0065519C" w:rsidRPr="008C31C6">
        <w:rPr>
          <w:rFonts w:ascii="Arial" w:hAnsi="Arial" w:cs="Arial"/>
          <w:sz w:val="22"/>
          <w:szCs w:val="22"/>
        </w:rPr>
        <w:t>legătură</w:t>
      </w:r>
      <w:r w:rsidR="00BE74DB" w:rsidRPr="008C31C6">
        <w:rPr>
          <w:rFonts w:ascii="Arial" w:hAnsi="Arial" w:cs="Arial"/>
          <w:sz w:val="22"/>
          <w:szCs w:val="22"/>
        </w:rPr>
        <w:t xml:space="preserve"> cu acest Contract, inclusiv referitor la încheierea, executarea ori </w:t>
      </w:r>
      <w:r w:rsidR="0065519C" w:rsidRPr="008C31C6">
        <w:rPr>
          <w:rFonts w:ascii="Arial" w:hAnsi="Arial" w:cs="Arial"/>
          <w:sz w:val="22"/>
          <w:szCs w:val="22"/>
        </w:rPr>
        <w:t>desființarea</w:t>
      </w:r>
      <w:r w:rsidR="00BE74DB" w:rsidRPr="008C31C6">
        <w:rPr>
          <w:rFonts w:ascii="Arial" w:hAnsi="Arial" w:cs="Arial"/>
          <w:sz w:val="22"/>
          <w:szCs w:val="22"/>
        </w:rPr>
        <w:t xml:space="preserve"> lui, să se </w:t>
      </w:r>
      <w:r w:rsidR="0065519C" w:rsidRPr="008C31C6">
        <w:rPr>
          <w:rFonts w:ascii="Arial" w:hAnsi="Arial" w:cs="Arial"/>
          <w:sz w:val="22"/>
          <w:szCs w:val="22"/>
        </w:rPr>
        <w:t>soluționeze</w:t>
      </w:r>
      <w:r w:rsidR="00BE74DB" w:rsidRPr="008C31C6">
        <w:rPr>
          <w:rFonts w:ascii="Arial" w:hAnsi="Arial" w:cs="Arial"/>
          <w:sz w:val="22"/>
          <w:szCs w:val="22"/>
        </w:rPr>
        <w:t xml:space="preserve"> de către </w:t>
      </w:r>
      <w:r w:rsidR="0065519C" w:rsidRPr="008C31C6">
        <w:rPr>
          <w:rFonts w:ascii="Arial" w:hAnsi="Arial" w:cs="Arial"/>
          <w:sz w:val="22"/>
          <w:szCs w:val="22"/>
        </w:rPr>
        <w:t>instanța</w:t>
      </w:r>
      <w:r w:rsidR="00BE74DB" w:rsidRPr="008C31C6">
        <w:rPr>
          <w:rFonts w:ascii="Arial" w:hAnsi="Arial" w:cs="Arial"/>
          <w:sz w:val="22"/>
          <w:szCs w:val="22"/>
        </w:rPr>
        <w:t xml:space="preserve"> judecătorească competentă</w:t>
      </w:r>
      <w:r w:rsidR="002D29CE" w:rsidRPr="008C31C6">
        <w:rPr>
          <w:rFonts w:ascii="Arial" w:hAnsi="Arial" w:cs="Arial"/>
          <w:sz w:val="22"/>
          <w:szCs w:val="22"/>
        </w:rPr>
        <w:t xml:space="preserve"> de la sediul Achizitorului</w:t>
      </w:r>
      <w:r w:rsidR="00BE74DB" w:rsidRPr="008C31C6">
        <w:rPr>
          <w:rFonts w:ascii="Arial" w:hAnsi="Arial" w:cs="Arial"/>
          <w:sz w:val="22"/>
          <w:szCs w:val="22"/>
        </w:rPr>
        <w:t>.</w:t>
      </w:r>
    </w:p>
    <w:p w14:paraId="3A6B6BF9" w14:textId="77777777" w:rsidR="00BE74DB" w:rsidRPr="008C31C6" w:rsidRDefault="00BE74DB" w:rsidP="008E3F1E">
      <w:pPr>
        <w:spacing w:line="276" w:lineRule="auto"/>
        <w:jc w:val="both"/>
        <w:rPr>
          <w:rFonts w:ascii="Arial" w:hAnsi="Arial" w:cs="Arial"/>
          <w:snapToGrid w:val="0"/>
          <w:sz w:val="22"/>
          <w:szCs w:val="22"/>
        </w:rPr>
      </w:pPr>
    </w:p>
    <w:p w14:paraId="4619F358" w14:textId="39587AF3" w:rsidR="004F666D" w:rsidRPr="008C31C6" w:rsidRDefault="006449D1" w:rsidP="00B80BDE">
      <w:pPr>
        <w:pStyle w:val="Heading1"/>
      </w:pPr>
      <w:r w:rsidRPr="008C31C6">
        <w:fldChar w:fldCharType="begin"/>
      </w:r>
      <w:r w:rsidR="00BF77E0" w:rsidRPr="008C31C6">
        <w:instrText xml:space="preserve"> LISTNUM  Mylist2 \l 1 </w:instrText>
      </w:r>
      <w:bookmarkStart w:id="67" w:name="_Toc163738804"/>
      <w:r w:rsidRPr="008C31C6">
        <w:fldChar w:fldCharType="end"/>
      </w:r>
      <w:r w:rsidR="004F666D" w:rsidRPr="008C31C6">
        <w:t xml:space="preserve"> Limba care </w:t>
      </w:r>
      <w:r w:rsidR="0065519C" w:rsidRPr="008C31C6">
        <w:t>guvernează</w:t>
      </w:r>
      <w:r w:rsidR="004F666D" w:rsidRPr="008C31C6">
        <w:t xml:space="preserve"> contractul</w:t>
      </w:r>
      <w:bookmarkEnd w:id="67"/>
    </w:p>
    <w:p w14:paraId="6C99402C" w14:textId="69395FE0"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4F666D" w:rsidRPr="008C31C6">
        <w:rPr>
          <w:rFonts w:ascii="Arial" w:hAnsi="Arial" w:cs="Arial"/>
          <w:snapToGrid w:val="0"/>
          <w:sz w:val="22"/>
          <w:szCs w:val="22"/>
        </w:rPr>
        <w:t xml:space="preserve"> Contractul se va </w:t>
      </w:r>
      <w:r w:rsidR="006C2317" w:rsidRPr="008C31C6">
        <w:rPr>
          <w:rFonts w:ascii="Arial" w:hAnsi="Arial" w:cs="Arial"/>
          <w:snapToGrid w:val="0"/>
          <w:sz w:val="22"/>
          <w:szCs w:val="22"/>
        </w:rPr>
        <w:t>încheia</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limba rom</w:t>
      </w:r>
      <w:r w:rsidR="0065519C" w:rsidRPr="008C31C6">
        <w:rPr>
          <w:rFonts w:ascii="Arial" w:hAnsi="Arial" w:cs="Arial"/>
          <w:snapToGrid w:val="0"/>
          <w:sz w:val="22"/>
          <w:szCs w:val="22"/>
        </w:rPr>
        <w:t>â</w:t>
      </w:r>
      <w:r w:rsidR="004F666D" w:rsidRPr="008C31C6">
        <w:rPr>
          <w:rFonts w:ascii="Arial" w:hAnsi="Arial" w:cs="Arial"/>
          <w:snapToGrid w:val="0"/>
          <w:sz w:val="22"/>
          <w:szCs w:val="22"/>
        </w:rPr>
        <w:t>n</w:t>
      </w:r>
      <w:r w:rsidR="0065519C" w:rsidRPr="008C31C6">
        <w:rPr>
          <w:rFonts w:ascii="Arial" w:hAnsi="Arial" w:cs="Arial"/>
          <w:snapToGrid w:val="0"/>
          <w:sz w:val="22"/>
          <w:szCs w:val="22"/>
        </w:rPr>
        <w:t>ă</w:t>
      </w:r>
      <w:r w:rsidR="004F666D" w:rsidRPr="008C31C6">
        <w:rPr>
          <w:rFonts w:ascii="Arial" w:hAnsi="Arial" w:cs="Arial"/>
          <w:snapToGrid w:val="0"/>
          <w:sz w:val="22"/>
          <w:szCs w:val="22"/>
        </w:rPr>
        <w:t>.</w:t>
      </w:r>
    </w:p>
    <w:p w14:paraId="4E3FC395" w14:textId="68320031"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lastRenderedPageBreak/>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7E0"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Orice alte documente necesare </w:t>
      </w:r>
      <w:r w:rsidR="0065519C" w:rsidRPr="008C31C6">
        <w:rPr>
          <w:rFonts w:ascii="Arial" w:hAnsi="Arial" w:cs="Arial"/>
          <w:snapToGrid w:val="0"/>
          <w:sz w:val="22"/>
          <w:szCs w:val="22"/>
        </w:rPr>
        <w:t>derulării</w:t>
      </w:r>
      <w:r w:rsidR="004F666D" w:rsidRPr="008C31C6">
        <w:rPr>
          <w:rFonts w:ascii="Arial" w:hAnsi="Arial" w:cs="Arial"/>
          <w:snapToGrid w:val="0"/>
          <w:sz w:val="22"/>
          <w:szCs w:val="22"/>
        </w:rPr>
        <w:t xml:space="preserve"> Contractului care sunt redactate</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alta limba vor fi </w:t>
      </w:r>
      <w:r w:rsidR="005037CE" w:rsidRPr="008C31C6">
        <w:rPr>
          <w:rFonts w:ascii="Arial" w:hAnsi="Arial" w:cs="Arial"/>
          <w:snapToGrid w:val="0"/>
          <w:sz w:val="22"/>
          <w:szCs w:val="22"/>
        </w:rPr>
        <w:t>însoțite</w:t>
      </w:r>
      <w:r w:rsidR="004F666D" w:rsidRPr="008C31C6">
        <w:rPr>
          <w:rFonts w:ascii="Arial" w:hAnsi="Arial" w:cs="Arial"/>
          <w:snapToGrid w:val="0"/>
          <w:sz w:val="22"/>
          <w:szCs w:val="22"/>
        </w:rPr>
        <w:t xml:space="preserve"> de traducere autorizata,</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limba romana.</w:t>
      </w:r>
    </w:p>
    <w:p w14:paraId="7F3EFEAC" w14:textId="77777777" w:rsidR="00604D2A" w:rsidRPr="008C31C6" w:rsidRDefault="00604D2A" w:rsidP="008E3F1E">
      <w:pPr>
        <w:spacing w:line="276" w:lineRule="auto"/>
        <w:jc w:val="both"/>
        <w:rPr>
          <w:rFonts w:ascii="Arial" w:hAnsi="Arial" w:cs="Arial"/>
          <w:snapToGrid w:val="0"/>
          <w:sz w:val="22"/>
          <w:szCs w:val="22"/>
        </w:rPr>
      </w:pPr>
    </w:p>
    <w:p w14:paraId="2EBCFAA1" w14:textId="77777777" w:rsidR="00604D2A" w:rsidRPr="008C31C6" w:rsidRDefault="00604D2A" w:rsidP="001E2599">
      <w:pPr>
        <w:pStyle w:val="Heading1"/>
      </w:pPr>
      <w:r w:rsidRPr="008C31C6">
        <w:fldChar w:fldCharType="begin"/>
      </w:r>
      <w:r w:rsidRPr="008C31C6">
        <w:instrText xml:space="preserve"> LISTNUM  Mylist2 \l 1 </w:instrText>
      </w:r>
      <w:bookmarkStart w:id="68" w:name="_Toc163738805"/>
      <w:r w:rsidRPr="008C31C6">
        <w:fldChar w:fldCharType="end"/>
      </w:r>
      <w:r w:rsidRPr="008C31C6">
        <w:t xml:space="preserve"> Prelucrarea datelor cu caracter personal</w:t>
      </w:r>
      <w:bookmarkEnd w:id="68"/>
    </w:p>
    <w:p w14:paraId="4663FAFC" w14:textId="5A488085" w:rsidR="001E2599" w:rsidRPr="008C31C6" w:rsidRDefault="001E2599" w:rsidP="001E2599">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Pr="008C31C6">
        <w:rPr>
          <w:rFonts w:ascii="Arial" w:hAnsi="Arial" w:cs="Arial"/>
          <w:snapToGrid w:val="0"/>
          <w:sz w:val="22"/>
          <w:szCs w:val="22"/>
        </w:rPr>
        <w:t xml:space="preserve"> Executantul a luat la cunoştinţă despre drepturile conferite de </w:t>
      </w:r>
      <w:r w:rsidRPr="008C31C6">
        <w:rPr>
          <w:rFonts w:ascii="Arial" w:hAnsi="Arial" w:cs="Arial"/>
          <w:i/>
          <w:snapToGrid w:val="0"/>
          <w:sz w:val="22"/>
          <w:szCs w:val="22"/>
        </w:rPr>
        <w:t>Legea nr. 190 din 18 iulie 2018 privind măsuri de punere în aplicare a Regulamentului (UE)</w:t>
      </w:r>
      <w:hyperlink r:id="rId9" w:history="1">
        <w:r w:rsidRPr="008C31C6">
          <w:rPr>
            <w:rStyle w:val="Hyperlink"/>
            <w:rFonts w:ascii="Arial" w:hAnsi="Arial" w:cs="Arial"/>
            <w:i/>
            <w:snapToGrid w:val="0"/>
            <w:color w:val="auto"/>
            <w:sz w:val="22"/>
            <w:szCs w:val="22"/>
            <w:u w:val="none"/>
          </w:rPr>
          <w:t xml:space="preserve"> 2016/679 </w:t>
        </w:r>
      </w:hyperlink>
      <w:r w:rsidRPr="008C31C6">
        <w:rPr>
          <w:rFonts w:ascii="Arial" w:hAnsi="Arial" w:cs="Arial"/>
          <w:i/>
          <w:snapToGrid w:val="0"/>
          <w:sz w:val="22"/>
          <w:szCs w:val="22"/>
        </w:rPr>
        <w:t xml:space="preserve">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8C31C6">
          <w:rPr>
            <w:rStyle w:val="Hyperlink"/>
            <w:rFonts w:ascii="Arial" w:hAnsi="Arial" w:cs="Arial"/>
            <w:i/>
            <w:snapToGrid w:val="0"/>
            <w:color w:val="auto"/>
            <w:sz w:val="22"/>
            <w:szCs w:val="22"/>
            <w:u w:val="none"/>
          </w:rPr>
          <w:t xml:space="preserve">95/46/CE </w:t>
        </w:r>
      </w:hyperlink>
      <w:r w:rsidRPr="008C31C6">
        <w:rPr>
          <w:rFonts w:ascii="Arial" w:hAnsi="Arial" w:cs="Arial"/>
          <w:i/>
          <w:snapToGrid w:val="0"/>
          <w:sz w:val="22"/>
          <w:szCs w:val="22"/>
        </w:rPr>
        <w:t>(Regulamentul general privind protecţia datelor)</w:t>
      </w:r>
      <w:r w:rsidRPr="008C31C6">
        <w:rPr>
          <w:rFonts w:ascii="Arial" w:hAnsi="Arial" w:cs="Arial"/>
          <w:snapToGrid w:val="0"/>
          <w:sz w:val="22"/>
          <w:szCs w:val="22"/>
        </w:rPr>
        <w:t xml:space="preserve"> şi este de acord că achizitorul să prelucreze datele cu caracter personal furnizate conform prezentului contract sectorial.</w:t>
      </w:r>
    </w:p>
    <w:p w14:paraId="46B89E1D" w14:textId="273AFB41" w:rsidR="001E2599" w:rsidRPr="008C31C6" w:rsidRDefault="001E2599" w:rsidP="001E2599">
      <w:pPr>
        <w:spacing w:line="276" w:lineRule="auto"/>
        <w:jc w:val="both"/>
        <w:rPr>
          <w:rFonts w:ascii="Arial" w:hAnsi="Arial" w:cs="Arial"/>
          <w:snapToGrid w:val="0"/>
          <w:sz w:val="22"/>
          <w:szCs w:val="22"/>
          <w:lang w:bidi="ro-RO"/>
        </w:rPr>
      </w:pPr>
      <w:r w:rsidRPr="008C31C6">
        <w:rPr>
          <w:rFonts w:ascii="Arial" w:hAnsi="Arial" w:cs="Arial"/>
          <w:snapToGrid w:val="0"/>
          <w:sz w:val="22"/>
          <w:szCs w:val="22"/>
          <w:lang w:bidi="ro-RO"/>
        </w:rPr>
        <w:fldChar w:fldCharType="begin"/>
      </w:r>
      <w:r w:rsidRPr="008C31C6">
        <w:rPr>
          <w:rFonts w:ascii="Arial" w:hAnsi="Arial" w:cs="Arial"/>
          <w:snapToGrid w:val="0"/>
          <w:sz w:val="22"/>
          <w:szCs w:val="22"/>
          <w:lang w:bidi="ro-RO"/>
        </w:rPr>
        <w:instrText xml:space="preserve"> LISTNUM  Mylist2 \l 2 </w:instrText>
      </w:r>
      <w:r w:rsidRPr="008C31C6">
        <w:rPr>
          <w:rFonts w:ascii="Arial" w:hAnsi="Arial" w:cs="Arial"/>
          <w:snapToGrid w:val="0"/>
          <w:sz w:val="22"/>
          <w:szCs w:val="22"/>
          <w:lang w:bidi="ro-RO"/>
        </w:rPr>
        <w:fldChar w:fldCharType="end"/>
      </w:r>
      <w:r w:rsidRPr="008C31C6">
        <w:rPr>
          <w:rFonts w:ascii="Arial" w:hAnsi="Arial" w:cs="Arial"/>
          <w:snapToGrid w:val="0"/>
          <w:sz w:val="22"/>
          <w:szCs w:val="22"/>
          <w:lang w:bidi="ro-RO"/>
        </w:rPr>
        <w:t xml:space="preserve"> "Datele Personale” înseamnă orice informaţii privind o persoană fizică identificată sau identificabilă; o persoană identificabilă este o persoană care poate fi identificată, direct sau indirect, în special prin referire la un element de identificare, cum ar fi, nume, un număr de identificare, date de </w:t>
      </w:r>
      <w:r w:rsidR="008C31C6" w:rsidRPr="008C31C6">
        <w:rPr>
          <w:rFonts w:ascii="Arial" w:hAnsi="Arial" w:cs="Arial"/>
          <w:snapToGrid w:val="0"/>
          <w:sz w:val="22"/>
          <w:szCs w:val="22"/>
          <w:lang w:bidi="ro-RO"/>
        </w:rPr>
        <w:t>localizare</w:t>
      </w:r>
      <w:r w:rsidRPr="008C31C6">
        <w:rPr>
          <w:rFonts w:ascii="Arial" w:hAnsi="Arial" w:cs="Arial"/>
          <w:snapToGrid w:val="0"/>
          <w:sz w:val="22"/>
          <w:szCs w:val="22"/>
          <w:lang w:bidi="ro-RO"/>
        </w:rPr>
        <w:t>, un identificator online sau la unul sau mai multe elemente specifice, proprii identităţii sale fizice, fiziologice, genetice, psihice, economice, culturale sau sociale.</w:t>
      </w:r>
    </w:p>
    <w:p w14:paraId="33969D52" w14:textId="41C94B03" w:rsidR="001E2599" w:rsidRPr="008C31C6" w:rsidRDefault="001E2599" w:rsidP="001E2599">
      <w:pPr>
        <w:spacing w:line="276" w:lineRule="auto"/>
        <w:jc w:val="both"/>
        <w:rPr>
          <w:rFonts w:ascii="Arial" w:hAnsi="Arial" w:cs="Arial"/>
          <w:snapToGrid w:val="0"/>
          <w:sz w:val="22"/>
          <w:szCs w:val="22"/>
          <w:lang w:bidi="ro-RO"/>
        </w:rPr>
      </w:pPr>
      <w:r w:rsidRPr="008C31C6">
        <w:rPr>
          <w:rFonts w:ascii="Arial" w:hAnsi="Arial" w:cs="Arial"/>
          <w:snapToGrid w:val="0"/>
          <w:sz w:val="22"/>
          <w:szCs w:val="22"/>
          <w:lang w:bidi="ro-RO"/>
        </w:rPr>
        <w:fldChar w:fldCharType="begin"/>
      </w:r>
      <w:r w:rsidRPr="008C31C6">
        <w:rPr>
          <w:rFonts w:ascii="Arial" w:hAnsi="Arial" w:cs="Arial"/>
          <w:snapToGrid w:val="0"/>
          <w:sz w:val="22"/>
          <w:szCs w:val="22"/>
          <w:lang w:bidi="ro-RO"/>
        </w:rPr>
        <w:instrText xml:space="preserve"> LISTNUM  Mylist2 \l 2 </w:instrText>
      </w:r>
      <w:r w:rsidRPr="008C31C6">
        <w:rPr>
          <w:rFonts w:ascii="Arial" w:hAnsi="Arial" w:cs="Arial"/>
          <w:snapToGrid w:val="0"/>
          <w:sz w:val="22"/>
          <w:szCs w:val="22"/>
          <w:lang w:bidi="ro-RO"/>
        </w:rPr>
        <w:fldChar w:fldCharType="end"/>
      </w:r>
      <w:r w:rsidRPr="008C31C6">
        <w:rPr>
          <w:rFonts w:ascii="Arial" w:hAnsi="Arial" w:cs="Arial"/>
          <w:snapToGrid w:val="0"/>
          <w:sz w:val="22"/>
          <w:szCs w:val="22"/>
          <w:lang w:bidi="ro-RO"/>
        </w:rPr>
        <w:t xml:space="preserve"> În cazul în care părţile transmit sau pun la dispoziţia celeilalte părţi orice Date Personale, acestea se obligă să proceseze respectivele Date Personale în conformitate cu legislaţia în vigoare şi aplicabilă, inclusiv cu Regulamentul UE privind protecţia persoanelor fizice în ceea ce priveşte prelucrarea datelor cu caracter personal şi privind libera circulaţie a acestor date (“Regulamentul UE 2016/679”), orice norme, regulamente, ordine şi standarde, astfel cum acestea pot fi modificate periodic.</w:t>
      </w:r>
    </w:p>
    <w:p w14:paraId="341E2403" w14:textId="1942116A" w:rsidR="001E2599" w:rsidRPr="008C31C6" w:rsidRDefault="001E2599" w:rsidP="001E2599">
      <w:pPr>
        <w:spacing w:line="276" w:lineRule="auto"/>
        <w:jc w:val="both"/>
        <w:rPr>
          <w:rFonts w:ascii="Arial" w:hAnsi="Arial" w:cs="Arial"/>
          <w:snapToGrid w:val="0"/>
          <w:sz w:val="22"/>
          <w:szCs w:val="22"/>
          <w:lang w:bidi="ro-RO"/>
        </w:rPr>
      </w:pPr>
      <w:r w:rsidRPr="008C31C6">
        <w:rPr>
          <w:rFonts w:ascii="Arial" w:hAnsi="Arial" w:cs="Arial"/>
          <w:snapToGrid w:val="0"/>
          <w:sz w:val="22"/>
          <w:szCs w:val="22"/>
          <w:lang w:bidi="ro-RO"/>
        </w:rPr>
        <w:fldChar w:fldCharType="begin"/>
      </w:r>
      <w:r w:rsidRPr="008C31C6">
        <w:rPr>
          <w:rFonts w:ascii="Arial" w:hAnsi="Arial" w:cs="Arial"/>
          <w:snapToGrid w:val="0"/>
          <w:sz w:val="22"/>
          <w:szCs w:val="22"/>
          <w:lang w:bidi="ro-RO"/>
        </w:rPr>
        <w:instrText xml:space="preserve"> LISTNUM  Mylist2 \l 2 </w:instrText>
      </w:r>
      <w:r w:rsidRPr="008C31C6">
        <w:rPr>
          <w:rFonts w:ascii="Arial" w:hAnsi="Arial" w:cs="Arial"/>
          <w:snapToGrid w:val="0"/>
          <w:sz w:val="22"/>
          <w:szCs w:val="22"/>
          <w:lang w:bidi="ro-RO"/>
        </w:rPr>
        <w:fldChar w:fldCharType="end"/>
      </w:r>
      <w:r w:rsidRPr="008C31C6">
        <w:rPr>
          <w:rFonts w:ascii="Arial" w:hAnsi="Arial" w:cs="Arial"/>
          <w:snapToGrid w:val="0"/>
          <w:sz w:val="22"/>
          <w:szCs w:val="22"/>
          <w:lang w:bidi="ro-RO"/>
        </w:rPr>
        <w:t xml:space="preserve"> Părţile declară şi se obligă să ia toate măsurile de precauţie rezonabile pentru a asigura securitatea şi prevenirea oricăror distrugeri, pierderi, modificări, dezvăluiri, achiziţii sau accesări ilegale sau neautorizate cu privire la Datele Personale. Cu toate acestea, în cazul în care Datele Personale furnizate de către părţi au fost accesate sau obţinute de o persoană neautorizată, părţile vor notifica imediat cealaltă parte cu privire la un astfel de incident şi vor coopera în vederea luării oricăror măsuri considerate necesare pentru atenuarea oricărei pierderi sau daune provocate de un astfel de acces neautorizat.</w:t>
      </w:r>
    </w:p>
    <w:p w14:paraId="03585D09" w14:textId="7BF56316" w:rsidR="001E2599" w:rsidRPr="008C31C6" w:rsidRDefault="001E2599" w:rsidP="001E2599">
      <w:pPr>
        <w:spacing w:line="276" w:lineRule="auto"/>
        <w:jc w:val="both"/>
        <w:rPr>
          <w:rFonts w:ascii="Arial" w:hAnsi="Arial" w:cs="Arial"/>
          <w:snapToGrid w:val="0"/>
          <w:sz w:val="22"/>
          <w:szCs w:val="22"/>
          <w:lang w:bidi="ro-RO"/>
        </w:rPr>
      </w:pPr>
      <w:r w:rsidRPr="008C31C6">
        <w:rPr>
          <w:rFonts w:ascii="Arial" w:hAnsi="Arial" w:cs="Arial"/>
          <w:snapToGrid w:val="0"/>
          <w:sz w:val="22"/>
          <w:szCs w:val="22"/>
          <w:lang w:bidi="ro-RO"/>
        </w:rPr>
        <w:fldChar w:fldCharType="begin"/>
      </w:r>
      <w:r w:rsidRPr="008C31C6">
        <w:rPr>
          <w:rFonts w:ascii="Arial" w:hAnsi="Arial" w:cs="Arial"/>
          <w:snapToGrid w:val="0"/>
          <w:sz w:val="22"/>
          <w:szCs w:val="22"/>
          <w:lang w:bidi="ro-RO"/>
        </w:rPr>
        <w:instrText xml:space="preserve"> LISTNUM  Mylist2 \l 2 </w:instrText>
      </w:r>
      <w:r w:rsidRPr="008C31C6">
        <w:rPr>
          <w:rFonts w:ascii="Arial" w:hAnsi="Arial" w:cs="Arial"/>
          <w:snapToGrid w:val="0"/>
          <w:sz w:val="22"/>
          <w:szCs w:val="22"/>
          <w:lang w:bidi="ro-RO"/>
        </w:rPr>
        <w:fldChar w:fldCharType="end"/>
      </w:r>
      <w:r w:rsidRPr="008C31C6">
        <w:rPr>
          <w:rFonts w:ascii="Arial" w:hAnsi="Arial" w:cs="Arial"/>
          <w:snapToGrid w:val="0"/>
          <w:sz w:val="22"/>
          <w:szCs w:val="22"/>
          <w:lang w:bidi="ro-RO"/>
        </w:rPr>
        <w:t xml:space="preserve"> Părţile vor lua măsurile rezonabile şi necesare pentru a asigura că toţi angajaţii, agenţii, partenerii şi subcontractanţii acestora respectă aceste clauze ori de câte ori prelucrează orice Date Personale ca parte a acestui contract.</w:t>
      </w:r>
    </w:p>
    <w:p w14:paraId="0FF45ADE" w14:textId="77777777" w:rsidR="00604D2A" w:rsidRPr="008C31C6" w:rsidRDefault="00604D2A" w:rsidP="008E3F1E">
      <w:pPr>
        <w:spacing w:line="276" w:lineRule="auto"/>
        <w:jc w:val="both"/>
        <w:rPr>
          <w:rFonts w:ascii="Arial" w:hAnsi="Arial" w:cs="Arial"/>
          <w:b/>
          <w:snapToGrid w:val="0"/>
          <w:sz w:val="22"/>
          <w:szCs w:val="22"/>
        </w:rPr>
      </w:pPr>
    </w:p>
    <w:p w14:paraId="2C4EA63B" w14:textId="2FD70F22" w:rsidR="004F666D" w:rsidRPr="008C31C6" w:rsidRDefault="006449D1" w:rsidP="00B80BDE">
      <w:pPr>
        <w:pStyle w:val="Heading1"/>
      </w:pPr>
      <w:r w:rsidRPr="008C31C6">
        <w:fldChar w:fldCharType="begin"/>
      </w:r>
      <w:r w:rsidR="00BF77E0" w:rsidRPr="008C31C6">
        <w:instrText xml:space="preserve"> LISTNUM  Mylist2 \l 1 </w:instrText>
      </w:r>
      <w:bookmarkStart w:id="69" w:name="_Toc163738806"/>
      <w:r w:rsidRPr="008C31C6">
        <w:fldChar w:fldCharType="end"/>
      </w:r>
      <w:r w:rsidR="004F666D" w:rsidRPr="008C31C6">
        <w:t xml:space="preserve"> </w:t>
      </w:r>
      <w:r w:rsidR="005037CE" w:rsidRPr="008C31C6">
        <w:t>Comunicări</w:t>
      </w:r>
      <w:bookmarkEnd w:id="69"/>
    </w:p>
    <w:p w14:paraId="604BE605" w14:textId="3A106DF5"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7E0"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Orice comunicare </w:t>
      </w:r>
      <w:r w:rsidR="005037CE" w:rsidRPr="008C31C6">
        <w:rPr>
          <w:rFonts w:ascii="Arial" w:hAnsi="Arial" w:cs="Arial"/>
          <w:snapToGrid w:val="0"/>
          <w:sz w:val="22"/>
          <w:szCs w:val="22"/>
        </w:rPr>
        <w:t>î</w:t>
      </w:r>
      <w:r w:rsidR="004F666D" w:rsidRPr="008C31C6">
        <w:rPr>
          <w:rFonts w:ascii="Arial" w:hAnsi="Arial" w:cs="Arial"/>
          <w:snapToGrid w:val="0"/>
          <w:sz w:val="22"/>
          <w:szCs w:val="22"/>
        </w:rPr>
        <w:t xml:space="preserve">ntre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xml:space="preserve">, referitoare la </w:t>
      </w:r>
      <w:r w:rsidR="0084519C" w:rsidRPr="008C31C6">
        <w:rPr>
          <w:rFonts w:ascii="Arial" w:hAnsi="Arial" w:cs="Arial"/>
          <w:snapToGrid w:val="0"/>
          <w:sz w:val="22"/>
          <w:szCs w:val="22"/>
        </w:rPr>
        <w:t>îndeplinirea</w:t>
      </w:r>
      <w:r w:rsidR="004F666D" w:rsidRPr="008C31C6">
        <w:rPr>
          <w:rFonts w:ascii="Arial" w:hAnsi="Arial" w:cs="Arial"/>
          <w:snapToGrid w:val="0"/>
          <w:sz w:val="22"/>
          <w:szCs w:val="22"/>
        </w:rPr>
        <w:t xml:space="preserve"> prezentului contract, trebuie s</w:t>
      </w:r>
      <w:r w:rsidR="0084519C" w:rsidRPr="008C31C6">
        <w:rPr>
          <w:rFonts w:ascii="Arial" w:hAnsi="Arial" w:cs="Arial"/>
          <w:snapToGrid w:val="0"/>
          <w:sz w:val="22"/>
          <w:szCs w:val="22"/>
        </w:rPr>
        <w:t>ă</w:t>
      </w:r>
      <w:r w:rsidR="004F666D" w:rsidRPr="008C31C6">
        <w:rPr>
          <w:rFonts w:ascii="Arial" w:hAnsi="Arial" w:cs="Arial"/>
          <w:snapToGrid w:val="0"/>
          <w:sz w:val="22"/>
          <w:szCs w:val="22"/>
        </w:rPr>
        <w:t xml:space="preserve"> fie transmis</w:t>
      </w:r>
      <w:r w:rsidR="0084519C" w:rsidRPr="008C31C6">
        <w:rPr>
          <w:rFonts w:ascii="Arial" w:hAnsi="Arial" w:cs="Arial"/>
          <w:snapToGrid w:val="0"/>
          <w:sz w:val="22"/>
          <w:szCs w:val="22"/>
        </w:rPr>
        <w:t>ă</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scris. Orice document scris trebuie </w:t>
      </w:r>
      <w:r w:rsidR="006C2F0F" w:rsidRPr="008C31C6">
        <w:rPr>
          <w:rFonts w:ascii="Arial" w:hAnsi="Arial" w:cs="Arial"/>
          <w:snapToGrid w:val="0"/>
          <w:sz w:val="22"/>
          <w:szCs w:val="22"/>
        </w:rPr>
        <w:t>înregistrat</w:t>
      </w:r>
      <w:r w:rsidR="004F666D" w:rsidRPr="008C31C6">
        <w:rPr>
          <w:rFonts w:ascii="Arial" w:hAnsi="Arial" w:cs="Arial"/>
          <w:snapToGrid w:val="0"/>
          <w:sz w:val="22"/>
          <w:szCs w:val="22"/>
        </w:rPr>
        <w:t xml:space="preserve"> </w:t>
      </w:r>
      <w:r w:rsidR="006C2F0F" w:rsidRPr="008C31C6">
        <w:rPr>
          <w:rFonts w:ascii="Arial" w:hAnsi="Arial" w:cs="Arial"/>
          <w:snapToGrid w:val="0"/>
          <w:sz w:val="22"/>
          <w:szCs w:val="22"/>
        </w:rPr>
        <w:t>atât</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momentul transmiterii c</w:t>
      </w:r>
      <w:r w:rsidR="006C2F0F" w:rsidRPr="008C31C6">
        <w:rPr>
          <w:rFonts w:ascii="Arial" w:hAnsi="Arial" w:cs="Arial"/>
          <w:snapToGrid w:val="0"/>
          <w:sz w:val="22"/>
          <w:szCs w:val="22"/>
        </w:rPr>
        <w:t>â</w:t>
      </w:r>
      <w:r w:rsidR="004F666D" w:rsidRPr="008C31C6">
        <w:rPr>
          <w:rFonts w:ascii="Arial" w:hAnsi="Arial" w:cs="Arial"/>
          <w:snapToGrid w:val="0"/>
          <w:sz w:val="22"/>
          <w:szCs w:val="22"/>
        </w:rPr>
        <w:t>t</w:t>
      </w:r>
      <w:r w:rsidR="00DF7812" w:rsidRPr="008C31C6">
        <w:rPr>
          <w:rFonts w:ascii="Arial" w:hAnsi="Arial" w:cs="Arial"/>
          <w:snapToGrid w:val="0"/>
          <w:sz w:val="22"/>
          <w:szCs w:val="22"/>
        </w:rPr>
        <w:t xml:space="preserve"> și în </w:t>
      </w:r>
      <w:r w:rsidR="004F666D" w:rsidRPr="008C31C6">
        <w:rPr>
          <w:rFonts w:ascii="Arial" w:hAnsi="Arial" w:cs="Arial"/>
          <w:snapToGrid w:val="0"/>
          <w:sz w:val="22"/>
          <w:szCs w:val="22"/>
        </w:rPr>
        <w:t>momentul primirii.</w:t>
      </w:r>
    </w:p>
    <w:p w14:paraId="5AC43DAF" w14:textId="611FFDF9" w:rsidR="004F666D" w:rsidRPr="008C31C6" w:rsidRDefault="006449D1" w:rsidP="008E3F1E">
      <w:pPr>
        <w:spacing w:line="276" w:lineRule="auto"/>
        <w:jc w:val="both"/>
        <w:rPr>
          <w:rFonts w:ascii="Arial" w:hAnsi="Arial" w:cs="Arial"/>
          <w:snapToGrid w:val="0"/>
          <w:sz w:val="22"/>
          <w:szCs w:val="22"/>
        </w:rPr>
      </w:pPr>
      <w:r w:rsidRPr="008C31C6">
        <w:rPr>
          <w:rFonts w:ascii="Arial" w:hAnsi="Arial" w:cs="Arial"/>
          <w:snapToGrid w:val="0"/>
          <w:sz w:val="22"/>
          <w:szCs w:val="22"/>
        </w:rPr>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7E0" w:rsidRPr="008C31C6">
        <w:rPr>
          <w:rFonts w:ascii="Arial" w:hAnsi="Arial" w:cs="Arial"/>
          <w:snapToGrid w:val="0"/>
          <w:sz w:val="22"/>
          <w:szCs w:val="22"/>
        </w:rPr>
        <w:t xml:space="preserve"> </w:t>
      </w:r>
      <w:r w:rsidR="00CF585A" w:rsidRPr="008C31C6">
        <w:rPr>
          <w:rFonts w:ascii="Arial" w:hAnsi="Arial" w:cs="Arial"/>
          <w:snapToGrid w:val="0"/>
          <w:sz w:val="22"/>
          <w:szCs w:val="22"/>
        </w:rPr>
        <w:t>Comunicările</w:t>
      </w:r>
      <w:r w:rsidR="004F666D" w:rsidRPr="008C31C6">
        <w:rPr>
          <w:rFonts w:ascii="Arial" w:hAnsi="Arial" w:cs="Arial"/>
          <w:snapToGrid w:val="0"/>
          <w:sz w:val="22"/>
          <w:szCs w:val="22"/>
        </w:rPr>
        <w:t xml:space="preserve"> dintre </w:t>
      </w:r>
      <w:r w:rsidR="006C2317" w:rsidRPr="008C31C6">
        <w:rPr>
          <w:rFonts w:ascii="Arial" w:hAnsi="Arial" w:cs="Arial"/>
          <w:snapToGrid w:val="0"/>
          <w:sz w:val="22"/>
          <w:szCs w:val="22"/>
        </w:rPr>
        <w:t>părți</w:t>
      </w:r>
      <w:r w:rsidR="004F666D" w:rsidRPr="008C31C6">
        <w:rPr>
          <w:rFonts w:ascii="Arial" w:hAnsi="Arial" w:cs="Arial"/>
          <w:snapToGrid w:val="0"/>
          <w:sz w:val="22"/>
          <w:szCs w:val="22"/>
        </w:rPr>
        <w:t xml:space="preserve"> se pot face</w:t>
      </w:r>
      <w:r w:rsidR="00DF7812" w:rsidRPr="008C31C6">
        <w:rPr>
          <w:rFonts w:ascii="Arial" w:hAnsi="Arial" w:cs="Arial"/>
          <w:snapToGrid w:val="0"/>
          <w:sz w:val="22"/>
          <w:szCs w:val="22"/>
        </w:rPr>
        <w:t xml:space="preserve"> și </w:t>
      </w:r>
      <w:r w:rsidR="004F666D" w:rsidRPr="008C31C6">
        <w:rPr>
          <w:rFonts w:ascii="Arial" w:hAnsi="Arial" w:cs="Arial"/>
          <w:snapToGrid w:val="0"/>
          <w:sz w:val="22"/>
          <w:szCs w:val="22"/>
        </w:rPr>
        <w:t xml:space="preserve">prin telefon, telegrama, telex, fax sau e-mail, cu </w:t>
      </w:r>
      <w:r w:rsidR="00CF585A" w:rsidRPr="008C31C6">
        <w:rPr>
          <w:rFonts w:ascii="Arial" w:hAnsi="Arial" w:cs="Arial"/>
          <w:snapToGrid w:val="0"/>
          <w:sz w:val="22"/>
          <w:szCs w:val="22"/>
        </w:rPr>
        <w:t>condiția</w:t>
      </w:r>
      <w:r w:rsidR="004F666D" w:rsidRPr="008C31C6">
        <w:rPr>
          <w:rFonts w:ascii="Arial" w:hAnsi="Arial" w:cs="Arial"/>
          <w:snapToGrid w:val="0"/>
          <w:sz w:val="22"/>
          <w:szCs w:val="22"/>
        </w:rPr>
        <w:t xml:space="preserve"> </w:t>
      </w:r>
      <w:r w:rsidR="00CF585A" w:rsidRPr="008C31C6">
        <w:rPr>
          <w:rFonts w:ascii="Arial" w:hAnsi="Arial" w:cs="Arial"/>
          <w:snapToGrid w:val="0"/>
          <w:sz w:val="22"/>
          <w:szCs w:val="22"/>
        </w:rPr>
        <w:t>confirmării</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 xml:space="preserve">scris a primirii </w:t>
      </w:r>
      <w:r w:rsidR="00CF585A" w:rsidRPr="008C31C6">
        <w:rPr>
          <w:rFonts w:ascii="Arial" w:hAnsi="Arial" w:cs="Arial"/>
          <w:snapToGrid w:val="0"/>
          <w:sz w:val="22"/>
          <w:szCs w:val="22"/>
        </w:rPr>
        <w:t>comunicării</w:t>
      </w:r>
      <w:r w:rsidR="004F666D" w:rsidRPr="008C31C6">
        <w:rPr>
          <w:rFonts w:ascii="Arial" w:hAnsi="Arial" w:cs="Arial"/>
          <w:snapToGrid w:val="0"/>
          <w:sz w:val="22"/>
          <w:szCs w:val="22"/>
        </w:rPr>
        <w:t xml:space="preserve"> respective.</w:t>
      </w:r>
    </w:p>
    <w:p w14:paraId="357F43AF" w14:textId="77777777" w:rsidR="004F666D" w:rsidRPr="008C31C6" w:rsidRDefault="004F666D" w:rsidP="008E3F1E">
      <w:pPr>
        <w:spacing w:line="276" w:lineRule="auto"/>
        <w:jc w:val="both"/>
        <w:rPr>
          <w:rFonts w:ascii="Arial" w:hAnsi="Arial" w:cs="Arial"/>
          <w:i/>
          <w:snapToGrid w:val="0"/>
          <w:sz w:val="22"/>
          <w:szCs w:val="22"/>
          <w:u w:val="single"/>
        </w:rPr>
      </w:pPr>
    </w:p>
    <w:p w14:paraId="6E5453A2" w14:textId="7F5DEFE9" w:rsidR="004F666D" w:rsidRPr="008C31C6" w:rsidRDefault="006449D1" w:rsidP="00B80BDE">
      <w:pPr>
        <w:pStyle w:val="Heading1"/>
      </w:pPr>
      <w:r w:rsidRPr="008C31C6">
        <w:fldChar w:fldCharType="begin"/>
      </w:r>
      <w:r w:rsidR="00BF77E0" w:rsidRPr="008C31C6">
        <w:instrText xml:space="preserve"> LISTNUM  Mylist2 \l 1 </w:instrText>
      </w:r>
      <w:bookmarkStart w:id="70" w:name="_Toc163738807"/>
      <w:r w:rsidRPr="008C31C6">
        <w:fldChar w:fldCharType="end"/>
      </w:r>
      <w:r w:rsidR="00BF77E0" w:rsidRPr="008C31C6">
        <w:t xml:space="preserve"> </w:t>
      </w:r>
      <w:r w:rsidR="004F666D" w:rsidRPr="008C31C6">
        <w:t>Legea aplicabil</w:t>
      </w:r>
      <w:r w:rsidR="00662BDC" w:rsidRPr="008C31C6">
        <w:t>ă</w:t>
      </w:r>
      <w:r w:rsidR="004F666D" w:rsidRPr="008C31C6">
        <w:t xml:space="preserve"> contractului</w:t>
      </w:r>
      <w:bookmarkEnd w:id="70"/>
    </w:p>
    <w:p w14:paraId="34195D7F" w14:textId="77777777" w:rsidR="004F666D" w:rsidRPr="008C31C6" w:rsidRDefault="006449D1" w:rsidP="008E3F1E">
      <w:pPr>
        <w:spacing w:line="276" w:lineRule="auto"/>
        <w:jc w:val="both"/>
        <w:rPr>
          <w:rFonts w:ascii="Arial" w:hAnsi="Arial" w:cs="Arial"/>
          <w:i/>
          <w:snapToGrid w:val="0"/>
          <w:sz w:val="22"/>
          <w:szCs w:val="22"/>
          <w:u w:val="single"/>
        </w:rPr>
      </w:pPr>
      <w:r w:rsidRPr="008C31C6">
        <w:rPr>
          <w:rFonts w:ascii="Arial" w:hAnsi="Arial" w:cs="Arial"/>
          <w:snapToGrid w:val="0"/>
          <w:sz w:val="22"/>
          <w:szCs w:val="22"/>
        </w:rPr>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7E0" w:rsidRPr="008C31C6">
        <w:rPr>
          <w:rFonts w:ascii="Arial" w:hAnsi="Arial" w:cs="Arial"/>
          <w:snapToGrid w:val="0"/>
          <w:sz w:val="22"/>
          <w:szCs w:val="22"/>
        </w:rPr>
        <w:t xml:space="preserve"> </w:t>
      </w:r>
      <w:r w:rsidR="004F666D" w:rsidRPr="008C31C6">
        <w:rPr>
          <w:rFonts w:ascii="Arial" w:hAnsi="Arial" w:cs="Arial"/>
          <w:snapToGrid w:val="0"/>
          <w:sz w:val="22"/>
          <w:szCs w:val="22"/>
        </w:rPr>
        <w:t>Contractul va fi interpretat conform legilor din Romania.</w:t>
      </w:r>
    </w:p>
    <w:p w14:paraId="4C249D7D" w14:textId="77777777" w:rsidR="004F666D" w:rsidRPr="008C31C6" w:rsidRDefault="004F666D" w:rsidP="008E3F1E">
      <w:pPr>
        <w:spacing w:line="276" w:lineRule="auto"/>
        <w:jc w:val="both"/>
        <w:rPr>
          <w:rFonts w:ascii="Arial" w:hAnsi="Arial" w:cs="Arial"/>
          <w:b/>
          <w:i/>
          <w:snapToGrid w:val="0"/>
          <w:sz w:val="22"/>
          <w:szCs w:val="22"/>
          <w:u w:val="single"/>
        </w:rPr>
      </w:pPr>
    </w:p>
    <w:p w14:paraId="07965D0F" w14:textId="1ED69083" w:rsidR="001E2599" w:rsidRPr="008C31C6" w:rsidRDefault="001E2599" w:rsidP="001E2599">
      <w:pPr>
        <w:pStyle w:val="Heading1"/>
      </w:pPr>
      <w:r w:rsidRPr="008C31C6">
        <w:fldChar w:fldCharType="begin"/>
      </w:r>
      <w:r w:rsidRPr="008C31C6">
        <w:instrText xml:space="preserve"> LISTNUM  Mylist2 \l 1 </w:instrText>
      </w:r>
      <w:bookmarkStart w:id="71" w:name="_Toc163738808"/>
      <w:r w:rsidRPr="008C31C6">
        <w:fldChar w:fldCharType="end"/>
      </w:r>
      <w:r w:rsidRPr="008C31C6">
        <w:t xml:space="preserve"> Clauze anticorupţie şi de conformitate</w:t>
      </w:r>
      <w:bookmarkEnd w:id="71"/>
    </w:p>
    <w:p w14:paraId="03E03227" w14:textId="362DD2C8"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fldChar w:fldCharType="begin"/>
      </w:r>
      <w:bookmarkStart w:id="72" w:name="_Ref99455197"/>
      <w:bookmarkEnd w:id="72"/>
      <w:r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Pr="008C31C6">
        <w:rPr>
          <w:rFonts w:ascii="Arial" w:hAnsi="Arial" w:cs="Arial"/>
          <w:sz w:val="22"/>
          <w:szCs w:val="22"/>
        </w:rPr>
        <w:t xml:space="preserve"> </w:t>
      </w:r>
      <w:r w:rsidRPr="008C31C6">
        <w:rPr>
          <w:rFonts w:ascii="Arial" w:hAnsi="Arial" w:cs="Arial"/>
          <w:sz w:val="22"/>
          <w:szCs w:val="22"/>
        </w:rPr>
        <w:fldChar w:fldCharType="begin"/>
      </w:r>
      <w:bookmarkStart w:id="73" w:name="_Ref99455067"/>
      <w:bookmarkEnd w:id="73"/>
      <w:r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Pr="008C31C6">
        <w:rPr>
          <w:rFonts w:ascii="Arial" w:hAnsi="Arial" w:cs="Arial"/>
          <w:sz w:val="22"/>
          <w:szCs w:val="22"/>
        </w:rPr>
        <w:t xml:space="preserve"> Părţile recunosc că respectarea tuturor legilor, normelor şi reglementărilor în vigoare, în special a legilor privitoare la conformitatea corporativă şi la anticorupţie (inclusiv, dar fără a se limita la, Codul Penal Român şi legile speciale privind prevenirea şi sancţionarea spălării banilor, prevenirea, descoperirea şi sancţionarea faptelor de corupţie, evaziune fiscală, protecţia datelor, </w:t>
      </w:r>
      <w:r w:rsidRPr="008C31C6">
        <w:rPr>
          <w:rFonts w:ascii="Arial" w:hAnsi="Arial" w:cs="Arial"/>
          <w:sz w:val="22"/>
          <w:szCs w:val="22"/>
        </w:rPr>
        <w:lastRenderedPageBreak/>
        <w:t>concurenţa şi denunţarea încălcărilor), este esenţială pentru fiecare dintre ele şi prin urmare, sunt de acord şi se angajează reciproc ca fiecare dintre ele:</w:t>
      </w:r>
    </w:p>
    <w:p w14:paraId="4AF0A336" w14:textId="65C096D6"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a)</w:t>
      </w:r>
      <w:r w:rsidRPr="008C31C6">
        <w:rPr>
          <w:rFonts w:ascii="Arial" w:hAnsi="Arial" w:cs="Arial"/>
          <w:sz w:val="22"/>
          <w:szCs w:val="22"/>
        </w:rPr>
        <w:tab/>
        <w:t xml:space="preserve"> să îşi îndeplinească îndatoririle şi obligaţiile care îi revin în temeiul sau în </w:t>
      </w:r>
      <w:r w:rsidR="008C31C6" w:rsidRPr="008C31C6">
        <w:rPr>
          <w:rFonts w:ascii="Arial" w:hAnsi="Arial" w:cs="Arial"/>
          <w:sz w:val="22"/>
          <w:szCs w:val="22"/>
        </w:rPr>
        <w:t>legătură</w:t>
      </w:r>
      <w:r w:rsidRPr="008C31C6">
        <w:rPr>
          <w:rFonts w:ascii="Arial" w:hAnsi="Arial" w:cs="Arial"/>
          <w:sz w:val="22"/>
          <w:szCs w:val="22"/>
        </w:rPr>
        <w:t xml:space="preserve"> cu prezentul contract, în conformitate cu toate legile în vigoare, inclusiv legile anticorupţie aplicabile;</w:t>
      </w:r>
    </w:p>
    <w:p w14:paraId="0CB22C6E" w14:textId="77777777"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b)</w:t>
      </w:r>
      <w:r w:rsidRPr="008C31C6">
        <w:rPr>
          <w:rFonts w:ascii="Arial" w:hAnsi="Arial" w:cs="Arial"/>
          <w:sz w:val="22"/>
          <w:szCs w:val="22"/>
        </w:rPr>
        <w:tab/>
        <w:t xml:space="preserve"> să nu facă, să dea, să autorizeze sau să ofere sau să promită să facă, să dea, să autorizeze sau să ofere un avantaj financiar sau de altă natură (inclusiv plata, împrumut, cadou sau transfer de valoare), în mod direct sau indirect, în contul sau pentru uzul sau beneficiul unui funcţionar guvernamental (sau altei persoane, la cererea sau cu acordul sau încuviinţarea unui funcţionar guvernamental)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2A5F3B53" w14:textId="227848BC"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c)</w:t>
      </w:r>
      <w:r w:rsidRPr="008C31C6">
        <w:rPr>
          <w:rFonts w:ascii="Arial" w:hAnsi="Arial" w:cs="Arial"/>
          <w:sz w:val="22"/>
          <w:szCs w:val="22"/>
        </w:rPr>
        <w:tab/>
        <w:t xml:space="preserve"> să nu se angajeze în, să nu faciliteze sau să nu accepte nicio altă activitate, practică sau comportament de natură a </w:t>
      </w:r>
      <w:r w:rsidR="008C31C6" w:rsidRPr="008C31C6">
        <w:rPr>
          <w:rFonts w:ascii="Arial" w:hAnsi="Arial" w:cs="Arial"/>
          <w:sz w:val="22"/>
          <w:szCs w:val="22"/>
        </w:rPr>
        <w:t>încălca</w:t>
      </w:r>
      <w:r w:rsidRPr="008C31C6">
        <w:rPr>
          <w:rFonts w:ascii="Arial" w:hAnsi="Arial" w:cs="Arial"/>
          <w:sz w:val="22"/>
          <w:szCs w:val="22"/>
        </w:rPr>
        <w:t xml:space="preserve"> legile în vigoare privitoare la conformitatea corporativă şi combaterea corupţiei;</w:t>
      </w:r>
    </w:p>
    <w:p w14:paraId="3651839B" w14:textId="22739DF2"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d)</w:t>
      </w:r>
      <w:r w:rsidRPr="008C31C6">
        <w:rPr>
          <w:rFonts w:ascii="Arial" w:hAnsi="Arial" w:cs="Arial"/>
          <w:sz w:val="22"/>
          <w:szCs w:val="22"/>
        </w:rPr>
        <w:tab/>
        <w:t xml:space="preserve"> să instituie şi să aplice politici, proceduri sau instrucţiuni interne privind prevenirea corupţiei, inclusiv sub formă de cadouri, invitaţii şi evenimente de divertisment, cu privire la respectarea dreptului concurenţei,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5B41CE29" w14:textId="7292C074"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fldChar w:fldCharType="begin"/>
      </w:r>
      <w:r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Pr="008C31C6">
        <w:rPr>
          <w:rFonts w:ascii="Arial" w:hAnsi="Arial" w:cs="Arial"/>
          <w:sz w:val="22"/>
          <w:szCs w:val="22"/>
        </w:rPr>
        <w:t xml:space="preserve"> În scopul promovării celor de mai sus Executantul:</w:t>
      </w:r>
    </w:p>
    <w:p w14:paraId="068ED2A4" w14:textId="2C9ECCFE"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declară şi garantează în faţa achizitorului că nu a avut niciodată vreun interes care, în mod direct sau indirect, contravine executării adecvate şi etice a prezentului contract şi că a respectat şi</w:t>
      </w:r>
    </w:p>
    <w:p w14:paraId="30338597" w14:textId="2142B6C2"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t xml:space="preserve">se angajează să respecte toate legile, normele şi reglementările în vigoare, în special legile anticorupţie aplicabile, în ceea ce priveşte prestarea serviciilor astfel cum este stabilit în prezentul contract (inclusiv, dar fără a se limita la orice procedură de licitaţie organizată de către orice organism guvernamental sau de către orice altă persoană fizică sau juridică), precum ăi cu privire la obţinerea sau păstrarea oricăror licenţe, permise sau alte tipuri de autorizaţii guvernamentale în </w:t>
      </w:r>
      <w:r w:rsidR="008C31C6" w:rsidRPr="008C31C6">
        <w:rPr>
          <w:rFonts w:ascii="Arial" w:hAnsi="Arial" w:cs="Arial"/>
          <w:sz w:val="22"/>
          <w:szCs w:val="22"/>
        </w:rPr>
        <w:t>legătură</w:t>
      </w:r>
      <w:r w:rsidRPr="008C31C6">
        <w:rPr>
          <w:rFonts w:ascii="Arial" w:hAnsi="Arial" w:cs="Arial"/>
          <w:sz w:val="22"/>
          <w:szCs w:val="22"/>
        </w:rPr>
        <w:t xml:space="preserve"> cu obiectul contractului.</w:t>
      </w:r>
    </w:p>
    <w:p w14:paraId="4398CB8B" w14:textId="554C4E73"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fldChar w:fldCharType="begin"/>
      </w:r>
      <w:r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Pr="008C31C6">
        <w:rPr>
          <w:rFonts w:ascii="Arial" w:hAnsi="Arial" w:cs="Arial"/>
          <w:sz w:val="22"/>
          <w:szCs w:val="22"/>
        </w:rPr>
        <w:t xml:space="preserve"> Executantul se obligă ca toate tranzacţiile în temeiul prezentului contract să fie înregistrate corect sub toate aspectele materiale în evidenţele şi registrele sale contabile şi că toate documentele care stau la baza înregistrărilor în astfel de registre şi evidente să fie complete şi corecte sub toate aspectele materiale. Executantul se obligă să menţină un sistem de verificare contabilă internă, pentru a se asigura că nu </w:t>
      </w:r>
      <w:r w:rsidR="008C31C6" w:rsidRPr="008C31C6">
        <w:rPr>
          <w:rFonts w:ascii="Arial" w:hAnsi="Arial" w:cs="Arial"/>
          <w:sz w:val="22"/>
          <w:szCs w:val="22"/>
        </w:rPr>
        <w:t>păstrează</w:t>
      </w:r>
      <w:r w:rsidRPr="008C31C6">
        <w:rPr>
          <w:rFonts w:ascii="Arial" w:hAnsi="Arial" w:cs="Arial"/>
          <w:sz w:val="22"/>
          <w:szCs w:val="22"/>
        </w:rPr>
        <w:t xml:space="preserve"> conturi necontabilizate.</w:t>
      </w:r>
    </w:p>
    <w:p w14:paraId="57C57D98" w14:textId="52806EF5" w:rsidR="001E2599" w:rsidRPr="008C31C6" w:rsidRDefault="001E2599" w:rsidP="001E2599">
      <w:pPr>
        <w:spacing w:line="276" w:lineRule="auto"/>
        <w:jc w:val="both"/>
        <w:rPr>
          <w:rFonts w:ascii="Arial" w:hAnsi="Arial" w:cs="Arial"/>
          <w:sz w:val="22"/>
          <w:szCs w:val="22"/>
        </w:rPr>
      </w:pPr>
      <w:r w:rsidRPr="008C31C6">
        <w:rPr>
          <w:rFonts w:ascii="Arial" w:hAnsi="Arial" w:cs="Arial"/>
          <w:sz w:val="22"/>
          <w:szCs w:val="22"/>
        </w:rPr>
        <w:fldChar w:fldCharType="begin"/>
      </w:r>
      <w:bookmarkStart w:id="74" w:name="_Ref99455207"/>
      <w:bookmarkEnd w:id="74"/>
      <w:r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Pr="008C31C6">
        <w:rPr>
          <w:rFonts w:ascii="Arial" w:hAnsi="Arial" w:cs="Arial"/>
          <w:sz w:val="22"/>
          <w:szCs w:val="22"/>
        </w:rPr>
        <w:t xml:space="preserve"> Achizitorul are dreptul de a efectua o anchetă şi un audit asupra activităţilor prestate de executant în temeiul prezentului contract, pentru a monitoriza conformitatea acestuia cu termenii prezentei clauze. Executantul se obligă să coopereze pe deplin la desfăşurarea unei astfel de anchete sau a unui astfel de audit şi lasă la latitudinea rezonabilă a achizitorului stabilirea întinderii, metodei, naturii şi duratei anchetei/auditului.</w:t>
      </w:r>
    </w:p>
    <w:p w14:paraId="521F43D1" w14:textId="77777777" w:rsidR="00782D82" w:rsidRPr="00782D82" w:rsidRDefault="001E2599" w:rsidP="00782D82">
      <w:pPr>
        <w:spacing w:line="276" w:lineRule="auto"/>
        <w:jc w:val="both"/>
        <w:rPr>
          <w:rFonts w:ascii="Arial" w:hAnsi="Arial" w:cs="Arial"/>
          <w:bCs/>
          <w:sz w:val="22"/>
          <w:szCs w:val="22"/>
        </w:rPr>
      </w:pPr>
      <w:r w:rsidRPr="008C31C6">
        <w:rPr>
          <w:rFonts w:ascii="Arial" w:hAnsi="Arial" w:cs="Arial"/>
          <w:sz w:val="22"/>
          <w:szCs w:val="22"/>
        </w:rPr>
        <w:fldChar w:fldCharType="begin"/>
      </w:r>
      <w:r w:rsidRPr="008C31C6">
        <w:rPr>
          <w:rFonts w:ascii="Arial" w:hAnsi="Arial" w:cs="Arial"/>
          <w:sz w:val="22"/>
          <w:szCs w:val="22"/>
        </w:rPr>
        <w:instrText xml:space="preserve"> LISTNUM  Mylist2 \l 2 </w:instrText>
      </w:r>
      <w:r w:rsidRPr="008C31C6">
        <w:rPr>
          <w:rFonts w:ascii="Arial" w:hAnsi="Arial" w:cs="Arial"/>
          <w:sz w:val="22"/>
          <w:szCs w:val="22"/>
        </w:rPr>
        <w:fldChar w:fldCharType="end"/>
      </w:r>
      <w:r w:rsidRPr="008C31C6">
        <w:rPr>
          <w:rFonts w:ascii="Arial" w:hAnsi="Arial" w:cs="Arial"/>
          <w:sz w:val="22"/>
          <w:szCs w:val="22"/>
        </w:rPr>
        <w:t xml:space="preserve"> </w:t>
      </w:r>
      <w:r w:rsidRPr="008C31C6">
        <w:rPr>
          <w:rFonts w:ascii="Arial" w:hAnsi="Arial" w:cs="Arial"/>
          <w:sz w:val="22"/>
          <w:szCs w:val="22"/>
        </w:rPr>
        <w:fldChar w:fldCharType="begin"/>
      </w:r>
      <w:r w:rsidRPr="008C31C6">
        <w:rPr>
          <w:rFonts w:ascii="Arial" w:hAnsi="Arial" w:cs="Arial"/>
          <w:sz w:val="22"/>
          <w:szCs w:val="22"/>
        </w:rPr>
        <w:instrText xml:space="preserve"> LISTNUM  Mylist2 \l 3 </w:instrText>
      </w:r>
      <w:r w:rsidRPr="008C31C6">
        <w:rPr>
          <w:rFonts w:ascii="Arial" w:hAnsi="Arial" w:cs="Arial"/>
          <w:sz w:val="22"/>
          <w:szCs w:val="22"/>
        </w:rPr>
        <w:fldChar w:fldCharType="end"/>
      </w:r>
      <w:r w:rsidRPr="008C31C6">
        <w:rPr>
          <w:rFonts w:ascii="Arial" w:hAnsi="Arial" w:cs="Arial"/>
          <w:sz w:val="22"/>
          <w:szCs w:val="22"/>
        </w:rPr>
        <w:t xml:space="preserve"> </w:t>
      </w:r>
      <w:bookmarkStart w:id="75" w:name="_Ref113973706"/>
      <w:r w:rsidR="00782D82" w:rsidRPr="00782D82">
        <w:rPr>
          <w:rFonts w:ascii="Arial" w:hAnsi="Arial" w:cs="Arial"/>
          <w:bCs/>
          <w:iCs/>
          <w:sz w:val="22"/>
          <w:szCs w:val="22"/>
        </w:rPr>
        <w:t>În cazul în care una dintre părţi încalcă legile sau reglementările anticorupţie, aceasta se angajează să informeze imediat şi în mod complet cealaltă parte despre această încălcare. Partea care primeşte notificarea are dreptul să dezvăluie informaţiile relevante autorităţilor competente şi altor terţi, dacă acţionează cu bună-credinţă şi consideră că aceste persoane au un drept legitim de</w:t>
      </w:r>
      <w:r w:rsidR="00782D82" w:rsidRPr="00782D82">
        <w:rPr>
          <w:rFonts w:ascii="Arial" w:hAnsi="Arial" w:cs="Arial"/>
          <w:bCs/>
          <w:sz w:val="22"/>
          <w:szCs w:val="22"/>
        </w:rPr>
        <w:t xml:space="preserve"> a </w:t>
      </w:r>
      <w:r w:rsidR="00782D82" w:rsidRPr="00782D82">
        <w:rPr>
          <w:rFonts w:ascii="Arial" w:hAnsi="Arial" w:cs="Arial"/>
          <w:bCs/>
          <w:iCs/>
          <w:sz w:val="22"/>
          <w:szCs w:val="22"/>
        </w:rPr>
        <w:t>fi informate despre încălcare.</w:t>
      </w:r>
      <w:bookmarkEnd w:id="75"/>
    </w:p>
    <w:p w14:paraId="14799101" w14:textId="77777777" w:rsidR="00782D82" w:rsidRPr="00782D82" w:rsidRDefault="00782D82" w:rsidP="00782D82">
      <w:pPr>
        <w:spacing w:line="276" w:lineRule="auto"/>
        <w:jc w:val="both"/>
        <w:rPr>
          <w:rFonts w:ascii="Arial" w:hAnsi="Arial" w:cs="Arial"/>
          <w:bCs/>
          <w:sz w:val="22"/>
          <w:szCs w:val="22"/>
        </w:rPr>
      </w:pPr>
      <w:r w:rsidRPr="00782D82">
        <w:rPr>
          <w:rFonts w:ascii="Arial" w:hAnsi="Arial" w:cs="Arial"/>
          <w:bCs/>
          <w:iCs/>
          <w:sz w:val="22"/>
          <w:szCs w:val="22"/>
        </w:rPr>
        <w:lastRenderedPageBreak/>
        <w:fldChar w:fldCharType="begin"/>
      </w:r>
      <w:r w:rsidRPr="00782D82">
        <w:rPr>
          <w:rFonts w:ascii="Arial" w:hAnsi="Arial" w:cs="Arial"/>
          <w:bCs/>
          <w:iCs/>
          <w:sz w:val="22"/>
          <w:szCs w:val="22"/>
        </w:rPr>
        <w:instrText xml:space="preserve"> LISTNUM  Mylist2 \l 3 </w:instrText>
      </w:r>
      <w:r w:rsidRPr="00782D82">
        <w:rPr>
          <w:rFonts w:ascii="Arial" w:hAnsi="Arial" w:cs="Arial"/>
          <w:sz w:val="22"/>
          <w:szCs w:val="22"/>
        </w:rPr>
        <w:fldChar w:fldCharType="end"/>
      </w:r>
      <w:r w:rsidRPr="00782D82">
        <w:rPr>
          <w:rFonts w:ascii="Arial" w:hAnsi="Arial" w:cs="Arial"/>
          <w:bCs/>
          <w:iCs/>
          <w:sz w:val="22"/>
          <w:szCs w:val="22"/>
        </w:rPr>
        <w:t xml:space="preserve"> Partea care comite încălcarea se angajează să despăgubească cealaltă parte, precum şi membrii grupului din care face parte aceasta, pentru orice pierderi suferite sau suportate, direct sau indirect, ca urmare a încălcării prevederilor anticorupţie menţionate mai sus.</w:t>
      </w:r>
    </w:p>
    <w:p w14:paraId="3C058A48" w14:textId="16BC924E" w:rsidR="001E2599" w:rsidRPr="008C31C6" w:rsidRDefault="00782D82" w:rsidP="00782D82">
      <w:pPr>
        <w:spacing w:line="276" w:lineRule="auto"/>
        <w:jc w:val="both"/>
        <w:rPr>
          <w:rFonts w:ascii="Arial" w:hAnsi="Arial" w:cs="Arial"/>
          <w:sz w:val="22"/>
          <w:szCs w:val="22"/>
        </w:rPr>
      </w:pPr>
      <w:r w:rsidRPr="00782D82">
        <w:rPr>
          <w:rFonts w:ascii="Arial" w:hAnsi="Arial" w:cs="Arial"/>
          <w:iCs/>
          <w:sz w:val="22"/>
          <w:szCs w:val="22"/>
        </w:rPr>
        <w:fldChar w:fldCharType="begin"/>
      </w:r>
      <w:r w:rsidRPr="00782D82">
        <w:rPr>
          <w:rFonts w:ascii="Arial" w:hAnsi="Arial" w:cs="Arial"/>
          <w:iCs/>
          <w:sz w:val="22"/>
          <w:szCs w:val="22"/>
        </w:rPr>
        <w:instrText xml:space="preserve"> LISTNUM  Mylist2 \l 3 </w:instrText>
      </w:r>
      <w:r w:rsidRPr="00782D82">
        <w:rPr>
          <w:rFonts w:ascii="Arial" w:hAnsi="Arial" w:cs="Arial"/>
          <w:sz w:val="22"/>
          <w:szCs w:val="22"/>
        </w:rPr>
        <w:fldChar w:fldCharType="end"/>
      </w:r>
      <w:r w:rsidRPr="00782D82">
        <w:rPr>
          <w:rFonts w:ascii="Arial" w:hAnsi="Arial" w:cs="Arial"/>
          <w:iCs/>
          <w:sz w:val="22"/>
          <w:szCs w:val="22"/>
        </w:rPr>
        <w:t xml:space="preserve"> Partea nevinovată are dreptul de a rezilia unilateral contractul, cu o notificare scrisă prealabilă adresată părţii care a comis încălcarea. în acest caz, partea vinovată nu va avea dreptul de a solicita despăgubiri pentru pierderile suferite ca urmare a rezilierii contractului.</w:t>
      </w:r>
    </w:p>
    <w:p w14:paraId="75BDD0B2" w14:textId="77777777" w:rsidR="001E2599" w:rsidRPr="008C31C6" w:rsidRDefault="001E2599" w:rsidP="001E2599">
      <w:pPr>
        <w:spacing w:line="276" w:lineRule="auto"/>
        <w:jc w:val="both"/>
        <w:rPr>
          <w:rFonts w:ascii="Arial" w:hAnsi="Arial" w:cs="Arial"/>
          <w:sz w:val="22"/>
          <w:szCs w:val="22"/>
        </w:rPr>
      </w:pPr>
    </w:p>
    <w:p w14:paraId="33BAA1C6" w14:textId="110F80D0" w:rsidR="004F666D" w:rsidRPr="008C31C6" w:rsidRDefault="006449D1" w:rsidP="00B80BDE">
      <w:pPr>
        <w:pStyle w:val="Heading1"/>
      </w:pPr>
      <w:r w:rsidRPr="008C31C6">
        <w:fldChar w:fldCharType="begin"/>
      </w:r>
      <w:r w:rsidR="00BF77E0" w:rsidRPr="008C31C6">
        <w:instrText xml:space="preserve"> LISTNUM  Mylist2 \l 1 </w:instrText>
      </w:r>
      <w:bookmarkStart w:id="76" w:name="_Toc163738809"/>
      <w:r w:rsidRPr="008C31C6">
        <w:fldChar w:fldCharType="end"/>
      </w:r>
      <w:r w:rsidR="004F666D" w:rsidRPr="008C31C6">
        <w:t xml:space="preserve"> </w:t>
      </w:r>
      <w:r w:rsidR="00CF585A" w:rsidRPr="008C31C6">
        <w:t>Dispoziții</w:t>
      </w:r>
      <w:r w:rsidR="004F666D" w:rsidRPr="008C31C6">
        <w:t xml:space="preserve"> finale</w:t>
      </w:r>
      <w:bookmarkEnd w:id="76"/>
    </w:p>
    <w:p w14:paraId="19DCE8D9" w14:textId="40BE519E" w:rsidR="004F666D" w:rsidRPr="008C31C6" w:rsidRDefault="006449D1" w:rsidP="008E3F1E">
      <w:pPr>
        <w:spacing w:line="276" w:lineRule="auto"/>
        <w:jc w:val="both"/>
        <w:rPr>
          <w:rFonts w:ascii="Arial" w:hAnsi="Arial" w:cs="Arial"/>
          <w:b/>
          <w:i/>
          <w:snapToGrid w:val="0"/>
          <w:sz w:val="22"/>
          <w:szCs w:val="22"/>
          <w:u w:val="single"/>
        </w:rPr>
      </w:pPr>
      <w:r w:rsidRPr="008C31C6">
        <w:rPr>
          <w:rFonts w:ascii="Arial" w:hAnsi="Arial" w:cs="Arial"/>
          <w:snapToGrid w:val="0"/>
          <w:sz w:val="22"/>
          <w:szCs w:val="22"/>
        </w:rPr>
        <w:fldChar w:fldCharType="begin"/>
      </w:r>
      <w:r w:rsidR="00BF77E0" w:rsidRPr="008C31C6">
        <w:rPr>
          <w:rFonts w:ascii="Arial" w:hAnsi="Arial" w:cs="Arial"/>
          <w:snapToGrid w:val="0"/>
          <w:sz w:val="22"/>
          <w:szCs w:val="22"/>
        </w:rPr>
        <w:instrText xml:space="preserve"> LISTNUM  Mylist2 \l 2 </w:instrText>
      </w:r>
      <w:r w:rsidRPr="008C31C6">
        <w:rPr>
          <w:rFonts w:ascii="Arial" w:hAnsi="Arial" w:cs="Arial"/>
          <w:snapToGrid w:val="0"/>
          <w:sz w:val="22"/>
          <w:szCs w:val="22"/>
        </w:rPr>
        <w:fldChar w:fldCharType="end"/>
      </w:r>
      <w:r w:rsidR="00BF77E0" w:rsidRPr="008C31C6">
        <w:rPr>
          <w:rFonts w:ascii="Arial" w:hAnsi="Arial" w:cs="Arial"/>
          <w:snapToGrid w:val="0"/>
          <w:sz w:val="22"/>
          <w:szCs w:val="22"/>
        </w:rPr>
        <w:t xml:space="preserve"> </w:t>
      </w:r>
      <w:r w:rsidR="004F666D" w:rsidRPr="008C31C6">
        <w:rPr>
          <w:rFonts w:ascii="Arial" w:hAnsi="Arial" w:cs="Arial"/>
          <w:snapToGrid w:val="0"/>
          <w:sz w:val="22"/>
          <w:szCs w:val="22"/>
        </w:rPr>
        <w:t xml:space="preserve">Prezentul contract a fost </w:t>
      </w:r>
      <w:r w:rsidR="00CF585A" w:rsidRPr="008C31C6">
        <w:rPr>
          <w:rFonts w:ascii="Arial" w:hAnsi="Arial" w:cs="Arial"/>
          <w:snapToGrid w:val="0"/>
          <w:sz w:val="22"/>
          <w:szCs w:val="22"/>
        </w:rPr>
        <w:t>încheiat</w:t>
      </w:r>
      <w:r w:rsidR="004F666D" w:rsidRPr="008C31C6">
        <w:rPr>
          <w:rFonts w:ascii="Arial" w:hAnsi="Arial" w:cs="Arial"/>
          <w:snapToGrid w:val="0"/>
          <w:sz w:val="22"/>
          <w:szCs w:val="22"/>
        </w:rPr>
        <w:t xml:space="preserve"> </w:t>
      </w:r>
      <w:r w:rsidR="008F62A0" w:rsidRPr="008C31C6">
        <w:rPr>
          <w:rFonts w:ascii="Arial" w:hAnsi="Arial" w:cs="Arial"/>
          <w:snapToGrid w:val="0"/>
          <w:sz w:val="22"/>
          <w:szCs w:val="22"/>
        </w:rPr>
        <w:t>azi ...............................</w:t>
      </w:r>
      <w:r w:rsidR="00DF7812" w:rsidRPr="008C31C6">
        <w:rPr>
          <w:rFonts w:ascii="Arial" w:hAnsi="Arial" w:cs="Arial"/>
          <w:snapToGrid w:val="0"/>
          <w:sz w:val="22"/>
          <w:szCs w:val="22"/>
        </w:rPr>
        <w:t xml:space="preserve"> în </w:t>
      </w:r>
      <w:r w:rsidR="004F666D" w:rsidRPr="008C31C6">
        <w:rPr>
          <w:rFonts w:ascii="Arial" w:hAnsi="Arial" w:cs="Arial"/>
          <w:snapToGrid w:val="0"/>
          <w:sz w:val="22"/>
          <w:szCs w:val="22"/>
        </w:rPr>
        <w:t>dou</w:t>
      </w:r>
      <w:r w:rsidR="00A85F75">
        <w:rPr>
          <w:rFonts w:ascii="Arial" w:hAnsi="Arial" w:cs="Arial"/>
          <w:snapToGrid w:val="0"/>
          <w:sz w:val="22"/>
          <w:szCs w:val="22"/>
        </w:rPr>
        <w:t>ă</w:t>
      </w:r>
      <w:r w:rsidR="004F666D" w:rsidRPr="008C31C6">
        <w:rPr>
          <w:rFonts w:ascii="Arial" w:hAnsi="Arial" w:cs="Arial"/>
          <w:snapToGrid w:val="0"/>
          <w:sz w:val="22"/>
          <w:szCs w:val="22"/>
        </w:rPr>
        <w:t xml:space="preserve"> exemplare cu valoare de original</w:t>
      </w:r>
      <w:r w:rsidR="00697238">
        <w:rPr>
          <w:rFonts w:ascii="Arial" w:hAnsi="Arial" w:cs="Arial"/>
          <w:snapToGrid w:val="0"/>
          <w:sz w:val="22"/>
          <w:szCs w:val="22"/>
        </w:rPr>
        <w:t>,</w:t>
      </w:r>
      <w:r w:rsidR="004F666D" w:rsidRPr="008C31C6">
        <w:rPr>
          <w:rFonts w:ascii="Arial" w:hAnsi="Arial" w:cs="Arial"/>
          <w:snapToGrid w:val="0"/>
          <w:sz w:val="22"/>
          <w:szCs w:val="22"/>
        </w:rPr>
        <w:t xml:space="preserve"> c</w:t>
      </w:r>
      <w:r w:rsidR="00E76EB7" w:rsidRPr="008C31C6">
        <w:rPr>
          <w:rFonts w:ascii="Arial" w:hAnsi="Arial" w:cs="Arial"/>
          <w:snapToGrid w:val="0"/>
          <w:sz w:val="22"/>
          <w:szCs w:val="22"/>
        </w:rPr>
        <w:t>â</w:t>
      </w:r>
      <w:r w:rsidR="004F666D" w:rsidRPr="008C31C6">
        <w:rPr>
          <w:rFonts w:ascii="Arial" w:hAnsi="Arial" w:cs="Arial"/>
          <w:snapToGrid w:val="0"/>
          <w:sz w:val="22"/>
          <w:szCs w:val="22"/>
        </w:rPr>
        <w:t>te unul pentru fiecare parte.</w:t>
      </w:r>
    </w:p>
    <w:p w14:paraId="4ADD7DFC" w14:textId="77777777" w:rsidR="00047292" w:rsidRPr="008C31C6" w:rsidRDefault="00267F4C" w:rsidP="008E3F1E">
      <w:pPr>
        <w:spacing w:line="276" w:lineRule="auto"/>
        <w:rPr>
          <w:rFonts w:ascii="Arial" w:hAnsi="Arial" w:cs="Arial"/>
          <w:b/>
          <w:snapToGrid w:val="0"/>
          <w:sz w:val="22"/>
          <w:szCs w:val="22"/>
          <w:u w:val="single"/>
        </w:rPr>
      </w:pPr>
      <w:r w:rsidRPr="008C31C6">
        <w:rPr>
          <w:rFonts w:ascii="Arial" w:hAnsi="Arial" w:cs="Arial"/>
          <w:b/>
          <w:snapToGrid w:val="0"/>
          <w:sz w:val="22"/>
          <w:szCs w:val="22"/>
        </w:rPr>
        <w:t xml:space="preserve">       </w:t>
      </w:r>
      <w:r w:rsidRPr="008C31C6">
        <w:rPr>
          <w:rFonts w:ascii="Arial" w:hAnsi="Arial" w:cs="Arial"/>
          <w:b/>
          <w:snapToGrid w:val="0"/>
          <w:sz w:val="22"/>
          <w:szCs w:val="22"/>
          <w:u w:val="single"/>
        </w:rPr>
        <w:t xml:space="preserve"> </w:t>
      </w:r>
    </w:p>
    <w:p w14:paraId="7C59246E" w14:textId="77777777" w:rsidR="008E3F1E" w:rsidRPr="008C31C6" w:rsidRDefault="008E3F1E" w:rsidP="008E3F1E">
      <w:pPr>
        <w:spacing w:line="276" w:lineRule="auto"/>
        <w:jc w:val="both"/>
        <w:rPr>
          <w:rFonts w:ascii="Arial" w:hAnsi="Arial" w:cs="Arial"/>
          <w:b/>
          <w:caps/>
          <w:color w:val="FF0000"/>
          <w:sz w:val="22"/>
          <w:szCs w:val="22"/>
          <w:u w:val="single"/>
        </w:rPr>
      </w:pPr>
    </w:p>
    <w:p w14:paraId="1AAA9C74" w14:textId="138C6C96" w:rsidR="008E3F1E" w:rsidRDefault="008E3F1E" w:rsidP="008E3F1E">
      <w:pPr>
        <w:spacing w:line="276" w:lineRule="auto"/>
        <w:rPr>
          <w:rFonts w:ascii="Arial" w:hAnsi="Arial" w:cs="Arial"/>
          <w:b/>
          <w:snapToGrid w:val="0"/>
          <w:color w:val="FF0000"/>
          <w:sz w:val="22"/>
          <w:szCs w:val="22"/>
        </w:rPr>
      </w:pPr>
    </w:p>
    <w:p w14:paraId="0D2E6793" w14:textId="2620B50B" w:rsidR="00A97639" w:rsidRPr="00714213" w:rsidRDefault="00A85F75" w:rsidP="008E3F1E">
      <w:pPr>
        <w:spacing w:line="276" w:lineRule="auto"/>
        <w:rPr>
          <w:rFonts w:ascii="Arial" w:hAnsi="Arial" w:cs="Arial"/>
          <w:b/>
          <w:snapToGrid w:val="0"/>
          <w:color w:val="FFFFFF" w:themeColor="background1"/>
          <w:sz w:val="22"/>
          <w:szCs w:val="22"/>
        </w:rPr>
      </w:pPr>
      <w:r w:rsidRPr="00714213">
        <w:rPr>
          <w:rFonts w:ascii="Arial" w:hAnsi="Arial" w:cs="Arial"/>
          <w:b/>
          <w:snapToGrid w:val="0"/>
          <w:color w:val="FFFFFF" w:themeColor="background1"/>
          <w:sz w:val="22"/>
          <w:szCs w:val="22"/>
        </w:rPr>
        <w:t xml:space="preserve">     </w:t>
      </w:r>
      <w:r w:rsidR="00A97639" w:rsidRPr="00714213">
        <w:rPr>
          <w:rFonts w:ascii="Arial" w:hAnsi="Arial" w:cs="Arial"/>
          <w:b/>
          <w:snapToGrid w:val="0"/>
          <w:color w:val="FFFFFF" w:themeColor="background1"/>
          <w:sz w:val="22"/>
          <w:szCs w:val="22"/>
        </w:rPr>
        <w:t>Consilier Juridic</w:t>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r>
      <w:r w:rsidR="00A97639" w:rsidRPr="00714213">
        <w:rPr>
          <w:rFonts w:ascii="Arial" w:hAnsi="Arial" w:cs="Arial"/>
          <w:b/>
          <w:snapToGrid w:val="0"/>
          <w:color w:val="FFFFFF" w:themeColor="background1"/>
          <w:sz w:val="22"/>
          <w:szCs w:val="22"/>
        </w:rPr>
        <w:tab/>
        <w:t>Responsabil viza C</w:t>
      </w:r>
      <w:r w:rsidRPr="00714213">
        <w:rPr>
          <w:rFonts w:ascii="Arial" w:hAnsi="Arial" w:cs="Arial"/>
          <w:b/>
          <w:snapToGrid w:val="0"/>
          <w:color w:val="FFFFFF" w:themeColor="background1"/>
          <w:sz w:val="22"/>
          <w:szCs w:val="22"/>
        </w:rPr>
        <w:t>FP</w:t>
      </w:r>
    </w:p>
    <w:p w14:paraId="1FA2C237" w14:textId="1DB087C8" w:rsidR="00A97639" w:rsidRPr="00714213" w:rsidRDefault="00A97639" w:rsidP="008E3F1E">
      <w:pPr>
        <w:spacing w:line="276" w:lineRule="auto"/>
        <w:rPr>
          <w:rFonts w:ascii="Arial" w:hAnsi="Arial" w:cs="Arial"/>
          <w:b/>
          <w:snapToGrid w:val="0"/>
          <w:color w:val="FFFFFF" w:themeColor="background1"/>
          <w:sz w:val="22"/>
          <w:szCs w:val="22"/>
        </w:rPr>
      </w:pPr>
      <w:r w:rsidRPr="00714213">
        <w:rPr>
          <w:rFonts w:ascii="Arial" w:hAnsi="Arial" w:cs="Arial"/>
          <w:bCs/>
          <w:snapToGrid w:val="0"/>
          <w:color w:val="FFFFFF" w:themeColor="background1"/>
          <w:sz w:val="22"/>
          <w:szCs w:val="22"/>
        </w:rPr>
        <w:t>Lucian Vasile</w:t>
      </w:r>
      <w:r w:rsidRPr="00714213">
        <w:rPr>
          <w:rFonts w:ascii="Arial" w:hAnsi="Arial" w:cs="Arial"/>
          <w:b/>
          <w:snapToGrid w:val="0"/>
          <w:color w:val="FFFFFF" w:themeColor="background1"/>
          <w:sz w:val="22"/>
          <w:szCs w:val="22"/>
        </w:rPr>
        <w:t xml:space="preserve"> BONDOR</w:t>
      </w:r>
      <w:r w:rsidR="00A27C25" w:rsidRPr="00714213">
        <w:rPr>
          <w:rFonts w:ascii="Arial" w:hAnsi="Arial" w:cs="Arial"/>
          <w:b/>
          <w:snapToGrid w:val="0"/>
          <w:color w:val="FFFFFF" w:themeColor="background1"/>
          <w:sz w:val="22"/>
          <w:szCs w:val="22"/>
        </w:rPr>
        <w:tab/>
      </w:r>
      <w:r w:rsidR="00A27C25" w:rsidRPr="00714213">
        <w:rPr>
          <w:rFonts w:ascii="Arial" w:hAnsi="Arial" w:cs="Arial"/>
          <w:b/>
          <w:snapToGrid w:val="0"/>
          <w:color w:val="FFFFFF" w:themeColor="background1"/>
          <w:sz w:val="22"/>
          <w:szCs w:val="22"/>
        </w:rPr>
        <w:tab/>
      </w:r>
      <w:r w:rsidR="00A27C25" w:rsidRPr="00714213">
        <w:rPr>
          <w:rFonts w:ascii="Arial" w:hAnsi="Arial" w:cs="Arial"/>
          <w:b/>
          <w:snapToGrid w:val="0"/>
          <w:color w:val="FFFFFF" w:themeColor="background1"/>
          <w:sz w:val="22"/>
          <w:szCs w:val="22"/>
        </w:rPr>
        <w:tab/>
      </w:r>
      <w:r w:rsidR="00A27C25" w:rsidRPr="00714213">
        <w:rPr>
          <w:rFonts w:ascii="Arial" w:hAnsi="Arial" w:cs="Arial"/>
          <w:b/>
          <w:snapToGrid w:val="0"/>
          <w:color w:val="FFFFFF" w:themeColor="background1"/>
          <w:sz w:val="22"/>
          <w:szCs w:val="22"/>
        </w:rPr>
        <w:tab/>
      </w:r>
      <w:r w:rsidR="00A27C25" w:rsidRPr="00714213">
        <w:rPr>
          <w:rFonts w:ascii="Arial" w:hAnsi="Arial" w:cs="Arial"/>
          <w:b/>
          <w:snapToGrid w:val="0"/>
          <w:color w:val="FFFFFF" w:themeColor="background1"/>
          <w:sz w:val="22"/>
          <w:szCs w:val="22"/>
        </w:rPr>
        <w:tab/>
      </w:r>
      <w:r w:rsidR="00A27C25" w:rsidRPr="00714213">
        <w:rPr>
          <w:rFonts w:ascii="Arial" w:hAnsi="Arial" w:cs="Arial"/>
          <w:b/>
          <w:snapToGrid w:val="0"/>
          <w:color w:val="FFFFFF" w:themeColor="background1"/>
          <w:sz w:val="22"/>
          <w:szCs w:val="22"/>
        </w:rPr>
        <w:tab/>
      </w:r>
      <w:r w:rsidR="00A85F75" w:rsidRPr="00714213">
        <w:rPr>
          <w:rFonts w:ascii="Arial" w:hAnsi="Arial" w:cs="Arial"/>
          <w:b/>
          <w:snapToGrid w:val="0"/>
          <w:color w:val="FFFFFF" w:themeColor="background1"/>
          <w:sz w:val="22"/>
          <w:szCs w:val="22"/>
        </w:rPr>
        <w:t xml:space="preserve">   </w:t>
      </w:r>
      <w:r w:rsidR="005061B1" w:rsidRPr="00714213">
        <w:rPr>
          <w:rFonts w:ascii="Arial" w:hAnsi="Arial" w:cs="Arial"/>
          <w:bCs/>
          <w:snapToGrid w:val="0"/>
          <w:color w:val="FFFFFF" w:themeColor="background1"/>
          <w:sz w:val="22"/>
          <w:szCs w:val="22"/>
        </w:rPr>
        <w:t>Diana</w:t>
      </w:r>
      <w:r w:rsidR="005061B1" w:rsidRPr="00714213">
        <w:rPr>
          <w:rFonts w:ascii="Arial" w:hAnsi="Arial" w:cs="Arial"/>
          <w:b/>
          <w:snapToGrid w:val="0"/>
          <w:color w:val="FFFFFF" w:themeColor="background1"/>
          <w:sz w:val="22"/>
          <w:szCs w:val="22"/>
        </w:rPr>
        <w:t xml:space="preserve"> CĂLUGĂR</w:t>
      </w:r>
    </w:p>
    <w:sectPr w:rsidR="00A97639" w:rsidRPr="00714213" w:rsidSect="005E037D">
      <w:headerReference w:type="even" r:id="rId11"/>
      <w:headerReference w:type="default" r:id="rId12"/>
      <w:footerReference w:type="even" r:id="rId13"/>
      <w:footerReference w:type="default" r:id="rId14"/>
      <w:headerReference w:type="first" r:id="rId15"/>
      <w:footerReference w:type="first" r:id="rId16"/>
      <w:pgSz w:w="11907" w:h="16839" w:code="9"/>
      <w:pgMar w:top="993" w:right="81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D9FC8" w14:textId="77777777" w:rsidR="00C752FD" w:rsidRDefault="00C752FD">
      <w:r>
        <w:separator/>
      </w:r>
    </w:p>
  </w:endnote>
  <w:endnote w:type="continuationSeparator" w:id="0">
    <w:p w14:paraId="74DCC113" w14:textId="77777777" w:rsidR="00C752FD" w:rsidRDefault="00C7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3112" w14:textId="77777777" w:rsidR="0076599C" w:rsidRDefault="0076599C" w:rsidP="008D40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7</w:t>
    </w:r>
    <w:r>
      <w:rPr>
        <w:rStyle w:val="PageNumber"/>
      </w:rPr>
      <w:fldChar w:fldCharType="end"/>
    </w:r>
  </w:p>
  <w:p w14:paraId="05C079C0" w14:textId="77777777" w:rsidR="0076599C" w:rsidRDefault="0076599C" w:rsidP="004255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07CE" w14:textId="77777777" w:rsidR="0076599C" w:rsidRDefault="0076599C" w:rsidP="008D4086">
    <w:pPr>
      <w:pStyle w:val="Footer"/>
      <w:framePr w:wrap="around" w:vAnchor="text" w:hAnchor="margin" w:xAlign="right" w:y="1"/>
      <w:rPr>
        <w:rStyle w:val="PageNumber"/>
      </w:rPr>
    </w:pPr>
    <w:r>
      <w:rPr>
        <w:rStyle w:val="PageNumber"/>
      </w:rPr>
      <w:t xml:space="preserve"> </w:t>
    </w:r>
  </w:p>
  <w:tbl>
    <w:tblPr>
      <w:tblW w:w="990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380"/>
      <w:gridCol w:w="1080"/>
    </w:tblGrid>
    <w:tr w:rsidR="0076599C" w:rsidRPr="00425C82" w14:paraId="5B1DE02B" w14:textId="77777777" w:rsidTr="00246C56">
      <w:tc>
        <w:tcPr>
          <w:tcW w:w="1440" w:type="dxa"/>
          <w:vAlign w:val="center"/>
        </w:tcPr>
        <w:p w14:paraId="193EB3FC" w14:textId="77777777" w:rsidR="0076599C" w:rsidRPr="005C2178" w:rsidRDefault="0076599C" w:rsidP="002B0084">
          <w:pPr>
            <w:pStyle w:val="Footer"/>
            <w:jc w:val="center"/>
            <w:rPr>
              <w:rFonts w:ascii="Arial" w:hAnsi="Arial" w:cs="Arial"/>
              <w:sz w:val="22"/>
              <w:szCs w:val="22"/>
              <w:lang w:val="pt-PT"/>
            </w:rPr>
          </w:pPr>
          <w:r w:rsidRPr="005C2178">
            <w:rPr>
              <w:rFonts w:ascii="Arial" w:hAnsi="Arial" w:cs="Arial"/>
              <w:sz w:val="22"/>
              <w:szCs w:val="22"/>
              <w:lang w:val="pt-PT"/>
            </w:rPr>
            <w:t>CONTRACT</w:t>
          </w:r>
        </w:p>
      </w:tc>
      <w:tc>
        <w:tcPr>
          <w:tcW w:w="7380" w:type="dxa"/>
          <w:vAlign w:val="center"/>
        </w:tcPr>
        <w:p w14:paraId="158B951A" w14:textId="19965C26" w:rsidR="0076599C" w:rsidRPr="002B0084" w:rsidRDefault="0076599C" w:rsidP="00CF3DC4">
          <w:pPr>
            <w:jc w:val="center"/>
            <w:rPr>
              <w:rFonts w:ascii="Arial" w:hAnsi="Arial" w:cs="Arial"/>
              <w:bCs/>
              <w:i/>
              <w:sz w:val="22"/>
              <w:szCs w:val="22"/>
            </w:rPr>
          </w:pPr>
          <w:r w:rsidRPr="00840833">
            <w:rPr>
              <w:rFonts w:ascii="Arial" w:hAnsi="Arial" w:cs="Arial"/>
              <w:bCs/>
              <w:i/>
              <w:sz w:val="22"/>
              <w:szCs w:val="22"/>
            </w:rPr>
            <w:t>„Lucrări de intervenție pentru racordarea instalației de alimentare cu apă și de canalizare aferente stației 400/110/20 kV Oradea Sud la noile rețele de apă și canalizare ale municipiului Oradea”</w:t>
          </w:r>
        </w:p>
      </w:tc>
      <w:tc>
        <w:tcPr>
          <w:tcW w:w="1080" w:type="dxa"/>
          <w:vAlign w:val="center"/>
        </w:tcPr>
        <w:p w14:paraId="26E3D605" w14:textId="77777777" w:rsidR="0076599C" w:rsidRPr="002B0084" w:rsidRDefault="0076599C" w:rsidP="002B0084">
          <w:pPr>
            <w:pStyle w:val="Footer"/>
            <w:tabs>
              <w:tab w:val="left" w:pos="2477"/>
            </w:tabs>
            <w:jc w:val="center"/>
            <w:rPr>
              <w:bCs/>
              <w:i/>
              <w:sz w:val="20"/>
              <w:lang w:val="pt-PT"/>
            </w:rPr>
          </w:pPr>
          <w:r w:rsidRPr="002B0084">
            <w:rPr>
              <w:bCs/>
              <w:i/>
              <w:sz w:val="20"/>
              <w:lang w:val="pt-PT"/>
            </w:rPr>
            <w:t>Pagina</w:t>
          </w:r>
        </w:p>
        <w:p w14:paraId="0D9653EA" w14:textId="77777777" w:rsidR="0076599C" w:rsidRPr="002B0084" w:rsidRDefault="0076599C" w:rsidP="002B0084">
          <w:pPr>
            <w:pStyle w:val="Footer"/>
            <w:jc w:val="center"/>
            <w:rPr>
              <w:bCs/>
              <w:i/>
              <w:sz w:val="20"/>
            </w:rPr>
          </w:pPr>
          <w:r w:rsidRPr="002B0084">
            <w:rPr>
              <w:bCs/>
              <w:i/>
              <w:sz w:val="20"/>
            </w:rPr>
            <w:fldChar w:fldCharType="begin"/>
          </w:r>
          <w:r w:rsidRPr="002B0084">
            <w:rPr>
              <w:bCs/>
              <w:i/>
              <w:sz w:val="20"/>
              <w:lang w:val="pt-PT"/>
            </w:rPr>
            <w:instrText xml:space="preserve"> PAGE</w:instrText>
          </w:r>
          <w:r w:rsidRPr="002B0084">
            <w:rPr>
              <w:bCs/>
              <w:i/>
              <w:sz w:val="20"/>
            </w:rPr>
            <w:instrText xml:space="preserve"> \* Arabic \* MERGEFORMAT </w:instrText>
          </w:r>
          <w:r w:rsidRPr="002B0084">
            <w:rPr>
              <w:bCs/>
              <w:i/>
              <w:sz w:val="20"/>
            </w:rPr>
            <w:fldChar w:fldCharType="separate"/>
          </w:r>
          <w:r w:rsidR="00702A60" w:rsidRPr="00702A60">
            <w:rPr>
              <w:bCs/>
              <w:i/>
              <w:noProof/>
              <w:sz w:val="20"/>
            </w:rPr>
            <w:t>25</w:t>
          </w:r>
          <w:r w:rsidRPr="002B0084">
            <w:rPr>
              <w:bCs/>
              <w:i/>
              <w:sz w:val="20"/>
            </w:rPr>
            <w:fldChar w:fldCharType="end"/>
          </w:r>
        </w:p>
      </w:tc>
    </w:tr>
  </w:tbl>
  <w:p w14:paraId="72A3E0E8" w14:textId="77777777" w:rsidR="0076599C" w:rsidRDefault="0076599C" w:rsidP="004255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FBE7" w14:textId="77777777" w:rsidR="0076599C" w:rsidRDefault="0076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CDD92" w14:textId="77777777" w:rsidR="00C752FD" w:rsidRDefault="00C752FD">
      <w:r>
        <w:separator/>
      </w:r>
    </w:p>
  </w:footnote>
  <w:footnote w:type="continuationSeparator" w:id="0">
    <w:p w14:paraId="74A3823C" w14:textId="77777777" w:rsidR="00C752FD" w:rsidRDefault="00C7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6555" w14:textId="77777777" w:rsidR="0076599C" w:rsidRDefault="00765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4A7A" w14:textId="77777777" w:rsidR="0076599C" w:rsidRDefault="00765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79FA" w14:textId="77777777" w:rsidR="0076599C" w:rsidRDefault="00765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785"/>
    <w:multiLevelType w:val="multilevel"/>
    <w:tmpl w:val="1F7096E6"/>
    <w:name w:val="Mylist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5E5291"/>
    <w:multiLevelType w:val="hybridMultilevel"/>
    <w:tmpl w:val="07A20CF8"/>
    <w:lvl w:ilvl="0" w:tplc="8D6E6010">
      <w:start w:val="1"/>
      <w:numFmt w:val="lowerLetter"/>
      <w:lvlText w:val="%1)"/>
      <w:lvlJc w:val="left"/>
      <w:pPr>
        <w:ind w:left="1081" w:hanging="36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 w15:restartNumberingAfterBreak="0">
    <w:nsid w:val="04A25A9F"/>
    <w:multiLevelType w:val="hybridMultilevel"/>
    <w:tmpl w:val="C1848CDC"/>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 w15:restartNumberingAfterBreak="0">
    <w:nsid w:val="04CC22AC"/>
    <w:multiLevelType w:val="hybridMultilevel"/>
    <w:tmpl w:val="AC56F1BC"/>
    <w:lvl w:ilvl="0" w:tplc="08090017">
      <w:start w:val="1"/>
      <w:numFmt w:val="lowerLetter"/>
      <w:lvlText w:val="%1)"/>
      <w:lvlJc w:val="left"/>
      <w:pPr>
        <w:ind w:left="2850" w:hanging="360"/>
      </w:pPr>
    </w:lvl>
    <w:lvl w:ilvl="1" w:tplc="08090019" w:tentative="1">
      <w:start w:val="1"/>
      <w:numFmt w:val="lowerLetter"/>
      <w:lvlText w:val="%2."/>
      <w:lvlJc w:val="left"/>
      <w:pPr>
        <w:ind w:left="3570" w:hanging="360"/>
      </w:pPr>
    </w:lvl>
    <w:lvl w:ilvl="2" w:tplc="0809001B" w:tentative="1">
      <w:start w:val="1"/>
      <w:numFmt w:val="lowerRoman"/>
      <w:lvlText w:val="%3."/>
      <w:lvlJc w:val="right"/>
      <w:pPr>
        <w:ind w:left="4290" w:hanging="180"/>
      </w:pPr>
    </w:lvl>
    <w:lvl w:ilvl="3" w:tplc="0809000F" w:tentative="1">
      <w:start w:val="1"/>
      <w:numFmt w:val="decimal"/>
      <w:lvlText w:val="%4."/>
      <w:lvlJc w:val="left"/>
      <w:pPr>
        <w:ind w:left="5010" w:hanging="360"/>
      </w:pPr>
    </w:lvl>
    <w:lvl w:ilvl="4" w:tplc="08090019" w:tentative="1">
      <w:start w:val="1"/>
      <w:numFmt w:val="lowerLetter"/>
      <w:lvlText w:val="%5."/>
      <w:lvlJc w:val="left"/>
      <w:pPr>
        <w:ind w:left="5730" w:hanging="360"/>
      </w:pPr>
    </w:lvl>
    <w:lvl w:ilvl="5" w:tplc="0809001B" w:tentative="1">
      <w:start w:val="1"/>
      <w:numFmt w:val="lowerRoman"/>
      <w:lvlText w:val="%6."/>
      <w:lvlJc w:val="right"/>
      <w:pPr>
        <w:ind w:left="6450" w:hanging="180"/>
      </w:pPr>
    </w:lvl>
    <w:lvl w:ilvl="6" w:tplc="0809000F" w:tentative="1">
      <w:start w:val="1"/>
      <w:numFmt w:val="decimal"/>
      <w:lvlText w:val="%7."/>
      <w:lvlJc w:val="left"/>
      <w:pPr>
        <w:ind w:left="7170" w:hanging="360"/>
      </w:pPr>
    </w:lvl>
    <w:lvl w:ilvl="7" w:tplc="08090019" w:tentative="1">
      <w:start w:val="1"/>
      <w:numFmt w:val="lowerLetter"/>
      <w:lvlText w:val="%8."/>
      <w:lvlJc w:val="left"/>
      <w:pPr>
        <w:ind w:left="7890" w:hanging="360"/>
      </w:pPr>
    </w:lvl>
    <w:lvl w:ilvl="8" w:tplc="0809001B" w:tentative="1">
      <w:start w:val="1"/>
      <w:numFmt w:val="lowerRoman"/>
      <w:lvlText w:val="%9."/>
      <w:lvlJc w:val="right"/>
      <w:pPr>
        <w:ind w:left="8610" w:hanging="180"/>
      </w:pPr>
    </w:lvl>
  </w:abstractNum>
  <w:abstractNum w:abstractNumId="4" w15:restartNumberingAfterBreak="0">
    <w:nsid w:val="055113D3"/>
    <w:multiLevelType w:val="hybridMultilevel"/>
    <w:tmpl w:val="869214B0"/>
    <w:lvl w:ilvl="0" w:tplc="69CE99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5925D72"/>
    <w:multiLevelType w:val="hybridMultilevel"/>
    <w:tmpl w:val="76DC3E16"/>
    <w:name w:val="Mylist222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8DE7012"/>
    <w:multiLevelType w:val="hybridMultilevel"/>
    <w:tmpl w:val="4036AC46"/>
    <w:name w:val="Mylist222222222222"/>
    <w:lvl w:ilvl="0" w:tplc="138430D2">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E7BD4"/>
    <w:multiLevelType w:val="hybridMultilevel"/>
    <w:tmpl w:val="08180422"/>
    <w:lvl w:ilvl="0" w:tplc="0BD0681E">
      <w:numFmt w:val="bullet"/>
      <w:lvlText w:val="-"/>
      <w:lvlJc w:val="left"/>
      <w:pPr>
        <w:ind w:left="1068" w:hanging="360"/>
      </w:pPr>
      <w:rPr>
        <w:rFonts w:ascii="Arial" w:eastAsia="Calibri" w:hAnsi="Arial" w:cs="Aria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4400393"/>
    <w:multiLevelType w:val="hybridMultilevel"/>
    <w:tmpl w:val="2158910A"/>
    <w:lvl w:ilvl="0" w:tplc="08090017">
      <w:start w:val="1"/>
      <w:numFmt w:val="lowerLetter"/>
      <w:lvlText w:val="%1)"/>
      <w:lvlJc w:val="left"/>
      <w:pPr>
        <w:ind w:left="360" w:hanging="360"/>
      </w:pPr>
      <w:rPr>
        <w:rFonts w:hint="default"/>
      </w:rPr>
    </w:lvl>
    <w:lvl w:ilvl="1" w:tplc="D6AC371E">
      <w:start w:val="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493CA4"/>
    <w:multiLevelType w:val="hybridMultilevel"/>
    <w:tmpl w:val="4FCC9E38"/>
    <w:lvl w:ilvl="0" w:tplc="2C2CFAC4">
      <w:start w:val="1"/>
      <w:numFmt w:val="decimal"/>
      <w:lvlText w:val="8.%1."/>
      <w:lvlJc w:val="left"/>
      <w:pPr>
        <w:ind w:left="721" w:hanging="360"/>
      </w:pPr>
      <w:rPr>
        <w:rFonts w:hint="default"/>
        <w:b/>
      </w:rPr>
    </w:lvl>
    <w:lvl w:ilvl="1" w:tplc="DB1A218C">
      <w:numFmt w:val="bullet"/>
      <w:lvlText w:val="–"/>
      <w:lvlJc w:val="left"/>
      <w:pPr>
        <w:ind w:left="1441" w:hanging="360"/>
      </w:pPr>
      <w:rPr>
        <w:rFonts w:ascii="Arial" w:eastAsia="Times New Roman" w:hAnsi="Arial" w:cs="Arial" w:hint="default"/>
      </w:rPr>
    </w:lvl>
    <w:lvl w:ilvl="2" w:tplc="9CE80604">
      <w:start w:val="1"/>
      <w:numFmt w:val="bullet"/>
      <w:lvlText w:val="-"/>
      <w:lvlJc w:val="left"/>
      <w:pPr>
        <w:ind w:left="2161" w:hanging="180"/>
      </w:pPr>
      <w:rPr>
        <w:rFonts w:ascii="Arial" w:hAnsi="Arial"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9312F0D"/>
    <w:multiLevelType w:val="hybridMultilevel"/>
    <w:tmpl w:val="FAE860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C221B"/>
    <w:multiLevelType w:val="hybridMultilevel"/>
    <w:tmpl w:val="D5C81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D099A"/>
    <w:multiLevelType w:val="hybridMultilevel"/>
    <w:tmpl w:val="FBEC181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2E1F7F"/>
    <w:multiLevelType w:val="hybridMultilevel"/>
    <w:tmpl w:val="1C3EDF54"/>
    <w:name w:val="Mylist222222222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4279D"/>
    <w:multiLevelType w:val="hybridMultilevel"/>
    <w:tmpl w:val="BEECF8F8"/>
    <w:name w:val="Mylist222222222"/>
    <w:lvl w:ilvl="0" w:tplc="E228960A">
      <w:start w:val="1"/>
      <w:numFmt w:val="lowerLetter"/>
      <w:lvlText w:val="%1)"/>
      <w:lvlJc w:val="left"/>
      <w:pPr>
        <w:ind w:left="1236"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217669D"/>
    <w:multiLevelType w:val="hybridMultilevel"/>
    <w:tmpl w:val="A33A9712"/>
    <w:name w:val="Mylist2222222"/>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2AC24F5"/>
    <w:multiLevelType w:val="hybridMultilevel"/>
    <w:tmpl w:val="2962F010"/>
    <w:lvl w:ilvl="0" w:tplc="08090017">
      <w:start w:val="1"/>
      <w:numFmt w:val="lowerLetter"/>
      <w:lvlText w:val="%1)"/>
      <w:lvlJc w:val="left"/>
      <w:pPr>
        <w:ind w:left="1572" w:hanging="360"/>
      </w:p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7" w15:restartNumberingAfterBreak="0">
    <w:nsid w:val="34C35289"/>
    <w:multiLevelType w:val="hybridMultilevel"/>
    <w:tmpl w:val="E23A90CC"/>
    <w:lvl w:ilvl="0" w:tplc="0D722312">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778E4"/>
    <w:multiLevelType w:val="multilevel"/>
    <w:tmpl w:val="05FCFB18"/>
    <w:name w:val="Mylist2"/>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37823E56"/>
    <w:multiLevelType w:val="hybridMultilevel"/>
    <w:tmpl w:val="304C558C"/>
    <w:name w:val="Mylist22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63DB5"/>
    <w:multiLevelType w:val="hybridMultilevel"/>
    <w:tmpl w:val="2E04B5E2"/>
    <w:lvl w:ilvl="0" w:tplc="99CE1888">
      <w:start w:val="1"/>
      <w:numFmt w:val="lowerLetter"/>
      <w:lvlText w:val="%1)"/>
      <w:lvlJc w:val="left"/>
      <w:pPr>
        <w:ind w:left="2100" w:hanging="1020"/>
      </w:pPr>
      <w:rPr>
        <w:rFonts w:hint="default"/>
      </w:rPr>
    </w:lvl>
    <w:lvl w:ilvl="1" w:tplc="04180019">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1" w15:restartNumberingAfterBreak="0">
    <w:nsid w:val="3E1905CF"/>
    <w:multiLevelType w:val="hybridMultilevel"/>
    <w:tmpl w:val="2BCEC644"/>
    <w:name w:val="Mylist222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F243E"/>
    <w:multiLevelType w:val="hybridMultilevel"/>
    <w:tmpl w:val="C6540720"/>
    <w:lvl w:ilvl="0" w:tplc="04090017">
      <w:start w:val="1"/>
      <w:numFmt w:val="lowerLetter"/>
      <w:lvlText w:val="%1)"/>
      <w:lvlJc w:val="left"/>
      <w:pPr>
        <w:ind w:left="720" w:hanging="360"/>
      </w:pPr>
      <w:rPr>
        <w:rFonts w:hint="default"/>
      </w:rPr>
    </w:lvl>
    <w:lvl w:ilvl="1" w:tplc="C7743922">
      <w:start w:val="1"/>
      <w:numFmt w:val="lowerRoman"/>
      <w:lvlText w:val="(%2)"/>
      <w:lvlJc w:val="left"/>
      <w:pPr>
        <w:ind w:left="1869" w:hanging="789"/>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D50EE"/>
    <w:multiLevelType w:val="hybridMultilevel"/>
    <w:tmpl w:val="326E34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60E54F6"/>
    <w:multiLevelType w:val="multilevel"/>
    <w:tmpl w:val="1F7096E6"/>
    <w:name w:val="Mylist"/>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F27D89"/>
    <w:multiLevelType w:val="hybridMultilevel"/>
    <w:tmpl w:val="7EEA3E1E"/>
    <w:name w:val="Mylist22222222222"/>
    <w:lvl w:ilvl="0" w:tplc="138430D2">
      <w:start w:val="1"/>
      <w:numFmt w:val="lowerLetter"/>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49656D80"/>
    <w:multiLevelType w:val="multilevel"/>
    <w:tmpl w:val="05FCFB18"/>
    <w:name w:val="Mylist22"/>
    <w:lvl w:ilvl="0">
      <w:start w:val="1"/>
      <w:numFmt w:val="decimal"/>
      <w:lvlText w:val="%1."/>
      <w:lvlJc w:val="left"/>
      <w:pPr>
        <w:ind w:left="786" w:hanging="360"/>
      </w:pPr>
      <w:rPr>
        <w:rFonts w:hint="default"/>
      </w:rPr>
    </w:lvl>
    <w:lvl w:ilvl="1">
      <w:start w:val="1"/>
      <w:numFmt w:val="decimal"/>
      <w:lvlText w:val="%1.%2"/>
      <w:lvlJc w:val="left"/>
      <w:pPr>
        <w:ind w:left="1146" w:hanging="360"/>
      </w:pPr>
      <w:rPr>
        <w:rFonts w:hint="default"/>
      </w:rPr>
    </w:lvl>
    <w:lvl w:ilvl="2">
      <w:start w:val="1"/>
      <w:numFmt w:val="decimal"/>
      <w:lvlText w:val="(%3)"/>
      <w:lvlJc w:val="left"/>
      <w:pPr>
        <w:ind w:left="1506" w:hanging="360"/>
      </w:pPr>
      <w:rPr>
        <w:rFonts w:hint="default"/>
      </w:rPr>
    </w:lvl>
    <w:lvl w:ilvl="3">
      <w:start w:val="1"/>
      <w:numFmt w:val="decimal"/>
      <w:lvlText w:val="(%4)"/>
      <w:lvlJc w:val="left"/>
      <w:pPr>
        <w:ind w:left="1866" w:hanging="360"/>
      </w:pPr>
      <w:rPr>
        <w:rFonts w:hint="default"/>
      </w:rPr>
    </w:lvl>
    <w:lvl w:ilvl="4">
      <w:start w:val="1"/>
      <w:numFmt w:val="lowerLetter"/>
      <w:lvlText w:val="(%5)"/>
      <w:lvlJc w:val="left"/>
      <w:pPr>
        <w:ind w:left="2226" w:hanging="360"/>
      </w:pPr>
      <w:rPr>
        <w:rFonts w:hint="default"/>
      </w:rPr>
    </w:lvl>
    <w:lvl w:ilvl="5">
      <w:start w:val="1"/>
      <w:numFmt w:val="lowerRoman"/>
      <w:lvlText w:val="(%6)"/>
      <w:lvlJc w:val="left"/>
      <w:pPr>
        <w:ind w:left="2586" w:hanging="360"/>
      </w:pPr>
      <w:rPr>
        <w:rFonts w:hint="default"/>
      </w:rPr>
    </w:lvl>
    <w:lvl w:ilvl="6">
      <w:start w:val="1"/>
      <w:numFmt w:val="decimal"/>
      <w:lvlText w:val="%7."/>
      <w:lvlJc w:val="left"/>
      <w:pPr>
        <w:ind w:left="2946" w:hanging="360"/>
      </w:pPr>
      <w:rPr>
        <w:rFonts w:hint="default"/>
      </w:rPr>
    </w:lvl>
    <w:lvl w:ilvl="7">
      <w:start w:val="1"/>
      <w:numFmt w:val="lowerLetter"/>
      <w:lvlText w:val="%8."/>
      <w:lvlJc w:val="left"/>
      <w:pPr>
        <w:ind w:left="3306" w:hanging="360"/>
      </w:pPr>
      <w:rPr>
        <w:rFonts w:hint="default"/>
      </w:rPr>
    </w:lvl>
    <w:lvl w:ilvl="8">
      <w:start w:val="1"/>
      <w:numFmt w:val="lowerRoman"/>
      <w:lvlText w:val="%9."/>
      <w:lvlJc w:val="left"/>
      <w:pPr>
        <w:ind w:left="3666" w:hanging="360"/>
      </w:pPr>
      <w:rPr>
        <w:rFonts w:hint="default"/>
      </w:rPr>
    </w:lvl>
  </w:abstractNum>
  <w:abstractNum w:abstractNumId="27" w15:restartNumberingAfterBreak="0">
    <w:nsid w:val="594911E3"/>
    <w:multiLevelType w:val="hybridMultilevel"/>
    <w:tmpl w:val="86281F04"/>
    <w:lvl w:ilvl="0" w:tplc="E228960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BC157CF"/>
    <w:multiLevelType w:val="hybridMultilevel"/>
    <w:tmpl w:val="E0C0D83A"/>
    <w:name w:val="Mylist2222222222"/>
    <w:lvl w:ilvl="0" w:tplc="C46278D6">
      <w:start w:val="1"/>
      <w:numFmt w:val="lowerLetter"/>
      <w:lvlText w:val="%1)"/>
      <w:lvlJc w:val="left"/>
      <w:pPr>
        <w:ind w:left="123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E3C74A4"/>
    <w:multiLevelType w:val="hybridMultilevel"/>
    <w:tmpl w:val="6E7617EE"/>
    <w:lvl w:ilvl="0" w:tplc="909649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0" w15:restartNumberingAfterBreak="0">
    <w:nsid w:val="61053A87"/>
    <w:multiLevelType w:val="hybridMultilevel"/>
    <w:tmpl w:val="1F9CFBE2"/>
    <w:lvl w:ilvl="0" w:tplc="08090017">
      <w:start w:val="1"/>
      <w:numFmt w:val="lowerLetter"/>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613A3FFF"/>
    <w:multiLevelType w:val="hybridMultilevel"/>
    <w:tmpl w:val="2FEE2BD2"/>
    <w:lvl w:ilvl="0" w:tplc="99CE1888">
      <w:start w:val="1"/>
      <w:numFmt w:val="lowerLetter"/>
      <w:lvlText w:val="%1)"/>
      <w:lvlJc w:val="left"/>
      <w:pPr>
        <w:ind w:left="1968" w:hanging="1020"/>
      </w:pPr>
      <w:rPr>
        <w:rFonts w:hint="default"/>
      </w:rPr>
    </w:lvl>
    <w:lvl w:ilvl="1" w:tplc="04180003">
      <w:start w:val="1"/>
      <w:numFmt w:val="bullet"/>
      <w:lvlText w:val="o"/>
      <w:lvlJc w:val="left"/>
      <w:pPr>
        <w:ind w:left="2028" w:hanging="360"/>
      </w:pPr>
      <w:rPr>
        <w:rFonts w:ascii="Courier New" w:hAnsi="Courier New" w:cs="Courier New" w:hint="default"/>
      </w:rPr>
    </w:lvl>
    <w:lvl w:ilvl="2" w:tplc="916A341A">
      <w:start w:val="2"/>
      <w:numFmt w:val="bullet"/>
      <w:lvlText w:val="-"/>
      <w:lvlJc w:val="left"/>
      <w:pPr>
        <w:ind w:left="3453" w:hanging="885"/>
      </w:pPr>
      <w:rPr>
        <w:rFonts w:ascii="Arial" w:eastAsia="Calibri" w:hAnsi="Arial" w:cs="Arial" w:hint="default"/>
      </w:rPr>
    </w:lvl>
    <w:lvl w:ilvl="3" w:tplc="0418000F" w:tentative="1">
      <w:start w:val="1"/>
      <w:numFmt w:val="decimal"/>
      <w:lvlText w:val="%4."/>
      <w:lvlJc w:val="left"/>
      <w:pPr>
        <w:ind w:left="3468" w:hanging="360"/>
      </w:pPr>
    </w:lvl>
    <w:lvl w:ilvl="4" w:tplc="04180019" w:tentative="1">
      <w:start w:val="1"/>
      <w:numFmt w:val="lowerLetter"/>
      <w:lvlText w:val="%5."/>
      <w:lvlJc w:val="left"/>
      <w:pPr>
        <w:ind w:left="4188" w:hanging="360"/>
      </w:pPr>
    </w:lvl>
    <w:lvl w:ilvl="5" w:tplc="0418001B" w:tentative="1">
      <w:start w:val="1"/>
      <w:numFmt w:val="lowerRoman"/>
      <w:lvlText w:val="%6."/>
      <w:lvlJc w:val="right"/>
      <w:pPr>
        <w:ind w:left="4908" w:hanging="180"/>
      </w:pPr>
    </w:lvl>
    <w:lvl w:ilvl="6" w:tplc="0418000F" w:tentative="1">
      <w:start w:val="1"/>
      <w:numFmt w:val="decimal"/>
      <w:lvlText w:val="%7."/>
      <w:lvlJc w:val="left"/>
      <w:pPr>
        <w:ind w:left="5628" w:hanging="360"/>
      </w:pPr>
    </w:lvl>
    <w:lvl w:ilvl="7" w:tplc="04180019" w:tentative="1">
      <w:start w:val="1"/>
      <w:numFmt w:val="lowerLetter"/>
      <w:lvlText w:val="%8."/>
      <w:lvlJc w:val="left"/>
      <w:pPr>
        <w:ind w:left="6348" w:hanging="360"/>
      </w:pPr>
    </w:lvl>
    <w:lvl w:ilvl="8" w:tplc="0418001B" w:tentative="1">
      <w:start w:val="1"/>
      <w:numFmt w:val="lowerRoman"/>
      <w:lvlText w:val="%9."/>
      <w:lvlJc w:val="right"/>
      <w:pPr>
        <w:ind w:left="7068" w:hanging="180"/>
      </w:pPr>
    </w:lvl>
  </w:abstractNum>
  <w:abstractNum w:abstractNumId="32" w15:restartNumberingAfterBreak="0">
    <w:nsid w:val="677E0E14"/>
    <w:multiLevelType w:val="hybridMultilevel"/>
    <w:tmpl w:val="92881038"/>
    <w:name w:val="Mylist22222222"/>
    <w:lvl w:ilvl="0" w:tplc="69CE992C">
      <w:start w:val="1"/>
      <w:numFmt w:val="lowerLetter"/>
      <w:lvlText w:val="%1)"/>
      <w:lvlJc w:val="left"/>
      <w:pPr>
        <w:ind w:left="123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7DA6DA1"/>
    <w:multiLevelType w:val="hybridMultilevel"/>
    <w:tmpl w:val="1796182C"/>
    <w:lvl w:ilvl="0" w:tplc="C46278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CA77FAD"/>
    <w:multiLevelType w:val="multilevel"/>
    <w:tmpl w:val="1F7096E6"/>
    <w:name w:val="Mylist2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867C55"/>
    <w:multiLevelType w:val="hybridMultilevel"/>
    <w:tmpl w:val="AFAC02D0"/>
    <w:lvl w:ilvl="0" w:tplc="5CE40952">
      <w:start w:val="1"/>
      <w:numFmt w:val="decimal"/>
      <w:lvlText w:val="9.%1."/>
      <w:lvlJc w:val="left"/>
      <w:pPr>
        <w:ind w:left="721" w:hanging="360"/>
      </w:pPr>
      <w:rPr>
        <w:rFonts w:hint="default"/>
        <w:b/>
      </w:rPr>
    </w:lvl>
    <w:lvl w:ilvl="1" w:tplc="AAA4C1C2">
      <w:start w:val="1"/>
      <w:numFmt w:val="lowerLetter"/>
      <w:lvlText w:val="%2)"/>
      <w:lvlJc w:val="left"/>
      <w:pPr>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E7A01C1"/>
    <w:multiLevelType w:val="hybridMultilevel"/>
    <w:tmpl w:val="E0A0DB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031762"/>
    <w:multiLevelType w:val="hybridMultilevel"/>
    <w:tmpl w:val="4C3CE6D2"/>
    <w:lvl w:ilvl="0" w:tplc="138430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5DD005B"/>
    <w:multiLevelType w:val="hybridMultilevel"/>
    <w:tmpl w:val="7C843B2E"/>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124158289">
    <w:abstractNumId w:val="3"/>
  </w:num>
  <w:num w:numId="2" w16cid:durableId="840392411">
    <w:abstractNumId w:val="30"/>
  </w:num>
  <w:num w:numId="3" w16cid:durableId="545458079">
    <w:abstractNumId w:val="36"/>
  </w:num>
  <w:num w:numId="4" w16cid:durableId="182669951">
    <w:abstractNumId w:val="38"/>
  </w:num>
  <w:num w:numId="5" w16cid:durableId="503741801">
    <w:abstractNumId w:val="16"/>
  </w:num>
  <w:num w:numId="6" w16cid:durableId="108932566">
    <w:abstractNumId w:val="29"/>
  </w:num>
  <w:num w:numId="7" w16cid:durableId="837499165">
    <w:abstractNumId w:val="0"/>
  </w:num>
  <w:num w:numId="8" w16cid:durableId="864366199">
    <w:abstractNumId w:val="5"/>
  </w:num>
  <w:num w:numId="9" w16cid:durableId="1203664879">
    <w:abstractNumId w:val="17"/>
  </w:num>
  <w:num w:numId="10" w16cid:durableId="759569546">
    <w:abstractNumId w:val="21"/>
  </w:num>
  <w:num w:numId="11" w16cid:durableId="1142383099">
    <w:abstractNumId w:val="10"/>
  </w:num>
  <w:num w:numId="12" w16cid:durableId="1991134784">
    <w:abstractNumId w:val="4"/>
  </w:num>
  <w:num w:numId="13" w16cid:durableId="762648686">
    <w:abstractNumId w:val="27"/>
  </w:num>
  <w:num w:numId="14" w16cid:durableId="1932660607">
    <w:abstractNumId w:val="33"/>
  </w:num>
  <w:num w:numId="15" w16cid:durableId="614408454">
    <w:abstractNumId w:val="37"/>
  </w:num>
  <w:num w:numId="16" w16cid:durableId="1528181482">
    <w:abstractNumId w:val="25"/>
  </w:num>
  <w:num w:numId="17" w16cid:durableId="310865095">
    <w:abstractNumId w:val="22"/>
  </w:num>
  <w:num w:numId="18" w16cid:durableId="695037598">
    <w:abstractNumId w:val="11"/>
  </w:num>
  <w:num w:numId="19" w16cid:durableId="769008185">
    <w:abstractNumId w:val="8"/>
  </w:num>
  <w:num w:numId="20" w16cid:durableId="846015516">
    <w:abstractNumId w:val="31"/>
  </w:num>
  <w:num w:numId="21" w16cid:durableId="382867979">
    <w:abstractNumId w:val="7"/>
  </w:num>
  <w:num w:numId="22" w16cid:durableId="1096827800">
    <w:abstractNumId w:val="20"/>
  </w:num>
  <w:num w:numId="23" w16cid:durableId="292903908">
    <w:abstractNumId w:val="2"/>
  </w:num>
  <w:num w:numId="24" w16cid:durableId="48572316">
    <w:abstractNumId w:val="35"/>
  </w:num>
  <w:num w:numId="25" w16cid:durableId="1723286941">
    <w:abstractNumId w:val="1"/>
  </w:num>
  <w:num w:numId="26" w16cid:durableId="912003895">
    <w:abstractNumId w:val="9"/>
  </w:num>
  <w:num w:numId="27" w16cid:durableId="730927019">
    <w:abstractNumId w:val="23"/>
  </w:num>
  <w:num w:numId="28" w16cid:durableId="11248508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bb3d4839-22a8-4726-9e60-f7f5786fbe92"/>
  </w:docVars>
  <w:rsids>
    <w:rsidRoot w:val="004F666D"/>
    <w:rsid w:val="00002802"/>
    <w:rsid w:val="00016466"/>
    <w:rsid w:val="00040A9B"/>
    <w:rsid w:val="00047292"/>
    <w:rsid w:val="00051F40"/>
    <w:rsid w:val="00077882"/>
    <w:rsid w:val="00085C56"/>
    <w:rsid w:val="00087D48"/>
    <w:rsid w:val="000918A3"/>
    <w:rsid w:val="00096911"/>
    <w:rsid w:val="000A2EFC"/>
    <w:rsid w:val="000A3AD5"/>
    <w:rsid w:val="000A3D59"/>
    <w:rsid w:val="000A424B"/>
    <w:rsid w:val="000A7636"/>
    <w:rsid w:val="000B0967"/>
    <w:rsid w:val="000B3DAB"/>
    <w:rsid w:val="000E3E11"/>
    <w:rsid w:val="000E58D3"/>
    <w:rsid w:val="000F472F"/>
    <w:rsid w:val="000F4C72"/>
    <w:rsid w:val="00111D58"/>
    <w:rsid w:val="0012175F"/>
    <w:rsid w:val="00126486"/>
    <w:rsid w:val="001305A2"/>
    <w:rsid w:val="00132AAB"/>
    <w:rsid w:val="00136032"/>
    <w:rsid w:val="00141618"/>
    <w:rsid w:val="00144E28"/>
    <w:rsid w:val="00150B69"/>
    <w:rsid w:val="00163AF7"/>
    <w:rsid w:val="00166F37"/>
    <w:rsid w:val="0017059D"/>
    <w:rsid w:val="00182410"/>
    <w:rsid w:val="00193253"/>
    <w:rsid w:val="00193717"/>
    <w:rsid w:val="001A1E3B"/>
    <w:rsid w:val="001A1F1B"/>
    <w:rsid w:val="001D3C9C"/>
    <w:rsid w:val="001D635D"/>
    <w:rsid w:val="001D74B5"/>
    <w:rsid w:val="001E2599"/>
    <w:rsid w:val="001E362B"/>
    <w:rsid w:val="001E6AA9"/>
    <w:rsid w:val="001E7DDD"/>
    <w:rsid w:val="001F5609"/>
    <w:rsid w:val="00206FF3"/>
    <w:rsid w:val="00211937"/>
    <w:rsid w:val="00213F1A"/>
    <w:rsid w:val="002251A6"/>
    <w:rsid w:val="00234060"/>
    <w:rsid w:val="00246C56"/>
    <w:rsid w:val="002612F4"/>
    <w:rsid w:val="002626E6"/>
    <w:rsid w:val="002631EF"/>
    <w:rsid w:val="00267F4C"/>
    <w:rsid w:val="00271D7F"/>
    <w:rsid w:val="00273068"/>
    <w:rsid w:val="00277645"/>
    <w:rsid w:val="00280893"/>
    <w:rsid w:val="0028312E"/>
    <w:rsid w:val="00293325"/>
    <w:rsid w:val="002A35E7"/>
    <w:rsid w:val="002A3A30"/>
    <w:rsid w:val="002A5751"/>
    <w:rsid w:val="002B0084"/>
    <w:rsid w:val="002B6D16"/>
    <w:rsid w:val="002D06D8"/>
    <w:rsid w:val="002D29CE"/>
    <w:rsid w:val="002D4C45"/>
    <w:rsid w:val="002D7C5F"/>
    <w:rsid w:val="002E1B38"/>
    <w:rsid w:val="002E38A1"/>
    <w:rsid w:val="002E621D"/>
    <w:rsid w:val="002F3012"/>
    <w:rsid w:val="002F426D"/>
    <w:rsid w:val="002F6032"/>
    <w:rsid w:val="002F68B6"/>
    <w:rsid w:val="00305A63"/>
    <w:rsid w:val="00305A93"/>
    <w:rsid w:val="00331790"/>
    <w:rsid w:val="00332B3C"/>
    <w:rsid w:val="0033327D"/>
    <w:rsid w:val="00345B10"/>
    <w:rsid w:val="00345B87"/>
    <w:rsid w:val="003514A7"/>
    <w:rsid w:val="0036233B"/>
    <w:rsid w:val="0036402E"/>
    <w:rsid w:val="003703E9"/>
    <w:rsid w:val="00373E55"/>
    <w:rsid w:val="00376C4B"/>
    <w:rsid w:val="00380320"/>
    <w:rsid w:val="0038521E"/>
    <w:rsid w:val="00385CD0"/>
    <w:rsid w:val="00390710"/>
    <w:rsid w:val="003939FD"/>
    <w:rsid w:val="003B1817"/>
    <w:rsid w:val="003B3581"/>
    <w:rsid w:val="003C24B6"/>
    <w:rsid w:val="003C7807"/>
    <w:rsid w:val="003D1101"/>
    <w:rsid w:val="003D5D9C"/>
    <w:rsid w:val="003D6A51"/>
    <w:rsid w:val="003E37F2"/>
    <w:rsid w:val="003E5CBE"/>
    <w:rsid w:val="003F2C29"/>
    <w:rsid w:val="003F4E0A"/>
    <w:rsid w:val="00404AD3"/>
    <w:rsid w:val="00404E56"/>
    <w:rsid w:val="00413989"/>
    <w:rsid w:val="00421C38"/>
    <w:rsid w:val="00421FEC"/>
    <w:rsid w:val="0042418A"/>
    <w:rsid w:val="00425555"/>
    <w:rsid w:val="00430491"/>
    <w:rsid w:val="00435DEE"/>
    <w:rsid w:val="00440573"/>
    <w:rsid w:val="0044306D"/>
    <w:rsid w:val="00451627"/>
    <w:rsid w:val="00451DFA"/>
    <w:rsid w:val="00464ED2"/>
    <w:rsid w:val="004668D3"/>
    <w:rsid w:val="00467DF7"/>
    <w:rsid w:val="00491768"/>
    <w:rsid w:val="00493B86"/>
    <w:rsid w:val="00496F12"/>
    <w:rsid w:val="004A2202"/>
    <w:rsid w:val="004B72A6"/>
    <w:rsid w:val="004B7BF7"/>
    <w:rsid w:val="004B7D94"/>
    <w:rsid w:val="004C26AF"/>
    <w:rsid w:val="004C4928"/>
    <w:rsid w:val="004C63F6"/>
    <w:rsid w:val="004F650E"/>
    <w:rsid w:val="004F666D"/>
    <w:rsid w:val="005037CE"/>
    <w:rsid w:val="00504F82"/>
    <w:rsid w:val="005061B1"/>
    <w:rsid w:val="00517063"/>
    <w:rsid w:val="00535E7C"/>
    <w:rsid w:val="005545F7"/>
    <w:rsid w:val="005673C1"/>
    <w:rsid w:val="00567405"/>
    <w:rsid w:val="0057422B"/>
    <w:rsid w:val="005762F1"/>
    <w:rsid w:val="00585E17"/>
    <w:rsid w:val="00586DFF"/>
    <w:rsid w:val="0059186B"/>
    <w:rsid w:val="005A513B"/>
    <w:rsid w:val="005A6729"/>
    <w:rsid w:val="005A69DE"/>
    <w:rsid w:val="005B2686"/>
    <w:rsid w:val="005B3DAA"/>
    <w:rsid w:val="005B407C"/>
    <w:rsid w:val="005C6294"/>
    <w:rsid w:val="005D28E2"/>
    <w:rsid w:val="005D2D81"/>
    <w:rsid w:val="005E037D"/>
    <w:rsid w:val="005F2F4A"/>
    <w:rsid w:val="005F52CE"/>
    <w:rsid w:val="006013D5"/>
    <w:rsid w:val="00604D2A"/>
    <w:rsid w:val="00636053"/>
    <w:rsid w:val="00636B36"/>
    <w:rsid w:val="006427A7"/>
    <w:rsid w:val="00642C22"/>
    <w:rsid w:val="006449D1"/>
    <w:rsid w:val="006513FF"/>
    <w:rsid w:val="00654298"/>
    <w:rsid w:val="0065519C"/>
    <w:rsid w:val="006613AA"/>
    <w:rsid w:val="00662BDC"/>
    <w:rsid w:val="00663095"/>
    <w:rsid w:val="006631CC"/>
    <w:rsid w:val="00665FC6"/>
    <w:rsid w:val="006741CB"/>
    <w:rsid w:val="006766C7"/>
    <w:rsid w:val="0068082E"/>
    <w:rsid w:val="00682AE2"/>
    <w:rsid w:val="006852DC"/>
    <w:rsid w:val="00685366"/>
    <w:rsid w:val="00697238"/>
    <w:rsid w:val="006C0B3E"/>
    <w:rsid w:val="006C2317"/>
    <w:rsid w:val="006C2F0F"/>
    <w:rsid w:val="006C345E"/>
    <w:rsid w:val="006D518D"/>
    <w:rsid w:val="006E0C4C"/>
    <w:rsid w:val="006E2800"/>
    <w:rsid w:val="006F1861"/>
    <w:rsid w:val="006F1DBA"/>
    <w:rsid w:val="006F2E80"/>
    <w:rsid w:val="00700143"/>
    <w:rsid w:val="00702737"/>
    <w:rsid w:val="00702A60"/>
    <w:rsid w:val="00704B42"/>
    <w:rsid w:val="00704D5C"/>
    <w:rsid w:val="0070625D"/>
    <w:rsid w:val="007133AD"/>
    <w:rsid w:val="00714213"/>
    <w:rsid w:val="0074184E"/>
    <w:rsid w:val="007429B2"/>
    <w:rsid w:val="00742F21"/>
    <w:rsid w:val="00743980"/>
    <w:rsid w:val="0074615D"/>
    <w:rsid w:val="00752998"/>
    <w:rsid w:val="007629CA"/>
    <w:rsid w:val="0076599C"/>
    <w:rsid w:val="00765B47"/>
    <w:rsid w:val="00771078"/>
    <w:rsid w:val="00772E15"/>
    <w:rsid w:val="007764DF"/>
    <w:rsid w:val="00782D82"/>
    <w:rsid w:val="00784E1F"/>
    <w:rsid w:val="00793EAA"/>
    <w:rsid w:val="00797727"/>
    <w:rsid w:val="007A2CA6"/>
    <w:rsid w:val="007A2D3C"/>
    <w:rsid w:val="007A3966"/>
    <w:rsid w:val="007B1631"/>
    <w:rsid w:val="007B74AC"/>
    <w:rsid w:val="007D093E"/>
    <w:rsid w:val="007D20B2"/>
    <w:rsid w:val="007D51A5"/>
    <w:rsid w:val="007E4652"/>
    <w:rsid w:val="007F23CA"/>
    <w:rsid w:val="007F3CF1"/>
    <w:rsid w:val="00801FFF"/>
    <w:rsid w:val="00806830"/>
    <w:rsid w:val="00806BDE"/>
    <w:rsid w:val="00813E64"/>
    <w:rsid w:val="00814CE4"/>
    <w:rsid w:val="00840833"/>
    <w:rsid w:val="00841D12"/>
    <w:rsid w:val="0084519C"/>
    <w:rsid w:val="00845AD0"/>
    <w:rsid w:val="008461B9"/>
    <w:rsid w:val="00851F98"/>
    <w:rsid w:val="0085694F"/>
    <w:rsid w:val="00856D16"/>
    <w:rsid w:val="00856DA0"/>
    <w:rsid w:val="0089196F"/>
    <w:rsid w:val="00897FD7"/>
    <w:rsid w:val="008A389E"/>
    <w:rsid w:val="008B6047"/>
    <w:rsid w:val="008C1001"/>
    <w:rsid w:val="008C31C6"/>
    <w:rsid w:val="008C7A70"/>
    <w:rsid w:val="008D3FD0"/>
    <w:rsid w:val="008D4086"/>
    <w:rsid w:val="008D64A8"/>
    <w:rsid w:val="008D6F9F"/>
    <w:rsid w:val="008E3CB3"/>
    <w:rsid w:val="008E3DEB"/>
    <w:rsid w:val="008E3F1E"/>
    <w:rsid w:val="008E4122"/>
    <w:rsid w:val="008F25C2"/>
    <w:rsid w:val="008F4D51"/>
    <w:rsid w:val="008F62A0"/>
    <w:rsid w:val="008F72E4"/>
    <w:rsid w:val="008F7A60"/>
    <w:rsid w:val="00922B7B"/>
    <w:rsid w:val="00923363"/>
    <w:rsid w:val="00945267"/>
    <w:rsid w:val="00947806"/>
    <w:rsid w:val="00951573"/>
    <w:rsid w:val="00953251"/>
    <w:rsid w:val="00956E09"/>
    <w:rsid w:val="00962DAF"/>
    <w:rsid w:val="0096523B"/>
    <w:rsid w:val="00975707"/>
    <w:rsid w:val="009845C6"/>
    <w:rsid w:val="009848F2"/>
    <w:rsid w:val="009911A8"/>
    <w:rsid w:val="009A0FB2"/>
    <w:rsid w:val="009A512F"/>
    <w:rsid w:val="009A638D"/>
    <w:rsid w:val="009A7619"/>
    <w:rsid w:val="009B1867"/>
    <w:rsid w:val="009C1953"/>
    <w:rsid w:val="009D6A22"/>
    <w:rsid w:val="009F5495"/>
    <w:rsid w:val="009F7507"/>
    <w:rsid w:val="00A01EDB"/>
    <w:rsid w:val="00A15B83"/>
    <w:rsid w:val="00A24252"/>
    <w:rsid w:val="00A25510"/>
    <w:rsid w:val="00A2663A"/>
    <w:rsid w:val="00A26F15"/>
    <w:rsid w:val="00A27C25"/>
    <w:rsid w:val="00A303A4"/>
    <w:rsid w:val="00A40649"/>
    <w:rsid w:val="00A521ED"/>
    <w:rsid w:val="00A6310A"/>
    <w:rsid w:val="00A65F8C"/>
    <w:rsid w:val="00A672D4"/>
    <w:rsid w:val="00A7471F"/>
    <w:rsid w:val="00A819ED"/>
    <w:rsid w:val="00A855AA"/>
    <w:rsid w:val="00A85F75"/>
    <w:rsid w:val="00A90FC4"/>
    <w:rsid w:val="00A97639"/>
    <w:rsid w:val="00AB0C7B"/>
    <w:rsid w:val="00AC48AE"/>
    <w:rsid w:val="00AC64E3"/>
    <w:rsid w:val="00AD43CB"/>
    <w:rsid w:val="00AD74A8"/>
    <w:rsid w:val="00AE42DB"/>
    <w:rsid w:val="00AE621B"/>
    <w:rsid w:val="00AE631D"/>
    <w:rsid w:val="00AF3714"/>
    <w:rsid w:val="00B06A6C"/>
    <w:rsid w:val="00B11239"/>
    <w:rsid w:val="00B135C9"/>
    <w:rsid w:val="00B13FAD"/>
    <w:rsid w:val="00B361DB"/>
    <w:rsid w:val="00B46FB4"/>
    <w:rsid w:val="00B5367D"/>
    <w:rsid w:val="00B54E42"/>
    <w:rsid w:val="00B61910"/>
    <w:rsid w:val="00B70974"/>
    <w:rsid w:val="00B70F7C"/>
    <w:rsid w:val="00B73801"/>
    <w:rsid w:val="00B80BDE"/>
    <w:rsid w:val="00B81008"/>
    <w:rsid w:val="00B826BC"/>
    <w:rsid w:val="00B85EF5"/>
    <w:rsid w:val="00B9211D"/>
    <w:rsid w:val="00BA5B92"/>
    <w:rsid w:val="00BA6119"/>
    <w:rsid w:val="00BB55CF"/>
    <w:rsid w:val="00BB75D3"/>
    <w:rsid w:val="00BC1820"/>
    <w:rsid w:val="00BC58D6"/>
    <w:rsid w:val="00BD0C4C"/>
    <w:rsid w:val="00BE01F0"/>
    <w:rsid w:val="00BE74DB"/>
    <w:rsid w:val="00BF5C33"/>
    <w:rsid w:val="00BF7264"/>
    <w:rsid w:val="00BF77E0"/>
    <w:rsid w:val="00C07264"/>
    <w:rsid w:val="00C1009D"/>
    <w:rsid w:val="00C24702"/>
    <w:rsid w:val="00C42C1B"/>
    <w:rsid w:val="00C4769C"/>
    <w:rsid w:val="00C752FD"/>
    <w:rsid w:val="00C864CF"/>
    <w:rsid w:val="00C87410"/>
    <w:rsid w:val="00CB3C7E"/>
    <w:rsid w:val="00CB72C2"/>
    <w:rsid w:val="00CD30F4"/>
    <w:rsid w:val="00CD5B63"/>
    <w:rsid w:val="00CD5D25"/>
    <w:rsid w:val="00CE5737"/>
    <w:rsid w:val="00CF2AC5"/>
    <w:rsid w:val="00CF3DC4"/>
    <w:rsid w:val="00CF585A"/>
    <w:rsid w:val="00D00640"/>
    <w:rsid w:val="00D06A36"/>
    <w:rsid w:val="00D127B0"/>
    <w:rsid w:val="00D16707"/>
    <w:rsid w:val="00D34EDA"/>
    <w:rsid w:val="00D41CDD"/>
    <w:rsid w:val="00D4329A"/>
    <w:rsid w:val="00D54AF8"/>
    <w:rsid w:val="00D637BB"/>
    <w:rsid w:val="00D65D6D"/>
    <w:rsid w:val="00D716FA"/>
    <w:rsid w:val="00D8510D"/>
    <w:rsid w:val="00D927F2"/>
    <w:rsid w:val="00D960CD"/>
    <w:rsid w:val="00D9690B"/>
    <w:rsid w:val="00DA1215"/>
    <w:rsid w:val="00DA3A20"/>
    <w:rsid w:val="00DB1676"/>
    <w:rsid w:val="00DB1C35"/>
    <w:rsid w:val="00DC3325"/>
    <w:rsid w:val="00DE5951"/>
    <w:rsid w:val="00DF514B"/>
    <w:rsid w:val="00DF77BC"/>
    <w:rsid w:val="00DF7812"/>
    <w:rsid w:val="00E0246B"/>
    <w:rsid w:val="00E03A8C"/>
    <w:rsid w:val="00E10BD5"/>
    <w:rsid w:val="00E130BB"/>
    <w:rsid w:val="00E2323D"/>
    <w:rsid w:val="00E25E8D"/>
    <w:rsid w:val="00E2711A"/>
    <w:rsid w:val="00E40027"/>
    <w:rsid w:val="00E43DE0"/>
    <w:rsid w:val="00E440C4"/>
    <w:rsid w:val="00E51231"/>
    <w:rsid w:val="00E67641"/>
    <w:rsid w:val="00E67A64"/>
    <w:rsid w:val="00E71075"/>
    <w:rsid w:val="00E76EB7"/>
    <w:rsid w:val="00E82B40"/>
    <w:rsid w:val="00E85CE8"/>
    <w:rsid w:val="00E8720C"/>
    <w:rsid w:val="00E929FF"/>
    <w:rsid w:val="00EA2CFB"/>
    <w:rsid w:val="00EA2E79"/>
    <w:rsid w:val="00EA3B41"/>
    <w:rsid w:val="00EA42C3"/>
    <w:rsid w:val="00EA7F03"/>
    <w:rsid w:val="00EB01D6"/>
    <w:rsid w:val="00EB1C7F"/>
    <w:rsid w:val="00EC26AE"/>
    <w:rsid w:val="00EE67B2"/>
    <w:rsid w:val="00EF0F5C"/>
    <w:rsid w:val="00EF2545"/>
    <w:rsid w:val="00F028BF"/>
    <w:rsid w:val="00F14971"/>
    <w:rsid w:val="00F14B8F"/>
    <w:rsid w:val="00F25A2E"/>
    <w:rsid w:val="00F26542"/>
    <w:rsid w:val="00F32EA3"/>
    <w:rsid w:val="00F43753"/>
    <w:rsid w:val="00F53A9A"/>
    <w:rsid w:val="00F55CC1"/>
    <w:rsid w:val="00F603DA"/>
    <w:rsid w:val="00F72C1F"/>
    <w:rsid w:val="00F77C24"/>
    <w:rsid w:val="00F828C0"/>
    <w:rsid w:val="00F87114"/>
    <w:rsid w:val="00F96244"/>
    <w:rsid w:val="00F9676E"/>
    <w:rsid w:val="00F97B7F"/>
    <w:rsid w:val="00FB30D3"/>
    <w:rsid w:val="00FB49E0"/>
    <w:rsid w:val="00FC1F5C"/>
    <w:rsid w:val="00FC3390"/>
    <w:rsid w:val="00FE34CF"/>
    <w:rsid w:val="00FE4353"/>
    <w:rsid w:val="00FF49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0C484"/>
  <w15:docId w15:val="{9F9D4807-A47C-47D8-AB3B-79273308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66D"/>
    <w:rPr>
      <w:sz w:val="24"/>
      <w:szCs w:val="24"/>
      <w:lang w:val="ro-RO" w:eastAsia="en-US"/>
    </w:rPr>
  </w:style>
  <w:style w:type="paragraph" w:styleId="Heading1">
    <w:name w:val="heading 1"/>
    <w:basedOn w:val="Normal"/>
    <w:next w:val="Normal"/>
    <w:link w:val="Heading1Char"/>
    <w:qFormat/>
    <w:rsid w:val="00246C56"/>
    <w:pPr>
      <w:spacing w:line="276" w:lineRule="auto"/>
      <w:jc w:val="both"/>
      <w:outlineLvl w:val="0"/>
    </w:pPr>
    <w:rPr>
      <w:rFonts w:ascii="Arial" w:hAnsi="Arial" w:cs="Arial"/>
      <w:b/>
      <w:snapToGrid w:val="0"/>
      <w:sz w:val="22"/>
      <w:szCs w:val="22"/>
    </w:rPr>
  </w:style>
  <w:style w:type="paragraph" w:styleId="Heading7">
    <w:name w:val="heading 7"/>
    <w:basedOn w:val="Normal"/>
    <w:next w:val="Normal"/>
    <w:qFormat/>
    <w:rsid w:val="004F666D"/>
    <w:pPr>
      <w:keepNext/>
      <w:ind w:firstLine="720"/>
      <w:jc w:val="center"/>
      <w:outlineLvl w:val="6"/>
    </w:pPr>
    <w:rPr>
      <w:b/>
      <w:snapToGrid w:val="0"/>
      <w:sz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5555"/>
    <w:pPr>
      <w:tabs>
        <w:tab w:val="center" w:pos="4320"/>
        <w:tab w:val="right" w:pos="8640"/>
      </w:tabs>
    </w:pPr>
  </w:style>
  <w:style w:type="character" w:styleId="PageNumber">
    <w:name w:val="page number"/>
    <w:basedOn w:val="DefaultParagraphFont"/>
    <w:rsid w:val="00425555"/>
  </w:style>
  <w:style w:type="table" w:styleId="TableGrid">
    <w:name w:val="Table Grid"/>
    <w:basedOn w:val="TableNormal"/>
    <w:rsid w:val="001A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1631"/>
    <w:rPr>
      <w:rFonts w:ascii="Tahoma" w:hAnsi="Tahoma"/>
      <w:sz w:val="16"/>
      <w:szCs w:val="16"/>
    </w:rPr>
  </w:style>
  <w:style w:type="character" w:customStyle="1" w:styleId="BalloonTextChar">
    <w:name w:val="Balloon Text Char"/>
    <w:link w:val="BalloonText"/>
    <w:rsid w:val="007B1631"/>
    <w:rPr>
      <w:rFonts w:ascii="Tahoma" w:hAnsi="Tahoma" w:cs="Tahoma"/>
      <w:sz w:val="16"/>
      <w:szCs w:val="16"/>
      <w:lang w:val="ro-RO" w:eastAsia="en-US"/>
    </w:rPr>
  </w:style>
  <w:style w:type="paragraph" w:styleId="BodyText">
    <w:name w:val="Body Text"/>
    <w:basedOn w:val="Normal"/>
    <w:link w:val="BodyTextChar"/>
    <w:rsid w:val="000B3DAB"/>
    <w:pPr>
      <w:jc w:val="both"/>
    </w:pPr>
    <w:rPr>
      <w:szCs w:val="20"/>
    </w:rPr>
  </w:style>
  <w:style w:type="character" w:customStyle="1" w:styleId="BodyTextChar">
    <w:name w:val="Body Text Char"/>
    <w:link w:val="BodyText"/>
    <w:rsid w:val="000B3DAB"/>
    <w:rPr>
      <w:sz w:val="24"/>
      <w:lang w:val="ro-RO" w:eastAsia="en-US"/>
    </w:rPr>
  </w:style>
  <w:style w:type="paragraph" w:styleId="BodyTextIndent2">
    <w:name w:val="Body Text Indent 2"/>
    <w:basedOn w:val="Normal"/>
    <w:link w:val="BodyTextIndent2Char"/>
    <w:rsid w:val="000B3DAB"/>
    <w:pPr>
      <w:ind w:firstLine="720"/>
    </w:pPr>
    <w:rPr>
      <w:rFonts w:ascii="Arial" w:hAnsi="Arial"/>
      <w:szCs w:val="20"/>
      <w:lang w:eastAsia="ro-RO"/>
    </w:rPr>
  </w:style>
  <w:style w:type="character" w:customStyle="1" w:styleId="BodyTextIndent2Char">
    <w:name w:val="Body Text Indent 2 Char"/>
    <w:link w:val="BodyTextIndent2"/>
    <w:rsid w:val="000B3DAB"/>
    <w:rPr>
      <w:rFonts w:ascii="Arial" w:hAnsi="Arial"/>
      <w:sz w:val="24"/>
      <w:lang w:val="ro-RO" w:eastAsia="ro-RO"/>
    </w:rPr>
  </w:style>
  <w:style w:type="paragraph" w:customStyle="1" w:styleId="DefaultText2">
    <w:name w:val="Default Text:2"/>
    <w:basedOn w:val="Normal"/>
    <w:rsid w:val="000B3DAB"/>
    <w:rPr>
      <w:szCs w:val="20"/>
      <w:lang w:val="en-US"/>
    </w:rPr>
  </w:style>
  <w:style w:type="paragraph" w:styleId="BodyText2">
    <w:name w:val="Body Text 2"/>
    <w:basedOn w:val="Normal"/>
    <w:link w:val="BodyText2Char"/>
    <w:rsid w:val="00FB30D3"/>
    <w:pPr>
      <w:spacing w:after="120" w:line="480" w:lineRule="auto"/>
    </w:pPr>
    <w:rPr>
      <w:lang w:eastAsia="x-none"/>
    </w:rPr>
  </w:style>
  <w:style w:type="character" w:customStyle="1" w:styleId="BodyText2Char">
    <w:name w:val="Body Text 2 Char"/>
    <w:link w:val="BodyText2"/>
    <w:rsid w:val="00FB30D3"/>
    <w:rPr>
      <w:sz w:val="24"/>
      <w:szCs w:val="24"/>
      <w:lang w:val="ro-RO"/>
    </w:rPr>
  </w:style>
  <w:style w:type="paragraph" w:styleId="Header">
    <w:name w:val="header"/>
    <w:basedOn w:val="Normal"/>
    <w:link w:val="HeaderChar"/>
    <w:rsid w:val="002D06D8"/>
    <w:pPr>
      <w:tabs>
        <w:tab w:val="center" w:pos="4513"/>
        <w:tab w:val="right" w:pos="9026"/>
      </w:tabs>
    </w:pPr>
  </w:style>
  <w:style w:type="character" w:customStyle="1" w:styleId="HeaderChar">
    <w:name w:val="Header Char"/>
    <w:link w:val="Header"/>
    <w:rsid w:val="002D06D8"/>
    <w:rPr>
      <w:sz w:val="24"/>
      <w:szCs w:val="24"/>
      <w:lang w:val="ro-RO" w:eastAsia="en-US"/>
    </w:rPr>
  </w:style>
  <w:style w:type="character" w:customStyle="1" w:styleId="FooterChar">
    <w:name w:val="Footer Char"/>
    <w:link w:val="Footer"/>
    <w:rsid w:val="002D06D8"/>
    <w:rPr>
      <w:sz w:val="24"/>
      <w:szCs w:val="24"/>
      <w:lang w:val="ro-RO" w:eastAsia="en-US"/>
    </w:rPr>
  </w:style>
  <w:style w:type="paragraph" w:customStyle="1" w:styleId="Alin">
    <w:name w:val="Alin"/>
    <w:basedOn w:val="Normal"/>
    <w:link w:val="AlinChar"/>
    <w:qFormat/>
    <w:rsid w:val="00DB1C35"/>
    <w:pPr>
      <w:ind w:left="426"/>
      <w:jc w:val="both"/>
    </w:pPr>
    <w:rPr>
      <w:snapToGrid w:val="0"/>
    </w:rPr>
  </w:style>
  <w:style w:type="character" w:customStyle="1" w:styleId="AlinChar">
    <w:name w:val="Alin Char"/>
    <w:basedOn w:val="DefaultParagraphFont"/>
    <w:link w:val="Alin"/>
    <w:rsid w:val="00DB1C35"/>
    <w:rPr>
      <w:snapToGrid w:val="0"/>
      <w:sz w:val="24"/>
      <w:szCs w:val="24"/>
      <w:lang w:val="ro-RO" w:eastAsia="en-US"/>
    </w:rPr>
  </w:style>
  <w:style w:type="paragraph" w:styleId="ListParagraph">
    <w:name w:val="List Paragraph"/>
    <w:basedOn w:val="Normal"/>
    <w:uiPriority w:val="34"/>
    <w:qFormat/>
    <w:rsid w:val="00A01EDB"/>
    <w:pPr>
      <w:ind w:left="720"/>
      <w:contextualSpacing/>
    </w:pPr>
  </w:style>
  <w:style w:type="character" w:customStyle="1" w:styleId="Heading1Char">
    <w:name w:val="Heading 1 Char"/>
    <w:basedOn w:val="DefaultParagraphFont"/>
    <w:link w:val="Heading1"/>
    <w:rsid w:val="00246C56"/>
    <w:rPr>
      <w:rFonts w:ascii="Arial" w:hAnsi="Arial" w:cs="Arial"/>
      <w:b/>
      <w:snapToGrid w:val="0"/>
      <w:sz w:val="22"/>
      <w:szCs w:val="22"/>
      <w:lang w:val="ro-RO" w:eastAsia="en-US"/>
    </w:rPr>
  </w:style>
  <w:style w:type="paragraph" w:styleId="TOC1">
    <w:name w:val="toc 1"/>
    <w:basedOn w:val="Normal"/>
    <w:next w:val="Normal"/>
    <w:autoRedefine/>
    <w:uiPriority w:val="39"/>
    <w:unhideWhenUsed/>
    <w:rsid w:val="00B80BDE"/>
    <w:pPr>
      <w:spacing w:after="100"/>
    </w:pPr>
  </w:style>
  <w:style w:type="character" w:styleId="Hyperlink">
    <w:name w:val="Hyperlink"/>
    <w:basedOn w:val="DefaultParagraphFont"/>
    <w:uiPriority w:val="99"/>
    <w:unhideWhenUsed/>
    <w:rsid w:val="00B80B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5363">
      <w:bodyDiv w:val="1"/>
      <w:marLeft w:val="0"/>
      <w:marRight w:val="0"/>
      <w:marTop w:val="0"/>
      <w:marBottom w:val="0"/>
      <w:divBdr>
        <w:top w:val="none" w:sz="0" w:space="0" w:color="auto"/>
        <w:left w:val="none" w:sz="0" w:space="0" w:color="auto"/>
        <w:bottom w:val="none" w:sz="0" w:space="0" w:color="auto"/>
        <w:right w:val="none" w:sz="0" w:space="0" w:color="auto"/>
      </w:divBdr>
    </w:div>
    <w:div w:id="69278112">
      <w:bodyDiv w:val="1"/>
      <w:marLeft w:val="0"/>
      <w:marRight w:val="0"/>
      <w:marTop w:val="0"/>
      <w:marBottom w:val="0"/>
      <w:divBdr>
        <w:top w:val="none" w:sz="0" w:space="0" w:color="auto"/>
        <w:left w:val="none" w:sz="0" w:space="0" w:color="auto"/>
        <w:bottom w:val="none" w:sz="0" w:space="0" w:color="auto"/>
        <w:right w:val="none" w:sz="0" w:space="0" w:color="auto"/>
      </w:divBdr>
    </w:div>
    <w:div w:id="157039228">
      <w:bodyDiv w:val="1"/>
      <w:marLeft w:val="0"/>
      <w:marRight w:val="0"/>
      <w:marTop w:val="0"/>
      <w:marBottom w:val="0"/>
      <w:divBdr>
        <w:top w:val="none" w:sz="0" w:space="0" w:color="auto"/>
        <w:left w:val="none" w:sz="0" w:space="0" w:color="auto"/>
        <w:bottom w:val="none" w:sz="0" w:space="0" w:color="auto"/>
        <w:right w:val="none" w:sz="0" w:space="0" w:color="auto"/>
      </w:divBdr>
    </w:div>
    <w:div w:id="170074598">
      <w:bodyDiv w:val="1"/>
      <w:marLeft w:val="0"/>
      <w:marRight w:val="0"/>
      <w:marTop w:val="0"/>
      <w:marBottom w:val="0"/>
      <w:divBdr>
        <w:top w:val="none" w:sz="0" w:space="0" w:color="auto"/>
        <w:left w:val="none" w:sz="0" w:space="0" w:color="auto"/>
        <w:bottom w:val="none" w:sz="0" w:space="0" w:color="auto"/>
        <w:right w:val="none" w:sz="0" w:space="0" w:color="auto"/>
      </w:divBdr>
    </w:div>
    <w:div w:id="244153055">
      <w:bodyDiv w:val="1"/>
      <w:marLeft w:val="0"/>
      <w:marRight w:val="0"/>
      <w:marTop w:val="0"/>
      <w:marBottom w:val="0"/>
      <w:divBdr>
        <w:top w:val="none" w:sz="0" w:space="0" w:color="auto"/>
        <w:left w:val="none" w:sz="0" w:space="0" w:color="auto"/>
        <w:bottom w:val="none" w:sz="0" w:space="0" w:color="auto"/>
        <w:right w:val="none" w:sz="0" w:space="0" w:color="auto"/>
      </w:divBdr>
    </w:div>
    <w:div w:id="248320271">
      <w:bodyDiv w:val="1"/>
      <w:marLeft w:val="0"/>
      <w:marRight w:val="0"/>
      <w:marTop w:val="0"/>
      <w:marBottom w:val="0"/>
      <w:divBdr>
        <w:top w:val="none" w:sz="0" w:space="0" w:color="auto"/>
        <w:left w:val="none" w:sz="0" w:space="0" w:color="auto"/>
        <w:bottom w:val="none" w:sz="0" w:space="0" w:color="auto"/>
        <w:right w:val="none" w:sz="0" w:space="0" w:color="auto"/>
      </w:divBdr>
    </w:div>
    <w:div w:id="303900919">
      <w:bodyDiv w:val="1"/>
      <w:marLeft w:val="0"/>
      <w:marRight w:val="0"/>
      <w:marTop w:val="0"/>
      <w:marBottom w:val="0"/>
      <w:divBdr>
        <w:top w:val="none" w:sz="0" w:space="0" w:color="auto"/>
        <w:left w:val="none" w:sz="0" w:space="0" w:color="auto"/>
        <w:bottom w:val="none" w:sz="0" w:space="0" w:color="auto"/>
        <w:right w:val="none" w:sz="0" w:space="0" w:color="auto"/>
      </w:divBdr>
    </w:div>
    <w:div w:id="345131488">
      <w:bodyDiv w:val="1"/>
      <w:marLeft w:val="0"/>
      <w:marRight w:val="0"/>
      <w:marTop w:val="0"/>
      <w:marBottom w:val="0"/>
      <w:divBdr>
        <w:top w:val="none" w:sz="0" w:space="0" w:color="auto"/>
        <w:left w:val="none" w:sz="0" w:space="0" w:color="auto"/>
        <w:bottom w:val="none" w:sz="0" w:space="0" w:color="auto"/>
        <w:right w:val="none" w:sz="0" w:space="0" w:color="auto"/>
      </w:divBdr>
    </w:div>
    <w:div w:id="380445410">
      <w:bodyDiv w:val="1"/>
      <w:marLeft w:val="0"/>
      <w:marRight w:val="0"/>
      <w:marTop w:val="0"/>
      <w:marBottom w:val="0"/>
      <w:divBdr>
        <w:top w:val="none" w:sz="0" w:space="0" w:color="auto"/>
        <w:left w:val="none" w:sz="0" w:space="0" w:color="auto"/>
        <w:bottom w:val="none" w:sz="0" w:space="0" w:color="auto"/>
        <w:right w:val="none" w:sz="0" w:space="0" w:color="auto"/>
      </w:divBdr>
    </w:div>
    <w:div w:id="450130582">
      <w:bodyDiv w:val="1"/>
      <w:marLeft w:val="0"/>
      <w:marRight w:val="0"/>
      <w:marTop w:val="0"/>
      <w:marBottom w:val="0"/>
      <w:divBdr>
        <w:top w:val="none" w:sz="0" w:space="0" w:color="auto"/>
        <w:left w:val="none" w:sz="0" w:space="0" w:color="auto"/>
        <w:bottom w:val="none" w:sz="0" w:space="0" w:color="auto"/>
        <w:right w:val="none" w:sz="0" w:space="0" w:color="auto"/>
      </w:divBdr>
    </w:div>
    <w:div w:id="500437997">
      <w:bodyDiv w:val="1"/>
      <w:marLeft w:val="0"/>
      <w:marRight w:val="0"/>
      <w:marTop w:val="0"/>
      <w:marBottom w:val="0"/>
      <w:divBdr>
        <w:top w:val="none" w:sz="0" w:space="0" w:color="auto"/>
        <w:left w:val="none" w:sz="0" w:space="0" w:color="auto"/>
        <w:bottom w:val="none" w:sz="0" w:space="0" w:color="auto"/>
        <w:right w:val="none" w:sz="0" w:space="0" w:color="auto"/>
      </w:divBdr>
    </w:div>
    <w:div w:id="557325543">
      <w:bodyDiv w:val="1"/>
      <w:marLeft w:val="0"/>
      <w:marRight w:val="0"/>
      <w:marTop w:val="0"/>
      <w:marBottom w:val="0"/>
      <w:divBdr>
        <w:top w:val="none" w:sz="0" w:space="0" w:color="auto"/>
        <w:left w:val="none" w:sz="0" w:space="0" w:color="auto"/>
        <w:bottom w:val="none" w:sz="0" w:space="0" w:color="auto"/>
        <w:right w:val="none" w:sz="0" w:space="0" w:color="auto"/>
      </w:divBdr>
    </w:div>
    <w:div w:id="577177001">
      <w:bodyDiv w:val="1"/>
      <w:marLeft w:val="0"/>
      <w:marRight w:val="0"/>
      <w:marTop w:val="0"/>
      <w:marBottom w:val="0"/>
      <w:divBdr>
        <w:top w:val="none" w:sz="0" w:space="0" w:color="auto"/>
        <w:left w:val="none" w:sz="0" w:space="0" w:color="auto"/>
        <w:bottom w:val="none" w:sz="0" w:space="0" w:color="auto"/>
        <w:right w:val="none" w:sz="0" w:space="0" w:color="auto"/>
      </w:divBdr>
      <w:divsChild>
        <w:div w:id="1130787996">
          <w:marLeft w:val="0"/>
          <w:marRight w:val="0"/>
          <w:marTop w:val="0"/>
          <w:marBottom w:val="0"/>
          <w:divBdr>
            <w:top w:val="none" w:sz="0" w:space="0" w:color="auto"/>
            <w:left w:val="none" w:sz="0" w:space="0" w:color="auto"/>
            <w:bottom w:val="none" w:sz="0" w:space="0" w:color="auto"/>
            <w:right w:val="none" w:sz="0" w:space="0" w:color="auto"/>
          </w:divBdr>
          <w:divsChild>
            <w:div w:id="745034062">
              <w:marLeft w:val="0"/>
              <w:marRight w:val="0"/>
              <w:marTop w:val="0"/>
              <w:marBottom w:val="0"/>
              <w:divBdr>
                <w:top w:val="dashed" w:sz="2" w:space="0" w:color="FFFFFF"/>
                <w:left w:val="dashed" w:sz="2" w:space="0" w:color="FFFFFF"/>
                <w:bottom w:val="dashed" w:sz="2" w:space="0" w:color="FFFFFF"/>
                <w:right w:val="dashed" w:sz="2" w:space="0" w:color="FFFFFF"/>
              </w:divBdr>
              <w:divsChild>
                <w:div w:id="1787499769">
                  <w:marLeft w:val="0"/>
                  <w:marRight w:val="0"/>
                  <w:marTop w:val="0"/>
                  <w:marBottom w:val="0"/>
                  <w:divBdr>
                    <w:top w:val="dashed" w:sz="2" w:space="0" w:color="FFFFFF"/>
                    <w:left w:val="dashed" w:sz="2" w:space="0" w:color="FFFFFF"/>
                    <w:bottom w:val="dashed" w:sz="2" w:space="0" w:color="FFFFFF"/>
                    <w:right w:val="dashed" w:sz="2" w:space="0" w:color="FFFFFF"/>
                  </w:divBdr>
                  <w:divsChild>
                    <w:div w:id="1227569759">
                      <w:marLeft w:val="0"/>
                      <w:marRight w:val="0"/>
                      <w:marTop w:val="0"/>
                      <w:marBottom w:val="0"/>
                      <w:divBdr>
                        <w:top w:val="dashed" w:sz="2" w:space="0" w:color="FFFFFF"/>
                        <w:left w:val="dashed" w:sz="2" w:space="0" w:color="FFFFFF"/>
                        <w:bottom w:val="dashed" w:sz="2" w:space="0" w:color="FFFFFF"/>
                        <w:right w:val="dashed" w:sz="2" w:space="0" w:color="FFFFFF"/>
                      </w:divBdr>
                      <w:divsChild>
                        <w:div w:id="500508229">
                          <w:marLeft w:val="0"/>
                          <w:marRight w:val="0"/>
                          <w:marTop w:val="0"/>
                          <w:marBottom w:val="0"/>
                          <w:divBdr>
                            <w:top w:val="dashed" w:sz="2" w:space="0" w:color="FFFFFF"/>
                            <w:left w:val="dashed" w:sz="2" w:space="0" w:color="FFFFFF"/>
                            <w:bottom w:val="dashed" w:sz="2" w:space="0" w:color="FFFFFF"/>
                            <w:right w:val="dashed" w:sz="2" w:space="0" w:color="FFFFFF"/>
                          </w:divBdr>
                          <w:divsChild>
                            <w:div w:id="1535458125">
                              <w:marLeft w:val="0"/>
                              <w:marRight w:val="0"/>
                              <w:marTop w:val="0"/>
                              <w:marBottom w:val="0"/>
                              <w:divBdr>
                                <w:top w:val="dashed" w:sz="2" w:space="0" w:color="FFFFFF"/>
                                <w:left w:val="dashed" w:sz="2" w:space="0" w:color="FFFFFF"/>
                                <w:bottom w:val="dashed" w:sz="2" w:space="0" w:color="FFFFFF"/>
                                <w:right w:val="dashed" w:sz="2" w:space="0" w:color="FFFFFF"/>
                              </w:divBdr>
                              <w:divsChild>
                                <w:div w:id="283317298">
                                  <w:marLeft w:val="0"/>
                                  <w:marRight w:val="0"/>
                                  <w:marTop w:val="0"/>
                                  <w:marBottom w:val="0"/>
                                  <w:divBdr>
                                    <w:top w:val="dashed" w:sz="2" w:space="0" w:color="FFFFFF"/>
                                    <w:left w:val="dashed" w:sz="2" w:space="0" w:color="FFFFFF"/>
                                    <w:bottom w:val="dashed" w:sz="2" w:space="0" w:color="FFFFFF"/>
                                    <w:right w:val="dashed" w:sz="2" w:space="0" w:color="FFFFFF"/>
                                  </w:divBdr>
                                </w:div>
                                <w:div w:id="637226345">
                                  <w:marLeft w:val="0"/>
                                  <w:marRight w:val="0"/>
                                  <w:marTop w:val="0"/>
                                  <w:marBottom w:val="0"/>
                                  <w:divBdr>
                                    <w:top w:val="dashed" w:sz="2" w:space="0" w:color="FFFFFF"/>
                                    <w:left w:val="dashed" w:sz="2" w:space="0" w:color="FFFFFF"/>
                                    <w:bottom w:val="dashed" w:sz="2" w:space="0" w:color="FFFFFF"/>
                                    <w:right w:val="dashed" w:sz="2" w:space="0" w:color="FFFFFF"/>
                                  </w:divBdr>
                                  <w:divsChild>
                                    <w:div w:id="1509445719">
                                      <w:marLeft w:val="0"/>
                                      <w:marRight w:val="0"/>
                                      <w:marTop w:val="0"/>
                                      <w:marBottom w:val="0"/>
                                      <w:divBdr>
                                        <w:top w:val="dashed" w:sz="2" w:space="0" w:color="FFFFFF"/>
                                        <w:left w:val="dashed" w:sz="2" w:space="0" w:color="FFFFFF"/>
                                        <w:bottom w:val="dashed" w:sz="2" w:space="0" w:color="FFFFFF"/>
                                        <w:right w:val="dashed" w:sz="2" w:space="0" w:color="FFFFFF"/>
                                      </w:divBdr>
                                    </w:div>
                                    <w:div w:id="787969967">
                                      <w:marLeft w:val="0"/>
                                      <w:marRight w:val="0"/>
                                      <w:marTop w:val="0"/>
                                      <w:marBottom w:val="0"/>
                                      <w:divBdr>
                                        <w:top w:val="dashed" w:sz="2" w:space="0" w:color="FFFFFF"/>
                                        <w:left w:val="dashed" w:sz="2" w:space="0" w:color="FFFFFF"/>
                                        <w:bottom w:val="dashed" w:sz="2" w:space="0" w:color="FFFFFF"/>
                                        <w:right w:val="dashed" w:sz="2" w:space="0" w:color="FFFFFF"/>
                                      </w:divBdr>
                                    </w:div>
                                    <w:div w:id="1329747748">
                                      <w:marLeft w:val="0"/>
                                      <w:marRight w:val="0"/>
                                      <w:marTop w:val="0"/>
                                      <w:marBottom w:val="0"/>
                                      <w:divBdr>
                                        <w:top w:val="dashed" w:sz="2" w:space="0" w:color="FFFFFF"/>
                                        <w:left w:val="dashed" w:sz="2" w:space="0" w:color="FFFFFF"/>
                                        <w:bottom w:val="dashed" w:sz="2" w:space="0" w:color="FFFFFF"/>
                                        <w:right w:val="dashed" w:sz="2" w:space="0" w:color="FFFFFF"/>
                                      </w:divBdr>
                                      <w:divsChild>
                                        <w:div w:id="225335151">
                                          <w:marLeft w:val="0"/>
                                          <w:marRight w:val="0"/>
                                          <w:marTop w:val="0"/>
                                          <w:marBottom w:val="0"/>
                                          <w:divBdr>
                                            <w:top w:val="dashed" w:sz="2" w:space="0" w:color="FFFFFF"/>
                                            <w:left w:val="dashed" w:sz="2" w:space="0" w:color="FFFFFF"/>
                                            <w:bottom w:val="dashed" w:sz="2" w:space="0" w:color="FFFFFF"/>
                                            <w:right w:val="dashed" w:sz="2" w:space="0" w:color="FFFFFF"/>
                                          </w:divBdr>
                                        </w:div>
                                        <w:div w:id="1587761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595745142">
      <w:bodyDiv w:val="1"/>
      <w:marLeft w:val="0"/>
      <w:marRight w:val="0"/>
      <w:marTop w:val="0"/>
      <w:marBottom w:val="0"/>
      <w:divBdr>
        <w:top w:val="none" w:sz="0" w:space="0" w:color="auto"/>
        <w:left w:val="none" w:sz="0" w:space="0" w:color="auto"/>
        <w:bottom w:val="none" w:sz="0" w:space="0" w:color="auto"/>
        <w:right w:val="none" w:sz="0" w:space="0" w:color="auto"/>
      </w:divBdr>
    </w:div>
    <w:div w:id="716394091">
      <w:bodyDiv w:val="1"/>
      <w:marLeft w:val="0"/>
      <w:marRight w:val="0"/>
      <w:marTop w:val="0"/>
      <w:marBottom w:val="0"/>
      <w:divBdr>
        <w:top w:val="none" w:sz="0" w:space="0" w:color="auto"/>
        <w:left w:val="none" w:sz="0" w:space="0" w:color="auto"/>
        <w:bottom w:val="none" w:sz="0" w:space="0" w:color="auto"/>
        <w:right w:val="none" w:sz="0" w:space="0" w:color="auto"/>
      </w:divBdr>
    </w:div>
    <w:div w:id="743920001">
      <w:bodyDiv w:val="1"/>
      <w:marLeft w:val="0"/>
      <w:marRight w:val="0"/>
      <w:marTop w:val="0"/>
      <w:marBottom w:val="0"/>
      <w:divBdr>
        <w:top w:val="none" w:sz="0" w:space="0" w:color="auto"/>
        <w:left w:val="none" w:sz="0" w:space="0" w:color="auto"/>
        <w:bottom w:val="none" w:sz="0" w:space="0" w:color="auto"/>
        <w:right w:val="none" w:sz="0" w:space="0" w:color="auto"/>
      </w:divBdr>
    </w:div>
    <w:div w:id="861749265">
      <w:bodyDiv w:val="1"/>
      <w:marLeft w:val="0"/>
      <w:marRight w:val="0"/>
      <w:marTop w:val="0"/>
      <w:marBottom w:val="0"/>
      <w:divBdr>
        <w:top w:val="none" w:sz="0" w:space="0" w:color="auto"/>
        <w:left w:val="none" w:sz="0" w:space="0" w:color="auto"/>
        <w:bottom w:val="none" w:sz="0" w:space="0" w:color="auto"/>
        <w:right w:val="none" w:sz="0" w:space="0" w:color="auto"/>
      </w:divBdr>
    </w:div>
    <w:div w:id="867987287">
      <w:bodyDiv w:val="1"/>
      <w:marLeft w:val="0"/>
      <w:marRight w:val="0"/>
      <w:marTop w:val="0"/>
      <w:marBottom w:val="0"/>
      <w:divBdr>
        <w:top w:val="none" w:sz="0" w:space="0" w:color="auto"/>
        <w:left w:val="none" w:sz="0" w:space="0" w:color="auto"/>
        <w:bottom w:val="none" w:sz="0" w:space="0" w:color="auto"/>
        <w:right w:val="none" w:sz="0" w:space="0" w:color="auto"/>
      </w:divBdr>
    </w:div>
    <w:div w:id="923611953">
      <w:bodyDiv w:val="1"/>
      <w:marLeft w:val="0"/>
      <w:marRight w:val="0"/>
      <w:marTop w:val="0"/>
      <w:marBottom w:val="0"/>
      <w:divBdr>
        <w:top w:val="none" w:sz="0" w:space="0" w:color="auto"/>
        <w:left w:val="none" w:sz="0" w:space="0" w:color="auto"/>
        <w:bottom w:val="none" w:sz="0" w:space="0" w:color="auto"/>
        <w:right w:val="none" w:sz="0" w:space="0" w:color="auto"/>
      </w:divBdr>
    </w:div>
    <w:div w:id="979261923">
      <w:bodyDiv w:val="1"/>
      <w:marLeft w:val="0"/>
      <w:marRight w:val="0"/>
      <w:marTop w:val="0"/>
      <w:marBottom w:val="0"/>
      <w:divBdr>
        <w:top w:val="none" w:sz="0" w:space="0" w:color="auto"/>
        <w:left w:val="none" w:sz="0" w:space="0" w:color="auto"/>
        <w:bottom w:val="none" w:sz="0" w:space="0" w:color="auto"/>
        <w:right w:val="none" w:sz="0" w:space="0" w:color="auto"/>
      </w:divBdr>
    </w:div>
    <w:div w:id="1199665219">
      <w:bodyDiv w:val="1"/>
      <w:marLeft w:val="0"/>
      <w:marRight w:val="0"/>
      <w:marTop w:val="0"/>
      <w:marBottom w:val="0"/>
      <w:divBdr>
        <w:top w:val="none" w:sz="0" w:space="0" w:color="auto"/>
        <w:left w:val="none" w:sz="0" w:space="0" w:color="auto"/>
        <w:bottom w:val="none" w:sz="0" w:space="0" w:color="auto"/>
        <w:right w:val="none" w:sz="0" w:space="0" w:color="auto"/>
      </w:divBdr>
    </w:div>
    <w:div w:id="1349520464">
      <w:bodyDiv w:val="1"/>
      <w:marLeft w:val="0"/>
      <w:marRight w:val="0"/>
      <w:marTop w:val="0"/>
      <w:marBottom w:val="0"/>
      <w:divBdr>
        <w:top w:val="none" w:sz="0" w:space="0" w:color="auto"/>
        <w:left w:val="none" w:sz="0" w:space="0" w:color="auto"/>
        <w:bottom w:val="none" w:sz="0" w:space="0" w:color="auto"/>
        <w:right w:val="none" w:sz="0" w:space="0" w:color="auto"/>
      </w:divBdr>
    </w:div>
    <w:div w:id="1354189782">
      <w:bodyDiv w:val="1"/>
      <w:marLeft w:val="0"/>
      <w:marRight w:val="0"/>
      <w:marTop w:val="0"/>
      <w:marBottom w:val="0"/>
      <w:divBdr>
        <w:top w:val="none" w:sz="0" w:space="0" w:color="auto"/>
        <w:left w:val="none" w:sz="0" w:space="0" w:color="auto"/>
        <w:bottom w:val="none" w:sz="0" w:space="0" w:color="auto"/>
        <w:right w:val="none" w:sz="0" w:space="0" w:color="auto"/>
      </w:divBdr>
    </w:div>
    <w:div w:id="1394233260">
      <w:bodyDiv w:val="1"/>
      <w:marLeft w:val="0"/>
      <w:marRight w:val="0"/>
      <w:marTop w:val="0"/>
      <w:marBottom w:val="0"/>
      <w:divBdr>
        <w:top w:val="none" w:sz="0" w:space="0" w:color="auto"/>
        <w:left w:val="none" w:sz="0" w:space="0" w:color="auto"/>
        <w:bottom w:val="none" w:sz="0" w:space="0" w:color="auto"/>
        <w:right w:val="none" w:sz="0" w:space="0" w:color="auto"/>
      </w:divBdr>
    </w:div>
    <w:div w:id="1462842040">
      <w:bodyDiv w:val="1"/>
      <w:marLeft w:val="0"/>
      <w:marRight w:val="0"/>
      <w:marTop w:val="0"/>
      <w:marBottom w:val="0"/>
      <w:divBdr>
        <w:top w:val="none" w:sz="0" w:space="0" w:color="auto"/>
        <w:left w:val="none" w:sz="0" w:space="0" w:color="auto"/>
        <w:bottom w:val="none" w:sz="0" w:space="0" w:color="auto"/>
        <w:right w:val="none" w:sz="0" w:space="0" w:color="auto"/>
      </w:divBdr>
    </w:div>
    <w:div w:id="1495299758">
      <w:bodyDiv w:val="1"/>
      <w:marLeft w:val="0"/>
      <w:marRight w:val="0"/>
      <w:marTop w:val="0"/>
      <w:marBottom w:val="0"/>
      <w:divBdr>
        <w:top w:val="none" w:sz="0" w:space="0" w:color="auto"/>
        <w:left w:val="none" w:sz="0" w:space="0" w:color="auto"/>
        <w:bottom w:val="none" w:sz="0" w:space="0" w:color="auto"/>
        <w:right w:val="none" w:sz="0" w:space="0" w:color="auto"/>
      </w:divBdr>
    </w:div>
    <w:div w:id="1511027054">
      <w:bodyDiv w:val="1"/>
      <w:marLeft w:val="0"/>
      <w:marRight w:val="0"/>
      <w:marTop w:val="0"/>
      <w:marBottom w:val="0"/>
      <w:divBdr>
        <w:top w:val="none" w:sz="0" w:space="0" w:color="auto"/>
        <w:left w:val="none" w:sz="0" w:space="0" w:color="auto"/>
        <w:bottom w:val="none" w:sz="0" w:space="0" w:color="auto"/>
        <w:right w:val="none" w:sz="0" w:space="0" w:color="auto"/>
      </w:divBdr>
    </w:div>
    <w:div w:id="1611357478">
      <w:bodyDiv w:val="1"/>
      <w:marLeft w:val="0"/>
      <w:marRight w:val="0"/>
      <w:marTop w:val="0"/>
      <w:marBottom w:val="0"/>
      <w:divBdr>
        <w:top w:val="none" w:sz="0" w:space="0" w:color="auto"/>
        <w:left w:val="none" w:sz="0" w:space="0" w:color="auto"/>
        <w:bottom w:val="none" w:sz="0" w:space="0" w:color="auto"/>
        <w:right w:val="none" w:sz="0" w:space="0" w:color="auto"/>
      </w:divBdr>
    </w:div>
    <w:div w:id="1656252178">
      <w:bodyDiv w:val="1"/>
      <w:marLeft w:val="0"/>
      <w:marRight w:val="0"/>
      <w:marTop w:val="0"/>
      <w:marBottom w:val="0"/>
      <w:divBdr>
        <w:top w:val="none" w:sz="0" w:space="0" w:color="auto"/>
        <w:left w:val="none" w:sz="0" w:space="0" w:color="auto"/>
        <w:bottom w:val="none" w:sz="0" w:space="0" w:color="auto"/>
        <w:right w:val="none" w:sz="0" w:space="0" w:color="auto"/>
      </w:divBdr>
    </w:div>
    <w:div w:id="1690176976">
      <w:bodyDiv w:val="1"/>
      <w:marLeft w:val="0"/>
      <w:marRight w:val="0"/>
      <w:marTop w:val="0"/>
      <w:marBottom w:val="0"/>
      <w:divBdr>
        <w:top w:val="none" w:sz="0" w:space="0" w:color="auto"/>
        <w:left w:val="none" w:sz="0" w:space="0" w:color="auto"/>
        <w:bottom w:val="none" w:sz="0" w:space="0" w:color="auto"/>
        <w:right w:val="none" w:sz="0" w:space="0" w:color="auto"/>
      </w:divBdr>
    </w:div>
    <w:div w:id="1715812672">
      <w:bodyDiv w:val="1"/>
      <w:marLeft w:val="0"/>
      <w:marRight w:val="0"/>
      <w:marTop w:val="0"/>
      <w:marBottom w:val="0"/>
      <w:divBdr>
        <w:top w:val="none" w:sz="0" w:space="0" w:color="auto"/>
        <w:left w:val="none" w:sz="0" w:space="0" w:color="auto"/>
        <w:bottom w:val="none" w:sz="0" w:space="0" w:color="auto"/>
        <w:right w:val="none" w:sz="0" w:space="0" w:color="auto"/>
      </w:divBdr>
    </w:div>
    <w:div w:id="1729183762">
      <w:bodyDiv w:val="1"/>
      <w:marLeft w:val="0"/>
      <w:marRight w:val="0"/>
      <w:marTop w:val="0"/>
      <w:marBottom w:val="0"/>
      <w:divBdr>
        <w:top w:val="none" w:sz="0" w:space="0" w:color="auto"/>
        <w:left w:val="none" w:sz="0" w:space="0" w:color="auto"/>
        <w:bottom w:val="none" w:sz="0" w:space="0" w:color="auto"/>
        <w:right w:val="none" w:sz="0" w:space="0" w:color="auto"/>
      </w:divBdr>
    </w:div>
    <w:div w:id="1773740457">
      <w:bodyDiv w:val="1"/>
      <w:marLeft w:val="0"/>
      <w:marRight w:val="0"/>
      <w:marTop w:val="0"/>
      <w:marBottom w:val="0"/>
      <w:divBdr>
        <w:top w:val="none" w:sz="0" w:space="0" w:color="auto"/>
        <w:left w:val="none" w:sz="0" w:space="0" w:color="auto"/>
        <w:bottom w:val="none" w:sz="0" w:space="0" w:color="auto"/>
        <w:right w:val="none" w:sz="0" w:space="0" w:color="auto"/>
      </w:divBdr>
    </w:div>
    <w:div w:id="1875847526">
      <w:bodyDiv w:val="1"/>
      <w:marLeft w:val="0"/>
      <w:marRight w:val="0"/>
      <w:marTop w:val="0"/>
      <w:marBottom w:val="0"/>
      <w:divBdr>
        <w:top w:val="none" w:sz="0" w:space="0" w:color="auto"/>
        <w:left w:val="none" w:sz="0" w:space="0" w:color="auto"/>
        <w:bottom w:val="none" w:sz="0" w:space="0" w:color="auto"/>
        <w:right w:val="none" w:sz="0" w:space="0" w:color="auto"/>
      </w:divBdr>
    </w:div>
    <w:div w:id="1878464306">
      <w:bodyDiv w:val="1"/>
      <w:marLeft w:val="0"/>
      <w:marRight w:val="0"/>
      <w:marTop w:val="0"/>
      <w:marBottom w:val="0"/>
      <w:divBdr>
        <w:top w:val="none" w:sz="0" w:space="0" w:color="auto"/>
        <w:left w:val="none" w:sz="0" w:space="0" w:color="auto"/>
        <w:bottom w:val="none" w:sz="0" w:space="0" w:color="auto"/>
        <w:right w:val="none" w:sz="0" w:space="0" w:color="auto"/>
      </w:divBdr>
    </w:div>
    <w:div w:id="1878738990">
      <w:bodyDiv w:val="1"/>
      <w:marLeft w:val="0"/>
      <w:marRight w:val="0"/>
      <w:marTop w:val="0"/>
      <w:marBottom w:val="0"/>
      <w:divBdr>
        <w:top w:val="none" w:sz="0" w:space="0" w:color="auto"/>
        <w:left w:val="none" w:sz="0" w:space="0" w:color="auto"/>
        <w:bottom w:val="none" w:sz="0" w:space="0" w:color="auto"/>
        <w:right w:val="none" w:sz="0" w:space="0" w:color="auto"/>
      </w:divBdr>
    </w:div>
    <w:div w:id="1881548047">
      <w:bodyDiv w:val="1"/>
      <w:marLeft w:val="0"/>
      <w:marRight w:val="0"/>
      <w:marTop w:val="0"/>
      <w:marBottom w:val="0"/>
      <w:divBdr>
        <w:top w:val="none" w:sz="0" w:space="0" w:color="auto"/>
        <w:left w:val="none" w:sz="0" w:space="0" w:color="auto"/>
        <w:bottom w:val="none" w:sz="0" w:space="0" w:color="auto"/>
        <w:right w:val="none" w:sz="0" w:space="0" w:color="auto"/>
      </w:divBdr>
      <w:divsChild>
        <w:div w:id="2000117012">
          <w:marLeft w:val="0"/>
          <w:marRight w:val="0"/>
          <w:marTop w:val="0"/>
          <w:marBottom w:val="0"/>
          <w:divBdr>
            <w:top w:val="none" w:sz="0" w:space="0" w:color="auto"/>
            <w:left w:val="none" w:sz="0" w:space="0" w:color="auto"/>
            <w:bottom w:val="none" w:sz="0" w:space="0" w:color="auto"/>
            <w:right w:val="none" w:sz="0" w:space="0" w:color="auto"/>
          </w:divBdr>
          <w:divsChild>
            <w:div w:id="696395732">
              <w:marLeft w:val="0"/>
              <w:marRight w:val="0"/>
              <w:marTop w:val="0"/>
              <w:marBottom w:val="0"/>
              <w:divBdr>
                <w:top w:val="dashed" w:sz="2" w:space="0" w:color="FFFFFF"/>
                <w:left w:val="dashed" w:sz="2" w:space="0" w:color="FFFFFF"/>
                <w:bottom w:val="dashed" w:sz="2" w:space="0" w:color="FFFFFF"/>
                <w:right w:val="dashed" w:sz="2" w:space="0" w:color="FFFFFF"/>
              </w:divBdr>
              <w:divsChild>
                <w:div w:id="1995526568">
                  <w:marLeft w:val="0"/>
                  <w:marRight w:val="0"/>
                  <w:marTop w:val="0"/>
                  <w:marBottom w:val="0"/>
                  <w:divBdr>
                    <w:top w:val="dashed" w:sz="2" w:space="0" w:color="FFFFFF"/>
                    <w:left w:val="dashed" w:sz="2" w:space="0" w:color="FFFFFF"/>
                    <w:bottom w:val="dashed" w:sz="2" w:space="0" w:color="FFFFFF"/>
                    <w:right w:val="dashed" w:sz="2" w:space="0" w:color="FFFFFF"/>
                  </w:divBdr>
                  <w:divsChild>
                    <w:div w:id="1155683414">
                      <w:marLeft w:val="0"/>
                      <w:marRight w:val="0"/>
                      <w:marTop w:val="0"/>
                      <w:marBottom w:val="0"/>
                      <w:divBdr>
                        <w:top w:val="dashed" w:sz="2" w:space="0" w:color="FFFFFF"/>
                        <w:left w:val="dashed" w:sz="2" w:space="0" w:color="FFFFFF"/>
                        <w:bottom w:val="dashed" w:sz="2" w:space="0" w:color="FFFFFF"/>
                        <w:right w:val="dashed" w:sz="2" w:space="0" w:color="FFFFFF"/>
                      </w:divBdr>
                      <w:divsChild>
                        <w:div w:id="548035405">
                          <w:marLeft w:val="0"/>
                          <w:marRight w:val="0"/>
                          <w:marTop w:val="0"/>
                          <w:marBottom w:val="0"/>
                          <w:divBdr>
                            <w:top w:val="dashed" w:sz="2" w:space="0" w:color="FFFFFF"/>
                            <w:left w:val="dashed" w:sz="2" w:space="0" w:color="FFFFFF"/>
                            <w:bottom w:val="dashed" w:sz="2" w:space="0" w:color="FFFFFF"/>
                            <w:right w:val="dashed" w:sz="2" w:space="0" w:color="FFFFFF"/>
                          </w:divBdr>
                          <w:divsChild>
                            <w:div w:id="1647205236">
                              <w:marLeft w:val="0"/>
                              <w:marRight w:val="0"/>
                              <w:marTop w:val="0"/>
                              <w:marBottom w:val="0"/>
                              <w:divBdr>
                                <w:top w:val="dashed" w:sz="2" w:space="0" w:color="FFFFFF"/>
                                <w:left w:val="dashed" w:sz="2" w:space="0" w:color="FFFFFF"/>
                                <w:bottom w:val="dashed" w:sz="2" w:space="0" w:color="FFFFFF"/>
                                <w:right w:val="dashed" w:sz="2" w:space="0" w:color="FFFFFF"/>
                              </w:divBdr>
                              <w:divsChild>
                                <w:div w:id="1846047717">
                                  <w:marLeft w:val="0"/>
                                  <w:marRight w:val="0"/>
                                  <w:marTop w:val="0"/>
                                  <w:marBottom w:val="0"/>
                                  <w:divBdr>
                                    <w:top w:val="dashed" w:sz="2" w:space="0" w:color="FFFFFF"/>
                                    <w:left w:val="dashed" w:sz="2" w:space="0" w:color="FFFFFF"/>
                                    <w:bottom w:val="dashed" w:sz="2" w:space="0" w:color="FFFFFF"/>
                                    <w:right w:val="dashed" w:sz="2" w:space="0" w:color="FFFFFF"/>
                                  </w:divBdr>
                                </w:div>
                                <w:div w:id="1124079730">
                                  <w:marLeft w:val="0"/>
                                  <w:marRight w:val="0"/>
                                  <w:marTop w:val="0"/>
                                  <w:marBottom w:val="0"/>
                                  <w:divBdr>
                                    <w:top w:val="dashed" w:sz="2" w:space="0" w:color="FFFFFF"/>
                                    <w:left w:val="dashed" w:sz="2" w:space="0" w:color="FFFFFF"/>
                                    <w:bottom w:val="dashed" w:sz="2" w:space="0" w:color="FFFFFF"/>
                                    <w:right w:val="dashed" w:sz="2" w:space="0" w:color="FFFFFF"/>
                                  </w:divBdr>
                                  <w:divsChild>
                                    <w:div w:id="977035247">
                                      <w:marLeft w:val="0"/>
                                      <w:marRight w:val="0"/>
                                      <w:marTop w:val="0"/>
                                      <w:marBottom w:val="0"/>
                                      <w:divBdr>
                                        <w:top w:val="dashed" w:sz="2" w:space="0" w:color="FFFFFF"/>
                                        <w:left w:val="dashed" w:sz="2" w:space="0" w:color="FFFFFF"/>
                                        <w:bottom w:val="dashed" w:sz="2" w:space="0" w:color="FFFFFF"/>
                                        <w:right w:val="dashed" w:sz="2" w:space="0" w:color="FFFFFF"/>
                                      </w:divBdr>
                                    </w:div>
                                    <w:div w:id="158738300">
                                      <w:marLeft w:val="0"/>
                                      <w:marRight w:val="0"/>
                                      <w:marTop w:val="0"/>
                                      <w:marBottom w:val="0"/>
                                      <w:divBdr>
                                        <w:top w:val="dashed" w:sz="2" w:space="0" w:color="FFFFFF"/>
                                        <w:left w:val="dashed" w:sz="2" w:space="0" w:color="FFFFFF"/>
                                        <w:bottom w:val="dashed" w:sz="2" w:space="0" w:color="FFFFFF"/>
                                        <w:right w:val="dashed" w:sz="2" w:space="0" w:color="FFFFFF"/>
                                      </w:divBdr>
                                    </w:div>
                                    <w:div w:id="593976919">
                                      <w:marLeft w:val="0"/>
                                      <w:marRight w:val="0"/>
                                      <w:marTop w:val="0"/>
                                      <w:marBottom w:val="0"/>
                                      <w:divBdr>
                                        <w:top w:val="dashed" w:sz="2" w:space="0" w:color="FFFFFF"/>
                                        <w:left w:val="dashed" w:sz="2" w:space="0" w:color="FFFFFF"/>
                                        <w:bottom w:val="dashed" w:sz="2" w:space="0" w:color="FFFFFF"/>
                                        <w:right w:val="dashed" w:sz="2" w:space="0" w:color="FFFFFF"/>
                                      </w:divBdr>
                                      <w:divsChild>
                                        <w:div w:id="1212035358">
                                          <w:marLeft w:val="0"/>
                                          <w:marRight w:val="0"/>
                                          <w:marTop w:val="0"/>
                                          <w:marBottom w:val="0"/>
                                          <w:divBdr>
                                            <w:top w:val="dashed" w:sz="2" w:space="0" w:color="FFFFFF"/>
                                            <w:left w:val="dashed" w:sz="2" w:space="0" w:color="FFFFFF"/>
                                            <w:bottom w:val="dashed" w:sz="2" w:space="0" w:color="FFFFFF"/>
                                            <w:right w:val="dashed" w:sz="2" w:space="0" w:color="FFFFFF"/>
                                          </w:divBdr>
                                        </w:div>
                                        <w:div w:id="1899704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960599554">
      <w:bodyDiv w:val="1"/>
      <w:marLeft w:val="0"/>
      <w:marRight w:val="0"/>
      <w:marTop w:val="0"/>
      <w:marBottom w:val="0"/>
      <w:divBdr>
        <w:top w:val="none" w:sz="0" w:space="0" w:color="auto"/>
        <w:left w:val="none" w:sz="0" w:space="0" w:color="auto"/>
        <w:bottom w:val="none" w:sz="0" w:space="0" w:color="auto"/>
        <w:right w:val="none" w:sz="0" w:space="0" w:color="auto"/>
      </w:divBdr>
    </w:div>
    <w:div w:id="1980764835">
      <w:bodyDiv w:val="1"/>
      <w:marLeft w:val="0"/>
      <w:marRight w:val="0"/>
      <w:marTop w:val="0"/>
      <w:marBottom w:val="0"/>
      <w:divBdr>
        <w:top w:val="none" w:sz="0" w:space="0" w:color="auto"/>
        <w:left w:val="none" w:sz="0" w:space="0" w:color="auto"/>
        <w:bottom w:val="none" w:sz="0" w:space="0" w:color="auto"/>
        <w:right w:val="none" w:sz="0" w:space="0" w:color="auto"/>
      </w:divBdr>
    </w:div>
    <w:div w:id="1990087192">
      <w:bodyDiv w:val="1"/>
      <w:marLeft w:val="0"/>
      <w:marRight w:val="0"/>
      <w:marTop w:val="0"/>
      <w:marBottom w:val="0"/>
      <w:divBdr>
        <w:top w:val="none" w:sz="0" w:space="0" w:color="auto"/>
        <w:left w:val="none" w:sz="0" w:space="0" w:color="auto"/>
        <w:bottom w:val="none" w:sz="0" w:space="0" w:color="auto"/>
        <w:right w:val="none" w:sz="0" w:space="0" w:color="auto"/>
      </w:divBdr>
    </w:div>
    <w:div w:id="1990862326">
      <w:bodyDiv w:val="1"/>
      <w:marLeft w:val="0"/>
      <w:marRight w:val="0"/>
      <w:marTop w:val="0"/>
      <w:marBottom w:val="0"/>
      <w:divBdr>
        <w:top w:val="none" w:sz="0" w:space="0" w:color="auto"/>
        <w:left w:val="none" w:sz="0" w:space="0" w:color="auto"/>
        <w:bottom w:val="none" w:sz="0" w:space="0" w:color="auto"/>
        <w:right w:val="none" w:sz="0" w:space="0" w:color="auto"/>
      </w:divBdr>
    </w:div>
    <w:div w:id="2061782124">
      <w:bodyDiv w:val="1"/>
      <w:marLeft w:val="0"/>
      <w:marRight w:val="0"/>
      <w:marTop w:val="0"/>
      <w:marBottom w:val="0"/>
      <w:divBdr>
        <w:top w:val="none" w:sz="0" w:space="0" w:color="auto"/>
        <w:left w:val="none" w:sz="0" w:space="0" w:color="auto"/>
        <w:bottom w:val="none" w:sz="0" w:space="0" w:color="auto"/>
        <w:right w:val="none" w:sz="0" w:space="0" w:color="auto"/>
      </w:divBdr>
    </w:div>
    <w:div w:id="212503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C:\Users\mdraghia.STBACAU\sintact%204.0\cache\Legislatie\temp1770804\12015837.htm" TargetMode="External"/><Relationship Id="rId4" Type="http://schemas.openxmlformats.org/officeDocument/2006/relationships/settings" Target="settings.xml"/><Relationship Id="rId9" Type="http://schemas.openxmlformats.org/officeDocument/2006/relationships/hyperlink" Target="file:///C:\Users\mdraghia.STBACAU\sintact%204.0\cache\Legislatie\temp1770804\12045068.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2609-0689-4B66-B844-70F80BB6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14810</Words>
  <Characters>84418</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CONTRACT DE PRESTARI SERVICII</vt:lpstr>
    </vt:vector>
  </TitlesOfParts>
  <Company>Transelectrica</Company>
  <LinksUpToDate>false</LinksUpToDate>
  <CharactersWithSpaces>99030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PRESTARI SERVICII</dc:title>
  <dc:creator>Transelectrica</dc:creator>
  <cp:lastModifiedBy>Calin Groza</cp:lastModifiedBy>
  <cp:revision>2</cp:revision>
  <cp:lastPrinted>2024-08-02T08:54:00Z</cp:lastPrinted>
  <dcterms:created xsi:type="dcterms:W3CDTF">2026-04-30T07:36:00Z</dcterms:created>
  <dcterms:modified xsi:type="dcterms:W3CDTF">2026-04-30T07:36:00Z</dcterms:modified>
</cp:coreProperties>
</file>