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5186" w14:textId="77777777" w:rsidR="006E1C3A" w:rsidRPr="00FB455A" w:rsidRDefault="006E1C3A" w:rsidP="006E1C3A">
      <w:pPr>
        <w:tabs>
          <w:tab w:val="left" w:pos="720"/>
        </w:tabs>
        <w:jc w:val="center"/>
        <w:rPr>
          <w:lang w:val="it-IT"/>
        </w:rPr>
      </w:pPr>
      <w:r w:rsidRPr="00FB455A">
        <w:rPr>
          <w:lang w:val="it-IT"/>
        </w:rPr>
        <w:t>Modalitatea de prezentare a ofertei tehnice privind atribuirea contractului de proiectare</w:t>
      </w:r>
    </w:p>
    <w:p w14:paraId="31C42F50" w14:textId="6CCA470A" w:rsidR="006E1C3A" w:rsidRPr="00FB455A" w:rsidRDefault="006E1C3A" w:rsidP="006E1C3A">
      <w:pPr>
        <w:tabs>
          <w:tab w:val="left" w:pos="720"/>
        </w:tabs>
        <w:jc w:val="center"/>
      </w:pPr>
      <w:r w:rsidRPr="00FB455A">
        <w:t>și execuție lucrări pe baza documentației tehnice (</w:t>
      </w:r>
      <w:r w:rsidR="005322E5">
        <w:t>DALI</w:t>
      </w:r>
      <w:r w:rsidRPr="00FB455A">
        <w:t>) pentru obiectivul de investiții</w:t>
      </w:r>
    </w:p>
    <w:p w14:paraId="4E57DB4A" w14:textId="46096086" w:rsidR="006E1C3A" w:rsidRPr="00E82867" w:rsidRDefault="006E1C3A" w:rsidP="006E1C3A">
      <w:pPr>
        <w:pStyle w:val="NoSpacing"/>
        <w:jc w:val="both"/>
        <w:rPr>
          <w:b/>
          <w:bCs/>
          <w:sz w:val="24"/>
          <w:szCs w:val="24"/>
          <w:lang w:val="fr-FR"/>
        </w:rPr>
      </w:pPr>
      <w:r>
        <w:rPr>
          <w:sz w:val="24"/>
          <w:szCs w:val="24"/>
          <w:lang w:val="fr-FR"/>
        </w:rPr>
        <w:t xml:space="preserve">          </w:t>
      </w:r>
      <w:r w:rsidR="0061516A">
        <w:rPr>
          <w:sz w:val="24"/>
          <w:szCs w:val="24"/>
          <w:lang w:val="fr-FR"/>
        </w:rPr>
        <w:t xml:space="preserve">                                                                    </w:t>
      </w:r>
      <w:r>
        <w:rPr>
          <w:sz w:val="24"/>
          <w:szCs w:val="24"/>
          <w:lang w:val="fr-FR"/>
        </w:rPr>
        <w:t xml:space="preserve">  </w:t>
      </w:r>
      <w:r w:rsidRPr="0061516A">
        <w:rPr>
          <w:b/>
          <w:bCs/>
          <w:sz w:val="24"/>
          <w:szCs w:val="24"/>
          <w:lang w:val="fr-FR"/>
        </w:rPr>
        <w:t>“</w:t>
      </w:r>
      <w:proofErr w:type="spellStart"/>
      <w:r w:rsidR="005322E5" w:rsidRPr="0061516A">
        <w:rPr>
          <w:b/>
          <w:bCs/>
          <w:sz w:val="24"/>
          <w:szCs w:val="24"/>
          <w:lang w:val="fr-FR"/>
        </w:rPr>
        <w:t>Modernizare</w:t>
      </w:r>
      <w:proofErr w:type="spellEnd"/>
      <w:r w:rsidR="005322E5" w:rsidRPr="0061516A">
        <w:rPr>
          <w:b/>
          <w:bCs/>
          <w:sz w:val="24"/>
          <w:szCs w:val="24"/>
          <w:lang w:val="fr-FR"/>
        </w:rPr>
        <w:t xml:space="preserve"> </w:t>
      </w:r>
      <w:proofErr w:type="spellStart"/>
      <w:r w:rsidR="005322E5" w:rsidRPr="0061516A">
        <w:rPr>
          <w:b/>
          <w:bCs/>
          <w:sz w:val="24"/>
          <w:szCs w:val="24"/>
          <w:lang w:val="fr-FR"/>
        </w:rPr>
        <w:t>iluminat</w:t>
      </w:r>
      <w:proofErr w:type="spellEnd"/>
      <w:r w:rsidR="005322E5" w:rsidRPr="0061516A">
        <w:rPr>
          <w:b/>
          <w:bCs/>
          <w:sz w:val="24"/>
          <w:szCs w:val="24"/>
          <w:lang w:val="fr-FR"/>
        </w:rPr>
        <w:t xml:space="preserve"> public- </w:t>
      </w:r>
      <w:proofErr w:type="spellStart"/>
      <w:r w:rsidR="005322E5" w:rsidRPr="0061516A">
        <w:rPr>
          <w:b/>
          <w:bCs/>
          <w:sz w:val="24"/>
          <w:szCs w:val="24"/>
          <w:lang w:val="fr-FR"/>
        </w:rPr>
        <w:t>Eta</w:t>
      </w:r>
      <w:r w:rsidR="0061516A" w:rsidRPr="0061516A">
        <w:rPr>
          <w:b/>
          <w:bCs/>
          <w:sz w:val="24"/>
          <w:szCs w:val="24"/>
          <w:lang w:val="fr-FR"/>
        </w:rPr>
        <w:t>pa</w:t>
      </w:r>
      <w:proofErr w:type="spellEnd"/>
      <w:r w:rsidR="0061516A" w:rsidRPr="0061516A">
        <w:rPr>
          <w:b/>
          <w:bCs/>
          <w:sz w:val="24"/>
          <w:szCs w:val="24"/>
          <w:lang w:val="fr-FR"/>
        </w:rPr>
        <w:t xml:space="preserve"> II“</w:t>
      </w:r>
    </w:p>
    <w:p w14:paraId="1B848DD0" w14:textId="77777777" w:rsidR="006E1C3A" w:rsidRPr="0061516A" w:rsidRDefault="006E1C3A" w:rsidP="006E1C3A">
      <w:pPr>
        <w:tabs>
          <w:tab w:val="left" w:pos="720"/>
        </w:tabs>
        <w:jc w:val="center"/>
        <w:rPr>
          <w:b/>
          <w:bCs/>
        </w:rPr>
      </w:pPr>
    </w:p>
    <w:p w14:paraId="47411591" w14:textId="12817D60" w:rsidR="006E1C3A" w:rsidRPr="00E82867" w:rsidRDefault="006E1C3A" w:rsidP="006E1C3A">
      <w:pPr>
        <w:pStyle w:val="NoSpacing"/>
        <w:ind w:firstLine="720"/>
        <w:jc w:val="both"/>
        <w:rPr>
          <w:sz w:val="24"/>
          <w:szCs w:val="24"/>
          <w:lang w:val="fr-FR"/>
        </w:rPr>
      </w:pPr>
      <w:r w:rsidRPr="00E82867">
        <w:rPr>
          <w:sz w:val="24"/>
          <w:szCs w:val="24"/>
          <w:lang w:val="fr-FR"/>
        </w:rPr>
        <w:t xml:space="preserve">Obiectul contractului ce urmează a fi atribuit, constă în </w:t>
      </w:r>
      <w:r w:rsidRPr="00E82867">
        <w:rPr>
          <w:b/>
          <w:bCs/>
          <w:sz w:val="24"/>
          <w:szCs w:val="24"/>
          <w:lang w:val="fr-FR"/>
        </w:rPr>
        <w:t>elaborarea documentaţiei tehnico-economice faza PT+CS+DE, obținerea AC</w:t>
      </w:r>
      <w:r w:rsidR="0061516A" w:rsidRPr="00E82867">
        <w:rPr>
          <w:b/>
          <w:bCs/>
          <w:sz w:val="24"/>
          <w:szCs w:val="24"/>
          <w:lang w:val="fr-FR"/>
        </w:rPr>
        <w:t xml:space="preserve"> </w:t>
      </w:r>
      <w:r w:rsidR="00566D93" w:rsidRPr="00E82867">
        <w:rPr>
          <w:b/>
          <w:bCs/>
          <w:sz w:val="24"/>
          <w:szCs w:val="24"/>
          <w:lang w:val="fr-FR"/>
        </w:rPr>
        <w:t>(</w:t>
      </w:r>
      <w:r w:rsidR="0061516A" w:rsidRPr="00E82867">
        <w:rPr>
          <w:b/>
          <w:bCs/>
          <w:sz w:val="24"/>
          <w:szCs w:val="24"/>
          <w:lang w:val="fr-FR"/>
        </w:rPr>
        <w:t>dac</w:t>
      </w:r>
      <w:r w:rsidR="0061516A">
        <w:rPr>
          <w:b/>
          <w:bCs/>
          <w:sz w:val="24"/>
          <w:szCs w:val="24"/>
          <w:lang w:val="ro-RO"/>
        </w:rPr>
        <w:t>ă este cazul</w:t>
      </w:r>
      <w:r w:rsidR="00566D93">
        <w:rPr>
          <w:b/>
          <w:bCs/>
          <w:sz w:val="24"/>
          <w:szCs w:val="24"/>
          <w:lang w:val="ro-RO"/>
        </w:rPr>
        <w:t>)</w:t>
      </w:r>
      <w:r w:rsidRPr="00E82867">
        <w:rPr>
          <w:b/>
          <w:bCs/>
          <w:sz w:val="24"/>
          <w:szCs w:val="24"/>
          <w:lang w:val="fr-FR"/>
        </w:rPr>
        <w:t xml:space="preserve"> și Execuția</w:t>
      </w:r>
      <w:r w:rsidRPr="00E82867">
        <w:rPr>
          <w:sz w:val="24"/>
          <w:szCs w:val="24"/>
          <w:lang w:val="fr-FR"/>
        </w:rPr>
        <w:t xml:space="preserve"> pentru obiectivul de investiții </w:t>
      </w:r>
      <w:r w:rsidRPr="00E82867">
        <w:rPr>
          <w:b/>
          <w:bCs/>
          <w:sz w:val="24"/>
          <w:szCs w:val="24"/>
          <w:lang w:val="fr-FR"/>
        </w:rPr>
        <w:t>“</w:t>
      </w:r>
      <w:r w:rsidR="00566D93" w:rsidRPr="00E82867">
        <w:rPr>
          <w:b/>
          <w:bCs/>
          <w:sz w:val="24"/>
          <w:szCs w:val="24"/>
          <w:lang w:val="fr-FR"/>
        </w:rPr>
        <w:t>Modernizare iluminat public-Etapa II</w:t>
      </w:r>
      <w:r w:rsidRPr="00E82867">
        <w:rPr>
          <w:b/>
          <w:bCs/>
          <w:sz w:val="24"/>
          <w:szCs w:val="24"/>
          <w:lang w:val="fr-FR"/>
        </w:rPr>
        <w:t>”.</w:t>
      </w:r>
    </w:p>
    <w:p w14:paraId="26E52D93" w14:textId="77777777" w:rsidR="006E1C3A" w:rsidRDefault="006E1C3A" w:rsidP="006E1C3A">
      <w:pPr>
        <w:tabs>
          <w:tab w:val="left" w:pos="720"/>
        </w:tabs>
      </w:pPr>
      <w:r w:rsidRPr="00FB455A">
        <w:t xml:space="preserve">            </w:t>
      </w:r>
    </w:p>
    <w:p w14:paraId="41122855" w14:textId="196F1C9C" w:rsidR="006E1C3A" w:rsidRPr="00E82867" w:rsidRDefault="006E1C3A" w:rsidP="006E1C3A">
      <w:pPr>
        <w:pStyle w:val="NoSpacing"/>
        <w:jc w:val="both"/>
        <w:rPr>
          <w:sz w:val="24"/>
          <w:szCs w:val="24"/>
          <w:lang w:val="it-IT"/>
        </w:rPr>
      </w:pPr>
      <w:r w:rsidRPr="00E82867">
        <w:rPr>
          <w:lang w:val="fr-FR"/>
        </w:rPr>
        <w:t xml:space="preserve">               </w:t>
      </w:r>
      <w:r w:rsidRPr="00E82867">
        <w:rPr>
          <w:sz w:val="24"/>
          <w:szCs w:val="24"/>
          <w:lang w:val="it-IT"/>
        </w:rPr>
        <w:t>Durata contractului este de 1</w:t>
      </w:r>
      <w:r w:rsidR="00FB5C43" w:rsidRPr="00E82867">
        <w:rPr>
          <w:sz w:val="24"/>
          <w:szCs w:val="24"/>
          <w:lang w:val="it-IT"/>
        </w:rPr>
        <w:t>1</w:t>
      </w:r>
      <w:r w:rsidRPr="00E82867">
        <w:rPr>
          <w:sz w:val="24"/>
          <w:szCs w:val="24"/>
          <w:lang w:val="it-IT"/>
        </w:rPr>
        <w:t xml:space="preserve"> luni, astfel:</w:t>
      </w:r>
    </w:p>
    <w:p w14:paraId="70A22D1A" w14:textId="18B1AED6" w:rsidR="006E1C3A" w:rsidRPr="00E82867" w:rsidRDefault="006E1C3A" w:rsidP="006E1C3A">
      <w:pPr>
        <w:pStyle w:val="NoSpacing"/>
        <w:jc w:val="both"/>
        <w:rPr>
          <w:sz w:val="24"/>
          <w:szCs w:val="24"/>
          <w:lang w:val="it-IT"/>
        </w:rPr>
      </w:pPr>
      <w:r w:rsidRPr="00E82867">
        <w:rPr>
          <w:sz w:val="24"/>
          <w:szCs w:val="24"/>
          <w:lang w:val="it-IT"/>
        </w:rPr>
        <w:t xml:space="preserve">- </w:t>
      </w:r>
      <w:r w:rsidR="00FB5C43" w:rsidRPr="00E82867">
        <w:rPr>
          <w:sz w:val="24"/>
          <w:szCs w:val="24"/>
          <w:lang w:val="it-IT"/>
        </w:rPr>
        <w:t>2</w:t>
      </w:r>
      <w:r w:rsidRPr="00E82867">
        <w:rPr>
          <w:sz w:val="24"/>
          <w:szCs w:val="24"/>
          <w:lang w:val="it-IT"/>
        </w:rPr>
        <w:t xml:space="preserve"> </w:t>
      </w:r>
      <w:r w:rsidR="00FB5C43" w:rsidRPr="00E82867">
        <w:rPr>
          <w:sz w:val="24"/>
          <w:szCs w:val="24"/>
          <w:lang w:val="it-IT"/>
        </w:rPr>
        <w:t>luni</w:t>
      </w:r>
      <w:r w:rsidRPr="00E82867">
        <w:rPr>
          <w:sz w:val="24"/>
          <w:szCs w:val="24"/>
          <w:lang w:val="it-IT"/>
        </w:rPr>
        <w:t xml:space="preserve">, de la data emiterii ordinului de începere, pentru elaborarea documentaţiei faza PT și obținerea </w:t>
      </w:r>
      <w:r w:rsidR="00FB5C43" w:rsidRPr="00E82867">
        <w:rPr>
          <w:sz w:val="24"/>
          <w:szCs w:val="24"/>
          <w:lang w:val="it-IT"/>
        </w:rPr>
        <w:t>A</w:t>
      </w:r>
      <w:r w:rsidRPr="00E82867">
        <w:rPr>
          <w:sz w:val="24"/>
          <w:szCs w:val="24"/>
          <w:lang w:val="it-IT"/>
        </w:rPr>
        <w:t>utorizației de Construire</w:t>
      </w:r>
      <w:r w:rsidR="00FB5C43" w:rsidRPr="00E82867">
        <w:rPr>
          <w:sz w:val="24"/>
          <w:szCs w:val="24"/>
          <w:lang w:val="it-IT"/>
        </w:rPr>
        <w:t xml:space="preserve"> (dacă este cazul)</w:t>
      </w:r>
      <w:r w:rsidRPr="00E82867">
        <w:rPr>
          <w:sz w:val="24"/>
          <w:szCs w:val="24"/>
          <w:lang w:val="it-IT"/>
        </w:rPr>
        <w:t>.</w:t>
      </w:r>
    </w:p>
    <w:p w14:paraId="2DE3EE80" w14:textId="2DB699AC" w:rsidR="006E1C3A" w:rsidRPr="00E82867" w:rsidRDefault="006E1C3A" w:rsidP="000B40F3">
      <w:pPr>
        <w:pStyle w:val="NoSpacing"/>
        <w:jc w:val="both"/>
        <w:rPr>
          <w:sz w:val="24"/>
          <w:szCs w:val="24"/>
          <w:lang w:val="it-IT"/>
        </w:rPr>
      </w:pPr>
      <w:r w:rsidRPr="00E82867">
        <w:rPr>
          <w:sz w:val="24"/>
          <w:szCs w:val="24"/>
          <w:lang w:val="it-IT"/>
        </w:rPr>
        <w:t xml:space="preserve">- </w:t>
      </w:r>
      <w:r w:rsidR="00FB5C43" w:rsidRPr="00E82867">
        <w:rPr>
          <w:sz w:val="24"/>
          <w:szCs w:val="24"/>
          <w:lang w:val="it-IT"/>
        </w:rPr>
        <w:t>9 luni</w:t>
      </w:r>
      <w:r w:rsidRPr="00E82867">
        <w:rPr>
          <w:sz w:val="24"/>
          <w:szCs w:val="24"/>
          <w:lang w:val="it-IT"/>
        </w:rPr>
        <w:t xml:space="preserve"> zile </w:t>
      </w:r>
      <w:r w:rsidR="00FB5C43" w:rsidRPr="00E82867">
        <w:rPr>
          <w:sz w:val="24"/>
          <w:szCs w:val="24"/>
          <w:lang w:val="it-IT"/>
        </w:rPr>
        <w:t xml:space="preserve">de la data </w:t>
      </w:r>
      <w:r w:rsidR="00EB65B7" w:rsidRPr="00E82867">
        <w:rPr>
          <w:sz w:val="24"/>
          <w:szCs w:val="24"/>
          <w:lang w:val="it-IT"/>
        </w:rPr>
        <w:t>emiterii ordinului de începere ,</w:t>
      </w:r>
      <w:r w:rsidRPr="00E82867">
        <w:rPr>
          <w:sz w:val="24"/>
          <w:szCs w:val="24"/>
          <w:lang w:val="it-IT"/>
        </w:rPr>
        <w:t>pentru execuție lucrărilor</w:t>
      </w:r>
      <w:r w:rsidR="00EB65B7" w:rsidRPr="00E82867">
        <w:rPr>
          <w:sz w:val="24"/>
          <w:szCs w:val="24"/>
          <w:lang w:val="it-IT"/>
        </w:rPr>
        <w:t>, întocmirea auditului energetic</w:t>
      </w:r>
      <w:r w:rsidR="00981F69" w:rsidRPr="00E82867">
        <w:rPr>
          <w:sz w:val="24"/>
          <w:szCs w:val="24"/>
          <w:lang w:val="it-IT"/>
        </w:rPr>
        <w:t xml:space="preserve"> și a raportului luminotehnic și recepția lucrărilor</w:t>
      </w:r>
      <w:r w:rsidR="000B40F3" w:rsidRPr="00E82867">
        <w:rPr>
          <w:sz w:val="24"/>
          <w:szCs w:val="24"/>
          <w:lang w:val="it-IT"/>
        </w:rPr>
        <w:t>.</w:t>
      </w:r>
    </w:p>
    <w:p w14:paraId="1C417BDE" w14:textId="77777777" w:rsidR="006E1C3A" w:rsidRDefault="006E1C3A" w:rsidP="006E1C3A">
      <w:pPr>
        <w:tabs>
          <w:tab w:val="left" w:pos="720"/>
        </w:tabs>
        <w:jc w:val="both"/>
        <w:rPr>
          <w:lang w:val="it-IT"/>
        </w:rPr>
      </w:pPr>
      <w:r w:rsidRPr="00FB455A">
        <w:rPr>
          <w:lang w:val="it-IT"/>
        </w:rPr>
        <w:t xml:space="preserve">           </w:t>
      </w:r>
      <w:r>
        <w:rPr>
          <w:lang w:val="it-IT"/>
        </w:rPr>
        <w:t xml:space="preserve"> Etapele de derulare ale contractului</w:t>
      </w:r>
      <w:r w:rsidRPr="00FB455A">
        <w:rPr>
          <w:lang w:val="it-IT"/>
        </w:rPr>
        <w:t xml:space="preserve">     </w:t>
      </w:r>
    </w:p>
    <w:p w14:paraId="1739C58C" w14:textId="2B13C021" w:rsidR="006E1C3A" w:rsidRPr="00E82867" w:rsidRDefault="006E1C3A" w:rsidP="006E1C3A">
      <w:pPr>
        <w:pStyle w:val="NoSpacing"/>
        <w:jc w:val="both"/>
        <w:rPr>
          <w:b/>
          <w:bCs/>
          <w:sz w:val="24"/>
          <w:szCs w:val="24"/>
          <w:lang w:val="it-IT"/>
        </w:rPr>
      </w:pPr>
      <w:r w:rsidRPr="00E82867">
        <w:rPr>
          <w:sz w:val="24"/>
          <w:szCs w:val="24"/>
          <w:lang w:val="it-IT"/>
        </w:rPr>
        <w:t xml:space="preserve">Elaborare PT+CS+DE+DTAC </w:t>
      </w:r>
      <w:r w:rsidR="007041C8" w:rsidRPr="00E82867">
        <w:rPr>
          <w:b/>
          <w:bCs/>
          <w:sz w:val="24"/>
          <w:szCs w:val="24"/>
          <w:lang w:val="it-IT"/>
        </w:rPr>
        <w:t>(dacă este cazul)</w:t>
      </w:r>
    </w:p>
    <w:p w14:paraId="1E5C53CB" w14:textId="77777777" w:rsidR="006E1C3A" w:rsidRPr="00E82867" w:rsidRDefault="006E1C3A" w:rsidP="006E1C3A">
      <w:pPr>
        <w:pStyle w:val="NoSpacing"/>
        <w:jc w:val="both"/>
        <w:rPr>
          <w:sz w:val="24"/>
          <w:szCs w:val="24"/>
          <w:lang w:val="it-IT"/>
        </w:rPr>
      </w:pPr>
      <w:r w:rsidRPr="00E82867">
        <w:rPr>
          <w:sz w:val="24"/>
          <w:szCs w:val="24"/>
          <w:lang w:val="it-IT"/>
        </w:rPr>
        <w:t>Asistenţă tehnică din partea proiectantului pe parcursul execuţiei şi recepţiei lucrărilor</w:t>
      </w:r>
    </w:p>
    <w:p w14:paraId="5707549B" w14:textId="3E43E2BD" w:rsidR="006E1C3A" w:rsidRDefault="006E1C3A" w:rsidP="006E1C3A">
      <w:pPr>
        <w:pStyle w:val="NoSpacing"/>
        <w:jc w:val="both"/>
        <w:rPr>
          <w:sz w:val="24"/>
          <w:szCs w:val="24"/>
        </w:rPr>
      </w:pPr>
      <w:proofErr w:type="spellStart"/>
      <w:r w:rsidRPr="00D65F49">
        <w:rPr>
          <w:sz w:val="24"/>
          <w:szCs w:val="24"/>
        </w:rPr>
        <w:t>Execuția</w:t>
      </w:r>
      <w:proofErr w:type="spellEnd"/>
      <w:r w:rsidRPr="00D65F49">
        <w:rPr>
          <w:sz w:val="24"/>
          <w:szCs w:val="24"/>
        </w:rPr>
        <w:t xml:space="preserve"> </w:t>
      </w:r>
      <w:proofErr w:type="spellStart"/>
      <w:r w:rsidRPr="00D65F49">
        <w:rPr>
          <w:sz w:val="24"/>
          <w:szCs w:val="24"/>
        </w:rPr>
        <w:t>lucrărilor</w:t>
      </w:r>
      <w:proofErr w:type="spellEnd"/>
      <w:r w:rsidRPr="00D65F49">
        <w:rPr>
          <w:sz w:val="24"/>
          <w:szCs w:val="24"/>
        </w:rPr>
        <w:t xml:space="preserve"> </w:t>
      </w:r>
    </w:p>
    <w:p w14:paraId="4F45B18C" w14:textId="3E7E62DB" w:rsidR="006E1C3A" w:rsidRDefault="00AC47E1" w:rsidP="006E1C3A">
      <w:pPr>
        <w:pStyle w:val="NoSpacing"/>
        <w:jc w:val="both"/>
        <w:rPr>
          <w:sz w:val="24"/>
          <w:szCs w:val="24"/>
        </w:rPr>
      </w:pPr>
      <w:r>
        <w:rPr>
          <w:sz w:val="24"/>
          <w:szCs w:val="24"/>
        </w:rPr>
        <w:t xml:space="preserve">Audit energetic </w:t>
      </w:r>
      <w:proofErr w:type="spellStart"/>
      <w:r>
        <w:rPr>
          <w:sz w:val="24"/>
          <w:szCs w:val="24"/>
        </w:rPr>
        <w:t>și</w:t>
      </w:r>
      <w:proofErr w:type="spellEnd"/>
      <w:r>
        <w:rPr>
          <w:sz w:val="24"/>
          <w:szCs w:val="24"/>
        </w:rPr>
        <w:t xml:space="preserve"> </w:t>
      </w:r>
      <w:proofErr w:type="spellStart"/>
      <w:r>
        <w:rPr>
          <w:sz w:val="24"/>
          <w:szCs w:val="24"/>
        </w:rPr>
        <w:t>raport</w:t>
      </w:r>
      <w:proofErr w:type="spellEnd"/>
      <w:r>
        <w:rPr>
          <w:sz w:val="24"/>
          <w:szCs w:val="24"/>
        </w:rPr>
        <w:t xml:space="preserve"> </w:t>
      </w:r>
      <w:proofErr w:type="spellStart"/>
      <w:r>
        <w:rPr>
          <w:sz w:val="24"/>
          <w:szCs w:val="24"/>
        </w:rPr>
        <w:t>luminotehnic</w:t>
      </w:r>
      <w:proofErr w:type="spellEnd"/>
    </w:p>
    <w:p w14:paraId="3FB92FA3" w14:textId="17329A2E" w:rsidR="006E1C3A" w:rsidRDefault="006E1C3A" w:rsidP="006E1C3A">
      <w:pPr>
        <w:pStyle w:val="NoSpacing"/>
        <w:jc w:val="both"/>
        <w:rPr>
          <w:sz w:val="24"/>
          <w:szCs w:val="24"/>
        </w:rPr>
      </w:pPr>
      <w:r>
        <w:rPr>
          <w:sz w:val="24"/>
          <w:szCs w:val="24"/>
        </w:rPr>
        <w:t xml:space="preserve">           </w:t>
      </w:r>
      <w:proofErr w:type="spellStart"/>
      <w:r>
        <w:rPr>
          <w:sz w:val="24"/>
          <w:szCs w:val="24"/>
        </w:rPr>
        <w:t>Cheltuielie</w:t>
      </w:r>
      <w:proofErr w:type="spellEnd"/>
      <w:r>
        <w:rPr>
          <w:sz w:val="24"/>
          <w:szCs w:val="24"/>
        </w:rPr>
        <w:t xml:space="preserve"> diverse </w:t>
      </w:r>
      <w:proofErr w:type="spellStart"/>
      <w:r>
        <w:rPr>
          <w:sz w:val="24"/>
          <w:szCs w:val="24"/>
        </w:rPr>
        <w:t>și</w:t>
      </w:r>
      <w:proofErr w:type="spellEnd"/>
      <w:r>
        <w:rPr>
          <w:sz w:val="24"/>
          <w:szCs w:val="24"/>
        </w:rPr>
        <w:t xml:space="preserve"> </w:t>
      </w:r>
      <w:proofErr w:type="spellStart"/>
      <w:r>
        <w:rPr>
          <w:sz w:val="24"/>
          <w:szCs w:val="24"/>
        </w:rPr>
        <w:t>neprevăzute</w:t>
      </w:r>
      <w:proofErr w:type="spellEnd"/>
      <w:r>
        <w:rPr>
          <w:sz w:val="24"/>
          <w:szCs w:val="24"/>
        </w:rPr>
        <w:t xml:space="preserve"> nu fac </w:t>
      </w:r>
      <w:proofErr w:type="spellStart"/>
      <w:r>
        <w:rPr>
          <w:sz w:val="24"/>
          <w:szCs w:val="24"/>
        </w:rPr>
        <w:t>obiectul</w:t>
      </w:r>
      <w:proofErr w:type="spellEnd"/>
      <w:r>
        <w:rPr>
          <w:sz w:val="24"/>
          <w:szCs w:val="24"/>
        </w:rPr>
        <w:t xml:space="preserve"> </w:t>
      </w:r>
      <w:proofErr w:type="spellStart"/>
      <w:proofErr w:type="gramStart"/>
      <w:r>
        <w:rPr>
          <w:sz w:val="24"/>
          <w:szCs w:val="24"/>
        </w:rPr>
        <w:t>procedurii</w:t>
      </w:r>
      <w:proofErr w:type="spellEnd"/>
      <w:r>
        <w:rPr>
          <w:sz w:val="24"/>
          <w:szCs w:val="24"/>
        </w:rPr>
        <w:t xml:space="preserve"> ,</w:t>
      </w:r>
      <w:proofErr w:type="gramEnd"/>
      <w:r>
        <w:rPr>
          <w:sz w:val="24"/>
          <w:szCs w:val="24"/>
        </w:rPr>
        <w:t xml:space="preserve"> </w:t>
      </w:r>
      <w:proofErr w:type="spellStart"/>
      <w:r>
        <w:rPr>
          <w:sz w:val="24"/>
          <w:szCs w:val="24"/>
        </w:rPr>
        <w:t>acestea</w:t>
      </w:r>
      <w:proofErr w:type="spellEnd"/>
      <w:r>
        <w:rPr>
          <w:sz w:val="24"/>
          <w:szCs w:val="24"/>
        </w:rPr>
        <w:t xml:space="preserve"> nu </w:t>
      </w:r>
      <w:proofErr w:type="spellStart"/>
      <w:r>
        <w:rPr>
          <w:sz w:val="24"/>
          <w:szCs w:val="24"/>
        </w:rPr>
        <w:t>vor</w:t>
      </w:r>
      <w:proofErr w:type="spellEnd"/>
      <w:r>
        <w:rPr>
          <w:sz w:val="24"/>
          <w:szCs w:val="24"/>
        </w:rPr>
        <w:t xml:space="preserve"> fi </w:t>
      </w:r>
      <w:proofErr w:type="spellStart"/>
      <w:proofErr w:type="gramStart"/>
      <w:r>
        <w:rPr>
          <w:sz w:val="24"/>
          <w:szCs w:val="24"/>
        </w:rPr>
        <w:t>ofertate.Valoarea</w:t>
      </w:r>
      <w:proofErr w:type="spellEnd"/>
      <w:proofErr w:type="gramEnd"/>
      <w:r>
        <w:rPr>
          <w:sz w:val="24"/>
          <w:szCs w:val="24"/>
        </w:rPr>
        <w:t xml:space="preserve"> </w:t>
      </w:r>
      <w:proofErr w:type="spellStart"/>
      <w:r>
        <w:rPr>
          <w:sz w:val="24"/>
          <w:szCs w:val="24"/>
        </w:rPr>
        <w:t>cheltuielilor</w:t>
      </w:r>
      <w:proofErr w:type="spellEnd"/>
      <w:r>
        <w:rPr>
          <w:sz w:val="24"/>
          <w:szCs w:val="24"/>
        </w:rPr>
        <w:t xml:space="preserve"> diverse </w:t>
      </w:r>
      <w:proofErr w:type="spellStart"/>
      <w:r>
        <w:rPr>
          <w:sz w:val="24"/>
          <w:szCs w:val="24"/>
        </w:rPr>
        <w:t>și</w:t>
      </w:r>
      <w:proofErr w:type="spellEnd"/>
      <w:r>
        <w:rPr>
          <w:sz w:val="24"/>
          <w:szCs w:val="24"/>
        </w:rPr>
        <w:t xml:space="preserve"> </w:t>
      </w:r>
      <w:proofErr w:type="spellStart"/>
      <w:r>
        <w:rPr>
          <w:sz w:val="24"/>
          <w:szCs w:val="24"/>
        </w:rPr>
        <w:t>neprevăzute</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cuprinsă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devizul</w:t>
      </w:r>
      <w:proofErr w:type="spellEnd"/>
      <w:r>
        <w:rPr>
          <w:sz w:val="24"/>
          <w:szCs w:val="24"/>
        </w:rPr>
        <w:t xml:space="preserve"> general al </w:t>
      </w:r>
      <w:proofErr w:type="spellStart"/>
      <w:r>
        <w:rPr>
          <w:sz w:val="24"/>
          <w:szCs w:val="24"/>
        </w:rPr>
        <w:t>proiectului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cuantum</w:t>
      </w:r>
      <w:proofErr w:type="spellEnd"/>
      <w:r>
        <w:rPr>
          <w:sz w:val="24"/>
          <w:szCs w:val="24"/>
        </w:rPr>
        <w:t xml:space="preserve"> de </w:t>
      </w:r>
      <w:r w:rsidR="00826A69">
        <w:rPr>
          <w:sz w:val="24"/>
          <w:szCs w:val="24"/>
        </w:rPr>
        <w:t>3,43</w:t>
      </w:r>
      <w:r w:rsidR="00717C7D">
        <w:rPr>
          <w:sz w:val="24"/>
          <w:szCs w:val="24"/>
        </w:rPr>
        <w:t xml:space="preserve"> % </w:t>
      </w:r>
      <w:r>
        <w:rPr>
          <w:sz w:val="24"/>
          <w:szCs w:val="24"/>
        </w:rPr>
        <w:t xml:space="preserve">din </w:t>
      </w:r>
      <w:proofErr w:type="spellStart"/>
      <w:r>
        <w:rPr>
          <w:sz w:val="24"/>
          <w:szCs w:val="24"/>
        </w:rPr>
        <w:t>valoarea</w:t>
      </w:r>
      <w:proofErr w:type="spellEnd"/>
      <w:r>
        <w:rPr>
          <w:sz w:val="24"/>
          <w:szCs w:val="24"/>
        </w:rPr>
        <w:t xml:space="preserve"> </w:t>
      </w:r>
      <w:proofErr w:type="spellStart"/>
      <w:r>
        <w:rPr>
          <w:sz w:val="24"/>
          <w:szCs w:val="24"/>
        </w:rPr>
        <w:t>cheltuielilor</w:t>
      </w:r>
      <w:proofErr w:type="spellEnd"/>
      <w:r>
        <w:rPr>
          <w:sz w:val="24"/>
          <w:szCs w:val="24"/>
        </w:rPr>
        <w:t xml:space="preserve"> </w:t>
      </w:r>
      <w:proofErr w:type="spellStart"/>
      <w:r>
        <w:rPr>
          <w:sz w:val="24"/>
          <w:szCs w:val="24"/>
        </w:rPr>
        <w:t>prevăzute</w:t>
      </w:r>
      <w:proofErr w:type="spellEnd"/>
      <w:r>
        <w:rPr>
          <w:sz w:val="24"/>
          <w:szCs w:val="24"/>
        </w:rPr>
        <w:t xml:space="preserve"> la cap./</w:t>
      </w:r>
      <w:proofErr w:type="spellStart"/>
      <w:r>
        <w:rPr>
          <w:sz w:val="24"/>
          <w:szCs w:val="24"/>
        </w:rPr>
        <w:t>subcap</w:t>
      </w:r>
      <w:proofErr w:type="spellEnd"/>
      <w:r>
        <w:rPr>
          <w:sz w:val="24"/>
          <w:szCs w:val="24"/>
        </w:rPr>
        <w:t xml:space="preserve"> </w:t>
      </w:r>
      <w:r w:rsidRPr="00986F9D">
        <w:rPr>
          <w:sz w:val="24"/>
          <w:szCs w:val="24"/>
        </w:rPr>
        <w:t>1.2,</w:t>
      </w:r>
      <w:r w:rsidR="00986F9D" w:rsidRPr="00986F9D">
        <w:rPr>
          <w:sz w:val="24"/>
          <w:szCs w:val="24"/>
        </w:rPr>
        <w:t xml:space="preserve"> </w:t>
      </w:r>
      <w:r w:rsidRPr="00986F9D">
        <w:rPr>
          <w:sz w:val="24"/>
          <w:szCs w:val="24"/>
        </w:rPr>
        <w:t>1.3,</w:t>
      </w:r>
      <w:r w:rsidR="00986F9D" w:rsidRPr="00986F9D">
        <w:rPr>
          <w:sz w:val="24"/>
          <w:szCs w:val="24"/>
        </w:rPr>
        <w:t xml:space="preserve"> </w:t>
      </w:r>
      <w:r w:rsidRPr="00986F9D">
        <w:rPr>
          <w:sz w:val="24"/>
          <w:szCs w:val="24"/>
        </w:rPr>
        <w:t>1.4,</w:t>
      </w:r>
      <w:r w:rsidR="00986F9D" w:rsidRPr="00986F9D">
        <w:rPr>
          <w:sz w:val="24"/>
          <w:szCs w:val="24"/>
        </w:rPr>
        <w:t xml:space="preserve"> </w:t>
      </w:r>
      <w:r w:rsidRPr="00986F9D">
        <w:rPr>
          <w:sz w:val="24"/>
          <w:szCs w:val="24"/>
        </w:rPr>
        <w:t>2,</w:t>
      </w:r>
      <w:r w:rsidR="00986F9D" w:rsidRPr="00986F9D">
        <w:rPr>
          <w:sz w:val="24"/>
          <w:szCs w:val="24"/>
        </w:rPr>
        <w:t xml:space="preserve"> </w:t>
      </w:r>
      <w:r w:rsidRPr="00986F9D">
        <w:rPr>
          <w:sz w:val="24"/>
          <w:szCs w:val="24"/>
        </w:rPr>
        <w:t>3.5,</w:t>
      </w:r>
      <w:r w:rsidR="00986F9D" w:rsidRPr="00986F9D">
        <w:rPr>
          <w:sz w:val="24"/>
          <w:szCs w:val="24"/>
        </w:rPr>
        <w:t xml:space="preserve"> </w:t>
      </w:r>
      <w:r w:rsidRPr="00986F9D">
        <w:rPr>
          <w:sz w:val="24"/>
          <w:szCs w:val="24"/>
        </w:rPr>
        <w:t xml:space="preserve">3,8 </w:t>
      </w:r>
      <w:proofErr w:type="spellStart"/>
      <w:r w:rsidRPr="00986F9D">
        <w:rPr>
          <w:sz w:val="24"/>
          <w:szCs w:val="24"/>
        </w:rPr>
        <w:t>și</w:t>
      </w:r>
      <w:proofErr w:type="spellEnd"/>
      <w:r w:rsidRPr="00986F9D">
        <w:rPr>
          <w:sz w:val="24"/>
          <w:szCs w:val="24"/>
        </w:rPr>
        <w:t xml:space="preserve"> 4 </w:t>
      </w:r>
      <w:r>
        <w:rPr>
          <w:sz w:val="24"/>
          <w:szCs w:val="24"/>
        </w:rPr>
        <w:t xml:space="preserve">ale </w:t>
      </w:r>
      <w:proofErr w:type="spellStart"/>
      <w:r>
        <w:rPr>
          <w:sz w:val="24"/>
          <w:szCs w:val="24"/>
        </w:rPr>
        <w:t>devizului</w:t>
      </w:r>
      <w:proofErr w:type="spellEnd"/>
      <w:r>
        <w:rPr>
          <w:sz w:val="24"/>
          <w:szCs w:val="24"/>
        </w:rPr>
        <w:t xml:space="preserve"> general </w:t>
      </w:r>
      <w:proofErr w:type="spellStart"/>
      <w:r>
        <w:rPr>
          <w:sz w:val="24"/>
          <w:szCs w:val="24"/>
        </w:rPr>
        <w:t>și</w:t>
      </w:r>
      <w:proofErr w:type="spellEnd"/>
      <w:r>
        <w:rPr>
          <w:sz w:val="24"/>
          <w:szCs w:val="24"/>
        </w:rPr>
        <w:t xml:space="preserve"> pot fi </w:t>
      </w:r>
      <w:proofErr w:type="spellStart"/>
      <w:r>
        <w:rPr>
          <w:sz w:val="24"/>
          <w:szCs w:val="24"/>
        </w:rPr>
        <w:t>accesate</w:t>
      </w:r>
      <w:proofErr w:type="spellEnd"/>
      <w:r>
        <w:rPr>
          <w:sz w:val="24"/>
          <w:szCs w:val="24"/>
        </w:rPr>
        <w:t xml:space="preserve"> </w:t>
      </w:r>
      <w:proofErr w:type="spellStart"/>
      <w:r>
        <w:rPr>
          <w:sz w:val="24"/>
          <w:szCs w:val="24"/>
        </w:rPr>
        <w:t>oricând</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timpul</w:t>
      </w:r>
      <w:proofErr w:type="spellEnd"/>
      <w:r>
        <w:rPr>
          <w:sz w:val="24"/>
          <w:szCs w:val="24"/>
        </w:rPr>
        <w:t xml:space="preserve"> </w:t>
      </w:r>
      <w:proofErr w:type="spellStart"/>
      <w:r>
        <w:rPr>
          <w:sz w:val="24"/>
          <w:szCs w:val="24"/>
        </w:rPr>
        <w:t>derulării</w:t>
      </w:r>
      <w:proofErr w:type="spellEnd"/>
      <w:r>
        <w:rPr>
          <w:sz w:val="24"/>
          <w:szCs w:val="24"/>
        </w:rPr>
        <w:t xml:space="preserve"> </w:t>
      </w:r>
      <w:proofErr w:type="spellStart"/>
      <w:r>
        <w:rPr>
          <w:sz w:val="24"/>
          <w:szCs w:val="24"/>
        </w:rPr>
        <w:t>contractului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condițiile</w:t>
      </w:r>
      <w:proofErr w:type="spellEnd"/>
      <w:r>
        <w:rPr>
          <w:sz w:val="24"/>
          <w:szCs w:val="24"/>
        </w:rPr>
        <w:t xml:space="preserve"> </w:t>
      </w:r>
      <w:proofErr w:type="spellStart"/>
      <w:r>
        <w:rPr>
          <w:sz w:val="24"/>
          <w:szCs w:val="24"/>
        </w:rPr>
        <w:t>prevăzute</w:t>
      </w:r>
      <w:proofErr w:type="spellEnd"/>
      <w:r>
        <w:rPr>
          <w:sz w:val="24"/>
          <w:szCs w:val="24"/>
        </w:rPr>
        <w:t xml:space="preserve"> la art.221 din </w:t>
      </w:r>
      <w:proofErr w:type="spellStart"/>
      <w:r>
        <w:rPr>
          <w:sz w:val="24"/>
          <w:szCs w:val="24"/>
        </w:rPr>
        <w:t>Legea</w:t>
      </w:r>
      <w:proofErr w:type="spellEnd"/>
      <w:r>
        <w:rPr>
          <w:sz w:val="24"/>
          <w:szCs w:val="24"/>
        </w:rPr>
        <w:t xml:space="preserve"> 98/2016.</w:t>
      </w:r>
    </w:p>
    <w:p w14:paraId="3E6549A5" w14:textId="77777777" w:rsidR="006E1C3A" w:rsidRPr="00D65F49" w:rsidRDefault="006E1C3A" w:rsidP="006E1C3A">
      <w:pPr>
        <w:pStyle w:val="NoSpacing"/>
        <w:jc w:val="both"/>
        <w:rPr>
          <w:sz w:val="24"/>
          <w:szCs w:val="24"/>
        </w:rPr>
      </w:pPr>
      <w:r>
        <w:rPr>
          <w:sz w:val="24"/>
          <w:szCs w:val="24"/>
        </w:rPr>
        <w:t xml:space="preserve"> </w:t>
      </w:r>
    </w:p>
    <w:p w14:paraId="4EC71914" w14:textId="77777777" w:rsidR="006E1C3A" w:rsidRDefault="006E1C3A" w:rsidP="006E1C3A">
      <w:pPr>
        <w:tabs>
          <w:tab w:val="left" w:pos="720"/>
        </w:tabs>
        <w:jc w:val="both"/>
        <w:rPr>
          <w:lang w:val="it-IT"/>
        </w:rPr>
      </w:pPr>
      <w:r w:rsidRPr="00E82867">
        <w:rPr>
          <w:lang w:val="en-US"/>
        </w:rPr>
        <w:t xml:space="preserve">             </w:t>
      </w:r>
      <w:r>
        <w:rPr>
          <w:lang w:val="it-IT"/>
        </w:rPr>
        <w:t>Detaliere modul de realizare a acestui contract în funcție de cerințele minime impuse</w:t>
      </w:r>
      <w:r w:rsidRPr="00FB455A">
        <w:rPr>
          <w:lang w:val="it-IT"/>
        </w:rPr>
        <w:t xml:space="preserve">  </w:t>
      </w:r>
      <w:r>
        <w:rPr>
          <w:lang w:val="it-IT"/>
        </w:rPr>
        <w:t>de autoritatea contactantă prin caietul de sarcini și anexele aferente acestuia.</w:t>
      </w:r>
    </w:p>
    <w:p w14:paraId="471A01D0" w14:textId="77777777" w:rsidR="006E1C3A" w:rsidRDefault="006E1C3A" w:rsidP="006E1C3A">
      <w:pPr>
        <w:tabs>
          <w:tab w:val="left" w:pos="720"/>
        </w:tabs>
        <w:jc w:val="both"/>
        <w:rPr>
          <w:lang w:val="it-IT"/>
        </w:rPr>
      </w:pPr>
    </w:p>
    <w:p w14:paraId="4BC45178" w14:textId="77777777" w:rsidR="006E1C3A" w:rsidRPr="00FB455A" w:rsidRDefault="006E1C3A" w:rsidP="006E1C3A">
      <w:pPr>
        <w:tabs>
          <w:tab w:val="left" w:pos="720"/>
        </w:tabs>
        <w:jc w:val="both"/>
        <w:rPr>
          <w:rFonts w:eastAsia="Calibri"/>
          <w:i/>
        </w:rPr>
      </w:pPr>
      <w:r w:rsidRPr="00FB455A">
        <w:rPr>
          <w:lang w:val="it-IT"/>
        </w:rPr>
        <w:t xml:space="preserve">                                              </w:t>
      </w:r>
    </w:p>
    <w:p w14:paraId="45763851" w14:textId="77777777" w:rsidR="006E1C3A" w:rsidRPr="007B741F" w:rsidRDefault="006E1C3A" w:rsidP="006E1C3A">
      <w:pPr>
        <w:widowControl w:val="0"/>
        <w:jc w:val="center"/>
        <w:rPr>
          <w:rFonts w:eastAsia="Calibri"/>
          <w:i/>
          <w:color w:val="FF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8"/>
        <w:gridCol w:w="7338"/>
      </w:tblGrid>
      <w:tr w:rsidR="006E1C3A" w:rsidRPr="00FF2175" w14:paraId="4DA1F465" w14:textId="77777777" w:rsidTr="00681033">
        <w:trPr>
          <w:trHeight w:val="1250"/>
        </w:trPr>
        <w:tc>
          <w:tcPr>
            <w:tcW w:w="7418" w:type="dxa"/>
          </w:tcPr>
          <w:p w14:paraId="635B5F74" w14:textId="77777777" w:rsidR="006E1C3A" w:rsidRPr="00FF2175" w:rsidRDefault="006E1C3A" w:rsidP="008C3A5D">
            <w:pPr>
              <w:widowControl w:val="0"/>
              <w:jc w:val="both"/>
              <w:rPr>
                <w:rFonts w:eastAsia="Calibri"/>
                <w:bCs/>
              </w:rPr>
            </w:pPr>
            <w:r w:rsidRPr="00FF2175">
              <w:rPr>
                <w:rFonts w:eastAsia="Calibri"/>
                <w:bCs/>
              </w:rPr>
              <w:t>Cerințe minime caiet de sarcini nr....................................................................</w:t>
            </w:r>
          </w:p>
        </w:tc>
        <w:tc>
          <w:tcPr>
            <w:tcW w:w="7338" w:type="dxa"/>
          </w:tcPr>
          <w:p w14:paraId="4369D1C9" w14:textId="77777777" w:rsidR="006E1C3A" w:rsidRPr="00FF2175" w:rsidRDefault="006E1C3A" w:rsidP="008C3A5D">
            <w:pPr>
              <w:widowControl w:val="0"/>
              <w:jc w:val="both"/>
              <w:rPr>
                <w:rFonts w:eastAsia="Calibri"/>
                <w:bCs/>
              </w:rPr>
            </w:pPr>
            <w:r w:rsidRPr="00FF2175">
              <w:rPr>
                <w:rFonts w:eastAsia="Calibri"/>
                <w:bCs/>
              </w:rPr>
              <w:t>Modul de îndeplinire a caietului de sarcini de către ofertant (se va completa de către ofertant)</w:t>
            </w:r>
          </w:p>
        </w:tc>
      </w:tr>
      <w:tr w:rsidR="006E1C3A" w:rsidRPr="00FF2175" w14:paraId="757872F5" w14:textId="77777777" w:rsidTr="00681033">
        <w:tc>
          <w:tcPr>
            <w:tcW w:w="7418" w:type="dxa"/>
          </w:tcPr>
          <w:p w14:paraId="5929A181" w14:textId="77777777" w:rsidR="006E1C3A" w:rsidRDefault="006E1C3A" w:rsidP="008C3A5D">
            <w:pPr>
              <w:widowControl w:val="0"/>
              <w:jc w:val="both"/>
              <w:rPr>
                <w:rFonts w:eastAsia="Calibri"/>
                <w:bCs/>
              </w:rPr>
            </w:pPr>
            <w:r w:rsidRPr="00FF2175">
              <w:rPr>
                <w:rFonts w:eastAsia="Calibri"/>
                <w:b/>
              </w:rPr>
              <w:t>Cerințe generale</w:t>
            </w:r>
            <w:r w:rsidRPr="00FF2175">
              <w:rPr>
                <w:rFonts w:eastAsia="Calibri"/>
                <w:bCs/>
              </w:rPr>
              <w:t>.</w:t>
            </w:r>
          </w:p>
          <w:p w14:paraId="00D17963" w14:textId="38A5303A" w:rsidR="00507EE1" w:rsidRPr="008A3059" w:rsidRDefault="00C64AD8" w:rsidP="00507EE1">
            <w:pPr>
              <w:spacing w:line="276" w:lineRule="auto"/>
              <w:jc w:val="both"/>
            </w:pPr>
            <w:r w:rsidRPr="005E3892">
              <w:t>Prin proiect se vor executa următoarele: pe cele 6</w:t>
            </w:r>
            <w:r>
              <w:t>6</w:t>
            </w:r>
            <w:r w:rsidRPr="005E3892">
              <w:t xml:space="preserve"> de străzi mai sus menționate se vor înlocui </w:t>
            </w:r>
            <w:r>
              <w:t>3178</w:t>
            </w:r>
            <w:r w:rsidRPr="005E3892">
              <w:t xml:space="preserve"> aparate de iluminat cu aparate de iluminat cu tehnologie LED și se vor monta </w:t>
            </w:r>
            <w:r>
              <w:t>3178</w:t>
            </w:r>
            <w:r w:rsidRPr="005E3892">
              <w:t xml:space="preserve"> module de telegestiune care se vor </w:t>
            </w:r>
            <w:r w:rsidRPr="005E3892">
              <w:lastRenderedPageBreak/>
              <w:t xml:space="preserve">integra în sistemul de telegestiune IOT </w:t>
            </w:r>
            <w:proofErr w:type="spellStart"/>
            <w:r w:rsidRPr="005E3892">
              <w:t>Schreder</w:t>
            </w:r>
            <w:proofErr w:type="spellEnd"/>
            <w:r w:rsidRPr="005E3892">
              <w:t xml:space="preserve"> EXEDRA.</w:t>
            </w:r>
            <w:r w:rsidR="00507EE1" w:rsidRPr="008A3059">
              <w:t xml:space="preserve"> Sistemul existent funcționează cu TALQ pentru integrarea ulterioară a echipamentelor de la diferiți producători standardizat și garantat compatibil.</w:t>
            </w:r>
            <w:r w:rsidR="00507EE1" w:rsidRPr="008A3059">
              <w:rPr>
                <w:rFonts w:eastAsiaTheme="minorHAnsi"/>
                <w:sz w:val="22"/>
                <w:szCs w:val="22"/>
              </w:rPr>
              <w:t xml:space="preserve"> </w:t>
            </w:r>
            <w:r w:rsidR="00507EE1" w:rsidRPr="008A3059">
              <w:t>Modalitatea de integrare este TALQ ( sistemul existent in funcțiune), sau prin  API ( modalitate mai complex și greoaie).</w:t>
            </w:r>
          </w:p>
          <w:p w14:paraId="7F2A694F" w14:textId="77777777" w:rsidR="00507EE1" w:rsidRDefault="00507EE1" w:rsidP="00507EE1">
            <w:pPr>
              <w:spacing w:line="276" w:lineRule="auto"/>
              <w:jc w:val="both"/>
            </w:pPr>
            <w:r w:rsidRPr="008A3059">
              <w:t xml:space="preserve">Link cu produselor certificate conforme cu TALQ:  </w:t>
            </w:r>
            <w:hyperlink r:id="rId7" w:history="1">
              <w:r w:rsidRPr="00FF2F35">
                <w:rPr>
                  <w:rStyle w:val="Hyperlink"/>
                </w:rPr>
                <w:t>https://www.talq-consortium.org/certified-products.html</w:t>
              </w:r>
            </w:hyperlink>
          </w:p>
          <w:p w14:paraId="1170947B" w14:textId="1916EB32" w:rsidR="00D03E45" w:rsidRPr="00FF2175" w:rsidRDefault="00C64AD8" w:rsidP="008C3A5D">
            <w:pPr>
              <w:widowControl w:val="0"/>
              <w:jc w:val="both"/>
              <w:rPr>
                <w:rFonts w:eastAsia="Calibri"/>
                <w:bCs/>
              </w:rPr>
            </w:pPr>
            <w:r w:rsidRPr="005E3892">
              <w:t xml:space="preserve"> Astfel se aduce o contribuție la reducerea consumului de energie electrică, realizarea unui iluminat corect, în conformitate cu standardul EN13201-1/2015, orientat către utilizatori, adaptat la </w:t>
            </w:r>
            <w:proofErr w:type="spellStart"/>
            <w:r w:rsidRPr="005E3892">
              <w:t>funcţiunile</w:t>
            </w:r>
            <w:proofErr w:type="spellEnd"/>
            <w:r w:rsidRPr="005E3892">
              <w:t xml:space="preserve"> </w:t>
            </w:r>
            <w:proofErr w:type="spellStart"/>
            <w:r w:rsidRPr="005E3892">
              <w:t>spaţiului</w:t>
            </w:r>
            <w:proofErr w:type="spellEnd"/>
            <w:r w:rsidRPr="005E3892">
              <w:t xml:space="preserve"> public și creșterea confortului și siguranței cetățeanului</w:t>
            </w:r>
          </w:p>
          <w:p w14:paraId="111AEF90" w14:textId="461695E5" w:rsidR="006E1C3A" w:rsidRPr="00E82867" w:rsidRDefault="006E1C3A" w:rsidP="008C3A5D">
            <w:pPr>
              <w:pStyle w:val="NoSpacing"/>
              <w:rPr>
                <w:b/>
                <w:sz w:val="24"/>
                <w:szCs w:val="24"/>
                <w:lang w:val="it-IT"/>
              </w:rPr>
            </w:pPr>
            <w:r w:rsidRPr="00E82867">
              <w:rPr>
                <w:b/>
                <w:sz w:val="24"/>
                <w:szCs w:val="24"/>
                <w:lang w:val="it-IT"/>
              </w:rPr>
              <w:t>Elaborare Proiect Tehnic, Caiete de Sarcini, Detalii de Execuţie,</w:t>
            </w:r>
            <w:r w:rsidRPr="00E82867">
              <w:rPr>
                <w:bCs/>
                <w:sz w:val="24"/>
                <w:szCs w:val="24"/>
                <w:lang w:val="it-IT"/>
              </w:rPr>
              <w:t xml:space="preserve"> </w:t>
            </w:r>
            <w:r w:rsidR="00222CCF" w:rsidRPr="00E82867">
              <w:rPr>
                <w:b/>
                <w:sz w:val="24"/>
                <w:szCs w:val="24"/>
                <w:lang w:val="it-IT"/>
              </w:rPr>
              <w:t>DTAC (dacă este cazul)</w:t>
            </w:r>
          </w:p>
          <w:p w14:paraId="71676C51" w14:textId="3FE4709E" w:rsidR="00445DE9" w:rsidRPr="00507EE1" w:rsidRDefault="006E1C3A" w:rsidP="00507EE1">
            <w:pPr>
              <w:pStyle w:val="NormalWeb"/>
              <w:spacing w:line="276" w:lineRule="auto"/>
              <w:rPr>
                <w:rFonts w:ascii="Times New Roman" w:hAnsi="Times New Roman"/>
                <w:color w:val="auto"/>
                <w:sz w:val="24"/>
                <w:szCs w:val="24"/>
              </w:rPr>
            </w:pPr>
            <w:r w:rsidRPr="00507EE1">
              <w:rPr>
                <w:rFonts w:ascii="Times New Roman" w:hAnsi="Times New Roman"/>
                <w:sz w:val="24"/>
                <w:szCs w:val="24"/>
              </w:rPr>
              <w:t xml:space="preserve">Proiectul tehnic se va întocmi conform HG nr. 907/2016, actualizată, privind etapele de elaborare </w:t>
            </w:r>
            <w:proofErr w:type="spellStart"/>
            <w:r w:rsidRPr="00507EE1">
              <w:rPr>
                <w:rFonts w:ascii="Times New Roman" w:hAnsi="Times New Roman"/>
                <w:sz w:val="24"/>
                <w:szCs w:val="24"/>
              </w:rPr>
              <w:t>şi</w:t>
            </w:r>
            <w:proofErr w:type="spellEnd"/>
            <w:r w:rsidRPr="00507EE1">
              <w:rPr>
                <w:rFonts w:ascii="Times New Roman" w:hAnsi="Times New Roman"/>
                <w:sz w:val="24"/>
                <w:szCs w:val="24"/>
              </w:rPr>
              <w:t xml:space="preserve"> </w:t>
            </w:r>
            <w:proofErr w:type="spellStart"/>
            <w:r w:rsidRPr="00507EE1">
              <w:rPr>
                <w:rFonts w:ascii="Times New Roman" w:hAnsi="Times New Roman"/>
                <w:sz w:val="24"/>
                <w:szCs w:val="24"/>
              </w:rPr>
              <w:t>conţinutul</w:t>
            </w:r>
            <w:proofErr w:type="spellEnd"/>
            <w:r w:rsidRPr="00507EE1">
              <w:rPr>
                <w:rFonts w:ascii="Times New Roman" w:hAnsi="Times New Roman"/>
                <w:sz w:val="24"/>
                <w:szCs w:val="24"/>
              </w:rPr>
              <w:t xml:space="preserve">-cadru al </w:t>
            </w:r>
            <w:proofErr w:type="spellStart"/>
            <w:r w:rsidRPr="00507EE1">
              <w:rPr>
                <w:rFonts w:ascii="Times New Roman" w:hAnsi="Times New Roman"/>
                <w:sz w:val="24"/>
                <w:szCs w:val="24"/>
              </w:rPr>
              <w:t>documentaţiilor</w:t>
            </w:r>
            <w:proofErr w:type="spellEnd"/>
            <w:r w:rsidRPr="00507EE1">
              <w:rPr>
                <w:rFonts w:ascii="Times New Roman" w:hAnsi="Times New Roman"/>
                <w:sz w:val="24"/>
                <w:szCs w:val="24"/>
              </w:rPr>
              <w:t xml:space="preserve"> </w:t>
            </w:r>
            <w:proofErr w:type="spellStart"/>
            <w:r w:rsidRPr="00507EE1">
              <w:rPr>
                <w:rFonts w:ascii="Times New Roman" w:hAnsi="Times New Roman"/>
                <w:sz w:val="24"/>
                <w:szCs w:val="24"/>
              </w:rPr>
              <w:t>tehnico</w:t>
            </w:r>
            <w:proofErr w:type="spellEnd"/>
            <w:r w:rsidRPr="00507EE1">
              <w:rPr>
                <w:rFonts w:ascii="Times New Roman" w:hAnsi="Times New Roman"/>
                <w:sz w:val="24"/>
                <w:szCs w:val="24"/>
              </w:rPr>
              <w:t xml:space="preserve">-economice aferente obiectivelor/proiectelor de </w:t>
            </w:r>
            <w:proofErr w:type="spellStart"/>
            <w:r w:rsidRPr="00507EE1">
              <w:rPr>
                <w:rFonts w:ascii="Times New Roman" w:hAnsi="Times New Roman"/>
                <w:sz w:val="24"/>
                <w:szCs w:val="24"/>
              </w:rPr>
              <w:t>investiţii</w:t>
            </w:r>
            <w:proofErr w:type="spellEnd"/>
            <w:r w:rsidRPr="00507EE1">
              <w:rPr>
                <w:rFonts w:ascii="Times New Roman" w:hAnsi="Times New Roman"/>
                <w:sz w:val="24"/>
                <w:szCs w:val="24"/>
              </w:rPr>
              <w:t xml:space="preserve"> </w:t>
            </w:r>
            <w:proofErr w:type="spellStart"/>
            <w:r w:rsidRPr="00507EE1">
              <w:rPr>
                <w:rFonts w:ascii="Times New Roman" w:hAnsi="Times New Roman"/>
                <w:sz w:val="24"/>
                <w:szCs w:val="24"/>
              </w:rPr>
              <w:t>finanţate</w:t>
            </w:r>
            <w:proofErr w:type="spellEnd"/>
            <w:r w:rsidRPr="00507EE1">
              <w:rPr>
                <w:rFonts w:ascii="Times New Roman" w:hAnsi="Times New Roman"/>
                <w:sz w:val="24"/>
                <w:szCs w:val="24"/>
              </w:rPr>
              <w:t xml:space="preserve"> din fonduri publice</w:t>
            </w:r>
            <w:r w:rsidR="00507EE1" w:rsidRPr="00507EE1">
              <w:rPr>
                <w:rFonts w:ascii="Times New Roman" w:hAnsi="Times New Roman"/>
                <w:sz w:val="24"/>
                <w:szCs w:val="24"/>
              </w:rPr>
              <w:t>,</w:t>
            </w:r>
            <w:r w:rsidRPr="00507EE1">
              <w:rPr>
                <w:rFonts w:ascii="Times New Roman" w:hAnsi="Times New Roman"/>
                <w:sz w:val="24"/>
                <w:szCs w:val="24"/>
              </w:rPr>
              <w:t xml:space="preserve"> de asemenea va respecta prevederile </w:t>
            </w:r>
            <w:r w:rsidR="00445DE9" w:rsidRPr="00507EE1">
              <w:rPr>
                <w:rFonts w:ascii="Times New Roman" w:hAnsi="Times New Roman"/>
                <w:sz w:val="24"/>
                <w:szCs w:val="24"/>
              </w:rPr>
              <w:t xml:space="preserve">din </w:t>
            </w:r>
            <w:r w:rsidR="00445DE9" w:rsidRPr="00507EE1">
              <w:rPr>
                <w:rFonts w:ascii="Times New Roman" w:hAnsi="Times New Roman"/>
                <w:b/>
                <w:sz w:val="24"/>
                <w:szCs w:val="24"/>
              </w:rPr>
              <w:t>Ghidul de finanțare a Programului privind creșterea eficienței energetice a</w:t>
            </w:r>
            <w:r w:rsidR="00445DE9" w:rsidRPr="00507EE1">
              <w:rPr>
                <w:rFonts w:ascii="Times New Roman" w:hAnsi="Times New Roman"/>
                <w:b/>
                <w:bCs/>
                <w:sz w:val="24"/>
                <w:szCs w:val="24"/>
              </w:rPr>
              <w:t xml:space="preserve"> infrastructurii de iluminat public</w:t>
            </w:r>
            <w:r w:rsidR="00445DE9" w:rsidRPr="00507EE1">
              <w:rPr>
                <w:rFonts w:ascii="Times New Roman" w:hAnsi="Times New Roman"/>
                <w:bCs/>
                <w:sz w:val="24"/>
                <w:szCs w:val="24"/>
              </w:rPr>
              <w:t>, aprobat prin Ordinul 1866 din 2021 cu modificările și completările ulterioare</w:t>
            </w:r>
            <w:r w:rsidR="00507EE1" w:rsidRPr="00507EE1">
              <w:rPr>
                <w:rFonts w:ascii="Times New Roman" w:hAnsi="Times New Roman"/>
                <w:bCs/>
                <w:sz w:val="24"/>
                <w:szCs w:val="24"/>
              </w:rPr>
              <w:t xml:space="preserve"> </w:t>
            </w:r>
            <w:r w:rsidR="00507EE1" w:rsidRPr="00507EE1">
              <w:rPr>
                <w:rFonts w:ascii="Times New Roman" w:hAnsi="Times New Roman"/>
                <w:bCs/>
                <w:color w:val="auto"/>
                <w:sz w:val="24"/>
                <w:szCs w:val="24"/>
              </w:rPr>
              <w:t>emis de Ministerul Mediului, Apelor și Pădurilor.</w:t>
            </w:r>
          </w:p>
          <w:p w14:paraId="4ED94DAD" w14:textId="77777777" w:rsidR="002F567E" w:rsidRPr="00E82867" w:rsidRDefault="002F567E" w:rsidP="002F567E">
            <w:pPr>
              <w:spacing w:line="276" w:lineRule="auto"/>
              <w:jc w:val="both"/>
            </w:pPr>
            <w:r w:rsidRPr="00E82867">
              <w:t xml:space="preserve">Proiectul tehnic se elaborează pe baza DALI, aprobat </w:t>
            </w:r>
            <w:r w:rsidRPr="005E3892">
              <w:t xml:space="preserve">prin </w:t>
            </w:r>
            <w:r w:rsidRPr="00401E75">
              <w:t xml:space="preserve">HCL nr. 289/08.07.2024, </w:t>
            </w:r>
            <w:r w:rsidRPr="00E82867">
              <w:t>etapa în care s-au aprobat indicatorii tehnico-economici, elementele şi soluţiile principale ale lucrării cât și în baza Raportului de Audit Energetic, în conformitate cu prevederile legale în vigoare.</w:t>
            </w:r>
          </w:p>
          <w:p w14:paraId="0185D652" w14:textId="77777777" w:rsidR="002F567E" w:rsidRPr="00E82867" w:rsidRDefault="002F567E" w:rsidP="002F567E">
            <w:pPr>
              <w:spacing w:line="276" w:lineRule="auto"/>
              <w:jc w:val="both"/>
            </w:pPr>
            <w:r w:rsidRPr="00E82867">
              <w:t xml:space="preserve">Proiectul tehnic trebuie să fie astfel elaborat încât să fie clar, să asigure informaţii tehnice complete privind viitoarea lucrare şi să răspundă cerinţelor tehnice, economice şi tehnologice ale beneficiarului. </w:t>
            </w:r>
          </w:p>
          <w:p w14:paraId="067BAD8F" w14:textId="77777777" w:rsidR="002F567E" w:rsidRPr="00E82867" w:rsidRDefault="002F567E" w:rsidP="002F567E">
            <w:pPr>
              <w:spacing w:line="276" w:lineRule="auto"/>
              <w:jc w:val="both"/>
            </w:pPr>
            <w:r w:rsidRPr="00E82867">
              <w:t xml:space="preserve">Proiectul tehnic trebuie să permită elaborarea detaliilor de execuţie în conformitate cu materialele şi tehnologia de execuţie propusă, cu </w:t>
            </w:r>
            <w:r w:rsidRPr="00E82867">
              <w:lastRenderedPageBreak/>
              <w:t>respectarea strictă a prevederilor proiectului tehnic, fără a se depăşi costul lucrării stabilit în faza de DALI.</w:t>
            </w:r>
          </w:p>
          <w:p w14:paraId="51BDE90B" w14:textId="77777777" w:rsidR="002F567E" w:rsidRDefault="002F567E" w:rsidP="002F567E">
            <w:pPr>
              <w:spacing w:line="276" w:lineRule="auto"/>
              <w:jc w:val="both"/>
              <w:rPr>
                <w:lang w:val="it-IT"/>
              </w:rPr>
            </w:pPr>
            <w:r w:rsidRPr="005E3892">
              <w:rPr>
                <w:lang w:val="it-IT"/>
              </w:rPr>
              <w:t>La elaborarea proiectelor materialele, confecţiile, utilajele tehnologice şi echipamentele vor fi definite prin parametri, performanţe şi caracteristici. Caracteristicile tehnice şi parametrii funcţionali vor fi prezentaţi în cadrul unor limite (pe cât posibil) rezultate din breviarele de calcul şi nu vor fi date în mod determinist, în scopul de a favoriza un anumit furnizor (producător sau comerciant).</w:t>
            </w:r>
          </w:p>
          <w:p w14:paraId="701D0C25" w14:textId="77777777" w:rsidR="008724D1" w:rsidRPr="008F45DE" w:rsidRDefault="008724D1" w:rsidP="008724D1">
            <w:pPr>
              <w:spacing w:line="276" w:lineRule="auto"/>
              <w:jc w:val="both"/>
              <w:rPr>
                <w:lang w:val="it-IT"/>
              </w:rPr>
            </w:pPr>
            <w:r w:rsidRPr="008F45DE">
              <w:rPr>
                <w:b/>
                <w:lang w:val="it-IT"/>
              </w:rPr>
              <w:t>Listele cu cantităţi de lucrări</w:t>
            </w:r>
            <w:r w:rsidRPr="008F45DE">
              <w:rPr>
                <w:lang w:val="it-IT"/>
              </w:rPr>
              <w:t xml:space="preserve"> cuprind toate elementele necesare cuantificării valorice a lucrărilor ce urmează a se executa, vor fi semnate şi ştampilate de către proiectant şi conţin:</w:t>
            </w:r>
          </w:p>
          <w:p w14:paraId="2567E134" w14:textId="77777777" w:rsidR="008724D1" w:rsidRPr="00E82867" w:rsidRDefault="008724D1" w:rsidP="008724D1">
            <w:pPr>
              <w:spacing w:line="276" w:lineRule="auto"/>
              <w:jc w:val="both"/>
              <w:rPr>
                <w:lang w:val="it-IT"/>
              </w:rPr>
            </w:pPr>
            <w:r w:rsidRPr="00E82867">
              <w:rPr>
                <w:lang w:val="it-IT"/>
              </w:rPr>
              <w:t xml:space="preserve">- centralizatorul cheltuielilor, pe obiectiv (formularul F1) </w:t>
            </w:r>
          </w:p>
          <w:p w14:paraId="1D3741D0" w14:textId="77777777" w:rsidR="008724D1" w:rsidRPr="005E3892" w:rsidRDefault="008724D1" w:rsidP="008724D1">
            <w:pPr>
              <w:spacing w:line="276" w:lineRule="auto"/>
              <w:jc w:val="both"/>
              <w:rPr>
                <w:lang w:val="fr-FR"/>
              </w:rPr>
            </w:pPr>
            <w:r w:rsidRPr="005E3892">
              <w:rPr>
                <w:lang w:val="fr-FR"/>
              </w:rPr>
              <w:t xml:space="preserve">- </w:t>
            </w:r>
            <w:proofErr w:type="spellStart"/>
            <w:r w:rsidRPr="005E3892">
              <w:rPr>
                <w:lang w:val="fr-FR"/>
              </w:rPr>
              <w:t>centralizatorul</w:t>
            </w:r>
            <w:proofErr w:type="spellEnd"/>
            <w:r w:rsidRPr="005E3892">
              <w:rPr>
                <w:lang w:val="fr-FR"/>
              </w:rPr>
              <w:t xml:space="preserve"> </w:t>
            </w:r>
            <w:proofErr w:type="spellStart"/>
            <w:r w:rsidRPr="005E3892">
              <w:rPr>
                <w:lang w:val="fr-FR"/>
              </w:rPr>
              <w:t>cheltuielilor</w:t>
            </w:r>
            <w:proofErr w:type="spellEnd"/>
            <w:r w:rsidRPr="005E3892">
              <w:rPr>
                <w:lang w:val="fr-FR"/>
              </w:rPr>
              <w:t xml:space="preserve"> </w:t>
            </w:r>
            <w:proofErr w:type="spellStart"/>
            <w:r w:rsidRPr="005E3892">
              <w:rPr>
                <w:lang w:val="fr-FR"/>
              </w:rPr>
              <w:t>pe</w:t>
            </w:r>
            <w:proofErr w:type="spellEnd"/>
            <w:r w:rsidRPr="005E3892">
              <w:rPr>
                <w:lang w:val="fr-FR"/>
              </w:rPr>
              <w:t xml:space="preserve"> </w:t>
            </w:r>
            <w:proofErr w:type="spellStart"/>
            <w:r w:rsidRPr="005E3892">
              <w:rPr>
                <w:lang w:val="fr-FR"/>
              </w:rPr>
              <w:t>categorii</w:t>
            </w:r>
            <w:proofErr w:type="spellEnd"/>
            <w:r w:rsidRPr="005E3892">
              <w:rPr>
                <w:lang w:val="fr-FR"/>
              </w:rPr>
              <w:t xml:space="preserve"> de </w:t>
            </w:r>
            <w:proofErr w:type="spellStart"/>
            <w:r w:rsidRPr="005E3892">
              <w:rPr>
                <w:lang w:val="fr-FR"/>
              </w:rPr>
              <w:t>lucrări</w:t>
            </w:r>
            <w:proofErr w:type="spellEnd"/>
            <w:r w:rsidRPr="005E3892">
              <w:rPr>
                <w:lang w:val="fr-FR"/>
              </w:rPr>
              <w:t xml:space="preserve">, </w:t>
            </w:r>
            <w:proofErr w:type="spellStart"/>
            <w:r w:rsidRPr="005E3892">
              <w:rPr>
                <w:lang w:val="fr-FR"/>
              </w:rPr>
              <w:t>pe</w:t>
            </w:r>
            <w:proofErr w:type="spellEnd"/>
            <w:r w:rsidRPr="005E3892">
              <w:rPr>
                <w:lang w:val="fr-FR"/>
              </w:rPr>
              <w:t xml:space="preserve"> </w:t>
            </w:r>
            <w:proofErr w:type="spellStart"/>
            <w:r w:rsidRPr="005E3892">
              <w:rPr>
                <w:lang w:val="fr-FR"/>
              </w:rPr>
              <w:t>obiecte</w:t>
            </w:r>
            <w:proofErr w:type="spellEnd"/>
            <w:r w:rsidRPr="005E3892">
              <w:rPr>
                <w:lang w:val="fr-FR"/>
              </w:rPr>
              <w:t xml:space="preserve"> (</w:t>
            </w:r>
            <w:proofErr w:type="spellStart"/>
            <w:r w:rsidRPr="005E3892">
              <w:rPr>
                <w:lang w:val="fr-FR"/>
              </w:rPr>
              <w:t>formularul</w:t>
            </w:r>
            <w:proofErr w:type="spellEnd"/>
            <w:r w:rsidRPr="005E3892">
              <w:rPr>
                <w:lang w:val="fr-FR"/>
              </w:rPr>
              <w:t xml:space="preserve"> F2)</w:t>
            </w:r>
          </w:p>
          <w:p w14:paraId="6BE48BB2" w14:textId="77777777" w:rsidR="008724D1" w:rsidRPr="005E3892" w:rsidRDefault="008724D1" w:rsidP="008724D1">
            <w:pPr>
              <w:spacing w:line="276" w:lineRule="auto"/>
              <w:jc w:val="both"/>
              <w:rPr>
                <w:lang w:val="fr-FR"/>
              </w:rPr>
            </w:pPr>
            <w:r w:rsidRPr="005E3892">
              <w:rPr>
                <w:lang w:val="fr-FR"/>
              </w:rPr>
              <w:t xml:space="preserve">- </w:t>
            </w:r>
            <w:proofErr w:type="spellStart"/>
            <w:r w:rsidRPr="005E3892">
              <w:rPr>
                <w:lang w:val="fr-FR"/>
              </w:rPr>
              <w:t>listele</w:t>
            </w:r>
            <w:proofErr w:type="spellEnd"/>
            <w:r w:rsidRPr="005E3892">
              <w:rPr>
                <w:lang w:val="fr-FR"/>
              </w:rPr>
              <w:t xml:space="preserve"> </w:t>
            </w:r>
            <w:proofErr w:type="spellStart"/>
            <w:r w:rsidRPr="005E3892">
              <w:rPr>
                <w:lang w:val="fr-FR"/>
              </w:rPr>
              <w:t>cu</w:t>
            </w:r>
            <w:proofErr w:type="spellEnd"/>
            <w:r w:rsidRPr="005E3892">
              <w:rPr>
                <w:lang w:val="fr-FR"/>
              </w:rPr>
              <w:t xml:space="preserve"> </w:t>
            </w:r>
            <w:proofErr w:type="spellStart"/>
            <w:r w:rsidRPr="005E3892">
              <w:rPr>
                <w:lang w:val="fr-FR"/>
              </w:rPr>
              <w:t>cantităţile</w:t>
            </w:r>
            <w:proofErr w:type="spellEnd"/>
            <w:r w:rsidRPr="005E3892">
              <w:rPr>
                <w:lang w:val="fr-FR"/>
              </w:rPr>
              <w:t xml:space="preserve"> de </w:t>
            </w:r>
            <w:proofErr w:type="spellStart"/>
            <w:r w:rsidRPr="005E3892">
              <w:rPr>
                <w:lang w:val="fr-FR"/>
              </w:rPr>
              <w:t>lucrări</w:t>
            </w:r>
            <w:proofErr w:type="spellEnd"/>
            <w:r w:rsidRPr="005E3892">
              <w:rPr>
                <w:lang w:val="fr-FR"/>
              </w:rPr>
              <w:t xml:space="preserve">, </w:t>
            </w:r>
            <w:proofErr w:type="spellStart"/>
            <w:r w:rsidRPr="005E3892">
              <w:rPr>
                <w:lang w:val="fr-FR"/>
              </w:rPr>
              <w:t>pe</w:t>
            </w:r>
            <w:proofErr w:type="spellEnd"/>
            <w:r w:rsidRPr="005E3892">
              <w:rPr>
                <w:lang w:val="fr-FR"/>
              </w:rPr>
              <w:t xml:space="preserve"> </w:t>
            </w:r>
            <w:proofErr w:type="spellStart"/>
            <w:r w:rsidRPr="005E3892">
              <w:rPr>
                <w:lang w:val="fr-FR"/>
              </w:rPr>
              <w:t>categorii</w:t>
            </w:r>
            <w:proofErr w:type="spellEnd"/>
            <w:r w:rsidRPr="005E3892">
              <w:rPr>
                <w:lang w:val="fr-FR"/>
              </w:rPr>
              <w:t xml:space="preserve"> de </w:t>
            </w:r>
            <w:proofErr w:type="spellStart"/>
            <w:r w:rsidRPr="005E3892">
              <w:rPr>
                <w:lang w:val="fr-FR"/>
              </w:rPr>
              <w:t>lucrări</w:t>
            </w:r>
            <w:proofErr w:type="spellEnd"/>
            <w:r w:rsidRPr="005E3892">
              <w:rPr>
                <w:lang w:val="fr-FR"/>
              </w:rPr>
              <w:t xml:space="preserve"> (</w:t>
            </w:r>
            <w:proofErr w:type="spellStart"/>
            <w:r w:rsidRPr="005E3892">
              <w:rPr>
                <w:lang w:val="fr-FR"/>
              </w:rPr>
              <w:t>formularul</w:t>
            </w:r>
            <w:proofErr w:type="spellEnd"/>
            <w:r w:rsidRPr="005E3892">
              <w:rPr>
                <w:lang w:val="fr-FR"/>
              </w:rPr>
              <w:t xml:space="preserve"> F3)</w:t>
            </w:r>
          </w:p>
          <w:p w14:paraId="39D02247" w14:textId="77777777" w:rsidR="008724D1" w:rsidRPr="005E3892" w:rsidRDefault="008724D1" w:rsidP="008724D1">
            <w:pPr>
              <w:spacing w:line="276" w:lineRule="auto"/>
              <w:jc w:val="both"/>
              <w:rPr>
                <w:lang w:val="fr-FR"/>
              </w:rPr>
            </w:pPr>
            <w:r w:rsidRPr="005E3892">
              <w:rPr>
                <w:lang w:val="fr-FR"/>
              </w:rPr>
              <w:t xml:space="preserve">- </w:t>
            </w:r>
            <w:proofErr w:type="spellStart"/>
            <w:r w:rsidRPr="005E3892">
              <w:rPr>
                <w:lang w:val="fr-FR"/>
              </w:rPr>
              <w:t>listele</w:t>
            </w:r>
            <w:proofErr w:type="spellEnd"/>
            <w:r w:rsidRPr="005E3892">
              <w:rPr>
                <w:lang w:val="fr-FR"/>
              </w:rPr>
              <w:t xml:space="preserve"> </w:t>
            </w:r>
            <w:proofErr w:type="spellStart"/>
            <w:r w:rsidRPr="005E3892">
              <w:rPr>
                <w:lang w:val="fr-FR"/>
              </w:rPr>
              <w:t>cu</w:t>
            </w:r>
            <w:proofErr w:type="spellEnd"/>
            <w:r w:rsidRPr="005E3892">
              <w:rPr>
                <w:lang w:val="fr-FR"/>
              </w:rPr>
              <w:t xml:space="preserve"> </w:t>
            </w:r>
            <w:proofErr w:type="spellStart"/>
            <w:r w:rsidRPr="005E3892">
              <w:rPr>
                <w:lang w:val="fr-FR"/>
              </w:rPr>
              <w:t>cantităţile</w:t>
            </w:r>
            <w:proofErr w:type="spellEnd"/>
            <w:r w:rsidRPr="005E3892">
              <w:rPr>
                <w:lang w:val="fr-FR"/>
              </w:rPr>
              <w:t xml:space="preserve"> de </w:t>
            </w:r>
            <w:proofErr w:type="spellStart"/>
            <w:r w:rsidRPr="005E3892">
              <w:rPr>
                <w:lang w:val="fr-FR"/>
              </w:rPr>
              <w:t>utilaje</w:t>
            </w:r>
            <w:proofErr w:type="spellEnd"/>
            <w:r w:rsidRPr="005E3892">
              <w:rPr>
                <w:lang w:val="fr-FR"/>
              </w:rPr>
              <w:t xml:space="preserve"> </w:t>
            </w:r>
            <w:proofErr w:type="spellStart"/>
            <w:r w:rsidRPr="005E3892">
              <w:rPr>
                <w:lang w:val="fr-FR"/>
              </w:rPr>
              <w:t>şi</w:t>
            </w:r>
            <w:proofErr w:type="spellEnd"/>
            <w:r w:rsidRPr="005E3892">
              <w:rPr>
                <w:lang w:val="fr-FR"/>
              </w:rPr>
              <w:t xml:space="preserve"> </w:t>
            </w:r>
            <w:proofErr w:type="spellStart"/>
            <w:r w:rsidRPr="005E3892">
              <w:rPr>
                <w:lang w:val="fr-FR"/>
              </w:rPr>
              <w:t>echipamente</w:t>
            </w:r>
            <w:proofErr w:type="spellEnd"/>
            <w:r w:rsidRPr="005E3892">
              <w:rPr>
                <w:lang w:val="fr-FR"/>
              </w:rPr>
              <w:t xml:space="preserve"> </w:t>
            </w:r>
            <w:proofErr w:type="spellStart"/>
            <w:r w:rsidRPr="005E3892">
              <w:rPr>
                <w:lang w:val="fr-FR"/>
              </w:rPr>
              <w:t>tehnologice</w:t>
            </w:r>
            <w:proofErr w:type="spellEnd"/>
            <w:r w:rsidRPr="005E3892">
              <w:rPr>
                <w:lang w:val="fr-FR"/>
              </w:rPr>
              <w:t xml:space="preserve">, </w:t>
            </w:r>
            <w:proofErr w:type="spellStart"/>
            <w:r w:rsidRPr="005E3892">
              <w:rPr>
                <w:lang w:val="fr-FR"/>
              </w:rPr>
              <w:t>inclusiv</w:t>
            </w:r>
            <w:proofErr w:type="spellEnd"/>
            <w:r w:rsidRPr="005E3892">
              <w:rPr>
                <w:lang w:val="fr-FR"/>
              </w:rPr>
              <w:t xml:space="preserve"> </w:t>
            </w:r>
            <w:proofErr w:type="spellStart"/>
            <w:r w:rsidRPr="005E3892">
              <w:rPr>
                <w:lang w:val="fr-FR"/>
              </w:rPr>
              <w:t>dotări</w:t>
            </w:r>
            <w:proofErr w:type="spellEnd"/>
            <w:r w:rsidRPr="005E3892">
              <w:rPr>
                <w:lang w:val="fr-FR"/>
              </w:rPr>
              <w:t xml:space="preserve"> (</w:t>
            </w:r>
            <w:proofErr w:type="spellStart"/>
            <w:r w:rsidRPr="005E3892">
              <w:rPr>
                <w:lang w:val="fr-FR"/>
              </w:rPr>
              <w:t>formularul</w:t>
            </w:r>
            <w:proofErr w:type="spellEnd"/>
            <w:r w:rsidRPr="005E3892">
              <w:rPr>
                <w:lang w:val="fr-FR"/>
              </w:rPr>
              <w:t xml:space="preserve"> F4)</w:t>
            </w:r>
          </w:p>
          <w:p w14:paraId="00BFC5F4" w14:textId="77777777" w:rsidR="008724D1" w:rsidRPr="005E3892" w:rsidRDefault="008724D1" w:rsidP="008724D1">
            <w:pPr>
              <w:spacing w:line="276" w:lineRule="auto"/>
              <w:jc w:val="both"/>
              <w:rPr>
                <w:lang w:val="fr-FR"/>
              </w:rPr>
            </w:pPr>
            <w:r w:rsidRPr="005E3892">
              <w:rPr>
                <w:lang w:val="fr-FR"/>
              </w:rPr>
              <w:t xml:space="preserve">- </w:t>
            </w:r>
            <w:proofErr w:type="spellStart"/>
            <w:r w:rsidRPr="005E3892">
              <w:rPr>
                <w:lang w:val="fr-FR"/>
              </w:rPr>
              <w:t>fişele</w:t>
            </w:r>
            <w:proofErr w:type="spellEnd"/>
            <w:r w:rsidRPr="005E3892">
              <w:rPr>
                <w:lang w:val="fr-FR"/>
              </w:rPr>
              <w:t xml:space="preserve"> </w:t>
            </w:r>
            <w:proofErr w:type="spellStart"/>
            <w:r w:rsidRPr="005E3892">
              <w:rPr>
                <w:lang w:val="fr-FR"/>
              </w:rPr>
              <w:t>tehnice</w:t>
            </w:r>
            <w:proofErr w:type="spellEnd"/>
            <w:r w:rsidRPr="005E3892">
              <w:rPr>
                <w:lang w:val="fr-FR"/>
              </w:rPr>
              <w:t xml:space="preserve"> a </w:t>
            </w:r>
            <w:proofErr w:type="spellStart"/>
            <w:r w:rsidRPr="005E3892">
              <w:rPr>
                <w:lang w:val="fr-FR"/>
              </w:rPr>
              <w:t>utilajelor</w:t>
            </w:r>
            <w:proofErr w:type="spellEnd"/>
            <w:r w:rsidRPr="005E3892">
              <w:rPr>
                <w:lang w:val="fr-FR"/>
              </w:rPr>
              <w:t xml:space="preserve"> </w:t>
            </w:r>
            <w:proofErr w:type="spellStart"/>
            <w:r w:rsidRPr="005E3892">
              <w:rPr>
                <w:lang w:val="fr-FR"/>
              </w:rPr>
              <w:t>şi</w:t>
            </w:r>
            <w:proofErr w:type="spellEnd"/>
            <w:r w:rsidRPr="005E3892">
              <w:rPr>
                <w:lang w:val="fr-FR"/>
              </w:rPr>
              <w:t xml:space="preserve"> </w:t>
            </w:r>
            <w:proofErr w:type="spellStart"/>
            <w:r w:rsidRPr="005E3892">
              <w:rPr>
                <w:lang w:val="fr-FR"/>
              </w:rPr>
              <w:t>echipamentelor</w:t>
            </w:r>
            <w:proofErr w:type="spellEnd"/>
            <w:r w:rsidRPr="005E3892">
              <w:rPr>
                <w:lang w:val="fr-FR"/>
              </w:rPr>
              <w:t xml:space="preserve"> </w:t>
            </w:r>
            <w:proofErr w:type="spellStart"/>
            <w:r w:rsidRPr="005E3892">
              <w:rPr>
                <w:lang w:val="fr-FR"/>
              </w:rPr>
              <w:t>tehnologice</w:t>
            </w:r>
            <w:proofErr w:type="spellEnd"/>
            <w:r w:rsidRPr="005E3892">
              <w:rPr>
                <w:lang w:val="fr-FR"/>
              </w:rPr>
              <w:t xml:space="preserve">, </w:t>
            </w:r>
            <w:proofErr w:type="spellStart"/>
            <w:r w:rsidRPr="005E3892">
              <w:rPr>
                <w:lang w:val="fr-FR"/>
              </w:rPr>
              <w:t>inclusiv</w:t>
            </w:r>
            <w:proofErr w:type="spellEnd"/>
            <w:r w:rsidRPr="005E3892">
              <w:rPr>
                <w:lang w:val="fr-FR"/>
              </w:rPr>
              <w:t xml:space="preserve"> </w:t>
            </w:r>
            <w:proofErr w:type="spellStart"/>
            <w:r w:rsidRPr="005E3892">
              <w:rPr>
                <w:lang w:val="fr-FR"/>
              </w:rPr>
              <w:t>dotări</w:t>
            </w:r>
            <w:proofErr w:type="spellEnd"/>
            <w:r w:rsidRPr="005E3892">
              <w:rPr>
                <w:lang w:val="fr-FR"/>
              </w:rPr>
              <w:t xml:space="preserve"> (</w:t>
            </w:r>
            <w:proofErr w:type="spellStart"/>
            <w:r w:rsidRPr="005E3892">
              <w:rPr>
                <w:lang w:val="fr-FR"/>
              </w:rPr>
              <w:t>formularul</w:t>
            </w:r>
            <w:proofErr w:type="spellEnd"/>
            <w:r w:rsidRPr="005E3892">
              <w:rPr>
                <w:lang w:val="fr-FR"/>
              </w:rPr>
              <w:t xml:space="preserve"> F5).</w:t>
            </w:r>
          </w:p>
          <w:p w14:paraId="5819D20B" w14:textId="77777777" w:rsidR="008724D1" w:rsidRPr="005E3892" w:rsidRDefault="008724D1" w:rsidP="008724D1">
            <w:pPr>
              <w:spacing w:line="276" w:lineRule="auto"/>
              <w:jc w:val="both"/>
              <w:rPr>
                <w:lang w:val="fr-FR"/>
              </w:rPr>
            </w:pPr>
            <w:proofErr w:type="spellStart"/>
            <w:r w:rsidRPr="005E3892">
              <w:rPr>
                <w:lang w:val="fr-FR"/>
              </w:rPr>
              <w:t>Formularele</w:t>
            </w:r>
            <w:proofErr w:type="spellEnd"/>
            <w:r w:rsidRPr="005E3892">
              <w:rPr>
                <w:lang w:val="fr-FR"/>
              </w:rPr>
              <w:t xml:space="preserve"> F1 – F5 </w:t>
            </w:r>
            <w:proofErr w:type="spellStart"/>
            <w:r w:rsidRPr="005E3892">
              <w:rPr>
                <w:lang w:val="fr-FR"/>
              </w:rPr>
              <w:t>completate</w:t>
            </w:r>
            <w:proofErr w:type="spellEnd"/>
            <w:r w:rsidRPr="005E3892">
              <w:rPr>
                <w:lang w:val="fr-FR"/>
              </w:rPr>
              <w:t xml:space="preserve"> </w:t>
            </w:r>
            <w:proofErr w:type="spellStart"/>
            <w:r w:rsidRPr="005E3892">
              <w:rPr>
                <w:lang w:val="fr-FR"/>
              </w:rPr>
              <w:t>cu</w:t>
            </w:r>
            <w:proofErr w:type="spellEnd"/>
            <w:r w:rsidRPr="005E3892">
              <w:rPr>
                <w:lang w:val="fr-FR"/>
              </w:rPr>
              <w:t xml:space="preserve"> </w:t>
            </w:r>
            <w:proofErr w:type="spellStart"/>
            <w:r w:rsidRPr="005E3892">
              <w:rPr>
                <w:lang w:val="fr-FR"/>
              </w:rPr>
              <w:t>preţuri</w:t>
            </w:r>
            <w:proofErr w:type="spellEnd"/>
            <w:r w:rsidRPr="005E3892">
              <w:rPr>
                <w:lang w:val="fr-FR"/>
              </w:rPr>
              <w:t xml:space="preserve"> </w:t>
            </w:r>
            <w:proofErr w:type="spellStart"/>
            <w:r w:rsidRPr="005E3892">
              <w:rPr>
                <w:lang w:val="fr-FR"/>
              </w:rPr>
              <w:t>estimate</w:t>
            </w:r>
            <w:proofErr w:type="spellEnd"/>
            <w:r w:rsidRPr="005E3892">
              <w:rPr>
                <w:lang w:val="fr-FR"/>
              </w:rPr>
              <w:t xml:space="preserve"> de </w:t>
            </w:r>
            <w:proofErr w:type="spellStart"/>
            <w:r w:rsidRPr="005E3892">
              <w:rPr>
                <w:lang w:val="fr-FR"/>
              </w:rPr>
              <w:t>către</w:t>
            </w:r>
            <w:proofErr w:type="spellEnd"/>
            <w:r w:rsidRPr="005E3892">
              <w:rPr>
                <w:lang w:val="fr-FR"/>
              </w:rPr>
              <w:t xml:space="preserve"> </w:t>
            </w:r>
            <w:proofErr w:type="spellStart"/>
            <w:r w:rsidRPr="005E3892">
              <w:rPr>
                <w:lang w:val="fr-FR"/>
              </w:rPr>
              <w:t>proiectant</w:t>
            </w:r>
            <w:proofErr w:type="spellEnd"/>
            <w:r w:rsidRPr="005E3892">
              <w:rPr>
                <w:lang w:val="fr-FR"/>
              </w:rPr>
              <w:t xml:space="preserve"> vor </w:t>
            </w:r>
            <w:proofErr w:type="spellStart"/>
            <w:r w:rsidRPr="005E3892">
              <w:rPr>
                <w:lang w:val="fr-FR"/>
              </w:rPr>
              <w:t>avea</w:t>
            </w:r>
            <w:proofErr w:type="spellEnd"/>
            <w:r w:rsidRPr="005E3892">
              <w:rPr>
                <w:lang w:val="fr-FR"/>
              </w:rPr>
              <w:t xml:space="preserve"> </w:t>
            </w:r>
            <w:proofErr w:type="spellStart"/>
            <w:r w:rsidRPr="005E3892">
              <w:rPr>
                <w:lang w:val="fr-FR"/>
              </w:rPr>
              <w:t>corespondenţă</w:t>
            </w:r>
            <w:proofErr w:type="spellEnd"/>
            <w:r w:rsidRPr="005E3892">
              <w:rPr>
                <w:lang w:val="fr-FR"/>
              </w:rPr>
              <w:t xml:space="preserve"> </w:t>
            </w:r>
            <w:proofErr w:type="spellStart"/>
            <w:r w:rsidRPr="005E3892">
              <w:rPr>
                <w:lang w:val="fr-FR"/>
              </w:rPr>
              <w:t>în</w:t>
            </w:r>
            <w:proofErr w:type="spellEnd"/>
            <w:r w:rsidRPr="005E3892">
              <w:rPr>
                <w:lang w:val="fr-FR"/>
              </w:rPr>
              <w:t xml:space="preserve"> </w:t>
            </w:r>
            <w:proofErr w:type="spellStart"/>
            <w:r w:rsidRPr="005E3892">
              <w:rPr>
                <w:lang w:val="fr-FR"/>
              </w:rPr>
              <w:t>Capitolul</w:t>
            </w:r>
            <w:proofErr w:type="spellEnd"/>
            <w:r w:rsidRPr="005E3892">
              <w:rPr>
                <w:lang w:val="fr-FR"/>
              </w:rPr>
              <w:t xml:space="preserve"> 1. </w:t>
            </w:r>
            <w:proofErr w:type="spellStart"/>
            <w:r w:rsidRPr="005E3892">
              <w:rPr>
                <w:lang w:val="fr-FR"/>
              </w:rPr>
              <w:t>Cheltuieli</w:t>
            </w:r>
            <w:proofErr w:type="spellEnd"/>
            <w:r w:rsidRPr="005E3892">
              <w:rPr>
                <w:lang w:val="fr-FR"/>
              </w:rPr>
              <w:t xml:space="preserve"> </w:t>
            </w:r>
            <w:proofErr w:type="spellStart"/>
            <w:r w:rsidRPr="005E3892">
              <w:rPr>
                <w:lang w:val="fr-FR"/>
              </w:rPr>
              <w:t>pentru</w:t>
            </w:r>
            <w:proofErr w:type="spellEnd"/>
            <w:r w:rsidRPr="005E3892">
              <w:rPr>
                <w:lang w:val="fr-FR"/>
              </w:rPr>
              <w:t xml:space="preserve"> </w:t>
            </w:r>
            <w:proofErr w:type="spellStart"/>
            <w:r w:rsidRPr="005E3892">
              <w:rPr>
                <w:lang w:val="fr-FR"/>
              </w:rPr>
              <w:t>Obținerea</w:t>
            </w:r>
            <w:proofErr w:type="spellEnd"/>
            <w:r w:rsidRPr="005E3892">
              <w:rPr>
                <w:lang w:val="fr-FR"/>
              </w:rPr>
              <w:t xml:space="preserve"> </w:t>
            </w:r>
            <w:proofErr w:type="spellStart"/>
            <w:r w:rsidRPr="005E3892">
              <w:rPr>
                <w:lang w:val="fr-FR"/>
              </w:rPr>
              <w:t>și</w:t>
            </w:r>
            <w:proofErr w:type="spellEnd"/>
            <w:r w:rsidRPr="005E3892">
              <w:rPr>
                <w:lang w:val="fr-FR"/>
              </w:rPr>
              <w:t xml:space="preserve"> </w:t>
            </w:r>
            <w:proofErr w:type="spellStart"/>
            <w:r w:rsidRPr="005E3892">
              <w:rPr>
                <w:lang w:val="fr-FR"/>
              </w:rPr>
              <w:t>amenajarea</w:t>
            </w:r>
            <w:proofErr w:type="spellEnd"/>
            <w:r w:rsidRPr="005E3892">
              <w:rPr>
                <w:lang w:val="fr-FR"/>
              </w:rPr>
              <w:t xml:space="preserve"> </w:t>
            </w:r>
            <w:proofErr w:type="spellStart"/>
            <w:proofErr w:type="gramStart"/>
            <w:r w:rsidRPr="005E3892">
              <w:rPr>
                <w:lang w:val="fr-FR"/>
              </w:rPr>
              <w:t>terenului</w:t>
            </w:r>
            <w:proofErr w:type="spellEnd"/>
            <w:r w:rsidRPr="005E3892">
              <w:rPr>
                <w:lang w:val="fr-FR"/>
              </w:rPr>
              <w:t xml:space="preserve">,  </w:t>
            </w:r>
            <w:proofErr w:type="spellStart"/>
            <w:r w:rsidRPr="005E3892">
              <w:rPr>
                <w:lang w:val="fr-FR"/>
              </w:rPr>
              <w:t>Capitolul</w:t>
            </w:r>
            <w:proofErr w:type="spellEnd"/>
            <w:proofErr w:type="gramEnd"/>
            <w:r w:rsidRPr="005E3892">
              <w:rPr>
                <w:lang w:val="fr-FR"/>
              </w:rPr>
              <w:t xml:space="preserve"> 2. </w:t>
            </w:r>
            <w:proofErr w:type="spellStart"/>
            <w:r w:rsidRPr="005E3892">
              <w:rPr>
                <w:lang w:val="fr-FR"/>
              </w:rPr>
              <w:t>Cheltuieli</w:t>
            </w:r>
            <w:proofErr w:type="spellEnd"/>
            <w:r w:rsidRPr="005E3892">
              <w:rPr>
                <w:lang w:val="fr-FR"/>
              </w:rPr>
              <w:t xml:space="preserve"> </w:t>
            </w:r>
            <w:proofErr w:type="spellStart"/>
            <w:r w:rsidRPr="005E3892">
              <w:rPr>
                <w:lang w:val="fr-FR"/>
              </w:rPr>
              <w:t>pentru</w:t>
            </w:r>
            <w:proofErr w:type="spellEnd"/>
            <w:r w:rsidRPr="005E3892">
              <w:rPr>
                <w:lang w:val="fr-FR"/>
              </w:rPr>
              <w:t xml:space="preserve"> </w:t>
            </w:r>
            <w:proofErr w:type="spellStart"/>
            <w:r w:rsidRPr="005E3892">
              <w:rPr>
                <w:lang w:val="fr-FR"/>
              </w:rPr>
              <w:t>asigurarea</w:t>
            </w:r>
            <w:proofErr w:type="spellEnd"/>
            <w:r w:rsidRPr="005E3892">
              <w:rPr>
                <w:lang w:val="fr-FR"/>
              </w:rPr>
              <w:t xml:space="preserve"> </w:t>
            </w:r>
            <w:proofErr w:type="spellStart"/>
            <w:r w:rsidRPr="005E3892">
              <w:rPr>
                <w:lang w:val="fr-FR"/>
              </w:rPr>
              <w:t>utilităților</w:t>
            </w:r>
            <w:proofErr w:type="spellEnd"/>
            <w:r w:rsidRPr="005E3892">
              <w:rPr>
                <w:lang w:val="fr-FR"/>
              </w:rPr>
              <w:t xml:space="preserve"> </w:t>
            </w:r>
            <w:proofErr w:type="spellStart"/>
            <w:r w:rsidRPr="005E3892">
              <w:rPr>
                <w:lang w:val="fr-FR"/>
              </w:rPr>
              <w:t>necesare</w:t>
            </w:r>
            <w:proofErr w:type="spellEnd"/>
            <w:r w:rsidRPr="005E3892">
              <w:rPr>
                <w:lang w:val="fr-FR"/>
              </w:rPr>
              <w:t xml:space="preserve"> </w:t>
            </w:r>
            <w:proofErr w:type="spellStart"/>
            <w:r w:rsidRPr="005E3892">
              <w:rPr>
                <w:lang w:val="fr-FR"/>
              </w:rPr>
              <w:t>obiectivului</w:t>
            </w:r>
            <w:proofErr w:type="spellEnd"/>
            <w:r w:rsidRPr="005E3892">
              <w:rPr>
                <w:lang w:val="fr-FR"/>
              </w:rPr>
              <w:t xml:space="preserve">, </w:t>
            </w:r>
            <w:proofErr w:type="spellStart"/>
            <w:r w:rsidRPr="005E3892">
              <w:rPr>
                <w:lang w:val="fr-FR"/>
              </w:rPr>
              <w:t>Capitolul</w:t>
            </w:r>
            <w:proofErr w:type="spellEnd"/>
            <w:r w:rsidRPr="005E3892">
              <w:rPr>
                <w:lang w:val="fr-FR"/>
              </w:rPr>
              <w:t xml:space="preserve"> 4. </w:t>
            </w:r>
            <w:proofErr w:type="spellStart"/>
            <w:r w:rsidRPr="005E3892">
              <w:rPr>
                <w:lang w:val="fr-FR"/>
              </w:rPr>
              <w:t>Cheltuieli</w:t>
            </w:r>
            <w:proofErr w:type="spellEnd"/>
            <w:r w:rsidRPr="005E3892">
              <w:rPr>
                <w:lang w:val="fr-FR"/>
              </w:rPr>
              <w:t xml:space="preserve"> </w:t>
            </w:r>
            <w:proofErr w:type="spellStart"/>
            <w:r w:rsidRPr="005E3892">
              <w:rPr>
                <w:lang w:val="fr-FR"/>
              </w:rPr>
              <w:t>pentru</w:t>
            </w:r>
            <w:proofErr w:type="spellEnd"/>
            <w:r w:rsidRPr="005E3892">
              <w:rPr>
                <w:lang w:val="fr-FR"/>
              </w:rPr>
              <w:t xml:space="preserve"> </w:t>
            </w:r>
            <w:proofErr w:type="spellStart"/>
            <w:r w:rsidRPr="005E3892">
              <w:rPr>
                <w:lang w:val="fr-FR"/>
              </w:rPr>
              <w:t>investiţia</w:t>
            </w:r>
            <w:proofErr w:type="spellEnd"/>
            <w:r w:rsidRPr="005E3892">
              <w:rPr>
                <w:lang w:val="fr-FR"/>
              </w:rPr>
              <w:t xml:space="preserve"> de </w:t>
            </w:r>
            <w:proofErr w:type="spellStart"/>
            <w:r w:rsidRPr="005E3892">
              <w:rPr>
                <w:lang w:val="fr-FR"/>
              </w:rPr>
              <w:t>bază</w:t>
            </w:r>
            <w:proofErr w:type="spellEnd"/>
            <w:r w:rsidRPr="005E3892">
              <w:rPr>
                <w:lang w:val="fr-FR"/>
              </w:rPr>
              <w:t xml:space="preserve">, </w:t>
            </w:r>
            <w:proofErr w:type="spellStart"/>
            <w:r w:rsidRPr="005E3892">
              <w:rPr>
                <w:lang w:val="fr-FR"/>
              </w:rPr>
              <w:t>din</w:t>
            </w:r>
            <w:proofErr w:type="spellEnd"/>
            <w:r w:rsidRPr="005E3892">
              <w:rPr>
                <w:lang w:val="fr-FR"/>
              </w:rPr>
              <w:t xml:space="preserve"> </w:t>
            </w:r>
            <w:proofErr w:type="spellStart"/>
            <w:r w:rsidRPr="005E3892">
              <w:rPr>
                <w:lang w:val="fr-FR"/>
              </w:rPr>
              <w:t>Devizul</w:t>
            </w:r>
            <w:proofErr w:type="spellEnd"/>
            <w:r w:rsidRPr="005E3892">
              <w:rPr>
                <w:lang w:val="fr-FR"/>
              </w:rPr>
              <w:t xml:space="preserve"> General al </w:t>
            </w:r>
            <w:proofErr w:type="spellStart"/>
            <w:r w:rsidRPr="005E3892">
              <w:rPr>
                <w:lang w:val="fr-FR"/>
              </w:rPr>
              <w:t>obiectivului</w:t>
            </w:r>
            <w:proofErr w:type="spellEnd"/>
            <w:r w:rsidRPr="005E3892">
              <w:rPr>
                <w:lang w:val="fr-FR"/>
              </w:rPr>
              <w:t xml:space="preserve"> de </w:t>
            </w:r>
            <w:proofErr w:type="spellStart"/>
            <w:r w:rsidRPr="005E3892">
              <w:rPr>
                <w:lang w:val="fr-FR"/>
              </w:rPr>
              <w:t>investiţii</w:t>
            </w:r>
            <w:proofErr w:type="spellEnd"/>
            <w:r w:rsidRPr="005E3892">
              <w:rPr>
                <w:lang w:val="fr-FR"/>
              </w:rPr>
              <w:t xml:space="preserve">, </w:t>
            </w:r>
            <w:proofErr w:type="spellStart"/>
            <w:r w:rsidRPr="005E3892">
              <w:rPr>
                <w:lang w:val="fr-FR"/>
              </w:rPr>
              <w:t>întocmit</w:t>
            </w:r>
            <w:proofErr w:type="spellEnd"/>
            <w:r w:rsidRPr="005E3892">
              <w:rPr>
                <w:lang w:val="fr-FR"/>
              </w:rPr>
              <w:t xml:space="preserve"> la </w:t>
            </w:r>
            <w:proofErr w:type="spellStart"/>
            <w:r w:rsidRPr="005E3892">
              <w:rPr>
                <w:lang w:val="fr-FR"/>
              </w:rPr>
              <w:t>faza</w:t>
            </w:r>
            <w:proofErr w:type="spellEnd"/>
            <w:r w:rsidRPr="005E3892">
              <w:rPr>
                <w:lang w:val="fr-FR"/>
              </w:rPr>
              <w:t xml:space="preserve"> DALI </w:t>
            </w:r>
            <w:proofErr w:type="spellStart"/>
            <w:r w:rsidRPr="005E3892">
              <w:rPr>
                <w:lang w:val="fr-FR"/>
              </w:rPr>
              <w:t>și</w:t>
            </w:r>
            <w:proofErr w:type="spellEnd"/>
            <w:r w:rsidRPr="005E3892">
              <w:rPr>
                <w:lang w:val="fr-FR"/>
              </w:rPr>
              <w:t xml:space="preserve"> </w:t>
            </w:r>
            <w:proofErr w:type="spellStart"/>
            <w:r w:rsidRPr="005E3892">
              <w:rPr>
                <w:lang w:val="fr-FR"/>
              </w:rPr>
              <w:t>Capitolul</w:t>
            </w:r>
            <w:proofErr w:type="spellEnd"/>
            <w:r w:rsidRPr="005E3892">
              <w:rPr>
                <w:lang w:val="fr-FR"/>
              </w:rPr>
              <w:t xml:space="preserve"> </w:t>
            </w:r>
            <w:proofErr w:type="gramStart"/>
            <w:r w:rsidRPr="005E3892">
              <w:rPr>
                <w:lang w:val="fr-FR"/>
              </w:rPr>
              <w:t>6.Cheltuieli</w:t>
            </w:r>
            <w:proofErr w:type="gramEnd"/>
            <w:r w:rsidRPr="005E3892">
              <w:rPr>
                <w:lang w:val="fr-FR"/>
              </w:rPr>
              <w:t xml:space="preserve"> </w:t>
            </w:r>
            <w:proofErr w:type="spellStart"/>
            <w:r w:rsidRPr="005E3892">
              <w:rPr>
                <w:lang w:val="fr-FR"/>
              </w:rPr>
              <w:t>pentru</w:t>
            </w:r>
            <w:proofErr w:type="spellEnd"/>
            <w:r w:rsidRPr="005E3892">
              <w:rPr>
                <w:lang w:val="fr-FR"/>
              </w:rPr>
              <w:t xml:space="preserve"> probe </w:t>
            </w:r>
            <w:proofErr w:type="spellStart"/>
            <w:r w:rsidRPr="005E3892">
              <w:rPr>
                <w:lang w:val="fr-FR"/>
              </w:rPr>
              <w:t>tehnologice</w:t>
            </w:r>
            <w:proofErr w:type="spellEnd"/>
            <w:r w:rsidRPr="005E3892">
              <w:rPr>
                <w:lang w:val="fr-FR"/>
              </w:rPr>
              <w:t xml:space="preserve"> </w:t>
            </w:r>
            <w:proofErr w:type="spellStart"/>
            <w:r w:rsidRPr="005E3892">
              <w:rPr>
                <w:lang w:val="fr-FR"/>
              </w:rPr>
              <w:t>și</w:t>
            </w:r>
            <w:proofErr w:type="spellEnd"/>
            <w:r w:rsidRPr="005E3892">
              <w:rPr>
                <w:lang w:val="fr-FR"/>
              </w:rPr>
              <w:t xml:space="preserve"> teste.</w:t>
            </w:r>
          </w:p>
          <w:p w14:paraId="719BD6DF" w14:textId="77777777" w:rsidR="008724D1" w:rsidRPr="005E3892" w:rsidRDefault="008724D1" w:rsidP="008724D1">
            <w:pPr>
              <w:spacing w:line="276" w:lineRule="auto"/>
              <w:jc w:val="both"/>
            </w:pPr>
            <w:r w:rsidRPr="005E3892">
              <w:t xml:space="preserve">Proiectul tehnic se va verifica, pentru </w:t>
            </w:r>
            <w:proofErr w:type="spellStart"/>
            <w:r w:rsidRPr="005E3892">
              <w:t>cerinţele</w:t>
            </w:r>
            <w:proofErr w:type="spellEnd"/>
            <w:r w:rsidRPr="005E3892">
              <w:t xml:space="preserve"> de calitate, de către verificatori de proiecte </w:t>
            </w:r>
            <w:proofErr w:type="spellStart"/>
            <w:r w:rsidRPr="005E3892">
              <w:t>atestaţi</w:t>
            </w:r>
            <w:proofErr w:type="spellEnd"/>
            <w:r w:rsidRPr="005E3892">
              <w:t>, în conformitate cu legislația în vigoare.</w:t>
            </w:r>
          </w:p>
          <w:p w14:paraId="028F1D61" w14:textId="77777777" w:rsidR="008724D1" w:rsidRPr="005E3892" w:rsidRDefault="008724D1" w:rsidP="008724D1">
            <w:pPr>
              <w:spacing w:line="276" w:lineRule="auto"/>
              <w:jc w:val="both"/>
              <w:rPr>
                <w:lang w:val="pt-BR"/>
              </w:rPr>
            </w:pPr>
            <w:r w:rsidRPr="005E3892">
              <w:t>În proiectul tehnic se va specifica faptul că î</w:t>
            </w:r>
            <w:r w:rsidRPr="005E3892">
              <w:rPr>
                <w:lang w:val="pt-BR"/>
              </w:rPr>
              <w:t xml:space="preserve">n timpul execuţiei, materialele (deşeuri) rezultate în urma activităţilor de construcţii montaj (moloz, gunoi menajer la organizare de şantier) se vor depozita la locul ales de societatea </w:t>
            </w:r>
            <w:r w:rsidRPr="005E3892">
              <w:rPr>
                <w:lang w:val="pt-BR"/>
              </w:rPr>
              <w:lastRenderedPageBreak/>
              <w:t xml:space="preserve">care va executa lucrările, având în vedere că aceasta are obligaţia ca la terminarea lucrării să îndepărteze deşeurile şi să refacă suprafeţele. </w:t>
            </w:r>
          </w:p>
          <w:p w14:paraId="4766C929" w14:textId="77777777" w:rsidR="008724D1" w:rsidRPr="005E3892" w:rsidRDefault="008724D1" w:rsidP="008724D1">
            <w:pPr>
              <w:spacing w:line="276" w:lineRule="auto"/>
              <w:jc w:val="both"/>
            </w:pPr>
            <w:r w:rsidRPr="005E3892">
              <w:t xml:space="preserve">Proiectul tehnic va </w:t>
            </w:r>
            <w:proofErr w:type="spellStart"/>
            <w:r w:rsidRPr="005E3892">
              <w:t>conţine</w:t>
            </w:r>
            <w:proofErr w:type="spellEnd"/>
            <w:r w:rsidRPr="005E3892">
              <w:t xml:space="preserve"> planul de securitate </w:t>
            </w:r>
            <w:proofErr w:type="spellStart"/>
            <w:r w:rsidRPr="005E3892">
              <w:t>şi</w:t>
            </w:r>
            <w:proofErr w:type="spellEnd"/>
            <w:r w:rsidRPr="005E3892">
              <w:t xml:space="preserve"> sănătate în muncă elaborat conform HG nr. 300/02.03.2006 privind </w:t>
            </w:r>
            <w:proofErr w:type="spellStart"/>
            <w:r w:rsidRPr="005E3892">
              <w:t>cerinţele</w:t>
            </w:r>
            <w:proofErr w:type="spellEnd"/>
            <w:r w:rsidRPr="005E3892">
              <w:t xml:space="preserve"> minime de securitate </w:t>
            </w:r>
            <w:proofErr w:type="spellStart"/>
            <w:r w:rsidRPr="005E3892">
              <w:t>şi</w:t>
            </w:r>
            <w:proofErr w:type="spellEnd"/>
            <w:r w:rsidRPr="005E3892">
              <w:t xml:space="preserve"> sănătate pentru </w:t>
            </w:r>
            <w:proofErr w:type="spellStart"/>
            <w:r w:rsidRPr="005E3892">
              <w:t>şantierele</w:t>
            </w:r>
            <w:proofErr w:type="spellEnd"/>
            <w:r w:rsidRPr="005E3892">
              <w:t xml:space="preserve"> temporare sau mobile </w:t>
            </w:r>
            <w:proofErr w:type="spellStart"/>
            <w:r w:rsidRPr="005E3892">
              <w:t>şi</w:t>
            </w:r>
            <w:proofErr w:type="spellEnd"/>
            <w:r w:rsidRPr="005E3892">
              <w:t xml:space="preserve"> Legii nr. 319/14.07.2006 a </w:t>
            </w:r>
            <w:proofErr w:type="spellStart"/>
            <w:r w:rsidRPr="005E3892">
              <w:t>securităţii</w:t>
            </w:r>
            <w:proofErr w:type="spellEnd"/>
            <w:r w:rsidRPr="005E3892">
              <w:t xml:space="preserve"> </w:t>
            </w:r>
            <w:proofErr w:type="spellStart"/>
            <w:r w:rsidRPr="005E3892">
              <w:t>şi</w:t>
            </w:r>
            <w:proofErr w:type="spellEnd"/>
            <w:r w:rsidRPr="005E3892">
              <w:t xml:space="preserve"> </w:t>
            </w:r>
            <w:proofErr w:type="spellStart"/>
            <w:r w:rsidRPr="005E3892">
              <w:t>sănătăţii</w:t>
            </w:r>
            <w:proofErr w:type="spellEnd"/>
            <w:r w:rsidRPr="005E3892">
              <w:t xml:space="preserve"> în munca, cu actualizările </w:t>
            </w:r>
            <w:proofErr w:type="spellStart"/>
            <w:r w:rsidRPr="005E3892">
              <w:t>şi</w:t>
            </w:r>
            <w:proofErr w:type="spellEnd"/>
            <w:r w:rsidRPr="005E3892">
              <w:t xml:space="preserve"> completările ulterioare.</w:t>
            </w:r>
          </w:p>
          <w:p w14:paraId="4D400935" w14:textId="77777777" w:rsidR="008724D1" w:rsidRPr="005E3892" w:rsidRDefault="008724D1" w:rsidP="008724D1">
            <w:pPr>
              <w:spacing w:line="276" w:lineRule="auto"/>
              <w:jc w:val="both"/>
              <w:rPr>
                <w:lang w:val="pt-BR"/>
              </w:rPr>
            </w:pPr>
            <w:r w:rsidRPr="005E3892">
              <w:rPr>
                <w:lang w:val="pt-BR"/>
              </w:rPr>
              <w:t>Proiectul tehnic va fi elaborat în 4 (patru) exemplare, având paginile numerotate şi va fi predat beneficiarului şi în format electronic (inclusiv format DWG).</w:t>
            </w:r>
          </w:p>
          <w:p w14:paraId="2EE7493A" w14:textId="77777777" w:rsidR="00625B18" w:rsidRPr="005E3892" w:rsidRDefault="00625B18" w:rsidP="00625B18">
            <w:pPr>
              <w:spacing w:line="276" w:lineRule="auto"/>
              <w:jc w:val="both"/>
              <w:rPr>
                <w:b/>
                <w:u w:val="single"/>
              </w:rPr>
            </w:pPr>
            <w:r w:rsidRPr="005E3892">
              <w:rPr>
                <w:b/>
                <w:u w:val="single"/>
              </w:rPr>
              <w:t xml:space="preserve">Piese desenate </w:t>
            </w:r>
          </w:p>
          <w:p w14:paraId="79F0F1B6" w14:textId="77777777" w:rsidR="00625B18" w:rsidRPr="005E3892" w:rsidRDefault="00625B18" w:rsidP="00625B18">
            <w:pPr>
              <w:numPr>
                <w:ilvl w:val="0"/>
                <w:numId w:val="1"/>
              </w:numPr>
              <w:tabs>
                <w:tab w:val="num" w:pos="426"/>
              </w:tabs>
              <w:spacing w:line="276" w:lineRule="auto"/>
              <w:jc w:val="both"/>
              <w:rPr>
                <w:lang w:val="fr-FR"/>
              </w:rPr>
            </w:pPr>
            <w:r w:rsidRPr="005E3892">
              <w:rPr>
                <w:lang w:val="fr-FR"/>
              </w:rPr>
              <w:t xml:space="preserve">Plan de </w:t>
            </w:r>
            <w:proofErr w:type="spellStart"/>
            <w:r w:rsidRPr="005E3892">
              <w:rPr>
                <w:lang w:val="fr-FR"/>
              </w:rPr>
              <w:t>amplasare</w:t>
            </w:r>
            <w:proofErr w:type="spellEnd"/>
            <w:r w:rsidRPr="005E3892">
              <w:rPr>
                <w:lang w:val="fr-FR"/>
              </w:rPr>
              <w:t xml:space="preserve"> </w:t>
            </w:r>
            <w:proofErr w:type="spellStart"/>
            <w:r w:rsidRPr="005E3892">
              <w:rPr>
                <w:lang w:val="fr-FR"/>
              </w:rPr>
              <w:t>în</w:t>
            </w:r>
            <w:proofErr w:type="spellEnd"/>
            <w:r w:rsidRPr="005E3892">
              <w:rPr>
                <w:lang w:val="fr-FR"/>
              </w:rPr>
              <w:t xml:space="preserve"> </w:t>
            </w:r>
            <w:proofErr w:type="spellStart"/>
            <w:r w:rsidRPr="005E3892">
              <w:rPr>
                <w:lang w:val="fr-FR"/>
              </w:rPr>
              <w:t>zonă</w:t>
            </w:r>
            <w:proofErr w:type="spellEnd"/>
            <w:r w:rsidRPr="005E3892">
              <w:rPr>
                <w:lang w:val="fr-FR"/>
              </w:rPr>
              <w:t xml:space="preserve"> (</w:t>
            </w:r>
            <w:proofErr w:type="gramStart"/>
            <w:r w:rsidRPr="005E3892">
              <w:rPr>
                <w:lang w:val="fr-FR"/>
              </w:rPr>
              <w:t>1:</w:t>
            </w:r>
            <w:proofErr w:type="gramEnd"/>
            <w:r w:rsidRPr="005E3892">
              <w:rPr>
                <w:lang w:val="fr-FR"/>
              </w:rPr>
              <w:t xml:space="preserve">25.000 - </w:t>
            </w:r>
            <w:proofErr w:type="gramStart"/>
            <w:r w:rsidRPr="005E3892">
              <w:rPr>
                <w:lang w:val="fr-FR"/>
              </w:rPr>
              <w:t>1:</w:t>
            </w:r>
            <w:proofErr w:type="gramEnd"/>
            <w:r w:rsidRPr="005E3892">
              <w:rPr>
                <w:lang w:val="fr-FR"/>
              </w:rPr>
              <w:t xml:space="preserve">2.000) </w:t>
            </w:r>
            <w:proofErr w:type="spellStart"/>
            <w:r w:rsidRPr="005E3892">
              <w:rPr>
                <w:lang w:val="fr-FR"/>
              </w:rPr>
              <w:t>emis</w:t>
            </w:r>
            <w:proofErr w:type="spellEnd"/>
            <w:r w:rsidRPr="005E3892">
              <w:rPr>
                <w:lang w:val="fr-FR"/>
              </w:rPr>
              <w:t xml:space="preserve"> de </w:t>
            </w:r>
            <w:proofErr w:type="spellStart"/>
            <w:r w:rsidRPr="005E3892">
              <w:rPr>
                <w:lang w:val="fr-FR"/>
              </w:rPr>
              <w:t>Banca</w:t>
            </w:r>
            <w:proofErr w:type="spellEnd"/>
            <w:r w:rsidRPr="005E3892">
              <w:rPr>
                <w:lang w:val="fr-FR"/>
              </w:rPr>
              <w:t xml:space="preserve"> de Date </w:t>
            </w:r>
            <w:proofErr w:type="spellStart"/>
            <w:r w:rsidRPr="005E3892">
              <w:rPr>
                <w:lang w:val="fr-FR"/>
              </w:rPr>
              <w:t>Urbane</w:t>
            </w:r>
            <w:proofErr w:type="spellEnd"/>
            <w:r w:rsidRPr="005E3892">
              <w:rPr>
                <w:lang w:val="fr-FR"/>
              </w:rPr>
              <w:t xml:space="preserve"> </w:t>
            </w:r>
            <w:proofErr w:type="spellStart"/>
            <w:r w:rsidRPr="005E3892">
              <w:rPr>
                <w:lang w:val="fr-FR"/>
              </w:rPr>
              <w:t>din</w:t>
            </w:r>
            <w:proofErr w:type="spellEnd"/>
            <w:r w:rsidRPr="005E3892">
              <w:rPr>
                <w:lang w:val="fr-FR"/>
              </w:rPr>
              <w:t xml:space="preserve"> </w:t>
            </w:r>
            <w:proofErr w:type="spellStart"/>
            <w:r w:rsidRPr="005E3892">
              <w:rPr>
                <w:lang w:val="fr-FR"/>
              </w:rPr>
              <w:t>Primăria</w:t>
            </w:r>
            <w:proofErr w:type="spellEnd"/>
            <w:r w:rsidRPr="005E3892">
              <w:rPr>
                <w:lang w:val="fr-FR"/>
              </w:rPr>
              <w:t xml:space="preserve"> Municipiului Timişoara</w:t>
            </w:r>
          </w:p>
          <w:p w14:paraId="2B75C370" w14:textId="77777777" w:rsidR="00625B18" w:rsidRPr="005E3892" w:rsidRDefault="00625B18" w:rsidP="00625B18">
            <w:pPr>
              <w:numPr>
                <w:ilvl w:val="0"/>
                <w:numId w:val="1"/>
              </w:numPr>
              <w:tabs>
                <w:tab w:val="num" w:pos="426"/>
              </w:tabs>
              <w:spacing w:line="276" w:lineRule="auto"/>
              <w:jc w:val="both"/>
              <w:rPr>
                <w:lang w:val="fr-FR"/>
              </w:rPr>
            </w:pPr>
            <w:r w:rsidRPr="005E3892">
              <w:rPr>
                <w:lang w:val="fr-FR"/>
              </w:rPr>
              <w:t xml:space="preserve">Plan </w:t>
            </w:r>
            <w:proofErr w:type="spellStart"/>
            <w:r w:rsidRPr="005E3892">
              <w:rPr>
                <w:lang w:val="fr-FR"/>
              </w:rPr>
              <w:t>general</w:t>
            </w:r>
            <w:proofErr w:type="spellEnd"/>
            <w:r w:rsidRPr="005E3892">
              <w:rPr>
                <w:lang w:val="fr-FR"/>
              </w:rPr>
              <w:t xml:space="preserve"> (</w:t>
            </w:r>
            <w:proofErr w:type="gramStart"/>
            <w:r w:rsidRPr="005E3892">
              <w:rPr>
                <w:lang w:val="fr-FR"/>
              </w:rPr>
              <w:t>1:</w:t>
            </w:r>
            <w:proofErr w:type="gramEnd"/>
            <w:r w:rsidRPr="005E3892">
              <w:rPr>
                <w:lang w:val="fr-FR"/>
              </w:rPr>
              <w:t xml:space="preserve">5.000 - </w:t>
            </w:r>
            <w:proofErr w:type="gramStart"/>
            <w:r w:rsidRPr="005E3892">
              <w:rPr>
                <w:lang w:val="fr-FR"/>
              </w:rPr>
              <w:t>1:</w:t>
            </w:r>
            <w:proofErr w:type="gramEnd"/>
            <w:r w:rsidRPr="005E3892">
              <w:rPr>
                <w:lang w:val="fr-FR"/>
              </w:rPr>
              <w:t xml:space="preserve">500) </w:t>
            </w:r>
            <w:proofErr w:type="spellStart"/>
            <w:r w:rsidRPr="005E3892">
              <w:rPr>
                <w:lang w:val="fr-FR"/>
              </w:rPr>
              <w:t>emis</w:t>
            </w:r>
            <w:proofErr w:type="spellEnd"/>
            <w:r w:rsidRPr="005E3892">
              <w:rPr>
                <w:lang w:val="fr-FR"/>
              </w:rPr>
              <w:t xml:space="preserve"> de </w:t>
            </w:r>
            <w:proofErr w:type="spellStart"/>
            <w:r w:rsidRPr="005E3892">
              <w:rPr>
                <w:lang w:val="fr-FR"/>
              </w:rPr>
              <w:t>Banca</w:t>
            </w:r>
            <w:proofErr w:type="spellEnd"/>
            <w:r w:rsidRPr="005E3892">
              <w:rPr>
                <w:lang w:val="fr-FR"/>
              </w:rPr>
              <w:t xml:space="preserve"> de Date </w:t>
            </w:r>
            <w:proofErr w:type="spellStart"/>
            <w:r w:rsidRPr="005E3892">
              <w:rPr>
                <w:lang w:val="fr-FR"/>
              </w:rPr>
              <w:t>Urbane</w:t>
            </w:r>
            <w:proofErr w:type="spellEnd"/>
            <w:r w:rsidRPr="005E3892">
              <w:rPr>
                <w:lang w:val="fr-FR"/>
              </w:rPr>
              <w:t xml:space="preserve"> </w:t>
            </w:r>
            <w:proofErr w:type="spellStart"/>
            <w:r w:rsidRPr="005E3892">
              <w:rPr>
                <w:lang w:val="fr-FR"/>
              </w:rPr>
              <w:t>din</w:t>
            </w:r>
            <w:proofErr w:type="spellEnd"/>
            <w:r w:rsidRPr="005E3892">
              <w:rPr>
                <w:lang w:val="fr-FR"/>
              </w:rPr>
              <w:t xml:space="preserve"> </w:t>
            </w:r>
            <w:proofErr w:type="spellStart"/>
            <w:r w:rsidRPr="005E3892">
              <w:rPr>
                <w:lang w:val="fr-FR"/>
              </w:rPr>
              <w:t>Primăria</w:t>
            </w:r>
            <w:proofErr w:type="spellEnd"/>
            <w:r w:rsidRPr="005E3892">
              <w:rPr>
                <w:lang w:val="fr-FR"/>
              </w:rPr>
              <w:t xml:space="preserve"> Municipiului Timişoara</w:t>
            </w:r>
          </w:p>
          <w:p w14:paraId="5FD75DF4" w14:textId="77777777" w:rsidR="00625B18" w:rsidRPr="00EA3AB6" w:rsidRDefault="00625B18" w:rsidP="00625B18">
            <w:pPr>
              <w:numPr>
                <w:ilvl w:val="0"/>
                <w:numId w:val="1"/>
              </w:numPr>
              <w:tabs>
                <w:tab w:val="num" w:pos="426"/>
              </w:tabs>
              <w:spacing w:line="276" w:lineRule="auto"/>
              <w:jc w:val="both"/>
              <w:rPr>
                <w:lang w:val="fr-FR"/>
              </w:rPr>
            </w:pPr>
            <w:proofErr w:type="spellStart"/>
            <w:r w:rsidRPr="00EA3AB6">
              <w:rPr>
                <w:lang w:val="fr-FR"/>
              </w:rPr>
              <w:t>Planul</w:t>
            </w:r>
            <w:proofErr w:type="spellEnd"/>
            <w:r w:rsidRPr="00EA3AB6">
              <w:rPr>
                <w:lang w:val="fr-FR"/>
              </w:rPr>
              <w:t xml:space="preserve"> de situa</w:t>
            </w:r>
            <w:proofErr w:type="spellStart"/>
            <w:r w:rsidRPr="00EA3AB6">
              <w:t>ţie</w:t>
            </w:r>
            <w:proofErr w:type="spellEnd"/>
            <w:r w:rsidRPr="00EA3AB6">
              <w:t xml:space="preserve"> </w:t>
            </w:r>
            <w:proofErr w:type="spellStart"/>
            <w:r w:rsidRPr="00EA3AB6">
              <w:rPr>
                <w:lang w:val="fr-FR"/>
              </w:rPr>
              <w:t>cu</w:t>
            </w:r>
            <w:proofErr w:type="spellEnd"/>
            <w:r w:rsidRPr="00EA3AB6">
              <w:rPr>
                <w:lang w:val="fr-FR"/>
              </w:rPr>
              <w:t xml:space="preserve"> </w:t>
            </w:r>
            <w:proofErr w:type="spellStart"/>
            <w:r w:rsidRPr="00EA3AB6">
              <w:rPr>
                <w:lang w:val="fr-FR"/>
              </w:rPr>
              <w:t>situaţia</w:t>
            </w:r>
            <w:proofErr w:type="spellEnd"/>
            <w:r w:rsidRPr="00EA3AB6">
              <w:rPr>
                <w:lang w:val="fr-FR"/>
              </w:rPr>
              <w:t xml:space="preserve"> </w:t>
            </w:r>
            <w:proofErr w:type="spellStart"/>
            <w:r w:rsidRPr="00EA3AB6">
              <w:rPr>
                <w:lang w:val="fr-FR"/>
              </w:rPr>
              <w:t>reală</w:t>
            </w:r>
            <w:proofErr w:type="spellEnd"/>
            <w:r w:rsidRPr="00EA3AB6">
              <w:rPr>
                <w:lang w:val="fr-FR"/>
              </w:rPr>
              <w:t xml:space="preserve"> </w:t>
            </w:r>
            <w:proofErr w:type="spellStart"/>
            <w:r w:rsidRPr="00EA3AB6">
              <w:rPr>
                <w:lang w:val="fr-FR"/>
              </w:rPr>
              <w:t>din</w:t>
            </w:r>
            <w:proofErr w:type="spellEnd"/>
            <w:r w:rsidRPr="00EA3AB6">
              <w:rPr>
                <w:lang w:val="fr-FR"/>
              </w:rPr>
              <w:t xml:space="preserve"> </w:t>
            </w:r>
            <w:proofErr w:type="spellStart"/>
            <w:r w:rsidRPr="00EA3AB6">
              <w:rPr>
                <w:lang w:val="fr-FR"/>
              </w:rPr>
              <w:t>teren</w:t>
            </w:r>
            <w:proofErr w:type="spellEnd"/>
            <w:r w:rsidRPr="00EA3AB6">
              <w:rPr>
                <w:lang w:val="fr-FR"/>
              </w:rPr>
              <w:t xml:space="preserve"> </w:t>
            </w:r>
            <w:proofErr w:type="spellStart"/>
            <w:r w:rsidRPr="00EA3AB6">
              <w:rPr>
                <w:lang w:val="fr-FR"/>
              </w:rPr>
              <w:t>în</w:t>
            </w:r>
            <w:proofErr w:type="spellEnd"/>
            <w:r w:rsidRPr="00EA3AB6">
              <w:rPr>
                <w:lang w:val="fr-FR"/>
              </w:rPr>
              <w:t xml:space="preserve"> care se vor </w:t>
            </w:r>
            <w:proofErr w:type="spellStart"/>
            <w:r w:rsidRPr="00EA3AB6">
              <w:rPr>
                <w:lang w:val="fr-FR"/>
              </w:rPr>
              <w:t>reprezenta</w:t>
            </w:r>
            <w:proofErr w:type="spellEnd"/>
            <w:r w:rsidRPr="00EA3AB6">
              <w:rPr>
                <w:lang w:val="fr-FR"/>
              </w:rPr>
              <w:t xml:space="preserve"> </w:t>
            </w:r>
            <w:proofErr w:type="spellStart"/>
            <w:r w:rsidRPr="00EA3AB6">
              <w:rPr>
                <w:lang w:val="fr-FR"/>
              </w:rPr>
              <w:t>rețeaua</w:t>
            </w:r>
            <w:proofErr w:type="spellEnd"/>
            <w:r w:rsidRPr="00EA3AB6">
              <w:rPr>
                <w:lang w:val="fr-FR"/>
              </w:rPr>
              <w:t xml:space="preserve"> </w:t>
            </w:r>
            <w:proofErr w:type="spellStart"/>
            <w:r w:rsidRPr="00EA3AB6">
              <w:rPr>
                <w:lang w:val="fr-FR"/>
              </w:rPr>
              <w:t>proiectată</w:t>
            </w:r>
            <w:proofErr w:type="spellEnd"/>
            <w:r w:rsidRPr="00EA3AB6">
              <w:rPr>
                <w:lang w:val="fr-FR"/>
              </w:rPr>
              <w:t xml:space="preserve"> </w:t>
            </w:r>
            <w:proofErr w:type="spellStart"/>
            <w:r w:rsidRPr="00EA3AB6">
              <w:rPr>
                <w:lang w:val="fr-FR"/>
              </w:rPr>
              <w:t>precum</w:t>
            </w:r>
            <w:proofErr w:type="spellEnd"/>
            <w:r w:rsidRPr="00EA3AB6">
              <w:rPr>
                <w:lang w:val="fr-FR"/>
              </w:rPr>
              <w:t xml:space="preserve"> </w:t>
            </w:r>
            <w:proofErr w:type="spellStart"/>
            <w:r w:rsidRPr="00EA3AB6">
              <w:rPr>
                <w:lang w:val="fr-FR"/>
              </w:rPr>
              <w:t>și</w:t>
            </w:r>
            <w:proofErr w:type="spellEnd"/>
            <w:r w:rsidRPr="00EA3AB6">
              <w:rPr>
                <w:lang w:val="fr-FR"/>
              </w:rPr>
              <w:t xml:space="preserve"> </w:t>
            </w:r>
            <w:proofErr w:type="spellStart"/>
            <w:r w:rsidRPr="00EA3AB6">
              <w:rPr>
                <w:lang w:val="fr-FR"/>
              </w:rPr>
              <w:t>alimentările</w:t>
            </w:r>
            <w:proofErr w:type="spellEnd"/>
            <w:r w:rsidRPr="00EA3AB6">
              <w:rPr>
                <w:lang w:val="fr-FR"/>
              </w:rPr>
              <w:t xml:space="preserve"> </w:t>
            </w:r>
            <w:proofErr w:type="spellStart"/>
            <w:r w:rsidRPr="00EA3AB6">
              <w:rPr>
                <w:lang w:val="fr-FR"/>
              </w:rPr>
              <w:t>acesteia</w:t>
            </w:r>
            <w:proofErr w:type="spellEnd"/>
            <w:r w:rsidRPr="00EA3AB6">
              <w:rPr>
                <w:lang w:val="fr-FR"/>
              </w:rPr>
              <w:t>.</w:t>
            </w:r>
          </w:p>
          <w:p w14:paraId="643C314E" w14:textId="77777777" w:rsidR="00625B18" w:rsidRPr="00804BD1" w:rsidRDefault="00625B18" w:rsidP="00625B18">
            <w:pPr>
              <w:numPr>
                <w:ilvl w:val="0"/>
                <w:numId w:val="1"/>
              </w:numPr>
              <w:tabs>
                <w:tab w:val="num" w:pos="426"/>
              </w:tabs>
              <w:spacing w:line="276" w:lineRule="auto"/>
              <w:jc w:val="both"/>
              <w:rPr>
                <w:lang w:val="it-IT"/>
              </w:rPr>
            </w:pPr>
            <w:r w:rsidRPr="00EA3AB6">
              <w:rPr>
                <w:lang w:val="it-IT"/>
              </w:rPr>
              <w:t>Planuri speciale, profile longitudinale, profiluri transversale, după caz</w:t>
            </w:r>
            <w:r w:rsidRPr="00804BD1">
              <w:rPr>
                <w:lang w:val="it-IT"/>
              </w:rPr>
              <w:t xml:space="preserve">. </w:t>
            </w:r>
          </w:p>
          <w:p w14:paraId="743C6B1A" w14:textId="77777777" w:rsidR="00625B18" w:rsidRPr="00507EE1" w:rsidRDefault="00625B18" w:rsidP="00625B18">
            <w:pPr>
              <w:numPr>
                <w:ilvl w:val="0"/>
                <w:numId w:val="1"/>
              </w:numPr>
              <w:tabs>
                <w:tab w:val="num" w:pos="426"/>
              </w:tabs>
              <w:spacing w:line="276" w:lineRule="auto"/>
              <w:jc w:val="both"/>
              <w:rPr>
                <w:lang w:val="fr-FR"/>
              </w:rPr>
            </w:pPr>
            <w:proofErr w:type="spellStart"/>
            <w:r w:rsidRPr="00507EE1">
              <w:rPr>
                <w:lang w:val="fr-FR"/>
              </w:rPr>
              <w:t>Planul</w:t>
            </w:r>
            <w:proofErr w:type="spellEnd"/>
            <w:r w:rsidRPr="00507EE1">
              <w:rPr>
                <w:lang w:val="fr-FR"/>
              </w:rPr>
              <w:t xml:space="preserve"> </w:t>
            </w:r>
            <w:proofErr w:type="spellStart"/>
            <w:r w:rsidRPr="00507EE1">
              <w:rPr>
                <w:lang w:val="fr-FR"/>
              </w:rPr>
              <w:t>parcelar</w:t>
            </w:r>
            <w:proofErr w:type="spellEnd"/>
            <w:r w:rsidRPr="00507EE1">
              <w:rPr>
                <w:lang w:val="fr-FR"/>
              </w:rPr>
              <w:t xml:space="preserve"> </w:t>
            </w:r>
            <w:proofErr w:type="spellStart"/>
            <w:r w:rsidRPr="00507EE1">
              <w:rPr>
                <w:lang w:val="fr-FR"/>
              </w:rPr>
              <w:t>vizat</w:t>
            </w:r>
            <w:proofErr w:type="spellEnd"/>
            <w:r w:rsidRPr="00507EE1">
              <w:rPr>
                <w:lang w:val="fr-FR"/>
              </w:rPr>
              <w:t xml:space="preserve"> OCPI, </w:t>
            </w:r>
            <w:proofErr w:type="spellStart"/>
            <w:r w:rsidRPr="00507EE1">
              <w:rPr>
                <w:b/>
                <w:bCs/>
                <w:lang w:val="fr-FR"/>
              </w:rPr>
              <w:t>dacă</w:t>
            </w:r>
            <w:proofErr w:type="spellEnd"/>
            <w:r w:rsidRPr="00507EE1">
              <w:rPr>
                <w:b/>
                <w:bCs/>
                <w:lang w:val="fr-FR"/>
              </w:rPr>
              <w:t xml:space="preserve"> este </w:t>
            </w:r>
            <w:proofErr w:type="spellStart"/>
            <w:r w:rsidRPr="00507EE1">
              <w:rPr>
                <w:b/>
                <w:bCs/>
                <w:lang w:val="fr-FR"/>
              </w:rPr>
              <w:t>cazul</w:t>
            </w:r>
            <w:proofErr w:type="spellEnd"/>
          </w:p>
          <w:p w14:paraId="4CE5C89E" w14:textId="77777777" w:rsidR="00625B18" w:rsidRPr="00507EE1" w:rsidRDefault="00625B18" w:rsidP="00625B18">
            <w:pPr>
              <w:numPr>
                <w:ilvl w:val="0"/>
                <w:numId w:val="1"/>
              </w:numPr>
              <w:tabs>
                <w:tab w:val="num" w:pos="426"/>
              </w:tabs>
              <w:spacing w:line="276" w:lineRule="auto"/>
              <w:jc w:val="both"/>
              <w:rPr>
                <w:lang w:val="fr-FR"/>
              </w:rPr>
            </w:pPr>
            <w:proofErr w:type="spellStart"/>
            <w:r w:rsidRPr="00507EE1">
              <w:rPr>
                <w:lang w:val="fr-FR"/>
              </w:rPr>
              <w:t>Planul</w:t>
            </w:r>
            <w:proofErr w:type="spellEnd"/>
            <w:r w:rsidRPr="00507EE1">
              <w:rPr>
                <w:lang w:val="fr-FR"/>
              </w:rPr>
              <w:t xml:space="preserve"> </w:t>
            </w:r>
            <w:proofErr w:type="spellStart"/>
            <w:r w:rsidRPr="00507EE1">
              <w:rPr>
                <w:lang w:val="fr-FR"/>
              </w:rPr>
              <w:t>topografic</w:t>
            </w:r>
            <w:proofErr w:type="spellEnd"/>
            <w:r w:rsidRPr="00507EE1">
              <w:rPr>
                <w:lang w:val="fr-FR"/>
              </w:rPr>
              <w:t xml:space="preserve">, </w:t>
            </w:r>
            <w:proofErr w:type="spellStart"/>
            <w:r w:rsidRPr="00507EE1">
              <w:rPr>
                <w:b/>
                <w:bCs/>
                <w:lang w:val="fr-FR"/>
              </w:rPr>
              <w:t>dacă</w:t>
            </w:r>
            <w:proofErr w:type="spellEnd"/>
            <w:r w:rsidRPr="00507EE1">
              <w:rPr>
                <w:b/>
                <w:bCs/>
                <w:lang w:val="fr-FR"/>
              </w:rPr>
              <w:t xml:space="preserve"> este </w:t>
            </w:r>
            <w:proofErr w:type="spellStart"/>
            <w:r w:rsidRPr="00507EE1">
              <w:rPr>
                <w:b/>
                <w:bCs/>
                <w:lang w:val="fr-FR"/>
              </w:rPr>
              <w:t>cazul</w:t>
            </w:r>
            <w:proofErr w:type="spellEnd"/>
            <w:r w:rsidRPr="00507EE1">
              <w:rPr>
                <w:lang w:val="fr-FR"/>
              </w:rPr>
              <w:t xml:space="preserve"> </w:t>
            </w:r>
          </w:p>
          <w:p w14:paraId="264E3F20" w14:textId="77777777" w:rsidR="00625B18" w:rsidRPr="00507EE1" w:rsidRDefault="00625B18" w:rsidP="00625B18">
            <w:pPr>
              <w:numPr>
                <w:ilvl w:val="0"/>
                <w:numId w:val="1"/>
              </w:numPr>
              <w:tabs>
                <w:tab w:val="num" w:pos="426"/>
              </w:tabs>
              <w:spacing w:line="276" w:lineRule="auto"/>
              <w:jc w:val="both"/>
              <w:rPr>
                <w:lang w:val="fr-FR"/>
              </w:rPr>
            </w:pPr>
            <w:proofErr w:type="spellStart"/>
            <w:r w:rsidRPr="00507EE1">
              <w:rPr>
                <w:lang w:val="fr-FR"/>
              </w:rPr>
              <w:t>Detalii</w:t>
            </w:r>
            <w:proofErr w:type="spellEnd"/>
            <w:r w:rsidRPr="00507EE1">
              <w:rPr>
                <w:lang w:val="fr-FR"/>
              </w:rPr>
              <w:t xml:space="preserve"> de </w:t>
            </w:r>
            <w:proofErr w:type="spellStart"/>
            <w:r w:rsidRPr="00507EE1">
              <w:rPr>
                <w:lang w:val="fr-FR"/>
              </w:rPr>
              <w:t>execu</w:t>
            </w:r>
            <w:r w:rsidRPr="00507EE1">
              <w:t>ţie</w:t>
            </w:r>
            <w:proofErr w:type="spellEnd"/>
          </w:p>
          <w:p w14:paraId="22D86D6B" w14:textId="77777777" w:rsidR="00625B18" w:rsidRPr="00507EE1" w:rsidRDefault="00625B18" w:rsidP="00625B18">
            <w:pPr>
              <w:spacing w:line="276" w:lineRule="auto"/>
              <w:jc w:val="both"/>
              <w:rPr>
                <w:lang w:val="it-IT"/>
              </w:rPr>
            </w:pPr>
            <w:r w:rsidRPr="00507EE1">
              <w:rPr>
                <w:lang w:val="it-IT"/>
              </w:rPr>
              <w:t xml:space="preserve">Proiectul pentru obtinerea autorizaţiei de construire, </w:t>
            </w:r>
            <w:r w:rsidRPr="00507EE1">
              <w:rPr>
                <w:b/>
                <w:bCs/>
                <w:lang w:val="it-IT"/>
              </w:rPr>
              <w:t>dac</w:t>
            </w:r>
            <w:r w:rsidRPr="00507EE1">
              <w:rPr>
                <w:b/>
                <w:bCs/>
              </w:rPr>
              <w:t>ă este cazul</w:t>
            </w:r>
            <w:r w:rsidRPr="00507EE1">
              <w:t>,</w:t>
            </w:r>
            <w:r w:rsidRPr="00507EE1">
              <w:rPr>
                <w:lang w:val="it-IT"/>
              </w:rPr>
              <w:t xml:space="preserve">va fi întocmit în conformitate cu prevederile Legii nr. 50/1991 – </w:t>
            </w:r>
            <w:proofErr w:type="spellStart"/>
            <w:r w:rsidRPr="00507EE1">
              <w:rPr>
                <w:lang w:val="fr-FR"/>
              </w:rPr>
              <w:t>privind</w:t>
            </w:r>
            <w:proofErr w:type="spellEnd"/>
            <w:r w:rsidRPr="00507EE1">
              <w:rPr>
                <w:lang w:val="fr-FR"/>
              </w:rPr>
              <w:t xml:space="preserve"> </w:t>
            </w:r>
            <w:proofErr w:type="spellStart"/>
            <w:r w:rsidRPr="00507EE1">
              <w:rPr>
                <w:lang w:val="fr-FR"/>
              </w:rPr>
              <w:t>autorizarea</w:t>
            </w:r>
            <w:proofErr w:type="spellEnd"/>
            <w:r w:rsidRPr="00507EE1">
              <w:rPr>
                <w:lang w:val="fr-FR"/>
              </w:rPr>
              <w:t xml:space="preserve"> </w:t>
            </w:r>
            <w:proofErr w:type="spellStart"/>
            <w:r w:rsidRPr="00507EE1">
              <w:rPr>
                <w:lang w:val="fr-FR"/>
              </w:rPr>
              <w:t>executării</w:t>
            </w:r>
            <w:proofErr w:type="spellEnd"/>
            <w:r w:rsidRPr="00507EE1">
              <w:rPr>
                <w:lang w:val="fr-FR"/>
              </w:rPr>
              <w:t xml:space="preserve"> </w:t>
            </w:r>
            <w:proofErr w:type="spellStart"/>
            <w:r w:rsidRPr="00507EE1">
              <w:rPr>
                <w:lang w:val="fr-FR"/>
              </w:rPr>
              <w:t>lucrărilor</w:t>
            </w:r>
            <w:proofErr w:type="spellEnd"/>
            <w:r w:rsidRPr="00507EE1">
              <w:rPr>
                <w:lang w:val="fr-FR"/>
              </w:rPr>
              <w:t xml:space="preserve"> de </w:t>
            </w:r>
            <w:proofErr w:type="spellStart"/>
            <w:r w:rsidRPr="00507EE1">
              <w:rPr>
                <w:lang w:val="fr-FR"/>
              </w:rPr>
              <w:t>construcţii</w:t>
            </w:r>
            <w:proofErr w:type="spellEnd"/>
            <w:r w:rsidRPr="00507EE1">
              <w:rPr>
                <w:lang w:val="fr-FR"/>
              </w:rPr>
              <w:t xml:space="preserve">, </w:t>
            </w:r>
            <w:r w:rsidRPr="00507EE1">
              <w:rPr>
                <w:lang w:val="it-IT"/>
              </w:rPr>
              <w:t>republicată, cu modificările si completările ulterioare şi a Ordinului nr. 839/2009 pentru aprobarea Normelor metodologice de aplicare a Legii nr. 50/1991 privind autorizarea executării lucrărilor de construcţii.</w:t>
            </w:r>
          </w:p>
          <w:p w14:paraId="69377E13" w14:textId="1DEDC2E2" w:rsidR="004F6F93" w:rsidRPr="00507EE1" w:rsidRDefault="00625B18" w:rsidP="00445DE9">
            <w:pPr>
              <w:spacing w:line="276" w:lineRule="auto"/>
              <w:jc w:val="both"/>
              <w:rPr>
                <w:lang w:val="it-IT"/>
              </w:rPr>
            </w:pPr>
            <w:r w:rsidRPr="00507EE1">
              <w:lastRenderedPageBreak/>
              <w:t xml:space="preserve">În cazul în care este necesară </w:t>
            </w:r>
            <w:proofErr w:type="spellStart"/>
            <w:r w:rsidRPr="00507EE1">
              <w:t>obţinerea</w:t>
            </w:r>
            <w:proofErr w:type="spellEnd"/>
            <w:r w:rsidRPr="00507EE1">
              <w:t xml:space="preserve"> </w:t>
            </w:r>
            <w:proofErr w:type="spellStart"/>
            <w:r w:rsidRPr="00507EE1">
              <w:t>Autorizaţiei</w:t>
            </w:r>
            <w:proofErr w:type="spellEnd"/>
            <w:r w:rsidRPr="00507EE1">
              <w:t xml:space="preserve"> de Construire se vor obține Certificatul de Urbanism precum și documentele specificate la capitolul 5 din Certificatul de Urbanism</w:t>
            </w:r>
          </w:p>
          <w:p w14:paraId="7ED41230" w14:textId="77777777" w:rsidR="00550B9E" w:rsidRPr="00E82867" w:rsidRDefault="00445DE9" w:rsidP="008C3A5D">
            <w:pPr>
              <w:pStyle w:val="NoSpacing"/>
              <w:jc w:val="both"/>
              <w:rPr>
                <w:b/>
                <w:sz w:val="24"/>
                <w:szCs w:val="24"/>
                <w:lang w:val="it-IT"/>
              </w:rPr>
            </w:pPr>
            <w:r w:rsidRPr="00E82867">
              <w:rPr>
                <w:b/>
                <w:sz w:val="24"/>
                <w:szCs w:val="24"/>
                <w:lang w:val="it-IT"/>
              </w:rPr>
              <w:t>A</w:t>
            </w:r>
            <w:r w:rsidR="006E1C3A" w:rsidRPr="00E82867">
              <w:rPr>
                <w:b/>
                <w:sz w:val="24"/>
                <w:szCs w:val="24"/>
                <w:lang w:val="it-IT"/>
              </w:rPr>
              <w:t>sistenţa tehnică din partea proiectantului</w:t>
            </w:r>
            <w:r w:rsidR="00E07753" w:rsidRPr="00E82867">
              <w:rPr>
                <w:b/>
                <w:sz w:val="24"/>
                <w:szCs w:val="24"/>
                <w:lang w:val="it-IT"/>
              </w:rPr>
              <w:t xml:space="preserve"> </w:t>
            </w:r>
            <w:r w:rsidR="005E0180" w:rsidRPr="00E82867">
              <w:rPr>
                <w:b/>
                <w:sz w:val="24"/>
                <w:szCs w:val="24"/>
                <w:lang w:val="it-IT"/>
              </w:rPr>
              <w:t>.</w:t>
            </w:r>
          </w:p>
          <w:p w14:paraId="6E3EA63A" w14:textId="0CC8C300" w:rsidR="00576341" w:rsidRPr="005E3892" w:rsidRDefault="00550B9E" w:rsidP="00576341">
            <w:pPr>
              <w:spacing w:line="276" w:lineRule="auto"/>
              <w:jc w:val="both"/>
            </w:pPr>
            <w:r w:rsidRPr="00576341">
              <w:rPr>
                <w:bCs/>
              </w:rPr>
              <w:t>Se va asigura</w:t>
            </w:r>
            <w:r w:rsidR="00576341">
              <w:rPr>
                <w:b/>
              </w:rPr>
              <w:t xml:space="preserve"> </w:t>
            </w:r>
            <w:r w:rsidR="00576341" w:rsidRPr="005E3892">
              <w:t xml:space="preserve">pe toată perioada de </w:t>
            </w:r>
            <w:proofErr w:type="spellStart"/>
            <w:r w:rsidR="00576341" w:rsidRPr="005E3892">
              <w:t>execuţie</w:t>
            </w:r>
            <w:proofErr w:type="spellEnd"/>
            <w:r w:rsidR="00576341" w:rsidRPr="005E3892">
              <w:t xml:space="preserve"> a lucrărilor </w:t>
            </w:r>
            <w:proofErr w:type="spellStart"/>
            <w:r w:rsidR="00576341" w:rsidRPr="005E3892">
              <w:t>şi</w:t>
            </w:r>
            <w:proofErr w:type="spellEnd"/>
            <w:r w:rsidR="00576341" w:rsidRPr="005E3892">
              <w:t xml:space="preserve"> în perioada de </w:t>
            </w:r>
            <w:proofErr w:type="spellStart"/>
            <w:r w:rsidR="00576341" w:rsidRPr="005E3892">
              <w:t>garanţie</w:t>
            </w:r>
            <w:proofErr w:type="spellEnd"/>
            <w:r w:rsidR="00507EE1">
              <w:t>.</w:t>
            </w:r>
            <w:r w:rsidR="00576341" w:rsidRPr="005E3892">
              <w:t xml:space="preserve"> </w:t>
            </w:r>
          </w:p>
          <w:p w14:paraId="664A3506" w14:textId="0CED9665" w:rsidR="006E1C3A" w:rsidRPr="00507EE1" w:rsidRDefault="006E1C3A" w:rsidP="00507EE1">
            <w:pPr>
              <w:spacing w:line="276" w:lineRule="auto"/>
              <w:jc w:val="both"/>
              <w:rPr>
                <w:lang w:val="fr-FR"/>
              </w:rPr>
            </w:pPr>
            <w:r w:rsidRPr="00FF2175">
              <w:t xml:space="preserve"> </w:t>
            </w:r>
            <w:proofErr w:type="spellStart"/>
            <w:r w:rsidR="002C1DDE" w:rsidRPr="005E3892">
              <w:rPr>
                <w:b/>
              </w:rPr>
              <w:t>Asistenţa</w:t>
            </w:r>
            <w:proofErr w:type="spellEnd"/>
            <w:r w:rsidR="002C1DDE" w:rsidRPr="005E3892">
              <w:rPr>
                <w:b/>
              </w:rPr>
              <w:t xml:space="preserve"> tehnică din partea proiectantului</w:t>
            </w:r>
            <w:r w:rsidR="002C1DDE" w:rsidRPr="005E3892">
              <w:t xml:space="preserve"> </w:t>
            </w:r>
            <w:r w:rsidR="002C1DDE" w:rsidRPr="005E3892">
              <w:rPr>
                <w:b/>
              </w:rPr>
              <w:t>pe parcursul derulării lucrărilor</w:t>
            </w:r>
          </w:p>
          <w:p w14:paraId="60A1775E" w14:textId="77777777" w:rsidR="005616AD" w:rsidRDefault="005616AD" w:rsidP="005616AD">
            <w:pPr>
              <w:spacing w:line="276" w:lineRule="auto"/>
              <w:jc w:val="both"/>
              <w:rPr>
                <w:lang w:val="fr-FR"/>
              </w:rPr>
            </w:pPr>
            <w:proofErr w:type="spellStart"/>
            <w:r w:rsidRPr="005E3892">
              <w:rPr>
                <w:lang w:val="fr-FR"/>
              </w:rPr>
              <w:t>Contractantul</w:t>
            </w:r>
            <w:proofErr w:type="spellEnd"/>
            <w:r w:rsidRPr="005E3892">
              <w:rPr>
                <w:lang w:val="fr-FR"/>
              </w:rPr>
              <w:t xml:space="preserve"> are </w:t>
            </w:r>
            <w:proofErr w:type="spellStart"/>
            <w:r w:rsidRPr="005E3892">
              <w:rPr>
                <w:lang w:val="fr-FR"/>
              </w:rPr>
              <w:t>obligaţia</w:t>
            </w:r>
            <w:proofErr w:type="spellEnd"/>
            <w:r w:rsidRPr="005E3892">
              <w:rPr>
                <w:lang w:val="fr-FR"/>
              </w:rPr>
              <w:t xml:space="preserve"> </w:t>
            </w:r>
            <w:proofErr w:type="gramStart"/>
            <w:r w:rsidRPr="005E3892">
              <w:rPr>
                <w:lang w:val="fr-FR"/>
              </w:rPr>
              <w:t>de a</w:t>
            </w:r>
            <w:proofErr w:type="gramEnd"/>
            <w:r w:rsidRPr="005E3892">
              <w:rPr>
                <w:lang w:val="fr-FR"/>
              </w:rPr>
              <w:t xml:space="preserve"> presta </w:t>
            </w:r>
            <w:proofErr w:type="spellStart"/>
            <w:r w:rsidRPr="005E3892">
              <w:rPr>
                <w:lang w:val="fr-FR"/>
              </w:rPr>
              <w:t>serviciile</w:t>
            </w:r>
            <w:proofErr w:type="spellEnd"/>
            <w:r w:rsidRPr="005E3892">
              <w:rPr>
                <w:lang w:val="fr-FR"/>
              </w:rPr>
              <w:t xml:space="preserve"> de </w:t>
            </w:r>
            <w:proofErr w:type="spellStart"/>
            <w:r w:rsidRPr="005E3892">
              <w:rPr>
                <w:lang w:val="fr-FR"/>
              </w:rPr>
              <w:t>asistenţa</w:t>
            </w:r>
            <w:proofErr w:type="spellEnd"/>
            <w:r w:rsidRPr="005E3892">
              <w:rPr>
                <w:lang w:val="fr-FR"/>
              </w:rPr>
              <w:t xml:space="preserve"> </w:t>
            </w:r>
            <w:proofErr w:type="spellStart"/>
            <w:r w:rsidRPr="005E3892">
              <w:rPr>
                <w:lang w:val="fr-FR"/>
              </w:rPr>
              <w:t>tehnică</w:t>
            </w:r>
            <w:proofErr w:type="spellEnd"/>
            <w:r w:rsidRPr="005E3892">
              <w:rPr>
                <w:lang w:val="fr-FR"/>
              </w:rPr>
              <w:t xml:space="preserve"> de </w:t>
            </w:r>
            <w:proofErr w:type="spellStart"/>
            <w:r w:rsidRPr="005E3892">
              <w:rPr>
                <w:lang w:val="fr-FR"/>
              </w:rPr>
              <w:t>specialitate</w:t>
            </w:r>
            <w:proofErr w:type="spellEnd"/>
            <w:r w:rsidRPr="005E3892">
              <w:rPr>
                <w:lang w:val="fr-FR"/>
              </w:rPr>
              <w:t xml:space="preserve"> </w:t>
            </w:r>
            <w:proofErr w:type="spellStart"/>
            <w:r w:rsidRPr="005E3892">
              <w:rPr>
                <w:lang w:val="fr-FR"/>
              </w:rPr>
              <w:t>din</w:t>
            </w:r>
            <w:proofErr w:type="spellEnd"/>
            <w:r w:rsidRPr="005E3892">
              <w:rPr>
                <w:lang w:val="fr-FR"/>
              </w:rPr>
              <w:t xml:space="preserve"> </w:t>
            </w:r>
            <w:proofErr w:type="spellStart"/>
            <w:r w:rsidRPr="005E3892">
              <w:rPr>
                <w:lang w:val="fr-FR"/>
              </w:rPr>
              <w:t>partea</w:t>
            </w:r>
            <w:proofErr w:type="spellEnd"/>
            <w:r w:rsidRPr="005E3892">
              <w:rPr>
                <w:lang w:val="fr-FR"/>
              </w:rPr>
              <w:t xml:space="preserve"> </w:t>
            </w:r>
            <w:proofErr w:type="spellStart"/>
            <w:r w:rsidRPr="005E3892">
              <w:rPr>
                <w:lang w:val="fr-FR"/>
              </w:rPr>
              <w:t>proiectantului</w:t>
            </w:r>
            <w:proofErr w:type="spellEnd"/>
            <w:r w:rsidRPr="005E3892">
              <w:rPr>
                <w:lang w:val="fr-FR"/>
              </w:rPr>
              <w:t xml:space="preserve"> </w:t>
            </w:r>
            <w:proofErr w:type="spellStart"/>
            <w:r w:rsidRPr="005E3892">
              <w:rPr>
                <w:lang w:val="fr-FR"/>
              </w:rPr>
              <w:t>pe</w:t>
            </w:r>
            <w:proofErr w:type="spellEnd"/>
            <w:r w:rsidRPr="005E3892">
              <w:rPr>
                <w:lang w:val="fr-FR"/>
              </w:rPr>
              <w:t xml:space="preserve"> </w:t>
            </w:r>
            <w:proofErr w:type="spellStart"/>
            <w:r w:rsidRPr="005E3892">
              <w:rPr>
                <w:lang w:val="fr-FR"/>
              </w:rPr>
              <w:t>parcursul</w:t>
            </w:r>
            <w:proofErr w:type="spellEnd"/>
            <w:r w:rsidRPr="005E3892">
              <w:rPr>
                <w:lang w:val="fr-FR"/>
              </w:rPr>
              <w:t xml:space="preserve"> </w:t>
            </w:r>
            <w:proofErr w:type="spellStart"/>
            <w:r w:rsidRPr="005E3892">
              <w:rPr>
                <w:lang w:val="fr-FR"/>
              </w:rPr>
              <w:t>derulării</w:t>
            </w:r>
            <w:proofErr w:type="spellEnd"/>
            <w:r w:rsidRPr="005E3892">
              <w:rPr>
                <w:lang w:val="fr-FR"/>
              </w:rPr>
              <w:t xml:space="preserve"> </w:t>
            </w:r>
            <w:proofErr w:type="spellStart"/>
            <w:r w:rsidRPr="005E3892">
              <w:rPr>
                <w:lang w:val="fr-FR"/>
              </w:rPr>
              <w:t>lucrărilor</w:t>
            </w:r>
            <w:proofErr w:type="spellEnd"/>
            <w:r w:rsidRPr="005E3892">
              <w:rPr>
                <w:lang w:val="fr-FR"/>
              </w:rPr>
              <w:t xml:space="preserve"> - </w:t>
            </w:r>
            <w:proofErr w:type="spellStart"/>
            <w:r w:rsidRPr="005E3892">
              <w:rPr>
                <w:lang w:val="fr-FR"/>
              </w:rPr>
              <w:t>participarea</w:t>
            </w:r>
            <w:proofErr w:type="spellEnd"/>
            <w:r w:rsidRPr="005E3892">
              <w:rPr>
                <w:lang w:val="fr-FR"/>
              </w:rPr>
              <w:t xml:space="preserve"> </w:t>
            </w:r>
            <w:proofErr w:type="spellStart"/>
            <w:r w:rsidRPr="005E3892">
              <w:rPr>
                <w:lang w:val="fr-FR"/>
              </w:rPr>
              <w:t>pe</w:t>
            </w:r>
            <w:proofErr w:type="spellEnd"/>
            <w:r w:rsidRPr="005E3892">
              <w:rPr>
                <w:lang w:val="fr-FR"/>
              </w:rPr>
              <w:t xml:space="preserve"> </w:t>
            </w:r>
            <w:proofErr w:type="spellStart"/>
            <w:r w:rsidRPr="005E3892">
              <w:rPr>
                <w:lang w:val="fr-FR"/>
              </w:rPr>
              <w:t>şantier</w:t>
            </w:r>
            <w:proofErr w:type="spellEnd"/>
            <w:r w:rsidRPr="005E3892">
              <w:rPr>
                <w:lang w:val="fr-FR"/>
              </w:rPr>
              <w:t xml:space="preserve"> la </w:t>
            </w:r>
            <w:proofErr w:type="spellStart"/>
            <w:r w:rsidRPr="005E3892">
              <w:rPr>
                <w:lang w:val="fr-FR"/>
              </w:rPr>
              <w:t>verificarea</w:t>
            </w:r>
            <w:proofErr w:type="spellEnd"/>
            <w:r w:rsidRPr="005E3892">
              <w:rPr>
                <w:lang w:val="fr-FR"/>
              </w:rPr>
              <w:t xml:space="preserve"> </w:t>
            </w:r>
            <w:proofErr w:type="spellStart"/>
            <w:r w:rsidRPr="005E3892">
              <w:rPr>
                <w:lang w:val="fr-FR"/>
              </w:rPr>
              <w:t>fazelor</w:t>
            </w:r>
            <w:proofErr w:type="spellEnd"/>
            <w:r w:rsidRPr="005E3892">
              <w:rPr>
                <w:lang w:val="fr-FR"/>
              </w:rPr>
              <w:t xml:space="preserve"> de </w:t>
            </w:r>
            <w:proofErr w:type="spellStart"/>
            <w:r w:rsidRPr="005E3892">
              <w:rPr>
                <w:lang w:val="fr-FR"/>
              </w:rPr>
              <w:t>execuţie</w:t>
            </w:r>
            <w:proofErr w:type="spellEnd"/>
            <w:r w:rsidRPr="005E3892">
              <w:rPr>
                <w:lang w:val="fr-FR"/>
              </w:rPr>
              <w:t xml:space="preserve"> </w:t>
            </w:r>
            <w:proofErr w:type="spellStart"/>
            <w:r w:rsidRPr="005E3892">
              <w:rPr>
                <w:lang w:val="fr-FR"/>
              </w:rPr>
              <w:t>determinante</w:t>
            </w:r>
            <w:proofErr w:type="spellEnd"/>
            <w:r w:rsidRPr="005E3892">
              <w:rPr>
                <w:lang w:val="fr-FR"/>
              </w:rPr>
              <w:t xml:space="preserve"> </w:t>
            </w:r>
            <w:proofErr w:type="spellStart"/>
            <w:r w:rsidRPr="005E3892">
              <w:rPr>
                <w:lang w:val="fr-FR"/>
              </w:rPr>
              <w:t>şi</w:t>
            </w:r>
            <w:proofErr w:type="spellEnd"/>
            <w:r w:rsidRPr="005E3892">
              <w:rPr>
                <w:lang w:val="fr-FR"/>
              </w:rPr>
              <w:t xml:space="preserve"> la </w:t>
            </w:r>
            <w:proofErr w:type="spellStart"/>
            <w:r w:rsidRPr="005E3892">
              <w:rPr>
                <w:lang w:val="fr-FR"/>
              </w:rPr>
              <w:t>lucrările</w:t>
            </w:r>
            <w:proofErr w:type="spellEnd"/>
            <w:r w:rsidRPr="005E3892">
              <w:rPr>
                <w:lang w:val="fr-FR"/>
              </w:rPr>
              <w:t xml:space="preserve"> care devin </w:t>
            </w:r>
            <w:proofErr w:type="spellStart"/>
            <w:r w:rsidRPr="005E3892">
              <w:rPr>
                <w:lang w:val="fr-FR"/>
              </w:rPr>
              <w:t>ascunse</w:t>
            </w:r>
            <w:proofErr w:type="spellEnd"/>
            <w:r w:rsidRPr="005E3892">
              <w:rPr>
                <w:lang w:val="fr-FR"/>
              </w:rPr>
              <w:t xml:space="preserve"> </w:t>
            </w:r>
            <w:proofErr w:type="spellStart"/>
            <w:r w:rsidRPr="005E3892">
              <w:rPr>
                <w:lang w:val="fr-FR"/>
              </w:rPr>
              <w:t>precum</w:t>
            </w:r>
            <w:proofErr w:type="spellEnd"/>
            <w:r w:rsidRPr="005E3892">
              <w:rPr>
                <w:lang w:val="fr-FR"/>
              </w:rPr>
              <w:t xml:space="preserve"> </w:t>
            </w:r>
            <w:proofErr w:type="spellStart"/>
            <w:r w:rsidRPr="005E3892">
              <w:rPr>
                <w:lang w:val="fr-FR"/>
              </w:rPr>
              <w:t>şi</w:t>
            </w:r>
            <w:proofErr w:type="spellEnd"/>
            <w:r w:rsidRPr="005E3892">
              <w:rPr>
                <w:lang w:val="fr-FR"/>
              </w:rPr>
              <w:t xml:space="preserve"> </w:t>
            </w:r>
            <w:proofErr w:type="spellStart"/>
            <w:r w:rsidRPr="005E3892">
              <w:rPr>
                <w:lang w:val="fr-FR"/>
              </w:rPr>
              <w:t>orice</w:t>
            </w:r>
            <w:proofErr w:type="spellEnd"/>
            <w:r w:rsidRPr="005E3892">
              <w:rPr>
                <w:lang w:val="fr-FR"/>
              </w:rPr>
              <w:t xml:space="preserve"> </w:t>
            </w:r>
            <w:proofErr w:type="spellStart"/>
            <w:r w:rsidRPr="005E3892">
              <w:rPr>
                <w:lang w:val="fr-FR"/>
              </w:rPr>
              <w:t>alte</w:t>
            </w:r>
            <w:proofErr w:type="spellEnd"/>
            <w:r w:rsidRPr="005E3892">
              <w:rPr>
                <w:lang w:val="fr-FR"/>
              </w:rPr>
              <w:t xml:space="preserve"> </w:t>
            </w:r>
            <w:proofErr w:type="spellStart"/>
            <w:r w:rsidRPr="005E3892">
              <w:rPr>
                <w:lang w:val="fr-FR"/>
              </w:rPr>
              <w:t>atribuţii</w:t>
            </w:r>
            <w:proofErr w:type="spellEnd"/>
            <w:r w:rsidRPr="005E3892">
              <w:rPr>
                <w:lang w:val="fr-FR"/>
              </w:rPr>
              <w:t xml:space="preserve"> </w:t>
            </w:r>
            <w:proofErr w:type="spellStart"/>
            <w:r w:rsidRPr="005E3892">
              <w:rPr>
                <w:lang w:val="fr-FR"/>
              </w:rPr>
              <w:t>în</w:t>
            </w:r>
            <w:proofErr w:type="spellEnd"/>
            <w:r w:rsidRPr="005E3892">
              <w:rPr>
                <w:lang w:val="fr-FR"/>
              </w:rPr>
              <w:t xml:space="preserve"> </w:t>
            </w:r>
            <w:proofErr w:type="spellStart"/>
            <w:r w:rsidRPr="005E3892">
              <w:rPr>
                <w:lang w:val="fr-FR"/>
              </w:rPr>
              <w:t>conformitate</w:t>
            </w:r>
            <w:proofErr w:type="spellEnd"/>
            <w:r w:rsidRPr="005E3892">
              <w:rPr>
                <w:lang w:val="fr-FR"/>
              </w:rPr>
              <w:t xml:space="preserve"> </w:t>
            </w:r>
            <w:proofErr w:type="spellStart"/>
            <w:r w:rsidRPr="005E3892">
              <w:rPr>
                <w:lang w:val="fr-FR"/>
              </w:rPr>
              <w:t>cu</w:t>
            </w:r>
            <w:proofErr w:type="spellEnd"/>
            <w:r w:rsidRPr="005E3892">
              <w:rPr>
                <w:lang w:val="fr-FR"/>
              </w:rPr>
              <w:t xml:space="preserve"> </w:t>
            </w:r>
            <w:proofErr w:type="spellStart"/>
            <w:r w:rsidRPr="005E3892">
              <w:rPr>
                <w:lang w:val="fr-FR"/>
              </w:rPr>
              <w:t>prevederile</w:t>
            </w:r>
            <w:proofErr w:type="spellEnd"/>
            <w:r w:rsidRPr="005E3892">
              <w:rPr>
                <w:lang w:val="fr-FR"/>
              </w:rPr>
              <w:t xml:space="preserve"> </w:t>
            </w:r>
            <w:proofErr w:type="spellStart"/>
            <w:r w:rsidRPr="005E3892">
              <w:rPr>
                <w:lang w:val="fr-FR"/>
              </w:rPr>
              <w:t>legislaţiei</w:t>
            </w:r>
            <w:proofErr w:type="spellEnd"/>
            <w:r w:rsidRPr="005E3892">
              <w:rPr>
                <w:lang w:val="fr-FR"/>
              </w:rPr>
              <w:t xml:space="preserve"> </w:t>
            </w:r>
            <w:proofErr w:type="spellStart"/>
            <w:r w:rsidRPr="005E3892">
              <w:rPr>
                <w:lang w:val="fr-FR"/>
              </w:rPr>
              <w:t>în</w:t>
            </w:r>
            <w:proofErr w:type="spellEnd"/>
            <w:r w:rsidRPr="005E3892">
              <w:rPr>
                <w:lang w:val="fr-FR"/>
              </w:rPr>
              <w:t xml:space="preserve"> </w:t>
            </w:r>
            <w:proofErr w:type="spellStart"/>
            <w:r w:rsidRPr="005E3892">
              <w:rPr>
                <w:lang w:val="fr-FR"/>
              </w:rPr>
              <w:t>vigoare</w:t>
            </w:r>
            <w:proofErr w:type="spellEnd"/>
            <w:r w:rsidRPr="005E3892">
              <w:rPr>
                <w:lang w:val="fr-FR"/>
              </w:rPr>
              <w:t xml:space="preserve">, </w:t>
            </w:r>
            <w:proofErr w:type="spellStart"/>
            <w:r w:rsidRPr="005E3892">
              <w:rPr>
                <w:lang w:val="fr-FR"/>
              </w:rPr>
              <w:t>până</w:t>
            </w:r>
            <w:proofErr w:type="spellEnd"/>
            <w:r w:rsidRPr="005E3892">
              <w:rPr>
                <w:lang w:val="fr-FR"/>
              </w:rPr>
              <w:t xml:space="preserve"> la </w:t>
            </w:r>
            <w:proofErr w:type="spellStart"/>
            <w:r w:rsidRPr="005E3892">
              <w:rPr>
                <w:lang w:val="fr-FR"/>
              </w:rPr>
              <w:t>semnarea</w:t>
            </w:r>
            <w:proofErr w:type="spellEnd"/>
            <w:r w:rsidRPr="005E3892">
              <w:rPr>
                <w:lang w:val="fr-FR"/>
              </w:rPr>
              <w:t xml:space="preserve"> </w:t>
            </w:r>
            <w:proofErr w:type="spellStart"/>
            <w:r w:rsidRPr="005E3892">
              <w:rPr>
                <w:lang w:val="fr-FR"/>
              </w:rPr>
              <w:t>procesului</w:t>
            </w:r>
            <w:proofErr w:type="spellEnd"/>
            <w:r w:rsidRPr="005E3892">
              <w:rPr>
                <w:lang w:val="fr-FR"/>
              </w:rPr>
              <w:t xml:space="preserve"> verbal de </w:t>
            </w:r>
            <w:proofErr w:type="spellStart"/>
            <w:r w:rsidRPr="005E3892">
              <w:rPr>
                <w:lang w:val="fr-FR"/>
              </w:rPr>
              <w:t>recepţie</w:t>
            </w:r>
            <w:proofErr w:type="spellEnd"/>
            <w:r w:rsidRPr="005E3892">
              <w:rPr>
                <w:lang w:val="fr-FR"/>
              </w:rPr>
              <w:t xml:space="preserve"> la </w:t>
            </w:r>
            <w:proofErr w:type="spellStart"/>
            <w:r w:rsidRPr="005E3892">
              <w:rPr>
                <w:lang w:val="fr-FR"/>
              </w:rPr>
              <w:t>terminare</w:t>
            </w:r>
            <w:proofErr w:type="spellEnd"/>
            <w:r w:rsidRPr="005E3892">
              <w:rPr>
                <w:lang w:val="fr-FR"/>
              </w:rPr>
              <w:t xml:space="preserve"> a </w:t>
            </w:r>
            <w:proofErr w:type="spellStart"/>
            <w:r w:rsidRPr="005E3892">
              <w:rPr>
                <w:lang w:val="fr-FR"/>
              </w:rPr>
              <w:t>lucrărilor</w:t>
            </w:r>
            <w:proofErr w:type="spellEnd"/>
            <w:r w:rsidRPr="005E3892">
              <w:rPr>
                <w:lang w:val="fr-FR"/>
              </w:rPr>
              <w:t xml:space="preserve">. Va </w:t>
            </w:r>
            <w:proofErr w:type="spellStart"/>
            <w:r w:rsidRPr="005E3892">
              <w:rPr>
                <w:lang w:val="fr-FR"/>
              </w:rPr>
              <w:t>întocmi</w:t>
            </w:r>
            <w:proofErr w:type="spellEnd"/>
            <w:r w:rsidRPr="005E3892">
              <w:rPr>
                <w:lang w:val="fr-FR"/>
              </w:rPr>
              <w:t xml:space="preserve"> </w:t>
            </w:r>
            <w:proofErr w:type="spellStart"/>
            <w:r w:rsidRPr="005E3892">
              <w:rPr>
                <w:lang w:val="fr-FR"/>
              </w:rPr>
              <w:t>referatul</w:t>
            </w:r>
            <w:proofErr w:type="spellEnd"/>
            <w:r w:rsidRPr="005E3892">
              <w:rPr>
                <w:lang w:val="fr-FR"/>
              </w:rPr>
              <w:t xml:space="preserve"> de </w:t>
            </w:r>
            <w:proofErr w:type="spellStart"/>
            <w:r w:rsidRPr="005E3892">
              <w:rPr>
                <w:lang w:val="fr-FR"/>
              </w:rPr>
              <w:t>prezentare</w:t>
            </w:r>
            <w:proofErr w:type="spellEnd"/>
            <w:r w:rsidRPr="005E3892">
              <w:rPr>
                <w:lang w:val="fr-FR"/>
              </w:rPr>
              <w:t xml:space="preserve"> </w:t>
            </w:r>
            <w:proofErr w:type="spellStart"/>
            <w:r w:rsidRPr="005E3892">
              <w:rPr>
                <w:lang w:val="fr-FR"/>
              </w:rPr>
              <w:t>cu</w:t>
            </w:r>
            <w:proofErr w:type="spellEnd"/>
            <w:r w:rsidRPr="005E3892">
              <w:rPr>
                <w:lang w:val="fr-FR"/>
              </w:rPr>
              <w:t xml:space="preserve"> </w:t>
            </w:r>
            <w:proofErr w:type="spellStart"/>
            <w:r w:rsidRPr="005E3892">
              <w:rPr>
                <w:lang w:val="fr-FR"/>
              </w:rPr>
              <w:t>privire</w:t>
            </w:r>
            <w:proofErr w:type="spellEnd"/>
            <w:r w:rsidRPr="005E3892">
              <w:rPr>
                <w:lang w:val="fr-FR"/>
              </w:rPr>
              <w:t xml:space="preserve"> la </w:t>
            </w:r>
            <w:proofErr w:type="spellStart"/>
            <w:r w:rsidRPr="005E3892">
              <w:rPr>
                <w:lang w:val="fr-FR"/>
              </w:rPr>
              <w:t>modul</w:t>
            </w:r>
            <w:proofErr w:type="spellEnd"/>
            <w:r w:rsidRPr="005E3892">
              <w:rPr>
                <w:lang w:val="fr-FR"/>
              </w:rPr>
              <w:t xml:space="preserve"> </w:t>
            </w:r>
            <w:proofErr w:type="spellStart"/>
            <w:r w:rsidRPr="005E3892">
              <w:rPr>
                <w:lang w:val="fr-FR"/>
              </w:rPr>
              <w:t>în</w:t>
            </w:r>
            <w:proofErr w:type="spellEnd"/>
            <w:r w:rsidRPr="005E3892">
              <w:rPr>
                <w:lang w:val="fr-FR"/>
              </w:rPr>
              <w:t xml:space="preserve"> care a </w:t>
            </w:r>
            <w:proofErr w:type="spellStart"/>
            <w:r w:rsidRPr="005E3892">
              <w:rPr>
                <w:lang w:val="fr-FR"/>
              </w:rPr>
              <w:t>fost</w:t>
            </w:r>
            <w:proofErr w:type="spellEnd"/>
            <w:r w:rsidRPr="005E3892">
              <w:rPr>
                <w:lang w:val="fr-FR"/>
              </w:rPr>
              <w:t xml:space="preserve"> </w:t>
            </w:r>
            <w:proofErr w:type="spellStart"/>
            <w:r w:rsidRPr="005E3892">
              <w:rPr>
                <w:lang w:val="fr-FR"/>
              </w:rPr>
              <w:t>executata</w:t>
            </w:r>
            <w:proofErr w:type="spellEnd"/>
            <w:r w:rsidRPr="005E3892">
              <w:rPr>
                <w:lang w:val="fr-FR"/>
              </w:rPr>
              <w:t xml:space="preserve"> </w:t>
            </w:r>
            <w:proofErr w:type="spellStart"/>
            <w:r w:rsidRPr="005E3892">
              <w:rPr>
                <w:lang w:val="fr-FR"/>
              </w:rPr>
              <w:t>lucrarea</w:t>
            </w:r>
            <w:proofErr w:type="spellEnd"/>
            <w:r w:rsidRPr="005E3892">
              <w:rPr>
                <w:lang w:val="fr-FR"/>
              </w:rPr>
              <w:t>.</w:t>
            </w:r>
          </w:p>
          <w:p w14:paraId="0C54EF60" w14:textId="77777777" w:rsidR="003B42EF" w:rsidRPr="005E3892" w:rsidRDefault="003B42EF" w:rsidP="003B42EF">
            <w:pPr>
              <w:spacing w:line="276" w:lineRule="auto"/>
              <w:jc w:val="both"/>
            </w:pPr>
            <w:r w:rsidRPr="005E3892">
              <w:t xml:space="preserve">Pe durata implementării proiectului, conform prevederilor Legii nr.10/1995(A) privind calitatea în </w:t>
            </w:r>
            <w:proofErr w:type="spellStart"/>
            <w:r w:rsidRPr="005E3892">
              <w:t>construcţii</w:t>
            </w:r>
            <w:proofErr w:type="spellEnd"/>
            <w:r w:rsidRPr="005E3892">
              <w:t xml:space="preserve">, proiectantul va acorda </w:t>
            </w:r>
            <w:proofErr w:type="spellStart"/>
            <w:r w:rsidRPr="005E3892">
              <w:t>asistenţă</w:t>
            </w:r>
            <w:proofErr w:type="spellEnd"/>
            <w:r w:rsidRPr="005E3892">
              <w:t xml:space="preserve"> tehnică beneficiarului, având următoarele </w:t>
            </w:r>
            <w:proofErr w:type="spellStart"/>
            <w:r w:rsidRPr="005E3892">
              <w:t>obligaţii</w:t>
            </w:r>
            <w:proofErr w:type="spellEnd"/>
            <w:r w:rsidRPr="005E3892">
              <w:t xml:space="preserve">: </w:t>
            </w:r>
          </w:p>
          <w:p w14:paraId="316FFF75" w14:textId="77777777" w:rsidR="003B42EF" w:rsidRPr="005E3892" w:rsidRDefault="003B42EF" w:rsidP="003B42EF">
            <w:pPr>
              <w:spacing w:line="276" w:lineRule="auto"/>
              <w:jc w:val="both"/>
            </w:pPr>
            <w:r w:rsidRPr="005E3892">
              <w:t xml:space="preserve">a) asigurarea </w:t>
            </w:r>
            <w:proofErr w:type="spellStart"/>
            <w:r w:rsidRPr="005E3892">
              <w:t>asistenţei</w:t>
            </w:r>
            <w:proofErr w:type="spellEnd"/>
            <w:r w:rsidRPr="005E3892">
              <w:t xml:space="preserve"> tehnice, conform clauzelor contractuale, pentru proiectele elaborate, pe perioada </w:t>
            </w:r>
            <w:proofErr w:type="spellStart"/>
            <w:r w:rsidRPr="005E3892">
              <w:t>execuţiei</w:t>
            </w:r>
            <w:proofErr w:type="spellEnd"/>
            <w:r w:rsidRPr="005E3892">
              <w:t xml:space="preserve"> lucrărilor;</w:t>
            </w:r>
          </w:p>
          <w:p w14:paraId="30A7ED38" w14:textId="77777777" w:rsidR="003B42EF" w:rsidRPr="005E3892" w:rsidRDefault="003B42EF" w:rsidP="003B42EF">
            <w:pPr>
              <w:spacing w:line="276" w:lineRule="auto"/>
              <w:jc w:val="both"/>
            </w:pPr>
            <w:r w:rsidRPr="005E3892">
              <w:t xml:space="preserve">b) precizarea prin proiect a categoriei de </w:t>
            </w:r>
            <w:proofErr w:type="spellStart"/>
            <w:r w:rsidRPr="005E3892">
              <w:t>importanţă</w:t>
            </w:r>
            <w:proofErr w:type="spellEnd"/>
            <w:r w:rsidRPr="005E3892">
              <w:t xml:space="preserve"> a </w:t>
            </w:r>
            <w:proofErr w:type="spellStart"/>
            <w:r w:rsidRPr="005E3892">
              <w:t>construcţiei</w:t>
            </w:r>
            <w:proofErr w:type="spellEnd"/>
            <w:r w:rsidRPr="005E3892">
              <w:t>;</w:t>
            </w:r>
          </w:p>
          <w:p w14:paraId="35443C49" w14:textId="77777777" w:rsidR="003B42EF" w:rsidRPr="005E3892" w:rsidRDefault="003B42EF" w:rsidP="003B42EF">
            <w:pPr>
              <w:spacing w:line="276" w:lineRule="auto"/>
              <w:jc w:val="both"/>
            </w:pPr>
            <w:r w:rsidRPr="005E3892">
              <w:t xml:space="preserve">c) asigurarea prin proiecte </w:t>
            </w:r>
            <w:proofErr w:type="spellStart"/>
            <w:r w:rsidRPr="005E3892">
              <w:t>şi</w:t>
            </w:r>
            <w:proofErr w:type="spellEnd"/>
            <w:r w:rsidRPr="005E3892">
              <w:t xml:space="preserve"> detalii de </w:t>
            </w:r>
            <w:proofErr w:type="spellStart"/>
            <w:r w:rsidRPr="005E3892">
              <w:t>execuţie</w:t>
            </w:r>
            <w:proofErr w:type="spellEnd"/>
            <w:r w:rsidRPr="005E3892">
              <w:t xml:space="preserve"> a nivelului de calitate corespunzător </w:t>
            </w:r>
            <w:proofErr w:type="spellStart"/>
            <w:r w:rsidRPr="005E3892">
              <w:t>cerinţelor</w:t>
            </w:r>
            <w:proofErr w:type="spellEnd"/>
            <w:r w:rsidRPr="005E3892">
              <w:t xml:space="preserve">, cu respectarea reglementărilor tehnice </w:t>
            </w:r>
            <w:proofErr w:type="spellStart"/>
            <w:r w:rsidRPr="005E3892">
              <w:t>şi</w:t>
            </w:r>
            <w:proofErr w:type="spellEnd"/>
            <w:r w:rsidRPr="005E3892">
              <w:t xml:space="preserve"> a clauzelor contractuale;</w:t>
            </w:r>
          </w:p>
          <w:p w14:paraId="15C9862D" w14:textId="77777777" w:rsidR="003B42EF" w:rsidRPr="005E3892" w:rsidRDefault="003B42EF" w:rsidP="003B42EF">
            <w:pPr>
              <w:spacing w:line="276" w:lineRule="auto"/>
              <w:jc w:val="both"/>
            </w:pPr>
            <w:r w:rsidRPr="005E3892">
              <w:t xml:space="preserve">d) prezentarea proiectelor elaborate în </w:t>
            </w:r>
            <w:proofErr w:type="spellStart"/>
            <w:r w:rsidRPr="005E3892">
              <w:t>faţa</w:t>
            </w:r>
            <w:proofErr w:type="spellEnd"/>
            <w:r w:rsidRPr="005E3892">
              <w:t xml:space="preserve"> </w:t>
            </w:r>
            <w:proofErr w:type="spellStart"/>
            <w:r w:rsidRPr="005E3892">
              <w:t>specialiştilor</w:t>
            </w:r>
            <w:proofErr w:type="spellEnd"/>
            <w:r w:rsidRPr="005E3892">
              <w:t xml:space="preserve"> verificatori de proiecte </w:t>
            </w:r>
            <w:proofErr w:type="spellStart"/>
            <w:r w:rsidRPr="005E3892">
              <w:t>atestaţi</w:t>
            </w:r>
            <w:proofErr w:type="spellEnd"/>
            <w:r w:rsidRPr="005E3892">
              <w:t xml:space="preserve">, precum </w:t>
            </w:r>
            <w:proofErr w:type="spellStart"/>
            <w:r w:rsidRPr="005E3892">
              <w:t>şi</w:t>
            </w:r>
            <w:proofErr w:type="spellEnd"/>
            <w:r w:rsidRPr="005E3892">
              <w:t xml:space="preserve"> </w:t>
            </w:r>
            <w:proofErr w:type="spellStart"/>
            <w:r w:rsidRPr="005E3892">
              <w:t>soluţionarea</w:t>
            </w:r>
            <w:proofErr w:type="spellEnd"/>
            <w:r w:rsidRPr="005E3892">
              <w:t xml:space="preserve"> </w:t>
            </w:r>
            <w:proofErr w:type="spellStart"/>
            <w:r w:rsidRPr="005E3892">
              <w:t>neconformităţilor</w:t>
            </w:r>
            <w:proofErr w:type="spellEnd"/>
            <w:r w:rsidRPr="005E3892">
              <w:t xml:space="preserve"> </w:t>
            </w:r>
            <w:proofErr w:type="spellStart"/>
            <w:r w:rsidRPr="005E3892">
              <w:t>şi</w:t>
            </w:r>
            <w:proofErr w:type="spellEnd"/>
            <w:r w:rsidRPr="005E3892">
              <w:t xml:space="preserve"> </w:t>
            </w:r>
            <w:proofErr w:type="spellStart"/>
            <w:r w:rsidRPr="005E3892">
              <w:t>neconcordanţelor</w:t>
            </w:r>
            <w:proofErr w:type="spellEnd"/>
            <w:r w:rsidRPr="005E3892">
              <w:t xml:space="preserve"> semnalate;</w:t>
            </w:r>
          </w:p>
          <w:p w14:paraId="6F2D3507" w14:textId="77777777" w:rsidR="003B42EF" w:rsidRPr="005E3892" w:rsidRDefault="003B42EF" w:rsidP="003B42EF">
            <w:pPr>
              <w:spacing w:line="276" w:lineRule="auto"/>
              <w:jc w:val="both"/>
            </w:pPr>
            <w:r w:rsidRPr="005E3892">
              <w:t xml:space="preserve">e) elaborarea caietelor de sarcini, a </w:t>
            </w:r>
            <w:proofErr w:type="spellStart"/>
            <w:r w:rsidRPr="005E3892">
              <w:t>instrucţiunilor</w:t>
            </w:r>
            <w:proofErr w:type="spellEnd"/>
            <w:r w:rsidRPr="005E3892">
              <w:t xml:space="preserve"> tehnice privind </w:t>
            </w:r>
            <w:proofErr w:type="spellStart"/>
            <w:r w:rsidRPr="005E3892">
              <w:t>execuţia</w:t>
            </w:r>
            <w:proofErr w:type="spellEnd"/>
            <w:r w:rsidRPr="005E3892">
              <w:t xml:space="preserve"> lucrărilor, exploatarea, </w:t>
            </w:r>
            <w:proofErr w:type="spellStart"/>
            <w:r w:rsidRPr="005E3892">
              <w:t>întreţinerea</w:t>
            </w:r>
            <w:proofErr w:type="spellEnd"/>
            <w:r w:rsidRPr="005E3892">
              <w:t xml:space="preserve"> </w:t>
            </w:r>
            <w:proofErr w:type="spellStart"/>
            <w:r w:rsidRPr="005E3892">
              <w:t>şi</w:t>
            </w:r>
            <w:proofErr w:type="spellEnd"/>
            <w:r w:rsidRPr="005E3892">
              <w:t xml:space="preserve"> </w:t>
            </w:r>
            <w:proofErr w:type="spellStart"/>
            <w:r w:rsidRPr="005E3892">
              <w:t>reparaţiile</w:t>
            </w:r>
            <w:proofErr w:type="spellEnd"/>
            <w:r w:rsidRPr="005E3892">
              <w:t xml:space="preserve">, precum </w:t>
            </w:r>
            <w:proofErr w:type="spellStart"/>
            <w:r w:rsidRPr="005E3892">
              <w:t>şi</w:t>
            </w:r>
            <w:proofErr w:type="spellEnd"/>
            <w:r w:rsidRPr="005E3892">
              <w:t xml:space="preserve">, după caz, a proiectelor de urmărire privind comportarea în timp a </w:t>
            </w:r>
            <w:proofErr w:type="spellStart"/>
            <w:r w:rsidRPr="005E3892">
              <w:t>construcţiilor</w:t>
            </w:r>
            <w:proofErr w:type="spellEnd"/>
            <w:r>
              <w:t>;</w:t>
            </w:r>
          </w:p>
          <w:p w14:paraId="34582EBA" w14:textId="77777777" w:rsidR="003B42EF" w:rsidRPr="005E3892" w:rsidRDefault="003B42EF" w:rsidP="003B42EF">
            <w:pPr>
              <w:spacing w:line="276" w:lineRule="auto"/>
              <w:jc w:val="both"/>
            </w:pPr>
            <w:r w:rsidRPr="005E3892">
              <w:lastRenderedPageBreak/>
              <w:t xml:space="preserve">f) stabilirea, prin proiect, a fazelor de </w:t>
            </w:r>
            <w:proofErr w:type="spellStart"/>
            <w:r w:rsidRPr="005E3892">
              <w:t>execuţie</w:t>
            </w:r>
            <w:proofErr w:type="spellEnd"/>
            <w:r w:rsidRPr="005E3892">
              <w:t xml:space="preserve"> determinate pentru lucrările aferente </w:t>
            </w:r>
            <w:proofErr w:type="spellStart"/>
            <w:r w:rsidRPr="005E3892">
              <w:t>cerinţelor</w:t>
            </w:r>
            <w:proofErr w:type="spellEnd"/>
            <w:r w:rsidRPr="005E3892">
              <w:t xml:space="preserve"> </w:t>
            </w:r>
            <w:proofErr w:type="spellStart"/>
            <w:r w:rsidRPr="005E3892">
              <w:t>şi</w:t>
            </w:r>
            <w:proofErr w:type="spellEnd"/>
            <w:r w:rsidRPr="005E3892">
              <w:t xml:space="preserve"> participarea pe </w:t>
            </w:r>
            <w:proofErr w:type="spellStart"/>
            <w:r w:rsidRPr="005E3892">
              <w:t>şantier</w:t>
            </w:r>
            <w:proofErr w:type="spellEnd"/>
            <w:r w:rsidRPr="005E3892">
              <w:t xml:space="preserve"> la verificările de calitate legate de acestea;</w:t>
            </w:r>
          </w:p>
          <w:p w14:paraId="36055FAD" w14:textId="77777777" w:rsidR="003B42EF" w:rsidRPr="005E3892" w:rsidRDefault="003B42EF" w:rsidP="003B42EF">
            <w:pPr>
              <w:spacing w:line="276" w:lineRule="auto"/>
              <w:jc w:val="both"/>
            </w:pPr>
            <w:r w:rsidRPr="005E3892">
              <w:t xml:space="preserve">g) stabilirea modului de tratare a defectelor apărute în </w:t>
            </w:r>
            <w:proofErr w:type="spellStart"/>
            <w:r w:rsidRPr="005E3892">
              <w:t>execuţie</w:t>
            </w:r>
            <w:proofErr w:type="spellEnd"/>
            <w:r w:rsidRPr="005E3892">
              <w:t xml:space="preserve">, din vina proiectantului, precum </w:t>
            </w:r>
            <w:proofErr w:type="spellStart"/>
            <w:r w:rsidRPr="005E3892">
              <w:t>şi</w:t>
            </w:r>
            <w:proofErr w:type="spellEnd"/>
            <w:r w:rsidRPr="005E3892">
              <w:t xml:space="preserve"> urmărirea aplicării pe șantier a soluțiilor adoptate, după însușirea acestora de către specialiști verificatori de proiecte atestați;</w:t>
            </w:r>
          </w:p>
          <w:p w14:paraId="07343BFB" w14:textId="77777777" w:rsidR="003B42EF" w:rsidRPr="005E3892" w:rsidRDefault="003B42EF" w:rsidP="003B42EF">
            <w:pPr>
              <w:spacing w:line="276" w:lineRule="auto"/>
              <w:jc w:val="both"/>
            </w:pPr>
            <w:r w:rsidRPr="005E3892">
              <w:t xml:space="preserve">h) participarea la întocmirea </w:t>
            </w:r>
            <w:proofErr w:type="spellStart"/>
            <w:r w:rsidRPr="005E3892">
              <w:t>cărţii</w:t>
            </w:r>
            <w:proofErr w:type="spellEnd"/>
            <w:r w:rsidRPr="005E3892">
              <w:t xml:space="preserve"> tehnice a </w:t>
            </w:r>
            <w:proofErr w:type="spellStart"/>
            <w:r w:rsidRPr="005E3892">
              <w:t>construcţiei</w:t>
            </w:r>
            <w:proofErr w:type="spellEnd"/>
            <w:r w:rsidRPr="005E3892">
              <w:t xml:space="preserve"> la </w:t>
            </w:r>
            <w:proofErr w:type="spellStart"/>
            <w:r w:rsidRPr="005E3892">
              <w:t>recepţia</w:t>
            </w:r>
            <w:proofErr w:type="spellEnd"/>
            <w:r w:rsidRPr="005E3892">
              <w:t xml:space="preserve"> lucrărilor executate </w:t>
            </w:r>
            <w:proofErr w:type="spellStart"/>
            <w:r w:rsidRPr="005E3892">
              <w:t>şi</w:t>
            </w:r>
            <w:proofErr w:type="spellEnd"/>
            <w:r w:rsidRPr="005E3892">
              <w:t xml:space="preserve"> la </w:t>
            </w:r>
            <w:proofErr w:type="spellStart"/>
            <w:r w:rsidRPr="005E3892">
              <w:t>recepţia</w:t>
            </w:r>
            <w:proofErr w:type="spellEnd"/>
            <w:r w:rsidRPr="005E3892">
              <w:t xml:space="preserve"> finală;</w:t>
            </w:r>
          </w:p>
          <w:p w14:paraId="79EDAE46" w14:textId="77777777" w:rsidR="003B42EF" w:rsidRPr="005E3892" w:rsidRDefault="003B42EF" w:rsidP="003B42EF">
            <w:pPr>
              <w:spacing w:line="276" w:lineRule="auto"/>
              <w:jc w:val="both"/>
            </w:pPr>
            <w:r w:rsidRPr="005E3892">
              <w:t xml:space="preserve">i) asigurarea participării obligatorie a proiectantului coordonator de proiect </w:t>
            </w:r>
            <w:proofErr w:type="spellStart"/>
            <w:r w:rsidRPr="005E3892">
              <w:t>şi</w:t>
            </w:r>
            <w:proofErr w:type="spellEnd"/>
            <w:r w:rsidRPr="005E3892">
              <w:t xml:space="preserve">, după caz, a </w:t>
            </w:r>
            <w:proofErr w:type="spellStart"/>
            <w:r w:rsidRPr="005E3892">
              <w:t>proiectanţilor</w:t>
            </w:r>
            <w:proofErr w:type="spellEnd"/>
            <w:r w:rsidRPr="005E3892">
              <w:t xml:space="preserve"> pe </w:t>
            </w:r>
            <w:proofErr w:type="spellStart"/>
            <w:r w:rsidRPr="005E3892">
              <w:t>specialităţi</w:t>
            </w:r>
            <w:proofErr w:type="spellEnd"/>
            <w:r w:rsidRPr="005E3892">
              <w:t xml:space="preserve"> la toate fazele de </w:t>
            </w:r>
            <w:proofErr w:type="spellStart"/>
            <w:r w:rsidRPr="005E3892">
              <w:t>execuţie</w:t>
            </w:r>
            <w:proofErr w:type="spellEnd"/>
            <w:r w:rsidRPr="005E3892">
              <w:t xml:space="preserve"> stabilite prin proiect, la </w:t>
            </w:r>
            <w:proofErr w:type="spellStart"/>
            <w:r w:rsidRPr="005E3892">
              <w:t>recepţia</w:t>
            </w:r>
            <w:proofErr w:type="spellEnd"/>
            <w:r w:rsidRPr="005E3892">
              <w:t xml:space="preserve"> la terminarea lucrărilor </w:t>
            </w:r>
            <w:proofErr w:type="spellStart"/>
            <w:r w:rsidRPr="005E3892">
              <w:t>şi</w:t>
            </w:r>
            <w:proofErr w:type="spellEnd"/>
            <w:r w:rsidRPr="005E3892">
              <w:t xml:space="preserve"> la </w:t>
            </w:r>
            <w:proofErr w:type="spellStart"/>
            <w:r w:rsidRPr="005E3892">
              <w:t>recepţia</w:t>
            </w:r>
            <w:proofErr w:type="spellEnd"/>
            <w:r w:rsidRPr="005E3892">
              <w:t xml:space="preserve"> finală.</w:t>
            </w:r>
          </w:p>
          <w:p w14:paraId="2E43A612" w14:textId="77777777" w:rsidR="003B42EF" w:rsidRPr="005E3892" w:rsidRDefault="003B42EF" w:rsidP="003B42EF">
            <w:pPr>
              <w:spacing w:line="276" w:lineRule="auto"/>
              <w:jc w:val="both"/>
            </w:pPr>
            <w:r w:rsidRPr="005E3892">
              <w:t xml:space="preserve">Cheltuielile generate de efectuarea unor lucrări suplimentare </w:t>
            </w:r>
            <w:proofErr w:type="spellStart"/>
            <w:r w:rsidRPr="005E3892">
              <w:t>faţă</w:t>
            </w:r>
            <w:proofErr w:type="spellEnd"/>
            <w:r w:rsidRPr="005E3892">
              <w:t xml:space="preserve"> de </w:t>
            </w:r>
            <w:proofErr w:type="spellStart"/>
            <w:r w:rsidRPr="005E3892">
              <w:t>documentaţia</w:t>
            </w:r>
            <w:proofErr w:type="spellEnd"/>
            <w:r w:rsidRPr="005E3892">
              <w:t xml:space="preserve"> </w:t>
            </w:r>
            <w:proofErr w:type="spellStart"/>
            <w:r w:rsidRPr="005E3892">
              <w:t>tehnico</w:t>
            </w:r>
            <w:proofErr w:type="spellEnd"/>
            <w:r w:rsidRPr="005E3892">
              <w:t xml:space="preserve">-economică aprobată, ca urmare a unor erori de proiectare, sunt suportate de proiectant/proiectantul coordonator de proiect </w:t>
            </w:r>
            <w:proofErr w:type="spellStart"/>
            <w:r w:rsidRPr="005E3892">
              <w:t>şi</w:t>
            </w:r>
            <w:proofErr w:type="spellEnd"/>
            <w:r w:rsidRPr="005E3892">
              <w:t xml:space="preserve"> </w:t>
            </w:r>
            <w:proofErr w:type="spellStart"/>
            <w:r w:rsidRPr="005E3892">
              <w:t>proiectanţii</w:t>
            </w:r>
            <w:proofErr w:type="spellEnd"/>
            <w:r w:rsidRPr="005E3892">
              <w:t xml:space="preserve"> pe </w:t>
            </w:r>
            <w:proofErr w:type="spellStart"/>
            <w:r w:rsidRPr="005E3892">
              <w:t>specialităţi</w:t>
            </w:r>
            <w:proofErr w:type="spellEnd"/>
            <w:r w:rsidRPr="005E3892">
              <w:t>, persoane fizice sau juridice, în solidar cu verificatorii proiectului, la sesizarea justificată a beneficiarului în baza unui raport de expertiză tehnică elaborat de un expert tehnic atestat.</w:t>
            </w:r>
          </w:p>
          <w:p w14:paraId="7446D714" w14:textId="77777777" w:rsidR="003B42EF" w:rsidRPr="00E82867" w:rsidRDefault="003B42EF" w:rsidP="003B42EF">
            <w:pPr>
              <w:spacing w:line="276" w:lineRule="auto"/>
              <w:jc w:val="both"/>
              <w:rPr>
                <w:b/>
              </w:rPr>
            </w:pPr>
            <w:r w:rsidRPr="00E82867">
              <w:rPr>
                <w:b/>
              </w:rPr>
              <w:t>Proiectul As Built, pe specialităţi, inclusiv elaborarea devizului general actualizat la terminarea lucrărilor</w:t>
            </w:r>
          </w:p>
          <w:p w14:paraId="5CB61299" w14:textId="77777777" w:rsidR="003B42EF" w:rsidRPr="005E3892" w:rsidRDefault="003B42EF" w:rsidP="003B42EF">
            <w:pPr>
              <w:spacing w:line="276" w:lineRule="auto"/>
              <w:jc w:val="both"/>
              <w:rPr>
                <w:bCs/>
              </w:rPr>
            </w:pPr>
            <w:r w:rsidRPr="005E3892">
              <w:rPr>
                <w:bCs/>
              </w:rPr>
              <w:t xml:space="preserve">Proiectantul va elabora </w:t>
            </w:r>
            <w:proofErr w:type="spellStart"/>
            <w:r w:rsidRPr="005E3892">
              <w:rPr>
                <w:bCs/>
              </w:rPr>
              <w:t>şi</w:t>
            </w:r>
            <w:proofErr w:type="spellEnd"/>
            <w:r w:rsidRPr="005E3892">
              <w:rPr>
                <w:bCs/>
              </w:rPr>
              <w:t xml:space="preserve"> va preda beneficiarului, înainte de </w:t>
            </w:r>
            <w:proofErr w:type="spellStart"/>
            <w:r w:rsidRPr="005E3892">
              <w:rPr>
                <w:bCs/>
              </w:rPr>
              <w:t>efecturea</w:t>
            </w:r>
            <w:proofErr w:type="spellEnd"/>
            <w:r w:rsidRPr="005E3892">
              <w:rPr>
                <w:bCs/>
              </w:rPr>
              <w:t xml:space="preserve"> </w:t>
            </w:r>
            <w:proofErr w:type="spellStart"/>
            <w:r w:rsidRPr="005E3892">
              <w:rPr>
                <w:bCs/>
              </w:rPr>
              <w:t>recepţiei</w:t>
            </w:r>
            <w:proofErr w:type="spellEnd"/>
            <w:r w:rsidRPr="005E3892">
              <w:rPr>
                <w:bCs/>
              </w:rPr>
              <w:t xml:space="preserve"> la terminarea lucrărilor, proiectul tehnic de </w:t>
            </w:r>
            <w:proofErr w:type="spellStart"/>
            <w:r w:rsidRPr="005E3892">
              <w:rPr>
                <w:bCs/>
              </w:rPr>
              <w:t>execuţie</w:t>
            </w:r>
            <w:proofErr w:type="spellEnd"/>
            <w:r w:rsidRPr="005E3892">
              <w:rPr>
                <w:bCs/>
              </w:rPr>
              <w:t xml:space="preserve"> actualizat la data finalizării acestora – ”as-</w:t>
            </w:r>
            <w:proofErr w:type="spellStart"/>
            <w:r w:rsidRPr="005E3892">
              <w:rPr>
                <w:bCs/>
              </w:rPr>
              <w:t>built</w:t>
            </w:r>
            <w:proofErr w:type="spellEnd"/>
            <w:r w:rsidRPr="005E3892">
              <w:rPr>
                <w:bCs/>
              </w:rPr>
              <w:t xml:space="preserve">” </w:t>
            </w:r>
            <w:proofErr w:type="spellStart"/>
            <w:r w:rsidRPr="005E3892">
              <w:rPr>
                <w:bCs/>
              </w:rPr>
              <w:t>şi</w:t>
            </w:r>
            <w:proofErr w:type="spellEnd"/>
            <w:r w:rsidRPr="005E3892">
              <w:rPr>
                <w:bCs/>
              </w:rPr>
              <w:t xml:space="preserve"> devizul general actualizat la terminarea lucrărilor, în conformitate cu prevederile H.G. nr. 343 din 18 mai 2017- pentru modificarea </w:t>
            </w:r>
            <w:hyperlink w:history="1">
              <w:r w:rsidRPr="005E3892">
                <w:rPr>
                  <w:rStyle w:val="Hyperlink"/>
                  <w:bCs/>
                </w:rPr>
                <w:t>Hotărârii Guvernului nr. 273/1994</w:t>
              </w:r>
            </w:hyperlink>
            <w:r w:rsidRPr="005E3892">
              <w:rPr>
                <w:bCs/>
              </w:rPr>
              <w:t xml:space="preserve"> privind aprobarea </w:t>
            </w:r>
            <w:hyperlink w:history="1">
              <w:r w:rsidRPr="005E3892">
                <w:rPr>
                  <w:rStyle w:val="Hyperlink"/>
                  <w:bCs/>
                </w:rPr>
                <w:t>Regulamentului</w:t>
              </w:r>
            </w:hyperlink>
            <w:r w:rsidRPr="005E3892">
              <w:rPr>
                <w:bCs/>
              </w:rPr>
              <w:t xml:space="preserve"> de </w:t>
            </w:r>
            <w:proofErr w:type="spellStart"/>
            <w:r w:rsidRPr="005E3892">
              <w:rPr>
                <w:bCs/>
              </w:rPr>
              <w:t>recepţie</w:t>
            </w:r>
            <w:proofErr w:type="spellEnd"/>
            <w:r w:rsidRPr="005E3892">
              <w:rPr>
                <w:bCs/>
              </w:rPr>
              <w:t xml:space="preserve"> a lucrărilor de </w:t>
            </w:r>
            <w:proofErr w:type="spellStart"/>
            <w:r w:rsidRPr="005E3892">
              <w:rPr>
                <w:bCs/>
              </w:rPr>
              <w:t>construcţii</w:t>
            </w:r>
            <w:proofErr w:type="spellEnd"/>
            <w:r w:rsidRPr="005E3892">
              <w:rPr>
                <w:bCs/>
              </w:rPr>
              <w:t xml:space="preserve"> </w:t>
            </w:r>
            <w:proofErr w:type="spellStart"/>
            <w:r w:rsidRPr="005E3892">
              <w:rPr>
                <w:bCs/>
              </w:rPr>
              <w:t>şi</w:t>
            </w:r>
            <w:proofErr w:type="spellEnd"/>
            <w:r w:rsidRPr="005E3892">
              <w:rPr>
                <w:bCs/>
              </w:rPr>
              <w:t xml:space="preserve"> </w:t>
            </w:r>
            <w:proofErr w:type="spellStart"/>
            <w:r w:rsidRPr="005E3892">
              <w:rPr>
                <w:bCs/>
              </w:rPr>
              <w:t>instalaţii</w:t>
            </w:r>
            <w:proofErr w:type="spellEnd"/>
            <w:r w:rsidRPr="005E3892">
              <w:rPr>
                <w:bCs/>
              </w:rPr>
              <w:t xml:space="preserve"> aferente acestora.</w:t>
            </w:r>
          </w:p>
          <w:p w14:paraId="0F4276CB" w14:textId="100C2FEA" w:rsidR="006E1C3A" w:rsidRPr="002C1DDE" w:rsidRDefault="003B42EF" w:rsidP="002C1DDE">
            <w:pPr>
              <w:spacing w:line="276" w:lineRule="auto"/>
              <w:jc w:val="both"/>
              <w:rPr>
                <w:b/>
                <w:i/>
                <w:iCs/>
              </w:rPr>
            </w:pPr>
            <w:r w:rsidRPr="005E3892">
              <w:rPr>
                <w:b/>
                <w:i/>
                <w:iCs/>
              </w:rPr>
              <w:t>Proiectul As-</w:t>
            </w:r>
            <w:proofErr w:type="spellStart"/>
            <w:r w:rsidRPr="005E3892">
              <w:rPr>
                <w:b/>
                <w:i/>
                <w:iCs/>
              </w:rPr>
              <w:t>Built</w:t>
            </w:r>
            <w:proofErr w:type="spellEnd"/>
            <w:r w:rsidRPr="005E3892">
              <w:rPr>
                <w:b/>
                <w:i/>
                <w:iCs/>
              </w:rPr>
              <w:t xml:space="preserve"> (AB) – </w:t>
            </w:r>
            <w:proofErr w:type="spellStart"/>
            <w:r w:rsidRPr="005E3892">
              <w:rPr>
                <w:b/>
                <w:i/>
                <w:iCs/>
              </w:rPr>
              <w:t>documentaţia</w:t>
            </w:r>
            <w:proofErr w:type="spellEnd"/>
            <w:r w:rsidRPr="005E3892">
              <w:rPr>
                <w:b/>
                <w:i/>
                <w:iCs/>
              </w:rPr>
              <w:t xml:space="preserve"> tehnică se realizează pe parcursul executării lucrărilor </w:t>
            </w:r>
            <w:proofErr w:type="spellStart"/>
            <w:r w:rsidRPr="005E3892">
              <w:rPr>
                <w:b/>
                <w:i/>
                <w:iCs/>
              </w:rPr>
              <w:t>şi</w:t>
            </w:r>
            <w:proofErr w:type="spellEnd"/>
            <w:r w:rsidRPr="005E3892">
              <w:rPr>
                <w:b/>
                <w:i/>
                <w:iCs/>
              </w:rPr>
              <w:t xml:space="preserve"> se actualizează post-construire în conformitate cu realitatea de pe </w:t>
            </w:r>
            <w:proofErr w:type="spellStart"/>
            <w:r w:rsidRPr="005E3892">
              <w:rPr>
                <w:b/>
                <w:i/>
                <w:iCs/>
              </w:rPr>
              <w:t>şantier</w:t>
            </w:r>
            <w:proofErr w:type="spellEnd"/>
            <w:r w:rsidRPr="005E3892">
              <w:rPr>
                <w:b/>
                <w:i/>
                <w:iCs/>
              </w:rPr>
              <w:t xml:space="preserve">. </w:t>
            </w:r>
            <w:r w:rsidRPr="005E3892">
              <w:rPr>
                <w:b/>
                <w:bCs/>
                <w:i/>
                <w:iCs/>
              </w:rPr>
              <w:t xml:space="preserve">În această </w:t>
            </w:r>
            <w:proofErr w:type="spellStart"/>
            <w:r w:rsidRPr="005E3892">
              <w:rPr>
                <w:b/>
                <w:bCs/>
                <w:i/>
                <w:iCs/>
              </w:rPr>
              <w:t>documentaţie</w:t>
            </w:r>
            <w:proofErr w:type="spellEnd"/>
            <w:r w:rsidRPr="005E3892">
              <w:rPr>
                <w:b/>
                <w:bCs/>
                <w:i/>
                <w:iCs/>
              </w:rPr>
              <w:t xml:space="preserve"> se introduc proiectele cu ultima revizie, </w:t>
            </w:r>
            <w:proofErr w:type="spellStart"/>
            <w:r w:rsidRPr="005E3892">
              <w:rPr>
                <w:b/>
                <w:bCs/>
                <w:i/>
                <w:iCs/>
              </w:rPr>
              <w:t>dispoziţiile</w:t>
            </w:r>
            <w:proofErr w:type="spellEnd"/>
            <w:r w:rsidRPr="005E3892">
              <w:rPr>
                <w:b/>
                <w:bCs/>
                <w:i/>
                <w:iCs/>
              </w:rPr>
              <w:t xml:space="preserve"> de </w:t>
            </w:r>
            <w:proofErr w:type="spellStart"/>
            <w:r w:rsidRPr="005E3892">
              <w:rPr>
                <w:b/>
                <w:bCs/>
                <w:i/>
                <w:iCs/>
              </w:rPr>
              <w:t>santier</w:t>
            </w:r>
            <w:proofErr w:type="spellEnd"/>
            <w:r w:rsidRPr="005E3892">
              <w:rPr>
                <w:b/>
                <w:bCs/>
                <w:i/>
                <w:iCs/>
              </w:rPr>
              <w:t xml:space="preserve">, piese desenate de detaliu cuprinzând </w:t>
            </w:r>
            <w:proofErr w:type="spellStart"/>
            <w:r w:rsidRPr="005E3892">
              <w:rPr>
                <w:b/>
                <w:bCs/>
                <w:i/>
                <w:iCs/>
              </w:rPr>
              <w:lastRenderedPageBreak/>
              <w:t>informaţii</w:t>
            </w:r>
            <w:proofErr w:type="spellEnd"/>
            <w:r w:rsidRPr="005E3892">
              <w:rPr>
                <w:b/>
                <w:bCs/>
                <w:i/>
                <w:iCs/>
              </w:rPr>
              <w:t xml:space="preserve"> generale de amplasament, </w:t>
            </w:r>
            <w:proofErr w:type="spellStart"/>
            <w:r w:rsidRPr="005E3892">
              <w:rPr>
                <w:b/>
                <w:bCs/>
                <w:i/>
                <w:iCs/>
              </w:rPr>
              <w:t>poziţionarea</w:t>
            </w:r>
            <w:proofErr w:type="spellEnd"/>
            <w:r w:rsidRPr="005E3892">
              <w:rPr>
                <w:b/>
                <w:bCs/>
                <w:i/>
                <w:iCs/>
              </w:rPr>
              <w:t xml:space="preserve"> tuturor </w:t>
            </w:r>
            <w:proofErr w:type="spellStart"/>
            <w:r w:rsidRPr="005E3892">
              <w:rPr>
                <w:b/>
                <w:bCs/>
                <w:i/>
                <w:iCs/>
              </w:rPr>
              <w:t>reţelelor</w:t>
            </w:r>
            <w:proofErr w:type="spellEnd"/>
            <w:r w:rsidRPr="005E3892">
              <w:rPr>
                <w:b/>
                <w:bCs/>
                <w:i/>
                <w:iCs/>
              </w:rPr>
              <w:t xml:space="preserve"> pe </w:t>
            </w:r>
            <w:proofErr w:type="spellStart"/>
            <w:r w:rsidRPr="005E3892">
              <w:rPr>
                <w:b/>
                <w:bCs/>
                <w:i/>
                <w:iCs/>
              </w:rPr>
              <w:t>specialităţi</w:t>
            </w:r>
            <w:proofErr w:type="spellEnd"/>
            <w:r w:rsidRPr="005E3892">
              <w:rPr>
                <w:b/>
                <w:bCs/>
                <w:i/>
                <w:iCs/>
              </w:rPr>
              <w:t xml:space="preserve"> (</w:t>
            </w:r>
            <w:proofErr w:type="spellStart"/>
            <w:r w:rsidRPr="005E3892">
              <w:rPr>
                <w:b/>
                <w:bCs/>
                <w:i/>
                <w:iCs/>
              </w:rPr>
              <w:t>specificaţii</w:t>
            </w:r>
            <w:proofErr w:type="spellEnd"/>
            <w:r w:rsidRPr="005E3892">
              <w:rPr>
                <w:b/>
                <w:bCs/>
                <w:i/>
                <w:iCs/>
              </w:rPr>
              <w:t xml:space="preserve"> tehnice, cotele de nivel, diametre de cabluri, etc ). </w:t>
            </w:r>
            <w:r w:rsidRPr="005E3892">
              <w:rPr>
                <w:b/>
                <w:i/>
                <w:iCs/>
              </w:rPr>
              <w:t xml:space="preserve">Desenele vor fi predate beneficiarului </w:t>
            </w:r>
            <w:proofErr w:type="spellStart"/>
            <w:r w:rsidRPr="005E3892">
              <w:rPr>
                <w:b/>
                <w:i/>
                <w:iCs/>
              </w:rPr>
              <w:t>şi</w:t>
            </w:r>
            <w:proofErr w:type="spellEnd"/>
            <w:r w:rsidRPr="005E3892">
              <w:rPr>
                <w:b/>
                <w:i/>
                <w:iCs/>
              </w:rPr>
              <w:t xml:space="preserve"> în format electronic (</w:t>
            </w:r>
            <w:proofErr w:type="spellStart"/>
            <w:r w:rsidRPr="005E3892">
              <w:rPr>
                <w:b/>
                <w:i/>
                <w:iCs/>
              </w:rPr>
              <w:t>AutoCAD</w:t>
            </w:r>
            <w:proofErr w:type="spellEnd"/>
            <w:r w:rsidRPr="005E3892">
              <w:rPr>
                <w:b/>
                <w:i/>
                <w:iCs/>
              </w:rPr>
              <w:t>).</w:t>
            </w:r>
          </w:p>
        </w:tc>
        <w:tc>
          <w:tcPr>
            <w:tcW w:w="7338" w:type="dxa"/>
          </w:tcPr>
          <w:p w14:paraId="03D3F55C" w14:textId="77777777" w:rsidR="006E1C3A" w:rsidRPr="00FF2175" w:rsidRDefault="006E1C3A" w:rsidP="008C3A5D">
            <w:pPr>
              <w:widowControl w:val="0"/>
              <w:jc w:val="both"/>
              <w:rPr>
                <w:rFonts w:eastAsia="Calibri"/>
                <w:bCs/>
                <w:color w:val="FF0000"/>
                <w:sz w:val="18"/>
                <w:szCs w:val="18"/>
              </w:rPr>
            </w:pPr>
          </w:p>
        </w:tc>
      </w:tr>
      <w:tr w:rsidR="006E1C3A" w:rsidRPr="00FF2175" w14:paraId="6166A335" w14:textId="77777777" w:rsidTr="00681033">
        <w:tc>
          <w:tcPr>
            <w:tcW w:w="7418" w:type="dxa"/>
          </w:tcPr>
          <w:p w14:paraId="28DF051C" w14:textId="77777777" w:rsidR="006E1C3A" w:rsidRPr="00E82867" w:rsidRDefault="006E1C3A" w:rsidP="008C3A5D">
            <w:pPr>
              <w:pStyle w:val="NoSpacing"/>
              <w:jc w:val="both"/>
              <w:rPr>
                <w:b/>
                <w:bCs/>
                <w:sz w:val="24"/>
                <w:szCs w:val="24"/>
                <w:lang w:val="it-IT"/>
              </w:rPr>
            </w:pPr>
            <w:r w:rsidRPr="00E82867">
              <w:rPr>
                <w:b/>
                <w:bCs/>
                <w:sz w:val="24"/>
                <w:szCs w:val="24"/>
                <w:lang w:val="it-IT"/>
              </w:rPr>
              <w:lastRenderedPageBreak/>
              <w:t>Execuţia lucrărilor</w:t>
            </w:r>
          </w:p>
          <w:p w14:paraId="3BC16E90" w14:textId="77777777" w:rsidR="00C054BE" w:rsidRPr="005E3892" w:rsidRDefault="00C054BE" w:rsidP="00C054BE">
            <w:pPr>
              <w:spacing w:line="276" w:lineRule="auto"/>
              <w:jc w:val="both"/>
              <w:rPr>
                <w:lang w:val="it-IT"/>
              </w:rPr>
            </w:pPr>
            <w:r w:rsidRPr="005E3892">
              <w:rPr>
                <w:lang w:val="it-IT"/>
              </w:rPr>
              <w:t>Execu</w:t>
            </w:r>
            <w:proofErr w:type="spellStart"/>
            <w:r w:rsidRPr="005E3892">
              <w:t>ţ</w:t>
            </w:r>
            <w:proofErr w:type="spellEnd"/>
            <w:r w:rsidRPr="005E3892">
              <w:rPr>
                <w:lang w:val="it-IT"/>
              </w:rPr>
              <w:t>ia lucrărilor se va face în conformitate cu prevederile din proiectul tehnic însu</w:t>
            </w:r>
            <w:proofErr w:type="spellStart"/>
            <w:r w:rsidRPr="005E3892">
              <w:t>ş</w:t>
            </w:r>
            <w:proofErr w:type="spellEnd"/>
            <w:r w:rsidRPr="005E3892">
              <w:rPr>
                <w:lang w:val="it-IT"/>
              </w:rPr>
              <w:t>it de autoritatea contractantă. Pentru demararea lucr</w:t>
            </w:r>
            <w:r w:rsidRPr="005E3892">
              <w:t>ă</w:t>
            </w:r>
            <w:r w:rsidRPr="005E3892">
              <w:rPr>
                <w:lang w:val="it-IT"/>
              </w:rPr>
              <w:t>rilor, se încheie Procesul verbal de predare al amplasamentului între Beneficiar și Executant.</w:t>
            </w:r>
          </w:p>
          <w:p w14:paraId="06BB5FE2" w14:textId="77777777" w:rsidR="00C054BE" w:rsidRPr="00E82867" w:rsidRDefault="00C054BE" w:rsidP="00C054BE">
            <w:pPr>
              <w:spacing w:line="276" w:lineRule="auto"/>
              <w:jc w:val="both"/>
              <w:rPr>
                <w:lang w:val="en-US"/>
              </w:rPr>
            </w:pPr>
            <w:r w:rsidRPr="00E82867">
              <w:rPr>
                <w:u w:val="single"/>
                <w:lang w:val="en-US"/>
              </w:rPr>
              <w:t>Executantul lucrărilor are următoarele obligaţii principale</w:t>
            </w:r>
            <w:r w:rsidRPr="00E82867">
              <w:rPr>
                <w:lang w:val="en-US"/>
              </w:rPr>
              <w:t>:</w:t>
            </w:r>
          </w:p>
          <w:p w14:paraId="5D5A2536" w14:textId="77777777" w:rsidR="00C054BE" w:rsidRPr="005E3892" w:rsidRDefault="00C054BE" w:rsidP="00C054BE">
            <w:pPr>
              <w:numPr>
                <w:ilvl w:val="0"/>
                <w:numId w:val="2"/>
              </w:numPr>
              <w:spacing w:line="276" w:lineRule="auto"/>
              <w:jc w:val="both"/>
              <w:rPr>
                <w:lang w:val="it-IT"/>
              </w:rPr>
            </w:pPr>
            <w:r w:rsidRPr="005E3892">
              <w:rPr>
                <w:lang w:val="it-IT"/>
              </w:rPr>
              <w:t>sesizarea investitorilor asupra neconformităţilor şi neconcordanţelor constatate în proiecte, în vederea soluţionării;</w:t>
            </w:r>
          </w:p>
          <w:p w14:paraId="665266BA" w14:textId="77777777" w:rsidR="00C054BE" w:rsidRPr="005E3892" w:rsidRDefault="00C054BE" w:rsidP="00C054BE">
            <w:pPr>
              <w:numPr>
                <w:ilvl w:val="0"/>
                <w:numId w:val="2"/>
              </w:numPr>
              <w:spacing w:line="276" w:lineRule="auto"/>
              <w:jc w:val="both"/>
              <w:rPr>
                <w:lang w:val="it-IT"/>
              </w:rPr>
            </w:pPr>
            <w:r w:rsidRPr="005E3892">
              <w:rPr>
                <w:lang w:val="it-IT"/>
              </w:rPr>
              <w:t xml:space="preserve"> începerea execuției lucrărilor numai la construcții autorizate în condiţiile legii şi numai pe baza şi în conformitate cu proiecte verificate de specialişti atestaţi;</w:t>
            </w:r>
          </w:p>
          <w:p w14:paraId="023BCCCF" w14:textId="77777777" w:rsidR="00C054BE" w:rsidRPr="005E3892" w:rsidRDefault="00C054BE" w:rsidP="00C054BE">
            <w:pPr>
              <w:numPr>
                <w:ilvl w:val="0"/>
                <w:numId w:val="2"/>
              </w:numPr>
              <w:spacing w:line="276" w:lineRule="auto"/>
              <w:jc w:val="both"/>
              <w:rPr>
                <w:lang w:val="it-IT"/>
              </w:rPr>
            </w:pPr>
            <w:r w:rsidRPr="005E3892">
              <w:rPr>
                <w:lang w:val="it-IT"/>
              </w:rPr>
              <w:t xml:space="preserve"> asigurarea nivelului de calitate corespunzător cerinţelor printr-un sistem propriu de calitate conceput şi realizat prin personal propriu, cu responsabili tehnici cu execuţia atestaţi;</w:t>
            </w:r>
          </w:p>
          <w:p w14:paraId="4B2CCF81" w14:textId="77777777" w:rsidR="00C054BE" w:rsidRPr="005E3892" w:rsidRDefault="00C054BE" w:rsidP="00C054BE">
            <w:pPr>
              <w:numPr>
                <w:ilvl w:val="0"/>
                <w:numId w:val="2"/>
              </w:numPr>
              <w:spacing w:line="276" w:lineRule="auto"/>
              <w:jc w:val="both"/>
              <w:rPr>
                <w:lang w:val="it-IT"/>
              </w:rPr>
            </w:pPr>
            <w:r w:rsidRPr="005E3892">
              <w:rPr>
                <w:lang w:val="it-IT"/>
              </w:rPr>
              <w:t xml:space="preserve"> convocarea factorilor care trebuie să participe la verificarea lucrărilor ajunse în faze determinante ale execuţiei şi asigurarea condiţiilor necesare efectuării acestora, în scopul obţinerii acordului de continuare a lucrărilor;</w:t>
            </w:r>
          </w:p>
          <w:p w14:paraId="11216B73" w14:textId="77777777" w:rsidR="00C054BE" w:rsidRPr="005E3892" w:rsidRDefault="00C054BE" w:rsidP="00C054BE">
            <w:pPr>
              <w:numPr>
                <w:ilvl w:val="0"/>
                <w:numId w:val="2"/>
              </w:numPr>
              <w:spacing w:line="276" w:lineRule="auto"/>
              <w:jc w:val="both"/>
              <w:rPr>
                <w:lang w:val="it-IT"/>
              </w:rPr>
            </w:pPr>
            <w:r w:rsidRPr="005E3892">
              <w:rPr>
                <w:lang w:val="it-IT"/>
              </w:rPr>
              <w:t xml:space="preserve"> soluţionarea neconformităţilor, a defectelor şi a neconcordanţelor apărute în fazele de execuţie, numai pe baza soluţiilor stabilite de proiectant cu acordul investitorului;</w:t>
            </w:r>
          </w:p>
          <w:p w14:paraId="4A23CE41" w14:textId="77777777" w:rsidR="00C054BE" w:rsidRPr="005E3892" w:rsidRDefault="00C054BE" w:rsidP="00C054BE">
            <w:pPr>
              <w:numPr>
                <w:ilvl w:val="0"/>
                <w:numId w:val="2"/>
              </w:numPr>
              <w:spacing w:line="276" w:lineRule="auto"/>
              <w:jc w:val="both"/>
              <w:rPr>
                <w:lang w:val="it-IT"/>
              </w:rPr>
            </w:pPr>
            <w:r w:rsidRPr="005E3892">
              <w:rPr>
                <w:lang w:val="it-IT"/>
              </w:rPr>
              <w:t xml:space="preserve">utilizarea în execuţia lucrărilor numai a produselor şi a procedeelor prevăzute în proiect, certificate sau pentru care exista agremente tehnice, care conduc la realizarea cerinţelor; </w:t>
            </w:r>
          </w:p>
          <w:p w14:paraId="5AAC6549" w14:textId="77777777" w:rsidR="00C054BE" w:rsidRPr="005E3892" w:rsidRDefault="00C054BE" w:rsidP="00C054BE">
            <w:pPr>
              <w:numPr>
                <w:ilvl w:val="0"/>
                <w:numId w:val="2"/>
              </w:numPr>
              <w:spacing w:line="276" w:lineRule="auto"/>
              <w:jc w:val="both"/>
              <w:rPr>
                <w:lang w:val="it-IT"/>
              </w:rPr>
            </w:pPr>
            <w:r w:rsidRPr="005E3892">
              <w:rPr>
                <w:lang w:val="it-IT"/>
              </w:rPr>
              <w:t xml:space="preserve"> respectarea proiectelor şi a detaliilor de execuţie pentru realizarea nivelului de calitate corespunzător cerinţelor;</w:t>
            </w:r>
          </w:p>
          <w:p w14:paraId="22B67AE9" w14:textId="77777777" w:rsidR="00C054BE" w:rsidRPr="005E3892" w:rsidRDefault="00C054BE" w:rsidP="00C054BE">
            <w:pPr>
              <w:numPr>
                <w:ilvl w:val="0"/>
                <w:numId w:val="2"/>
              </w:numPr>
              <w:spacing w:line="276" w:lineRule="auto"/>
              <w:jc w:val="both"/>
              <w:rPr>
                <w:lang w:val="it-IT"/>
              </w:rPr>
            </w:pPr>
            <w:r w:rsidRPr="005E3892">
              <w:rPr>
                <w:lang w:val="it-IT"/>
              </w:rPr>
              <w:lastRenderedPageBreak/>
              <w:t>supunerea la recepţie numai a construcţiilor care corespund cerinţelor de calitate şi pentru care a predat investitorului documentele necesare întocmirii cărtii tehnice a construcţiei;</w:t>
            </w:r>
          </w:p>
          <w:p w14:paraId="4D960ADF" w14:textId="77777777" w:rsidR="00C054BE" w:rsidRPr="005E3892" w:rsidRDefault="00C054BE" w:rsidP="00C054BE">
            <w:pPr>
              <w:numPr>
                <w:ilvl w:val="0"/>
                <w:numId w:val="2"/>
              </w:numPr>
              <w:spacing w:line="276" w:lineRule="auto"/>
              <w:jc w:val="both"/>
              <w:rPr>
                <w:lang w:val="it-IT"/>
              </w:rPr>
            </w:pPr>
            <w:r w:rsidRPr="005E3892">
              <w:rPr>
                <w:lang w:val="it-IT"/>
              </w:rPr>
              <w:t>aducerea la îndeplinire, la termenele stabilite, a măsurilor dispuse prin actele de control sau prin documentele de recepţie a lucrărilor de construcţii;</w:t>
            </w:r>
          </w:p>
          <w:p w14:paraId="102BD8C4" w14:textId="77777777" w:rsidR="00C054BE" w:rsidRPr="005E3892" w:rsidRDefault="00C054BE" w:rsidP="00C054BE">
            <w:pPr>
              <w:numPr>
                <w:ilvl w:val="0"/>
                <w:numId w:val="2"/>
              </w:numPr>
              <w:spacing w:line="276" w:lineRule="auto"/>
              <w:jc w:val="both"/>
              <w:rPr>
                <w:lang w:val="it-IT"/>
              </w:rPr>
            </w:pPr>
            <w:r w:rsidRPr="005E3892">
              <w:rPr>
                <w:lang w:val="it-IT"/>
              </w:rPr>
              <w:t>remedierea, pe propria cheltuiala, a defectelor calitative apărute din vina sa, atât în perioada de execuţie, cât şi în perioada de garanţie stabilită potrivit legii;</w:t>
            </w:r>
          </w:p>
          <w:p w14:paraId="7D27A32D" w14:textId="77777777" w:rsidR="00C054BE" w:rsidRPr="005E3892" w:rsidRDefault="00C054BE" w:rsidP="00C054BE">
            <w:pPr>
              <w:numPr>
                <w:ilvl w:val="0"/>
                <w:numId w:val="2"/>
              </w:numPr>
              <w:spacing w:line="276" w:lineRule="auto"/>
              <w:jc w:val="both"/>
              <w:rPr>
                <w:lang w:val="it-IT"/>
              </w:rPr>
            </w:pPr>
            <w:r w:rsidRPr="005E3892">
              <w:rPr>
                <w:lang w:val="it-IT"/>
              </w:rPr>
              <w:t>readucerea terenurilor ocupate temporar la starea lor initiala, la terminarea execuţiei lucrărilor;</w:t>
            </w:r>
          </w:p>
          <w:p w14:paraId="74ABFC97" w14:textId="77777777" w:rsidR="00C054BE" w:rsidRPr="005E3892" w:rsidRDefault="00C054BE" w:rsidP="00C054BE">
            <w:pPr>
              <w:spacing w:line="276" w:lineRule="auto"/>
              <w:jc w:val="both"/>
            </w:pPr>
            <w:r w:rsidRPr="005E3892">
              <w:t xml:space="preserve">De asemenea, executantul are următoarele </w:t>
            </w:r>
            <w:proofErr w:type="spellStart"/>
            <w:r w:rsidRPr="005E3892">
              <w:t>responsabilităţi</w:t>
            </w:r>
            <w:proofErr w:type="spellEnd"/>
            <w:r w:rsidRPr="005E3892">
              <w:t>:</w:t>
            </w:r>
          </w:p>
          <w:p w14:paraId="050627D1" w14:textId="77777777" w:rsidR="00C054BE" w:rsidRPr="005E3892" w:rsidRDefault="00C054BE" w:rsidP="00C054BE">
            <w:pPr>
              <w:spacing w:line="276" w:lineRule="auto"/>
              <w:jc w:val="both"/>
              <w:rPr>
                <w:bCs/>
              </w:rPr>
            </w:pPr>
            <w:r w:rsidRPr="005E3892">
              <w:rPr>
                <w:bCs/>
              </w:rPr>
              <w:t xml:space="preserve">a) (1) Executantul are </w:t>
            </w:r>
            <w:proofErr w:type="spellStart"/>
            <w:r w:rsidRPr="005E3892">
              <w:rPr>
                <w:bCs/>
              </w:rPr>
              <w:t>obligaţia</w:t>
            </w:r>
            <w:proofErr w:type="spellEnd"/>
            <w:r w:rsidRPr="005E3892">
              <w:rPr>
                <w:bCs/>
              </w:rPr>
              <w:t xml:space="preserve"> de a executa </w:t>
            </w:r>
            <w:proofErr w:type="spellStart"/>
            <w:r w:rsidRPr="005E3892">
              <w:rPr>
                <w:bCs/>
              </w:rPr>
              <w:t>şi</w:t>
            </w:r>
            <w:proofErr w:type="spellEnd"/>
            <w:r w:rsidRPr="005E3892">
              <w:rPr>
                <w:bCs/>
              </w:rPr>
              <w:t xml:space="preserve"> finaliza lucrările precum </w:t>
            </w:r>
            <w:proofErr w:type="spellStart"/>
            <w:r w:rsidRPr="005E3892">
              <w:rPr>
                <w:bCs/>
              </w:rPr>
              <w:t>şi</w:t>
            </w:r>
            <w:proofErr w:type="spellEnd"/>
            <w:r w:rsidRPr="005E3892">
              <w:rPr>
                <w:bCs/>
              </w:rPr>
              <w:t xml:space="preserve"> de a remedia viciile ascunse, cu </w:t>
            </w:r>
            <w:proofErr w:type="spellStart"/>
            <w:r w:rsidRPr="005E3892">
              <w:rPr>
                <w:bCs/>
              </w:rPr>
              <w:t>atenţia</w:t>
            </w:r>
            <w:proofErr w:type="spellEnd"/>
            <w:r w:rsidRPr="005E3892">
              <w:rPr>
                <w:bCs/>
              </w:rPr>
              <w:t xml:space="preserve"> </w:t>
            </w:r>
            <w:proofErr w:type="spellStart"/>
            <w:r w:rsidRPr="005E3892">
              <w:rPr>
                <w:bCs/>
              </w:rPr>
              <w:t>şi</w:t>
            </w:r>
            <w:proofErr w:type="spellEnd"/>
            <w:r w:rsidRPr="005E3892">
              <w:rPr>
                <w:bCs/>
              </w:rPr>
              <w:t xml:space="preserve"> promptitudinea cuvenită, în </w:t>
            </w:r>
            <w:proofErr w:type="spellStart"/>
            <w:r w:rsidRPr="005E3892">
              <w:rPr>
                <w:bCs/>
              </w:rPr>
              <w:t>concordanţă</w:t>
            </w:r>
            <w:proofErr w:type="spellEnd"/>
            <w:r w:rsidRPr="005E3892">
              <w:rPr>
                <w:bCs/>
              </w:rPr>
              <w:t xml:space="preserve"> cu </w:t>
            </w:r>
            <w:proofErr w:type="spellStart"/>
            <w:r w:rsidRPr="005E3892">
              <w:rPr>
                <w:bCs/>
              </w:rPr>
              <w:t>obligaţiile</w:t>
            </w:r>
            <w:proofErr w:type="spellEnd"/>
            <w:r w:rsidRPr="005E3892">
              <w:rPr>
                <w:bCs/>
              </w:rPr>
              <w:t xml:space="preserve"> asumate prin contract, inclusiv de a proiecta, în limitele prevăzute de prezentul contract.</w:t>
            </w:r>
          </w:p>
          <w:p w14:paraId="5832333F" w14:textId="77777777" w:rsidR="00C054BE" w:rsidRPr="005E3892" w:rsidRDefault="00C054BE" w:rsidP="00C054BE">
            <w:pPr>
              <w:spacing w:line="276" w:lineRule="auto"/>
              <w:jc w:val="both"/>
              <w:rPr>
                <w:bCs/>
              </w:rPr>
            </w:pPr>
            <w:r w:rsidRPr="005E3892">
              <w:rPr>
                <w:bCs/>
              </w:rPr>
              <w:t xml:space="preserve">(2) Executantul are </w:t>
            </w:r>
            <w:proofErr w:type="spellStart"/>
            <w:r w:rsidRPr="005E3892">
              <w:rPr>
                <w:bCs/>
              </w:rPr>
              <w:t>obligaţia</w:t>
            </w:r>
            <w:proofErr w:type="spellEnd"/>
            <w:r w:rsidRPr="005E3892">
              <w:rPr>
                <w:bCs/>
              </w:rPr>
              <w:t xml:space="preserve"> de a supraveghea lucrările, de a asigura </w:t>
            </w:r>
            <w:proofErr w:type="spellStart"/>
            <w:r w:rsidRPr="005E3892">
              <w:rPr>
                <w:bCs/>
              </w:rPr>
              <w:t>forţa</w:t>
            </w:r>
            <w:proofErr w:type="spellEnd"/>
            <w:r w:rsidRPr="005E3892">
              <w:rPr>
                <w:bCs/>
              </w:rPr>
              <w:t xml:space="preserve"> de muncă, materialele, </w:t>
            </w:r>
            <w:proofErr w:type="spellStart"/>
            <w:r w:rsidRPr="005E3892">
              <w:rPr>
                <w:bCs/>
              </w:rPr>
              <w:t>instalaţiile</w:t>
            </w:r>
            <w:proofErr w:type="spellEnd"/>
            <w:r w:rsidRPr="005E3892">
              <w:rPr>
                <w:bCs/>
              </w:rPr>
              <w:t xml:space="preserve">, echipamentele </w:t>
            </w:r>
            <w:proofErr w:type="spellStart"/>
            <w:r w:rsidRPr="005E3892">
              <w:rPr>
                <w:bCs/>
              </w:rPr>
              <w:t>şi</w:t>
            </w:r>
            <w:proofErr w:type="spellEnd"/>
            <w:r w:rsidRPr="005E3892">
              <w:rPr>
                <w:bCs/>
              </w:rPr>
              <w:t xml:space="preserve"> toate celelalte obiecte, fie de natura provizorie, fie definitive, cerute de </w:t>
            </w:r>
            <w:proofErr w:type="spellStart"/>
            <w:r w:rsidRPr="005E3892">
              <w:rPr>
                <w:bCs/>
              </w:rPr>
              <w:t>şi</w:t>
            </w:r>
            <w:proofErr w:type="spellEnd"/>
            <w:r w:rsidRPr="005E3892">
              <w:rPr>
                <w:bCs/>
              </w:rPr>
              <w:t xml:space="preserve"> pentru contract, în măsura în care necesitatea asigurării acestora este prevăzută în contract sau se poate deduce în mod rezonabil din contract.</w:t>
            </w:r>
          </w:p>
          <w:p w14:paraId="18E4EC2E" w14:textId="77777777" w:rsidR="00C054BE" w:rsidRPr="005E3892" w:rsidRDefault="00C054BE" w:rsidP="00C054BE">
            <w:pPr>
              <w:spacing w:line="276" w:lineRule="auto"/>
              <w:jc w:val="both"/>
              <w:rPr>
                <w:bCs/>
              </w:rPr>
            </w:pPr>
            <w:r w:rsidRPr="005E3892">
              <w:rPr>
                <w:bCs/>
              </w:rPr>
              <w:t xml:space="preserve">b) (1) Executantul este pe deplin responsabil pentru conformitatea, stabilitatea </w:t>
            </w:r>
            <w:proofErr w:type="spellStart"/>
            <w:r w:rsidRPr="005E3892">
              <w:rPr>
                <w:bCs/>
              </w:rPr>
              <w:t>şi</w:t>
            </w:r>
            <w:proofErr w:type="spellEnd"/>
            <w:r w:rsidRPr="005E3892">
              <w:rPr>
                <w:bCs/>
              </w:rPr>
              <w:t xml:space="preserve"> </w:t>
            </w:r>
            <w:proofErr w:type="spellStart"/>
            <w:r w:rsidRPr="005E3892">
              <w:rPr>
                <w:bCs/>
              </w:rPr>
              <w:t>siguranţa</w:t>
            </w:r>
            <w:proofErr w:type="spellEnd"/>
            <w:r w:rsidRPr="005E3892">
              <w:rPr>
                <w:bCs/>
              </w:rPr>
              <w:t xml:space="preserve"> tuturor </w:t>
            </w:r>
            <w:proofErr w:type="spellStart"/>
            <w:r w:rsidRPr="005E3892">
              <w:rPr>
                <w:bCs/>
              </w:rPr>
              <w:t>operaţiunilor</w:t>
            </w:r>
            <w:proofErr w:type="spellEnd"/>
            <w:r w:rsidRPr="005E3892">
              <w:rPr>
                <w:bCs/>
              </w:rPr>
              <w:t xml:space="preserve"> executate pe </w:t>
            </w:r>
            <w:proofErr w:type="spellStart"/>
            <w:r w:rsidRPr="005E3892">
              <w:rPr>
                <w:bCs/>
              </w:rPr>
              <w:t>şantier</w:t>
            </w:r>
            <w:proofErr w:type="spellEnd"/>
            <w:r w:rsidRPr="005E3892">
              <w:rPr>
                <w:bCs/>
              </w:rPr>
              <w:t xml:space="preserve"> precum </w:t>
            </w:r>
            <w:proofErr w:type="spellStart"/>
            <w:r w:rsidRPr="005E3892">
              <w:rPr>
                <w:bCs/>
              </w:rPr>
              <w:t>şi</w:t>
            </w:r>
            <w:proofErr w:type="spellEnd"/>
            <w:r w:rsidRPr="005E3892">
              <w:rPr>
                <w:bCs/>
              </w:rPr>
              <w:t xml:space="preserve"> pentru procedeele de </w:t>
            </w:r>
            <w:proofErr w:type="spellStart"/>
            <w:r w:rsidRPr="005E3892">
              <w:rPr>
                <w:bCs/>
              </w:rPr>
              <w:t>execuţie</w:t>
            </w:r>
            <w:proofErr w:type="spellEnd"/>
            <w:r w:rsidRPr="005E3892">
              <w:rPr>
                <w:bCs/>
              </w:rPr>
              <w:t xml:space="preserve"> utilizate, cu respectarea prevederilor </w:t>
            </w:r>
            <w:proofErr w:type="spellStart"/>
            <w:r w:rsidRPr="005E3892">
              <w:rPr>
                <w:bCs/>
              </w:rPr>
              <w:t>şi</w:t>
            </w:r>
            <w:proofErr w:type="spellEnd"/>
            <w:r w:rsidRPr="005E3892">
              <w:rPr>
                <w:bCs/>
              </w:rPr>
              <w:t xml:space="preserve"> a reglementărilor legii nr.10/1995 privind calitatea în </w:t>
            </w:r>
            <w:proofErr w:type="spellStart"/>
            <w:r w:rsidRPr="005E3892">
              <w:rPr>
                <w:bCs/>
              </w:rPr>
              <w:t>construcţii</w:t>
            </w:r>
            <w:proofErr w:type="spellEnd"/>
            <w:r w:rsidRPr="005E3892">
              <w:rPr>
                <w:bCs/>
              </w:rPr>
              <w:t>, cu modificările ulterioare.</w:t>
            </w:r>
          </w:p>
          <w:p w14:paraId="21455098" w14:textId="77777777" w:rsidR="00C054BE" w:rsidRPr="005E3892" w:rsidRDefault="00C054BE" w:rsidP="00C054BE">
            <w:pPr>
              <w:spacing w:line="276" w:lineRule="auto"/>
              <w:jc w:val="both"/>
              <w:rPr>
                <w:bCs/>
              </w:rPr>
            </w:pPr>
            <w:r w:rsidRPr="005E3892">
              <w:rPr>
                <w:bCs/>
              </w:rPr>
              <w:t xml:space="preserve">(2) Un exemplar din </w:t>
            </w:r>
            <w:proofErr w:type="spellStart"/>
            <w:r w:rsidRPr="005E3892">
              <w:rPr>
                <w:bCs/>
              </w:rPr>
              <w:t>documentaţia</w:t>
            </w:r>
            <w:proofErr w:type="spellEnd"/>
            <w:r w:rsidRPr="005E3892">
              <w:rPr>
                <w:bCs/>
              </w:rPr>
              <w:t xml:space="preserve"> predată, de către achizitor, executantului va fi </w:t>
            </w:r>
            <w:proofErr w:type="spellStart"/>
            <w:r w:rsidRPr="005E3892">
              <w:rPr>
                <w:bCs/>
              </w:rPr>
              <w:t>ţinut</w:t>
            </w:r>
            <w:proofErr w:type="spellEnd"/>
            <w:r w:rsidRPr="005E3892">
              <w:rPr>
                <w:bCs/>
              </w:rPr>
              <w:t xml:space="preserve"> de acesta în vederea consultării de către </w:t>
            </w:r>
            <w:proofErr w:type="spellStart"/>
            <w:r w:rsidRPr="005E3892">
              <w:rPr>
                <w:bCs/>
              </w:rPr>
              <w:t>Inspecţia</w:t>
            </w:r>
            <w:proofErr w:type="spellEnd"/>
            <w:r w:rsidRPr="005E3892">
              <w:rPr>
                <w:bCs/>
              </w:rPr>
              <w:t xml:space="preserve"> de Stat în </w:t>
            </w:r>
            <w:proofErr w:type="spellStart"/>
            <w:r w:rsidRPr="005E3892">
              <w:rPr>
                <w:bCs/>
              </w:rPr>
              <w:t>Construcţii</w:t>
            </w:r>
            <w:proofErr w:type="spellEnd"/>
            <w:r w:rsidRPr="005E3892">
              <w:rPr>
                <w:bCs/>
              </w:rPr>
              <w:t xml:space="preserve">, Lucrări Publice, Urbanism </w:t>
            </w:r>
            <w:proofErr w:type="spellStart"/>
            <w:r w:rsidRPr="005E3892">
              <w:rPr>
                <w:bCs/>
              </w:rPr>
              <w:t>şi</w:t>
            </w:r>
            <w:proofErr w:type="spellEnd"/>
            <w:r w:rsidRPr="005E3892">
              <w:rPr>
                <w:bCs/>
              </w:rPr>
              <w:t xml:space="preserve"> Amenajarea Teritoriului, precum </w:t>
            </w:r>
            <w:proofErr w:type="spellStart"/>
            <w:r w:rsidRPr="005E3892">
              <w:rPr>
                <w:bCs/>
              </w:rPr>
              <w:t>şi</w:t>
            </w:r>
            <w:proofErr w:type="spellEnd"/>
            <w:r w:rsidRPr="005E3892">
              <w:rPr>
                <w:bCs/>
              </w:rPr>
              <w:t xml:space="preserve"> de către persoane autorizate de achizitor, la cererea acestora.</w:t>
            </w:r>
          </w:p>
          <w:p w14:paraId="7B318D50" w14:textId="77777777" w:rsidR="00C054BE" w:rsidRPr="005E3892" w:rsidRDefault="00C054BE" w:rsidP="00C054BE">
            <w:pPr>
              <w:spacing w:line="276" w:lineRule="auto"/>
              <w:jc w:val="both"/>
              <w:rPr>
                <w:bCs/>
              </w:rPr>
            </w:pPr>
            <w:r w:rsidRPr="005E3892">
              <w:rPr>
                <w:bCs/>
              </w:rPr>
              <w:lastRenderedPageBreak/>
              <w:t xml:space="preserve">(3) Executantul are </w:t>
            </w:r>
            <w:proofErr w:type="spellStart"/>
            <w:r w:rsidRPr="005E3892">
              <w:rPr>
                <w:bCs/>
              </w:rPr>
              <w:t>obligaţia</w:t>
            </w:r>
            <w:proofErr w:type="spellEnd"/>
            <w:r w:rsidRPr="005E3892">
              <w:rPr>
                <w:bCs/>
              </w:rPr>
              <w:t xml:space="preserve"> de a pune la </w:t>
            </w:r>
            <w:proofErr w:type="spellStart"/>
            <w:r w:rsidRPr="005E3892">
              <w:rPr>
                <w:bCs/>
              </w:rPr>
              <w:t>dispoziţia</w:t>
            </w:r>
            <w:proofErr w:type="spellEnd"/>
            <w:r w:rsidRPr="005E3892">
              <w:rPr>
                <w:bCs/>
              </w:rPr>
              <w:t xml:space="preserve"> achizitorului, la termenele precizate în anexele contractului, caietele de măsurători (</w:t>
            </w:r>
            <w:proofErr w:type="spellStart"/>
            <w:r w:rsidRPr="005E3892">
              <w:rPr>
                <w:bCs/>
              </w:rPr>
              <w:t>ataşamentele</w:t>
            </w:r>
            <w:proofErr w:type="spellEnd"/>
            <w:r w:rsidRPr="005E3892">
              <w:rPr>
                <w:bCs/>
              </w:rPr>
              <w:t xml:space="preserve">) </w:t>
            </w:r>
            <w:proofErr w:type="spellStart"/>
            <w:r w:rsidRPr="005E3892">
              <w:rPr>
                <w:bCs/>
              </w:rPr>
              <w:t>şi</w:t>
            </w:r>
            <w:proofErr w:type="spellEnd"/>
            <w:r w:rsidRPr="005E3892">
              <w:rPr>
                <w:bCs/>
              </w:rPr>
              <w:t xml:space="preserve">, după caz, în </w:t>
            </w:r>
            <w:proofErr w:type="spellStart"/>
            <w:r w:rsidRPr="005E3892">
              <w:rPr>
                <w:bCs/>
              </w:rPr>
              <w:t>situaţiile</w:t>
            </w:r>
            <w:proofErr w:type="spellEnd"/>
            <w:r w:rsidRPr="005E3892">
              <w:rPr>
                <w:bCs/>
              </w:rPr>
              <w:t xml:space="preserve"> convenite, desenele, calculele, verificările calculelor </w:t>
            </w:r>
            <w:proofErr w:type="spellStart"/>
            <w:r w:rsidRPr="005E3892">
              <w:rPr>
                <w:bCs/>
              </w:rPr>
              <w:t>şi</w:t>
            </w:r>
            <w:proofErr w:type="spellEnd"/>
            <w:r w:rsidRPr="005E3892">
              <w:rPr>
                <w:bCs/>
              </w:rPr>
              <w:t xml:space="preserve"> orice alte documente pe care executantul trebuie să le întocmească sau care sunt cerute de achizitor.</w:t>
            </w:r>
          </w:p>
          <w:p w14:paraId="37073BCF" w14:textId="77777777" w:rsidR="00C054BE" w:rsidRPr="005E3892" w:rsidRDefault="00C054BE" w:rsidP="00C054BE">
            <w:pPr>
              <w:spacing w:line="276" w:lineRule="auto"/>
              <w:jc w:val="both"/>
              <w:rPr>
                <w:bCs/>
              </w:rPr>
            </w:pPr>
            <w:r w:rsidRPr="005E3892">
              <w:rPr>
                <w:bCs/>
              </w:rPr>
              <w:t xml:space="preserve">c) (1) Executantul are </w:t>
            </w:r>
            <w:proofErr w:type="spellStart"/>
            <w:r w:rsidRPr="005E3892">
              <w:rPr>
                <w:bCs/>
              </w:rPr>
              <w:t>obligaţia</w:t>
            </w:r>
            <w:proofErr w:type="spellEnd"/>
            <w:r w:rsidRPr="005E3892">
              <w:rPr>
                <w:bCs/>
              </w:rPr>
              <w:t xml:space="preserve"> de a respecta </w:t>
            </w:r>
            <w:proofErr w:type="spellStart"/>
            <w:r w:rsidRPr="005E3892">
              <w:rPr>
                <w:bCs/>
              </w:rPr>
              <w:t>şi</w:t>
            </w:r>
            <w:proofErr w:type="spellEnd"/>
            <w:r w:rsidRPr="005E3892">
              <w:rPr>
                <w:bCs/>
              </w:rPr>
              <w:t xml:space="preserve"> executa </w:t>
            </w:r>
            <w:proofErr w:type="spellStart"/>
            <w:r w:rsidRPr="005E3892">
              <w:rPr>
                <w:bCs/>
              </w:rPr>
              <w:t>dispoziţiile</w:t>
            </w:r>
            <w:proofErr w:type="spellEnd"/>
            <w:r w:rsidRPr="005E3892">
              <w:rPr>
                <w:bCs/>
              </w:rPr>
              <w:t xml:space="preserve"> achizitorului în orice problemă, </w:t>
            </w:r>
            <w:proofErr w:type="spellStart"/>
            <w:r w:rsidRPr="005E3892">
              <w:rPr>
                <w:bCs/>
              </w:rPr>
              <w:t>menţionată</w:t>
            </w:r>
            <w:proofErr w:type="spellEnd"/>
            <w:r w:rsidRPr="005E3892">
              <w:rPr>
                <w:bCs/>
              </w:rPr>
              <w:t xml:space="preserve"> sau nu în contract, referitoare la lucrare. În cazul în care executantul consideră că </w:t>
            </w:r>
            <w:proofErr w:type="spellStart"/>
            <w:r w:rsidRPr="005E3892">
              <w:rPr>
                <w:bCs/>
              </w:rPr>
              <w:t>dispoziţiile</w:t>
            </w:r>
            <w:proofErr w:type="spellEnd"/>
            <w:r w:rsidRPr="005E3892">
              <w:rPr>
                <w:bCs/>
              </w:rPr>
              <w:t xml:space="preserve"> achizitorului sunt nejustificate sau inoportune, acesta are dreptul de a ridica </w:t>
            </w:r>
            <w:proofErr w:type="spellStart"/>
            <w:r w:rsidRPr="005E3892">
              <w:rPr>
                <w:bCs/>
              </w:rPr>
              <w:t>obiecţii</w:t>
            </w:r>
            <w:proofErr w:type="spellEnd"/>
            <w:r w:rsidRPr="005E3892">
              <w:rPr>
                <w:bCs/>
              </w:rPr>
              <w:t xml:space="preserve">, în scris, fără ca </w:t>
            </w:r>
            <w:proofErr w:type="spellStart"/>
            <w:r w:rsidRPr="005E3892">
              <w:rPr>
                <w:bCs/>
              </w:rPr>
              <w:t>obiecţiile</w:t>
            </w:r>
            <w:proofErr w:type="spellEnd"/>
            <w:r w:rsidRPr="005E3892">
              <w:rPr>
                <w:bCs/>
              </w:rPr>
              <w:t xml:space="preserve"> respective să îl absolve de </w:t>
            </w:r>
            <w:proofErr w:type="spellStart"/>
            <w:r w:rsidRPr="005E3892">
              <w:rPr>
                <w:bCs/>
              </w:rPr>
              <w:t>obligaţia</w:t>
            </w:r>
            <w:proofErr w:type="spellEnd"/>
            <w:r w:rsidRPr="005E3892">
              <w:rPr>
                <w:bCs/>
              </w:rPr>
              <w:t xml:space="preserve"> de a executa </w:t>
            </w:r>
            <w:proofErr w:type="spellStart"/>
            <w:r w:rsidRPr="005E3892">
              <w:rPr>
                <w:bCs/>
              </w:rPr>
              <w:t>dispoziţiile</w:t>
            </w:r>
            <w:proofErr w:type="spellEnd"/>
            <w:r w:rsidRPr="005E3892">
              <w:rPr>
                <w:bCs/>
              </w:rPr>
              <w:t xml:space="preserve"> primite, cu </w:t>
            </w:r>
            <w:proofErr w:type="spellStart"/>
            <w:r w:rsidRPr="005E3892">
              <w:rPr>
                <w:bCs/>
              </w:rPr>
              <w:t>excepţia</w:t>
            </w:r>
            <w:proofErr w:type="spellEnd"/>
            <w:r w:rsidRPr="005E3892">
              <w:rPr>
                <w:bCs/>
              </w:rPr>
              <w:t xml:space="preserve"> cazului în care acestea contravin prevederilor legale.</w:t>
            </w:r>
          </w:p>
          <w:p w14:paraId="2B8E56E2" w14:textId="77777777" w:rsidR="00C054BE" w:rsidRPr="005E3892" w:rsidRDefault="00C054BE" w:rsidP="00C054BE">
            <w:pPr>
              <w:spacing w:line="276" w:lineRule="auto"/>
              <w:jc w:val="both"/>
              <w:rPr>
                <w:bCs/>
              </w:rPr>
            </w:pPr>
            <w:r w:rsidRPr="005E3892">
              <w:rPr>
                <w:bCs/>
              </w:rPr>
              <w:t xml:space="preserve">(2) În cazul în care respectarea </w:t>
            </w:r>
            <w:proofErr w:type="spellStart"/>
            <w:r w:rsidRPr="005E3892">
              <w:rPr>
                <w:bCs/>
              </w:rPr>
              <w:t>şi</w:t>
            </w:r>
            <w:proofErr w:type="spellEnd"/>
            <w:r w:rsidRPr="005E3892">
              <w:rPr>
                <w:bCs/>
              </w:rPr>
              <w:t xml:space="preserve"> executarea </w:t>
            </w:r>
            <w:proofErr w:type="spellStart"/>
            <w:r w:rsidRPr="005E3892">
              <w:rPr>
                <w:bCs/>
              </w:rPr>
              <w:t>dispoziţiilor</w:t>
            </w:r>
            <w:proofErr w:type="spellEnd"/>
            <w:r w:rsidRPr="005E3892">
              <w:rPr>
                <w:bCs/>
              </w:rPr>
              <w:t xml:space="preserve"> prevăzute la alin.1 determină </w:t>
            </w:r>
            <w:proofErr w:type="spellStart"/>
            <w:r w:rsidRPr="005E3892">
              <w:rPr>
                <w:bCs/>
              </w:rPr>
              <w:t>dificultăţi</w:t>
            </w:r>
            <w:proofErr w:type="spellEnd"/>
            <w:r w:rsidRPr="005E3892">
              <w:rPr>
                <w:bCs/>
              </w:rPr>
              <w:t xml:space="preserve"> în </w:t>
            </w:r>
            <w:proofErr w:type="spellStart"/>
            <w:r w:rsidRPr="005E3892">
              <w:rPr>
                <w:bCs/>
              </w:rPr>
              <w:t>execuţie</w:t>
            </w:r>
            <w:proofErr w:type="spellEnd"/>
            <w:r w:rsidRPr="005E3892">
              <w:rPr>
                <w:bCs/>
              </w:rPr>
              <w:t xml:space="preserve"> care generează costuri suplimentare, executantul îl va </w:t>
            </w:r>
            <w:proofErr w:type="spellStart"/>
            <w:r w:rsidRPr="005E3892">
              <w:rPr>
                <w:bCs/>
              </w:rPr>
              <w:t>înştiinţa</w:t>
            </w:r>
            <w:proofErr w:type="spellEnd"/>
            <w:r w:rsidRPr="005E3892">
              <w:rPr>
                <w:bCs/>
              </w:rPr>
              <w:t xml:space="preserve"> în scris pe achizitor, urmând ca acesta să ia o decizie în acest sens.</w:t>
            </w:r>
          </w:p>
          <w:p w14:paraId="0EA7D80C" w14:textId="77777777" w:rsidR="00C054BE" w:rsidRPr="005E3892" w:rsidRDefault="00C054BE" w:rsidP="00C054BE">
            <w:pPr>
              <w:spacing w:line="276" w:lineRule="auto"/>
              <w:jc w:val="both"/>
              <w:rPr>
                <w:bCs/>
              </w:rPr>
            </w:pPr>
            <w:r w:rsidRPr="005E3892">
              <w:rPr>
                <w:bCs/>
              </w:rPr>
              <w:t xml:space="preserve">d) Executantul este responsabil de trasarea corectă a lucrărilor </w:t>
            </w:r>
            <w:proofErr w:type="spellStart"/>
            <w:r w:rsidRPr="005E3892">
              <w:rPr>
                <w:bCs/>
              </w:rPr>
              <w:t>faţă</w:t>
            </w:r>
            <w:proofErr w:type="spellEnd"/>
            <w:r w:rsidRPr="005E3892">
              <w:rPr>
                <w:bCs/>
              </w:rPr>
              <w:t xml:space="preserve"> de reperele date prin proiect precum </w:t>
            </w:r>
            <w:proofErr w:type="spellStart"/>
            <w:r w:rsidRPr="005E3892">
              <w:rPr>
                <w:bCs/>
              </w:rPr>
              <w:t>şi</w:t>
            </w:r>
            <w:proofErr w:type="spellEnd"/>
            <w:r w:rsidRPr="005E3892">
              <w:rPr>
                <w:bCs/>
              </w:rPr>
              <w:t xml:space="preserve"> de furnizarea tuturor echipamentelor, instrumentelor, dispozitivelor </w:t>
            </w:r>
            <w:proofErr w:type="spellStart"/>
            <w:r w:rsidRPr="005E3892">
              <w:rPr>
                <w:bCs/>
              </w:rPr>
              <w:t>şi</w:t>
            </w:r>
            <w:proofErr w:type="spellEnd"/>
            <w:r w:rsidRPr="005E3892">
              <w:rPr>
                <w:bCs/>
              </w:rPr>
              <w:t xml:space="preserve"> resurselor umane necesare îndeplinirii </w:t>
            </w:r>
            <w:proofErr w:type="spellStart"/>
            <w:r w:rsidRPr="005E3892">
              <w:rPr>
                <w:bCs/>
              </w:rPr>
              <w:t>responsabilităţii</w:t>
            </w:r>
            <w:proofErr w:type="spellEnd"/>
            <w:r w:rsidRPr="005E3892">
              <w:rPr>
                <w:bCs/>
              </w:rPr>
              <w:t xml:space="preserve"> respective.</w:t>
            </w:r>
          </w:p>
          <w:p w14:paraId="581803D3" w14:textId="77777777" w:rsidR="00C054BE" w:rsidRPr="005E3892" w:rsidRDefault="00C054BE" w:rsidP="00C054BE">
            <w:pPr>
              <w:spacing w:line="276" w:lineRule="auto"/>
              <w:jc w:val="both"/>
              <w:rPr>
                <w:bCs/>
              </w:rPr>
            </w:pPr>
            <w:r w:rsidRPr="005E3892">
              <w:rPr>
                <w:bCs/>
              </w:rPr>
              <w:t xml:space="preserve">e) Pe parcursul </w:t>
            </w:r>
            <w:proofErr w:type="spellStart"/>
            <w:r w:rsidRPr="005E3892">
              <w:rPr>
                <w:bCs/>
              </w:rPr>
              <w:t>execuţiei</w:t>
            </w:r>
            <w:proofErr w:type="spellEnd"/>
            <w:r w:rsidRPr="005E3892">
              <w:rPr>
                <w:bCs/>
              </w:rPr>
              <w:t xml:space="preserve"> lucrărilor </w:t>
            </w:r>
            <w:proofErr w:type="spellStart"/>
            <w:r w:rsidRPr="005E3892">
              <w:rPr>
                <w:bCs/>
              </w:rPr>
              <w:t>şi</w:t>
            </w:r>
            <w:proofErr w:type="spellEnd"/>
            <w:r w:rsidRPr="005E3892">
              <w:rPr>
                <w:bCs/>
              </w:rPr>
              <w:t xml:space="preserve"> a remedierii viciilor ascunse, executantul are </w:t>
            </w:r>
            <w:proofErr w:type="spellStart"/>
            <w:r w:rsidRPr="005E3892">
              <w:rPr>
                <w:bCs/>
              </w:rPr>
              <w:t>obligaţia</w:t>
            </w:r>
            <w:proofErr w:type="spellEnd"/>
            <w:r w:rsidRPr="005E3892">
              <w:rPr>
                <w:bCs/>
              </w:rPr>
              <w:t>:</w:t>
            </w:r>
          </w:p>
          <w:p w14:paraId="2C5789B9" w14:textId="77777777" w:rsidR="00C054BE" w:rsidRPr="005E3892" w:rsidRDefault="00C054BE" w:rsidP="00C054BE">
            <w:pPr>
              <w:numPr>
                <w:ilvl w:val="0"/>
                <w:numId w:val="3"/>
              </w:numPr>
              <w:tabs>
                <w:tab w:val="num" w:pos="142"/>
              </w:tabs>
              <w:spacing w:line="276" w:lineRule="auto"/>
              <w:jc w:val="both"/>
              <w:rPr>
                <w:bCs/>
              </w:rPr>
            </w:pPr>
            <w:r w:rsidRPr="005E3892">
              <w:rPr>
                <w:bCs/>
              </w:rPr>
              <w:t xml:space="preserve">de a lua toate masurile pentru asigurarea tuturor persoanelor a căror prezenta pe </w:t>
            </w:r>
            <w:proofErr w:type="spellStart"/>
            <w:r w:rsidRPr="005E3892">
              <w:rPr>
                <w:bCs/>
              </w:rPr>
              <w:t>şantier</w:t>
            </w:r>
            <w:proofErr w:type="spellEnd"/>
            <w:r w:rsidRPr="005E3892">
              <w:rPr>
                <w:bCs/>
              </w:rPr>
              <w:t xml:space="preserve"> este autorizată </w:t>
            </w:r>
            <w:proofErr w:type="spellStart"/>
            <w:r w:rsidRPr="005E3892">
              <w:rPr>
                <w:bCs/>
              </w:rPr>
              <w:t>şi</w:t>
            </w:r>
            <w:proofErr w:type="spellEnd"/>
            <w:r w:rsidRPr="005E3892">
              <w:rPr>
                <w:bCs/>
              </w:rPr>
              <w:t xml:space="preserve"> de a </w:t>
            </w:r>
            <w:proofErr w:type="spellStart"/>
            <w:r w:rsidRPr="005E3892">
              <w:rPr>
                <w:bCs/>
              </w:rPr>
              <w:t>menţine</w:t>
            </w:r>
            <w:proofErr w:type="spellEnd"/>
            <w:r w:rsidRPr="005E3892">
              <w:rPr>
                <w:bCs/>
              </w:rPr>
              <w:t xml:space="preserve"> </w:t>
            </w:r>
            <w:proofErr w:type="spellStart"/>
            <w:r w:rsidRPr="005E3892">
              <w:rPr>
                <w:bCs/>
              </w:rPr>
              <w:t>şantierul</w:t>
            </w:r>
            <w:proofErr w:type="spellEnd"/>
            <w:r w:rsidRPr="005E3892">
              <w:rPr>
                <w:bCs/>
              </w:rPr>
              <w:t xml:space="preserve"> (atât timp cât acesta este sub controlul său) </w:t>
            </w:r>
            <w:proofErr w:type="spellStart"/>
            <w:r w:rsidRPr="005E3892">
              <w:rPr>
                <w:bCs/>
              </w:rPr>
              <w:t>şi</w:t>
            </w:r>
            <w:proofErr w:type="spellEnd"/>
            <w:r w:rsidRPr="005E3892">
              <w:rPr>
                <w:bCs/>
              </w:rPr>
              <w:t xml:space="preserve"> lucrările (atât timp cât acestea nu sunt finalizate </w:t>
            </w:r>
            <w:proofErr w:type="spellStart"/>
            <w:r w:rsidRPr="005E3892">
              <w:rPr>
                <w:bCs/>
              </w:rPr>
              <w:t>şi</w:t>
            </w:r>
            <w:proofErr w:type="spellEnd"/>
            <w:r w:rsidRPr="005E3892">
              <w:rPr>
                <w:bCs/>
              </w:rPr>
              <w:t xml:space="preserve"> ocupate de către achizitor) în starea de ordine necesară evitării oricărui pericol pentru respectivele persoane;</w:t>
            </w:r>
          </w:p>
          <w:p w14:paraId="354B5068" w14:textId="77777777" w:rsidR="00C054BE" w:rsidRPr="005E3892" w:rsidRDefault="00C054BE" w:rsidP="00C054BE">
            <w:pPr>
              <w:numPr>
                <w:ilvl w:val="0"/>
                <w:numId w:val="3"/>
              </w:numPr>
              <w:tabs>
                <w:tab w:val="num" w:pos="142"/>
              </w:tabs>
              <w:spacing w:line="276" w:lineRule="auto"/>
              <w:jc w:val="both"/>
              <w:rPr>
                <w:bCs/>
              </w:rPr>
            </w:pPr>
            <w:r w:rsidRPr="005E3892">
              <w:rPr>
                <w:bCs/>
              </w:rPr>
              <w:t xml:space="preserve">de a procura </w:t>
            </w:r>
            <w:proofErr w:type="spellStart"/>
            <w:r w:rsidRPr="005E3892">
              <w:rPr>
                <w:bCs/>
              </w:rPr>
              <w:t>şi</w:t>
            </w:r>
            <w:proofErr w:type="spellEnd"/>
            <w:r w:rsidRPr="005E3892">
              <w:rPr>
                <w:bCs/>
              </w:rPr>
              <w:t xml:space="preserve"> de a </w:t>
            </w:r>
            <w:proofErr w:type="spellStart"/>
            <w:r w:rsidRPr="005E3892">
              <w:rPr>
                <w:bCs/>
              </w:rPr>
              <w:t>întreţine</w:t>
            </w:r>
            <w:proofErr w:type="spellEnd"/>
            <w:r w:rsidRPr="005E3892">
              <w:rPr>
                <w:bCs/>
              </w:rPr>
              <w:t xml:space="preserve"> pe cheltuiala sa toate dispozitivele de iluminare, </w:t>
            </w:r>
            <w:proofErr w:type="spellStart"/>
            <w:r w:rsidRPr="005E3892">
              <w:rPr>
                <w:bCs/>
              </w:rPr>
              <w:t>protecţie</w:t>
            </w:r>
            <w:proofErr w:type="spellEnd"/>
            <w:r w:rsidRPr="005E3892">
              <w:rPr>
                <w:bCs/>
              </w:rPr>
              <w:t xml:space="preserve">, îngrădire, alarmă </w:t>
            </w:r>
            <w:proofErr w:type="spellStart"/>
            <w:r w:rsidRPr="005E3892">
              <w:rPr>
                <w:bCs/>
              </w:rPr>
              <w:t>şi</w:t>
            </w:r>
            <w:proofErr w:type="spellEnd"/>
            <w:r w:rsidRPr="005E3892">
              <w:rPr>
                <w:bCs/>
              </w:rPr>
              <w:t xml:space="preserve"> pază, când </w:t>
            </w:r>
            <w:proofErr w:type="spellStart"/>
            <w:r w:rsidRPr="005E3892">
              <w:rPr>
                <w:bCs/>
              </w:rPr>
              <w:t>şi</w:t>
            </w:r>
            <w:proofErr w:type="spellEnd"/>
            <w:r w:rsidRPr="005E3892">
              <w:rPr>
                <w:bCs/>
              </w:rPr>
              <w:t xml:space="preserve"> unde sunt necesare sau au fost solicitate de către achizitor sau de către alte </w:t>
            </w:r>
            <w:proofErr w:type="spellStart"/>
            <w:r w:rsidRPr="005E3892">
              <w:rPr>
                <w:bCs/>
              </w:rPr>
              <w:lastRenderedPageBreak/>
              <w:t>autorităţi</w:t>
            </w:r>
            <w:proofErr w:type="spellEnd"/>
            <w:r w:rsidRPr="005E3892">
              <w:rPr>
                <w:bCs/>
              </w:rPr>
              <w:t xml:space="preserve"> competente, în scopul protejării lucrărilor sau al asigurării confortului riveranilor;</w:t>
            </w:r>
          </w:p>
          <w:p w14:paraId="25586339" w14:textId="77777777" w:rsidR="00C054BE" w:rsidRPr="005E3892" w:rsidRDefault="00C054BE" w:rsidP="00C054BE">
            <w:pPr>
              <w:numPr>
                <w:ilvl w:val="0"/>
                <w:numId w:val="3"/>
              </w:numPr>
              <w:tabs>
                <w:tab w:val="num" w:pos="142"/>
              </w:tabs>
              <w:spacing w:line="276" w:lineRule="auto"/>
              <w:jc w:val="both"/>
              <w:rPr>
                <w:bCs/>
              </w:rPr>
            </w:pPr>
            <w:r w:rsidRPr="005E3892">
              <w:rPr>
                <w:bCs/>
              </w:rPr>
              <w:t xml:space="preserve">de a lua toate măsurile rezonabil necesare pentru a proteja mediul pe </w:t>
            </w:r>
            <w:proofErr w:type="spellStart"/>
            <w:r w:rsidRPr="005E3892">
              <w:rPr>
                <w:bCs/>
              </w:rPr>
              <w:t>şi</w:t>
            </w:r>
            <w:proofErr w:type="spellEnd"/>
            <w:r w:rsidRPr="005E3892">
              <w:rPr>
                <w:bCs/>
              </w:rPr>
              <w:t xml:space="preserve"> în afara </w:t>
            </w:r>
            <w:proofErr w:type="spellStart"/>
            <w:r w:rsidRPr="005E3892">
              <w:rPr>
                <w:bCs/>
              </w:rPr>
              <w:t>şantierului</w:t>
            </w:r>
            <w:proofErr w:type="spellEnd"/>
            <w:r w:rsidRPr="005E3892">
              <w:rPr>
                <w:bCs/>
              </w:rPr>
              <w:t xml:space="preserve"> </w:t>
            </w:r>
            <w:proofErr w:type="spellStart"/>
            <w:r w:rsidRPr="005E3892">
              <w:rPr>
                <w:bCs/>
              </w:rPr>
              <w:t>şi</w:t>
            </w:r>
            <w:proofErr w:type="spellEnd"/>
            <w:r w:rsidRPr="005E3892">
              <w:rPr>
                <w:bCs/>
              </w:rPr>
              <w:t xml:space="preserve"> pentru a evita orice pagubă sau neajuns provocate persoanelor, </w:t>
            </w:r>
            <w:proofErr w:type="spellStart"/>
            <w:r w:rsidRPr="005E3892">
              <w:rPr>
                <w:bCs/>
              </w:rPr>
              <w:t>proprietăţilor</w:t>
            </w:r>
            <w:proofErr w:type="spellEnd"/>
            <w:r w:rsidRPr="005E3892">
              <w:rPr>
                <w:bCs/>
              </w:rPr>
              <w:t xml:space="preserve"> publice sau altora, rezultate din poluare, zgomot sau </w:t>
            </w:r>
            <w:proofErr w:type="spellStart"/>
            <w:r w:rsidRPr="005E3892">
              <w:rPr>
                <w:bCs/>
              </w:rPr>
              <w:t>alţi</w:t>
            </w:r>
            <w:proofErr w:type="spellEnd"/>
            <w:r w:rsidRPr="005E3892">
              <w:rPr>
                <w:bCs/>
              </w:rPr>
              <w:t xml:space="preserve"> factori </w:t>
            </w:r>
            <w:proofErr w:type="spellStart"/>
            <w:r w:rsidRPr="005E3892">
              <w:rPr>
                <w:bCs/>
              </w:rPr>
              <w:t>generaţi</w:t>
            </w:r>
            <w:proofErr w:type="spellEnd"/>
            <w:r w:rsidRPr="005E3892">
              <w:rPr>
                <w:bCs/>
              </w:rPr>
              <w:t xml:space="preserve"> de metodele sale de lucru;</w:t>
            </w:r>
          </w:p>
          <w:p w14:paraId="4AE35973" w14:textId="77777777" w:rsidR="00C054BE" w:rsidRPr="005E3892" w:rsidRDefault="00C054BE" w:rsidP="00C054BE">
            <w:pPr>
              <w:spacing w:line="276" w:lineRule="auto"/>
              <w:jc w:val="both"/>
              <w:rPr>
                <w:bCs/>
              </w:rPr>
            </w:pPr>
            <w:r w:rsidRPr="005E3892">
              <w:rPr>
                <w:bCs/>
              </w:rPr>
              <w:t xml:space="preserve">f) Executantul este responsabil pentru </w:t>
            </w:r>
            <w:proofErr w:type="spellStart"/>
            <w:r w:rsidRPr="005E3892">
              <w:rPr>
                <w:bCs/>
              </w:rPr>
              <w:t>menţinerea</w:t>
            </w:r>
            <w:proofErr w:type="spellEnd"/>
            <w:r w:rsidRPr="005E3892">
              <w:rPr>
                <w:bCs/>
              </w:rPr>
              <w:t xml:space="preserve"> în bună stare a lucrărilor, materialelor, echipamentelor </w:t>
            </w:r>
            <w:proofErr w:type="spellStart"/>
            <w:r w:rsidRPr="005E3892">
              <w:rPr>
                <w:bCs/>
              </w:rPr>
              <w:t>şi</w:t>
            </w:r>
            <w:proofErr w:type="spellEnd"/>
            <w:r w:rsidRPr="005E3892">
              <w:rPr>
                <w:bCs/>
              </w:rPr>
              <w:t xml:space="preserve"> </w:t>
            </w:r>
            <w:proofErr w:type="spellStart"/>
            <w:r w:rsidRPr="005E3892">
              <w:rPr>
                <w:bCs/>
              </w:rPr>
              <w:t>instalaţiilor</w:t>
            </w:r>
            <w:proofErr w:type="spellEnd"/>
            <w:r w:rsidRPr="005E3892">
              <w:rPr>
                <w:bCs/>
              </w:rPr>
              <w:t xml:space="preserve"> care urmează a fi puse în operă de la data primirii ordinului de începere a lucrării până la data semnării procesului verbal de </w:t>
            </w:r>
            <w:proofErr w:type="spellStart"/>
            <w:r w:rsidRPr="005E3892">
              <w:rPr>
                <w:bCs/>
              </w:rPr>
              <w:t>recepţie</w:t>
            </w:r>
            <w:proofErr w:type="spellEnd"/>
            <w:r w:rsidRPr="005E3892">
              <w:rPr>
                <w:bCs/>
              </w:rPr>
              <w:t xml:space="preserve"> a lucrării.</w:t>
            </w:r>
          </w:p>
          <w:p w14:paraId="0EEB5F28" w14:textId="77777777" w:rsidR="00C054BE" w:rsidRPr="005E3892" w:rsidRDefault="00C054BE" w:rsidP="00C054BE">
            <w:pPr>
              <w:spacing w:line="276" w:lineRule="auto"/>
              <w:jc w:val="both"/>
              <w:rPr>
                <w:bCs/>
              </w:rPr>
            </w:pPr>
            <w:r w:rsidRPr="005E3892">
              <w:rPr>
                <w:bCs/>
              </w:rPr>
              <w:t xml:space="preserve">g) (1) Pe parcursul </w:t>
            </w:r>
            <w:proofErr w:type="spellStart"/>
            <w:r w:rsidRPr="005E3892">
              <w:rPr>
                <w:bCs/>
              </w:rPr>
              <w:t>execuţiei</w:t>
            </w:r>
            <w:proofErr w:type="spellEnd"/>
            <w:r w:rsidRPr="005E3892">
              <w:rPr>
                <w:bCs/>
              </w:rPr>
              <w:t xml:space="preserve"> lucrărilor </w:t>
            </w:r>
            <w:proofErr w:type="spellStart"/>
            <w:r w:rsidRPr="005E3892">
              <w:rPr>
                <w:bCs/>
              </w:rPr>
              <w:t>şi</w:t>
            </w:r>
            <w:proofErr w:type="spellEnd"/>
            <w:r w:rsidRPr="005E3892">
              <w:rPr>
                <w:bCs/>
              </w:rPr>
              <w:t xml:space="preserve"> a remedierii viciilor ascunse, executantul are </w:t>
            </w:r>
            <w:proofErr w:type="spellStart"/>
            <w:r w:rsidRPr="005E3892">
              <w:rPr>
                <w:bCs/>
              </w:rPr>
              <w:t>obligaţia</w:t>
            </w:r>
            <w:proofErr w:type="spellEnd"/>
            <w:r w:rsidRPr="005E3892">
              <w:rPr>
                <w:bCs/>
              </w:rPr>
              <w:t>, în măsura permisă de respectarea prevederilor contractului, de a nu stânjeni inutil sau în mod abuziv:</w:t>
            </w:r>
          </w:p>
          <w:p w14:paraId="76AE34DB" w14:textId="77777777" w:rsidR="00C054BE" w:rsidRPr="005E3892" w:rsidRDefault="00C054BE" w:rsidP="00C054BE">
            <w:pPr>
              <w:spacing w:line="276" w:lineRule="auto"/>
              <w:jc w:val="both"/>
              <w:rPr>
                <w:bCs/>
              </w:rPr>
            </w:pPr>
            <w:r w:rsidRPr="005E3892">
              <w:rPr>
                <w:bCs/>
              </w:rPr>
              <w:tab/>
              <w:t>i) confortul riveranilor, sau</w:t>
            </w:r>
          </w:p>
          <w:p w14:paraId="142E9FA9" w14:textId="77777777" w:rsidR="00C054BE" w:rsidRPr="005E3892" w:rsidRDefault="00C054BE" w:rsidP="00C054BE">
            <w:pPr>
              <w:spacing w:line="276" w:lineRule="auto"/>
              <w:jc w:val="both"/>
              <w:rPr>
                <w:bCs/>
              </w:rPr>
            </w:pPr>
            <w:r w:rsidRPr="005E3892">
              <w:rPr>
                <w:bCs/>
              </w:rPr>
              <w:tab/>
              <w:t>ii) căile de acces, prin folosirea</w:t>
            </w:r>
            <w:r>
              <w:rPr>
                <w:bCs/>
              </w:rPr>
              <w:t xml:space="preserve"> ș</w:t>
            </w:r>
            <w:r w:rsidRPr="005E3892">
              <w:rPr>
                <w:bCs/>
              </w:rPr>
              <w:t xml:space="preserve">i ocuparea drumurilor </w:t>
            </w:r>
            <w:proofErr w:type="spellStart"/>
            <w:r w:rsidRPr="005E3892">
              <w:rPr>
                <w:bCs/>
              </w:rPr>
              <w:t>şi</w:t>
            </w:r>
            <w:proofErr w:type="spellEnd"/>
            <w:r w:rsidRPr="005E3892">
              <w:rPr>
                <w:bCs/>
              </w:rPr>
              <w:t xml:space="preserve"> căilor publice sau private care deservesc </w:t>
            </w:r>
            <w:proofErr w:type="spellStart"/>
            <w:r w:rsidRPr="005E3892">
              <w:rPr>
                <w:bCs/>
              </w:rPr>
              <w:t>proprietăţile</w:t>
            </w:r>
            <w:proofErr w:type="spellEnd"/>
            <w:r w:rsidRPr="005E3892">
              <w:rPr>
                <w:bCs/>
              </w:rPr>
              <w:t xml:space="preserve"> aflate în posesia achizitorului sau a oricărei alte persoane.</w:t>
            </w:r>
          </w:p>
          <w:p w14:paraId="5BAFD1A9" w14:textId="77777777" w:rsidR="00C054BE" w:rsidRPr="005E3892" w:rsidRDefault="00C054BE" w:rsidP="00C054BE">
            <w:pPr>
              <w:spacing w:line="276" w:lineRule="auto"/>
              <w:jc w:val="both"/>
              <w:rPr>
                <w:bCs/>
              </w:rPr>
            </w:pPr>
            <w:r w:rsidRPr="005E3892">
              <w:rPr>
                <w:bCs/>
              </w:rPr>
              <w:t xml:space="preserve"> (2) Executantul va despăgubi achizitorul împotriva tuturor </w:t>
            </w:r>
            <w:proofErr w:type="spellStart"/>
            <w:r w:rsidRPr="005E3892">
              <w:rPr>
                <w:bCs/>
              </w:rPr>
              <w:t>reclamaţiilor</w:t>
            </w:r>
            <w:proofErr w:type="spellEnd"/>
            <w:r w:rsidRPr="005E3892">
              <w:rPr>
                <w:bCs/>
              </w:rPr>
              <w:t xml:space="preserve">, </w:t>
            </w:r>
            <w:proofErr w:type="spellStart"/>
            <w:r w:rsidRPr="005E3892">
              <w:rPr>
                <w:bCs/>
              </w:rPr>
              <w:t>acţiunilor</w:t>
            </w:r>
            <w:proofErr w:type="spellEnd"/>
            <w:r w:rsidRPr="005E3892">
              <w:rPr>
                <w:bCs/>
              </w:rPr>
              <w:t xml:space="preserve"> în </w:t>
            </w:r>
            <w:proofErr w:type="spellStart"/>
            <w:r w:rsidRPr="005E3892">
              <w:rPr>
                <w:bCs/>
              </w:rPr>
              <w:t>justiţie</w:t>
            </w:r>
            <w:proofErr w:type="spellEnd"/>
            <w:r w:rsidRPr="005E3892">
              <w:rPr>
                <w:bCs/>
              </w:rPr>
              <w:t xml:space="preserve">, daunelor-interese, costurilor, taxelor </w:t>
            </w:r>
            <w:proofErr w:type="spellStart"/>
            <w:r w:rsidRPr="005E3892">
              <w:rPr>
                <w:bCs/>
              </w:rPr>
              <w:t>şi</w:t>
            </w:r>
            <w:proofErr w:type="spellEnd"/>
            <w:r w:rsidRPr="005E3892">
              <w:rPr>
                <w:bCs/>
              </w:rPr>
              <w:t xml:space="preserve"> cheltuielilor indiferent de natura lor, rezultând din sau în legătură cu </w:t>
            </w:r>
            <w:proofErr w:type="spellStart"/>
            <w:r w:rsidRPr="005E3892">
              <w:rPr>
                <w:bCs/>
              </w:rPr>
              <w:t>obligaţia</w:t>
            </w:r>
            <w:proofErr w:type="spellEnd"/>
            <w:r w:rsidRPr="005E3892">
              <w:rPr>
                <w:bCs/>
              </w:rPr>
              <w:t xml:space="preserve"> prevăzută la alin.1, pentru care responsabilitatea revine executantului.</w:t>
            </w:r>
          </w:p>
          <w:p w14:paraId="030B343D" w14:textId="77777777" w:rsidR="00C054BE" w:rsidRPr="005E3892" w:rsidRDefault="00C054BE" w:rsidP="00C054BE">
            <w:pPr>
              <w:spacing w:line="276" w:lineRule="auto"/>
              <w:jc w:val="both"/>
              <w:rPr>
                <w:bCs/>
              </w:rPr>
            </w:pPr>
            <w:r w:rsidRPr="005E3892">
              <w:rPr>
                <w:bCs/>
              </w:rPr>
              <w:t xml:space="preserve">h) (1) Executantul are </w:t>
            </w:r>
            <w:proofErr w:type="spellStart"/>
            <w:r w:rsidRPr="005E3892">
              <w:rPr>
                <w:bCs/>
              </w:rPr>
              <w:t>obligaţia</w:t>
            </w:r>
            <w:proofErr w:type="spellEnd"/>
            <w:r w:rsidRPr="005E3892">
              <w:rPr>
                <w:bCs/>
              </w:rPr>
              <w:t xml:space="preserve"> de a utiliza în mod rezonabil drumurile sau podurile ce comunică cu sau sunt pe traseul </w:t>
            </w:r>
            <w:proofErr w:type="spellStart"/>
            <w:r w:rsidRPr="005E3892">
              <w:rPr>
                <w:bCs/>
              </w:rPr>
              <w:t>şantierului</w:t>
            </w:r>
            <w:proofErr w:type="spellEnd"/>
            <w:r w:rsidRPr="005E3892">
              <w:rPr>
                <w:bCs/>
              </w:rPr>
              <w:t xml:space="preserve"> </w:t>
            </w:r>
            <w:proofErr w:type="spellStart"/>
            <w:r w:rsidRPr="005E3892">
              <w:rPr>
                <w:bCs/>
              </w:rPr>
              <w:t>şi</w:t>
            </w:r>
            <w:proofErr w:type="spellEnd"/>
            <w:r w:rsidRPr="005E3892">
              <w:rPr>
                <w:bCs/>
              </w:rPr>
              <w:t xml:space="preserve"> de a preveni deteriorarea sau distrugerea acestora de către traficul propriu sau al oricăruia dintre </w:t>
            </w:r>
            <w:proofErr w:type="spellStart"/>
            <w:r w:rsidRPr="005E3892">
              <w:rPr>
                <w:bCs/>
              </w:rPr>
              <w:t>subcontractanţii</w:t>
            </w:r>
            <w:proofErr w:type="spellEnd"/>
            <w:r w:rsidRPr="005E3892">
              <w:rPr>
                <w:bCs/>
              </w:rPr>
              <w:t xml:space="preserve"> săi; executantul va selecta traseele, va alege </w:t>
            </w:r>
            <w:proofErr w:type="spellStart"/>
            <w:r w:rsidRPr="005E3892">
              <w:rPr>
                <w:bCs/>
              </w:rPr>
              <w:t>şi</w:t>
            </w:r>
            <w:proofErr w:type="spellEnd"/>
            <w:r w:rsidRPr="005E3892">
              <w:rPr>
                <w:bCs/>
              </w:rPr>
              <w:t xml:space="preserve"> va folosi vehiculele </w:t>
            </w:r>
            <w:proofErr w:type="spellStart"/>
            <w:r w:rsidRPr="005E3892">
              <w:rPr>
                <w:bCs/>
              </w:rPr>
              <w:t>şi</w:t>
            </w:r>
            <w:proofErr w:type="spellEnd"/>
            <w:r w:rsidRPr="005E3892">
              <w:rPr>
                <w:bCs/>
              </w:rPr>
              <w:t xml:space="preserve"> va limita </w:t>
            </w:r>
            <w:proofErr w:type="spellStart"/>
            <w:r w:rsidRPr="005E3892">
              <w:rPr>
                <w:bCs/>
              </w:rPr>
              <w:t>şi</w:t>
            </w:r>
            <w:proofErr w:type="spellEnd"/>
            <w:r w:rsidRPr="005E3892">
              <w:rPr>
                <w:bCs/>
              </w:rPr>
              <w:t xml:space="preserve"> va repartiza încărcăturile, în </w:t>
            </w:r>
            <w:proofErr w:type="spellStart"/>
            <w:r w:rsidRPr="005E3892">
              <w:rPr>
                <w:bCs/>
              </w:rPr>
              <w:t>aşa</w:t>
            </w:r>
            <w:proofErr w:type="spellEnd"/>
            <w:r w:rsidRPr="005E3892">
              <w:rPr>
                <w:bCs/>
              </w:rPr>
              <w:t xml:space="preserve"> fel încât traficul suplimentar ce va rezulta în mod inevitabil din deplasarea materialelor, echipamentelor, </w:t>
            </w:r>
            <w:proofErr w:type="spellStart"/>
            <w:r w:rsidRPr="005E3892">
              <w:rPr>
                <w:bCs/>
              </w:rPr>
              <w:t>instalaţiilor</w:t>
            </w:r>
            <w:proofErr w:type="spellEnd"/>
            <w:r w:rsidRPr="005E3892">
              <w:rPr>
                <w:bCs/>
              </w:rPr>
              <w:t xml:space="preserve"> sau altora asemenea, de pe </w:t>
            </w:r>
            <w:proofErr w:type="spellStart"/>
            <w:r w:rsidRPr="005E3892">
              <w:rPr>
                <w:bCs/>
              </w:rPr>
              <w:t>şi</w:t>
            </w:r>
            <w:proofErr w:type="spellEnd"/>
            <w:r w:rsidRPr="005E3892">
              <w:rPr>
                <w:bCs/>
              </w:rPr>
              <w:t xml:space="preserve"> pe </w:t>
            </w:r>
            <w:proofErr w:type="spellStart"/>
            <w:r w:rsidRPr="005E3892">
              <w:rPr>
                <w:bCs/>
              </w:rPr>
              <w:t>şantier</w:t>
            </w:r>
            <w:proofErr w:type="spellEnd"/>
            <w:r w:rsidRPr="005E3892">
              <w:rPr>
                <w:bCs/>
              </w:rPr>
              <w:t xml:space="preserve">, să fie limitat, în măsura în care este posibil, astfel încât să nu producă deteriorări sau distrugeri ale drumurilor </w:t>
            </w:r>
            <w:proofErr w:type="spellStart"/>
            <w:r w:rsidRPr="005E3892">
              <w:rPr>
                <w:bCs/>
              </w:rPr>
              <w:t>şi</w:t>
            </w:r>
            <w:proofErr w:type="spellEnd"/>
            <w:r w:rsidRPr="005E3892">
              <w:rPr>
                <w:bCs/>
              </w:rPr>
              <w:t xml:space="preserve"> podurilor respective.</w:t>
            </w:r>
          </w:p>
          <w:p w14:paraId="5FDFB497" w14:textId="77777777" w:rsidR="00C054BE" w:rsidRPr="005E3892" w:rsidRDefault="00C054BE" w:rsidP="00C054BE">
            <w:pPr>
              <w:spacing w:line="276" w:lineRule="auto"/>
              <w:jc w:val="both"/>
              <w:rPr>
                <w:bCs/>
              </w:rPr>
            </w:pPr>
            <w:r w:rsidRPr="005E3892">
              <w:rPr>
                <w:bCs/>
              </w:rPr>
              <w:lastRenderedPageBreak/>
              <w:t xml:space="preserve"> (2) În cazul în care se produc deteriorări sau distrugeri ale oricărui pod sau drum care comunică cu/sau care se află pe traseul </w:t>
            </w:r>
            <w:proofErr w:type="spellStart"/>
            <w:r w:rsidRPr="005E3892">
              <w:rPr>
                <w:bCs/>
              </w:rPr>
              <w:t>şantierului</w:t>
            </w:r>
            <w:proofErr w:type="spellEnd"/>
            <w:r w:rsidRPr="005E3892">
              <w:rPr>
                <w:bCs/>
              </w:rPr>
              <w:t xml:space="preserve">, datorită transportului materialelor, echipamentelor, </w:t>
            </w:r>
            <w:proofErr w:type="spellStart"/>
            <w:r w:rsidRPr="005E3892">
              <w:rPr>
                <w:bCs/>
              </w:rPr>
              <w:t>instalaţiilor</w:t>
            </w:r>
            <w:proofErr w:type="spellEnd"/>
            <w:r w:rsidRPr="005E3892">
              <w:rPr>
                <w:bCs/>
              </w:rPr>
              <w:t xml:space="preserve"> sau altora asemenea, executantul are </w:t>
            </w:r>
            <w:proofErr w:type="spellStart"/>
            <w:r w:rsidRPr="005E3892">
              <w:rPr>
                <w:bCs/>
              </w:rPr>
              <w:t>obligaţia</w:t>
            </w:r>
            <w:proofErr w:type="spellEnd"/>
            <w:r w:rsidRPr="005E3892">
              <w:rPr>
                <w:bCs/>
              </w:rPr>
              <w:t xml:space="preserve"> de a despăgubi achizitorul împotriva tuturor </w:t>
            </w:r>
            <w:proofErr w:type="spellStart"/>
            <w:r w:rsidRPr="005E3892">
              <w:rPr>
                <w:bCs/>
              </w:rPr>
              <w:t>reclamaţiilor</w:t>
            </w:r>
            <w:proofErr w:type="spellEnd"/>
            <w:r w:rsidRPr="005E3892">
              <w:rPr>
                <w:bCs/>
              </w:rPr>
              <w:t xml:space="preserve"> privind avarierea respectivelor poduri sau drumuri.</w:t>
            </w:r>
          </w:p>
          <w:p w14:paraId="241FFA0C" w14:textId="77777777" w:rsidR="00C054BE" w:rsidRPr="005E3892" w:rsidRDefault="00C054BE" w:rsidP="00C054BE">
            <w:pPr>
              <w:spacing w:line="276" w:lineRule="auto"/>
              <w:jc w:val="both"/>
              <w:rPr>
                <w:bCs/>
              </w:rPr>
            </w:pPr>
            <w:r w:rsidRPr="005E3892">
              <w:rPr>
                <w:bCs/>
              </w:rPr>
              <w:t xml:space="preserve">(3) Cu </w:t>
            </w:r>
            <w:proofErr w:type="spellStart"/>
            <w:r w:rsidRPr="005E3892">
              <w:rPr>
                <w:bCs/>
              </w:rPr>
              <w:t>excepţia</w:t>
            </w:r>
            <w:proofErr w:type="spellEnd"/>
            <w:r w:rsidRPr="005E3892">
              <w:rPr>
                <w:bCs/>
              </w:rPr>
              <w:t xml:space="preserve"> unor clauze contrare prevăzute în contract, executantul este responsabil </w:t>
            </w:r>
            <w:proofErr w:type="spellStart"/>
            <w:r w:rsidRPr="005E3892">
              <w:rPr>
                <w:bCs/>
              </w:rPr>
              <w:t>şi</w:t>
            </w:r>
            <w:proofErr w:type="spellEnd"/>
            <w:r w:rsidRPr="005E3892">
              <w:rPr>
                <w:bCs/>
              </w:rPr>
              <w:t xml:space="preserve"> va plăti consolidarea, modificarea sau </w:t>
            </w:r>
            <w:proofErr w:type="spellStart"/>
            <w:r w:rsidRPr="005E3892">
              <w:rPr>
                <w:bCs/>
              </w:rPr>
              <w:t>îmbunătăţirea</w:t>
            </w:r>
            <w:proofErr w:type="spellEnd"/>
            <w:r w:rsidRPr="005E3892">
              <w:rPr>
                <w:bCs/>
              </w:rPr>
              <w:t xml:space="preserve">, în scopul facilitării transportului materialelor, echipamentelor, </w:t>
            </w:r>
            <w:proofErr w:type="spellStart"/>
            <w:r w:rsidRPr="005E3892">
              <w:rPr>
                <w:bCs/>
              </w:rPr>
              <w:t>instalaţiilor</w:t>
            </w:r>
            <w:proofErr w:type="spellEnd"/>
            <w:r w:rsidRPr="005E3892">
              <w:rPr>
                <w:bCs/>
              </w:rPr>
              <w:t xml:space="preserve"> sau altora asemenea, a oricăror drumuri sau poduri care comunică cu sau care se află pe traseul </w:t>
            </w:r>
            <w:proofErr w:type="spellStart"/>
            <w:r w:rsidRPr="005E3892">
              <w:rPr>
                <w:bCs/>
              </w:rPr>
              <w:t>şantierului</w:t>
            </w:r>
            <w:proofErr w:type="spellEnd"/>
            <w:r w:rsidRPr="005E3892">
              <w:rPr>
                <w:bCs/>
              </w:rPr>
              <w:t>.</w:t>
            </w:r>
          </w:p>
          <w:p w14:paraId="79C86C22" w14:textId="77777777" w:rsidR="00C054BE" w:rsidRPr="005E3892" w:rsidRDefault="00C054BE" w:rsidP="00C054BE">
            <w:pPr>
              <w:spacing w:line="276" w:lineRule="auto"/>
              <w:jc w:val="both"/>
              <w:rPr>
                <w:bCs/>
              </w:rPr>
            </w:pPr>
            <w:r w:rsidRPr="005E3892">
              <w:rPr>
                <w:bCs/>
              </w:rPr>
              <w:t xml:space="preserve">i) (1) Pe parcursul </w:t>
            </w:r>
            <w:proofErr w:type="spellStart"/>
            <w:r w:rsidRPr="005E3892">
              <w:rPr>
                <w:bCs/>
              </w:rPr>
              <w:t>execuţiei</w:t>
            </w:r>
            <w:proofErr w:type="spellEnd"/>
            <w:r w:rsidRPr="005E3892">
              <w:rPr>
                <w:bCs/>
              </w:rPr>
              <w:t xml:space="preserve"> lucrării, executantul are </w:t>
            </w:r>
            <w:proofErr w:type="spellStart"/>
            <w:r w:rsidRPr="005E3892">
              <w:rPr>
                <w:bCs/>
              </w:rPr>
              <w:t>obligaţia</w:t>
            </w:r>
            <w:proofErr w:type="spellEnd"/>
            <w:r w:rsidRPr="005E3892">
              <w:rPr>
                <w:bCs/>
              </w:rPr>
              <w:t>:</w:t>
            </w:r>
          </w:p>
          <w:p w14:paraId="18E94306" w14:textId="77777777" w:rsidR="00C054BE" w:rsidRPr="005E3892" w:rsidRDefault="00C054BE" w:rsidP="00C054BE">
            <w:pPr>
              <w:numPr>
                <w:ilvl w:val="0"/>
                <w:numId w:val="4"/>
              </w:numPr>
              <w:spacing w:line="276" w:lineRule="auto"/>
              <w:jc w:val="both"/>
              <w:rPr>
                <w:bCs/>
              </w:rPr>
            </w:pPr>
            <w:r w:rsidRPr="005E3892">
              <w:rPr>
                <w:bCs/>
              </w:rPr>
              <w:t xml:space="preserve">de a evita, pe cât posibil, acumularea de obstacole inutile pe </w:t>
            </w:r>
            <w:proofErr w:type="spellStart"/>
            <w:r w:rsidRPr="005E3892">
              <w:rPr>
                <w:bCs/>
              </w:rPr>
              <w:t>şantier</w:t>
            </w:r>
            <w:proofErr w:type="spellEnd"/>
            <w:r w:rsidRPr="005E3892">
              <w:rPr>
                <w:bCs/>
              </w:rPr>
              <w:t>;</w:t>
            </w:r>
          </w:p>
          <w:p w14:paraId="47BCFB98" w14:textId="77777777" w:rsidR="00C054BE" w:rsidRPr="005E3892" w:rsidRDefault="00C054BE" w:rsidP="00C054BE">
            <w:pPr>
              <w:numPr>
                <w:ilvl w:val="0"/>
                <w:numId w:val="4"/>
              </w:numPr>
              <w:spacing w:line="276" w:lineRule="auto"/>
              <w:jc w:val="both"/>
              <w:rPr>
                <w:bCs/>
              </w:rPr>
            </w:pPr>
            <w:r w:rsidRPr="005E3892">
              <w:rPr>
                <w:bCs/>
              </w:rPr>
              <w:t xml:space="preserve">de a depozita sau retrage orice utilaje, echipamente, </w:t>
            </w:r>
            <w:proofErr w:type="spellStart"/>
            <w:r w:rsidRPr="005E3892">
              <w:rPr>
                <w:bCs/>
              </w:rPr>
              <w:t>instalaţii</w:t>
            </w:r>
            <w:proofErr w:type="spellEnd"/>
            <w:r w:rsidRPr="005E3892">
              <w:rPr>
                <w:bCs/>
              </w:rPr>
              <w:t>, surplus de materiale;</w:t>
            </w:r>
          </w:p>
          <w:p w14:paraId="380CDBD3" w14:textId="77777777" w:rsidR="00C054BE" w:rsidRPr="005E3892" w:rsidRDefault="00C054BE" w:rsidP="00C054BE">
            <w:pPr>
              <w:numPr>
                <w:ilvl w:val="0"/>
                <w:numId w:val="4"/>
              </w:numPr>
              <w:spacing w:line="276" w:lineRule="auto"/>
              <w:jc w:val="both"/>
              <w:rPr>
                <w:bCs/>
              </w:rPr>
            </w:pPr>
            <w:r w:rsidRPr="005E3892">
              <w:rPr>
                <w:bCs/>
              </w:rPr>
              <w:t xml:space="preserve">de a aduna </w:t>
            </w:r>
            <w:proofErr w:type="spellStart"/>
            <w:r w:rsidRPr="005E3892">
              <w:rPr>
                <w:bCs/>
              </w:rPr>
              <w:t>şi</w:t>
            </w:r>
            <w:proofErr w:type="spellEnd"/>
            <w:r w:rsidRPr="005E3892">
              <w:rPr>
                <w:bCs/>
              </w:rPr>
              <w:t xml:space="preserve"> îndepărta de pe </w:t>
            </w:r>
            <w:proofErr w:type="spellStart"/>
            <w:r w:rsidRPr="005E3892">
              <w:rPr>
                <w:bCs/>
              </w:rPr>
              <w:t>şantier</w:t>
            </w:r>
            <w:proofErr w:type="spellEnd"/>
            <w:r w:rsidRPr="005E3892">
              <w:rPr>
                <w:bCs/>
              </w:rPr>
              <w:t xml:space="preserve"> dărâmăturile, molozul sau lucrările provizorii de orice fel, care nu mai sunt necesare. </w:t>
            </w:r>
            <w:proofErr w:type="spellStart"/>
            <w:r w:rsidRPr="005E3892">
              <w:t>Preţul</w:t>
            </w:r>
            <w:proofErr w:type="spellEnd"/>
            <w:r w:rsidRPr="005E3892">
              <w:t xml:space="preserve"> aferent neutralizării </w:t>
            </w:r>
            <w:proofErr w:type="spellStart"/>
            <w:r w:rsidRPr="005E3892">
              <w:t>deşeurilor</w:t>
            </w:r>
            <w:proofErr w:type="spellEnd"/>
            <w:r w:rsidRPr="005E3892">
              <w:t xml:space="preserve"> se va include în </w:t>
            </w:r>
            <w:proofErr w:type="spellStart"/>
            <w:r w:rsidRPr="005E3892">
              <w:t>preţul</w:t>
            </w:r>
            <w:proofErr w:type="spellEnd"/>
            <w:r w:rsidRPr="005E3892">
              <w:t xml:space="preserve"> de transport al acestora.</w:t>
            </w:r>
          </w:p>
          <w:p w14:paraId="6059ECD1" w14:textId="77777777" w:rsidR="00C054BE" w:rsidRPr="005E3892" w:rsidRDefault="00C054BE" w:rsidP="00C054BE">
            <w:pPr>
              <w:spacing w:line="276" w:lineRule="auto"/>
              <w:jc w:val="both"/>
              <w:rPr>
                <w:bCs/>
              </w:rPr>
            </w:pPr>
            <w:r w:rsidRPr="005E3892">
              <w:rPr>
                <w:bCs/>
              </w:rPr>
              <w:t xml:space="preserve">(2) Executantul are dreptul de a </w:t>
            </w:r>
            <w:proofErr w:type="spellStart"/>
            <w:r w:rsidRPr="005E3892">
              <w:rPr>
                <w:bCs/>
              </w:rPr>
              <w:t>reţine</w:t>
            </w:r>
            <w:proofErr w:type="spellEnd"/>
            <w:r w:rsidRPr="005E3892">
              <w:rPr>
                <w:bCs/>
              </w:rPr>
              <w:t xml:space="preserve"> pe </w:t>
            </w:r>
            <w:proofErr w:type="spellStart"/>
            <w:r w:rsidRPr="005E3892">
              <w:rPr>
                <w:bCs/>
              </w:rPr>
              <w:t>şantier</w:t>
            </w:r>
            <w:proofErr w:type="spellEnd"/>
            <w:r w:rsidRPr="005E3892">
              <w:rPr>
                <w:bCs/>
              </w:rPr>
              <w:t xml:space="preserve">, până la </w:t>
            </w:r>
            <w:proofErr w:type="spellStart"/>
            <w:r w:rsidRPr="005E3892">
              <w:rPr>
                <w:bCs/>
              </w:rPr>
              <w:t>sfârşitul</w:t>
            </w:r>
            <w:proofErr w:type="spellEnd"/>
            <w:r w:rsidRPr="005E3892">
              <w:rPr>
                <w:bCs/>
              </w:rPr>
              <w:t xml:space="preserve"> perioadei de </w:t>
            </w:r>
            <w:proofErr w:type="spellStart"/>
            <w:r w:rsidRPr="005E3892">
              <w:rPr>
                <w:bCs/>
              </w:rPr>
              <w:t>garanţie</w:t>
            </w:r>
            <w:proofErr w:type="spellEnd"/>
            <w:r w:rsidRPr="005E3892">
              <w:rPr>
                <w:bCs/>
              </w:rPr>
              <w:t xml:space="preserve">, numai acele materiale, echipamente, </w:t>
            </w:r>
            <w:proofErr w:type="spellStart"/>
            <w:r w:rsidRPr="005E3892">
              <w:rPr>
                <w:bCs/>
              </w:rPr>
              <w:t>instalaţii</w:t>
            </w:r>
            <w:proofErr w:type="spellEnd"/>
            <w:r w:rsidRPr="005E3892">
              <w:rPr>
                <w:bCs/>
              </w:rPr>
              <w:t xml:space="preserve"> sau lucrări provizorii, care îi sunt necesare în scopul îndeplinirii </w:t>
            </w:r>
            <w:proofErr w:type="spellStart"/>
            <w:r w:rsidRPr="005E3892">
              <w:rPr>
                <w:bCs/>
              </w:rPr>
              <w:t>obligaţiilor</w:t>
            </w:r>
            <w:proofErr w:type="spellEnd"/>
            <w:r w:rsidRPr="005E3892">
              <w:rPr>
                <w:bCs/>
              </w:rPr>
              <w:t xml:space="preserve"> sale în perioada de </w:t>
            </w:r>
            <w:proofErr w:type="spellStart"/>
            <w:r w:rsidRPr="005E3892">
              <w:rPr>
                <w:bCs/>
              </w:rPr>
              <w:t>garanţie</w:t>
            </w:r>
            <w:proofErr w:type="spellEnd"/>
            <w:r w:rsidRPr="005E3892">
              <w:rPr>
                <w:bCs/>
              </w:rPr>
              <w:t>.</w:t>
            </w:r>
          </w:p>
          <w:p w14:paraId="74DEEC7B" w14:textId="77777777" w:rsidR="00C054BE" w:rsidRPr="005E3892" w:rsidRDefault="00C054BE" w:rsidP="00C054BE">
            <w:pPr>
              <w:spacing w:line="276" w:lineRule="auto"/>
              <w:jc w:val="both"/>
              <w:rPr>
                <w:bCs/>
              </w:rPr>
            </w:pPr>
            <w:r w:rsidRPr="005E3892">
              <w:rPr>
                <w:bCs/>
              </w:rPr>
              <w:t xml:space="preserve">j) Executantul răspunde, potrivit </w:t>
            </w:r>
            <w:proofErr w:type="spellStart"/>
            <w:r w:rsidRPr="005E3892">
              <w:rPr>
                <w:bCs/>
              </w:rPr>
              <w:t>obligaţiilor</w:t>
            </w:r>
            <w:proofErr w:type="spellEnd"/>
            <w:r w:rsidRPr="005E3892">
              <w:rPr>
                <w:bCs/>
              </w:rPr>
              <w:t xml:space="preserve"> care îi revin, pentru viciile ascunse ale lucrărilor executate, ivite într-un interval de 60 de luni de la </w:t>
            </w:r>
            <w:proofErr w:type="spellStart"/>
            <w:r w:rsidRPr="005E3892">
              <w:rPr>
                <w:bCs/>
              </w:rPr>
              <w:t>recepţia</w:t>
            </w:r>
            <w:proofErr w:type="spellEnd"/>
            <w:r w:rsidRPr="005E3892">
              <w:rPr>
                <w:bCs/>
              </w:rPr>
              <w:t xml:space="preserve"> lucrării </w:t>
            </w:r>
            <w:proofErr w:type="spellStart"/>
            <w:r w:rsidRPr="005E3892">
              <w:rPr>
                <w:bCs/>
              </w:rPr>
              <w:t>şi</w:t>
            </w:r>
            <w:proofErr w:type="spellEnd"/>
            <w:r w:rsidRPr="005E3892">
              <w:rPr>
                <w:bCs/>
              </w:rPr>
              <w:t xml:space="preserve">, după împlinirea acestui termen, pe toată durata de </w:t>
            </w:r>
            <w:proofErr w:type="spellStart"/>
            <w:r w:rsidRPr="005E3892">
              <w:rPr>
                <w:bCs/>
              </w:rPr>
              <w:t>existenţă</w:t>
            </w:r>
            <w:proofErr w:type="spellEnd"/>
            <w:r w:rsidRPr="005E3892">
              <w:rPr>
                <w:bCs/>
              </w:rPr>
              <w:t xml:space="preserve"> a </w:t>
            </w:r>
            <w:proofErr w:type="spellStart"/>
            <w:r w:rsidRPr="005E3892">
              <w:rPr>
                <w:bCs/>
              </w:rPr>
              <w:t>construcţiei</w:t>
            </w:r>
            <w:proofErr w:type="spellEnd"/>
            <w:r w:rsidRPr="005E3892">
              <w:rPr>
                <w:bCs/>
              </w:rPr>
              <w:t xml:space="preserve">, pentru viciile structurii de </w:t>
            </w:r>
            <w:proofErr w:type="spellStart"/>
            <w:r w:rsidRPr="005E3892">
              <w:rPr>
                <w:bCs/>
              </w:rPr>
              <w:t>rezistenţă</w:t>
            </w:r>
            <w:proofErr w:type="spellEnd"/>
            <w:r w:rsidRPr="005E3892">
              <w:rPr>
                <w:bCs/>
              </w:rPr>
              <w:t xml:space="preserve">, ca urmare a nerespectării proiectelor </w:t>
            </w:r>
            <w:proofErr w:type="spellStart"/>
            <w:r w:rsidRPr="005E3892">
              <w:rPr>
                <w:bCs/>
              </w:rPr>
              <w:t>şi</w:t>
            </w:r>
            <w:proofErr w:type="spellEnd"/>
            <w:r w:rsidRPr="005E3892">
              <w:rPr>
                <w:bCs/>
              </w:rPr>
              <w:t xml:space="preserve"> detaliilor de </w:t>
            </w:r>
            <w:proofErr w:type="spellStart"/>
            <w:r w:rsidRPr="005E3892">
              <w:rPr>
                <w:bCs/>
              </w:rPr>
              <w:t>execuţie</w:t>
            </w:r>
            <w:proofErr w:type="spellEnd"/>
            <w:r w:rsidRPr="005E3892">
              <w:rPr>
                <w:bCs/>
              </w:rPr>
              <w:t xml:space="preserve"> aferente </w:t>
            </w:r>
            <w:proofErr w:type="spellStart"/>
            <w:r w:rsidRPr="005E3892">
              <w:rPr>
                <w:bCs/>
              </w:rPr>
              <w:t>execuţiei</w:t>
            </w:r>
            <w:proofErr w:type="spellEnd"/>
            <w:r w:rsidRPr="005E3892">
              <w:rPr>
                <w:bCs/>
              </w:rPr>
              <w:t xml:space="preserve"> lucrării.</w:t>
            </w:r>
          </w:p>
          <w:p w14:paraId="272333BB" w14:textId="77777777" w:rsidR="00C054BE" w:rsidRPr="005E3892" w:rsidRDefault="00C054BE" w:rsidP="00C054BE">
            <w:pPr>
              <w:spacing w:line="276" w:lineRule="auto"/>
              <w:jc w:val="both"/>
              <w:rPr>
                <w:bCs/>
              </w:rPr>
            </w:pPr>
            <w:r w:rsidRPr="005E3892">
              <w:rPr>
                <w:bCs/>
              </w:rPr>
              <w:t xml:space="preserve">k) (1) Pe parcursul </w:t>
            </w:r>
            <w:proofErr w:type="spellStart"/>
            <w:r w:rsidRPr="005E3892">
              <w:rPr>
                <w:bCs/>
              </w:rPr>
              <w:t>execuţiei</w:t>
            </w:r>
            <w:proofErr w:type="spellEnd"/>
            <w:r w:rsidRPr="005E3892">
              <w:rPr>
                <w:bCs/>
              </w:rPr>
              <w:t xml:space="preserve"> lucrărilor </w:t>
            </w:r>
            <w:proofErr w:type="spellStart"/>
            <w:r w:rsidRPr="005E3892">
              <w:rPr>
                <w:bCs/>
              </w:rPr>
              <w:t>şi</w:t>
            </w:r>
            <w:proofErr w:type="spellEnd"/>
            <w:r w:rsidRPr="005E3892">
              <w:rPr>
                <w:bCs/>
              </w:rPr>
              <w:t xml:space="preserve"> al remedierii viciilor ascunse executantul va acorda o </w:t>
            </w:r>
            <w:proofErr w:type="spellStart"/>
            <w:r w:rsidRPr="005E3892">
              <w:rPr>
                <w:bCs/>
              </w:rPr>
              <w:t>atenţie</w:t>
            </w:r>
            <w:proofErr w:type="spellEnd"/>
            <w:r w:rsidRPr="005E3892">
              <w:rPr>
                <w:bCs/>
              </w:rPr>
              <w:t xml:space="preserve"> deosebită semnalizării punctelor de lucru, atât pe timp de zi, cât </w:t>
            </w:r>
            <w:proofErr w:type="spellStart"/>
            <w:r w:rsidRPr="005E3892">
              <w:rPr>
                <w:bCs/>
              </w:rPr>
              <w:t>şi</w:t>
            </w:r>
            <w:proofErr w:type="spellEnd"/>
            <w:r w:rsidRPr="005E3892">
              <w:rPr>
                <w:bCs/>
              </w:rPr>
              <w:t xml:space="preserve"> pe timp de noapte în conformitate cu reglementările în vigoare.</w:t>
            </w:r>
          </w:p>
          <w:p w14:paraId="455D1483" w14:textId="617AEFC1" w:rsidR="006E1C3A" w:rsidRPr="00C054BE" w:rsidRDefault="00C054BE" w:rsidP="00C054BE">
            <w:pPr>
              <w:spacing w:line="276" w:lineRule="auto"/>
              <w:jc w:val="both"/>
              <w:rPr>
                <w:bCs/>
              </w:rPr>
            </w:pPr>
            <w:r w:rsidRPr="005E3892">
              <w:rPr>
                <w:bCs/>
              </w:rPr>
              <w:lastRenderedPageBreak/>
              <w:t xml:space="preserve">(2) La organizarea </w:t>
            </w:r>
            <w:proofErr w:type="spellStart"/>
            <w:r w:rsidRPr="005E3892">
              <w:rPr>
                <w:bCs/>
              </w:rPr>
              <w:t>execuţiei</w:t>
            </w:r>
            <w:proofErr w:type="spellEnd"/>
            <w:r w:rsidRPr="005E3892">
              <w:rPr>
                <w:bCs/>
              </w:rPr>
              <w:t xml:space="preserve"> lucrărilor rutiere se va </w:t>
            </w:r>
            <w:proofErr w:type="spellStart"/>
            <w:r w:rsidRPr="005E3892">
              <w:rPr>
                <w:bCs/>
              </w:rPr>
              <w:t>ţine</w:t>
            </w:r>
            <w:proofErr w:type="spellEnd"/>
            <w:r w:rsidRPr="005E3892">
              <w:rPr>
                <w:bCs/>
              </w:rPr>
              <w:t xml:space="preserve"> cont de necesitatea asigurării în </w:t>
            </w:r>
            <w:proofErr w:type="spellStart"/>
            <w:r w:rsidRPr="005E3892">
              <w:rPr>
                <w:bCs/>
              </w:rPr>
              <w:t>permanenţă</w:t>
            </w:r>
            <w:proofErr w:type="spellEnd"/>
            <w:r w:rsidRPr="005E3892">
              <w:rPr>
                <w:bCs/>
              </w:rPr>
              <w:t xml:space="preserve"> a </w:t>
            </w:r>
            <w:proofErr w:type="spellStart"/>
            <w:r w:rsidRPr="005E3892">
              <w:rPr>
                <w:bCs/>
              </w:rPr>
              <w:t>circulaţiei</w:t>
            </w:r>
            <w:proofErr w:type="spellEnd"/>
            <w:r w:rsidRPr="005E3892">
              <w:rPr>
                <w:bCs/>
              </w:rPr>
              <w:t xml:space="preserve"> autovehiculelor speciale (salvare, pompieri, </w:t>
            </w:r>
            <w:proofErr w:type="spellStart"/>
            <w:r w:rsidRPr="005E3892">
              <w:rPr>
                <w:bCs/>
              </w:rPr>
              <w:t>poliţie</w:t>
            </w:r>
            <w:proofErr w:type="spellEnd"/>
            <w:r w:rsidRPr="005E3892">
              <w:rPr>
                <w:bCs/>
              </w:rPr>
              <w:t>).</w:t>
            </w:r>
          </w:p>
        </w:tc>
        <w:tc>
          <w:tcPr>
            <w:tcW w:w="7338" w:type="dxa"/>
          </w:tcPr>
          <w:p w14:paraId="1EE8BB50" w14:textId="77777777" w:rsidR="006E1C3A" w:rsidRPr="00FF2175" w:rsidRDefault="006E1C3A" w:rsidP="008C3A5D">
            <w:pPr>
              <w:widowControl w:val="0"/>
              <w:jc w:val="both"/>
              <w:rPr>
                <w:rFonts w:eastAsia="Calibri"/>
                <w:bCs/>
                <w:color w:val="FF0000"/>
                <w:sz w:val="18"/>
                <w:szCs w:val="18"/>
              </w:rPr>
            </w:pPr>
          </w:p>
        </w:tc>
      </w:tr>
      <w:tr w:rsidR="006E1C3A" w:rsidRPr="00FF2175" w14:paraId="61F95D09" w14:textId="77777777" w:rsidTr="00681033">
        <w:tc>
          <w:tcPr>
            <w:tcW w:w="7418" w:type="dxa"/>
          </w:tcPr>
          <w:p w14:paraId="39901C78" w14:textId="260919CE" w:rsidR="006E1C3A" w:rsidRPr="00FF2175" w:rsidRDefault="003E5757" w:rsidP="008C3A5D">
            <w:pPr>
              <w:pStyle w:val="NoSpacing"/>
              <w:jc w:val="both"/>
              <w:rPr>
                <w:b/>
                <w:bCs/>
                <w:sz w:val="24"/>
                <w:szCs w:val="24"/>
                <w:lang w:val="fr-FR"/>
              </w:rPr>
            </w:pPr>
            <w:proofErr w:type="spellStart"/>
            <w:r>
              <w:rPr>
                <w:b/>
                <w:bCs/>
                <w:sz w:val="24"/>
                <w:szCs w:val="24"/>
                <w:lang w:val="fr-FR"/>
              </w:rPr>
              <w:lastRenderedPageBreak/>
              <w:t>Auditul</w:t>
            </w:r>
            <w:proofErr w:type="spellEnd"/>
            <w:r>
              <w:rPr>
                <w:b/>
                <w:bCs/>
                <w:sz w:val="24"/>
                <w:szCs w:val="24"/>
                <w:lang w:val="fr-FR"/>
              </w:rPr>
              <w:t xml:space="preserve"> </w:t>
            </w:r>
            <w:proofErr w:type="spellStart"/>
            <w:r>
              <w:rPr>
                <w:b/>
                <w:bCs/>
                <w:sz w:val="24"/>
                <w:szCs w:val="24"/>
                <w:lang w:val="fr-FR"/>
              </w:rPr>
              <w:t>energetic</w:t>
            </w:r>
            <w:proofErr w:type="spellEnd"/>
            <w:r>
              <w:rPr>
                <w:b/>
                <w:bCs/>
                <w:sz w:val="24"/>
                <w:szCs w:val="24"/>
                <w:lang w:val="fr-FR"/>
              </w:rPr>
              <w:t> </w:t>
            </w:r>
            <w:r>
              <w:rPr>
                <w:b/>
                <w:bCs/>
                <w:sz w:val="24"/>
                <w:szCs w:val="24"/>
                <w:lang w:val="ro-RO"/>
              </w:rPr>
              <w:t>ș</w:t>
            </w:r>
            <w:r>
              <w:rPr>
                <w:b/>
                <w:bCs/>
                <w:sz w:val="24"/>
                <w:szCs w:val="24"/>
                <w:lang w:val="fr-FR"/>
              </w:rPr>
              <w:t xml:space="preserve">i </w:t>
            </w:r>
            <w:proofErr w:type="spellStart"/>
            <w:r>
              <w:rPr>
                <w:b/>
                <w:bCs/>
                <w:sz w:val="24"/>
                <w:szCs w:val="24"/>
                <w:lang w:val="fr-FR"/>
              </w:rPr>
              <w:t>raport</w:t>
            </w:r>
            <w:proofErr w:type="spellEnd"/>
            <w:r>
              <w:rPr>
                <w:b/>
                <w:bCs/>
                <w:sz w:val="24"/>
                <w:szCs w:val="24"/>
                <w:lang w:val="fr-FR"/>
              </w:rPr>
              <w:t xml:space="preserve"> </w:t>
            </w:r>
            <w:proofErr w:type="spellStart"/>
            <w:r>
              <w:rPr>
                <w:b/>
                <w:bCs/>
                <w:sz w:val="24"/>
                <w:szCs w:val="24"/>
                <w:lang w:val="fr-FR"/>
              </w:rPr>
              <w:t>luminotehnic</w:t>
            </w:r>
            <w:proofErr w:type="spellEnd"/>
            <w:r w:rsidR="006E1C3A" w:rsidRPr="00FF2175">
              <w:rPr>
                <w:b/>
                <w:bCs/>
                <w:sz w:val="24"/>
                <w:szCs w:val="24"/>
                <w:lang w:val="fr-FR"/>
              </w:rPr>
              <w:t>.</w:t>
            </w:r>
          </w:p>
          <w:p w14:paraId="7C7172DA" w14:textId="38E0866E" w:rsidR="00F4179A" w:rsidRPr="005E3892" w:rsidRDefault="00F4179A" w:rsidP="00F4179A">
            <w:pPr>
              <w:spacing w:line="276" w:lineRule="auto"/>
              <w:jc w:val="both"/>
              <w:rPr>
                <w:b/>
                <w:bCs/>
              </w:rPr>
            </w:pPr>
            <w:r w:rsidRPr="00E82867">
              <w:rPr>
                <w:bCs/>
                <w:lang w:val="fr-FR"/>
              </w:rPr>
              <w:t xml:space="preserve">La terminarea lucrărilor de execuție se va întocmi auditul energetic și raportul de măsurări luminotehnice care să evidențieze respectarea performanțelor luminotehnice în conformitate cu SREN 13201/2016 și </w:t>
            </w:r>
            <w:r w:rsidRPr="005E3892">
              <w:rPr>
                <w:b/>
              </w:rPr>
              <w:t xml:space="preserve">Ghidul de finanțare a </w:t>
            </w:r>
            <w:r w:rsidRPr="008F45DE">
              <w:rPr>
                <w:b/>
                <w:bCs/>
              </w:rPr>
              <w:t>“</w:t>
            </w:r>
            <w:r w:rsidRPr="005E3892">
              <w:rPr>
                <w:b/>
                <w:bCs/>
              </w:rPr>
              <w:t>Programul privind creșterea eficienței energetice a infrastructurii de iluminat public”</w:t>
            </w:r>
            <w:r w:rsidRPr="005E3892">
              <w:rPr>
                <w:bCs/>
              </w:rPr>
              <w:t xml:space="preserve">, aprobat prin Ordinul </w:t>
            </w:r>
            <w:r w:rsidR="00507EE1">
              <w:rPr>
                <w:bCs/>
              </w:rPr>
              <w:t>M.M.A.P nr.</w:t>
            </w:r>
            <w:r w:rsidRPr="005E3892">
              <w:rPr>
                <w:bCs/>
              </w:rPr>
              <w:t>1866 din 2021 cu modificările și completările ulterioare.</w:t>
            </w:r>
            <w:r w:rsidRPr="005E3892">
              <w:rPr>
                <w:b/>
                <w:bCs/>
              </w:rPr>
              <w:t xml:space="preserve">                        </w:t>
            </w:r>
          </w:p>
          <w:p w14:paraId="21C13CED" w14:textId="77777777" w:rsidR="006E1C3A" w:rsidRPr="00E82867" w:rsidRDefault="00F94AC6" w:rsidP="008C3A5D">
            <w:pPr>
              <w:pStyle w:val="NoSpacing"/>
              <w:jc w:val="both"/>
              <w:rPr>
                <w:b/>
                <w:bCs/>
                <w:sz w:val="24"/>
                <w:szCs w:val="24"/>
                <w:lang w:val="it-IT"/>
              </w:rPr>
            </w:pPr>
            <w:proofErr w:type="spellStart"/>
            <w:r w:rsidRPr="006F449C">
              <w:rPr>
                <w:b/>
                <w:bCs/>
                <w:sz w:val="24"/>
                <w:szCs w:val="24"/>
                <w:lang w:val="fr-FR"/>
              </w:rPr>
              <w:t>Documentațiile</w:t>
            </w:r>
            <w:proofErr w:type="spellEnd"/>
            <w:r w:rsidRPr="006F449C">
              <w:rPr>
                <w:b/>
                <w:bCs/>
                <w:sz w:val="24"/>
                <w:szCs w:val="24"/>
                <w:lang w:val="fr-FR"/>
              </w:rPr>
              <w:t xml:space="preserve"> </w:t>
            </w:r>
            <w:proofErr w:type="spellStart"/>
            <w:r w:rsidRPr="006F449C">
              <w:rPr>
                <w:b/>
                <w:bCs/>
                <w:sz w:val="24"/>
                <w:szCs w:val="24"/>
                <w:lang w:val="fr-FR"/>
              </w:rPr>
              <w:t>necesare</w:t>
            </w:r>
            <w:proofErr w:type="spellEnd"/>
            <w:r w:rsidRPr="006F449C">
              <w:rPr>
                <w:b/>
                <w:bCs/>
                <w:sz w:val="24"/>
                <w:szCs w:val="24"/>
                <w:lang w:val="fr-FR"/>
              </w:rPr>
              <w:t xml:space="preserve"> </w:t>
            </w:r>
            <w:proofErr w:type="spellStart"/>
            <w:r w:rsidRPr="006F449C">
              <w:rPr>
                <w:b/>
                <w:bCs/>
                <w:sz w:val="24"/>
                <w:szCs w:val="24"/>
                <w:lang w:val="fr-FR"/>
              </w:rPr>
              <w:t>pentru</w:t>
            </w:r>
            <w:proofErr w:type="spellEnd"/>
            <w:r w:rsidRPr="006F449C">
              <w:rPr>
                <w:b/>
                <w:bCs/>
                <w:sz w:val="24"/>
                <w:szCs w:val="24"/>
                <w:lang w:val="fr-FR"/>
              </w:rPr>
              <w:t xml:space="preserve"> </w:t>
            </w:r>
            <w:proofErr w:type="spellStart"/>
            <w:r w:rsidRPr="006F449C">
              <w:rPr>
                <w:b/>
                <w:bCs/>
                <w:sz w:val="24"/>
                <w:szCs w:val="24"/>
                <w:lang w:val="fr-FR"/>
              </w:rPr>
              <w:t>planificarea</w:t>
            </w:r>
            <w:proofErr w:type="spellEnd"/>
            <w:r w:rsidRPr="006F449C">
              <w:rPr>
                <w:b/>
                <w:bCs/>
                <w:sz w:val="24"/>
                <w:szCs w:val="24"/>
                <w:lang w:val="fr-FR"/>
              </w:rPr>
              <w:t xml:space="preserve"> </w:t>
            </w:r>
            <w:proofErr w:type="spellStart"/>
            <w:r w:rsidRPr="006F449C">
              <w:rPr>
                <w:b/>
                <w:bCs/>
                <w:sz w:val="24"/>
                <w:szCs w:val="24"/>
                <w:lang w:val="fr-FR"/>
              </w:rPr>
              <w:t>execuției</w:t>
            </w:r>
            <w:proofErr w:type="spellEnd"/>
            <w:r w:rsidR="000E306F" w:rsidRPr="006F449C">
              <w:rPr>
                <w:b/>
                <w:bCs/>
                <w:sz w:val="24"/>
                <w:szCs w:val="24"/>
                <w:lang w:val="fr-FR"/>
              </w:rPr>
              <w:t xml:space="preserve">, </w:t>
            </w:r>
            <w:proofErr w:type="spellStart"/>
            <w:r w:rsidR="000E306F" w:rsidRPr="006F449C">
              <w:rPr>
                <w:b/>
                <w:bCs/>
                <w:sz w:val="24"/>
                <w:szCs w:val="24"/>
                <w:lang w:val="fr-FR"/>
              </w:rPr>
              <w:t>pentru</w:t>
            </w:r>
            <w:proofErr w:type="spellEnd"/>
            <w:r w:rsidR="000E306F" w:rsidRPr="006F449C">
              <w:rPr>
                <w:b/>
                <w:bCs/>
                <w:sz w:val="24"/>
                <w:szCs w:val="24"/>
                <w:lang w:val="fr-FR"/>
              </w:rPr>
              <w:t xml:space="preserve"> </w:t>
            </w:r>
            <w:proofErr w:type="spellStart"/>
            <w:r w:rsidR="000E306F" w:rsidRPr="006F449C">
              <w:rPr>
                <w:b/>
                <w:bCs/>
                <w:sz w:val="24"/>
                <w:szCs w:val="24"/>
                <w:lang w:val="fr-FR"/>
              </w:rPr>
              <w:t>execuția</w:t>
            </w:r>
            <w:proofErr w:type="spellEnd"/>
            <w:r w:rsidR="000E306F" w:rsidRPr="006F449C">
              <w:rPr>
                <w:b/>
                <w:bCs/>
                <w:sz w:val="24"/>
                <w:szCs w:val="24"/>
                <w:lang w:val="fr-FR"/>
              </w:rPr>
              <w:t xml:space="preserve">, </w:t>
            </w:r>
            <w:proofErr w:type="spellStart"/>
            <w:r w:rsidR="000E306F" w:rsidRPr="006F449C">
              <w:rPr>
                <w:b/>
                <w:bCs/>
                <w:sz w:val="24"/>
                <w:szCs w:val="24"/>
                <w:lang w:val="fr-FR"/>
              </w:rPr>
              <w:t>controlul</w:t>
            </w:r>
            <w:proofErr w:type="spellEnd"/>
            <w:r w:rsidR="000E306F" w:rsidRPr="006F449C">
              <w:rPr>
                <w:b/>
                <w:bCs/>
                <w:sz w:val="24"/>
                <w:szCs w:val="24"/>
                <w:lang w:val="fr-FR"/>
              </w:rPr>
              <w:t xml:space="preserve"> </w:t>
            </w:r>
            <w:proofErr w:type="spellStart"/>
            <w:r w:rsidR="000E306F" w:rsidRPr="006F449C">
              <w:rPr>
                <w:b/>
                <w:bCs/>
                <w:sz w:val="24"/>
                <w:szCs w:val="24"/>
                <w:lang w:val="fr-FR"/>
              </w:rPr>
              <w:t>execuției</w:t>
            </w:r>
            <w:proofErr w:type="spellEnd"/>
            <w:r w:rsidR="000E306F" w:rsidRPr="006F449C">
              <w:rPr>
                <w:b/>
                <w:bCs/>
                <w:sz w:val="24"/>
                <w:szCs w:val="24"/>
                <w:lang w:val="fr-FR"/>
              </w:rPr>
              <w:t xml:space="preserve"> </w:t>
            </w:r>
            <w:proofErr w:type="spellStart"/>
            <w:r w:rsidR="000E306F" w:rsidRPr="006F449C">
              <w:rPr>
                <w:b/>
                <w:bCs/>
                <w:sz w:val="24"/>
                <w:szCs w:val="24"/>
                <w:lang w:val="fr-FR"/>
              </w:rPr>
              <w:t>și</w:t>
            </w:r>
            <w:proofErr w:type="spellEnd"/>
            <w:r w:rsidR="000E306F" w:rsidRPr="006F449C">
              <w:rPr>
                <w:b/>
                <w:bCs/>
                <w:sz w:val="24"/>
                <w:szCs w:val="24"/>
                <w:lang w:val="fr-FR"/>
              </w:rPr>
              <w:t xml:space="preserve"> </w:t>
            </w:r>
            <w:proofErr w:type="spellStart"/>
            <w:r w:rsidR="000E306F" w:rsidRPr="006F449C">
              <w:rPr>
                <w:b/>
                <w:bCs/>
                <w:sz w:val="24"/>
                <w:szCs w:val="24"/>
                <w:lang w:val="fr-FR"/>
              </w:rPr>
              <w:t>finalizarea</w:t>
            </w:r>
            <w:proofErr w:type="spellEnd"/>
            <w:r w:rsidR="000E306F" w:rsidRPr="006F449C">
              <w:rPr>
                <w:b/>
                <w:bCs/>
                <w:sz w:val="24"/>
                <w:szCs w:val="24"/>
                <w:lang w:val="fr-FR"/>
              </w:rPr>
              <w:t xml:space="preserve"> </w:t>
            </w:r>
            <w:proofErr w:type="spellStart"/>
            <w:r w:rsidR="000E306F" w:rsidRPr="006F449C">
              <w:rPr>
                <w:b/>
                <w:bCs/>
                <w:sz w:val="24"/>
                <w:szCs w:val="24"/>
                <w:lang w:val="fr-FR"/>
              </w:rPr>
              <w:t>lucrărilor</w:t>
            </w:r>
            <w:proofErr w:type="spellEnd"/>
            <w:r w:rsidR="000E306F" w:rsidRPr="006F449C">
              <w:rPr>
                <w:b/>
                <w:bCs/>
                <w:sz w:val="24"/>
                <w:szCs w:val="24"/>
                <w:lang w:val="fr-FR"/>
              </w:rPr>
              <w:t xml:space="preserve"> </w:t>
            </w:r>
            <w:proofErr w:type="spellStart"/>
            <w:proofErr w:type="gramStart"/>
            <w:r w:rsidR="000E306F" w:rsidRPr="006F449C">
              <w:rPr>
                <w:b/>
                <w:bCs/>
                <w:sz w:val="24"/>
                <w:szCs w:val="24"/>
                <w:lang w:val="fr-FR"/>
              </w:rPr>
              <w:t>includ</w:t>
            </w:r>
            <w:proofErr w:type="spellEnd"/>
            <w:r w:rsidR="00FC3473" w:rsidRPr="00E82867">
              <w:rPr>
                <w:b/>
                <w:bCs/>
                <w:sz w:val="24"/>
                <w:szCs w:val="24"/>
                <w:lang w:val="it-IT"/>
              </w:rPr>
              <w:t>:</w:t>
            </w:r>
            <w:proofErr w:type="gramEnd"/>
          </w:p>
          <w:p w14:paraId="0D4B0ED1" w14:textId="77777777" w:rsidR="006F449C" w:rsidRPr="005E3892" w:rsidRDefault="006F449C" w:rsidP="006F449C">
            <w:pPr>
              <w:numPr>
                <w:ilvl w:val="0"/>
                <w:numId w:val="5"/>
              </w:numPr>
              <w:spacing w:line="276" w:lineRule="auto"/>
              <w:jc w:val="both"/>
              <w:rPr>
                <w:lang w:val="x-none"/>
              </w:rPr>
            </w:pPr>
            <w:r w:rsidRPr="005E3892">
              <w:rPr>
                <w:lang w:val="x-none"/>
              </w:rPr>
              <w:t>Graficul general de realizare a investiției publice (fizic și valoric);</w:t>
            </w:r>
          </w:p>
          <w:p w14:paraId="13841CAE" w14:textId="77777777" w:rsidR="006F449C" w:rsidRPr="005E3892" w:rsidRDefault="006F449C" w:rsidP="006F449C">
            <w:pPr>
              <w:numPr>
                <w:ilvl w:val="0"/>
                <w:numId w:val="5"/>
              </w:numPr>
              <w:spacing w:line="276" w:lineRule="auto"/>
              <w:jc w:val="both"/>
              <w:rPr>
                <w:lang w:val="x-none"/>
              </w:rPr>
            </w:pPr>
            <w:r w:rsidRPr="005E3892">
              <w:rPr>
                <w:lang w:val="x-none"/>
              </w:rPr>
              <w:t>Următoarele documentații (semnate de specialiștii atestați în domeniul profesional relevant, atunci când se solicită expres prin legislația în vigoare):</w:t>
            </w:r>
          </w:p>
          <w:p w14:paraId="4E4CEDE4" w14:textId="77777777" w:rsidR="006F449C" w:rsidRPr="005E3892" w:rsidRDefault="006F449C" w:rsidP="006F449C">
            <w:pPr>
              <w:numPr>
                <w:ilvl w:val="1"/>
                <w:numId w:val="5"/>
              </w:numPr>
              <w:spacing w:line="276" w:lineRule="auto"/>
              <w:jc w:val="both"/>
              <w:rPr>
                <w:lang w:val="x-none"/>
              </w:rPr>
            </w:pPr>
            <w:r w:rsidRPr="005E3892">
              <w:rPr>
                <w:lang w:val="x-none"/>
              </w:rPr>
              <w:t>Planul de control al calității lucrărilor executate în versiunea finală, inclusiv înregistrările de calitate cu caracter general efectuate pe parcursul executării lucrărilor precum și celelalte documentații întocmite conform prescripțiilor tehnice, prin care se atestă calitatea lucrărilor;</w:t>
            </w:r>
          </w:p>
          <w:p w14:paraId="784F23E2" w14:textId="77777777" w:rsidR="006F449C" w:rsidRPr="005E3892" w:rsidRDefault="006F449C" w:rsidP="006F449C">
            <w:pPr>
              <w:numPr>
                <w:ilvl w:val="1"/>
                <w:numId w:val="5"/>
              </w:numPr>
              <w:spacing w:line="276" w:lineRule="auto"/>
              <w:jc w:val="both"/>
              <w:rPr>
                <w:lang w:val="x-none"/>
              </w:rPr>
            </w:pPr>
            <w:r w:rsidRPr="005E3892">
              <w:rPr>
                <w:lang w:val="x-none"/>
              </w:rPr>
              <w:t>Declarația de conformitate a materialelor și a oricăror documentații relevante solicitate prin legislația în vigoare;</w:t>
            </w:r>
          </w:p>
          <w:p w14:paraId="0F209010" w14:textId="77777777" w:rsidR="006F449C" w:rsidRPr="005E3892" w:rsidRDefault="006F449C" w:rsidP="006F449C">
            <w:pPr>
              <w:numPr>
                <w:ilvl w:val="1"/>
                <w:numId w:val="5"/>
              </w:numPr>
              <w:spacing w:line="276" w:lineRule="auto"/>
              <w:jc w:val="both"/>
              <w:rPr>
                <w:lang w:val="x-none"/>
              </w:rPr>
            </w:pPr>
            <w:r w:rsidRPr="005E3892">
              <w:rPr>
                <w:lang w:val="x-none"/>
              </w:rPr>
              <w:t>Rezultatul testelor asupra materialelor prevăzute de legislația în vigoare și/sau prevăzute în proiectul tehnic și/sau solicitate de Inspecția de Stat în Construcții;</w:t>
            </w:r>
          </w:p>
          <w:p w14:paraId="6F436C22" w14:textId="77777777" w:rsidR="006F449C" w:rsidRPr="005E3892" w:rsidRDefault="006F449C" w:rsidP="006F449C">
            <w:pPr>
              <w:numPr>
                <w:ilvl w:val="1"/>
                <w:numId w:val="5"/>
              </w:numPr>
              <w:spacing w:line="276" w:lineRule="auto"/>
              <w:jc w:val="both"/>
              <w:rPr>
                <w:lang w:val="x-none"/>
              </w:rPr>
            </w:pPr>
            <w:r w:rsidRPr="005E3892">
              <w:rPr>
                <w:lang w:val="x-none"/>
              </w:rPr>
              <w:t>Detalii tehnice de execuție și breviarele de calcul relevante, acolo unde este aplicabil și nu au fost furnizate inițial ca parte a Caietului de Sarcini;</w:t>
            </w:r>
          </w:p>
          <w:p w14:paraId="089848A5" w14:textId="77777777" w:rsidR="006F449C" w:rsidRPr="005E3892" w:rsidRDefault="006F449C" w:rsidP="006F449C">
            <w:pPr>
              <w:numPr>
                <w:ilvl w:val="1"/>
                <w:numId w:val="5"/>
              </w:numPr>
              <w:spacing w:line="276" w:lineRule="auto"/>
              <w:jc w:val="both"/>
              <w:rPr>
                <w:lang w:val="x-none"/>
              </w:rPr>
            </w:pPr>
            <w:r w:rsidRPr="005E3892">
              <w:rPr>
                <w:lang w:val="x-none"/>
              </w:rPr>
              <w:lastRenderedPageBreak/>
              <w:t>Copie a jurnalului de șantier semnat în mod corespunzător pe toate paginile.</w:t>
            </w:r>
          </w:p>
          <w:p w14:paraId="552791D2" w14:textId="77777777" w:rsidR="006F449C" w:rsidRPr="005E3892" w:rsidRDefault="006F449C" w:rsidP="006F449C">
            <w:pPr>
              <w:spacing w:line="276" w:lineRule="auto"/>
              <w:jc w:val="both"/>
            </w:pPr>
            <w:r w:rsidRPr="005E3892">
              <w:t>iii. Contractantul trebuie să furnizeze Autorității Contractante toate documentațiile solicitate, inclusiv partea din cartea tehnică a construcției, înainte de semnarea procesului verbal de recepție la terminarea lucrărilor.</w:t>
            </w:r>
          </w:p>
          <w:p w14:paraId="6A1201C0" w14:textId="77777777" w:rsidR="006F449C" w:rsidRPr="005E3892" w:rsidRDefault="006F449C" w:rsidP="006F449C">
            <w:pPr>
              <w:numPr>
                <w:ilvl w:val="0"/>
                <w:numId w:val="6"/>
              </w:numPr>
              <w:spacing w:line="276" w:lineRule="auto"/>
              <w:jc w:val="both"/>
              <w:rPr>
                <w:lang w:val="x-none"/>
              </w:rPr>
            </w:pPr>
            <w:r w:rsidRPr="005E3892">
              <w:rPr>
                <w:lang w:val="x-none"/>
              </w:rPr>
              <w:t>Documentația privind managementul calității cuprinde cel puțin:</w:t>
            </w:r>
          </w:p>
          <w:p w14:paraId="4FDA0222" w14:textId="77777777" w:rsidR="006F449C" w:rsidRPr="005E3892" w:rsidRDefault="006F449C" w:rsidP="006F449C">
            <w:pPr>
              <w:numPr>
                <w:ilvl w:val="0"/>
                <w:numId w:val="7"/>
              </w:numPr>
              <w:spacing w:line="276" w:lineRule="auto"/>
              <w:jc w:val="both"/>
              <w:rPr>
                <w:lang w:val="x-none"/>
              </w:rPr>
            </w:pPr>
            <w:r w:rsidRPr="005E3892">
              <w:rPr>
                <w:lang w:val="x-none"/>
              </w:rPr>
              <w:t>Planul calității;</w:t>
            </w:r>
          </w:p>
          <w:p w14:paraId="3F7AF658" w14:textId="227ABC7D" w:rsidR="006F449C" w:rsidRPr="006F449C" w:rsidRDefault="006F449C" w:rsidP="006F449C">
            <w:pPr>
              <w:numPr>
                <w:ilvl w:val="0"/>
                <w:numId w:val="7"/>
              </w:numPr>
              <w:spacing w:line="276" w:lineRule="auto"/>
              <w:jc w:val="both"/>
              <w:rPr>
                <w:lang w:val="x-none"/>
              </w:rPr>
            </w:pPr>
            <w:r w:rsidRPr="005E3892">
              <w:rPr>
                <w:lang w:val="x-none"/>
              </w:rPr>
              <w:t>Planul de control al calității lucrărilor, verificări și încercări.</w:t>
            </w:r>
          </w:p>
          <w:p w14:paraId="5CD9189A" w14:textId="41C91277" w:rsidR="006F449C" w:rsidRPr="00FF2175" w:rsidRDefault="006F449C" w:rsidP="008C3A5D">
            <w:pPr>
              <w:pStyle w:val="NoSpacing"/>
              <w:jc w:val="both"/>
              <w:rPr>
                <w:sz w:val="24"/>
                <w:szCs w:val="24"/>
                <w:lang w:val="fr-FR"/>
              </w:rPr>
            </w:pPr>
          </w:p>
        </w:tc>
        <w:tc>
          <w:tcPr>
            <w:tcW w:w="7338" w:type="dxa"/>
          </w:tcPr>
          <w:p w14:paraId="0F91A87C" w14:textId="77777777" w:rsidR="006E1C3A" w:rsidRPr="00FF2175" w:rsidRDefault="006E1C3A" w:rsidP="008C3A5D">
            <w:pPr>
              <w:widowControl w:val="0"/>
              <w:jc w:val="both"/>
              <w:rPr>
                <w:rFonts w:eastAsia="Calibri"/>
                <w:bCs/>
                <w:color w:val="FF0000"/>
                <w:sz w:val="18"/>
                <w:szCs w:val="18"/>
              </w:rPr>
            </w:pPr>
          </w:p>
        </w:tc>
      </w:tr>
      <w:tr w:rsidR="006E1C3A" w:rsidRPr="00FF2175" w14:paraId="3FCD2840" w14:textId="77777777" w:rsidTr="00681033">
        <w:tc>
          <w:tcPr>
            <w:tcW w:w="7418" w:type="dxa"/>
          </w:tcPr>
          <w:p w14:paraId="367300C1" w14:textId="77777777" w:rsidR="006E1C3A" w:rsidRPr="00FF2175" w:rsidRDefault="006E1C3A" w:rsidP="008C3A5D">
            <w:pPr>
              <w:widowControl w:val="0"/>
              <w:jc w:val="both"/>
              <w:rPr>
                <w:b/>
              </w:rPr>
            </w:pPr>
            <w:r w:rsidRPr="00FF2175">
              <w:rPr>
                <w:b/>
              </w:rPr>
              <w:t>Resurse necesare pentru realizarea activităților</w:t>
            </w:r>
          </w:p>
          <w:p w14:paraId="74F0C7D3" w14:textId="77777777" w:rsidR="006E1C3A" w:rsidRPr="00E82867" w:rsidRDefault="006E1C3A" w:rsidP="008C3A5D">
            <w:pPr>
              <w:pStyle w:val="NoSpacing"/>
              <w:jc w:val="both"/>
              <w:rPr>
                <w:bCs/>
                <w:sz w:val="24"/>
                <w:szCs w:val="24"/>
                <w:lang w:val="it-IT"/>
              </w:rPr>
            </w:pPr>
            <w:r w:rsidRPr="00E82867">
              <w:rPr>
                <w:bCs/>
                <w:sz w:val="24"/>
                <w:szCs w:val="24"/>
                <w:lang w:val="it-IT"/>
              </w:rPr>
              <w:t>Resurse umane</w:t>
            </w:r>
          </w:p>
          <w:p w14:paraId="0F47E2BB" w14:textId="77777777" w:rsidR="0012052E" w:rsidRPr="005E3892" w:rsidRDefault="0012052E" w:rsidP="0012052E">
            <w:pPr>
              <w:spacing w:line="276" w:lineRule="auto"/>
              <w:jc w:val="both"/>
              <w:rPr>
                <w:b/>
                <w:bCs/>
              </w:rPr>
            </w:pPr>
            <w:r w:rsidRPr="005E3892">
              <w:t xml:space="preserve">Ofertantul va prezenta o </w:t>
            </w:r>
            <w:proofErr w:type="spellStart"/>
            <w:r w:rsidRPr="005E3892">
              <w:t>declaraţie</w:t>
            </w:r>
            <w:proofErr w:type="spellEnd"/>
            <w:r w:rsidRPr="005E3892">
              <w:t xml:space="preserve">, </w:t>
            </w:r>
            <w:r w:rsidRPr="008F45DE">
              <w:t>pe propria răspundere, privind asigurarea cu personalul necesar pentru îndeplinirea contractului, astfel încât să fie acoperite toate serviciile ce urmează a fi prestate, respectiv lucrările cuprinse în caietele de sarcini</w:t>
            </w:r>
            <w:r w:rsidRPr="005E3892">
              <w:t>.</w:t>
            </w:r>
          </w:p>
          <w:p w14:paraId="53D1D31C" w14:textId="77777777" w:rsidR="0012052E" w:rsidRDefault="0012052E" w:rsidP="0012052E">
            <w:pPr>
              <w:spacing w:line="276" w:lineRule="auto"/>
              <w:jc w:val="both"/>
              <w:rPr>
                <w:bCs/>
              </w:rPr>
            </w:pPr>
            <w:r w:rsidRPr="005E3892">
              <w:rPr>
                <w:bCs/>
              </w:rPr>
              <w:t>În propunerea tehnică va fi descris momentul în care vor interveni acești experți în implementarea viitorului contract, precum și modul în care operatorul economic ofertant și-a asigurat accesul la serviciile acestora (fie prin resurse proprii, caz în care vor fi prezentate persoanele în cauză, fie prin externalizare, situație în care se vor descrie aranjamentele contractuale realizate în vederea obținerii serviciilor/lucrărilor respective).</w:t>
            </w:r>
          </w:p>
          <w:p w14:paraId="339CB556" w14:textId="77777777" w:rsidR="0012052E" w:rsidRPr="005E3892" w:rsidRDefault="0012052E" w:rsidP="0012052E">
            <w:pPr>
              <w:spacing w:line="276" w:lineRule="auto"/>
              <w:jc w:val="both"/>
              <w:rPr>
                <w:bCs/>
              </w:rPr>
            </w:pPr>
            <w:r>
              <w:rPr>
                <w:bCs/>
              </w:rPr>
              <w:t xml:space="preserve">Ofertantul trebuie să facă dovada deținerii personalului necesar pentru realizarea tuturor serviciilor solicitate în cadrul propunerii tehnice.  </w:t>
            </w:r>
          </w:p>
          <w:p w14:paraId="1DE567C1" w14:textId="77777777" w:rsidR="0012052E" w:rsidRPr="005E3892" w:rsidRDefault="0012052E" w:rsidP="0012052E">
            <w:pPr>
              <w:spacing w:line="276" w:lineRule="auto"/>
              <w:jc w:val="both"/>
              <w:rPr>
                <w:u w:val="single"/>
              </w:rPr>
            </w:pPr>
            <w:r w:rsidRPr="005E3892">
              <w:rPr>
                <w:u w:val="single"/>
              </w:rPr>
              <w:t>I. Faza de proiectare</w:t>
            </w:r>
          </w:p>
          <w:p w14:paraId="04CA23D8" w14:textId="77777777" w:rsidR="0012052E" w:rsidRPr="005E3892" w:rsidRDefault="0012052E" w:rsidP="0012052E">
            <w:pPr>
              <w:spacing w:line="276" w:lineRule="auto"/>
              <w:jc w:val="both"/>
            </w:pPr>
            <w:r w:rsidRPr="005E3892">
              <w:t xml:space="preserve">Ofertantul are obligația de a asigura prestarea serviciilor de proiectare prin personal de specialitate </w:t>
            </w:r>
            <w:r>
              <w:t xml:space="preserve"> </w:t>
            </w:r>
            <w:r w:rsidRPr="00507EE1">
              <w:rPr>
                <w:i/>
                <w:iCs/>
              </w:rPr>
              <w:t xml:space="preserve">inginer instalații electrice autorizat ANRE minim gradul II A+B sau echivalent, care sa fi participat la elaborarea </w:t>
            </w:r>
            <w:r w:rsidRPr="00EE5D93">
              <w:rPr>
                <w:i/>
                <w:iCs/>
              </w:rPr>
              <w:t xml:space="preserve">a cel </w:t>
            </w:r>
            <w:proofErr w:type="spellStart"/>
            <w:r w:rsidRPr="00EE5D93">
              <w:rPr>
                <w:i/>
                <w:iCs/>
              </w:rPr>
              <w:t>putin</w:t>
            </w:r>
            <w:proofErr w:type="spellEnd"/>
            <w:r>
              <w:t xml:space="preserve"> </w:t>
            </w:r>
            <w:r w:rsidRPr="0064719F">
              <w:rPr>
                <w:i/>
                <w:iCs/>
              </w:rPr>
              <w:t>unei documentații</w:t>
            </w:r>
            <w:r>
              <w:t xml:space="preserve"> suficient </w:t>
            </w:r>
            <w:proofErr w:type="spellStart"/>
            <w:r>
              <w:t>asfel</w:t>
            </w:r>
            <w:proofErr w:type="spellEnd"/>
            <w:r>
              <w:t xml:space="preserve"> încât să fie acoperit toate domeniile /subdomeniile aferente lucrării  </w:t>
            </w:r>
            <w:r w:rsidRPr="005E3892">
              <w:t xml:space="preserve">. Un proiectant poate fi atestat  pentru unul </w:t>
            </w:r>
            <w:r w:rsidRPr="005E3892">
              <w:lastRenderedPageBreak/>
              <w:t>sau mai multe dintre următoarele domenii / subdomenii: lucr</w:t>
            </w:r>
            <w:r>
              <w:t>ă</w:t>
            </w:r>
            <w:r w:rsidRPr="005E3892">
              <w:t xml:space="preserve">ri electrice, proiectare </w:t>
            </w:r>
            <w:proofErr w:type="spellStart"/>
            <w:r w:rsidRPr="005E3892">
              <w:t>luminotehnică</w:t>
            </w:r>
            <w:proofErr w:type="spellEnd"/>
            <w:r w:rsidRPr="005E3892">
              <w:t xml:space="preserve">. </w:t>
            </w:r>
          </w:p>
          <w:p w14:paraId="59CDC8F1" w14:textId="77777777" w:rsidR="0012052E" w:rsidRPr="005E3892" w:rsidRDefault="0012052E" w:rsidP="0012052E">
            <w:pPr>
              <w:spacing w:line="276" w:lineRule="auto"/>
              <w:jc w:val="both"/>
            </w:pPr>
            <w:r w:rsidRPr="005E3892">
              <w:rPr>
                <w:u w:val="single"/>
              </w:rPr>
              <w:t xml:space="preserve">II. Faza de </w:t>
            </w:r>
            <w:proofErr w:type="spellStart"/>
            <w:r w:rsidRPr="005E3892">
              <w:rPr>
                <w:u w:val="single"/>
              </w:rPr>
              <w:t>execuţie</w:t>
            </w:r>
            <w:proofErr w:type="spellEnd"/>
            <w:r w:rsidRPr="005E3892">
              <w:rPr>
                <w:u w:val="single"/>
              </w:rPr>
              <w:t xml:space="preserve"> lucrări</w:t>
            </w:r>
            <w:r w:rsidRPr="005E3892">
              <w:t>:</w:t>
            </w:r>
          </w:p>
          <w:p w14:paraId="46A2BD96" w14:textId="77777777" w:rsidR="0012052E" w:rsidRPr="005E3892" w:rsidRDefault="0012052E" w:rsidP="0012052E">
            <w:pPr>
              <w:spacing w:line="276" w:lineRule="auto"/>
              <w:jc w:val="both"/>
            </w:pPr>
            <w:r w:rsidRPr="005E3892">
              <w:t>Pentru buna desfășurare a execuției lucrărilor și pentru îndeplinirea obligațiilor contractuale, ofertantul va asigura o echipă de execuție având, minim necesar, următoarea componență:</w:t>
            </w:r>
          </w:p>
          <w:p w14:paraId="6C4FFCE1" w14:textId="77777777" w:rsidR="0012052E" w:rsidRPr="005E3892" w:rsidRDefault="0012052E" w:rsidP="0012052E">
            <w:pPr>
              <w:numPr>
                <w:ilvl w:val="0"/>
                <w:numId w:val="8"/>
              </w:numPr>
              <w:spacing w:line="276" w:lineRule="auto"/>
              <w:jc w:val="both"/>
              <w:rPr>
                <w:lang w:val="x-none"/>
              </w:rPr>
            </w:pPr>
            <w:r w:rsidRPr="005E3892">
              <w:rPr>
                <w:b/>
                <w:u w:val="single"/>
                <w:lang w:val="x-none"/>
              </w:rPr>
              <w:t>Șef de șantier</w:t>
            </w:r>
            <w:r w:rsidRPr="005E3892">
              <w:rPr>
                <w:lang w:val="x-none"/>
              </w:rPr>
              <w:t xml:space="preserve"> - responsabil de organizarea și supravegherea tuturor activităților realizate pe șantier și care va relaționa direct cu personalul Autorității Contractante responsabil de executarea Contractului.  </w:t>
            </w:r>
          </w:p>
          <w:p w14:paraId="53A53853" w14:textId="77777777" w:rsidR="0012052E" w:rsidRPr="005E3892" w:rsidRDefault="0012052E" w:rsidP="0012052E">
            <w:pPr>
              <w:spacing w:line="276" w:lineRule="auto"/>
              <w:jc w:val="both"/>
            </w:pPr>
            <w:r w:rsidRPr="005E3892">
              <w:t>Șeful de șantier trebuie să fie permanent prezent pe șantier când se realizează activități și trebuie să poată informa beneficiarul în orice moment despre situația de pe șantier. În cazul în care șeful de șantier nu poate fi prezent, acesta va fi înlocuit cu acceptul prealabil al beneficiarului.</w:t>
            </w:r>
          </w:p>
          <w:p w14:paraId="046EBA46" w14:textId="26C1BA67" w:rsidR="0012052E" w:rsidRPr="00670CC1" w:rsidRDefault="0012052E" w:rsidP="0012052E">
            <w:pPr>
              <w:ind w:firstLine="360"/>
              <w:rPr>
                <w:color w:val="000000" w:themeColor="text1"/>
              </w:rPr>
            </w:pPr>
            <w:r w:rsidRPr="005E3892">
              <w:t xml:space="preserve">Unul sau mai </w:t>
            </w:r>
            <w:proofErr w:type="spellStart"/>
            <w:r w:rsidRPr="005E3892">
              <w:t>mulţ</w:t>
            </w:r>
            <w:r w:rsidRPr="005E3892">
              <w:rPr>
                <w:b/>
              </w:rPr>
              <w:t>i</w:t>
            </w:r>
            <w:proofErr w:type="spellEnd"/>
            <w:r w:rsidRPr="005E3892">
              <w:rPr>
                <w:b/>
              </w:rPr>
              <w:t xml:space="preserve"> </w:t>
            </w:r>
            <w:r w:rsidRPr="005E3892">
              <w:rPr>
                <w:b/>
                <w:u w:val="single"/>
              </w:rPr>
              <w:t xml:space="preserve">responsabili tehnici cu </w:t>
            </w:r>
            <w:proofErr w:type="spellStart"/>
            <w:r w:rsidRPr="005E3892">
              <w:rPr>
                <w:b/>
                <w:u w:val="single"/>
              </w:rPr>
              <w:t>execuţia</w:t>
            </w:r>
            <w:proofErr w:type="spellEnd"/>
            <w:r w:rsidRPr="005E3892">
              <w:t xml:space="preserve"> </w:t>
            </w:r>
            <w:proofErr w:type="spellStart"/>
            <w:r w:rsidRPr="005E3892">
              <w:t>atestaţi</w:t>
            </w:r>
            <w:proofErr w:type="spellEnd"/>
            <w:r w:rsidRPr="005E3892">
              <w:t xml:space="preserve"> în conformitate cu legislația în vigoare, astfel încât să fie acoperite toate domeniile ce fac obiectul prezentului contract, și anume electrice.</w:t>
            </w:r>
            <w:r w:rsidRPr="00670CC1">
              <w:rPr>
                <w:color w:val="000000" w:themeColor="text1"/>
              </w:rPr>
              <w:t xml:space="preserve"> </w:t>
            </w:r>
            <w:r>
              <w:rPr>
                <w:color w:val="000000" w:themeColor="text1"/>
              </w:rPr>
              <w:t>R</w:t>
            </w:r>
            <w:r w:rsidRPr="00AA2FC3">
              <w:rPr>
                <w:color w:val="000000" w:themeColor="text1"/>
              </w:rPr>
              <w:t xml:space="preserve">esponsabilii tehnici cu execuția conform Ordinului MDRAP 1895/2016 </w:t>
            </w:r>
            <w:r w:rsidR="00507EE1">
              <w:rPr>
                <w:color w:val="000000" w:themeColor="text1"/>
              </w:rPr>
              <w:t>,Anexa 1 ,</w:t>
            </w:r>
            <w:r w:rsidRPr="00AA2FC3">
              <w:rPr>
                <w:color w:val="000000" w:themeColor="text1"/>
              </w:rPr>
              <w:t>art.8 alin. 2 trebuie să fie autorizați în subdomeniul 8.1 „Rețele electrice” și să dețină o legitimație valabilă de electrician autorizat minim gradul III</w:t>
            </w:r>
            <w:r>
              <w:rPr>
                <w:color w:val="000000" w:themeColor="text1"/>
              </w:rPr>
              <w:t xml:space="preserve"> </w:t>
            </w:r>
            <w:r w:rsidRPr="00AA2FC3">
              <w:rPr>
                <w:color w:val="000000" w:themeColor="text1"/>
              </w:rPr>
              <w:t>A și B conform art.9 alin.8.</w:t>
            </w:r>
          </w:p>
          <w:p w14:paraId="26ECB50C" w14:textId="77777777" w:rsidR="0012052E" w:rsidRPr="005E3892" w:rsidRDefault="0012052E" w:rsidP="0012052E">
            <w:pPr>
              <w:spacing w:line="276" w:lineRule="auto"/>
              <w:jc w:val="both"/>
              <w:rPr>
                <w:b/>
                <w:bCs/>
              </w:rPr>
            </w:pPr>
            <w:r w:rsidRPr="005E3892">
              <w:t xml:space="preserve">Contractantul trebuie să asigurare nivelul de calitate corespunzător </w:t>
            </w:r>
            <w:proofErr w:type="spellStart"/>
            <w:r w:rsidRPr="005E3892">
              <w:t>cerinţelor</w:t>
            </w:r>
            <w:proofErr w:type="spellEnd"/>
            <w:r w:rsidRPr="005E3892">
              <w:t xml:space="preserve"> printr-un sistem propriu de calitate conceput </w:t>
            </w:r>
            <w:proofErr w:type="spellStart"/>
            <w:r w:rsidRPr="005E3892">
              <w:t>şi</w:t>
            </w:r>
            <w:proofErr w:type="spellEnd"/>
            <w:r w:rsidRPr="005E3892">
              <w:t xml:space="preserve"> realizat prin personal propriu, cu responsabili tehnici cu </w:t>
            </w:r>
            <w:proofErr w:type="spellStart"/>
            <w:r w:rsidRPr="005E3892">
              <w:t>execuţia</w:t>
            </w:r>
            <w:proofErr w:type="spellEnd"/>
            <w:r w:rsidRPr="005E3892">
              <w:t xml:space="preserve"> </w:t>
            </w:r>
            <w:proofErr w:type="spellStart"/>
            <w:r w:rsidRPr="005E3892">
              <w:t>atestaţi</w:t>
            </w:r>
            <w:proofErr w:type="spellEnd"/>
            <w:r w:rsidRPr="005E3892">
              <w:t>.</w:t>
            </w:r>
          </w:p>
          <w:p w14:paraId="61EA47E0" w14:textId="77777777" w:rsidR="0012052E" w:rsidRPr="008F45DE" w:rsidRDefault="0012052E" w:rsidP="0012052E">
            <w:pPr>
              <w:spacing w:line="276" w:lineRule="auto"/>
              <w:jc w:val="both"/>
            </w:pPr>
            <w:r w:rsidRPr="005E3892">
              <w:rPr>
                <w:bCs/>
              </w:rPr>
              <w:t xml:space="preserve">Persoana/persoanele care va/vor îndeplini rolul de responsabil tehnic cu execuția trebuie să dețină autorizație valabilă la momentul în care titularul intervine în execuția lucrărilor. </w:t>
            </w:r>
            <w:r w:rsidRPr="005E3892">
              <w:rPr>
                <w:b/>
                <w:u w:val="single"/>
              </w:rPr>
              <w:t>Responsabil SSM</w:t>
            </w:r>
            <w:r w:rsidRPr="005E3892">
              <w:rPr>
                <w:b/>
              </w:rPr>
              <w:t xml:space="preserve"> </w:t>
            </w:r>
            <w:r w:rsidRPr="005E3892">
              <w:t xml:space="preserve">atestat </w:t>
            </w:r>
            <w:r w:rsidRPr="008F45DE">
              <w:t xml:space="preserve">în conformitate cu Legea 319/2006. </w:t>
            </w:r>
          </w:p>
          <w:p w14:paraId="73D45741" w14:textId="77777777" w:rsidR="0012052E" w:rsidRPr="005E3892" w:rsidRDefault="0012052E" w:rsidP="0012052E">
            <w:pPr>
              <w:spacing w:line="276" w:lineRule="auto"/>
              <w:jc w:val="both"/>
            </w:pPr>
            <w:r w:rsidRPr="005E3892">
              <w:t xml:space="preserve">Conform LEGII nr.319 din 14 iulie 2006 a </w:t>
            </w:r>
            <w:proofErr w:type="spellStart"/>
            <w:r w:rsidRPr="005E3892">
              <w:t>securităţii</w:t>
            </w:r>
            <w:proofErr w:type="spellEnd"/>
            <w:r w:rsidRPr="005E3892">
              <w:t xml:space="preserve"> </w:t>
            </w:r>
            <w:proofErr w:type="spellStart"/>
            <w:r w:rsidRPr="005E3892">
              <w:t>şi</w:t>
            </w:r>
            <w:proofErr w:type="spellEnd"/>
            <w:r w:rsidRPr="005E3892">
              <w:t xml:space="preserve"> </w:t>
            </w:r>
            <w:proofErr w:type="spellStart"/>
            <w:r w:rsidRPr="005E3892">
              <w:t>sănătăţii</w:t>
            </w:r>
            <w:proofErr w:type="spellEnd"/>
            <w:r w:rsidRPr="005E3892">
              <w:t xml:space="preserve"> în muncă actualizată, se impune respectarea  normelor de sănătate </w:t>
            </w:r>
            <w:proofErr w:type="spellStart"/>
            <w:r w:rsidRPr="005E3892">
              <w:t>şi</w:t>
            </w:r>
            <w:proofErr w:type="spellEnd"/>
            <w:r w:rsidRPr="005E3892">
              <w:t xml:space="preserve"> </w:t>
            </w:r>
            <w:proofErr w:type="spellStart"/>
            <w:r w:rsidRPr="005E3892">
              <w:t>protecţia</w:t>
            </w:r>
            <w:proofErr w:type="spellEnd"/>
            <w:r w:rsidRPr="005E3892">
              <w:t xml:space="preserve"> muncii în cadrul </w:t>
            </w:r>
            <w:proofErr w:type="spellStart"/>
            <w:r w:rsidRPr="005E3892">
              <w:t>şantierului</w:t>
            </w:r>
            <w:proofErr w:type="spellEnd"/>
            <w:r w:rsidRPr="005E3892">
              <w:t>, motiv pentru care este necesară desemnarea unui Responsabil SSM.</w:t>
            </w:r>
          </w:p>
          <w:p w14:paraId="3424549F" w14:textId="77777777" w:rsidR="0012052E" w:rsidRPr="00884D8E" w:rsidRDefault="0012052E" w:rsidP="0012052E">
            <w:pPr>
              <w:spacing w:line="276" w:lineRule="auto"/>
              <w:jc w:val="both"/>
              <w:rPr>
                <w:u w:val="single"/>
              </w:rPr>
            </w:pPr>
            <w:r w:rsidRPr="00884D8E">
              <w:rPr>
                <w:u w:val="single"/>
              </w:rPr>
              <w:lastRenderedPageBreak/>
              <w:t>Alte mențiuni cu privire la personal:</w:t>
            </w:r>
          </w:p>
          <w:p w14:paraId="70CF22EA" w14:textId="77777777" w:rsidR="0012052E" w:rsidRPr="005E3892" w:rsidRDefault="0012052E" w:rsidP="0012052E">
            <w:pPr>
              <w:spacing w:line="276" w:lineRule="auto"/>
              <w:jc w:val="both"/>
            </w:pPr>
            <w:r w:rsidRPr="005E3892">
              <w:t xml:space="preserve">Ca dovada a calității, calificării </w:t>
            </w:r>
            <w:proofErr w:type="spellStart"/>
            <w:r w:rsidRPr="005E3892">
              <w:t>şi</w:t>
            </w:r>
            <w:proofErr w:type="spellEnd"/>
            <w:r w:rsidRPr="005E3892">
              <w:t xml:space="preserve"> experienței personalului desemnat pentru îndeplinirea contractului, la semnarea contractului ofertantul declarat câștigător are obligația de a prezenta, următoarele  documente justificative:</w:t>
            </w:r>
          </w:p>
          <w:p w14:paraId="557B4BF7" w14:textId="77777777" w:rsidR="0012052E" w:rsidRPr="00884D8E" w:rsidRDefault="0012052E" w:rsidP="0012052E">
            <w:pPr>
              <w:pStyle w:val="ListParagraph"/>
              <w:numPr>
                <w:ilvl w:val="0"/>
                <w:numId w:val="4"/>
              </w:numPr>
              <w:spacing w:line="276" w:lineRule="auto"/>
              <w:jc w:val="both"/>
              <w:rPr>
                <w:lang w:val="x-none"/>
              </w:rPr>
            </w:pPr>
            <w:r w:rsidRPr="00884D8E">
              <w:rPr>
                <w:lang w:val="x-none"/>
              </w:rPr>
              <w:t>Declarație de disponibilitate semnată de titular;</w:t>
            </w:r>
          </w:p>
          <w:p w14:paraId="761E1E5D" w14:textId="77777777" w:rsidR="0012052E" w:rsidRPr="00884D8E" w:rsidRDefault="0012052E" w:rsidP="0012052E">
            <w:pPr>
              <w:pStyle w:val="ListParagraph"/>
              <w:numPr>
                <w:ilvl w:val="0"/>
                <w:numId w:val="4"/>
              </w:numPr>
              <w:spacing w:line="276" w:lineRule="auto"/>
              <w:jc w:val="both"/>
              <w:rPr>
                <w:lang w:val="x-none"/>
              </w:rPr>
            </w:pPr>
            <w:r w:rsidRPr="00884D8E">
              <w:rPr>
                <w:lang w:val="x-none"/>
              </w:rPr>
              <w:t xml:space="preserve">CV-ul din care trebuie să rezulte </w:t>
            </w:r>
            <w:proofErr w:type="spellStart"/>
            <w:r w:rsidRPr="00884D8E">
              <w:rPr>
                <w:lang w:val="x-none"/>
              </w:rPr>
              <w:t>experienţa</w:t>
            </w:r>
            <w:proofErr w:type="spellEnd"/>
            <w:r w:rsidRPr="00884D8E">
              <w:rPr>
                <w:lang w:val="x-none"/>
              </w:rPr>
              <w:t xml:space="preserve"> profesională pentru prestarea de servicii similare;</w:t>
            </w:r>
          </w:p>
          <w:p w14:paraId="7C7FDB9B" w14:textId="77777777" w:rsidR="0012052E" w:rsidRPr="00884D8E" w:rsidRDefault="0012052E" w:rsidP="0012052E">
            <w:pPr>
              <w:pStyle w:val="ListParagraph"/>
              <w:numPr>
                <w:ilvl w:val="0"/>
                <w:numId w:val="4"/>
              </w:numPr>
              <w:spacing w:line="276" w:lineRule="auto"/>
              <w:jc w:val="both"/>
              <w:rPr>
                <w:lang w:val="x-none"/>
              </w:rPr>
            </w:pPr>
            <w:r w:rsidRPr="00884D8E">
              <w:rPr>
                <w:lang w:val="x-none"/>
              </w:rPr>
              <w:t xml:space="preserve">Diplomă sau alt document echivalent eliberat de </w:t>
            </w:r>
            <w:proofErr w:type="spellStart"/>
            <w:r w:rsidRPr="00884D8E">
              <w:rPr>
                <w:lang w:val="x-none"/>
              </w:rPr>
              <w:t>instituţiile</w:t>
            </w:r>
            <w:proofErr w:type="spellEnd"/>
            <w:r w:rsidRPr="00884D8E">
              <w:rPr>
                <w:lang w:val="x-none"/>
              </w:rPr>
              <w:t xml:space="preserve"> de </w:t>
            </w:r>
            <w:proofErr w:type="spellStart"/>
            <w:r w:rsidRPr="00884D8E">
              <w:rPr>
                <w:lang w:val="x-none"/>
              </w:rPr>
              <w:t>învăţământ</w:t>
            </w:r>
            <w:proofErr w:type="spellEnd"/>
            <w:r w:rsidRPr="00884D8E">
              <w:rPr>
                <w:lang w:val="x-none"/>
              </w:rPr>
              <w:t xml:space="preserve"> superior recunoscute de statul român, sau echivalent pentru </w:t>
            </w:r>
            <w:proofErr w:type="spellStart"/>
            <w:r w:rsidRPr="00884D8E">
              <w:rPr>
                <w:lang w:val="x-none"/>
              </w:rPr>
              <w:t>cetăţenii</w:t>
            </w:r>
            <w:proofErr w:type="spellEnd"/>
            <w:r w:rsidRPr="00884D8E">
              <w:rPr>
                <w:lang w:val="x-none"/>
              </w:rPr>
              <w:t xml:space="preserve"> din alte </w:t>
            </w:r>
            <w:proofErr w:type="spellStart"/>
            <w:r w:rsidRPr="00884D8E">
              <w:rPr>
                <w:lang w:val="x-none"/>
              </w:rPr>
              <w:t>ţări</w:t>
            </w:r>
            <w:proofErr w:type="spellEnd"/>
            <w:r w:rsidRPr="00884D8E">
              <w:rPr>
                <w:lang w:val="x-none"/>
              </w:rPr>
              <w:t xml:space="preserve"> (pentru serviciile de proiectare);</w:t>
            </w:r>
          </w:p>
          <w:p w14:paraId="5018B308" w14:textId="77777777" w:rsidR="0012052E" w:rsidRPr="00884D8E" w:rsidRDefault="0012052E" w:rsidP="0012052E">
            <w:pPr>
              <w:pStyle w:val="ListParagraph"/>
              <w:numPr>
                <w:ilvl w:val="0"/>
                <w:numId w:val="4"/>
              </w:numPr>
              <w:spacing w:line="276" w:lineRule="auto"/>
              <w:jc w:val="both"/>
              <w:rPr>
                <w:lang w:val="x-none"/>
              </w:rPr>
            </w:pPr>
            <w:r w:rsidRPr="00884D8E">
              <w:t>C</w:t>
            </w:r>
            <w:proofErr w:type="spellStart"/>
            <w:r w:rsidRPr="00884D8E">
              <w:rPr>
                <w:lang w:val="x-none"/>
              </w:rPr>
              <w:t>ertificat</w:t>
            </w:r>
            <w:proofErr w:type="spellEnd"/>
            <w:r w:rsidRPr="00884D8E">
              <w:rPr>
                <w:lang w:val="x-none"/>
              </w:rPr>
              <w:t xml:space="preserve">/e de atestare RTE </w:t>
            </w:r>
            <w:proofErr w:type="spellStart"/>
            <w:r w:rsidRPr="00884D8E">
              <w:rPr>
                <w:lang w:val="x-none"/>
              </w:rPr>
              <w:t>însoţit</w:t>
            </w:r>
            <w:proofErr w:type="spellEnd"/>
            <w:r w:rsidRPr="00884D8E">
              <w:rPr>
                <w:lang w:val="x-none"/>
              </w:rPr>
              <w:t xml:space="preserve">/e de </w:t>
            </w:r>
            <w:proofErr w:type="spellStart"/>
            <w:r w:rsidRPr="00884D8E">
              <w:rPr>
                <w:lang w:val="x-none"/>
              </w:rPr>
              <w:t>legitimaţie</w:t>
            </w:r>
            <w:proofErr w:type="spellEnd"/>
            <w:r w:rsidRPr="00884D8E">
              <w:rPr>
                <w:lang w:val="x-none"/>
              </w:rPr>
              <w:t xml:space="preserve">, valabilă la data limită de depunere a ofertelor, sau  echivalent pentru </w:t>
            </w:r>
            <w:proofErr w:type="spellStart"/>
            <w:r w:rsidRPr="00884D8E">
              <w:rPr>
                <w:lang w:val="x-none"/>
              </w:rPr>
              <w:t>experţii</w:t>
            </w:r>
            <w:proofErr w:type="spellEnd"/>
            <w:r w:rsidRPr="00884D8E">
              <w:rPr>
                <w:lang w:val="x-none"/>
              </w:rPr>
              <w:t xml:space="preserve"> străini (pentru RTE);</w:t>
            </w:r>
          </w:p>
          <w:p w14:paraId="5E991F22" w14:textId="77777777" w:rsidR="0012052E" w:rsidRPr="005E3892" w:rsidRDefault="0012052E" w:rsidP="0012052E">
            <w:pPr>
              <w:spacing w:line="276" w:lineRule="auto"/>
              <w:jc w:val="both"/>
              <w:rPr>
                <w:lang w:val="x-none"/>
              </w:rPr>
            </w:pPr>
            <w:r>
              <w:rPr>
                <w:lang w:val="x-none"/>
              </w:rPr>
              <w:t xml:space="preserve">-   </w:t>
            </w:r>
            <w:r w:rsidRPr="005E3892">
              <w:rPr>
                <w:lang w:val="x-none"/>
              </w:rPr>
              <w:t xml:space="preserve">Dovezi </w:t>
            </w:r>
            <w:r w:rsidRPr="005E3892">
              <w:rPr>
                <w:lang w:val="en-US"/>
              </w:rPr>
              <w:t xml:space="preserve">care </w:t>
            </w:r>
            <w:proofErr w:type="spellStart"/>
            <w:r w:rsidRPr="005E3892">
              <w:rPr>
                <w:lang w:val="en-US"/>
              </w:rPr>
              <w:t>să</w:t>
            </w:r>
            <w:proofErr w:type="spellEnd"/>
            <w:r w:rsidRPr="005E3892">
              <w:rPr>
                <w:lang w:val="en-US"/>
              </w:rPr>
              <w:t xml:space="preserve"> </w:t>
            </w:r>
            <w:proofErr w:type="spellStart"/>
            <w:r w:rsidRPr="005E3892">
              <w:rPr>
                <w:lang w:val="en-US"/>
              </w:rPr>
              <w:t>ateste</w:t>
            </w:r>
            <w:proofErr w:type="spellEnd"/>
            <w:r w:rsidRPr="005E3892">
              <w:rPr>
                <w:lang w:val="en-US"/>
              </w:rPr>
              <w:t xml:space="preserve"> </w:t>
            </w:r>
            <w:proofErr w:type="spellStart"/>
            <w:r w:rsidRPr="005E3892">
              <w:rPr>
                <w:lang w:val="en-US"/>
              </w:rPr>
              <w:t>calificarea</w:t>
            </w:r>
            <w:proofErr w:type="spellEnd"/>
            <w:r w:rsidRPr="005E3892">
              <w:rPr>
                <w:lang w:val="en-US"/>
              </w:rPr>
              <w:t xml:space="preserve"> </w:t>
            </w:r>
            <w:proofErr w:type="spellStart"/>
            <w:r w:rsidRPr="005E3892">
              <w:rPr>
                <w:lang w:val="en-US"/>
              </w:rPr>
              <w:t>în</w:t>
            </w:r>
            <w:proofErr w:type="spellEnd"/>
            <w:r w:rsidRPr="005E3892">
              <w:rPr>
                <w:lang w:val="en-US"/>
              </w:rPr>
              <w:t xml:space="preserve"> </w:t>
            </w:r>
            <w:proofErr w:type="spellStart"/>
            <w:r w:rsidRPr="005E3892">
              <w:rPr>
                <w:lang w:val="en-US"/>
              </w:rPr>
              <w:t>domeniul</w:t>
            </w:r>
            <w:proofErr w:type="spellEnd"/>
            <w:r w:rsidRPr="005E3892">
              <w:rPr>
                <w:lang w:val="en-US"/>
              </w:rPr>
              <w:t xml:space="preserve"> </w:t>
            </w:r>
            <w:proofErr w:type="spellStart"/>
            <w:r w:rsidRPr="005E3892">
              <w:rPr>
                <w:lang w:val="en-US"/>
              </w:rPr>
              <w:t>Securităţii</w:t>
            </w:r>
            <w:proofErr w:type="spellEnd"/>
            <w:r w:rsidRPr="005E3892">
              <w:rPr>
                <w:lang w:val="en-US"/>
              </w:rPr>
              <w:t xml:space="preserve"> </w:t>
            </w:r>
            <w:proofErr w:type="spellStart"/>
            <w:r w:rsidRPr="005E3892">
              <w:rPr>
                <w:lang w:val="en-US"/>
              </w:rPr>
              <w:t>şi</w:t>
            </w:r>
            <w:proofErr w:type="spellEnd"/>
            <w:r w:rsidRPr="005E3892">
              <w:rPr>
                <w:lang w:val="en-US"/>
              </w:rPr>
              <w:t xml:space="preserve"> </w:t>
            </w:r>
            <w:proofErr w:type="spellStart"/>
            <w:r w:rsidRPr="005E3892">
              <w:rPr>
                <w:lang w:val="en-US"/>
              </w:rPr>
              <w:t>Sănătăţii</w:t>
            </w:r>
            <w:proofErr w:type="spellEnd"/>
            <w:r w:rsidRPr="005E3892">
              <w:rPr>
                <w:lang w:val="en-US"/>
              </w:rPr>
              <w:t xml:space="preserve"> </w:t>
            </w:r>
            <w:proofErr w:type="spellStart"/>
            <w:r w:rsidRPr="005E3892">
              <w:rPr>
                <w:lang w:val="en-US"/>
              </w:rPr>
              <w:t>în</w:t>
            </w:r>
            <w:proofErr w:type="spellEnd"/>
            <w:r w:rsidRPr="005E3892">
              <w:rPr>
                <w:lang w:val="en-US"/>
              </w:rPr>
              <w:t xml:space="preserve"> </w:t>
            </w:r>
            <w:proofErr w:type="spellStart"/>
            <w:r w:rsidRPr="005E3892">
              <w:rPr>
                <w:lang w:val="en-US"/>
              </w:rPr>
              <w:t>Muncă</w:t>
            </w:r>
            <w:proofErr w:type="spellEnd"/>
            <w:r w:rsidRPr="005E3892">
              <w:rPr>
                <w:lang w:val="en-US"/>
              </w:rPr>
              <w:t xml:space="preserve">, conform </w:t>
            </w:r>
            <w:proofErr w:type="spellStart"/>
            <w:r w:rsidRPr="005E3892">
              <w:rPr>
                <w:lang w:val="en-US"/>
              </w:rPr>
              <w:t>legislaţiei</w:t>
            </w:r>
            <w:proofErr w:type="spellEnd"/>
            <w:r w:rsidRPr="005E3892">
              <w:rPr>
                <w:lang w:val="en-US"/>
              </w:rPr>
              <w:t xml:space="preserve"> </w:t>
            </w:r>
            <w:proofErr w:type="spellStart"/>
            <w:r w:rsidRPr="005E3892">
              <w:rPr>
                <w:lang w:val="en-US"/>
              </w:rPr>
              <w:t>în</w:t>
            </w:r>
            <w:proofErr w:type="spellEnd"/>
            <w:r w:rsidRPr="005E3892">
              <w:rPr>
                <w:lang w:val="en-US"/>
              </w:rPr>
              <w:t xml:space="preserve"> </w:t>
            </w:r>
            <w:proofErr w:type="spellStart"/>
            <w:r w:rsidRPr="005E3892">
              <w:rPr>
                <w:lang w:val="en-US"/>
              </w:rPr>
              <w:t>vigoare</w:t>
            </w:r>
            <w:proofErr w:type="spellEnd"/>
            <w:r w:rsidRPr="005E3892">
              <w:rPr>
                <w:lang w:val="en-US"/>
              </w:rPr>
              <w:t xml:space="preserve"> (</w:t>
            </w:r>
            <w:proofErr w:type="spellStart"/>
            <w:r w:rsidRPr="005E3892">
              <w:rPr>
                <w:lang w:val="en-US"/>
              </w:rPr>
              <w:t>pentru</w:t>
            </w:r>
            <w:proofErr w:type="spellEnd"/>
            <w:r w:rsidRPr="005E3892">
              <w:rPr>
                <w:lang w:val="en-US"/>
              </w:rPr>
              <w:t xml:space="preserve"> </w:t>
            </w:r>
            <w:proofErr w:type="spellStart"/>
            <w:r w:rsidRPr="005E3892">
              <w:rPr>
                <w:lang w:val="en-US"/>
              </w:rPr>
              <w:t>responsabil</w:t>
            </w:r>
            <w:proofErr w:type="spellEnd"/>
            <w:r w:rsidRPr="005E3892">
              <w:rPr>
                <w:lang w:val="en-US"/>
              </w:rPr>
              <w:t xml:space="preserve"> SSM).</w:t>
            </w:r>
          </w:p>
          <w:p w14:paraId="334C4467" w14:textId="77777777" w:rsidR="0012052E" w:rsidRPr="005E3892" w:rsidRDefault="0012052E" w:rsidP="0012052E">
            <w:pPr>
              <w:spacing w:line="276" w:lineRule="auto"/>
              <w:jc w:val="both"/>
            </w:pPr>
            <w:r>
              <w:t>E</w:t>
            </w:r>
            <w:r w:rsidRPr="005E3892">
              <w:t>xecuția lucrărilor se va realiza numai de către personal calificat, sub îndrumarea șefului de șantier</w:t>
            </w:r>
            <w:r>
              <w:t>.</w:t>
            </w:r>
          </w:p>
          <w:p w14:paraId="0FE8F039" w14:textId="77777777" w:rsidR="0012052E" w:rsidRPr="005E3892" w:rsidRDefault="0012052E" w:rsidP="0012052E">
            <w:pPr>
              <w:spacing w:line="276" w:lineRule="auto"/>
              <w:jc w:val="both"/>
            </w:pPr>
            <w:r>
              <w:t>Î</w:t>
            </w:r>
            <w:r w:rsidRPr="005E3892">
              <w:t>n cazul în care un membru al personalului este ineficient sau nu își îndeplinește sarcinile la nivelul cerințelor stabilite, Autoritatea Contractantă are posibilitatea să solicite înlocuirea personalului pe perioada derulării contractului, pe baza unei cereri scrise motivate și justificate</w:t>
            </w:r>
            <w:r>
              <w:t>.</w:t>
            </w:r>
          </w:p>
          <w:p w14:paraId="76547526" w14:textId="77777777" w:rsidR="0012052E" w:rsidRPr="005E3892" w:rsidRDefault="0012052E" w:rsidP="0012052E">
            <w:pPr>
              <w:spacing w:line="276" w:lineRule="auto"/>
              <w:jc w:val="both"/>
            </w:pPr>
            <w:r w:rsidRPr="005E3892">
              <w:t>Personalul Contractantului care operează pe șantier trebuie să fie ușor de recunoscut și este obligat să poarte haine cu sigla Contractantului</w:t>
            </w:r>
            <w:r>
              <w:t>.</w:t>
            </w:r>
          </w:p>
          <w:p w14:paraId="2F529611" w14:textId="23334C80" w:rsidR="006E1C3A" w:rsidRPr="0012052E" w:rsidRDefault="0012052E" w:rsidP="009148E3">
            <w:pPr>
              <w:spacing w:line="276" w:lineRule="auto"/>
              <w:jc w:val="both"/>
            </w:pPr>
            <w:r w:rsidRPr="005E3892">
              <w:rPr>
                <w:b/>
              </w:rPr>
              <w:t>Auditul energetic</w:t>
            </w:r>
            <w:r w:rsidRPr="005E3892">
              <w:t xml:space="preserve"> întocmit după executarea lucrărilor trebuie elaborat de un auditor</w:t>
            </w:r>
            <w:r>
              <w:t xml:space="preserve"> </w:t>
            </w:r>
            <w:r w:rsidRPr="005E3892">
              <w:t xml:space="preserve">energetic atestat </w:t>
            </w:r>
            <w:r>
              <w:t xml:space="preserve">prin direcția de specialitate, Direcția Eficiență Energetică, din cadrul Ministerului Economiei, Energiei și Mediului de Afaceri. </w:t>
            </w:r>
            <w:r w:rsidRPr="005E3892">
              <w:t xml:space="preserve"> .</w:t>
            </w:r>
          </w:p>
        </w:tc>
        <w:tc>
          <w:tcPr>
            <w:tcW w:w="7338" w:type="dxa"/>
          </w:tcPr>
          <w:p w14:paraId="0E53CC31" w14:textId="77777777" w:rsidR="006E1C3A" w:rsidRPr="00FF2175" w:rsidRDefault="006E1C3A" w:rsidP="008C3A5D">
            <w:pPr>
              <w:widowControl w:val="0"/>
              <w:jc w:val="both"/>
              <w:rPr>
                <w:rFonts w:eastAsia="Calibri"/>
                <w:bCs/>
                <w:color w:val="FF0000"/>
                <w:sz w:val="18"/>
                <w:szCs w:val="18"/>
              </w:rPr>
            </w:pPr>
          </w:p>
        </w:tc>
      </w:tr>
      <w:tr w:rsidR="006E1C3A" w:rsidRPr="00FF2175" w14:paraId="52B65030" w14:textId="77777777" w:rsidTr="00681033">
        <w:tc>
          <w:tcPr>
            <w:tcW w:w="7418" w:type="dxa"/>
          </w:tcPr>
          <w:p w14:paraId="1FDC676C" w14:textId="22698F4C" w:rsidR="00D50D76" w:rsidRPr="00E82867" w:rsidRDefault="00EA6C38" w:rsidP="008C3A5D">
            <w:pPr>
              <w:pStyle w:val="NoSpacing"/>
              <w:jc w:val="both"/>
              <w:rPr>
                <w:b/>
                <w:bCs/>
                <w:sz w:val="24"/>
                <w:szCs w:val="24"/>
                <w:lang w:val="it-IT"/>
              </w:rPr>
            </w:pPr>
            <w:r w:rsidRPr="00E82867">
              <w:rPr>
                <w:b/>
                <w:bCs/>
                <w:sz w:val="24"/>
                <w:szCs w:val="24"/>
                <w:lang w:val="it-IT"/>
              </w:rPr>
              <w:lastRenderedPageBreak/>
              <w:t>Utilaje, echipamente, materiale</w:t>
            </w:r>
            <w:r w:rsidR="00681033" w:rsidRPr="00E82867">
              <w:rPr>
                <w:b/>
                <w:bCs/>
                <w:sz w:val="24"/>
                <w:szCs w:val="24"/>
                <w:lang w:val="it-IT"/>
              </w:rPr>
              <w:t>.</w:t>
            </w:r>
          </w:p>
          <w:p w14:paraId="2E742F33" w14:textId="20956F52" w:rsidR="006E1C3A" w:rsidRPr="00E82867" w:rsidRDefault="006E1C3A" w:rsidP="008C3A5D">
            <w:pPr>
              <w:pStyle w:val="NoSpacing"/>
              <w:jc w:val="both"/>
              <w:rPr>
                <w:sz w:val="24"/>
                <w:szCs w:val="24"/>
                <w:lang w:val="it-IT"/>
              </w:rPr>
            </w:pPr>
            <w:r w:rsidRPr="00E82867">
              <w:rPr>
                <w:sz w:val="24"/>
                <w:szCs w:val="24"/>
                <w:lang w:val="it-IT"/>
              </w:rPr>
              <w:t xml:space="preserve">Ofertantul va prezenta o declarație pe propia răspundere privind lista referitoare la utilajele/dotările puse la dispoziție pentru îndeplinirea </w:t>
            </w:r>
            <w:r w:rsidRPr="00E82867">
              <w:rPr>
                <w:sz w:val="24"/>
                <w:szCs w:val="24"/>
                <w:lang w:val="it-IT"/>
              </w:rPr>
              <w:lastRenderedPageBreak/>
              <w:t>corespunzătoare și în termenul ofertat a contractului de execuție și dovezi privind modalitatea de dispoziție a acestora.</w:t>
            </w:r>
          </w:p>
          <w:p w14:paraId="3A438AA0" w14:textId="77777777" w:rsidR="006E1C3A" w:rsidRPr="00E82867" w:rsidRDefault="006E1C3A" w:rsidP="008C3A5D">
            <w:pPr>
              <w:pStyle w:val="NoSpacing"/>
              <w:jc w:val="both"/>
              <w:rPr>
                <w:sz w:val="24"/>
                <w:szCs w:val="24"/>
                <w:lang w:val="it-IT"/>
              </w:rPr>
            </w:pPr>
            <w:r w:rsidRPr="00E82867">
              <w:rPr>
                <w:sz w:val="24"/>
                <w:szCs w:val="24"/>
                <w:lang w:val="it-IT"/>
              </w:rPr>
              <w:t>De asemenea ofertantul va asigura toate utilajele , echipamentele și materialele minim necesare pentu îndeplinirea corespunzătoare a contractului pe toată durata de derulare a lucrărilor .</w:t>
            </w:r>
          </w:p>
          <w:p w14:paraId="4C29E076" w14:textId="77777777" w:rsidR="006E1C3A" w:rsidRPr="00FF2175" w:rsidRDefault="006E1C3A" w:rsidP="008C3A5D">
            <w:pPr>
              <w:widowControl w:val="0"/>
              <w:jc w:val="both"/>
              <w:rPr>
                <w:rFonts w:eastAsia="Calibri"/>
                <w:bCs/>
                <w:color w:val="FF0000"/>
                <w:sz w:val="18"/>
                <w:szCs w:val="18"/>
              </w:rPr>
            </w:pPr>
          </w:p>
        </w:tc>
        <w:tc>
          <w:tcPr>
            <w:tcW w:w="7338" w:type="dxa"/>
          </w:tcPr>
          <w:p w14:paraId="7D94DB84" w14:textId="77777777" w:rsidR="006E1C3A" w:rsidRPr="00FF2175" w:rsidRDefault="006E1C3A" w:rsidP="008C3A5D">
            <w:pPr>
              <w:widowControl w:val="0"/>
              <w:jc w:val="both"/>
              <w:rPr>
                <w:rFonts w:eastAsia="Calibri"/>
                <w:bCs/>
                <w:color w:val="FF0000"/>
                <w:sz w:val="18"/>
                <w:szCs w:val="18"/>
              </w:rPr>
            </w:pPr>
          </w:p>
        </w:tc>
      </w:tr>
      <w:tr w:rsidR="006E1C3A" w:rsidRPr="00FF2175" w14:paraId="64E421CF" w14:textId="77777777" w:rsidTr="00681033">
        <w:trPr>
          <w:trHeight w:val="935"/>
        </w:trPr>
        <w:tc>
          <w:tcPr>
            <w:tcW w:w="7418" w:type="dxa"/>
          </w:tcPr>
          <w:p w14:paraId="372F1762" w14:textId="2036D06C" w:rsidR="006E1C3A" w:rsidRPr="00E82867" w:rsidRDefault="00F426C0" w:rsidP="008C3A5D">
            <w:pPr>
              <w:pStyle w:val="NoSpacing"/>
              <w:jc w:val="both"/>
              <w:rPr>
                <w:b/>
                <w:sz w:val="24"/>
                <w:szCs w:val="24"/>
                <w:lang w:val="it-IT"/>
              </w:rPr>
            </w:pPr>
            <w:r w:rsidRPr="00E82867">
              <w:rPr>
                <w:b/>
                <w:sz w:val="24"/>
                <w:szCs w:val="24"/>
                <w:lang w:val="it-IT"/>
              </w:rPr>
              <w:t>Zona de lucru</w:t>
            </w:r>
            <w:r w:rsidR="00E31ACA" w:rsidRPr="00E82867">
              <w:rPr>
                <w:b/>
                <w:sz w:val="24"/>
                <w:szCs w:val="24"/>
                <w:lang w:val="it-IT"/>
              </w:rPr>
              <w:t>,utilitățile și facilitățile șantierului</w:t>
            </w:r>
            <w:r w:rsidR="006E1C3A" w:rsidRPr="00E82867">
              <w:rPr>
                <w:b/>
                <w:sz w:val="24"/>
                <w:szCs w:val="24"/>
                <w:lang w:val="it-IT"/>
              </w:rPr>
              <w:t xml:space="preserve"> </w:t>
            </w:r>
          </w:p>
          <w:p w14:paraId="7BC49AED" w14:textId="04D8B1C9" w:rsidR="006E1C3A" w:rsidRPr="00E82867" w:rsidRDefault="00172235" w:rsidP="00C668A5">
            <w:pPr>
              <w:pStyle w:val="NoSpacing"/>
              <w:jc w:val="both"/>
              <w:rPr>
                <w:rFonts w:eastAsia="Calibri"/>
                <w:bCs/>
                <w:color w:val="FF0000"/>
                <w:sz w:val="18"/>
                <w:szCs w:val="18"/>
                <w:lang w:val="it-IT"/>
              </w:rPr>
            </w:pPr>
            <w:r w:rsidRPr="00E82867">
              <w:rPr>
                <w:sz w:val="24"/>
                <w:szCs w:val="24"/>
                <w:lang w:val="it-IT"/>
              </w:rPr>
              <w:t>Se vor lua toate măsurile necesare pentru a se asigura circulația în zona și a se asigura accesul autospecialelor de intervenții (ambulanță, pompieri, poliție). În situația în care, datorită tehnologiei de lucru aleasă de către contractant va fi necesară amenajarea unor căi de acces provizorii, terenul afectat de lucrări va fi adus la starea inițială</w:t>
            </w:r>
          </w:p>
        </w:tc>
        <w:tc>
          <w:tcPr>
            <w:tcW w:w="7338" w:type="dxa"/>
          </w:tcPr>
          <w:p w14:paraId="40785F13" w14:textId="77777777" w:rsidR="006E1C3A" w:rsidRPr="00FF2175" w:rsidRDefault="006E1C3A" w:rsidP="008C3A5D">
            <w:pPr>
              <w:widowControl w:val="0"/>
              <w:jc w:val="both"/>
              <w:rPr>
                <w:rFonts w:eastAsia="Calibri"/>
                <w:bCs/>
                <w:color w:val="FF0000"/>
                <w:sz w:val="18"/>
                <w:szCs w:val="18"/>
              </w:rPr>
            </w:pPr>
          </w:p>
        </w:tc>
      </w:tr>
      <w:tr w:rsidR="00965CB1" w:rsidRPr="00FF2175" w14:paraId="4675952F" w14:textId="77777777" w:rsidTr="008C3A5D">
        <w:trPr>
          <w:trHeight w:val="935"/>
        </w:trPr>
        <w:tc>
          <w:tcPr>
            <w:tcW w:w="7418" w:type="dxa"/>
          </w:tcPr>
          <w:p w14:paraId="14FC014C" w14:textId="77777777" w:rsidR="00AB17A1" w:rsidRPr="005E3892" w:rsidRDefault="00AB17A1" w:rsidP="00AB17A1">
            <w:pPr>
              <w:spacing w:line="276" w:lineRule="auto"/>
              <w:jc w:val="both"/>
              <w:rPr>
                <w:b/>
              </w:rPr>
            </w:pPr>
            <w:bookmarkStart w:id="0" w:name="_Toc491796667"/>
            <w:r w:rsidRPr="005E3892">
              <w:rPr>
                <w:b/>
              </w:rPr>
              <w:t>Planul calității</w:t>
            </w:r>
            <w:bookmarkEnd w:id="0"/>
            <w:r w:rsidRPr="005E3892">
              <w:rPr>
                <w:b/>
              </w:rPr>
              <w:t xml:space="preserve"> </w:t>
            </w:r>
          </w:p>
          <w:p w14:paraId="22CA8BEA" w14:textId="77777777" w:rsidR="00AB17A1" w:rsidRPr="005E3892" w:rsidRDefault="00AB17A1" w:rsidP="00AB17A1">
            <w:pPr>
              <w:spacing w:line="276" w:lineRule="auto"/>
              <w:jc w:val="both"/>
            </w:pPr>
            <w:r w:rsidRPr="005E3892">
              <w:t>Contractantul va executa toate activitățile din cadrul Contractului în conformitate cu Planul calității, care trebuie redactat în conformitate cu standardul SR EN ISO 9001:2015 sau echivalent, cu respectarea instrucțiunilor standardului SR ISO 10005:2007 ”Linii directoare pentru planurile calității” și în conformitate cu reglementările în materie de sistem de management al calității în construcție (inclusiv, dar fără a se limitata la conținutul Anexei 2 din HG 766/1997, cu modificările și completările ulterioare).</w:t>
            </w:r>
          </w:p>
          <w:p w14:paraId="4F66588A" w14:textId="77777777" w:rsidR="00AB17A1" w:rsidRPr="005E3892" w:rsidRDefault="00AB17A1" w:rsidP="00AB17A1">
            <w:pPr>
              <w:spacing w:line="276" w:lineRule="auto"/>
              <w:jc w:val="both"/>
            </w:pPr>
            <w:r w:rsidRPr="005E3892">
              <w:t>Acesta trebuie să cuprindă toate cerințele privind execuția lucrărilor din prezentul Caiet de sarcini. În consecință, Planul calității nu trebuie să fie generic ci specific pentru acest Contract și pentru lucrările ce sunt incluse în Contract.</w:t>
            </w:r>
          </w:p>
          <w:p w14:paraId="4DA09016" w14:textId="6795B243" w:rsidR="00965CB1" w:rsidRPr="00AB17A1" w:rsidRDefault="00AB17A1" w:rsidP="00AB17A1">
            <w:pPr>
              <w:spacing w:line="276" w:lineRule="auto"/>
              <w:jc w:val="both"/>
            </w:pPr>
            <w:r w:rsidRPr="005E3892">
              <w:t>Planul calității elaborat de Contractant se pune la dispoziția Autorității Contractante la ședința de demarare a activităților în Contract.</w:t>
            </w:r>
          </w:p>
        </w:tc>
        <w:tc>
          <w:tcPr>
            <w:tcW w:w="7338" w:type="dxa"/>
          </w:tcPr>
          <w:p w14:paraId="23C48D83" w14:textId="77777777" w:rsidR="00965CB1" w:rsidRPr="00FF2175" w:rsidRDefault="00965CB1" w:rsidP="008C3A5D">
            <w:pPr>
              <w:widowControl w:val="0"/>
              <w:jc w:val="both"/>
              <w:rPr>
                <w:rFonts w:eastAsia="Calibri"/>
                <w:bCs/>
                <w:color w:val="FF0000"/>
                <w:sz w:val="18"/>
                <w:szCs w:val="18"/>
              </w:rPr>
            </w:pPr>
          </w:p>
        </w:tc>
      </w:tr>
      <w:tr w:rsidR="00965CB1" w:rsidRPr="00965CB1" w14:paraId="4281BD72" w14:textId="77777777" w:rsidTr="00965CB1">
        <w:trPr>
          <w:trHeight w:val="935"/>
        </w:trPr>
        <w:tc>
          <w:tcPr>
            <w:tcW w:w="7418" w:type="dxa"/>
            <w:tcBorders>
              <w:top w:val="single" w:sz="4" w:space="0" w:color="000000"/>
              <w:left w:val="single" w:sz="4" w:space="0" w:color="000000"/>
              <w:bottom w:val="single" w:sz="4" w:space="0" w:color="000000"/>
              <w:right w:val="single" w:sz="4" w:space="0" w:color="000000"/>
            </w:tcBorders>
          </w:tcPr>
          <w:p w14:paraId="0253FB55" w14:textId="77777777" w:rsidR="00965CB1" w:rsidRPr="00E82867" w:rsidRDefault="003E1B6E" w:rsidP="003E1B6E">
            <w:pPr>
              <w:pStyle w:val="NoSpacing"/>
              <w:jc w:val="both"/>
              <w:rPr>
                <w:b/>
                <w:sz w:val="24"/>
                <w:szCs w:val="24"/>
                <w:lang w:val="it-IT"/>
              </w:rPr>
            </w:pPr>
            <w:r w:rsidRPr="00E82867">
              <w:rPr>
                <w:b/>
                <w:sz w:val="24"/>
                <w:szCs w:val="24"/>
                <w:lang w:val="it-IT"/>
              </w:rPr>
              <w:t>Finalizarea lucrărilor și recepția la terminarea lucrărilor.</w:t>
            </w:r>
          </w:p>
          <w:p w14:paraId="6ADD8EF1" w14:textId="77777777" w:rsidR="007F0196" w:rsidRPr="005E3892" w:rsidRDefault="007F0196" w:rsidP="007F0196">
            <w:pPr>
              <w:spacing w:line="276" w:lineRule="auto"/>
              <w:jc w:val="both"/>
            </w:pPr>
            <w:r w:rsidRPr="005E3892">
              <w:t xml:space="preserve">Atunci când Contractantul consideră că a finalizat toate lucrările de șantier prevăzute de Contract, sistemul de telegestiune este funcțional, a întocmit auditul energetic și raportul de măsurări </w:t>
            </w:r>
            <w:proofErr w:type="spellStart"/>
            <w:r w:rsidRPr="005E3892">
              <w:t>luminotehnice</w:t>
            </w:r>
            <w:proofErr w:type="spellEnd"/>
            <w:r w:rsidRPr="005E3892">
              <w:t xml:space="preserve">, va notifica </w:t>
            </w:r>
            <w:r w:rsidRPr="005E3892">
              <w:lastRenderedPageBreak/>
              <w:t>Autoritatea Contractantă care va verifica îndeplinirea tuturor obligațiilor contractuale.</w:t>
            </w:r>
          </w:p>
          <w:p w14:paraId="32255B46" w14:textId="77777777" w:rsidR="007F0196" w:rsidRPr="005E3892" w:rsidRDefault="007F0196" w:rsidP="007F0196">
            <w:pPr>
              <w:spacing w:line="276" w:lineRule="auto"/>
              <w:jc w:val="both"/>
            </w:pPr>
            <w:r w:rsidRPr="005E3892">
              <w:t xml:space="preserve">Recepția lucrărilor se va realiza în două etape, cu luarea în considerare a prevederilor HG 273/1994, cu modificările și completările ulterioare (HG 343/2017) și prevederile Ordinului </w:t>
            </w:r>
            <w:r w:rsidRPr="005E3892">
              <w:rPr>
                <w:bCs/>
              </w:rPr>
              <w:t>1162 din 2020 cu modificările și completările ulterioare  î</w:t>
            </w:r>
            <w:r w:rsidRPr="005E3892">
              <w:t>n ceea ce privește documentele ce trebuie să însoțească situația de plată (art.21 ,alin.1 ,</w:t>
            </w:r>
            <w:proofErr w:type="spellStart"/>
            <w:r w:rsidRPr="005E3892">
              <w:t>lit.h,lit.i</w:t>
            </w:r>
            <w:proofErr w:type="spellEnd"/>
            <w:r w:rsidRPr="005E3892">
              <w:t xml:space="preserve">, </w:t>
            </w:r>
            <w:proofErr w:type="spellStart"/>
            <w:r w:rsidRPr="005E3892">
              <w:t>lit.l</w:t>
            </w:r>
            <w:proofErr w:type="spellEnd"/>
            <w:r w:rsidRPr="005E3892">
              <w:t xml:space="preserve">, </w:t>
            </w:r>
            <w:proofErr w:type="spellStart"/>
            <w:r w:rsidRPr="005E3892">
              <w:t>lit.q</w:t>
            </w:r>
            <w:proofErr w:type="spellEnd"/>
            <w:r w:rsidRPr="005E3892">
              <w:t>, lit.t și  alin.2)</w:t>
            </w:r>
          </w:p>
          <w:p w14:paraId="5E2B4C44" w14:textId="77777777" w:rsidR="007F0196" w:rsidRPr="005E3892" w:rsidRDefault="007F0196" w:rsidP="007F0196">
            <w:pPr>
              <w:numPr>
                <w:ilvl w:val="0"/>
                <w:numId w:val="11"/>
              </w:numPr>
              <w:spacing w:line="276" w:lineRule="auto"/>
              <w:jc w:val="both"/>
              <w:rPr>
                <w:lang w:val="x-none"/>
              </w:rPr>
            </w:pPr>
            <w:r w:rsidRPr="005E3892">
              <w:rPr>
                <w:lang w:val="x-none"/>
              </w:rPr>
              <w:t>În prima etapă Autoritatea Contractantă recepționează lucrările la finalizarea acestora</w:t>
            </w:r>
            <w:r w:rsidRPr="005E3892">
              <w:t xml:space="preserve"> și punerea în funcțiune, </w:t>
            </w:r>
            <w:r w:rsidRPr="005E3892">
              <w:rPr>
                <w:lang w:val="x-none"/>
              </w:rPr>
              <w:t xml:space="preserve">după verificarea </w:t>
            </w:r>
            <w:r w:rsidRPr="005E3892">
              <w:t xml:space="preserve">faptului </w:t>
            </w:r>
            <w:r w:rsidRPr="005E3892">
              <w:rPr>
                <w:lang w:val="x-none"/>
              </w:rPr>
              <w:t>că toate rezultatele Contractului au fost obținute de Contractant și aprobate de Autoritatea Contractantă.</w:t>
            </w:r>
          </w:p>
          <w:p w14:paraId="3E19C39D" w14:textId="77777777" w:rsidR="007F0196" w:rsidRPr="005E3892" w:rsidRDefault="007F0196" w:rsidP="007F0196">
            <w:pPr>
              <w:numPr>
                <w:ilvl w:val="0"/>
                <w:numId w:val="11"/>
              </w:numPr>
              <w:spacing w:line="276" w:lineRule="auto"/>
              <w:jc w:val="both"/>
              <w:rPr>
                <w:lang w:val="x-none"/>
              </w:rPr>
            </w:pPr>
            <w:r w:rsidRPr="005E3892">
              <w:rPr>
                <w:lang w:val="x-none"/>
              </w:rPr>
              <w:t xml:space="preserve">În a doua etapă Autoritatea Contractantă efectuează recepția finală a lucrărilor, după îndeplinirea condițiilor și încheierea perioadei de garanție prevăzută în Contract. </w:t>
            </w:r>
          </w:p>
          <w:p w14:paraId="14920259" w14:textId="6566A470" w:rsidR="007F0196" w:rsidRPr="007F0196" w:rsidRDefault="007F0196" w:rsidP="007F0196">
            <w:pPr>
              <w:spacing w:line="276" w:lineRule="auto"/>
              <w:jc w:val="both"/>
            </w:pPr>
            <w:r w:rsidRPr="005E3892">
              <w:t>Semnarea Procesului verbal de recepție la terminarea lucrărilor, a Procesului verbal de punere în funcțiune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tc>
        <w:tc>
          <w:tcPr>
            <w:tcW w:w="7338" w:type="dxa"/>
            <w:tcBorders>
              <w:top w:val="single" w:sz="4" w:space="0" w:color="000000"/>
              <w:left w:val="single" w:sz="4" w:space="0" w:color="000000"/>
              <w:bottom w:val="single" w:sz="4" w:space="0" w:color="000000"/>
              <w:right w:val="single" w:sz="4" w:space="0" w:color="000000"/>
            </w:tcBorders>
          </w:tcPr>
          <w:p w14:paraId="4070CD53" w14:textId="77777777" w:rsidR="00965CB1" w:rsidRPr="00965CB1" w:rsidRDefault="00965CB1" w:rsidP="008C3A5D">
            <w:pPr>
              <w:widowControl w:val="0"/>
              <w:jc w:val="both"/>
              <w:rPr>
                <w:rFonts w:eastAsia="Calibri"/>
                <w:bCs/>
                <w:color w:val="FF0000"/>
                <w:sz w:val="18"/>
                <w:szCs w:val="18"/>
              </w:rPr>
            </w:pPr>
          </w:p>
        </w:tc>
      </w:tr>
      <w:tr w:rsidR="007F0196" w:rsidRPr="00965CB1" w14:paraId="5013364F" w14:textId="77777777" w:rsidTr="008C3A5D">
        <w:trPr>
          <w:trHeight w:val="935"/>
        </w:trPr>
        <w:tc>
          <w:tcPr>
            <w:tcW w:w="7418" w:type="dxa"/>
            <w:tcBorders>
              <w:top w:val="single" w:sz="4" w:space="0" w:color="000000"/>
              <w:left w:val="single" w:sz="4" w:space="0" w:color="000000"/>
              <w:bottom w:val="single" w:sz="4" w:space="0" w:color="000000"/>
              <w:right w:val="single" w:sz="4" w:space="0" w:color="000000"/>
            </w:tcBorders>
          </w:tcPr>
          <w:p w14:paraId="4C4877DF" w14:textId="07870175" w:rsidR="008B39E7" w:rsidRPr="008B39E7" w:rsidRDefault="007F0196" w:rsidP="008C3A5D">
            <w:pPr>
              <w:spacing w:line="276" w:lineRule="auto"/>
              <w:jc w:val="both"/>
              <w:rPr>
                <w:b/>
                <w:bCs/>
              </w:rPr>
            </w:pPr>
            <w:r w:rsidRPr="008B39E7">
              <w:rPr>
                <w:b/>
                <w:bCs/>
              </w:rPr>
              <w:t>Responsabilit</w:t>
            </w:r>
            <w:r w:rsidR="008B39E7" w:rsidRPr="008B39E7">
              <w:rPr>
                <w:b/>
                <w:bCs/>
              </w:rPr>
              <w:t>ățile contractantului</w:t>
            </w:r>
            <w:r w:rsidR="00A04EA0">
              <w:rPr>
                <w:b/>
                <w:bCs/>
              </w:rPr>
              <w:t>.</w:t>
            </w:r>
          </w:p>
          <w:p w14:paraId="32681920" w14:textId="77777777" w:rsidR="008F223D" w:rsidRPr="005E3892" w:rsidRDefault="008F223D" w:rsidP="008F223D">
            <w:pPr>
              <w:spacing w:line="276" w:lineRule="auto"/>
              <w:jc w:val="both"/>
            </w:pPr>
            <w:r w:rsidRPr="005E3892">
              <w:t>În raport cu obiectivele anticipate pentru Contract, responsabilitățile Contractantului sunt:</w:t>
            </w:r>
          </w:p>
          <w:p w14:paraId="5E98BA16" w14:textId="77777777" w:rsidR="008F223D" w:rsidRPr="005E3892" w:rsidRDefault="008F223D" w:rsidP="008F223D">
            <w:pPr>
              <w:numPr>
                <w:ilvl w:val="0"/>
                <w:numId w:val="14"/>
              </w:numPr>
              <w:spacing w:line="276" w:lineRule="auto"/>
              <w:jc w:val="both"/>
            </w:pPr>
            <w:r w:rsidRPr="005E3892">
              <w:t xml:space="preserve">Asigurarea planificării resurselor pe toată perioada derulării Contractului pe baza informațiilor puse la dispoziție de Autoritatea Contractantă; </w:t>
            </w:r>
          </w:p>
          <w:p w14:paraId="2427D98D" w14:textId="77777777" w:rsidR="008F223D" w:rsidRPr="005E3892" w:rsidRDefault="008F223D" w:rsidP="008F223D">
            <w:pPr>
              <w:numPr>
                <w:ilvl w:val="0"/>
                <w:numId w:val="14"/>
              </w:numPr>
              <w:spacing w:line="276" w:lineRule="auto"/>
              <w:jc w:val="both"/>
            </w:pPr>
            <w:r w:rsidRPr="005E3892">
              <w:t>Asigurarea valabilității tuturor autorizațiilor și certificatelor deținute (atât pentru organizația sa, cât și pentru personalul propus pentru executarea lucrărilor), care sunt necesare (conform legislației în vigoare) pentru executarea lucrărilor;</w:t>
            </w:r>
          </w:p>
          <w:p w14:paraId="27D1BDDB" w14:textId="77777777" w:rsidR="008F223D" w:rsidRPr="005E3892" w:rsidRDefault="008F223D" w:rsidP="008F223D">
            <w:pPr>
              <w:numPr>
                <w:ilvl w:val="0"/>
                <w:numId w:val="14"/>
              </w:numPr>
              <w:spacing w:line="276" w:lineRule="auto"/>
              <w:jc w:val="both"/>
            </w:pPr>
            <w:r w:rsidRPr="005E3892">
              <w:lastRenderedPageBreak/>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346D46E9" w14:textId="77777777" w:rsidR="008F223D" w:rsidRPr="005E3892" w:rsidRDefault="008F223D" w:rsidP="008F223D">
            <w:pPr>
              <w:numPr>
                <w:ilvl w:val="0"/>
                <w:numId w:val="14"/>
              </w:numPr>
              <w:spacing w:line="276" w:lineRule="auto"/>
              <w:jc w:val="both"/>
            </w:pPr>
            <w:r w:rsidRPr="005E3892">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5F463601" w14:textId="77777777" w:rsidR="008F223D" w:rsidRPr="005E3892" w:rsidRDefault="008F223D" w:rsidP="008F223D">
            <w:pPr>
              <w:numPr>
                <w:ilvl w:val="0"/>
                <w:numId w:val="14"/>
              </w:numPr>
              <w:spacing w:line="276" w:lineRule="auto"/>
              <w:jc w:val="both"/>
            </w:pPr>
            <w:r w:rsidRPr="005E3892">
              <w:t xml:space="preserve">Asigurarea unui grad de flexibilitate în executarea lucrărilor în funcție de necesitățile obiective ale Autorității Contractante, la orice moment în derularea Contractului; </w:t>
            </w:r>
          </w:p>
          <w:p w14:paraId="2392AAA4" w14:textId="77777777" w:rsidR="008F223D" w:rsidRPr="005E3892" w:rsidRDefault="008F223D" w:rsidP="008F223D">
            <w:pPr>
              <w:numPr>
                <w:ilvl w:val="0"/>
                <w:numId w:val="14"/>
              </w:numPr>
              <w:spacing w:line="276" w:lineRule="auto"/>
              <w:jc w:val="both"/>
            </w:pPr>
            <w:r w:rsidRPr="005E3892">
              <w:t xml:space="preserve">Executarea și documentarea corespunzătoare a tuturor schimbărilor (Modificări) solicitate de către Autoritatea Contractantă pe durata derulării Contractului; </w:t>
            </w:r>
          </w:p>
          <w:p w14:paraId="4CA92D18" w14:textId="77777777" w:rsidR="008F223D" w:rsidRPr="005E3892" w:rsidRDefault="008F223D" w:rsidP="008F223D">
            <w:pPr>
              <w:numPr>
                <w:ilvl w:val="0"/>
                <w:numId w:val="14"/>
              </w:numPr>
              <w:spacing w:line="276" w:lineRule="auto"/>
              <w:jc w:val="both"/>
            </w:pPr>
            <w:r w:rsidRPr="005E3892">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1133D18E" w14:textId="77777777" w:rsidR="008F223D" w:rsidRPr="005E3892" w:rsidRDefault="008F223D" w:rsidP="008F223D">
            <w:pPr>
              <w:numPr>
                <w:ilvl w:val="0"/>
                <w:numId w:val="14"/>
              </w:numPr>
              <w:spacing w:line="276" w:lineRule="auto"/>
              <w:jc w:val="both"/>
              <w:rPr>
                <w:lang w:val="x-none"/>
              </w:rPr>
            </w:pPr>
            <w:r w:rsidRPr="005E3892">
              <w:rPr>
                <w:lang w:val="x-none"/>
              </w:rPr>
              <w:t xml:space="preserve">Cooperarea și punerea la dispoziția Autorității Contractante a tuturor informațiilor privind Planul operațional de securitate și luarea măsurilor necesare în vederea conformării la acest plan; </w:t>
            </w:r>
          </w:p>
          <w:p w14:paraId="0BFAF447" w14:textId="77777777" w:rsidR="008F223D" w:rsidRPr="005E3892" w:rsidRDefault="008F223D" w:rsidP="008F223D">
            <w:pPr>
              <w:numPr>
                <w:ilvl w:val="0"/>
                <w:numId w:val="14"/>
              </w:numPr>
              <w:spacing w:line="276" w:lineRule="auto"/>
              <w:jc w:val="both"/>
              <w:rPr>
                <w:lang w:val="x-none"/>
              </w:rPr>
            </w:pPr>
            <w:r w:rsidRPr="005E3892">
              <w:rPr>
                <w:lang w:val="x-none"/>
              </w:rPr>
              <w:t xml:space="preserve">Elaborarea și transmiterea către Autoritatea Contractantă de rapoarte de progres lunare; </w:t>
            </w:r>
          </w:p>
          <w:p w14:paraId="357A0A68" w14:textId="77777777" w:rsidR="008F223D" w:rsidRPr="00482816" w:rsidRDefault="008F223D" w:rsidP="008F223D">
            <w:pPr>
              <w:numPr>
                <w:ilvl w:val="0"/>
                <w:numId w:val="14"/>
              </w:numPr>
              <w:spacing w:line="276" w:lineRule="auto"/>
              <w:jc w:val="both"/>
              <w:rPr>
                <w:lang w:val="x-none"/>
              </w:rPr>
            </w:pPr>
            <w:r w:rsidRPr="005E3892">
              <w:rPr>
                <w:lang w:val="x-none"/>
              </w:rPr>
              <w:t xml:space="preserve">Participare la întâlniri de progres săptămânale împreună cu </w:t>
            </w:r>
            <w:r w:rsidRPr="00482816">
              <w:rPr>
                <w:lang w:val="x-none"/>
              </w:rPr>
              <w:t xml:space="preserve">Dirigintele de șantier și reprezentanți împuterniciți ai Autorității Contractante (după caz). </w:t>
            </w:r>
          </w:p>
          <w:p w14:paraId="25EDFD9E" w14:textId="77777777" w:rsidR="008F223D" w:rsidRPr="005E3892" w:rsidRDefault="008F223D" w:rsidP="008F223D">
            <w:pPr>
              <w:spacing w:line="276" w:lineRule="auto"/>
              <w:jc w:val="both"/>
            </w:pPr>
            <w:r w:rsidRPr="005E3892">
              <w:lastRenderedPageBreak/>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362754F7" w14:textId="77777777" w:rsidR="008F223D" w:rsidRPr="005E3892" w:rsidRDefault="008F223D" w:rsidP="008F223D">
            <w:pPr>
              <w:spacing w:line="276" w:lineRule="auto"/>
              <w:jc w:val="both"/>
            </w:pPr>
            <w:r w:rsidRPr="005E3892">
              <w:t>Contractorul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1DF354E9" w14:textId="77777777" w:rsidR="008F223D" w:rsidRPr="005E3892" w:rsidRDefault="008F223D" w:rsidP="008F223D">
            <w:pPr>
              <w:numPr>
                <w:ilvl w:val="0"/>
                <w:numId w:val="15"/>
              </w:numPr>
              <w:spacing w:line="276" w:lineRule="auto"/>
              <w:jc w:val="both"/>
              <w:rPr>
                <w:b/>
              </w:rPr>
            </w:pPr>
            <w:r w:rsidRPr="005E3892">
              <w:t xml:space="preserve">Contractantul este responsabil pentru activitatea personalului sau, pentru obținerea rezultatelor cerute și pentru respectarea termenelor de execuție; </w:t>
            </w:r>
          </w:p>
          <w:p w14:paraId="1B0D2592" w14:textId="77777777" w:rsidR="008F223D" w:rsidRPr="005E3892" w:rsidRDefault="008F223D" w:rsidP="008F223D">
            <w:pPr>
              <w:numPr>
                <w:ilvl w:val="0"/>
                <w:numId w:val="15"/>
              </w:numPr>
              <w:spacing w:line="276" w:lineRule="auto"/>
              <w:jc w:val="both"/>
              <w:rPr>
                <w:b/>
              </w:rPr>
            </w:pPr>
            <w:r w:rsidRPr="005E3892">
              <w:t xml:space="preserve">Contractantul este responsabil pentru întreaga coordonare a activităților ce reprezintă obiectul Contractului, sub supravegherea Dirigintelui de șantier și a reprezentanților împuterniciți ai Autorității Contractante (după caz); </w:t>
            </w:r>
          </w:p>
          <w:p w14:paraId="62670AFC" w14:textId="77777777" w:rsidR="008F223D" w:rsidRPr="005E3892" w:rsidRDefault="008F223D" w:rsidP="008F223D">
            <w:pPr>
              <w:numPr>
                <w:ilvl w:val="0"/>
                <w:numId w:val="15"/>
              </w:numPr>
              <w:spacing w:line="276" w:lineRule="auto"/>
              <w:jc w:val="both"/>
              <w:rPr>
                <w:b/>
              </w:rPr>
            </w:pPr>
            <w:r w:rsidRPr="005E3892">
              <w:t xml:space="preserve">Contractantul va realiza toate lucrările specificate în cadrul Contractului, conform cerințelor Caietului de sarcini și ale proiectului tehnic, respectând și aplicând cele mai bune practici în domeniu. </w:t>
            </w:r>
          </w:p>
          <w:p w14:paraId="261D4130" w14:textId="77777777" w:rsidR="008F223D" w:rsidRPr="005E3892" w:rsidRDefault="008F223D" w:rsidP="008F223D">
            <w:pPr>
              <w:spacing w:line="276" w:lineRule="auto"/>
              <w:jc w:val="both"/>
              <w:rPr>
                <w:lang w:val="x-none"/>
              </w:rPr>
            </w:pPr>
            <w:r w:rsidRPr="005E3892">
              <w:rPr>
                <w:lang w:val="x-none"/>
              </w:rPr>
              <w:t>Contractantul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4B5A8788" w14:textId="77777777" w:rsidR="008F223D" w:rsidRPr="005E3892" w:rsidRDefault="008F223D" w:rsidP="008F223D">
            <w:pPr>
              <w:spacing w:line="276" w:lineRule="auto"/>
              <w:jc w:val="both"/>
              <w:rPr>
                <w:lang w:val="x-none"/>
              </w:rPr>
            </w:pPr>
            <w:r w:rsidRPr="005E3892">
              <w:rPr>
                <w:lang w:val="x-none"/>
              </w:rPr>
              <w:t xml:space="preserve">Aprobarea de către Autoritatea Contractantă a situațiilor de plată sau a oricăror documente emise de Contractant și/sau certificări efectuate de către </w:t>
            </w:r>
            <w:r w:rsidRPr="005E3892">
              <w:rPr>
                <w:lang w:val="x-none"/>
              </w:rPr>
              <w:lastRenderedPageBreak/>
              <w:t xml:space="preserve">Dirigintele de șantier (de exemplu a situațiilor de plată executate întocmite de Contractant) nu îl eliberează pe acesta de obligațiile și responsabilitățile sale menționate în acest Caiet de sarcini și/sau menționate în Contract. </w:t>
            </w:r>
          </w:p>
          <w:p w14:paraId="6B0E55FA" w14:textId="77777777" w:rsidR="008F223D" w:rsidRPr="005E3892" w:rsidRDefault="008F223D" w:rsidP="008F223D">
            <w:pPr>
              <w:spacing w:line="276" w:lineRule="auto"/>
              <w:jc w:val="both"/>
              <w:rPr>
                <w:lang w:val="x-none"/>
              </w:rPr>
            </w:pPr>
            <w:r w:rsidRPr="005E3892">
              <w:rPr>
                <w:lang w:val="x-none"/>
              </w:rPr>
              <w:t xml:space="preserve">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20055567" w14:textId="77777777" w:rsidR="008F223D" w:rsidRPr="005E3892" w:rsidRDefault="008F223D" w:rsidP="008F223D">
            <w:pPr>
              <w:spacing w:line="276" w:lineRule="auto"/>
              <w:jc w:val="both"/>
              <w:rPr>
                <w:lang w:val="x-none"/>
              </w:rPr>
            </w:pPr>
            <w:r w:rsidRPr="005E3892">
              <w:rPr>
                <w:lang w:val="x-none"/>
              </w:rPr>
              <w:t xml:space="preserve">În situația în care, în mod accidental, se va produce o eventuala contaminare a factorilor de mediu, Contractantul este responsabil de a informa imediat/urgent Dirigintele de șantier și reprezentanții împuterniciți ai Autorității Contractante despre situația apărută și de a documenta printr-un raport cauzele care au condus la situația creată. </w:t>
            </w:r>
          </w:p>
          <w:p w14:paraId="07AA1462" w14:textId="77777777" w:rsidR="008F223D" w:rsidRPr="005E3892" w:rsidRDefault="008F223D" w:rsidP="008F223D">
            <w:pPr>
              <w:spacing w:line="276" w:lineRule="auto"/>
              <w:jc w:val="both"/>
              <w:rPr>
                <w:lang w:val="x-none"/>
              </w:rPr>
            </w:pPr>
            <w:r w:rsidRPr="005E3892">
              <w:rPr>
                <w:lang w:val="x-none"/>
              </w:rPr>
              <w:t>Contractantul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22DC9D6A" w14:textId="77777777" w:rsidR="008F223D" w:rsidRPr="005E3892" w:rsidRDefault="008F223D" w:rsidP="008F223D">
            <w:pPr>
              <w:spacing w:line="276" w:lineRule="auto"/>
              <w:jc w:val="both"/>
              <w:rPr>
                <w:lang w:val="x-none"/>
              </w:rPr>
            </w:pPr>
            <w:r w:rsidRPr="005E3892">
              <w:rPr>
                <w:lang w:val="x-none"/>
              </w:rPr>
              <w:t xml:space="preserve">Contractantul este responsabil de prezentarea unei situații de plată pentru activitatea de execuție a lucrărilor în conformitate cu graficul de execuție și în baza listelor de cantități de lucrări. </w:t>
            </w:r>
          </w:p>
          <w:p w14:paraId="048FACA0" w14:textId="77777777" w:rsidR="008F223D" w:rsidRPr="005E3892" w:rsidRDefault="008F223D" w:rsidP="008F223D">
            <w:pPr>
              <w:spacing w:line="276" w:lineRule="auto"/>
              <w:jc w:val="both"/>
              <w:rPr>
                <w:lang w:val="x-none"/>
              </w:rPr>
            </w:pPr>
            <w:r w:rsidRPr="005E3892">
              <w:rPr>
                <w:lang w:val="x-none"/>
              </w:rPr>
              <w:t xml:space="preserve">Contractantul își va îndeplini toate obligațiile sale care decurg din acest Caiet de sarcini, dar și din întreaga documentație de execuție aferentă Contractului prin orice metodă legală, incluzând fără limitare indicațiile </w:t>
            </w:r>
            <w:r w:rsidRPr="005E3892">
              <w:rPr>
                <w:lang w:val="x-none"/>
              </w:rPr>
              <w:lastRenderedPageBreak/>
              <w:t xml:space="preserve">Dirigintelui de șantier, participarea la ședințe de șantier, prezența la fazele determinante și orice alte cazuri în care este necesară sau obligatorie prezența sa,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14:paraId="16DE23AF" w14:textId="77777777" w:rsidR="008F223D" w:rsidRPr="005E3892" w:rsidRDefault="008F223D" w:rsidP="008F223D">
            <w:pPr>
              <w:spacing w:line="276" w:lineRule="auto"/>
              <w:jc w:val="both"/>
              <w:rPr>
                <w:lang w:val="x-none"/>
              </w:rPr>
            </w:pPr>
            <w:r w:rsidRPr="005E3892">
              <w:rPr>
                <w:lang w:val="x-none"/>
              </w:rPr>
              <w:t xml:space="preserve">Contractantul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14:paraId="630BB4D5" w14:textId="77777777" w:rsidR="008F223D" w:rsidRPr="005E3892" w:rsidRDefault="008F223D" w:rsidP="008F223D">
            <w:pPr>
              <w:spacing w:line="276" w:lineRule="auto"/>
              <w:jc w:val="both"/>
              <w:rPr>
                <w:lang w:val="x-none"/>
              </w:rPr>
            </w:pPr>
            <w:r w:rsidRPr="005E3892">
              <w:rPr>
                <w:lang w:val="x-none"/>
              </w:rPr>
              <w:t>Contractantul va verifica lucrările și va notifica Dirigintele de șantier privind îndeplinirea tuturor condițiilor pentru efectuarea recepției la terminarea lucrărilor, respectiv a recepției finale a lucrărilor, va fi prezent și va documenta aceste recepții de lucrări.</w:t>
            </w:r>
          </w:p>
          <w:p w14:paraId="53253B6D" w14:textId="77777777" w:rsidR="008F223D" w:rsidRPr="005E3892" w:rsidRDefault="008F223D" w:rsidP="008F223D">
            <w:pPr>
              <w:spacing w:line="276" w:lineRule="auto"/>
              <w:jc w:val="both"/>
              <w:rPr>
                <w:lang w:val="x-none"/>
              </w:rPr>
            </w:pPr>
            <w:r w:rsidRPr="005E3892">
              <w:rPr>
                <w:lang w:val="x-none"/>
              </w:rPr>
              <w:t>Contractantul va efectua măsurătorile de cantități de lucrări, astfel cum vor fi executate conform cu prevederile legale și contractuale relevante și va include lucrările executate în situații de plată întocmite conform cerințelor Autorității Contractante. Contractantul va depune situațiile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Autorității Contractante spre aprobare.</w:t>
            </w:r>
          </w:p>
          <w:p w14:paraId="56659B97" w14:textId="77777777" w:rsidR="008F223D" w:rsidRPr="005E3892" w:rsidRDefault="008F223D" w:rsidP="008F223D">
            <w:pPr>
              <w:spacing w:line="276" w:lineRule="auto"/>
              <w:jc w:val="both"/>
              <w:rPr>
                <w:lang w:val="x-none"/>
              </w:rPr>
            </w:pPr>
            <w:r w:rsidRPr="005E3892">
              <w:rPr>
                <w:lang w:val="x-none"/>
              </w:rPr>
              <w:t xml:space="preserve">Aprobarea folosirii unui Subcontractant nu exonerează Contractantul de răspunderea sa față de Autoritatea Contractantă pentru realizarea lucrărilor de execuție. </w:t>
            </w:r>
          </w:p>
          <w:p w14:paraId="130EC547" w14:textId="77777777" w:rsidR="008F223D" w:rsidRPr="005E3892" w:rsidRDefault="008F223D" w:rsidP="008F223D">
            <w:pPr>
              <w:spacing w:line="276" w:lineRule="auto"/>
              <w:jc w:val="both"/>
              <w:rPr>
                <w:lang w:val="x-none"/>
              </w:rPr>
            </w:pPr>
            <w:r w:rsidRPr="005E3892">
              <w:rPr>
                <w:lang w:val="x-none"/>
              </w:rPr>
              <w:t xml:space="preserve">Aceste obligații generale ale Contractantului trebuie considerate ca fiind aplicabile tuturor lucrărilor efectuate de acesta și vor completa prevederile specifice aplicabile diferitelor tipuri de lucrări acolo unde este cazul. </w:t>
            </w:r>
          </w:p>
          <w:p w14:paraId="38B2EAF8" w14:textId="77777777" w:rsidR="008F223D" w:rsidRPr="005E3892" w:rsidRDefault="008F223D" w:rsidP="008F223D">
            <w:pPr>
              <w:spacing w:line="276" w:lineRule="auto"/>
              <w:jc w:val="both"/>
            </w:pPr>
            <w:r w:rsidRPr="005E3892">
              <w:lastRenderedPageBreak/>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188CE6F6" w14:textId="77777777" w:rsidR="008F223D" w:rsidRPr="005E3892" w:rsidRDefault="008F223D" w:rsidP="008F223D">
            <w:pPr>
              <w:spacing w:line="276" w:lineRule="auto"/>
              <w:jc w:val="both"/>
              <w:rPr>
                <w:lang w:val="x-none"/>
              </w:rPr>
            </w:pPr>
            <w:r w:rsidRPr="005E3892">
              <w:rPr>
                <w:lang w:val="x-none"/>
              </w:rPr>
              <w:t>Contractantul va efectua măsurătorile de cantități de lucrări, astfel cum vor fi executate conform cu prevederile legale și contractuale relevante și va include lucrările executate în situații de plată întocmite conform cerințelor Autorității Contractante. Contractantul va depune situațiile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Autorității Contractante spre aprobare.</w:t>
            </w:r>
          </w:p>
          <w:p w14:paraId="70853039" w14:textId="77777777" w:rsidR="008F223D" w:rsidRPr="005E3892" w:rsidRDefault="008F223D" w:rsidP="008F223D">
            <w:pPr>
              <w:spacing w:line="276" w:lineRule="auto"/>
              <w:jc w:val="both"/>
              <w:rPr>
                <w:lang w:val="x-none"/>
              </w:rPr>
            </w:pPr>
            <w:r w:rsidRPr="005E3892">
              <w:rPr>
                <w:lang w:val="x-none"/>
              </w:rPr>
              <w:t xml:space="preserve">Aprobarea folosirii unui Subcontractant nu exonerează Contractantul de răspunderea sa față de Autoritatea Contractantă pentru realizarea lucrărilor de execuție. </w:t>
            </w:r>
          </w:p>
          <w:p w14:paraId="4097F823" w14:textId="77777777" w:rsidR="008F223D" w:rsidRPr="005E3892" w:rsidRDefault="008F223D" w:rsidP="008F223D">
            <w:pPr>
              <w:spacing w:line="276" w:lineRule="auto"/>
              <w:jc w:val="both"/>
              <w:rPr>
                <w:lang w:val="x-none"/>
              </w:rPr>
            </w:pPr>
            <w:r w:rsidRPr="005E3892">
              <w:rPr>
                <w:lang w:val="x-none"/>
              </w:rPr>
              <w:t xml:space="preserve">Aceste obligații generale ale Contractantului trebuie considerate ca fiind aplicabile tuturor lucrărilor efectuate de acesta și vor completa prevederile specifice aplicabile diferitelor tipuri de lucrări acolo unde este cazul. </w:t>
            </w:r>
          </w:p>
          <w:p w14:paraId="5C23946C" w14:textId="507640C1" w:rsidR="007F0196" w:rsidRPr="002F70F7" w:rsidRDefault="008F223D" w:rsidP="008F223D">
            <w:pPr>
              <w:spacing w:line="276" w:lineRule="auto"/>
              <w:jc w:val="both"/>
            </w:pPr>
            <w:r w:rsidRPr="005E3892">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tc>
        <w:tc>
          <w:tcPr>
            <w:tcW w:w="7338" w:type="dxa"/>
            <w:tcBorders>
              <w:top w:val="single" w:sz="4" w:space="0" w:color="000000"/>
              <w:left w:val="single" w:sz="4" w:space="0" w:color="000000"/>
              <w:bottom w:val="single" w:sz="4" w:space="0" w:color="000000"/>
              <w:right w:val="single" w:sz="4" w:space="0" w:color="000000"/>
            </w:tcBorders>
          </w:tcPr>
          <w:p w14:paraId="5C01E74C" w14:textId="77777777" w:rsidR="007F0196" w:rsidRPr="00965CB1" w:rsidRDefault="007F0196" w:rsidP="008C3A5D">
            <w:pPr>
              <w:widowControl w:val="0"/>
              <w:jc w:val="both"/>
              <w:rPr>
                <w:rFonts w:eastAsia="Calibri"/>
                <w:bCs/>
                <w:color w:val="FF0000"/>
                <w:sz w:val="18"/>
                <w:szCs w:val="18"/>
              </w:rPr>
            </w:pPr>
          </w:p>
        </w:tc>
      </w:tr>
      <w:tr w:rsidR="00054A86" w:rsidRPr="00FF2175" w14:paraId="75FE6653" w14:textId="77777777" w:rsidTr="00054A86">
        <w:trPr>
          <w:trHeight w:val="935"/>
        </w:trPr>
        <w:tc>
          <w:tcPr>
            <w:tcW w:w="7418" w:type="dxa"/>
            <w:tcBorders>
              <w:top w:val="single" w:sz="4" w:space="0" w:color="000000"/>
              <w:left w:val="single" w:sz="4" w:space="0" w:color="000000"/>
              <w:bottom w:val="single" w:sz="4" w:space="0" w:color="000000"/>
              <w:right w:val="single" w:sz="4" w:space="0" w:color="000000"/>
            </w:tcBorders>
          </w:tcPr>
          <w:p w14:paraId="23A63FCD" w14:textId="77777777" w:rsidR="00C77B8B" w:rsidRPr="005E3892" w:rsidRDefault="00C77B8B" w:rsidP="00C77B8B">
            <w:pPr>
              <w:spacing w:line="276" w:lineRule="auto"/>
              <w:jc w:val="both"/>
              <w:rPr>
                <w:b/>
              </w:rPr>
            </w:pPr>
            <w:r w:rsidRPr="005E3892">
              <w:rPr>
                <w:b/>
              </w:rPr>
              <w:lastRenderedPageBreak/>
              <w:t>Responsabilități legate de securitatea și sănătatea în muncă pe durata execuției lucrărilor pe șantier</w:t>
            </w:r>
          </w:p>
          <w:p w14:paraId="1014F485" w14:textId="24039C87" w:rsidR="00054A86" w:rsidRPr="00C77B8B" w:rsidRDefault="00C77B8B" w:rsidP="00C77B8B">
            <w:pPr>
              <w:spacing w:line="276" w:lineRule="auto"/>
              <w:jc w:val="both"/>
            </w:pPr>
            <w:r w:rsidRPr="005E3892">
              <w:t xml:space="preserve">Contractantul va respecta cerințele minime privind securitatea și sănătatea în muncă ale Autorității Contractante specificate în Contract, cu luarea în considerare a prevederilor HG nr. 300/2006 cu modificările și completările ulterioare. </w:t>
            </w:r>
          </w:p>
        </w:tc>
        <w:tc>
          <w:tcPr>
            <w:tcW w:w="7338" w:type="dxa"/>
            <w:tcBorders>
              <w:top w:val="single" w:sz="4" w:space="0" w:color="000000"/>
              <w:left w:val="single" w:sz="4" w:space="0" w:color="000000"/>
              <w:bottom w:val="single" w:sz="4" w:space="0" w:color="000000"/>
              <w:right w:val="single" w:sz="4" w:space="0" w:color="000000"/>
            </w:tcBorders>
          </w:tcPr>
          <w:p w14:paraId="0EF55D06" w14:textId="77777777" w:rsidR="00054A86" w:rsidRPr="00FF2175" w:rsidRDefault="00054A86" w:rsidP="008C3A5D">
            <w:pPr>
              <w:widowControl w:val="0"/>
              <w:jc w:val="both"/>
              <w:rPr>
                <w:rFonts w:eastAsia="Calibri"/>
                <w:bCs/>
                <w:color w:val="FF0000"/>
                <w:sz w:val="18"/>
                <w:szCs w:val="18"/>
              </w:rPr>
            </w:pPr>
          </w:p>
        </w:tc>
      </w:tr>
      <w:tr w:rsidR="00054A86" w:rsidRPr="00FF2175" w14:paraId="0F887AD2" w14:textId="77777777" w:rsidTr="008C3A5D">
        <w:trPr>
          <w:trHeight w:val="935"/>
        </w:trPr>
        <w:tc>
          <w:tcPr>
            <w:tcW w:w="7418" w:type="dxa"/>
            <w:tcBorders>
              <w:top w:val="single" w:sz="4" w:space="0" w:color="000000"/>
              <w:left w:val="single" w:sz="4" w:space="0" w:color="000000"/>
              <w:bottom w:val="single" w:sz="4" w:space="0" w:color="000000"/>
              <w:right w:val="single" w:sz="4" w:space="0" w:color="000000"/>
            </w:tcBorders>
          </w:tcPr>
          <w:p w14:paraId="172D69DF" w14:textId="77777777" w:rsidR="00ED2835" w:rsidRPr="005E3892" w:rsidRDefault="00ED2835" w:rsidP="00ED2835">
            <w:pPr>
              <w:spacing w:line="276" w:lineRule="auto"/>
              <w:jc w:val="both"/>
              <w:rPr>
                <w:b/>
              </w:rPr>
            </w:pPr>
            <w:proofErr w:type="spellStart"/>
            <w:r w:rsidRPr="005E3892">
              <w:rPr>
                <w:b/>
              </w:rPr>
              <w:lastRenderedPageBreak/>
              <w:t>Conditii</w:t>
            </w:r>
            <w:proofErr w:type="spellEnd"/>
            <w:r w:rsidRPr="005E3892">
              <w:rPr>
                <w:b/>
              </w:rPr>
              <w:t xml:space="preserve"> tehnice minime obligatorii</w:t>
            </w:r>
          </w:p>
          <w:p w14:paraId="6AA67966" w14:textId="350CA159" w:rsidR="00054A86" w:rsidRPr="00482816" w:rsidRDefault="00ED2835" w:rsidP="00ED2835">
            <w:pPr>
              <w:spacing w:line="276" w:lineRule="auto"/>
              <w:jc w:val="both"/>
              <w:rPr>
                <w:b/>
              </w:rPr>
            </w:pPr>
            <w:r w:rsidRPr="005E3892">
              <w:rPr>
                <w:b/>
                <w:lang w:val="x-none"/>
              </w:rPr>
              <w:t xml:space="preserve">Sistemul de iluminat se consideră complet funcțional când poate fi accesat (oricare </w:t>
            </w:r>
            <w:r w:rsidRPr="005E3892">
              <w:rPr>
                <w:b/>
              </w:rPr>
              <w:t>dispozitiv de control/</w:t>
            </w:r>
            <w:r w:rsidRPr="005E3892">
              <w:rPr>
                <w:b/>
                <w:lang w:val="x-none"/>
              </w:rPr>
              <w:t xml:space="preserve">aparat de iluminat) din punctele de lucru ale </w:t>
            </w:r>
            <w:r w:rsidR="00482816">
              <w:rPr>
                <w:b/>
                <w:lang w:val="x-none"/>
              </w:rPr>
              <w:t>autorit</w:t>
            </w:r>
            <w:r w:rsidR="00482816">
              <w:rPr>
                <w:b/>
              </w:rPr>
              <w:t>ății contractante.</w:t>
            </w:r>
          </w:p>
        </w:tc>
        <w:tc>
          <w:tcPr>
            <w:tcW w:w="7338" w:type="dxa"/>
            <w:tcBorders>
              <w:top w:val="single" w:sz="4" w:space="0" w:color="000000"/>
              <w:left w:val="single" w:sz="4" w:space="0" w:color="000000"/>
              <w:bottom w:val="single" w:sz="4" w:space="0" w:color="000000"/>
              <w:right w:val="single" w:sz="4" w:space="0" w:color="000000"/>
            </w:tcBorders>
          </w:tcPr>
          <w:p w14:paraId="0F8C2C34" w14:textId="77777777" w:rsidR="00054A86" w:rsidRPr="00FF2175" w:rsidRDefault="00054A86" w:rsidP="008C3A5D">
            <w:pPr>
              <w:widowControl w:val="0"/>
              <w:jc w:val="both"/>
              <w:rPr>
                <w:rFonts w:eastAsia="Calibri"/>
                <w:bCs/>
                <w:color w:val="FF0000"/>
                <w:sz w:val="18"/>
                <w:szCs w:val="18"/>
              </w:rPr>
            </w:pPr>
          </w:p>
        </w:tc>
      </w:tr>
    </w:tbl>
    <w:p w14:paraId="01DC790C" w14:textId="77777777" w:rsidR="00054A86" w:rsidRPr="00965CB1" w:rsidRDefault="00054A86" w:rsidP="00054A86">
      <w:pPr>
        <w:widowControl w:val="0"/>
        <w:jc w:val="both"/>
        <w:rPr>
          <w:rFonts w:eastAsia="Calibri"/>
          <w:bCs/>
          <w:color w:val="FF0000"/>
          <w:sz w:val="18"/>
          <w:szCs w:val="18"/>
        </w:rPr>
      </w:pPr>
    </w:p>
    <w:p w14:paraId="0C175D87" w14:textId="77777777" w:rsidR="007F0196" w:rsidRPr="00965CB1" w:rsidRDefault="007F0196" w:rsidP="007F0196">
      <w:pPr>
        <w:widowControl w:val="0"/>
        <w:jc w:val="both"/>
        <w:rPr>
          <w:rFonts w:eastAsia="Calibri"/>
          <w:bCs/>
          <w:color w:val="FF0000"/>
          <w:sz w:val="18"/>
          <w:szCs w:val="18"/>
        </w:rPr>
      </w:pPr>
    </w:p>
    <w:p w14:paraId="776BBBF0" w14:textId="77777777" w:rsidR="007F0196" w:rsidRPr="00965CB1" w:rsidRDefault="007F0196" w:rsidP="007F0196">
      <w:pPr>
        <w:jc w:val="both"/>
        <w:rPr>
          <w:bCs/>
          <w:color w:val="FF0000"/>
          <w:sz w:val="18"/>
          <w:szCs w:val="18"/>
        </w:rPr>
      </w:pPr>
    </w:p>
    <w:p w14:paraId="7B15D35B" w14:textId="77777777" w:rsidR="007F0196" w:rsidRPr="00965CB1" w:rsidRDefault="007F0196" w:rsidP="007F0196">
      <w:pPr>
        <w:rPr>
          <w:bCs/>
        </w:rPr>
      </w:pPr>
    </w:p>
    <w:p w14:paraId="4247FE23" w14:textId="77777777" w:rsidR="006E1C3A" w:rsidRPr="00965CB1" w:rsidRDefault="006E1C3A" w:rsidP="006E1C3A">
      <w:pPr>
        <w:widowControl w:val="0"/>
        <w:jc w:val="both"/>
        <w:rPr>
          <w:rFonts w:eastAsia="Calibri"/>
          <w:bCs/>
          <w:color w:val="FF0000"/>
          <w:sz w:val="18"/>
          <w:szCs w:val="18"/>
        </w:rPr>
      </w:pPr>
    </w:p>
    <w:sectPr w:rsidR="006E1C3A" w:rsidRPr="00965CB1" w:rsidSect="006E1C3A">
      <w:footerReference w:type="default" r:id="rId8"/>
      <w:pgSz w:w="16840" w:h="11907" w:orient="landscape" w:code="9"/>
      <w:pgMar w:top="1440" w:right="720" w:bottom="720" w:left="1354" w:header="432"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6A8E" w14:textId="77777777" w:rsidR="00005620" w:rsidRDefault="00005620">
      <w:r>
        <w:separator/>
      </w:r>
    </w:p>
  </w:endnote>
  <w:endnote w:type="continuationSeparator" w:id="0">
    <w:p w14:paraId="47111081" w14:textId="77777777" w:rsidR="00005620" w:rsidRDefault="0000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D8A9" w14:textId="77777777" w:rsidR="006E1C3A" w:rsidRDefault="006E1C3A">
    <w:pPr>
      <w:pStyle w:val="Footer"/>
      <w:jc w:val="right"/>
    </w:pPr>
    <w:r>
      <w:t xml:space="preserve">Page | </w:t>
    </w:r>
    <w:r>
      <w:fldChar w:fldCharType="begin"/>
    </w:r>
    <w:r>
      <w:instrText xml:space="preserve"> PAGE   \* MERGEFORMAT </w:instrText>
    </w:r>
    <w:r>
      <w:fldChar w:fldCharType="separate"/>
    </w:r>
    <w:r>
      <w:rPr>
        <w:noProof/>
      </w:rPr>
      <w:t>37</w:t>
    </w:r>
    <w:r>
      <w:fldChar w:fldCharType="end"/>
    </w:r>
    <w:r>
      <w:t xml:space="preserve"> </w:t>
    </w:r>
  </w:p>
  <w:p w14:paraId="66FBB8CA" w14:textId="77777777" w:rsidR="006E1C3A" w:rsidRDefault="006E1C3A" w:rsidP="00146C1E">
    <w:pPr>
      <w:pStyle w:val="Footer"/>
      <w:tabs>
        <w:tab w:val="center" w:pos="48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E8E5" w14:textId="77777777" w:rsidR="00005620" w:rsidRDefault="00005620">
      <w:r>
        <w:separator/>
      </w:r>
    </w:p>
  </w:footnote>
  <w:footnote w:type="continuationSeparator" w:id="0">
    <w:p w14:paraId="5E5DEBB5" w14:textId="77777777" w:rsidR="00005620" w:rsidRDefault="0000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B81"/>
    <w:multiLevelType w:val="hybridMultilevel"/>
    <w:tmpl w:val="D8E43C32"/>
    <w:lvl w:ilvl="0" w:tplc="A0D0CF2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B847B0A"/>
    <w:multiLevelType w:val="hybridMultilevel"/>
    <w:tmpl w:val="E99832EE"/>
    <w:lvl w:ilvl="0" w:tplc="D81C381E">
      <w:numFmt w:val="bullet"/>
      <w:lvlText w:val="~"/>
      <w:lvlJc w:val="left"/>
      <w:pPr>
        <w:ind w:left="720" w:hanging="360"/>
      </w:pPr>
      <w:rPr>
        <w:rFonts w:ascii="Trebuchet MS" w:eastAsia="Times New Roman" w:hAnsi="Trebuchet MS" w:cs="Times New Roman" w:hint="default"/>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EB55EDC"/>
    <w:multiLevelType w:val="hybridMultilevel"/>
    <w:tmpl w:val="EA24EC06"/>
    <w:lvl w:ilvl="0" w:tplc="63A66F16">
      <w:start w:val="4"/>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070AA9"/>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207E272F"/>
    <w:multiLevelType w:val="hybridMultilevel"/>
    <w:tmpl w:val="ABC2D752"/>
    <w:lvl w:ilvl="0" w:tplc="0418001B">
      <w:start w:val="1"/>
      <w:numFmt w:val="lowerRoman"/>
      <w:lvlText w:val="%1."/>
      <w:lvlJc w:val="righ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B29FB"/>
    <w:multiLevelType w:val="hybridMultilevel"/>
    <w:tmpl w:val="858A66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FA5B8C"/>
    <w:multiLevelType w:val="hybridMultilevel"/>
    <w:tmpl w:val="9ADED1E6"/>
    <w:lvl w:ilvl="0" w:tplc="F63C0C0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BF14A31"/>
    <w:multiLevelType w:val="hybridMultilevel"/>
    <w:tmpl w:val="ECD446C0"/>
    <w:lvl w:ilvl="0" w:tplc="D81C381E">
      <w:numFmt w:val="bullet"/>
      <w:lvlText w:val="~"/>
      <w:lvlJc w:val="left"/>
      <w:pPr>
        <w:ind w:left="720" w:hanging="360"/>
      </w:pPr>
      <w:rPr>
        <w:rFonts w:ascii="Trebuchet MS" w:eastAsia="Times New Roman" w:hAnsi="Trebuchet M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A05B7"/>
    <w:multiLevelType w:val="hybridMultilevel"/>
    <w:tmpl w:val="E9EA4AB2"/>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A8448ED"/>
    <w:multiLevelType w:val="multilevel"/>
    <w:tmpl w:val="F4CCE9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13922"/>
    <w:multiLevelType w:val="hybridMultilevel"/>
    <w:tmpl w:val="F88EEB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4879E9"/>
    <w:multiLevelType w:val="hybridMultilevel"/>
    <w:tmpl w:val="858A661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F4E1C"/>
    <w:multiLevelType w:val="hybridMultilevel"/>
    <w:tmpl w:val="68A026E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65E01"/>
    <w:multiLevelType w:val="hybridMultilevel"/>
    <w:tmpl w:val="39D289B6"/>
    <w:lvl w:ilvl="0" w:tplc="0418000B">
      <w:start w:val="1"/>
      <w:numFmt w:val="bullet"/>
      <w:lvlText w:val=""/>
      <w:lvlJc w:val="left"/>
      <w:pPr>
        <w:tabs>
          <w:tab w:val="num" w:pos="720"/>
        </w:tabs>
        <w:ind w:left="72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2083328504">
    <w:abstractNumId w:val="13"/>
  </w:num>
  <w:num w:numId="2" w16cid:durableId="819687983">
    <w:abstractNumId w:val="12"/>
  </w:num>
  <w:num w:numId="3" w16cid:durableId="684939939">
    <w:abstractNumId w:val="6"/>
  </w:num>
  <w:num w:numId="4" w16cid:durableId="1747410634">
    <w:abstractNumId w:val="0"/>
  </w:num>
  <w:num w:numId="5" w16cid:durableId="1643193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52345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5112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077072">
    <w:abstractNumId w:val="8"/>
  </w:num>
  <w:num w:numId="9" w16cid:durableId="212695250">
    <w:abstractNumId w:val="10"/>
  </w:num>
  <w:num w:numId="10" w16cid:durableId="40962514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5798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60130">
    <w:abstractNumId w:val="2"/>
  </w:num>
  <w:num w:numId="13" w16cid:durableId="1104424550">
    <w:abstractNumId w:val="5"/>
  </w:num>
  <w:num w:numId="14" w16cid:durableId="122225565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048266">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C7"/>
    <w:rsid w:val="00005620"/>
    <w:rsid w:val="00054A86"/>
    <w:rsid w:val="000A4E55"/>
    <w:rsid w:val="000B40F3"/>
    <w:rsid w:val="000D1258"/>
    <w:rsid w:val="000E306F"/>
    <w:rsid w:val="000F4E29"/>
    <w:rsid w:val="0012052E"/>
    <w:rsid w:val="00172235"/>
    <w:rsid w:val="0019450A"/>
    <w:rsid w:val="001C2E43"/>
    <w:rsid w:val="001C3DB9"/>
    <w:rsid w:val="00222CCF"/>
    <w:rsid w:val="00285080"/>
    <w:rsid w:val="002A2E53"/>
    <w:rsid w:val="002C1DDE"/>
    <w:rsid w:val="002F567E"/>
    <w:rsid w:val="002F70F7"/>
    <w:rsid w:val="003B42EF"/>
    <w:rsid w:val="003E1B6E"/>
    <w:rsid w:val="003E5757"/>
    <w:rsid w:val="0042379B"/>
    <w:rsid w:val="00445DE9"/>
    <w:rsid w:val="00482816"/>
    <w:rsid w:val="004F6F93"/>
    <w:rsid w:val="00507EE1"/>
    <w:rsid w:val="005322E5"/>
    <w:rsid w:val="00550B9E"/>
    <w:rsid w:val="005616AD"/>
    <w:rsid w:val="00566D93"/>
    <w:rsid w:val="00576341"/>
    <w:rsid w:val="005D1BD5"/>
    <w:rsid w:val="005E0180"/>
    <w:rsid w:val="0061516A"/>
    <w:rsid w:val="00625B18"/>
    <w:rsid w:val="006354D6"/>
    <w:rsid w:val="00663C64"/>
    <w:rsid w:val="0066798E"/>
    <w:rsid w:val="00681033"/>
    <w:rsid w:val="006B1103"/>
    <w:rsid w:val="006E1C3A"/>
    <w:rsid w:val="006F449C"/>
    <w:rsid w:val="007041C8"/>
    <w:rsid w:val="00717C7D"/>
    <w:rsid w:val="007A163E"/>
    <w:rsid w:val="007C7BF6"/>
    <w:rsid w:val="007F0196"/>
    <w:rsid w:val="00801A71"/>
    <w:rsid w:val="00826A69"/>
    <w:rsid w:val="008724D1"/>
    <w:rsid w:val="008B39E7"/>
    <w:rsid w:val="008E79FF"/>
    <w:rsid w:val="008F223D"/>
    <w:rsid w:val="009148E3"/>
    <w:rsid w:val="00965CB1"/>
    <w:rsid w:val="00981F69"/>
    <w:rsid w:val="00986F9D"/>
    <w:rsid w:val="00997701"/>
    <w:rsid w:val="00A04EA0"/>
    <w:rsid w:val="00A654B6"/>
    <w:rsid w:val="00AB17A1"/>
    <w:rsid w:val="00AC47E1"/>
    <w:rsid w:val="00B857E8"/>
    <w:rsid w:val="00C054BE"/>
    <w:rsid w:val="00C16895"/>
    <w:rsid w:val="00C2003B"/>
    <w:rsid w:val="00C6230F"/>
    <w:rsid w:val="00C64AD8"/>
    <w:rsid w:val="00C668A5"/>
    <w:rsid w:val="00C77B8B"/>
    <w:rsid w:val="00D03E45"/>
    <w:rsid w:val="00D50D76"/>
    <w:rsid w:val="00DB7A7B"/>
    <w:rsid w:val="00E07753"/>
    <w:rsid w:val="00E31ACA"/>
    <w:rsid w:val="00E82867"/>
    <w:rsid w:val="00EA6C38"/>
    <w:rsid w:val="00EB65B7"/>
    <w:rsid w:val="00ED2835"/>
    <w:rsid w:val="00F4179A"/>
    <w:rsid w:val="00F426C0"/>
    <w:rsid w:val="00F94AC6"/>
    <w:rsid w:val="00FB5C43"/>
    <w:rsid w:val="00FC3473"/>
    <w:rsid w:val="00FE60C7"/>
    <w:rsid w:val="00FF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3EBD"/>
  <w15:chartTrackingRefBased/>
  <w15:docId w15:val="{A13C5A10-0BF2-4725-8F46-AF4BDAC2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3A"/>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FE6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0C7"/>
    <w:rPr>
      <w:rFonts w:eastAsiaTheme="majorEastAsia" w:cstheme="majorBidi"/>
      <w:color w:val="272727" w:themeColor="text1" w:themeTint="D8"/>
    </w:rPr>
  </w:style>
  <w:style w:type="paragraph" w:styleId="Title">
    <w:name w:val="Title"/>
    <w:basedOn w:val="Normal"/>
    <w:next w:val="Normal"/>
    <w:link w:val="TitleChar"/>
    <w:uiPriority w:val="10"/>
    <w:qFormat/>
    <w:rsid w:val="00FE6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0C7"/>
    <w:pPr>
      <w:spacing w:before="160"/>
      <w:jc w:val="center"/>
    </w:pPr>
    <w:rPr>
      <w:i/>
      <w:iCs/>
      <w:color w:val="404040" w:themeColor="text1" w:themeTint="BF"/>
    </w:rPr>
  </w:style>
  <w:style w:type="character" w:customStyle="1" w:styleId="QuoteChar">
    <w:name w:val="Quote Char"/>
    <w:basedOn w:val="DefaultParagraphFont"/>
    <w:link w:val="Quote"/>
    <w:uiPriority w:val="29"/>
    <w:rsid w:val="00FE60C7"/>
    <w:rPr>
      <w:i/>
      <w:iCs/>
      <w:color w:val="404040" w:themeColor="text1" w:themeTint="BF"/>
    </w:rPr>
  </w:style>
  <w:style w:type="paragraph" w:styleId="ListParagraph">
    <w:name w:val="List Paragraph"/>
    <w:aliases w:val="Akapit z listą BS,Outlines a.b.c.,List_Paragraph,Multilevel para_II,Akapit z lista BS,List Paragraph1,Forth level,Normal bullet 2,Lettre d'introduction,Header bold,bullets,Arial,List Paragraph111111,body 2,List Paragraph11,Citation List"/>
    <w:basedOn w:val="Normal"/>
    <w:link w:val="ListParagraphChar"/>
    <w:uiPriority w:val="34"/>
    <w:qFormat/>
    <w:rsid w:val="00FE60C7"/>
    <w:pPr>
      <w:ind w:left="720"/>
      <w:contextualSpacing/>
    </w:pPr>
  </w:style>
  <w:style w:type="character" w:styleId="IntenseEmphasis">
    <w:name w:val="Intense Emphasis"/>
    <w:basedOn w:val="DefaultParagraphFont"/>
    <w:uiPriority w:val="21"/>
    <w:qFormat/>
    <w:rsid w:val="00FE60C7"/>
    <w:rPr>
      <w:i/>
      <w:iCs/>
      <w:color w:val="0F4761" w:themeColor="accent1" w:themeShade="BF"/>
    </w:rPr>
  </w:style>
  <w:style w:type="paragraph" w:styleId="IntenseQuote">
    <w:name w:val="Intense Quote"/>
    <w:basedOn w:val="Normal"/>
    <w:next w:val="Normal"/>
    <w:link w:val="IntenseQuoteChar"/>
    <w:uiPriority w:val="30"/>
    <w:qFormat/>
    <w:rsid w:val="00FE6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0C7"/>
    <w:rPr>
      <w:i/>
      <w:iCs/>
      <w:color w:val="0F4761" w:themeColor="accent1" w:themeShade="BF"/>
    </w:rPr>
  </w:style>
  <w:style w:type="character" w:styleId="IntenseReference">
    <w:name w:val="Intense Reference"/>
    <w:basedOn w:val="DefaultParagraphFont"/>
    <w:uiPriority w:val="32"/>
    <w:qFormat/>
    <w:rsid w:val="00FE60C7"/>
    <w:rPr>
      <w:b/>
      <w:bCs/>
      <w:smallCaps/>
      <w:color w:val="0F4761" w:themeColor="accent1" w:themeShade="BF"/>
      <w:spacing w:val="5"/>
    </w:rPr>
  </w:style>
  <w:style w:type="paragraph" w:styleId="Footer">
    <w:name w:val="footer"/>
    <w:basedOn w:val="Normal"/>
    <w:link w:val="FooterChar"/>
    <w:uiPriority w:val="99"/>
    <w:unhideWhenUsed/>
    <w:rsid w:val="006E1C3A"/>
    <w:pPr>
      <w:tabs>
        <w:tab w:val="center" w:pos="4680"/>
        <w:tab w:val="right" w:pos="9360"/>
      </w:tabs>
    </w:pPr>
    <w:rPr>
      <w:lang w:eastAsia="x-none"/>
    </w:rPr>
  </w:style>
  <w:style w:type="character" w:customStyle="1" w:styleId="FooterChar">
    <w:name w:val="Footer Char"/>
    <w:basedOn w:val="DefaultParagraphFont"/>
    <w:link w:val="Footer"/>
    <w:uiPriority w:val="99"/>
    <w:rsid w:val="006E1C3A"/>
    <w:rPr>
      <w:rFonts w:ascii="Times New Roman" w:eastAsia="Times New Roman" w:hAnsi="Times New Roman" w:cs="Times New Roman"/>
      <w:kern w:val="0"/>
      <w:lang w:val="ro-RO" w:eastAsia="x-none"/>
      <w14:ligatures w14:val="none"/>
    </w:rPr>
  </w:style>
  <w:style w:type="character" w:styleId="Hyperlink">
    <w:name w:val="Hyperlink"/>
    <w:uiPriority w:val="99"/>
    <w:unhideWhenUsed/>
    <w:rsid w:val="006E1C3A"/>
    <w:rPr>
      <w:color w:val="0000FF"/>
      <w:u w:val="single"/>
    </w:rPr>
  </w:style>
  <w:style w:type="character" w:styleId="Strong">
    <w:name w:val="Strong"/>
    <w:uiPriority w:val="22"/>
    <w:qFormat/>
    <w:rsid w:val="006E1C3A"/>
    <w:rPr>
      <w:b/>
      <w:bCs/>
    </w:rPr>
  </w:style>
  <w:style w:type="paragraph" w:styleId="NoSpacing">
    <w:name w:val="No Spacing"/>
    <w:aliases w:val="cu liniute"/>
    <w:link w:val="NoSpacingChar"/>
    <w:uiPriority w:val="1"/>
    <w:qFormat/>
    <w:rsid w:val="006E1C3A"/>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NoSpacingChar">
    <w:name w:val="No Spacing Char"/>
    <w:aliases w:val="cu liniute Char"/>
    <w:link w:val="NoSpacing"/>
    <w:uiPriority w:val="1"/>
    <w:rsid w:val="006E1C3A"/>
    <w:rPr>
      <w:rFonts w:ascii="Times New Roman" w:eastAsia="Times New Roman" w:hAnsi="Times New Roman" w:cs="Times New Roman"/>
      <w:kern w:val="0"/>
      <w:sz w:val="20"/>
      <w:szCs w:val="20"/>
      <w:lang w:eastAsia="zh-CN"/>
      <w14:ligatures w14:val="none"/>
    </w:rPr>
  </w:style>
  <w:style w:type="character" w:customStyle="1" w:styleId="ListParagraphChar">
    <w:name w:val="List Paragraph Char"/>
    <w:aliases w:val="Akapit z listą BS Char,Outlines a.b.c. Char,List_Paragraph Char,Multilevel para_II Char,Akapit z lista BS Char,List Paragraph1 Char,Forth level Char,Normal bullet 2 Char,Lettre d'introduction Char,Header bold Char,bullets Char"/>
    <w:link w:val="ListParagraph"/>
    <w:uiPriority w:val="34"/>
    <w:qFormat/>
    <w:locked/>
    <w:rsid w:val="0012052E"/>
    <w:rPr>
      <w:rFonts w:ascii="Times New Roman" w:eastAsia="Times New Roman" w:hAnsi="Times New Roman" w:cs="Times New Roman"/>
      <w:kern w:val="0"/>
      <w:lang w:val="ro-RO"/>
      <w14:ligatures w14:val="none"/>
    </w:rPr>
  </w:style>
  <w:style w:type="paragraph" w:styleId="NormalWeb">
    <w:name w:val="Normal (Web)"/>
    <w:basedOn w:val="Normal"/>
    <w:uiPriority w:val="99"/>
    <w:unhideWhenUsed/>
    <w:rsid w:val="00507EE1"/>
    <w:pPr>
      <w:shd w:val="clear" w:color="auto" w:fill="FFFFFF"/>
      <w:jc w:val="both"/>
    </w:pPr>
    <w:rPr>
      <w:rFonts w:ascii="Verdana" w:hAnsi="Verdana"/>
      <w:color w:val="000000"/>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lq-consortium.org/certified-produc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6251</Words>
  <Characters>36258</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Crina PLESCA</dc:creator>
  <cp:keywords/>
  <dc:description/>
  <cp:lastModifiedBy>Emilia MICORICI</cp:lastModifiedBy>
  <cp:revision>2</cp:revision>
  <dcterms:created xsi:type="dcterms:W3CDTF">2026-05-13T12:21:00Z</dcterms:created>
  <dcterms:modified xsi:type="dcterms:W3CDTF">2026-05-13T12:21:00Z</dcterms:modified>
</cp:coreProperties>
</file>