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2DAB" w14:textId="77777777" w:rsidR="00336712" w:rsidRPr="00FF6817" w:rsidRDefault="00336712" w:rsidP="00F3074A">
      <w:pPr>
        <w:spacing w:after="0"/>
        <w:rPr>
          <w:rFonts w:ascii="Trebuchet MS" w:hAnsi="Trebuchet MS" w:cs="Arial"/>
          <w:b/>
          <w:sz w:val="24"/>
          <w:szCs w:val="24"/>
          <w:lang w:val="en-US"/>
        </w:rPr>
      </w:pPr>
    </w:p>
    <w:p w14:paraId="5247E2C5" w14:textId="331B5887" w:rsidR="00336712" w:rsidRPr="00FF6817" w:rsidRDefault="00336712" w:rsidP="00F3074A">
      <w:pPr>
        <w:spacing w:after="0" w:line="276" w:lineRule="auto"/>
        <w:ind w:left="1"/>
        <w:jc w:val="center"/>
        <w:rPr>
          <w:rFonts w:ascii="Trebuchet MS" w:hAnsi="Trebuchet MS" w:cs="Arial"/>
          <w:b/>
          <w:sz w:val="24"/>
          <w:szCs w:val="24"/>
        </w:rPr>
      </w:pPr>
      <w:r w:rsidRPr="00FF6817">
        <w:rPr>
          <w:rFonts w:ascii="Trebuchet MS" w:hAnsi="Trebuchet MS" w:cs="Arial"/>
          <w:b/>
          <w:sz w:val="24"/>
          <w:szCs w:val="24"/>
        </w:rPr>
        <w:t xml:space="preserve">Secțiunea </w:t>
      </w:r>
      <w:r w:rsidR="0081686B">
        <w:rPr>
          <w:rFonts w:ascii="Trebuchet MS" w:hAnsi="Trebuchet MS" w:cs="Arial"/>
          <w:b/>
          <w:sz w:val="24"/>
          <w:szCs w:val="24"/>
        </w:rPr>
        <w:t>I</w:t>
      </w:r>
      <w:r w:rsidR="001B6D18">
        <w:rPr>
          <w:rFonts w:ascii="Trebuchet MS" w:hAnsi="Trebuchet MS" w:cs="Arial"/>
          <w:b/>
          <w:sz w:val="24"/>
          <w:szCs w:val="24"/>
        </w:rPr>
        <w:t>V</w:t>
      </w:r>
      <w:r w:rsidRPr="00FF6817">
        <w:rPr>
          <w:rFonts w:ascii="Trebuchet MS" w:hAnsi="Trebuchet MS" w:cs="Arial"/>
          <w:b/>
          <w:sz w:val="24"/>
          <w:szCs w:val="24"/>
        </w:rPr>
        <w:t xml:space="preserve"> – </w:t>
      </w:r>
      <w:r w:rsidR="00F92843" w:rsidRPr="00FF6817">
        <w:rPr>
          <w:rFonts w:ascii="Trebuchet MS" w:hAnsi="Trebuchet MS" w:cs="Arial"/>
          <w:b/>
          <w:sz w:val="24"/>
          <w:szCs w:val="24"/>
        </w:rPr>
        <w:t>Propunere Acord Cadru și Contract Subsecvent</w:t>
      </w:r>
    </w:p>
    <w:p w14:paraId="2AD37DC1" w14:textId="77777777" w:rsidR="00833DA1" w:rsidRPr="00FF6817" w:rsidRDefault="00833DA1" w:rsidP="00F3074A">
      <w:pPr>
        <w:spacing w:after="0"/>
        <w:jc w:val="right"/>
        <w:rPr>
          <w:rFonts w:ascii="Trebuchet MS" w:hAnsi="Trebuchet MS" w:cs="Arial"/>
          <w:b/>
          <w:i/>
          <w:sz w:val="24"/>
          <w:szCs w:val="24"/>
        </w:rPr>
      </w:pPr>
    </w:p>
    <w:p w14:paraId="0E8C14F5" w14:textId="77777777" w:rsidR="00833DA1" w:rsidRPr="00FF6817" w:rsidRDefault="00833DA1" w:rsidP="00F3074A">
      <w:pPr>
        <w:spacing w:after="0" w:line="276" w:lineRule="auto"/>
        <w:contextualSpacing/>
        <w:jc w:val="both"/>
        <w:rPr>
          <w:rFonts w:ascii="Trebuchet MS" w:eastAsia="PMingLiU" w:hAnsi="Trebuchet MS" w:cs="Arial"/>
          <w:noProof/>
          <w:sz w:val="24"/>
          <w:szCs w:val="24"/>
        </w:rPr>
      </w:pPr>
      <w:r w:rsidRPr="00FF6817">
        <w:rPr>
          <w:rFonts w:ascii="Trebuchet MS" w:eastAsia="PMingLiU" w:hAnsi="Trebuchet MS" w:cs="Arial"/>
          <w:noProof/>
          <w:sz w:val="24"/>
          <w:szCs w:val="24"/>
        </w:rPr>
        <w:t>În temeiul Legii nr. 98/2016 privind achizitile publice, cu modificarile si completarile ulterioare, s-a incheiat prezentul acord-cadru de furnizare atribuit prin procedura „licitatie deschisa”.</w:t>
      </w:r>
      <w:r w:rsidRPr="00FF6817">
        <w:rPr>
          <w:rFonts w:ascii="Trebuchet MS" w:eastAsia="Times New Roman" w:hAnsi="Trebuchet MS" w:cs="Arial"/>
          <w:b/>
          <w:sz w:val="24"/>
          <w:szCs w:val="24"/>
        </w:rPr>
        <w:t xml:space="preserve"> </w:t>
      </w:r>
    </w:p>
    <w:p w14:paraId="2F0CA531" w14:textId="77777777" w:rsidR="00833DA1" w:rsidRPr="00FF6817" w:rsidRDefault="00833DA1" w:rsidP="00F3074A">
      <w:pPr>
        <w:spacing w:after="0" w:line="276" w:lineRule="auto"/>
        <w:jc w:val="both"/>
        <w:rPr>
          <w:rFonts w:ascii="Trebuchet MS" w:eastAsia="PMingLiU" w:hAnsi="Trebuchet MS" w:cs="Arial"/>
          <w:b/>
          <w:noProof/>
          <w:sz w:val="24"/>
          <w:szCs w:val="24"/>
        </w:rPr>
      </w:pPr>
    </w:p>
    <w:p w14:paraId="132A0665"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1. PĂRŢILE ACORDULUI-CADRU</w:t>
      </w:r>
    </w:p>
    <w:p w14:paraId="4E441001" w14:textId="77777777" w:rsidR="00833DA1" w:rsidRPr="00FF6817" w:rsidRDefault="00833DA1" w:rsidP="00F3074A">
      <w:pPr>
        <w:spacing w:after="0" w:line="276" w:lineRule="auto"/>
        <w:jc w:val="both"/>
        <w:rPr>
          <w:rFonts w:ascii="Trebuchet MS" w:eastAsia="PMingLiU" w:hAnsi="Trebuchet MS" w:cs="Arial"/>
          <w:b/>
          <w:noProof/>
          <w:sz w:val="24"/>
          <w:szCs w:val="24"/>
        </w:rPr>
      </w:pPr>
    </w:p>
    <w:p w14:paraId="2426E2D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Între</w:t>
      </w:r>
    </w:p>
    <w:p w14:paraId="02D9EC5D" w14:textId="77777777" w:rsidR="00833DA1" w:rsidRPr="00FF6817" w:rsidRDefault="00833DA1" w:rsidP="00F3074A">
      <w:pPr>
        <w:spacing w:after="0" w:line="276" w:lineRule="auto"/>
        <w:jc w:val="both"/>
        <w:rPr>
          <w:rFonts w:ascii="Trebuchet MS" w:eastAsia="PMingLiU" w:hAnsi="Trebuchet MS" w:cs="Arial"/>
          <w:noProof/>
          <w:sz w:val="24"/>
          <w:szCs w:val="24"/>
        </w:rPr>
      </w:pPr>
    </w:p>
    <w:p w14:paraId="7D4D6879"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AGENŢIA NAŢIONALĂ DE CADASTRU ŞI PUBLICITATE IMOBILIARĂ</w:t>
      </w:r>
      <w:r w:rsidRPr="00FF6817">
        <w:rPr>
          <w:rFonts w:ascii="Trebuchet MS" w:eastAsia="PMingLiU" w:hAnsi="Trebuchet MS" w:cs="Arial"/>
          <w:noProof/>
          <w:sz w:val="24"/>
          <w:szCs w:val="24"/>
        </w:rPr>
        <w:t xml:space="preserve"> cu sediul în Bucureşti, Splaiul Independenţei nr.202 A, sector 6, telefon 021.317.73.39, fax 021.316.52.24, cod fiscal 9051601, cont IBAN RO05TREZ23G510103200101X, deschis la Activitatea de Trezorerie şi Contabilitate Publică Bucureşti, reprezentată de domnul </w:t>
      </w:r>
      <w:r w:rsidRPr="00FF6817">
        <w:rPr>
          <w:rFonts w:ascii="Trebuchet MS" w:eastAsia="PMingLiU" w:hAnsi="Trebuchet MS" w:cs="Arial"/>
          <w:b/>
          <w:noProof/>
          <w:sz w:val="24"/>
          <w:szCs w:val="24"/>
        </w:rPr>
        <w:t>…………………</w:t>
      </w:r>
      <w:r w:rsidRPr="00FF6817">
        <w:rPr>
          <w:rFonts w:ascii="Trebuchet MS" w:eastAsia="PMingLiU" w:hAnsi="Trebuchet MS" w:cs="Arial"/>
          <w:noProof/>
          <w:sz w:val="24"/>
          <w:szCs w:val="24"/>
        </w:rPr>
        <w:t xml:space="preserve"> – </w:t>
      </w:r>
      <w:r w:rsidRPr="00FF6817">
        <w:rPr>
          <w:rFonts w:ascii="Trebuchet MS" w:eastAsia="PMingLiU" w:hAnsi="Trebuchet MS" w:cs="Arial"/>
          <w:b/>
          <w:noProof/>
          <w:sz w:val="24"/>
          <w:szCs w:val="24"/>
        </w:rPr>
        <w:t>Director General</w:t>
      </w:r>
      <w:r w:rsidRPr="00FF6817">
        <w:rPr>
          <w:rFonts w:ascii="Trebuchet MS" w:eastAsia="PMingLiU" w:hAnsi="Trebuchet MS" w:cs="Arial"/>
          <w:noProof/>
          <w:sz w:val="24"/>
          <w:szCs w:val="24"/>
        </w:rPr>
        <w:t xml:space="preserve">, în calitate de </w:t>
      </w:r>
      <w:r w:rsidRPr="00FF6817">
        <w:rPr>
          <w:rFonts w:ascii="Trebuchet MS" w:eastAsia="PMingLiU" w:hAnsi="Trebuchet MS" w:cs="Arial"/>
          <w:b/>
          <w:noProof/>
          <w:sz w:val="24"/>
          <w:szCs w:val="24"/>
        </w:rPr>
        <w:t>PROMITENT - ACHIZITOR</w:t>
      </w:r>
      <w:r w:rsidRPr="00FF6817">
        <w:rPr>
          <w:rFonts w:ascii="Trebuchet MS" w:eastAsia="PMingLiU" w:hAnsi="Trebuchet MS" w:cs="Arial"/>
          <w:noProof/>
          <w:sz w:val="24"/>
          <w:szCs w:val="24"/>
        </w:rPr>
        <w:t>, pe de o parte,</w:t>
      </w:r>
    </w:p>
    <w:p w14:paraId="1DADEF1C"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și</w:t>
      </w:r>
    </w:p>
    <w:p w14:paraId="34BAC709" w14:textId="77777777" w:rsidR="00833DA1" w:rsidRPr="00FF6817" w:rsidRDefault="00833DA1" w:rsidP="00F3074A">
      <w:pPr>
        <w:spacing w:after="0" w:line="276" w:lineRule="auto"/>
        <w:jc w:val="both"/>
        <w:rPr>
          <w:rFonts w:ascii="Trebuchet MS" w:eastAsia="Times New Roman" w:hAnsi="Trebuchet MS" w:cs="Arial"/>
          <w:sz w:val="24"/>
          <w:szCs w:val="24"/>
        </w:rPr>
      </w:pPr>
      <w:r w:rsidRPr="00FF6817">
        <w:rPr>
          <w:rFonts w:ascii="Trebuchet MS" w:eastAsia="PMingLiU" w:hAnsi="Trebuchet MS" w:cs="Arial"/>
          <w:b/>
          <w:noProof/>
          <w:sz w:val="24"/>
          <w:szCs w:val="24"/>
        </w:rPr>
        <w:t>S.C. ................................... S.R.L.</w:t>
      </w:r>
      <w:r w:rsidRPr="00FF6817">
        <w:rPr>
          <w:rFonts w:ascii="Trebuchet MS" w:eastAsia="PMingLiU" w:hAnsi="Trebuchet MS" w:cs="Arial"/>
          <w:b/>
          <w:i/>
          <w:noProof/>
          <w:sz w:val="24"/>
          <w:szCs w:val="24"/>
        </w:rPr>
        <w:t>,</w:t>
      </w:r>
      <w:r w:rsidRPr="00FF6817">
        <w:rPr>
          <w:rFonts w:ascii="Trebuchet MS" w:eastAsia="PMingLiU" w:hAnsi="Trebuchet MS" w:cs="Arial"/>
          <w:noProof/>
          <w:sz w:val="24"/>
          <w:szCs w:val="24"/>
        </w:rPr>
        <w:t xml:space="preserve"> cu sediul în ........................., str. ........................., nr. ....., sector ... telefon/fax ..................... / ........................., număr de înmatriculare ...../.........../..................., cod fiscal RO .................., cont </w:t>
      </w:r>
      <w:r w:rsidRPr="00FF6817">
        <w:rPr>
          <w:rFonts w:ascii="Trebuchet MS" w:eastAsia="Times New Roman" w:hAnsi="Trebuchet MS" w:cs="Arial"/>
          <w:sz w:val="24"/>
          <w:szCs w:val="24"/>
        </w:rPr>
        <w:t>IBAN ............................................ deschis la Trezoreria ................................., reprezentată prin ......................................</w:t>
      </w:r>
      <w:r w:rsidRPr="00FF6817">
        <w:rPr>
          <w:rFonts w:ascii="Trebuchet MS" w:eastAsia="Times New Roman" w:hAnsi="Trebuchet MS" w:cs="Arial"/>
          <w:b/>
          <w:sz w:val="24"/>
          <w:szCs w:val="24"/>
        </w:rPr>
        <w:t xml:space="preserve"> </w:t>
      </w:r>
      <w:r w:rsidRPr="00FF6817">
        <w:rPr>
          <w:rFonts w:ascii="Trebuchet MS" w:eastAsia="Times New Roman" w:hAnsi="Trebuchet MS" w:cs="Arial"/>
          <w:sz w:val="24"/>
          <w:szCs w:val="24"/>
        </w:rPr>
        <w:t xml:space="preserve">..............., funcția ............................................, în calitate de </w:t>
      </w:r>
      <w:r w:rsidRPr="00FF6817">
        <w:rPr>
          <w:rFonts w:ascii="Trebuchet MS" w:eastAsia="Times New Roman" w:hAnsi="Trebuchet MS" w:cs="Arial"/>
          <w:b/>
          <w:sz w:val="24"/>
          <w:szCs w:val="24"/>
        </w:rPr>
        <w:t>PROMITENT - FURNIZOR</w:t>
      </w:r>
      <w:r w:rsidRPr="00FF6817">
        <w:rPr>
          <w:rFonts w:ascii="Trebuchet MS" w:eastAsia="Times New Roman" w:hAnsi="Trebuchet MS" w:cs="Arial"/>
          <w:sz w:val="24"/>
          <w:szCs w:val="24"/>
        </w:rPr>
        <w:t>,</w:t>
      </w:r>
    </w:p>
    <w:p w14:paraId="7C727125" w14:textId="77777777" w:rsidR="00833DA1" w:rsidRPr="00FF6817" w:rsidRDefault="00833DA1" w:rsidP="00F3074A">
      <w:pPr>
        <w:spacing w:after="0" w:line="276" w:lineRule="auto"/>
        <w:jc w:val="both"/>
        <w:rPr>
          <w:rFonts w:ascii="Trebuchet MS" w:eastAsia="Times New Roman" w:hAnsi="Trebuchet MS" w:cs="Arial"/>
          <w:sz w:val="24"/>
          <w:szCs w:val="24"/>
        </w:rPr>
      </w:pPr>
      <w:r w:rsidRPr="00FF6817">
        <w:rPr>
          <w:rFonts w:ascii="Trebuchet MS" w:eastAsia="Times New Roman" w:hAnsi="Trebuchet MS" w:cs="Arial"/>
          <w:sz w:val="24"/>
          <w:szCs w:val="24"/>
        </w:rPr>
        <w:t>pe de altă parte,</w:t>
      </w:r>
    </w:p>
    <w:p w14:paraId="4D6B8037" w14:textId="77777777" w:rsidR="00833DA1" w:rsidRPr="00FF6817" w:rsidRDefault="00833DA1" w:rsidP="00F3074A">
      <w:pPr>
        <w:spacing w:after="0" w:line="276" w:lineRule="auto"/>
        <w:jc w:val="both"/>
        <w:rPr>
          <w:rFonts w:ascii="Trebuchet MS" w:eastAsia="Times New Roman" w:hAnsi="Trebuchet MS" w:cs="Arial"/>
          <w:sz w:val="24"/>
          <w:szCs w:val="24"/>
        </w:rPr>
      </w:pPr>
      <w:r w:rsidRPr="00FF6817">
        <w:rPr>
          <w:rFonts w:ascii="Trebuchet MS" w:eastAsia="Times New Roman" w:hAnsi="Trebuchet MS" w:cs="Arial"/>
          <w:sz w:val="24"/>
          <w:szCs w:val="24"/>
        </w:rPr>
        <w:t xml:space="preserve">a intervenit prezentul acord - cadru, în condițiile în care părțile promitente rămân neschimbate pe toată durata de desfășurare. </w:t>
      </w:r>
    </w:p>
    <w:p w14:paraId="3022ADDA" w14:textId="77777777" w:rsidR="00FF6817" w:rsidRPr="00FF6817" w:rsidRDefault="00FF6817" w:rsidP="00F3074A">
      <w:pPr>
        <w:spacing w:after="0" w:line="276" w:lineRule="auto"/>
        <w:jc w:val="both"/>
        <w:rPr>
          <w:rFonts w:ascii="Trebuchet MS" w:eastAsia="Times New Roman" w:hAnsi="Trebuchet MS" w:cs="Arial"/>
          <w:sz w:val="24"/>
          <w:szCs w:val="24"/>
        </w:rPr>
      </w:pPr>
      <w:r w:rsidRPr="00FF6817">
        <w:rPr>
          <w:rFonts w:ascii="Trebuchet MS" w:eastAsia="Times New Roman" w:hAnsi="Trebuchet MS" w:cs="Arial"/>
          <w:b/>
          <w:bCs/>
          <w:sz w:val="24"/>
          <w:szCs w:val="24"/>
        </w:rPr>
        <w:t>•</w:t>
      </w:r>
      <w:r w:rsidRPr="00FF6817">
        <w:rPr>
          <w:rFonts w:ascii="Trebuchet MS" w:eastAsia="Times New Roman" w:hAnsi="Trebuchet MS" w:cs="Arial"/>
          <w:sz w:val="24"/>
          <w:szCs w:val="24"/>
        </w:rPr>
        <w:t xml:space="preserve"> Prin Raportul procedurii de atribuire nr. ………….. din data de [</w:t>
      </w:r>
      <w:proofErr w:type="spellStart"/>
      <w:r w:rsidRPr="00FF6817">
        <w:rPr>
          <w:rFonts w:ascii="Trebuchet MS" w:eastAsia="Times New Roman" w:hAnsi="Trebuchet MS" w:cs="Arial"/>
          <w:sz w:val="24"/>
          <w:szCs w:val="24"/>
        </w:rPr>
        <w:t>zz</w:t>
      </w:r>
      <w:proofErr w:type="spellEnd"/>
      <w:r w:rsidRPr="00FF6817">
        <w:rPr>
          <w:rFonts w:ascii="Trebuchet MS" w:eastAsia="Times New Roman" w:hAnsi="Trebuchet MS" w:cs="Arial"/>
          <w:sz w:val="24"/>
          <w:szCs w:val="24"/>
        </w:rPr>
        <w:t>/</w:t>
      </w:r>
      <w:proofErr w:type="spellStart"/>
      <w:r w:rsidRPr="00FF6817">
        <w:rPr>
          <w:rFonts w:ascii="Trebuchet MS" w:eastAsia="Times New Roman" w:hAnsi="Trebuchet MS" w:cs="Arial"/>
          <w:sz w:val="24"/>
          <w:szCs w:val="24"/>
        </w:rPr>
        <w:t>ll</w:t>
      </w:r>
      <w:proofErr w:type="spellEnd"/>
      <w:r w:rsidRPr="00FF6817">
        <w:rPr>
          <w:rFonts w:ascii="Trebuchet MS" w:eastAsia="Times New Roman" w:hAnsi="Trebuchet MS" w:cs="Arial"/>
          <w:sz w:val="24"/>
          <w:szCs w:val="24"/>
        </w:rPr>
        <w:t xml:space="preserve">/an],  Autoritatea contractantă a declarat câștigătoare Oferta Contractantului……… [se va completa cu denumirea </w:t>
      </w:r>
      <w:r>
        <w:rPr>
          <w:rFonts w:ascii="Trebuchet MS" w:eastAsia="Times New Roman" w:hAnsi="Trebuchet MS" w:cs="Arial"/>
          <w:sz w:val="24"/>
          <w:szCs w:val="24"/>
        </w:rPr>
        <w:t>Promitentului Furnizor</w:t>
      </w:r>
      <w:r w:rsidRPr="00FF6817">
        <w:rPr>
          <w:rFonts w:ascii="Trebuchet MS" w:eastAsia="Times New Roman" w:hAnsi="Trebuchet MS" w:cs="Arial"/>
          <w:sz w:val="24"/>
          <w:szCs w:val="24"/>
        </w:rPr>
        <w:t xml:space="preserve">]  </w:t>
      </w:r>
    </w:p>
    <w:p w14:paraId="3D743EF1" w14:textId="77777777" w:rsidR="00833DA1" w:rsidRPr="00FF6817" w:rsidRDefault="00833DA1" w:rsidP="00F3074A">
      <w:pPr>
        <w:spacing w:after="0" w:line="276" w:lineRule="auto"/>
        <w:jc w:val="both"/>
        <w:rPr>
          <w:rFonts w:ascii="Trebuchet MS" w:eastAsia="Times New Roman" w:hAnsi="Trebuchet MS" w:cs="Arial"/>
          <w:sz w:val="24"/>
          <w:szCs w:val="24"/>
        </w:rPr>
      </w:pPr>
    </w:p>
    <w:p w14:paraId="2F9F669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2. DEFINIŢII </w:t>
      </w:r>
    </w:p>
    <w:p w14:paraId="11305E51"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Art. 2.1</w:t>
      </w:r>
      <w:r w:rsidRPr="00FF6817">
        <w:rPr>
          <w:rFonts w:ascii="Trebuchet MS" w:eastAsia="PMingLiU" w:hAnsi="Trebuchet MS" w:cs="Arial"/>
          <w:noProof/>
          <w:sz w:val="24"/>
          <w:szCs w:val="24"/>
        </w:rPr>
        <w:t>.În prezentul acord-cadru precum si in cuprinsul Contractelor subsecvente, următorii termeni vor fi interpretaţi astfel:</w:t>
      </w:r>
    </w:p>
    <w:p w14:paraId="079F15A2"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PMingLiU" w:hAnsi="Trebuchet MS" w:cs="Arial"/>
          <w:b/>
          <w:noProof/>
          <w:sz w:val="24"/>
          <w:szCs w:val="24"/>
        </w:rPr>
        <w:t>acord cadru</w:t>
      </w:r>
      <w:r w:rsidRPr="00FF6817">
        <w:rPr>
          <w:rFonts w:ascii="Trebuchet MS" w:eastAsia="PMingLiU" w:hAnsi="Trebuchet MS" w:cs="Arial"/>
          <w:noProof/>
          <w:sz w:val="24"/>
          <w:szCs w:val="24"/>
        </w:rPr>
        <w:t xml:space="preserve"> – reprezinta prezentul acord cadru si toate anexele sale;</w:t>
      </w:r>
    </w:p>
    <w:p w14:paraId="7D0D90E9"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PMingLiU" w:hAnsi="Trebuchet MS" w:cs="Arial"/>
          <w:b/>
          <w:i/>
          <w:noProof/>
          <w:sz w:val="24"/>
          <w:szCs w:val="24"/>
        </w:rPr>
        <w:t xml:space="preserve">contract subsecvent  </w:t>
      </w:r>
      <w:r w:rsidRPr="00FF6817">
        <w:rPr>
          <w:rFonts w:ascii="Trebuchet MS" w:eastAsia="PMingLiU" w:hAnsi="Trebuchet MS" w:cs="Arial"/>
          <w:noProof/>
          <w:sz w:val="24"/>
          <w:szCs w:val="24"/>
        </w:rPr>
        <w:t>-  contractul şi anexele sale, incheiat in baza prezentului acord cadru;</w:t>
      </w:r>
    </w:p>
    <w:p w14:paraId="0C7D292B"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PMingLiU" w:hAnsi="Trebuchet MS" w:cs="Arial"/>
          <w:b/>
          <w:i/>
          <w:noProof/>
          <w:sz w:val="24"/>
          <w:szCs w:val="24"/>
        </w:rPr>
        <w:t>promitent Achizitor şi promitenti Furnizori</w:t>
      </w:r>
      <w:r w:rsidRPr="00FF6817">
        <w:rPr>
          <w:rFonts w:ascii="Trebuchet MS" w:eastAsia="PMingLiU" w:hAnsi="Trebuchet MS" w:cs="Arial"/>
          <w:noProof/>
          <w:sz w:val="24"/>
          <w:szCs w:val="24"/>
        </w:rPr>
        <w:t xml:space="preserve"> - părţile contractante, aşa cum sunt acestea numite în prezentul acord-cadru;</w:t>
      </w:r>
    </w:p>
    <w:p w14:paraId="38A1071A"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PMingLiU" w:hAnsi="Trebuchet MS" w:cs="Arial"/>
          <w:b/>
          <w:i/>
          <w:noProof/>
          <w:sz w:val="24"/>
          <w:szCs w:val="24"/>
        </w:rPr>
        <w:t xml:space="preserve">Achizitor şi Furnizor </w:t>
      </w:r>
      <w:r w:rsidRPr="00FF6817">
        <w:rPr>
          <w:rFonts w:ascii="Trebuchet MS" w:eastAsia="PMingLiU" w:hAnsi="Trebuchet MS" w:cs="Arial"/>
          <w:noProof/>
          <w:sz w:val="24"/>
          <w:szCs w:val="24"/>
        </w:rPr>
        <w:t>– părţile contractante, aşa cum sunt acestea numite in contractele subsecvente;</w:t>
      </w:r>
    </w:p>
    <w:p w14:paraId="149A37EE"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proofErr w:type="spellStart"/>
      <w:r w:rsidRPr="00FF6817">
        <w:rPr>
          <w:rFonts w:ascii="Trebuchet MS" w:eastAsia="Calibri" w:hAnsi="Trebuchet MS" w:cs="Arial"/>
          <w:b/>
          <w:bCs/>
          <w:i/>
          <w:iCs/>
          <w:color w:val="000000"/>
          <w:sz w:val="24"/>
          <w:szCs w:val="24"/>
        </w:rPr>
        <w:t>preţul</w:t>
      </w:r>
      <w:proofErr w:type="spellEnd"/>
      <w:r w:rsidRPr="00FF6817">
        <w:rPr>
          <w:rFonts w:ascii="Trebuchet MS" w:eastAsia="Calibri" w:hAnsi="Trebuchet MS" w:cs="Arial"/>
          <w:b/>
          <w:bCs/>
          <w:i/>
          <w:iCs/>
          <w:color w:val="000000"/>
          <w:sz w:val="24"/>
          <w:szCs w:val="24"/>
        </w:rPr>
        <w:t xml:space="preserve"> contractului </w:t>
      </w:r>
      <w:r w:rsidRPr="00FF6817">
        <w:rPr>
          <w:rFonts w:ascii="Trebuchet MS" w:eastAsia="Calibri" w:hAnsi="Trebuchet MS" w:cs="Arial"/>
          <w:color w:val="000000"/>
          <w:sz w:val="24"/>
          <w:szCs w:val="24"/>
        </w:rPr>
        <w:t xml:space="preserve">- </w:t>
      </w:r>
      <w:proofErr w:type="spellStart"/>
      <w:r w:rsidRPr="00FF6817">
        <w:rPr>
          <w:rFonts w:ascii="Trebuchet MS" w:eastAsia="Calibri" w:hAnsi="Trebuchet MS" w:cs="Arial"/>
          <w:color w:val="000000"/>
          <w:sz w:val="24"/>
          <w:szCs w:val="24"/>
        </w:rPr>
        <w:t>preţul</w:t>
      </w:r>
      <w:proofErr w:type="spellEnd"/>
      <w:r w:rsidRPr="00FF6817">
        <w:rPr>
          <w:rFonts w:ascii="Trebuchet MS" w:eastAsia="Calibri" w:hAnsi="Trebuchet MS" w:cs="Arial"/>
          <w:color w:val="000000"/>
          <w:sz w:val="24"/>
          <w:szCs w:val="24"/>
        </w:rPr>
        <w:t xml:space="preserve"> plătibil Furnizorului de către Achizitor, în baza contractului subsecvent, pentru îndeplinirea integrală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corespunzătoare a tuturor </w:t>
      </w:r>
      <w:proofErr w:type="spellStart"/>
      <w:r w:rsidRPr="00FF6817">
        <w:rPr>
          <w:rFonts w:ascii="Trebuchet MS" w:eastAsia="Calibri" w:hAnsi="Trebuchet MS" w:cs="Arial"/>
          <w:color w:val="000000"/>
          <w:sz w:val="24"/>
          <w:szCs w:val="24"/>
        </w:rPr>
        <w:t>obligaţiilor</w:t>
      </w:r>
      <w:proofErr w:type="spellEnd"/>
      <w:r w:rsidRPr="00FF6817">
        <w:rPr>
          <w:rFonts w:ascii="Trebuchet MS" w:eastAsia="Calibri" w:hAnsi="Trebuchet MS" w:cs="Arial"/>
          <w:color w:val="000000"/>
          <w:sz w:val="24"/>
          <w:szCs w:val="24"/>
        </w:rPr>
        <w:t xml:space="preserve"> asumate prin contractul subsecvent;</w:t>
      </w:r>
    </w:p>
    <w:p w14:paraId="7B6063DF"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Calibri" w:hAnsi="Trebuchet MS" w:cs="Arial"/>
          <w:b/>
          <w:bCs/>
          <w:i/>
          <w:iCs/>
          <w:color w:val="000000"/>
          <w:sz w:val="24"/>
          <w:szCs w:val="24"/>
        </w:rPr>
        <w:lastRenderedPageBreak/>
        <w:t xml:space="preserve">produse </w:t>
      </w:r>
      <w:r w:rsidRPr="00FF6817">
        <w:rPr>
          <w:rFonts w:ascii="Trebuchet MS" w:eastAsia="Calibri" w:hAnsi="Trebuchet MS" w:cs="Arial"/>
          <w:color w:val="000000"/>
          <w:sz w:val="24"/>
          <w:szCs w:val="24"/>
        </w:rPr>
        <w:t xml:space="preserve">- echipamentele, </w:t>
      </w:r>
      <w:proofErr w:type="spellStart"/>
      <w:r w:rsidRPr="00FF6817">
        <w:rPr>
          <w:rFonts w:ascii="Trebuchet MS" w:eastAsia="Calibri" w:hAnsi="Trebuchet MS" w:cs="Arial"/>
          <w:color w:val="000000"/>
          <w:sz w:val="24"/>
          <w:szCs w:val="24"/>
        </w:rPr>
        <w:t>maşinile</w:t>
      </w:r>
      <w:proofErr w:type="spellEnd"/>
      <w:r w:rsidRPr="00FF6817">
        <w:rPr>
          <w:rFonts w:ascii="Trebuchet MS" w:eastAsia="Calibri" w:hAnsi="Trebuchet MS" w:cs="Arial"/>
          <w:color w:val="000000"/>
          <w:sz w:val="24"/>
          <w:szCs w:val="24"/>
        </w:rPr>
        <w:t>, utilajele, orice alte bunuri, cuprinse în anexa/anexele la prezentul contract, pe care Furnizorul se obligă, prin contract, să le furnizeze Achizitorului;</w:t>
      </w:r>
    </w:p>
    <w:p w14:paraId="3BE46DFA"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Calibri" w:hAnsi="Trebuchet MS" w:cs="Arial"/>
          <w:b/>
          <w:bCs/>
          <w:i/>
          <w:iCs/>
          <w:color w:val="000000"/>
          <w:sz w:val="24"/>
          <w:szCs w:val="24"/>
        </w:rPr>
        <w:t xml:space="preserve">servicii </w:t>
      </w:r>
      <w:r w:rsidRPr="00FF6817">
        <w:rPr>
          <w:rFonts w:ascii="Trebuchet MS" w:eastAsia="Calibri" w:hAnsi="Trebuchet MS" w:cs="Arial"/>
          <w:i/>
          <w:iCs/>
          <w:color w:val="000000"/>
          <w:sz w:val="24"/>
          <w:szCs w:val="24"/>
        </w:rPr>
        <w:t xml:space="preserve">- </w:t>
      </w:r>
      <w:r w:rsidRPr="00FF6817">
        <w:rPr>
          <w:rFonts w:ascii="Trebuchet MS" w:eastAsia="Calibri" w:hAnsi="Trebuchet MS" w:cs="Arial"/>
          <w:color w:val="000000"/>
          <w:sz w:val="24"/>
          <w:szCs w:val="24"/>
        </w:rPr>
        <w:t xml:space="preserve">servicii aferente livrării produselor, respectiv </w:t>
      </w:r>
      <w:proofErr w:type="spellStart"/>
      <w:r w:rsidRPr="00FF6817">
        <w:rPr>
          <w:rFonts w:ascii="Trebuchet MS" w:eastAsia="Calibri" w:hAnsi="Trebuchet MS" w:cs="Arial"/>
          <w:color w:val="000000"/>
          <w:sz w:val="24"/>
          <w:szCs w:val="24"/>
        </w:rPr>
        <w:t>activităţile</w:t>
      </w:r>
      <w:proofErr w:type="spellEnd"/>
      <w:r w:rsidRPr="00FF6817">
        <w:rPr>
          <w:rFonts w:ascii="Trebuchet MS" w:eastAsia="Calibri" w:hAnsi="Trebuchet MS" w:cs="Arial"/>
          <w:color w:val="000000"/>
          <w:sz w:val="24"/>
          <w:szCs w:val="24"/>
        </w:rPr>
        <w:t xml:space="preserve"> legate de furnizarea produselor, cum ar fi transportul, asigurarea, instalarea, punerea în </w:t>
      </w:r>
      <w:proofErr w:type="spellStart"/>
      <w:r w:rsidRPr="00FF6817">
        <w:rPr>
          <w:rFonts w:ascii="Trebuchet MS" w:eastAsia="Calibri" w:hAnsi="Trebuchet MS" w:cs="Arial"/>
          <w:color w:val="000000"/>
          <w:sz w:val="24"/>
          <w:szCs w:val="24"/>
        </w:rPr>
        <w:t>funcţiune</w:t>
      </w:r>
      <w:proofErr w:type="spellEnd"/>
      <w:r w:rsidRPr="00FF6817">
        <w:rPr>
          <w:rFonts w:ascii="Trebuchet MS" w:eastAsia="Calibri" w:hAnsi="Trebuchet MS" w:cs="Arial"/>
          <w:color w:val="000000"/>
          <w:sz w:val="24"/>
          <w:szCs w:val="24"/>
        </w:rPr>
        <w:t xml:space="preserve">, </w:t>
      </w:r>
      <w:proofErr w:type="spellStart"/>
      <w:r w:rsidRPr="00FF6817">
        <w:rPr>
          <w:rFonts w:ascii="Trebuchet MS" w:eastAsia="Calibri" w:hAnsi="Trebuchet MS" w:cs="Arial"/>
          <w:color w:val="000000"/>
          <w:sz w:val="24"/>
          <w:szCs w:val="24"/>
        </w:rPr>
        <w:t>asistenţa</w:t>
      </w:r>
      <w:proofErr w:type="spellEnd"/>
      <w:r w:rsidRPr="00FF6817">
        <w:rPr>
          <w:rFonts w:ascii="Trebuchet MS" w:eastAsia="Calibri" w:hAnsi="Trebuchet MS" w:cs="Arial"/>
          <w:color w:val="000000"/>
          <w:sz w:val="24"/>
          <w:szCs w:val="24"/>
        </w:rPr>
        <w:t xml:space="preserve"> tehnică în perioada de </w:t>
      </w:r>
      <w:proofErr w:type="spellStart"/>
      <w:r w:rsidRPr="00FF6817">
        <w:rPr>
          <w:rFonts w:ascii="Trebuchet MS" w:eastAsia="Calibri" w:hAnsi="Trebuchet MS" w:cs="Arial"/>
          <w:color w:val="000000"/>
          <w:sz w:val="24"/>
          <w:szCs w:val="24"/>
        </w:rPr>
        <w:t>garanţie</w:t>
      </w:r>
      <w:proofErr w:type="spellEnd"/>
      <w:r w:rsidRPr="00FF6817">
        <w:rPr>
          <w:rFonts w:ascii="Trebuchet MS" w:eastAsia="Calibri" w:hAnsi="Trebuchet MS" w:cs="Arial"/>
          <w:color w:val="000000"/>
          <w:sz w:val="24"/>
          <w:szCs w:val="24"/>
        </w:rPr>
        <w:t xml:space="preserve">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orice alte asemenea </w:t>
      </w:r>
      <w:proofErr w:type="spellStart"/>
      <w:r w:rsidRPr="00FF6817">
        <w:rPr>
          <w:rFonts w:ascii="Trebuchet MS" w:eastAsia="Calibri" w:hAnsi="Trebuchet MS" w:cs="Arial"/>
          <w:color w:val="000000"/>
          <w:sz w:val="24"/>
          <w:szCs w:val="24"/>
        </w:rPr>
        <w:t>obligaţii</w:t>
      </w:r>
      <w:proofErr w:type="spellEnd"/>
      <w:r w:rsidRPr="00FF6817">
        <w:rPr>
          <w:rFonts w:ascii="Trebuchet MS" w:eastAsia="Calibri" w:hAnsi="Trebuchet MS" w:cs="Arial"/>
          <w:color w:val="000000"/>
          <w:sz w:val="24"/>
          <w:szCs w:val="24"/>
        </w:rPr>
        <w:t xml:space="preserve"> care revin Furnizorului prin contract;</w:t>
      </w:r>
    </w:p>
    <w:p w14:paraId="455BF559"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Calibri" w:hAnsi="Trebuchet MS" w:cs="Arial"/>
          <w:b/>
          <w:bCs/>
          <w:i/>
          <w:iCs/>
          <w:color w:val="000000"/>
          <w:sz w:val="24"/>
          <w:szCs w:val="24"/>
        </w:rPr>
        <w:t xml:space="preserve">origine </w:t>
      </w:r>
      <w:r w:rsidRPr="00FF6817">
        <w:rPr>
          <w:rFonts w:ascii="Trebuchet MS" w:eastAsia="Calibri" w:hAnsi="Trebuchet MS" w:cs="Arial"/>
          <w:color w:val="000000"/>
          <w:sz w:val="24"/>
          <w:szCs w:val="24"/>
        </w:rPr>
        <w:t xml:space="preserve">- locul unde produsele au fost realizate, fabricate. Produsele sunt fabricate atunci când prin procesul de fabricare, prelucrare sau asamblare majoră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w:t>
      </w:r>
      <w:proofErr w:type="spellStart"/>
      <w:r w:rsidRPr="00FF6817">
        <w:rPr>
          <w:rFonts w:ascii="Trebuchet MS" w:eastAsia="Calibri" w:hAnsi="Trebuchet MS" w:cs="Arial"/>
          <w:color w:val="000000"/>
          <w:sz w:val="24"/>
          <w:szCs w:val="24"/>
        </w:rPr>
        <w:t>esenţială</w:t>
      </w:r>
      <w:proofErr w:type="spellEnd"/>
      <w:r w:rsidRPr="00FF6817">
        <w:rPr>
          <w:rFonts w:ascii="Trebuchet MS" w:eastAsia="Calibri" w:hAnsi="Trebuchet MS" w:cs="Arial"/>
          <w:color w:val="000000"/>
          <w:sz w:val="24"/>
          <w:szCs w:val="24"/>
        </w:rPr>
        <w:t xml:space="preserve"> a componentelor rezultă un produs nou, recunoscut comercial, care este diferit, prin caracteristicile sale de bază, prin scop sau prin utilitate, de componentele sale. Originea produselor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serviciilor poate fi distinctă de </w:t>
      </w:r>
      <w:proofErr w:type="spellStart"/>
      <w:r w:rsidRPr="00FF6817">
        <w:rPr>
          <w:rFonts w:ascii="Trebuchet MS" w:eastAsia="Calibri" w:hAnsi="Trebuchet MS" w:cs="Arial"/>
          <w:color w:val="000000"/>
          <w:sz w:val="24"/>
          <w:szCs w:val="24"/>
        </w:rPr>
        <w:t>naţionalitatea</w:t>
      </w:r>
      <w:proofErr w:type="spellEnd"/>
      <w:r w:rsidRPr="00FF6817">
        <w:rPr>
          <w:rFonts w:ascii="Trebuchet MS" w:eastAsia="Calibri" w:hAnsi="Trebuchet MS" w:cs="Arial"/>
          <w:color w:val="000000"/>
          <w:sz w:val="24"/>
          <w:szCs w:val="24"/>
        </w:rPr>
        <w:t xml:space="preserve"> Furnizorului;</w:t>
      </w:r>
    </w:p>
    <w:p w14:paraId="73E035E4"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proofErr w:type="spellStart"/>
      <w:r w:rsidRPr="00FF6817">
        <w:rPr>
          <w:rFonts w:ascii="Trebuchet MS" w:eastAsia="Calibri" w:hAnsi="Trebuchet MS" w:cs="Arial"/>
          <w:b/>
          <w:bCs/>
          <w:i/>
          <w:iCs/>
          <w:color w:val="000000"/>
          <w:sz w:val="24"/>
          <w:szCs w:val="24"/>
        </w:rPr>
        <w:t>destinaţie</w:t>
      </w:r>
      <w:proofErr w:type="spellEnd"/>
      <w:r w:rsidRPr="00FF6817">
        <w:rPr>
          <w:rFonts w:ascii="Trebuchet MS" w:eastAsia="Calibri" w:hAnsi="Trebuchet MS" w:cs="Arial"/>
          <w:b/>
          <w:bCs/>
          <w:i/>
          <w:iCs/>
          <w:color w:val="000000"/>
          <w:sz w:val="24"/>
          <w:szCs w:val="24"/>
        </w:rPr>
        <w:t xml:space="preserve"> finală </w:t>
      </w:r>
      <w:r w:rsidRPr="00FF6817">
        <w:rPr>
          <w:rFonts w:ascii="Trebuchet MS" w:eastAsia="Calibri" w:hAnsi="Trebuchet MS" w:cs="Arial"/>
          <w:color w:val="000000"/>
          <w:sz w:val="24"/>
          <w:szCs w:val="24"/>
        </w:rPr>
        <w:t xml:space="preserve">- locul unde Furnizorul are </w:t>
      </w:r>
      <w:proofErr w:type="spellStart"/>
      <w:r w:rsidRPr="00FF6817">
        <w:rPr>
          <w:rFonts w:ascii="Trebuchet MS" w:eastAsia="Calibri" w:hAnsi="Trebuchet MS" w:cs="Arial"/>
          <w:color w:val="000000"/>
          <w:sz w:val="24"/>
          <w:szCs w:val="24"/>
        </w:rPr>
        <w:t>obligaţia</w:t>
      </w:r>
      <w:proofErr w:type="spellEnd"/>
      <w:r w:rsidRPr="00FF6817">
        <w:rPr>
          <w:rFonts w:ascii="Trebuchet MS" w:eastAsia="Calibri" w:hAnsi="Trebuchet MS" w:cs="Arial"/>
          <w:color w:val="000000"/>
          <w:sz w:val="24"/>
          <w:szCs w:val="24"/>
        </w:rPr>
        <w:t xml:space="preserve"> de a furniza produsele;</w:t>
      </w:r>
    </w:p>
    <w:p w14:paraId="7B804E81"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Calibri" w:hAnsi="Trebuchet MS" w:cs="Arial"/>
          <w:b/>
          <w:bCs/>
          <w:i/>
          <w:iCs/>
          <w:color w:val="000000"/>
          <w:sz w:val="24"/>
          <w:szCs w:val="24"/>
        </w:rPr>
        <w:t xml:space="preserve">termenii comerciali </w:t>
      </w:r>
      <w:r w:rsidRPr="00FF6817">
        <w:rPr>
          <w:rFonts w:ascii="Trebuchet MS" w:eastAsia="Calibri" w:hAnsi="Trebuchet MS" w:cs="Arial"/>
          <w:color w:val="000000"/>
          <w:sz w:val="24"/>
          <w:szCs w:val="24"/>
        </w:rPr>
        <w:t xml:space="preserve">de livrare vor fi </w:t>
      </w:r>
      <w:proofErr w:type="spellStart"/>
      <w:r w:rsidRPr="00FF6817">
        <w:rPr>
          <w:rFonts w:ascii="Trebuchet MS" w:eastAsia="Calibri" w:hAnsi="Trebuchet MS" w:cs="Arial"/>
          <w:color w:val="000000"/>
          <w:sz w:val="24"/>
          <w:szCs w:val="24"/>
        </w:rPr>
        <w:t>interpretaţi</w:t>
      </w:r>
      <w:proofErr w:type="spellEnd"/>
      <w:r w:rsidRPr="00FF6817">
        <w:rPr>
          <w:rFonts w:ascii="Trebuchet MS" w:eastAsia="Calibri" w:hAnsi="Trebuchet MS" w:cs="Arial"/>
          <w:color w:val="000000"/>
          <w:sz w:val="24"/>
          <w:szCs w:val="24"/>
        </w:rPr>
        <w:t xml:space="preserve"> conform INCOTERMS 2000 – Camera </w:t>
      </w:r>
      <w:proofErr w:type="spellStart"/>
      <w:r w:rsidRPr="00FF6817">
        <w:rPr>
          <w:rFonts w:ascii="Trebuchet MS" w:eastAsia="Calibri" w:hAnsi="Trebuchet MS" w:cs="Arial"/>
          <w:color w:val="000000"/>
          <w:sz w:val="24"/>
          <w:szCs w:val="24"/>
        </w:rPr>
        <w:t>Internaţională</w:t>
      </w:r>
      <w:proofErr w:type="spellEnd"/>
      <w:r w:rsidRPr="00FF6817">
        <w:rPr>
          <w:rFonts w:ascii="Trebuchet MS" w:eastAsia="Calibri" w:hAnsi="Trebuchet MS" w:cs="Arial"/>
          <w:color w:val="000000"/>
          <w:sz w:val="24"/>
          <w:szCs w:val="24"/>
        </w:rPr>
        <w:t xml:space="preserve"> de </w:t>
      </w:r>
      <w:proofErr w:type="spellStart"/>
      <w:r w:rsidRPr="00FF6817">
        <w:rPr>
          <w:rFonts w:ascii="Trebuchet MS" w:eastAsia="Calibri" w:hAnsi="Trebuchet MS" w:cs="Arial"/>
          <w:color w:val="000000"/>
          <w:sz w:val="24"/>
          <w:szCs w:val="24"/>
        </w:rPr>
        <w:t>Comerţ</w:t>
      </w:r>
      <w:proofErr w:type="spellEnd"/>
      <w:r w:rsidRPr="00FF6817">
        <w:rPr>
          <w:rFonts w:ascii="Trebuchet MS" w:eastAsia="Calibri" w:hAnsi="Trebuchet MS" w:cs="Arial"/>
          <w:color w:val="000000"/>
          <w:sz w:val="24"/>
          <w:szCs w:val="24"/>
        </w:rPr>
        <w:t xml:space="preserve"> (CIC);</w:t>
      </w:r>
    </w:p>
    <w:p w14:paraId="0450B39D"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proofErr w:type="spellStart"/>
      <w:r w:rsidRPr="00FF6817">
        <w:rPr>
          <w:rFonts w:ascii="Trebuchet MS" w:eastAsia="Calibri" w:hAnsi="Trebuchet MS" w:cs="Arial"/>
          <w:b/>
          <w:bCs/>
          <w:i/>
          <w:iCs/>
          <w:color w:val="000000"/>
          <w:sz w:val="24"/>
          <w:szCs w:val="24"/>
        </w:rPr>
        <w:t>forţa</w:t>
      </w:r>
      <w:proofErr w:type="spellEnd"/>
      <w:r w:rsidRPr="00FF6817">
        <w:rPr>
          <w:rFonts w:ascii="Trebuchet MS" w:eastAsia="Calibri" w:hAnsi="Trebuchet MS" w:cs="Arial"/>
          <w:b/>
          <w:bCs/>
          <w:i/>
          <w:iCs/>
          <w:color w:val="000000"/>
          <w:sz w:val="24"/>
          <w:szCs w:val="24"/>
        </w:rPr>
        <w:t xml:space="preserve"> majoră </w:t>
      </w:r>
      <w:r w:rsidRPr="00FF6817">
        <w:rPr>
          <w:rFonts w:ascii="Trebuchet MS" w:eastAsia="Calibri" w:hAnsi="Trebuchet MS" w:cs="Arial"/>
          <w:color w:val="000000"/>
          <w:sz w:val="24"/>
          <w:szCs w:val="24"/>
        </w:rPr>
        <w:t xml:space="preserve">- reprezintă o împrejurare de origine externă, cu caracter extraordinar, absolut imprevizibilă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inevitabilă, care se află în afara controlului oricărei </w:t>
      </w:r>
      <w:proofErr w:type="spellStart"/>
      <w:r w:rsidRPr="00FF6817">
        <w:rPr>
          <w:rFonts w:ascii="Trebuchet MS" w:eastAsia="Calibri" w:hAnsi="Trebuchet MS" w:cs="Arial"/>
          <w:color w:val="000000"/>
          <w:sz w:val="24"/>
          <w:szCs w:val="24"/>
        </w:rPr>
        <w:t>părţi</w:t>
      </w:r>
      <w:proofErr w:type="spellEnd"/>
      <w:r w:rsidRPr="00FF6817">
        <w:rPr>
          <w:rFonts w:ascii="Trebuchet MS" w:eastAsia="Calibri" w:hAnsi="Trebuchet MS" w:cs="Arial"/>
          <w:color w:val="000000"/>
          <w:sz w:val="24"/>
          <w:szCs w:val="24"/>
        </w:rPr>
        <w:t xml:space="preserve">, care nu se datorează </w:t>
      </w:r>
      <w:proofErr w:type="spellStart"/>
      <w:r w:rsidRPr="00FF6817">
        <w:rPr>
          <w:rFonts w:ascii="Trebuchet MS" w:eastAsia="Calibri" w:hAnsi="Trebuchet MS" w:cs="Arial"/>
          <w:color w:val="000000"/>
          <w:sz w:val="24"/>
          <w:szCs w:val="24"/>
        </w:rPr>
        <w:t>greşelii</w:t>
      </w:r>
      <w:proofErr w:type="spellEnd"/>
      <w:r w:rsidRPr="00FF6817">
        <w:rPr>
          <w:rFonts w:ascii="Trebuchet MS" w:eastAsia="Calibri" w:hAnsi="Trebuchet MS" w:cs="Arial"/>
          <w:color w:val="000000"/>
          <w:sz w:val="24"/>
          <w:szCs w:val="24"/>
        </w:rPr>
        <w:t xml:space="preserve"> sau vinei acestora,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care face imposibilă executarea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respectiv, îndeplinirea contractului; sunt considerate asemenea evenimente: războaie, </w:t>
      </w:r>
      <w:proofErr w:type="spellStart"/>
      <w:r w:rsidRPr="00FF6817">
        <w:rPr>
          <w:rFonts w:ascii="Trebuchet MS" w:eastAsia="Calibri" w:hAnsi="Trebuchet MS" w:cs="Arial"/>
          <w:color w:val="000000"/>
          <w:sz w:val="24"/>
          <w:szCs w:val="24"/>
        </w:rPr>
        <w:t>revoluţii</w:t>
      </w:r>
      <w:proofErr w:type="spellEnd"/>
      <w:r w:rsidRPr="00FF6817">
        <w:rPr>
          <w:rFonts w:ascii="Trebuchet MS" w:eastAsia="Calibri" w:hAnsi="Trebuchet MS" w:cs="Arial"/>
          <w:color w:val="000000"/>
          <w:sz w:val="24"/>
          <w:szCs w:val="24"/>
        </w:rPr>
        <w:t xml:space="preserve">, incendii, </w:t>
      </w:r>
      <w:proofErr w:type="spellStart"/>
      <w:r w:rsidRPr="00FF6817">
        <w:rPr>
          <w:rFonts w:ascii="Trebuchet MS" w:eastAsia="Calibri" w:hAnsi="Trebuchet MS" w:cs="Arial"/>
          <w:color w:val="000000"/>
          <w:sz w:val="24"/>
          <w:szCs w:val="24"/>
        </w:rPr>
        <w:t>inundaţii</w:t>
      </w:r>
      <w:proofErr w:type="spellEnd"/>
      <w:r w:rsidRPr="00FF6817">
        <w:rPr>
          <w:rFonts w:ascii="Trebuchet MS" w:eastAsia="Calibri" w:hAnsi="Trebuchet MS" w:cs="Arial"/>
          <w:color w:val="000000"/>
          <w:sz w:val="24"/>
          <w:szCs w:val="24"/>
        </w:rPr>
        <w:t xml:space="preserve"> sau orice alte catastrofe naturale, </w:t>
      </w:r>
      <w:proofErr w:type="spellStart"/>
      <w:r w:rsidRPr="00FF6817">
        <w:rPr>
          <w:rFonts w:ascii="Trebuchet MS" w:eastAsia="Calibri" w:hAnsi="Trebuchet MS" w:cs="Arial"/>
          <w:color w:val="000000"/>
          <w:sz w:val="24"/>
          <w:szCs w:val="24"/>
        </w:rPr>
        <w:t>restricţii</w:t>
      </w:r>
      <w:proofErr w:type="spellEnd"/>
      <w:r w:rsidRPr="00FF6817">
        <w:rPr>
          <w:rFonts w:ascii="Trebuchet MS" w:eastAsia="Calibri" w:hAnsi="Trebuchet MS" w:cs="Arial"/>
          <w:color w:val="000000"/>
          <w:sz w:val="24"/>
          <w:szCs w:val="24"/>
        </w:rPr>
        <w:t xml:space="preserve"> apărute ca urmare a unei carantine, embargou, enumerarea nefiind exhaustivă, ci </w:t>
      </w:r>
      <w:proofErr w:type="spellStart"/>
      <w:r w:rsidRPr="00FF6817">
        <w:rPr>
          <w:rFonts w:ascii="Trebuchet MS" w:eastAsia="Calibri" w:hAnsi="Trebuchet MS" w:cs="Arial"/>
          <w:color w:val="000000"/>
          <w:sz w:val="24"/>
          <w:szCs w:val="24"/>
        </w:rPr>
        <w:t>enunţiativă</w:t>
      </w:r>
      <w:proofErr w:type="spellEnd"/>
      <w:r w:rsidRPr="00FF6817">
        <w:rPr>
          <w:rFonts w:ascii="Trebuchet MS" w:eastAsia="Calibri" w:hAnsi="Trebuchet MS" w:cs="Arial"/>
          <w:color w:val="000000"/>
          <w:sz w:val="24"/>
          <w:szCs w:val="24"/>
        </w:rPr>
        <w:t xml:space="preserve">. Nu este considerat </w:t>
      </w:r>
      <w:proofErr w:type="spellStart"/>
      <w:r w:rsidRPr="00FF6817">
        <w:rPr>
          <w:rFonts w:ascii="Trebuchet MS" w:eastAsia="Calibri" w:hAnsi="Trebuchet MS" w:cs="Arial"/>
          <w:color w:val="000000"/>
          <w:sz w:val="24"/>
          <w:szCs w:val="24"/>
        </w:rPr>
        <w:t>forţă</w:t>
      </w:r>
      <w:proofErr w:type="spellEnd"/>
      <w:r w:rsidRPr="00FF6817">
        <w:rPr>
          <w:rFonts w:ascii="Trebuchet MS" w:eastAsia="Calibri" w:hAnsi="Trebuchet MS" w:cs="Arial"/>
          <w:color w:val="000000"/>
          <w:sz w:val="24"/>
          <w:szCs w:val="24"/>
        </w:rPr>
        <w:t xml:space="preserve"> majoră un eveniment asemenea celor de mai sus care, fără a crea o imposibilitate de executare, face extreme de costisitoare executarea </w:t>
      </w:r>
      <w:proofErr w:type="spellStart"/>
      <w:r w:rsidRPr="00FF6817">
        <w:rPr>
          <w:rFonts w:ascii="Trebuchet MS" w:eastAsia="Calibri" w:hAnsi="Trebuchet MS" w:cs="Arial"/>
          <w:color w:val="000000"/>
          <w:sz w:val="24"/>
          <w:szCs w:val="24"/>
        </w:rPr>
        <w:t>obligaţiilor</w:t>
      </w:r>
      <w:proofErr w:type="spellEnd"/>
      <w:r w:rsidRPr="00FF6817">
        <w:rPr>
          <w:rFonts w:ascii="Trebuchet MS" w:eastAsia="Calibri" w:hAnsi="Trebuchet MS" w:cs="Arial"/>
          <w:color w:val="000000"/>
          <w:sz w:val="24"/>
          <w:szCs w:val="24"/>
        </w:rPr>
        <w:t xml:space="preserve"> uneia din </w:t>
      </w:r>
      <w:proofErr w:type="spellStart"/>
      <w:r w:rsidRPr="00FF6817">
        <w:rPr>
          <w:rFonts w:ascii="Trebuchet MS" w:eastAsia="Calibri" w:hAnsi="Trebuchet MS" w:cs="Arial"/>
          <w:color w:val="000000"/>
          <w:sz w:val="24"/>
          <w:szCs w:val="24"/>
        </w:rPr>
        <w:t>părţi</w:t>
      </w:r>
      <w:proofErr w:type="spellEnd"/>
      <w:r w:rsidRPr="00FF6817">
        <w:rPr>
          <w:rFonts w:ascii="Trebuchet MS" w:eastAsia="Calibri" w:hAnsi="Trebuchet MS" w:cs="Arial"/>
          <w:color w:val="000000"/>
          <w:sz w:val="24"/>
          <w:szCs w:val="24"/>
        </w:rPr>
        <w:t>;</w:t>
      </w:r>
    </w:p>
    <w:p w14:paraId="27072E2E" w14:textId="77777777" w:rsidR="00833DA1" w:rsidRPr="00FF6817" w:rsidRDefault="00833DA1" w:rsidP="00F3074A">
      <w:pPr>
        <w:numPr>
          <w:ilvl w:val="0"/>
          <w:numId w:val="35"/>
        </w:numPr>
        <w:spacing w:after="0" w:line="276" w:lineRule="auto"/>
        <w:ind w:left="270" w:hanging="270"/>
        <w:contextualSpacing/>
        <w:jc w:val="both"/>
        <w:rPr>
          <w:rFonts w:ascii="Trebuchet MS" w:eastAsia="PMingLiU" w:hAnsi="Trebuchet MS" w:cs="Arial"/>
          <w:noProof/>
          <w:sz w:val="24"/>
          <w:szCs w:val="24"/>
        </w:rPr>
      </w:pPr>
      <w:r w:rsidRPr="00FF6817">
        <w:rPr>
          <w:rFonts w:ascii="Trebuchet MS" w:eastAsia="Calibri" w:hAnsi="Trebuchet MS" w:cs="Arial"/>
          <w:color w:val="000000"/>
          <w:sz w:val="24"/>
          <w:szCs w:val="24"/>
        </w:rPr>
        <w:t xml:space="preserve"> </w:t>
      </w:r>
      <w:r w:rsidRPr="00FF6817">
        <w:rPr>
          <w:rFonts w:ascii="Trebuchet MS" w:eastAsia="Calibri" w:hAnsi="Trebuchet MS" w:cs="Arial"/>
          <w:b/>
          <w:bCs/>
          <w:i/>
          <w:iCs/>
          <w:color w:val="000000"/>
          <w:sz w:val="24"/>
          <w:szCs w:val="24"/>
        </w:rPr>
        <w:t xml:space="preserve">zi </w:t>
      </w:r>
      <w:r w:rsidRPr="00FF6817">
        <w:rPr>
          <w:rFonts w:ascii="Trebuchet MS" w:eastAsia="Calibri" w:hAnsi="Trebuchet MS" w:cs="Arial"/>
          <w:color w:val="000000"/>
          <w:sz w:val="24"/>
          <w:szCs w:val="24"/>
        </w:rPr>
        <w:t xml:space="preserve">- zi calendaristică; </w:t>
      </w:r>
      <w:r w:rsidRPr="00FF6817">
        <w:rPr>
          <w:rFonts w:ascii="Trebuchet MS" w:eastAsia="Calibri" w:hAnsi="Trebuchet MS" w:cs="Arial"/>
          <w:b/>
          <w:bCs/>
          <w:i/>
          <w:iCs/>
          <w:color w:val="000000"/>
          <w:sz w:val="24"/>
          <w:szCs w:val="24"/>
        </w:rPr>
        <w:t xml:space="preserve">an </w:t>
      </w:r>
      <w:r w:rsidRPr="00FF6817">
        <w:rPr>
          <w:rFonts w:ascii="Trebuchet MS" w:eastAsia="Calibri" w:hAnsi="Trebuchet MS" w:cs="Arial"/>
          <w:color w:val="000000"/>
          <w:sz w:val="24"/>
          <w:szCs w:val="24"/>
        </w:rPr>
        <w:t>- 365 de zile.</w:t>
      </w:r>
    </w:p>
    <w:p w14:paraId="598371A0"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
          <w:iCs/>
          <w:color w:val="000000"/>
          <w:sz w:val="24"/>
          <w:szCs w:val="24"/>
        </w:rPr>
      </w:pPr>
      <w:r w:rsidRPr="00FF6817">
        <w:rPr>
          <w:rFonts w:ascii="Trebuchet MS" w:eastAsia="Calibri" w:hAnsi="Trebuchet MS" w:cs="Arial"/>
          <w:i/>
          <w:iCs/>
          <w:color w:val="000000"/>
          <w:sz w:val="24"/>
          <w:szCs w:val="24"/>
        </w:rPr>
        <w:t xml:space="preserve">(se adaugă orice </w:t>
      </w:r>
      <w:proofErr w:type="spellStart"/>
      <w:r w:rsidRPr="00FF6817">
        <w:rPr>
          <w:rFonts w:ascii="Trebuchet MS" w:eastAsia="Calibri" w:hAnsi="Trebuchet MS" w:cs="Arial"/>
          <w:i/>
          <w:iCs/>
          <w:color w:val="000000"/>
          <w:sz w:val="24"/>
          <w:szCs w:val="24"/>
        </w:rPr>
        <w:t>alţi</w:t>
      </w:r>
      <w:proofErr w:type="spellEnd"/>
      <w:r w:rsidRPr="00FF6817">
        <w:rPr>
          <w:rFonts w:ascii="Trebuchet MS" w:eastAsia="Calibri" w:hAnsi="Trebuchet MS" w:cs="Arial"/>
          <w:i/>
          <w:iCs/>
          <w:color w:val="000000"/>
          <w:sz w:val="24"/>
          <w:szCs w:val="24"/>
        </w:rPr>
        <w:t xml:space="preserve"> termeni pe care </w:t>
      </w:r>
      <w:proofErr w:type="spellStart"/>
      <w:r w:rsidRPr="00FF6817">
        <w:rPr>
          <w:rFonts w:ascii="Trebuchet MS" w:eastAsia="Calibri" w:hAnsi="Trebuchet MS" w:cs="Arial"/>
          <w:i/>
          <w:iCs/>
          <w:color w:val="000000"/>
          <w:sz w:val="24"/>
          <w:szCs w:val="24"/>
        </w:rPr>
        <w:t>părţile</w:t>
      </w:r>
      <w:proofErr w:type="spellEnd"/>
      <w:r w:rsidRPr="00FF6817">
        <w:rPr>
          <w:rFonts w:ascii="Trebuchet MS" w:eastAsia="Calibri" w:hAnsi="Trebuchet MS" w:cs="Arial"/>
          <w:i/>
          <w:iCs/>
          <w:color w:val="000000"/>
          <w:sz w:val="24"/>
          <w:szCs w:val="24"/>
        </w:rPr>
        <w:t xml:space="preserve"> </w:t>
      </w:r>
      <w:proofErr w:type="spellStart"/>
      <w:r w:rsidRPr="00FF6817">
        <w:rPr>
          <w:rFonts w:ascii="Trebuchet MS" w:eastAsia="Calibri" w:hAnsi="Trebuchet MS" w:cs="Arial"/>
          <w:i/>
          <w:iCs/>
          <w:color w:val="000000"/>
          <w:sz w:val="24"/>
          <w:szCs w:val="24"/>
        </w:rPr>
        <w:t>înţeleg</w:t>
      </w:r>
      <w:proofErr w:type="spellEnd"/>
      <w:r w:rsidRPr="00FF6817">
        <w:rPr>
          <w:rFonts w:ascii="Trebuchet MS" w:eastAsia="Calibri" w:hAnsi="Trebuchet MS" w:cs="Arial"/>
          <w:i/>
          <w:iCs/>
          <w:color w:val="000000"/>
          <w:sz w:val="24"/>
          <w:szCs w:val="24"/>
        </w:rPr>
        <w:t xml:space="preserve"> să îi definească pentru acordul cadru)</w:t>
      </w:r>
    </w:p>
    <w:p w14:paraId="22AAFBF1" w14:textId="77777777" w:rsidR="00833DA1" w:rsidRPr="00FF6817" w:rsidRDefault="00833DA1" w:rsidP="00F3074A">
      <w:pPr>
        <w:spacing w:after="0" w:line="276" w:lineRule="auto"/>
        <w:jc w:val="both"/>
        <w:rPr>
          <w:rFonts w:ascii="Trebuchet MS" w:eastAsia="PMingLiU" w:hAnsi="Trebuchet MS" w:cs="Arial"/>
          <w:noProof/>
          <w:sz w:val="24"/>
          <w:szCs w:val="24"/>
        </w:rPr>
      </w:pPr>
    </w:p>
    <w:p w14:paraId="149006D9"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3. INTERPRETARE</w:t>
      </w:r>
    </w:p>
    <w:p w14:paraId="74637271"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Art. 3.1.</w:t>
      </w:r>
      <w:r w:rsidRPr="00FF6817">
        <w:rPr>
          <w:rFonts w:ascii="Trebuchet MS" w:eastAsia="PMingLiU" w:hAnsi="Trebuchet MS" w:cs="Arial"/>
          <w:noProof/>
          <w:sz w:val="24"/>
          <w:szCs w:val="24"/>
        </w:rPr>
        <w:t xml:space="preserve"> În prezentul acord cadru, cu excepţia unei prevederi contrare, cuvintele la forma singular vor include forma de plural şi vice versa, acolo unde acest lucru este permis de context.</w:t>
      </w:r>
    </w:p>
    <w:p w14:paraId="262A616C" w14:textId="77777777" w:rsidR="00833DA1" w:rsidRPr="00FF6817" w:rsidRDefault="00833DA1" w:rsidP="00F3074A">
      <w:pPr>
        <w:spacing w:after="0" w:line="276" w:lineRule="auto"/>
        <w:jc w:val="both"/>
        <w:rPr>
          <w:rFonts w:ascii="Trebuchet MS" w:eastAsia="PMingLiU" w:hAnsi="Trebuchet MS" w:cs="Arial"/>
          <w:i/>
          <w:noProof/>
          <w:sz w:val="24"/>
          <w:szCs w:val="24"/>
        </w:rPr>
      </w:pPr>
      <w:r w:rsidRPr="00FF6817">
        <w:rPr>
          <w:rFonts w:ascii="Trebuchet MS" w:eastAsia="PMingLiU" w:hAnsi="Trebuchet MS" w:cs="Arial"/>
          <w:b/>
          <w:noProof/>
          <w:sz w:val="24"/>
          <w:szCs w:val="24"/>
        </w:rPr>
        <w:t>Art. 3.2.</w:t>
      </w:r>
      <w:r w:rsidRPr="00FF6817">
        <w:rPr>
          <w:rFonts w:ascii="Trebuchet MS" w:eastAsia="PMingLiU" w:hAnsi="Trebuchet MS" w:cs="Arial"/>
          <w:noProof/>
          <w:sz w:val="24"/>
          <w:szCs w:val="24"/>
        </w:rPr>
        <w:t xml:space="preserve"> Termenul “zi”sau “zile” sau orice referire la zile reprezintă zile calendaristice, </w:t>
      </w:r>
      <w:r w:rsidRPr="00FF6817">
        <w:rPr>
          <w:rFonts w:ascii="Trebuchet MS" w:eastAsia="Times New Roman" w:hAnsi="Trebuchet MS" w:cs="Arial"/>
          <w:bCs/>
          <w:color w:val="000000"/>
          <w:sz w:val="24"/>
          <w:szCs w:val="24"/>
          <w:lang w:eastAsia="ro-RO"/>
        </w:rPr>
        <w:t xml:space="preserve">cu </w:t>
      </w:r>
      <w:proofErr w:type="spellStart"/>
      <w:r w:rsidRPr="00FF6817">
        <w:rPr>
          <w:rFonts w:ascii="Trebuchet MS" w:eastAsia="Times New Roman" w:hAnsi="Trebuchet MS" w:cs="Arial"/>
          <w:bCs/>
          <w:color w:val="000000"/>
          <w:sz w:val="24"/>
          <w:szCs w:val="24"/>
          <w:lang w:eastAsia="ro-RO"/>
        </w:rPr>
        <w:t>excepţia</w:t>
      </w:r>
      <w:proofErr w:type="spellEnd"/>
      <w:r w:rsidRPr="00FF6817">
        <w:rPr>
          <w:rFonts w:ascii="Trebuchet MS" w:eastAsia="Times New Roman" w:hAnsi="Trebuchet MS" w:cs="Arial"/>
          <w:bCs/>
          <w:color w:val="000000"/>
          <w:sz w:val="24"/>
          <w:szCs w:val="24"/>
          <w:lang w:eastAsia="ro-RO"/>
        </w:rPr>
        <w:t xml:space="preserve"> cazurilor în care se prevede expres că sunt zile lucrătoare.</w:t>
      </w:r>
    </w:p>
    <w:p w14:paraId="42E83630" w14:textId="77777777" w:rsidR="00833DA1" w:rsidRPr="00FF6817" w:rsidRDefault="00833DA1" w:rsidP="00F3074A">
      <w:pPr>
        <w:spacing w:after="0" w:line="276" w:lineRule="auto"/>
        <w:jc w:val="both"/>
        <w:rPr>
          <w:rFonts w:ascii="Trebuchet MS" w:eastAsia="PMingLiU" w:hAnsi="Trebuchet MS" w:cs="Arial"/>
          <w:b/>
          <w:i/>
          <w:noProof/>
          <w:sz w:val="24"/>
          <w:szCs w:val="24"/>
        </w:rPr>
      </w:pPr>
    </w:p>
    <w:p w14:paraId="6173B3F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4. SCOPUL SI OBIECTUL ACORDULUI CADRU </w:t>
      </w:r>
    </w:p>
    <w:p w14:paraId="2ECCE7F9" w14:textId="74C68989" w:rsidR="005F450E" w:rsidRPr="00FF6817" w:rsidRDefault="00833DA1" w:rsidP="00A36422">
      <w:pPr>
        <w:spacing w:line="276" w:lineRule="auto"/>
        <w:rPr>
          <w:rFonts w:ascii="Trebuchet MS" w:eastAsia="PMingLiU" w:hAnsi="Trebuchet MS" w:cs="Arial"/>
          <w:noProof/>
          <w:sz w:val="24"/>
          <w:szCs w:val="24"/>
        </w:rPr>
      </w:pPr>
      <w:r w:rsidRPr="00FF6817">
        <w:rPr>
          <w:rFonts w:ascii="Trebuchet MS" w:eastAsia="PMingLiU" w:hAnsi="Trebuchet MS" w:cs="Arial"/>
          <w:b/>
          <w:noProof/>
          <w:sz w:val="24"/>
          <w:szCs w:val="24"/>
        </w:rPr>
        <w:t>Art. 4.1.</w:t>
      </w:r>
      <w:r w:rsidRPr="00FF6817">
        <w:rPr>
          <w:rFonts w:ascii="Trebuchet MS" w:eastAsia="PMingLiU" w:hAnsi="Trebuchet MS" w:cs="Arial"/>
          <w:noProof/>
          <w:sz w:val="24"/>
          <w:szCs w:val="24"/>
        </w:rPr>
        <w:t xml:space="preserve"> </w:t>
      </w:r>
      <w:r w:rsidR="005F450E" w:rsidRPr="00FF6817">
        <w:rPr>
          <w:rFonts w:ascii="Trebuchet MS" w:eastAsia="PMingLiU" w:hAnsi="Trebuchet MS" w:cs="Arial"/>
          <w:noProof/>
          <w:sz w:val="24"/>
          <w:szCs w:val="24"/>
        </w:rPr>
        <w:t>Scopul acordului-cadru îl reprezintă stabilirea elementelor/condiţiilor esenţiale care vor guverna contractele subsecvente de</w:t>
      </w:r>
      <w:r w:rsidR="00A36422">
        <w:rPr>
          <w:rFonts w:ascii="Trebuchet MS" w:eastAsia="PMingLiU" w:hAnsi="Trebuchet MS" w:cs="Arial"/>
          <w:noProof/>
          <w:sz w:val="24"/>
          <w:szCs w:val="24"/>
        </w:rPr>
        <w:t xml:space="preserve"> </w:t>
      </w:r>
      <w:r w:rsidR="00A36422" w:rsidRPr="00AB019D">
        <w:rPr>
          <w:rFonts w:ascii="Trebuchet MS" w:hAnsi="Trebuchet MS" w:cs="Arial"/>
          <w:b/>
          <w:bCs/>
          <w:i/>
          <w:iCs/>
          <w:color w:val="000000"/>
          <w:lang w:eastAsia="en-GB"/>
        </w:rPr>
        <w:t>Furnizare cartușe</w:t>
      </w:r>
      <w:r w:rsidR="005E53BB">
        <w:rPr>
          <w:rFonts w:ascii="Trebuchet MS" w:hAnsi="Trebuchet MS" w:cs="Arial"/>
          <w:b/>
          <w:bCs/>
          <w:i/>
          <w:iCs/>
          <w:color w:val="000000"/>
          <w:lang w:eastAsia="en-GB"/>
        </w:rPr>
        <w:t xml:space="preserve"> (toner)</w:t>
      </w:r>
      <w:r w:rsidR="00A36422" w:rsidRPr="00AB019D">
        <w:rPr>
          <w:rFonts w:ascii="Trebuchet MS" w:hAnsi="Trebuchet MS" w:cs="Arial"/>
          <w:b/>
          <w:bCs/>
          <w:i/>
          <w:iCs/>
          <w:color w:val="000000"/>
          <w:lang w:eastAsia="en-GB"/>
        </w:rPr>
        <w:t xml:space="preserve"> originale echipamente</w:t>
      </w:r>
      <w:r w:rsidR="005E53BB">
        <w:rPr>
          <w:rFonts w:ascii="Trebuchet MS" w:hAnsi="Trebuchet MS" w:cs="Arial"/>
          <w:b/>
          <w:bCs/>
          <w:i/>
          <w:iCs/>
          <w:color w:val="000000"/>
          <w:lang w:eastAsia="en-GB"/>
        </w:rPr>
        <w:t xml:space="preserve">le </w:t>
      </w:r>
      <w:r w:rsidR="00A36422" w:rsidRPr="00AB019D">
        <w:rPr>
          <w:rFonts w:ascii="Trebuchet MS" w:hAnsi="Trebuchet MS" w:cs="Arial"/>
          <w:b/>
          <w:bCs/>
          <w:i/>
          <w:iCs/>
          <w:color w:val="000000"/>
          <w:lang w:eastAsia="en-GB"/>
        </w:rPr>
        <w:t xml:space="preserve">XEROX </w:t>
      </w:r>
      <w:proofErr w:type="spellStart"/>
      <w:r w:rsidR="00A36422" w:rsidRPr="00AB019D">
        <w:rPr>
          <w:rFonts w:ascii="Trebuchet MS" w:hAnsi="Trebuchet MS" w:cs="Arial"/>
          <w:b/>
          <w:bCs/>
          <w:i/>
          <w:iCs/>
          <w:color w:val="000000"/>
          <w:lang w:eastAsia="en-GB"/>
        </w:rPr>
        <w:t>VersaLink</w:t>
      </w:r>
      <w:proofErr w:type="spellEnd"/>
      <w:r w:rsidR="00A36422" w:rsidRPr="00AB019D">
        <w:rPr>
          <w:rFonts w:ascii="Trebuchet MS" w:hAnsi="Trebuchet MS" w:cs="Arial"/>
          <w:b/>
          <w:bCs/>
          <w:i/>
          <w:iCs/>
          <w:color w:val="000000"/>
          <w:lang w:eastAsia="en-GB"/>
        </w:rPr>
        <w:t xml:space="preserve"> C415</w:t>
      </w:r>
      <w:r w:rsidR="005F450E" w:rsidRPr="00FF6817">
        <w:rPr>
          <w:rFonts w:ascii="Trebuchet MS" w:eastAsia="PMingLiU" w:hAnsi="Trebuchet MS" w:cs="Arial"/>
          <w:noProof/>
          <w:sz w:val="24"/>
          <w:szCs w:val="24"/>
        </w:rPr>
        <w:t>, ce urmează a fi atribuite pe durata derulării prezentului acord cadru.</w:t>
      </w:r>
    </w:p>
    <w:p w14:paraId="05EC06FD" w14:textId="77777777" w:rsidR="005F450E" w:rsidRPr="00FF6817" w:rsidRDefault="005F450E"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Art. 4.2</w:t>
      </w:r>
      <w:r w:rsidRPr="00FF6817">
        <w:rPr>
          <w:rFonts w:ascii="Trebuchet MS" w:eastAsia="PMingLiU" w:hAnsi="Trebuchet MS" w:cs="Arial"/>
          <w:noProof/>
          <w:sz w:val="24"/>
          <w:szCs w:val="24"/>
        </w:rPr>
        <w:t>. Acordul-cadru are ca obiect</w:t>
      </w:r>
      <w:r w:rsidRPr="00FF6817">
        <w:rPr>
          <w:rFonts w:ascii="Trebuchet MS" w:eastAsia="Times New Roman" w:hAnsi="Trebuchet MS" w:cs="Arial"/>
          <w:sz w:val="24"/>
          <w:szCs w:val="24"/>
        </w:rPr>
        <w:t xml:space="preserve"> furnizarea tuturor consumabilelor prevăzute in caietul de sarcini, propunerea tehnică si in </w:t>
      </w:r>
      <w:r w:rsidRPr="00FF6817">
        <w:rPr>
          <w:rFonts w:ascii="Trebuchet MS" w:eastAsia="Times New Roman" w:hAnsi="Trebuchet MS" w:cs="Arial"/>
          <w:b/>
          <w:i/>
          <w:sz w:val="24"/>
          <w:szCs w:val="24"/>
        </w:rPr>
        <w:t>Anexa nr. 1</w:t>
      </w:r>
      <w:r w:rsidRPr="00FF6817">
        <w:rPr>
          <w:rFonts w:ascii="Trebuchet MS" w:eastAsia="Times New Roman" w:hAnsi="Trebuchet MS" w:cs="Arial"/>
          <w:sz w:val="24"/>
          <w:szCs w:val="24"/>
        </w:rPr>
        <w:t xml:space="preserve"> la prezentul acord cadru, in condițiile prevăzute in prezentul acord cadru, ori de cate ori promitentul achizitor solicita acest lucru.</w:t>
      </w:r>
    </w:p>
    <w:p w14:paraId="4AD4CEFB" w14:textId="77777777" w:rsidR="00833DA1" w:rsidRDefault="00833DA1" w:rsidP="00F3074A">
      <w:pPr>
        <w:spacing w:after="0" w:line="276" w:lineRule="auto"/>
        <w:jc w:val="both"/>
        <w:rPr>
          <w:rFonts w:ascii="Trebuchet MS" w:eastAsia="PMingLiU" w:hAnsi="Trebuchet MS" w:cs="Arial"/>
          <w:noProof/>
          <w:sz w:val="24"/>
          <w:szCs w:val="24"/>
        </w:rPr>
      </w:pPr>
    </w:p>
    <w:p w14:paraId="09B993CC" w14:textId="77777777" w:rsidR="00F3074A" w:rsidRDefault="00F3074A" w:rsidP="00F3074A">
      <w:pPr>
        <w:spacing w:after="0" w:line="276" w:lineRule="auto"/>
        <w:jc w:val="both"/>
        <w:rPr>
          <w:rFonts w:ascii="Trebuchet MS" w:eastAsia="PMingLiU" w:hAnsi="Trebuchet MS" w:cs="Arial"/>
          <w:noProof/>
          <w:sz w:val="24"/>
          <w:szCs w:val="24"/>
        </w:rPr>
      </w:pPr>
    </w:p>
    <w:p w14:paraId="3796E531" w14:textId="77777777" w:rsidR="00F3074A" w:rsidRPr="00FF6817" w:rsidRDefault="00F3074A" w:rsidP="00F3074A">
      <w:pPr>
        <w:spacing w:after="0" w:line="276" w:lineRule="auto"/>
        <w:jc w:val="both"/>
        <w:rPr>
          <w:rFonts w:ascii="Trebuchet MS" w:eastAsia="PMingLiU" w:hAnsi="Trebuchet MS" w:cs="Arial"/>
          <w:noProof/>
          <w:sz w:val="24"/>
          <w:szCs w:val="24"/>
        </w:rPr>
      </w:pPr>
    </w:p>
    <w:p w14:paraId="6115606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lastRenderedPageBreak/>
        <w:t>5. DURATA ACORDULUI-CADRU</w:t>
      </w:r>
    </w:p>
    <w:p w14:paraId="0C212F5C" w14:textId="77777777" w:rsidR="00833DA1" w:rsidRPr="00FF6817" w:rsidRDefault="00833DA1" w:rsidP="00F3074A">
      <w:pPr>
        <w:spacing w:after="0" w:line="276" w:lineRule="auto"/>
        <w:jc w:val="both"/>
        <w:rPr>
          <w:rFonts w:ascii="Trebuchet MS" w:eastAsia="Times New Roman" w:hAnsi="Trebuchet MS" w:cs="Arial"/>
          <w:sz w:val="24"/>
          <w:szCs w:val="24"/>
        </w:rPr>
      </w:pPr>
      <w:r w:rsidRPr="00FF6817">
        <w:rPr>
          <w:rFonts w:ascii="Trebuchet MS" w:eastAsia="PMingLiU" w:hAnsi="Trebuchet MS" w:cs="Arial"/>
          <w:b/>
          <w:noProof/>
          <w:sz w:val="24"/>
          <w:szCs w:val="24"/>
        </w:rPr>
        <w:t>Art. 5.1.</w:t>
      </w:r>
      <w:r w:rsidRPr="00FF6817">
        <w:rPr>
          <w:rFonts w:ascii="Trebuchet MS" w:eastAsia="PMingLiU" w:hAnsi="Trebuchet MS" w:cs="Arial"/>
          <w:noProof/>
          <w:sz w:val="24"/>
          <w:szCs w:val="24"/>
        </w:rPr>
        <w:t xml:space="preserve"> Durata pr</w:t>
      </w:r>
      <w:r w:rsidR="005F450E">
        <w:rPr>
          <w:rFonts w:ascii="Trebuchet MS" w:eastAsia="PMingLiU" w:hAnsi="Trebuchet MS" w:cs="Arial"/>
          <w:noProof/>
          <w:sz w:val="24"/>
          <w:szCs w:val="24"/>
        </w:rPr>
        <w:t>ezentului acord-cadru este de 12</w:t>
      </w:r>
      <w:r w:rsidRPr="00FF6817">
        <w:rPr>
          <w:rFonts w:ascii="Trebuchet MS" w:eastAsia="PMingLiU" w:hAnsi="Trebuchet MS" w:cs="Arial"/>
          <w:noProof/>
          <w:sz w:val="24"/>
          <w:szCs w:val="24"/>
        </w:rPr>
        <w:t xml:space="preserve"> luni, </w:t>
      </w:r>
      <w:r w:rsidRPr="00FF6817">
        <w:rPr>
          <w:rFonts w:ascii="Trebuchet MS" w:eastAsia="Times New Roman" w:hAnsi="Trebuchet MS" w:cs="Arial"/>
          <w:sz w:val="24"/>
          <w:szCs w:val="24"/>
        </w:rPr>
        <w:t>începând de la data semnării acestuia de către ambele părți.</w:t>
      </w:r>
    </w:p>
    <w:p w14:paraId="70229644" w14:textId="77777777" w:rsidR="00833DA1" w:rsidRPr="00FF6817" w:rsidRDefault="00833DA1" w:rsidP="00F3074A">
      <w:pPr>
        <w:autoSpaceDE w:val="0"/>
        <w:autoSpaceDN w:val="0"/>
        <w:adjustRightInd w:val="0"/>
        <w:spacing w:after="0" w:line="276" w:lineRule="auto"/>
        <w:jc w:val="both"/>
        <w:rPr>
          <w:rFonts w:ascii="Trebuchet MS" w:eastAsia="MS Mincho" w:hAnsi="Trebuchet MS" w:cs="Arial"/>
          <w:sz w:val="24"/>
          <w:szCs w:val="24"/>
          <w:lang w:eastAsia="ro-RO"/>
        </w:rPr>
      </w:pPr>
      <w:r w:rsidRPr="00FF6817">
        <w:rPr>
          <w:rFonts w:ascii="Trebuchet MS" w:eastAsia="PMingLiU" w:hAnsi="Trebuchet MS" w:cs="Arial"/>
          <w:b/>
          <w:noProof/>
          <w:sz w:val="24"/>
          <w:szCs w:val="24"/>
        </w:rPr>
        <w:t xml:space="preserve">Art. </w:t>
      </w:r>
      <w:r w:rsidRPr="00FF6817">
        <w:rPr>
          <w:rFonts w:ascii="Trebuchet MS" w:eastAsia="MS Mincho" w:hAnsi="Trebuchet MS" w:cs="Arial"/>
          <w:b/>
          <w:sz w:val="24"/>
          <w:szCs w:val="24"/>
          <w:lang w:eastAsia="ro-RO"/>
        </w:rPr>
        <w:t>5.2.</w:t>
      </w:r>
      <w:r w:rsidRPr="00FF6817">
        <w:rPr>
          <w:rFonts w:ascii="Trebuchet MS" w:eastAsia="MS Mincho" w:hAnsi="Trebuchet MS" w:cs="Arial"/>
          <w:sz w:val="24"/>
          <w:szCs w:val="24"/>
          <w:lang w:eastAsia="ro-RO"/>
        </w:rPr>
        <w:t xml:space="preserve"> Orice contract subsecvent atribuit in temeiul prezentului acord-cadru, va intra in vigoare la data stabilita in respectivul contract subsecvent si își va înceta efectele după îndeplinirea tuturor obligațiilor de către ambele părți. Contractele subsecvente se vor atribui în perioada de valabilitate a </w:t>
      </w:r>
      <w:r w:rsidR="002D269D" w:rsidRPr="00FF6817">
        <w:rPr>
          <w:rFonts w:ascii="Trebuchet MS" w:eastAsia="MS Mincho" w:hAnsi="Trebuchet MS" w:cs="Arial"/>
          <w:sz w:val="24"/>
          <w:szCs w:val="24"/>
          <w:lang w:eastAsia="ro-RO"/>
        </w:rPr>
        <w:t>a</w:t>
      </w:r>
      <w:r w:rsidR="00332E7A">
        <w:rPr>
          <w:rFonts w:ascii="Trebuchet MS" w:eastAsia="MS Mincho" w:hAnsi="Trebuchet MS" w:cs="Arial"/>
          <w:sz w:val="24"/>
          <w:szCs w:val="24"/>
          <w:lang w:eastAsia="ro-RO"/>
        </w:rPr>
        <w:t xml:space="preserve">cordului-cadru, respectiv </w:t>
      </w:r>
      <w:r w:rsidR="005F450E">
        <w:rPr>
          <w:rFonts w:ascii="Trebuchet MS" w:eastAsia="MS Mincho" w:hAnsi="Trebuchet MS" w:cs="Arial"/>
          <w:sz w:val="24"/>
          <w:szCs w:val="24"/>
          <w:lang w:eastAsia="ro-RO"/>
        </w:rPr>
        <w:t>12</w:t>
      </w:r>
      <w:r w:rsidRPr="00FF6817">
        <w:rPr>
          <w:rFonts w:ascii="Trebuchet MS" w:eastAsia="MS Mincho" w:hAnsi="Trebuchet MS" w:cs="Arial"/>
          <w:sz w:val="24"/>
          <w:szCs w:val="24"/>
          <w:lang w:eastAsia="ro-RO"/>
        </w:rPr>
        <w:t xml:space="preserve"> luni de la semnarea acestuia de c</w:t>
      </w:r>
      <w:r w:rsidR="005F450E">
        <w:rPr>
          <w:rFonts w:ascii="Trebuchet MS" w:eastAsia="MS Mincho" w:hAnsi="Trebuchet MS" w:cs="Arial"/>
          <w:sz w:val="24"/>
          <w:szCs w:val="24"/>
          <w:lang w:eastAsia="ro-RO"/>
        </w:rPr>
        <w:t>ătre ambele părți. Perioada de 12</w:t>
      </w:r>
      <w:r w:rsidRPr="00FF6817">
        <w:rPr>
          <w:rFonts w:ascii="Trebuchet MS" w:eastAsia="MS Mincho" w:hAnsi="Trebuchet MS" w:cs="Arial"/>
          <w:sz w:val="24"/>
          <w:szCs w:val="24"/>
          <w:lang w:eastAsia="ro-RO"/>
        </w:rPr>
        <w:t xml:space="preserve">  luni reprezintă perioada în interiorul căreia contractul subsecvent trebuie sa fie atribuit, nu si executat/finalizat.</w:t>
      </w:r>
    </w:p>
    <w:p w14:paraId="79EB913B" w14:textId="77777777" w:rsidR="00833DA1" w:rsidRPr="00FF6817" w:rsidRDefault="00833DA1" w:rsidP="00F3074A">
      <w:pPr>
        <w:spacing w:after="0" w:line="276" w:lineRule="auto"/>
        <w:jc w:val="both"/>
        <w:rPr>
          <w:rFonts w:ascii="Trebuchet MS" w:eastAsia="PMingLiU" w:hAnsi="Trebuchet MS" w:cs="Arial"/>
          <w:b/>
          <w:i/>
          <w:noProof/>
          <w:sz w:val="24"/>
          <w:szCs w:val="24"/>
        </w:rPr>
      </w:pPr>
    </w:p>
    <w:p w14:paraId="5D2F7F3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6. DOCUMENTELE ACORDULUI CADRU</w:t>
      </w:r>
    </w:p>
    <w:p w14:paraId="02313C47" w14:textId="77777777" w:rsidR="00833DA1" w:rsidRPr="00FF6817" w:rsidRDefault="00833DA1" w:rsidP="00F3074A">
      <w:pPr>
        <w:autoSpaceDE w:val="0"/>
        <w:autoSpaceDN w:val="0"/>
        <w:adjustRightInd w:val="0"/>
        <w:spacing w:after="0" w:line="276" w:lineRule="auto"/>
        <w:contextualSpacing/>
        <w:jc w:val="both"/>
        <w:rPr>
          <w:rFonts w:ascii="Trebuchet MS" w:eastAsia="Times New Roman" w:hAnsi="Trebuchet MS" w:cs="Arial"/>
          <w:b/>
          <w:bCs/>
          <w:sz w:val="24"/>
          <w:szCs w:val="24"/>
          <w:lang w:eastAsia="ro-RO"/>
        </w:rPr>
      </w:pPr>
      <w:r w:rsidRPr="00FF6817">
        <w:rPr>
          <w:rFonts w:ascii="Trebuchet MS" w:eastAsia="PMingLiU" w:hAnsi="Trebuchet MS" w:cs="Arial"/>
          <w:b/>
          <w:noProof/>
          <w:sz w:val="24"/>
          <w:szCs w:val="24"/>
        </w:rPr>
        <w:t>Art. 6.1.</w:t>
      </w:r>
      <w:r w:rsidRPr="00FF6817">
        <w:rPr>
          <w:rFonts w:ascii="Trebuchet MS" w:eastAsia="PMingLiU" w:hAnsi="Trebuchet MS" w:cs="Arial"/>
          <w:b/>
          <w:i/>
          <w:noProof/>
          <w:sz w:val="24"/>
          <w:szCs w:val="24"/>
        </w:rPr>
        <w:t xml:space="preserve"> </w:t>
      </w:r>
      <w:r w:rsidRPr="00FF6817">
        <w:rPr>
          <w:rFonts w:ascii="Trebuchet MS" w:eastAsia="Times New Roman" w:hAnsi="Trebuchet MS" w:cs="Arial"/>
          <w:bCs/>
          <w:sz w:val="24"/>
          <w:szCs w:val="24"/>
          <w:lang w:eastAsia="ro-RO"/>
        </w:rPr>
        <w:t xml:space="preserve">Documentele prezentului </w:t>
      </w:r>
      <w:r w:rsidR="002D269D" w:rsidRPr="00FF6817">
        <w:rPr>
          <w:rFonts w:ascii="Trebuchet MS" w:eastAsia="Times New Roman" w:hAnsi="Trebuchet MS" w:cs="Arial"/>
          <w:bCs/>
          <w:sz w:val="24"/>
          <w:szCs w:val="24"/>
          <w:lang w:eastAsia="ro-RO"/>
        </w:rPr>
        <w:t>acord-</w:t>
      </w:r>
      <w:r w:rsidRPr="00FF6817">
        <w:rPr>
          <w:rFonts w:ascii="Trebuchet MS" w:eastAsia="Times New Roman" w:hAnsi="Trebuchet MS" w:cs="Arial"/>
          <w:bCs/>
          <w:sz w:val="24"/>
          <w:szCs w:val="24"/>
          <w:lang w:eastAsia="ro-RO"/>
        </w:rPr>
        <w:t>cadru sunt:</w:t>
      </w:r>
      <w:r w:rsidRPr="00FF6817">
        <w:rPr>
          <w:rFonts w:ascii="Trebuchet MS" w:eastAsia="Times New Roman" w:hAnsi="Trebuchet MS" w:cs="Arial"/>
          <w:b/>
          <w:bCs/>
          <w:sz w:val="24"/>
          <w:szCs w:val="24"/>
          <w:lang w:eastAsia="ro-RO"/>
        </w:rPr>
        <w:t xml:space="preserve"> </w:t>
      </w:r>
    </w:p>
    <w:p w14:paraId="35E21F99" w14:textId="77777777" w:rsidR="00833DA1" w:rsidRPr="00FF6817" w:rsidRDefault="00833DA1" w:rsidP="00F3074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270" w:hanging="270"/>
        <w:contextualSpacing/>
        <w:jc w:val="both"/>
        <w:rPr>
          <w:rFonts w:ascii="Trebuchet MS" w:eastAsia="Times New Roman" w:hAnsi="Trebuchet MS" w:cs="Arial"/>
          <w:sz w:val="24"/>
          <w:szCs w:val="24"/>
        </w:rPr>
      </w:pPr>
      <w:r w:rsidRPr="00FF6817">
        <w:rPr>
          <w:rFonts w:ascii="Trebuchet MS" w:eastAsia="Times New Roman" w:hAnsi="Trebuchet MS" w:cs="Arial"/>
          <w:sz w:val="24"/>
          <w:szCs w:val="24"/>
        </w:rPr>
        <w:t>Caietul de sarcini, inclusiv clarificările si amendamentele aduse până la depunerea ofertelor ce privesc aspectele tehnice și financiare;</w:t>
      </w:r>
    </w:p>
    <w:p w14:paraId="3EE30614" w14:textId="77777777" w:rsidR="00833DA1" w:rsidRPr="00FF6817" w:rsidRDefault="00833DA1" w:rsidP="00F3074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270" w:hanging="270"/>
        <w:contextualSpacing/>
        <w:jc w:val="both"/>
        <w:rPr>
          <w:rFonts w:ascii="Trebuchet MS" w:eastAsia="Times New Roman" w:hAnsi="Trebuchet MS" w:cs="Arial"/>
          <w:sz w:val="24"/>
          <w:szCs w:val="24"/>
        </w:rPr>
      </w:pPr>
      <w:r w:rsidRPr="00FF6817">
        <w:rPr>
          <w:rFonts w:ascii="Trebuchet MS" w:eastAsia="Times New Roman" w:hAnsi="Trebuchet MS" w:cs="Arial"/>
          <w:sz w:val="24"/>
          <w:szCs w:val="24"/>
        </w:rPr>
        <w:t>Propunerea tehnică si anexele sale, inclusiv clarificările din perioada de evaluare (daca este cazul);</w:t>
      </w:r>
    </w:p>
    <w:p w14:paraId="266D0169" w14:textId="77777777" w:rsidR="00833DA1" w:rsidRPr="00FF6817" w:rsidRDefault="00833DA1" w:rsidP="00F3074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360"/>
        <w:contextualSpacing/>
        <w:jc w:val="both"/>
        <w:rPr>
          <w:rFonts w:ascii="Trebuchet MS" w:eastAsia="Times New Roman" w:hAnsi="Trebuchet MS" w:cs="Arial"/>
          <w:sz w:val="24"/>
          <w:szCs w:val="24"/>
        </w:rPr>
      </w:pPr>
      <w:r w:rsidRPr="00FF6817">
        <w:rPr>
          <w:rFonts w:ascii="Trebuchet MS" w:eastAsia="Times New Roman" w:hAnsi="Trebuchet MS" w:cs="Arial"/>
          <w:sz w:val="24"/>
          <w:szCs w:val="24"/>
        </w:rPr>
        <w:t>Propunerea financiară, inclusiv clarificările din perioada de evaluare (daca este cazul)</w:t>
      </w:r>
    </w:p>
    <w:p w14:paraId="3EDBF24F" w14:textId="77777777" w:rsidR="00833DA1" w:rsidRPr="00FF6817" w:rsidRDefault="00833DA1" w:rsidP="00F3074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360"/>
        <w:contextualSpacing/>
        <w:jc w:val="both"/>
        <w:rPr>
          <w:rFonts w:ascii="Trebuchet MS" w:eastAsia="Times New Roman" w:hAnsi="Trebuchet MS" w:cs="Arial"/>
          <w:sz w:val="24"/>
          <w:szCs w:val="24"/>
        </w:rPr>
      </w:pPr>
      <w:r w:rsidRPr="00FF6817">
        <w:rPr>
          <w:rFonts w:ascii="Trebuchet MS" w:eastAsia="Times New Roman" w:hAnsi="Trebuchet MS" w:cs="Arial"/>
          <w:sz w:val="24"/>
          <w:szCs w:val="24"/>
        </w:rPr>
        <w:t>Angajament ferm de susținere din partea unui terț susținător, dacă este cazul;</w:t>
      </w:r>
    </w:p>
    <w:p w14:paraId="16EBA063" w14:textId="77777777" w:rsidR="00833DA1" w:rsidRPr="00FF6817" w:rsidRDefault="00833DA1" w:rsidP="00F3074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360"/>
        <w:contextualSpacing/>
        <w:jc w:val="both"/>
        <w:rPr>
          <w:rFonts w:ascii="Trebuchet MS" w:eastAsia="Times New Roman" w:hAnsi="Trebuchet MS" w:cs="Arial"/>
          <w:sz w:val="24"/>
          <w:szCs w:val="24"/>
        </w:rPr>
      </w:pPr>
      <w:r w:rsidRPr="00FF6817">
        <w:rPr>
          <w:rFonts w:ascii="Trebuchet MS" w:eastAsia="Times New Roman" w:hAnsi="Trebuchet MS" w:cs="Arial"/>
          <w:sz w:val="24"/>
          <w:szCs w:val="24"/>
        </w:rPr>
        <w:t>Acordul de asociere, dacă este cazul;</w:t>
      </w:r>
    </w:p>
    <w:p w14:paraId="5E5308B2" w14:textId="34203A6C" w:rsidR="00332E7A" w:rsidRPr="00A36422" w:rsidRDefault="005F450E" w:rsidP="00CC4CDA">
      <w:pPr>
        <w:numPr>
          <w:ilvl w:val="0"/>
          <w:numId w:val="33"/>
        </w:num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360"/>
        <w:contextualSpacing/>
        <w:jc w:val="both"/>
        <w:rPr>
          <w:rFonts w:ascii="Trebuchet MS" w:eastAsia="PMingLiU" w:hAnsi="Trebuchet MS" w:cs="Arial"/>
          <w:i/>
          <w:noProof/>
          <w:sz w:val="24"/>
          <w:szCs w:val="24"/>
        </w:rPr>
      </w:pPr>
      <w:r w:rsidRPr="00A36422">
        <w:rPr>
          <w:rFonts w:ascii="Trebuchet MS" w:eastAsia="Times New Roman" w:hAnsi="Trebuchet MS" w:cs="Arial"/>
          <w:b/>
          <w:i/>
          <w:sz w:val="24"/>
          <w:szCs w:val="24"/>
        </w:rPr>
        <w:t>Anexa nr.1</w:t>
      </w:r>
      <w:r w:rsidRPr="00A36422">
        <w:rPr>
          <w:rFonts w:ascii="Trebuchet MS" w:eastAsia="Times New Roman" w:hAnsi="Trebuchet MS" w:cs="Arial"/>
          <w:sz w:val="24"/>
          <w:szCs w:val="24"/>
        </w:rPr>
        <w:t xml:space="preserve"> – Descrierea produselor, preturi si cantități aferente acordului-cadru </w:t>
      </w:r>
    </w:p>
    <w:p w14:paraId="4273352D" w14:textId="77777777" w:rsidR="00A36422" w:rsidRPr="00A36422" w:rsidRDefault="00A36422" w:rsidP="00A36422">
      <w:pPr>
        <w:tabs>
          <w:tab w:val="left" w:pos="270"/>
          <w:tab w:val="left" w:pos="2160"/>
          <w:tab w:val="left" w:pos="2880"/>
          <w:tab w:val="left" w:pos="3600"/>
          <w:tab w:val="left" w:pos="4320"/>
          <w:tab w:val="left" w:pos="5040"/>
          <w:tab w:val="left" w:pos="5760"/>
          <w:tab w:val="left" w:pos="6480"/>
          <w:tab w:val="left" w:pos="7200"/>
          <w:tab w:val="left" w:pos="7920"/>
        </w:tabs>
        <w:spacing w:after="0" w:line="276" w:lineRule="auto"/>
        <w:ind w:left="360"/>
        <w:contextualSpacing/>
        <w:jc w:val="both"/>
        <w:rPr>
          <w:rFonts w:ascii="Trebuchet MS" w:eastAsia="PMingLiU" w:hAnsi="Trebuchet MS" w:cs="Arial"/>
          <w:i/>
          <w:noProof/>
          <w:sz w:val="24"/>
          <w:szCs w:val="24"/>
        </w:rPr>
      </w:pPr>
    </w:p>
    <w:p w14:paraId="3281801D"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7. PREŢUL UNITAR AL PRODUSELOR</w:t>
      </w:r>
    </w:p>
    <w:p w14:paraId="2D1C9E25" w14:textId="56B57657" w:rsidR="005F450E" w:rsidRPr="00FF6817" w:rsidRDefault="005F450E" w:rsidP="00F3074A">
      <w:pPr>
        <w:autoSpaceDE w:val="0"/>
        <w:autoSpaceDN w:val="0"/>
        <w:adjustRightInd w:val="0"/>
        <w:spacing w:after="0" w:line="276" w:lineRule="auto"/>
        <w:jc w:val="both"/>
        <w:rPr>
          <w:rFonts w:ascii="Trebuchet MS" w:eastAsia="Calibri" w:hAnsi="Trebuchet MS" w:cs="Arial"/>
          <w:color w:val="000000"/>
          <w:sz w:val="24"/>
          <w:szCs w:val="24"/>
        </w:rPr>
      </w:pPr>
      <w:r w:rsidRPr="00FF6817">
        <w:rPr>
          <w:rFonts w:ascii="Trebuchet MS" w:eastAsia="PMingLiU" w:hAnsi="Trebuchet MS" w:cs="Arial"/>
          <w:b/>
          <w:noProof/>
          <w:sz w:val="24"/>
          <w:szCs w:val="24"/>
        </w:rPr>
        <w:t xml:space="preserve">Art. 7.1. </w:t>
      </w:r>
      <w:r w:rsidRPr="00FF6817">
        <w:rPr>
          <w:rFonts w:ascii="Trebuchet MS" w:hAnsi="Trebuchet MS" w:cs="Arial"/>
          <w:sz w:val="24"/>
          <w:szCs w:val="24"/>
        </w:rPr>
        <w:t xml:space="preserve">Prețul maxim ofertat pentru cantitatea totală de produse aferente acordului-cadru se regăsește în propunerea financiară, </w:t>
      </w:r>
      <w:r w:rsidR="008E0DC1" w:rsidRPr="00FF6817">
        <w:rPr>
          <w:rFonts w:ascii="Trebuchet MS" w:hAnsi="Trebuchet MS" w:cs="Arial"/>
          <w:sz w:val="24"/>
          <w:szCs w:val="24"/>
        </w:rPr>
        <w:t>p</w:t>
      </w:r>
      <w:r w:rsidR="008E0DC1">
        <w:rPr>
          <w:rFonts w:ascii="Trebuchet MS" w:hAnsi="Trebuchet MS" w:cs="Arial"/>
          <w:sz w:val="24"/>
          <w:szCs w:val="24"/>
        </w:rPr>
        <w:t>arte</w:t>
      </w:r>
      <w:r w:rsidR="008E0DC1" w:rsidRPr="00FF6817">
        <w:rPr>
          <w:rFonts w:ascii="Trebuchet MS" w:hAnsi="Trebuchet MS" w:cs="Arial"/>
          <w:sz w:val="24"/>
          <w:szCs w:val="24"/>
        </w:rPr>
        <w:t xml:space="preserve"> </w:t>
      </w:r>
      <w:r w:rsidRPr="00FF6817">
        <w:rPr>
          <w:rFonts w:ascii="Trebuchet MS" w:hAnsi="Trebuchet MS" w:cs="Arial"/>
          <w:sz w:val="24"/>
          <w:szCs w:val="24"/>
        </w:rPr>
        <w:t>integrant</w:t>
      </w:r>
      <w:r w:rsidR="008E0DC1">
        <w:rPr>
          <w:rFonts w:ascii="Trebuchet MS" w:hAnsi="Trebuchet MS" w:cs="Arial"/>
          <w:sz w:val="24"/>
          <w:szCs w:val="24"/>
        </w:rPr>
        <w:t>a</w:t>
      </w:r>
      <w:r w:rsidRPr="00FF6817">
        <w:rPr>
          <w:rFonts w:ascii="Trebuchet MS" w:hAnsi="Trebuchet MS" w:cs="Arial"/>
          <w:sz w:val="24"/>
          <w:szCs w:val="24"/>
        </w:rPr>
        <w:t xml:space="preserve"> a prezentului acord-cadru, și este menționat în Anexa nr. 1 la acordul-cadru.</w:t>
      </w:r>
      <w:r w:rsidRPr="00FF6817">
        <w:rPr>
          <w:rFonts w:ascii="Trebuchet MS" w:eastAsia="Calibri" w:hAnsi="Trebuchet MS" w:cs="Arial"/>
          <w:color w:val="000000"/>
          <w:sz w:val="24"/>
          <w:szCs w:val="24"/>
        </w:rPr>
        <w:t xml:space="preserve"> </w:t>
      </w:r>
    </w:p>
    <w:p w14:paraId="3DEBC177" w14:textId="77777777" w:rsidR="00883DAA"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Art. 7.</w:t>
      </w:r>
      <w:r w:rsidR="005B6507" w:rsidRPr="00FF6817">
        <w:rPr>
          <w:rFonts w:ascii="Trebuchet MS" w:eastAsia="PMingLiU" w:hAnsi="Trebuchet MS" w:cs="Arial"/>
          <w:b/>
          <w:noProof/>
          <w:sz w:val="24"/>
          <w:szCs w:val="24"/>
        </w:rPr>
        <w:t>2</w:t>
      </w:r>
      <w:r w:rsidR="00883DAA" w:rsidRPr="00FF6817">
        <w:rPr>
          <w:rFonts w:ascii="Trebuchet MS" w:eastAsia="PMingLiU" w:hAnsi="Trebuchet MS" w:cs="Arial"/>
          <w:b/>
          <w:noProof/>
          <w:sz w:val="24"/>
          <w:szCs w:val="24"/>
        </w:rPr>
        <w:t>.</w:t>
      </w:r>
      <w:r w:rsidRPr="00FF6817">
        <w:rPr>
          <w:rFonts w:ascii="Trebuchet MS" w:eastAsia="PMingLiU" w:hAnsi="Trebuchet MS" w:cs="Arial"/>
          <w:b/>
          <w:noProof/>
          <w:sz w:val="24"/>
          <w:szCs w:val="24"/>
        </w:rPr>
        <w:t xml:space="preserve"> </w:t>
      </w:r>
      <w:r w:rsidR="00883DAA" w:rsidRPr="00FF6817">
        <w:rPr>
          <w:rFonts w:ascii="Trebuchet MS" w:eastAsia="Calibri" w:hAnsi="Trebuchet MS" w:cs="Arial"/>
          <w:color w:val="000000"/>
          <w:sz w:val="24"/>
          <w:szCs w:val="24"/>
        </w:rPr>
        <w:t xml:space="preserve">Prețurile unitare ale produselor sunt cele incluse de Promitentul Furnizor în propunerea financiară </w:t>
      </w:r>
      <w:proofErr w:type="spellStart"/>
      <w:r w:rsidR="00883DAA" w:rsidRPr="00FF6817">
        <w:rPr>
          <w:rFonts w:ascii="Trebuchet MS" w:eastAsia="Calibri" w:hAnsi="Trebuchet MS" w:cs="Arial"/>
          <w:color w:val="000000"/>
          <w:sz w:val="24"/>
          <w:szCs w:val="24"/>
        </w:rPr>
        <w:t>şi</w:t>
      </w:r>
      <w:proofErr w:type="spellEnd"/>
      <w:r w:rsidR="00883DAA" w:rsidRPr="00FF6817">
        <w:rPr>
          <w:rFonts w:ascii="Trebuchet MS" w:eastAsia="Calibri" w:hAnsi="Trebuchet MS" w:cs="Arial"/>
          <w:color w:val="000000"/>
          <w:sz w:val="24"/>
          <w:szCs w:val="24"/>
        </w:rPr>
        <w:t xml:space="preserve"> sunt prevăzute în </w:t>
      </w:r>
      <w:r w:rsidR="00883DAA" w:rsidRPr="00FF6817">
        <w:rPr>
          <w:rFonts w:ascii="Trebuchet MS" w:eastAsia="Calibri" w:hAnsi="Trebuchet MS" w:cs="Arial"/>
          <w:b/>
          <w:i/>
          <w:color w:val="000000"/>
          <w:sz w:val="24"/>
          <w:szCs w:val="24"/>
        </w:rPr>
        <w:t>Anexa nr. 1</w:t>
      </w:r>
      <w:r w:rsidR="00883DAA" w:rsidRPr="00FF6817">
        <w:rPr>
          <w:rFonts w:ascii="Trebuchet MS" w:eastAsia="Calibri" w:hAnsi="Trebuchet MS" w:cs="Arial"/>
          <w:color w:val="000000"/>
          <w:sz w:val="24"/>
          <w:szCs w:val="24"/>
        </w:rPr>
        <w:t xml:space="preserve"> la prezentul acord-cadru</w:t>
      </w:r>
      <w:r w:rsidR="00883DAA" w:rsidRPr="00FF6817">
        <w:rPr>
          <w:rFonts w:ascii="Trebuchet MS" w:eastAsia="Calibri" w:hAnsi="Trebuchet MS" w:cs="Arial"/>
          <w:sz w:val="24"/>
          <w:szCs w:val="24"/>
        </w:rPr>
        <w:t>.</w:t>
      </w:r>
    </w:p>
    <w:p w14:paraId="1869CBC6" w14:textId="77777777" w:rsidR="00883DAA" w:rsidRPr="00FF6817" w:rsidRDefault="00883DAA" w:rsidP="00F3074A">
      <w:pPr>
        <w:spacing w:after="0" w:line="276" w:lineRule="auto"/>
        <w:jc w:val="both"/>
        <w:rPr>
          <w:rFonts w:ascii="Trebuchet MS" w:eastAsia="PMingLiU" w:hAnsi="Trebuchet MS" w:cs="Arial"/>
          <w:b/>
          <w:noProof/>
          <w:sz w:val="24"/>
          <w:szCs w:val="24"/>
        </w:rPr>
      </w:pPr>
    </w:p>
    <w:p w14:paraId="2DBB20BB" w14:textId="77777777" w:rsidR="00833DA1" w:rsidRPr="00187A39" w:rsidRDefault="00833DA1" w:rsidP="00F3074A">
      <w:pPr>
        <w:spacing w:after="0" w:line="276" w:lineRule="auto"/>
        <w:jc w:val="both"/>
        <w:rPr>
          <w:rFonts w:ascii="Trebuchet MS" w:eastAsia="PMingLiU" w:hAnsi="Trebuchet MS" w:cs="Arial"/>
          <w:b/>
          <w:noProof/>
          <w:sz w:val="24"/>
          <w:szCs w:val="24"/>
        </w:rPr>
      </w:pPr>
      <w:r w:rsidRPr="00187A39">
        <w:rPr>
          <w:rFonts w:ascii="Trebuchet MS" w:eastAsia="PMingLiU" w:hAnsi="Trebuchet MS" w:cs="Arial"/>
          <w:b/>
          <w:noProof/>
          <w:sz w:val="24"/>
          <w:szCs w:val="24"/>
        </w:rPr>
        <w:t xml:space="preserve">8. AJUSTAREA PREŢULUI UNITAR </w:t>
      </w:r>
    </w:p>
    <w:p w14:paraId="7EE36971" w14:textId="4481A182" w:rsidR="00883DAA" w:rsidRPr="00187A39" w:rsidRDefault="00833DA1" w:rsidP="00F3074A">
      <w:pPr>
        <w:spacing w:after="0" w:line="276" w:lineRule="auto"/>
        <w:jc w:val="both"/>
        <w:rPr>
          <w:rFonts w:ascii="Trebuchet MS" w:eastAsia="PMingLiU" w:hAnsi="Trebuchet MS" w:cs="Arial"/>
          <w:i/>
          <w:noProof/>
          <w:sz w:val="24"/>
          <w:szCs w:val="24"/>
        </w:rPr>
      </w:pPr>
      <w:r w:rsidRPr="00187A39">
        <w:rPr>
          <w:rFonts w:ascii="Trebuchet MS" w:eastAsia="PMingLiU" w:hAnsi="Trebuchet MS" w:cs="Arial"/>
          <w:b/>
          <w:noProof/>
          <w:sz w:val="24"/>
          <w:szCs w:val="24"/>
        </w:rPr>
        <w:t>Art. 8.1.</w:t>
      </w:r>
      <w:r w:rsidRPr="00187A39">
        <w:rPr>
          <w:rFonts w:ascii="Trebuchet MS" w:eastAsia="PMingLiU" w:hAnsi="Trebuchet MS" w:cs="Arial"/>
          <w:noProof/>
          <w:sz w:val="24"/>
          <w:szCs w:val="24"/>
        </w:rPr>
        <w:t xml:space="preserve"> </w:t>
      </w:r>
      <w:r w:rsidR="00332E7A" w:rsidRPr="00187A39">
        <w:rPr>
          <w:rFonts w:ascii="Trebuchet MS" w:eastAsia="PMingLiU" w:hAnsi="Trebuchet MS" w:cs="Arial"/>
          <w:bCs/>
          <w:noProof/>
          <w:sz w:val="24"/>
          <w:szCs w:val="24"/>
        </w:rPr>
        <w:t>Preţurile unitare</w:t>
      </w:r>
      <w:r w:rsidR="00883DAA" w:rsidRPr="00187A39">
        <w:rPr>
          <w:rFonts w:ascii="Trebuchet MS" w:eastAsia="PMingLiU" w:hAnsi="Trebuchet MS" w:cs="Arial"/>
          <w:bCs/>
          <w:noProof/>
          <w:sz w:val="24"/>
          <w:szCs w:val="24"/>
        </w:rPr>
        <w:t xml:space="preserve"> sunt ferme în lei pe toată perioada de valabilitate a acordului-cadru și </w:t>
      </w:r>
      <w:r w:rsidR="005E5BBD" w:rsidRPr="00187A39">
        <w:rPr>
          <w:rFonts w:ascii="Trebuchet MS" w:eastAsia="PMingLiU" w:hAnsi="Trebuchet MS" w:cs="Arial"/>
          <w:bCs/>
          <w:noProof/>
          <w:sz w:val="24"/>
          <w:szCs w:val="24"/>
        </w:rPr>
        <w:t>pe toată durata de valabilitate a tuturor contractelor</w:t>
      </w:r>
      <w:r w:rsidR="00883DAA" w:rsidRPr="00187A39">
        <w:rPr>
          <w:rFonts w:ascii="Trebuchet MS" w:eastAsia="PMingLiU" w:hAnsi="Trebuchet MS" w:cs="Arial"/>
          <w:bCs/>
          <w:noProof/>
          <w:sz w:val="24"/>
          <w:szCs w:val="24"/>
        </w:rPr>
        <w:t xml:space="preserve"> subsecvent</w:t>
      </w:r>
      <w:r w:rsidR="005E5BBD" w:rsidRPr="00187A39">
        <w:rPr>
          <w:rFonts w:ascii="Trebuchet MS" w:eastAsia="PMingLiU" w:hAnsi="Trebuchet MS" w:cs="Arial"/>
          <w:bCs/>
          <w:noProof/>
          <w:sz w:val="24"/>
          <w:szCs w:val="24"/>
        </w:rPr>
        <w:t>e</w:t>
      </w:r>
      <w:r w:rsidR="00883DAA" w:rsidRPr="00187A39">
        <w:rPr>
          <w:rFonts w:ascii="Trebuchet MS" w:eastAsia="PMingLiU" w:hAnsi="Trebuchet MS" w:cs="Arial"/>
          <w:bCs/>
          <w:noProof/>
          <w:sz w:val="24"/>
          <w:szCs w:val="24"/>
        </w:rPr>
        <w:t xml:space="preserve"> atribuit</w:t>
      </w:r>
      <w:r w:rsidR="005E5BBD" w:rsidRPr="00187A39">
        <w:rPr>
          <w:rFonts w:ascii="Trebuchet MS" w:eastAsia="PMingLiU" w:hAnsi="Trebuchet MS" w:cs="Arial"/>
          <w:bCs/>
          <w:noProof/>
          <w:sz w:val="24"/>
          <w:szCs w:val="24"/>
        </w:rPr>
        <w:t>e în baza acestuia</w:t>
      </w:r>
      <w:r w:rsidR="00883DAA" w:rsidRPr="00187A39">
        <w:rPr>
          <w:rFonts w:ascii="Trebuchet MS" w:eastAsia="PMingLiU" w:hAnsi="Trebuchet MS" w:cs="Arial"/>
          <w:bCs/>
          <w:noProof/>
          <w:sz w:val="24"/>
          <w:szCs w:val="24"/>
        </w:rPr>
        <w:t xml:space="preserve">. </w:t>
      </w:r>
    </w:p>
    <w:p w14:paraId="75510723" w14:textId="77777777" w:rsidR="00833DA1" w:rsidRPr="00187A39" w:rsidRDefault="00833DA1" w:rsidP="00F3074A">
      <w:pPr>
        <w:spacing w:after="0" w:line="276" w:lineRule="auto"/>
        <w:jc w:val="both"/>
        <w:rPr>
          <w:rFonts w:ascii="Trebuchet MS" w:eastAsia="PMingLiU" w:hAnsi="Trebuchet MS" w:cs="Arial"/>
          <w:noProof/>
          <w:sz w:val="24"/>
          <w:szCs w:val="24"/>
        </w:rPr>
      </w:pPr>
    </w:p>
    <w:p w14:paraId="408BC9EB"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9. CANTITATEA PREVIZIONATĂ </w:t>
      </w:r>
    </w:p>
    <w:p w14:paraId="4DCE0E1E" w14:textId="3C1DD79C" w:rsidR="00833DA1" w:rsidRPr="00FF6817" w:rsidRDefault="00833DA1" w:rsidP="00F3074A">
      <w:pPr>
        <w:autoSpaceDE w:val="0"/>
        <w:autoSpaceDN w:val="0"/>
        <w:adjustRightInd w:val="0"/>
        <w:spacing w:after="0" w:line="276" w:lineRule="auto"/>
        <w:jc w:val="both"/>
        <w:rPr>
          <w:rFonts w:ascii="Trebuchet MS" w:eastAsia="Calibri" w:hAnsi="Trebuchet MS" w:cs="Arial"/>
          <w:color w:val="000000"/>
          <w:sz w:val="24"/>
          <w:szCs w:val="24"/>
        </w:rPr>
      </w:pPr>
      <w:r w:rsidRPr="00FF6817">
        <w:rPr>
          <w:rFonts w:ascii="Trebuchet MS" w:eastAsia="PMingLiU" w:hAnsi="Trebuchet MS" w:cs="Arial"/>
          <w:b/>
          <w:noProof/>
          <w:sz w:val="24"/>
          <w:szCs w:val="24"/>
        </w:rPr>
        <w:t>Art. 9.1.</w:t>
      </w:r>
      <w:r w:rsidRPr="00FF6817">
        <w:rPr>
          <w:rFonts w:ascii="Trebuchet MS" w:eastAsia="PMingLiU" w:hAnsi="Trebuchet MS" w:cs="Arial"/>
          <w:noProof/>
          <w:sz w:val="24"/>
          <w:szCs w:val="24"/>
        </w:rPr>
        <w:t xml:space="preserve"> </w:t>
      </w:r>
      <w:r w:rsidRPr="00FF6817">
        <w:rPr>
          <w:rFonts w:ascii="Trebuchet MS" w:eastAsia="Calibri" w:hAnsi="Trebuchet MS" w:cs="Arial"/>
          <w:color w:val="000000"/>
          <w:sz w:val="24"/>
          <w:szCs w:val="24"/>
        </w:rPr>
        <w:t xml:space="preserve">Cantitatea previzionată (minima </w:t>
      </w:r>
      <w:proofErr w:type="spellStart"/>
      <w:r w:rsidRPr="00FF6817">
        <w:rPr>
          <w:rFonts w:ascii="Trebuchet MS" w:eastAsia="Calibri" w:hAnsi="Trebuchet MS" w:cs="Arial"/>
          <w:color w:val="000000"/>
          <w:sz w:val="24"/>
          <w:szCs w:val="24"/>
        </w:rPr>
        <w:t>şi</w:t>
      </w:r>
      <w:proofErr w:type="spellEnd"/>
      <w:r w:rsidRPr="00FF6817">
        <w:rPr>
          <w:rFonts w:ascii="Trebuchet MS" w:eastAsia="Calibri" w:hAnsi="Trebuchet MS" w:cs="Arial"/>
          <w:color w:val="000000"/>
          <w:sz w:val="24"/>
          <w:szCs w:val="24"/>
        </w:rPr>
        <w:t xml:space="preserve"> maximă) de produse ce urmează a fi furnizat</w:t>
      </w:r>
      <w:r w:rsidR="00883DAA" w:rsidRPr="00FF6817">
        <w:rPr>
          <w:rFonts w:ascii="Trebuchet MS" w:eastAsia="Calibri" w:hAnsi="Trebuchet MS" w:cs="Arial"/>
          <w:color w:val="000000"/>
          <w:sz w:val="24"/>
          <w:szCs w:val="24"/>
        </w:rPr>
        <w:t>ă</w:t>
      </w:r>
      <w:r w:rsidRPr="00FF6817">
        <w:rPr>
          <w:rFonts w:ascii="Trebuchet MS" w:eastAsia="Calibri" w:hAnsi="Trebuchet MS" w:cs="Arial"/>
          <w:color w:val="000000"/>
          <w:sz w:val="24"/>
          <w:szCs w:val="24"/>
        </w:rPr>
        <w:t xml:space="preserve"> în baza contractelor subsecvente este prevăzută în </w:t>
      </w:r>
      <w:r w:rsidRPr="00FF6817">
        <w:rPr>
          <w:rFonts w:ascii="Trebuchet MS" w:eastAsia="Calibri" w:hAnsi="Trebuchet MS" w:cs="Arial"/>
          <w:b/>
          <w:i/>
          <w:color w:val="000000"/>
          <w:sz w:val="24"/>
          <w:szCs w:val="24"/>
        </w:rPr>
        <w:t>Anexa nr. 1</w:t>
      </w:r>
      <w:r w:rsidRPr="00FF6817">
        <w:rPr>
          <w:rFonts w:ascii="Trebuchet MS" w:eastAsia="Calibri" w:hAnsi="Trebuchet MS" w:cs="Arial"/>
          <w:color w:val="000000"/>
          <w:sz w:val="24"/>
          <w:szCs w:val="24"/>
        </w:rPr>
        <w:t>, la prezentul acord-cadru.</w:t>
      </w:r>
    </w:p>
    <w:p w14:paraId="75007541" w14:textId="77777777" w:rsidR="00833DA1" w:rsidRPr="00FF6817" w:rsidRDefault="00833DA1" w:rsidP="00F3074A">
      <w:pPr>
        <w:autoSpaceDE w:val="0"/>
        <w:autoSpaceDN w:val="0"/>
        <w:adjustRightInd w:val="0"/>
        <w:spacing w:after="0" w:line="276" w:lineRule="auto"/>
        <w:contextualSpacing/>
        <w:jc w:val="both"/>
        <w:rPr>
          <w:rFonts w:ascii="Trebuchet MS" w:eastAsia="Times New Roman" w:hAnsi="Trebuchet MS" w:cs="Arial"/>
          <w:bCs/>
          <w:sz w:val="24"/>
          <w:szCs w:val="24"/>
          <w:lang w:eastAsia="ro-RO"/>
        </w:rPr>
      </w:pPr>
      <w:r w:rsidRPr="00FF6817">
        <w:rPr>
          <w:rFonts w:ascii="Trebuchet MS" w:eastAsia="Times New Roman" w:hAnsi="Trebuchet MS" w:cs="Arial"/>
          <w:b/>
          <w:bCs/>
          <w:sz w:val="24"/>
          <w:szCs w:val="24"/>
          <w:lang w:eastAsia="ro-RO"/>
        </w:rPr>
        <w:t xml:space="preserve">Art. 9.2. </w:t>
      </w:r>
      <w:r w:rsidRPr="00FF6817">
        <w:rPr>
          <w:rFonts w:ascii="Trebuchet MS" w:eastAsia="Times New Roman" w:hAnsi="Trebuchet MS" w:cs="Arial"/>
          <w:bCs/>
          <w:sz w:val="24"/>
          <w:szCs w:val="24"/>
          <w:lang w:eastAsia="ro-RO"/>
        </w:rPr>
        <w:t>Cantitățile minime sau maxime previzionate de produse, au fost estimate pe baza informațiilor deținute de Promitentul Achizitor la momentul inițierii procedurii de atribuire, însă, in conformitate cu prevederile legale aplicabile materiei achizițiilor publice, in implementarea Acordului cadru, in interiorul duratei sale de valabilitate, Promitentul Achizitor poate achiziționa de la Promitentul Furnizor cantități de produse diferite fata de cele minime/maxime in funcție de necesitățile efective si/sau fondurile alocate</w:t>
      </w:r>
      <w:r w:rsidR="005E5BBD">
        <w:rPr>
          <w:rFonts w:ascii="Trebuchet MS" w:eastAsia="Times New Roman" w:hAnsi="Trebuchet MS" w:cs="Arial"/>
          <w:bCs/>
          <w:sz w:val="24"/>
          <w:szCs w:val="24"/>
          <w:lang w:eastAsia="ro-RO"/>
        </w:rPr>
        <w:t>, cu respectarea legislației in materie de achiziții publice</w:t>
      </w:r>
      <w:r w:rsidRPr="00FF6817">
        <w:rPr>
          <w:rFonts w:ascii="Trebuchet MS" w:eastAsia="Times New Roman" w:hAnsi="Trebuchet MS" w:cs="Arial"/>
          <w:bCs/>
          <w:sz w:val="24"/>
          <w:szCs w:val="24"/>
          <w:lang w:eastAsia="ro-RO"/>
        </w:rPr>
        <w:t>.</w:t>
      </w:r>
    </w:p>
    <w:p w14:paraId="2D9F2F15"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color w:val="000000"/>
          <w:sz w:val="24"/>
          <w:szCs w:val="24"/>
        </w:rPr>
      </w:pPr>
    </w:p>
    <w:p w14:paraId="4EDE04D5"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10. OBLIGAŢIILE PROMITENTULUI– FURNIZOR</w:t>
      </w:r>
    </w:p>
    <w:p w14:paraId="366C2ECE" w14:textId="5FE55E47" w:rsidR="004B1EAA" w:rsidRPr="00FF6817" w:rsidRDefault="00833DA1" w:rsidP="00F3074A">
      <w:pPr>
        <w:spacing w:after="0" w:line="276" w:lineRule="auto"/>
        <w:jc w:val="both"/>
        <w:rPr>
          <w:rFonts w:ascii="Trebuchet MS" w:eastAsia="Calibri" w:hAnsi="Trebuchet MS" w:cs="Arial"/>
          <w:color w:val="000000"/>
          <w:sz w:val="24"/>
          <w:szCs w:val="24"/>
        </w:rPr>
      </w:pPr>
      <w:r w:rsidRPr="00FF6817">
        <w:rPr>
          <w:rFonts w:ascii="Trebuchet MS" w:eastAsia="PMingLiU" w:hAnsi="Trebuchet MS" w:cs="Arial"/>
          <w:b/>
          <w:noProof/>
          <w:sz w:val="24"/>
          <w:szCs w:val="24"/>
        </w:rPr>
        <w:t xml:space="preserve">Art. </w:t>
      </w:r>
      <w:r w:rsidRPr="00FF6817">
        <w:rPr>
          <w:rFonts w:ascii="Trebuchet MS" w:eastAsia="PMingLiU" w:hAnsi="Trebuchet MS" w:cs="Arial"/>
          <w:b/>
          <w:noProof/>
          <w:color w:val="000000"/>
          <w:sz w:val="24"/>
          <w:szCs w:val="24"/>
        </w:rPr>
        <w:t>10.1.</w:t>
      </w:r>
      <w:r w:rsidRPr="00FF6817">
        <w:rPr>
          <w:rFonts w:ascii="Trebuchet MS" w:eastAsia="PMingLiU" w:hAnsi="Trebuchet MS" w:cs="Arial"/>
          <w:noProof/>
          <w:color w:val="000000"/>
          <w:sz w:val="24"/>
          <w:szCs w:val="24"/>
        </w:rPr>
        <w:t xml:space="preserve"> </w:t>
      </w:r>
      <w:r w:rsidR="004B1EAA" w:rsidRPr="00FF6817">
        <w:rPr>
          <w:rFonts w:ascii="Trebuchet MS" w:eastAsia="Calibri" w:hAnsi="Trebuchet MS" w:cs="Arial"/>
          <w:color w:val="000000"/>
          <w:sz w:val="24"/>
          <w:szCs w:val="24"/>
        </w:rPr>
        <w:t xml:space="preserve">Promitentul-Furnizor se obligă, ca în baza contractelor subsecvente încheiate pentru cu Promitentul-Achizitor în perioada de valabilitate a acordului-cadru, să furnizeze produsele </w:t>
      </w:r>
      <w:r w:rsidR="004B1EAA" w:rsidRPr="00FF6817">
        <w:rPr>
          <w:rFonts w:ascii="Trebuchet MS" w:eastAsia="PMingLiU" w:hAnsi="Trebuchet MS" w:cs="Arial"/>
          <w:noProof/>
          <w:sz w:val="24"/>
          <w:szCs w:val="24"/>
        </w:rPr>
        <w:t xml:space="preserve">consumabile conform </w:t>
      </w:r>
      <w:r w:rsidR="004B1EAA" w:rsidRPr="00FF6817">
        <w:rPr>
          <w:rFonts w:ascii="Trebuchet MS" w:eastAsia="PMingLiU" w:hAnsi="Trebuchet MS" w:cs="Arial"/>
          <w:b/>
          <w:i/>
          <w:noProof/>
          <w:sz w:val="24"/>
          <w:szCs w:val="24"/>
        </w:rPr>
        <w:t xml:space="preserve">Anexei nr.1 </w:t>
      </w:r>
      <w:r w:rsidR="004B1EAA" w:rsidRPr="00FF6817">
        <w:rPr>
          <w:rFonts w:ascii="Trebuchet MS" w:eastAsia="Calibri" w:hAnsi="Trebuchet MS" w:cs="Arial"/>
          <w:color w:val="000000"/>
          <w:sz w:val="24"/>
          <w:szCs w:val="24"/>
        </w:rPr>
        <w:t>în condițiile convenite în prezentul acord cadru și în contractul subsecvent.</w:t>
      </w:r>
    </w:p>
    <w:p w14:paraId="6F4C5CFD" w14:textId="77777777" w:rsidR="00883DAA" w:rsidRPr="00BE2CC9" w:rsidRDefault="00833DA1" w:rsidP="00F3074A">
      <w:pPr>
        <w:spacing w:after="0" w:line="276" w:lineRule="auto"/>
        <w:jc w:val="both"/>
        <w:rPr>
          <w:rFonts w:ascii="Trebuchet MS" w:eastAsia="Calibri" w:hAnsi="Trebuchet MS" w:cs="Arial"/>
          <w:color w:val="000000"/>
          <w:sz w:val="24"/>
          <w:szCs w:val="24"/>
        </w:rPr>
      </w:pPr>
      <w:r w:rsidRPr="00FF6817">
        <w:rPr>
          <w:rFonts w:ascii="Trebuchet MS" w:eastAsia="PMingLiU" w:hAnsi="Trebuchet MS" w:cs="Arial"/>
          <w:b/>
          <w:noProof/>
          <w:sz w:val="24"/>
          <w:szCs w:val="24"/>
        </w:rPr>
        <w:t xml:space="preserve">Art. </w:t>
      </w:r>
      <w:r w:rsidRPr="00FF6817">
        <w:rPr>
          <w:rFonts w:ascii="Trebuchet MS" w:eastAsia="Calibri" w:hAnsi="Trebuchet MS" w:cs="Arial"/>
          <w:b/>
          <w:color w:val="000000"/>
          <w:sz w:val="24"/>
          <w:szCs w:val="24"/>
        </w:rPr>
        <w:t>10.2.</w:t>
      </w:r>
      <w:r w:rsidRPr="00FF6817">
        <w:rPr>
          <w:rFonts w:ascii="Trebuchet MS" w:eastAsia="Calibri" w:hAnsi="Trebuchet MS" w:cs="Arial"/>
          <w:color w:val="000000"/>
          <w:sz w:val="24"/>
          <w:szCs w:val="24"/>
        </w:rPr>
        <w:t xml:space="preserve"> </w:t>
      </w:r>
      <w:r w:rsidR="00883DAA" w:rsidRPr="00FF6817">
        <w:rPr>
          <w:rFonts w:ascii="Trebuchet MS" w:hAnsi="Trebuchet MS" w:cs="Arial"/>
          <w:sz w:val="24"/>
          <w:szCs w:val="24"/>
        </w:rPr>
        <w:t>(</w:t>
      </w:r>
      <w:r w:rsidR="00883DAA" w:rsidRPr="00BE2CC9">
        <w:rPr>
          <w:rFonts w:ascii="Trebuchet MS" w:eastAsia="Calibri" w:hAnsi="Trebuchet MS" w:cs="Arial"/>
          <w:color w:val="000000"/>
          <w:sz w:val="24"/>
          <w:szCs w:val="24"/>
        </w:rPr>
        <w:t xml:space="preserve">1) Promitentul-Furnizor se obligă ca produsele furnizate să respecte cel </w:t>
      </w:r>
      <w:proofErr w:type="spellStart"/>
      <w:r w:rsidR="00883DAA" w:rsidRPr="00BE2CC9">
        <w:rPr>
          <w:rFonts w:ascii="Trebuchet MS" w:eastAsia="Calibri" w:hAnsi="Trebuchet MS" w:cs="Arial"/>
          <w:color w:val="000000"/>
          <w:sz w:val="24"/>
          <w:szCs w:val="24"/>
        </w:rPr>
        <w:t>putin</w:t>
      </w:r>
      <w:proofErr w:type="spellEnd"/>
      <w:r w:rsidR="00883DAA" w:rsidRPr="00BE2CC9">
        <w:rPr>
          <w:rFonts w:ascii="Trebuchet MS" w:eastAsia="Calibri" w:hAnsi="Trebuchet MS" w:cs="Arial"/>
          <w:color w:val="000000"/>
          <w:sz w:val="24"/>
          <w:szCs w:val="24"/>
        </w:rPr>
        <w:t xml:space="preserve"> calitatea prevăzută în propunerea tehnică, parte integrantă a prezentului Acord-cadru.</w:t>
      </w:r>
    </w:p>
    <w:p w14:paraId="5F98530A" w14:textId="77777777" w:rsidR="00883DAA" w:rsidRPr="00BE2CC9" w:rsidRDefault="00883DAA" w:rsidP="00F3074A">
      <w:pPr>
        <w:spacing w:after="0" w:line="240" w:lineRule="auto"/>
        <w:jc w:val="both"/>
        <w:rPr>
          <w:rFonts w:ascii="Trebuchet MS" w:eastAsia="Calibri" w:hAnsi="Trebuchet MS" w:cs="Arial"/>
          <w:color w:val="000000"/>
          <w:sz w:val="24"/>
          <w:szCs w:val="24"/>
        </w:rPr>
      </w:pPr>
      <w:r w:rsidRPr="00BE2CC9">
        <w:rPr>
          <w:rFonts w:ascii="Trebuchet MS" w:eastAsia="Calibri" w:hAnsi="Trebuchet MS" w:cs="Arial"/>
          <w:color w:val="000000"/>
          <w:sz w:val="24"/>
          <w:szCs w:val="24"/>
        </w:rPr>
        <w:t xml:space="preserve">(2) Promitentul-Furnizor este răspunzător atât de siguranța tuturor operațiunilor si metodelor de realizare a produselor utilizate, cât și de calificarea personalului folosit pe toată durata Acordului-cadru; </w:t>
      </w:r>
    </w:p>
    <w:p w14:paraId="71B68DA8" w14:textId="77777777" w:rsidR="00AD6908" w:rsidRPr="00BE2CC9" w:rsidRDefault="00883DAA" w:rsidP="00F3074A">
      <w:pPr>
        <w:spacing w:after="0" w:line="240" w:lineRule="auto"/>
        <w:jc w:val="both"/>
        <w:rPr>
          <w:rFonts w:ascii="Trebuchet MS" w:eastAsia="Calibri" w:hAnsi="Trebuchet MS" w:cs="Arial"/>
          <w:color w:val="000000"/>
          <w:sz w:val="24"/>
          <w:szCs w:val="24"/>
        </w:rPr>
      </w:pPr>
      <w:r w:rsidRPr="00BE2CC9">
        <w:rPr>
          <w:rFonts w:ascii="Trebuchet MS" w:eastAsia="Calibri" w:hAnsi="Trebuchet MS" w:cs="Arial"/>
          <w:color w:val="000000"/>
          <w:sz w:val="24"/>
          <w:szCs w:val="24"/>
        </w:rPr>
        <w:t xml:space="preserve">(3) </w:t>
      </w:r>
      <w:r w:rsidR="00E309FA" w:rsidRPr="00BE2CC9">
        <w:rPr>
          <w:rFonts w:ascii="Trebuchet MS" w:eastAsia="Calibri" w:hAnsi="Trebuchet MS" w:cs="Arial"/>
          <w:color w:val="000000"/>
          <w:sz w:val="24"/>
          <w:szCs w:val="24"/>
        </w:rPr>
        <w:t>Promitentul-Furnizor</w:t>
      </w:r>
      <w:r w:rsidR="00AD6908" w:rsidRPr="00BE2CC9">
        <w:rPr>
          <w:rFonts w:ascii="Trebuchet MS" w:eastAsia="Calibri" w:hAnsi="Trebuchet MS" w:cs="Arial"/>
          <w:color w:val="000000"/>
          <w:sz w:val="24"/>
          <w:szCs w:val="24"/>
        </w:rPr>
        <w:t xml:space="preserve"> are </w:t>
      </w:r>
      <w:proofErr w:type="spellStart"/>
      <w:r w:rsidR="00AD6908" w:rsidRPr="00BE2CC9">
        <w:rPr>
          <w:rFonts w:ascii="Trebuchet MS" w:eastAsia="Calibri" w:hAnsi="Trebuchet MS" w:cs="Arial"/>
          <w:color w:val="000000"/>
          <w:sz w:val="24"/>
          <w:szCs w:val="24"/>
        </w:rPr>
        <w:t>obligatia</w:t>
      </w:r>
      <w:proofErr w:type="spellEnd"/>
      <w:r w:rsidR="00AD6908" w:rsidRPr="00BE2CC9">
        <w:rPr>
          <w:rFonts w:ascii="Trebuchet MS" w:eastAsia="Calibri" w:hAnsi="Trebuchet MS" w:cs="Arial"/>
          <w:color w:val="000000"/>
          <w:sz w:val="24"/>
          <w:szCs w:val="24"/>
        </w:rPr>
        <w:t xml:space="preserve"> de a respecta </w:t>
      </w:r>
      <w:proofErr w:type="spellStart"/>
      <w:r w:rsidR="00AD6908" w:rsidRPr="00BE2CC9">
        <w:rPr>
          <w:rFonts w:ascii="Trebuchet MS" w:eastAsia="Calibri" w:hAnsi="Trebuchet MS" w:cs="Arial"/>
          <w:color w:val="000000"/>
          <w:sz w:val="24"/>
          <w:szCs w:val="24"/>
        </w:rPr>
        <w:t>legislatia</w:t>
      </w:r>
      <w:proofErr w:type="spellEnd"/>
      <w:r w:rsidR="00AD6908" w:rsidRPr="00BE2CC9">
        <w:rPr>
          <w:rFonts w:ascii="Trebuchet MS" w:eastAsia="Calibri" w:hAnsi="Trebuchet MS" w:cs="Arial"/>
          <w:color w:val="000000"/>
          <w:sz w:val="24"/>
          <w:szCs w:val="24"/>
        </w:rPr>
        <w:t xml:space="preserve"> in domeniile mediului, social si al </w:t>
      </w:r>
      <w:proofErr w:type="spellStart"/>
      <w:r w:rsidR="00AD6908" w:rsidRPr="00BE2CC9">
        <w:rPr>
          <w:rFonts w:ascii="Trebuchet MS" w:eastAsia="Calibri" w:hAnsi="Trebuchet MS" w:cs="Arial"/>
          <w:color w:val="000000"/>
          <w:sz w:val="24"/>
          <w:szCs w:val="24"/>
        </w:rPr>
        <w:t>relatiilor</w:t>
      </w:r>
      <w:proofErr w:type="spellEnd"/>
      <w:r w:rsidR="00AD6908" w:rsidRPr="00BE2CC9">
        <w:rPr>
          <w:rFonts w:ascii="Trebuchet MS" w:eastAsia="Calibri" w:hAnsi="Trebuchet MS" w:cs="Arial"/>
          <w:color w:val="000000"/>
          <w:sz w:val="24"/>
          <w:szCs w:val="24"/>
        </w:rPr>
        <w:t xml:space="preserve"> de munca si  de a garanta </w:t>
      </w:r>
      <w:proofErr w:type="spellStart"/>
      <w:r w:rsidR="00AD6908" w:rsidRPr="00BE2CC9">
        <w:rPr>
          <w:rFonts w:ascii="Trebuchet MS" w:eastAsia="Calibri" w:hAnsi="Trebuchet MS" w:cs="Arial"/>
          <w:color w:val="000000"/>
          <w:sz w:val="24"/>
          <w:szCs w:val="24"/>
        </w:rPr>
        <w:t>lucratorilor</w:t>
      </w:r>
      <w:proofErr w:type="spellEnd"/>
      <w:r w:rsidR="00AD6908" w:rsidRPr="00BE2CC9">
        <w:rPr>
          <w:rFonts w:ascii="Trebuchet MS" w:eastAsia="Calibri" w:hAnsi="Trebuchet MS" w:cs="Arial"/>
          <w:color w:val="000000"/>
          <w:sz w:val="24"/>
          <w:szCs w:val="24"/>
        </w:rPr>
        <w:t xml:space="preserve"> plata salariului de baza minim brut pe tara garantat in plata si a salariilor minime stabilite prin contracte colective de munca, </w:t>
      </w:r>
      <w:proofErr w:type="spellStart"/>
      <w:r w:rsidR="00AD6908" w:rsidRPr="00BE2CC9">
        <w:rPr>
          <w:rFonts w:ascii="Trebuchet MS" w:eastAsia="Calibri" w:hAnsi="Trebuchet MS" w:cs="Arial"/>
          <w:color w:val="000000"/>
          <w:sz w:val="24"/>
          <w:szCs w:val="24"/>
        </w:rPr>
        <w:t>dupa</w:t>
      </w:r>
      <w:proofErr w:type="spellEnd"/>
      <w:r w:rsidR="00AD6908" w:rsidRPr="00BE2CC9">
        <w:rPr>
          <w:rFonts w:ascii="Trebuchet MS" w:eastAsia="Calibri" w:hAnsi="Trebuchet MS" w:cs="Arial"/>
          <w:color w:val="000000"/>
          <w:sz w:val="24"/>
          <w:szCs w:val="24"/>
        </w:rPr>
        <w:t xml:space="preserve"> caz.</w:t>
      </w:r>
    </w:p>
    <w:p w14:paraId="03655CDF" w14:textId="083706C1" w:rsidR="00833DA1" w:rsidRPr="00E568C3" w:rsidRDefault="00833DA1" w:rsidP="00F3074A">
      <w:pPr>
        <w:spacing w:after="0" w:line="276" w:lineRule="auto"/>
        <w:jc w:val="both"/>
        <w:rPr>
          <w:rFonts w:ascii="Trebuchet MS" w:eastAsia="PMingLiU" w:hAnsi="Trebuchet MS" w:cs="Arial"/>
          <w:bCs/>
          <w:noProof/>
          <w:sz w:val="24"/>
          <w:szCs w:val="24"/>
        </w:rPr>
      </w:pPr>
      <w:r w:rsidRPr="00E568C3">
        <w:rPr>
          <w:rFonts w:ascii="Trebuchet MS" w:eastAsia="PMingLiU" w:hAnsi="Trebuchet MS" w:cs="Arial"/>
          <w:b/>
          <w:noProof/>
          <w:sz w:val="24"/>
          <w:szCs w:val="24"/>
        </w:rPr>
        <w:t>Art. 10.3</w:t>
      </w:r>
      <w:r w:rsidRPr="00E568C3">
        <w:rPr>
          <w:rFonts w:ascii="Trebuchet MS" w:eastAsia="PMingLiU" w:hAnsi="Trebuchet MS" w:cs="Arial"/>
          <w:bCs/>
          <w:noProof/>
          <w:sz w:val="24"/>
          <w:szCs w:val="24"/>
        </w:rPr>
        <w:t>. Promitentul-Furnizor se obligă să furnizeze/livreze produsele astfel cum au fost prevăzute în acordul – cadru, ori de câte ori autoritatea solicită acest lucru. Produsele vor fi livrate la sediul Achizitorului în maxim 20 de zile de la semnarea contractului subsecvent de către ambele părți.</w:t>
      </w:r>
      <w:r w:rsidR="0069063B" w:rsidRPr="00E568C3">
        <w:rPr>
          <w:rFonts w:ascii="Trebuchet MS" w:eastAsia="PMingLiU" w:hAnsi="Trebuchet MS" w:cs="Arial"/>
          <w:bCs/>
          <w:noProof/>
          <w:sz w:val="24"/>
          <w:szCs w:val="24"/>
        </w:rPr>
        <w:t xml:space="preserve"> Toate costurile asociate furnizării produselor (inclusiv livrarea acestora)  sunt în sarcina exclusivă a Furnizorului.</w:t>
      </w:r>
    </w:p>
    <w:p w14:paraId="62A88DC8" w14:textId="77777777" w:rsidR="00883DAA" w:rsidRPr="00304CF6" w:rsidRDefault="00833DA1" w:rsidP="00F3074A">
      <w:pPr>
        <w:spacing w:after="0" w:line="276" w:lineRule="auto"/>
        <w:jc w:val="both"/>
        <w:rPr>
          <w:rFonts w:ascii="Trebuchet MS" w:hAnsi="Trebuchet MS" w:cs="Arial"/>
          <w:sz w:val="24"/>
          <w:szCs w:val="24"/>
        </w:rPr>
      </w:pPr>
      <w:r w:rsidRPr="00304CF6">
        <w:rPr>
          <w:rFonts w:ascii="Trebuchet MS" w:eastAsia="PMingLiU" w:hAnsi="Trebuchet MS" w:cs="Arial"/>
          <w:b/>
          <w:noProof/>
          <w:sz w:val="24"/>
          <w:szCs w:val="24"/>
        </w:rPr>
        <w:t xml:space="preserve">Art. </w:t>
      </w:r>
      <w:r w:rsidRPr="00304CF6">
        <w:rPr>
          <w:rFonts w:ascii="Trebuchet MS" w:eastAsia="Calibri" w:hAnsi="Trebuchet MS" w:cs="Arial"/>
          <w:b/>
          <w:sz w:val="24"/>
          <w:szCs w:val="24"/>
        </w:rPr>
        <w:t>10.4.</w:t>
      </w:r>
      <w:r w:rsidRPr="00304CF6">
        <w:rPr>
          <w:rFonts w:ascii="Trebuchet MS" w:eastAsia="Calibri" w:hAnsi="Trebuchet MS" w:cs="Arial"/>
          <w:sz w:val="24"/>
          <w:szCs w:val="24"/>
        </w:rPr>
        <w:t xml:space="preserve"> Promitentul-Furnizor se obligă să nu transfere total sau </w:t>
      </w:r>
      <w:r w:rsidR="002D269D" w:rsidRPr="00304CF6">
        <w:rPr>
          <w:rFonts w:ascii="Trebuchet MS" w:eastAsia="Calibri" w:hAnsi="Trebuchet MS" w:cs="Arial"/>
          <w:sz w:val="24"/>
          <w:szCs w:val="24"/>
        </w:rPr>
        <w:t>parțial</w:t>
      </w:r>
      <w:r w:rsidRPr="00304CF6">
        <w:rPr>
          <w:rFonts w:ascii="Trebuchet MS" w:eastAsia="Calibri" w:hAnsi="Trebuchet MS" w:cs="Arial"/>
          <w:sz w:val="24"/>
          <w:szCs w:val="24"/>
        </w:rPr>
        <w:t xml:space="preserve"> </w:t>
      </w:r>
      <w:r w:rsidR="002D269D" w:rsidRPr="00304CF6">
        <w:rPr>
          <w:rFonts w:ascii="Trebuchet MS" w:eastAsia="Calibri" w:hAnsi="Trebuchet MS" w:cs="Arial"/>
          <w:sz w:val="24"/>
          <w:szCs w:val="24"/>
        </w:rPr>
        <w:t>obligațiile</w:t>
      </w:r>
      <w:r w:rsidRPr="00304CF6">
        <w:rPr>
          <w:rFonts w:ascii="Trebuchet MS" w:eastAsia="Calibri" w:hAnsi="Trebuchet MS" w:cs="Arial"/>
          <w:sz w:val="24"/>
          <w:szCs w:val="24"/>
        </w:rPr>
        <w:t xml:space="preserve"> asumate prin prezentul acord</w:t>
      </w:r>
      <w:r w:rsidR="002D269D" w:rsidRPr="00304CF6">
        <w:rPr>
          <w:rFonts w:ascii="Trebuchet MS" w:eastAsia="Calibri" w:hAnsi="Trebuchet MS" w:cs="Arial"/>
          <w:sz w:val="24"/>
          <w:szCs w:val="24"/>
        </w:rPr>
        <w:t>-</w:t>
      </w:r>
      <w:r w:rsidR="004B1EAA">
        <w:rPr>
          <w:rFonts w:ascii="Trebuchet MS" w:eastAsia="Calibri" w:hAnsi="Trebuchet MS" w:cs="Arial"/>
          <w:sz w:val="24"/>
          <w:szCs w:val="24"/>
        </w:rPr>
        <w:t>cadru</w:t>
      </w:r>
      <w:r w:rsidR="00883DAA" w:rsidRPr="00304CF6">
        <w:rPr>
          <w:rFonts w:ascii="Trebuchet MS" w:hAnsi="Trebuchet MS" w:cs="Arial"/>
          <w:sz w:val="24"/>
          <w:szCs w:val="24"/>
        </w:rPr>
        <w:t xml:space="preserve">, </w:t>
      </w:r>
      <w:r w:rsidR="004B1EAA">
        <w:rPr>
          <w:rFonts w:ascii="Trebuchet MS" w:hAnsi="Trebuchet MS" w:cs="Arial"/>
          <w:sz w:val="24"/>
          <w:szCs w:val="24"/>
        </w:rPr>
        <w:t xml:space="preserve">fără </w:t>
      </w:r>
      <w:r w:rsidR="004B1EAA" w:rsidRPr="00C4515D">
        <w:rPr>
          <w:rStyle w:val="l5def1"/>
          <w:rFonts w:ascii="Trebuchet MS" w:hAnsi="Trebuchet MS"/>
          <w:color w:val="auto"/>
          <w:sz w:val="24"/>
          <w:szCs w:val="24"/>
        </w:rPr>
        <w:t xml:space="preserve">să obțină, în prealabil, acordul scris al </w:t>
      </w:r>
      <w:r w:rsidR="00883DAA" w:rsidRPr="00304CF6">
        <w:rPr>
          <w:rFonts w:ascii="Trebuchet MS" w:hAnsi="Trebuchet MS" w:cs="Arial"/>
          <w:sz w:val="24"/>
          <w:szCs w:val="24"/>
        </w:rPr>
        <w:t>Promitentului-Achizitor.</w:t>
      </w:r>
    </w:p>
    <w:p w14:paraId="77542963" w14:textId="77777777" w:rsidR="00883DAA"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Trebuchet MS" w:eastAsia="Times New Roman" w:hAnsi="Trebuchet MS" w:cs="Arial"/>
          <w:bCs/>
          <w:color w:val="000000"/>
          <w:sz w:val="24"/>
          <w:szCs w:val="24"/>
          <w:lang w:eastAsia="ro-RO"/>
        </w:rPr>
      </w:pPr>
      <w:r w:rsidRPr="00FF6817">
        <w:rPr>
          <w:rFonts w:ascii="Trebuchet MS" w:eastAsia="PMingLiU" w:hAnsi="Trebuchet MS" w:cs="Arial"/>
          <w:b/>
          <w:noProof/>
          <w:sz w:val="24"/>
          <w:szCs w:val="24"/>
        </w:rPr>
        <w:t>Art.</w:t>
      </w:r>
      <w:r w:rsidRPr="00FF6817">
        <w:rPr>
          <w:rFonts w:ascii="Trebuchet MS" w:eastAsia="Times New Roman" w:hAnsi="Trebuchet MS" w:cs="Arial"/>
          <w:b/>
          <w:sz w:val="24"/>
          <w:szCs w:val="24"/>
        </w:rPr>
        <w:t xml:space="preserve"> 10.5. </w:t>
      </w:r>
      <w:r w:rsidRPr="00FF6817">
        <w:rPr>
          <w:rFonts w:ascii="Trebuchet MS" w:eastAsia="Times New Roman" w:hAnsi="Trebuchet MS" w:cs="Arial"/>
          <w:bCs/>
          <w:color w:val="000000"/>
          <w:sz w:val="24"/>
          <w:szCs w:val="24"/>
          <w:lang w:eastAsia="ro-RO"/>
        </w:rPr>
        <w:t xml:space="preserve">În cazul în care Promitentul-Furnizor demonstrează îndeplinirea criteriilor referitoare la </w:t>
      </w:r>
      <w:proofErr w:type="spellStart"/>
      <w:r w:rsidRPr="00FF6817">
        <w:rPr>
          <w:rFonts w:ascii="Trebuchet MS" w:eastAsia="Times New Roman" w:hAnsi="Trebuchet MS" w:cs="Arial"/>
          <w:bCs/>
          <w:color w:val="000000"/>
          <w:sz w:val="24"/>
          <w:szCs w:val="24"/>
          <w:lang w:eastAsia="ro-RO"/>
        </w:rPr>
        <w:t>situaţia</w:t>
      </w:r>
      <w:proofErr w:type="spellEnd"/>
      <w:r w:rsidRPr="00FF6817">
        <w:rPr>
          <w:rFonts w:ascii="Trebuchet MS" w:eastAsia="Times New Roman" w:hAnsi="Trebuchet MS" w:cs="Arial"/>
          <w:bCs/>
          <w:color w:val="000000"/>
          <w:sz w:val="24"/>
          <w:szCs w:val="24"/>
          <w:lang w:eastAsia="ro-RO"/>
        </w:rPr>
        <w:t xml:space="preserve"> economică </w:t>
      </w:r>
      <w:proofErr w:type="spellStart"/>
      <w:r w:rsidRPr="00FF6817">
        <w:rPr>
          <w:rFonts w:ascii="Trebuchet MS" w:eastAsia="Times New Roman" w:hAnsi="Trebuchet MS" w:cs="Arial"/>
          <w:bCs/>
          <w:color w:val="000000"/>
          <w:sz w:val="24"/>
          <w:szCs w:val="24"/>
          <w:lang w:eastAsia="ro-RO"/>
        </w:rPr>
        <w:t>şi</w:t>
      </w:r>
      <w:proofErr w:type="spellEnd"/>
      <w:r w:rsidRPr="00FF6817">
        <w:rPr>
          <w:rFonts w:ascii="Trebuchet MS" w:eastAsia="Times New Roman" w:hAnsi="Trebuchet MS" w:cs="Arial"/>
          <w:bCs/>
          <w:color w:val="000000"/>
          <w:sz w:val="24"/>
          <w:szCs w:val="24"/>
          <w:lang w:eastAsia="ro-RO"/>
        </w:rPr>
        <w:t xml:space="preserve"> financiară invocând susținerea unui/unor terț/terți, Promitentul-Furnizor și terțul/terții susținător/susținători răspund în mod solidar pentru executarea acordului-cadru. Răspunderea solidară a </w:t>
      </w:r>
      <w:proofErr w:type="spellStart"/>
      <w:r w:rsidRPr="00FF6817">
        <w:rPr>
          <w:rFonts w:ascii="Trebuchet MS" w:eastAsia="Times New Roman" w:hAnsi="Trebuchet MS" w:cs="Arial"/>
          <w:bCs/>
          <w:color w:val="000000"/>
          <w:sz w:val="24"/>
          <w:szCs w:val="24"/>
          <w:lang w:eastAsia="ro-RO"/>
        </w:rPr>
        <w:t>terţului</w:t>
      </w:r>
      <w:proofErr w:type="spellEnd"/>
      <w:r w:rsidRPr="00FF6817">
        <w:rPr>
          <w:rFonts w:ascii="Trebuchet MS" w:eastAsia="Times New Roman" w:hAnsi="Trebuchet MS" w:cs="Arial"/>
          <w:bCs/>
          <w:color w:val="000000"/>
          <w:sz w:val="24"/>
          <w:szCs w:val="24"/>
          <w:lang w:eastAsia="ro-RO"/>
        </w:rPr>
        <w:t>/</w:t>
      </w:r>
      <w:proofErr w:type="spellStart"/>
      <w:r w:rsidRPr="00FF6817">
        <w:rPr>
          <w:rFonts w:ascii="Trebuchet MS" w:eastAsia="Times New Roman" w:hAnsi="Trebuchet MS" w:cs="Arial"/>
          <w:bCs/>
          <w:color w:val="000000"/>
          <w:sz w:val="24"/>
          <w:szCs w:val="24"/>
          <w:lang w:eastAsia="ro-RO"/>
        </w:rPr>
        <w:t>terţilor</w:t>
      </w:r>
      <w:proofErr w:type="spellEnd"/>
      <w:r w:rsidRPr="00FF6817">
        <w:rPr>
          <w:rFonts w:ascii="Trebuchet MS" w:eastAsia="Times New Roman" w:hAnsi="Trebuchet MS" w:cs="Arial"/>
          <w:bCs/>
          <w:color w:val="000000"/>
          <w:sz w:val="24"/>
          <w:szCs w:val="24"/>
          <w:lang w:eastAsia="ro-RO"/>
        </w:rPr>
        <w:t xml:space="preserve"> </w:t>
      </w:r>
      <w:proofErr w:type="spellStart"/>
      <w:r w:rsidRPr="00FF6817">
        <w:rPr>
          <w:rFonts w:ascii="Trebuchet MS" w:eastAsia="Times New Roman" w:hAnsi="Trebuchet MS" w:cs="Arial"/>
          <w:bCs/>
          <w:color w:val="000000"/>
          <w:sz w:val="24"/>
          <w:szCs w:val="24"/>
          <w:lang w:eastAsia="ro-RO"/>
        </w:rPr>
        <w:t>susţinător</w:t>
      </w:r>
      <w:proofErr w:type="spellEnd"/>
      <w:r w:rsidRPr="00FF6817">
        <w:rPr>
          <w:rFonts w:ascii="Trebuchet MS" w:eastAsia="Times New Roman" w:hAnsi="Trebuchet MS" w:cs="Arial"/>
          <w:bCs/>
          <w:color w:val="000000"/>
          <w:sz w:val="24"/>
          <w:szCs w:val="24"/>
          <w:lang w:eastAsia="ro-RO"/>
        </w:rPr>
        <w:t>/</w:t>
      </w:r>
      <w:proofErr w:type="spellStart"/>
      <w:r w:rsidRPr="00FF6817">
        <w:rPr>
          <w:rFonts w:ascii="Trebuchet MS" w:eastAsia="Times New Roman" w:hAnsi="Trebuchet MS" w:cs="Arial"/>
          <w:bCs/>
          <w:color w:val="000000"/>
          <w:sz w:val="24"/>
          <w:szCs w:val="24"/>
          <w:lang w:eastAsia="ro-RO"/>
        </w:rPr>
        <w:t>susţinători</w:t>
      </w:r>
      <w:proofErr w:type="spellEnd"/>
      <w:r w:rsidRPr="00FF6817">
        <w:rPr>
          <w:rFonts w:ascii="Trebuchet MS" w:eastAsia="Times New Roman" w:hAnsi="Trebuchet MS" w:cs="Arial"/>
          <w:bCs/>
          <w:color w:val="000000"/>
          <w:sz w:val="24"/>
          <w:szCs w:val="24"/>
          <w:lang w:eastAsia="ro-RO"/>
        </w:rPr>
        <w:t xml:space="preserve"> se va angaja sub </w:t>
      </w:r>
      <w:proofErr w:type="spellStart"/>
      <w:r w:rsidRPr="00FF6817">
        <w:rPr>
          <w:rFonts w:ascii="Trebuchet MS" w:eastAsia="Times New Roman" w:hAnsi="Trebuchet MS" w:cs="Arial"/>
          <w:bCs/>
          <w:color w:val="000000"/>
          <w:sz w:val="24"/>
          <w:szCs w:val="24"/>
          <w:lang w:eastAsia="ro-RO"/>
        </w:rPr>
        <w:t>condiţia</w:t>
      </w:r>
      <w:proofErr w:type="spellEnd"/>
      <w:r w:rsidRPr="00FF6817">
        <w:rPr>
          <w:rFonts w:ascii="Trebuchet MS" w:eastAsia="Times New Roman" w:hAnsi="Trebuchet MS" w:cs="Arial"/>
          <w:bCs/>
          <w:color w:val="000000"/>
          <w:sz w:val="24"/>
          <w:szCs w:val="24"/>
          <w:lang w:eastAsia="ro-RO"/>
        </w:rPr>
        <w:t xml:space="preserve"> neîndeplinirii de către acesta/</w:t>
      </w:r>
      <w:proofErr w:type="spellStart"/>
      <w:r w:rsidRPr="00FF6817">
        <w:rPr>
          <w:rFonts w:ascii="Trebuchet MS" w:eastAsia="Times New Roman" w:hAnsi="Trebuchet MS" w:cs="Arial"/>
          <w:bCs/>
          <w:color w:val="000000"/>
          <w:sz w:val="24"/>
          <w:szCs w:val="24"/>
          <w:lang w:eastAsia="ro-RO"/>
        </w:rPr>
        <w:t>aceştia</w:t>
      </w:r>
      <w:proofErr w:type="spellEnd"/>
      <w:r w:rsidRPr="00FF6817">
        <w:rPr>
          <w:rFonts w:ascii="Trebuchet MS" w:eastAsia="Times New Roman" w:hAnsi="Trebuchet MS" w:cs="Arial"/>
          <w:bCs/>
          <w:color w:val="000000"/>
          <w:sz w:val="24"/>
          <w:szCs w:val="24"/>
          <w:lang w:eastAsia="ro-RO"/>
        </w:rPr>
        <w:t xml:space="preserve"> a </w:t>
      </w:r>
      <w:proofErr w:type="spellStart"/>
      <w:r w:rsidRPr="00FF6817">
        <w:rPr>
          <w:rFonts w:ascii="Trebuchet MS" w:eastAsia="Times New Roman" w:hAnsi="Trebuchet MS" w:cs="Arial"/>
          <w:bCs/>
          <w:color w:val="000000"/>
          <w:sz w:val="24"/>
          <w:szCs w:val="24"/>
          <w:lang w:eastAsia="ro-RO"/>
        </w:rPr>
        <w:t>obligaţiilor</w:t>
      </w:r>
      <w:proofErr w:type="spellEnd"/>
      <w:r w:rsidRPr="00FF6817">
        <w:rPr>
          <w:rFonts w:ascii="Trebuchet MS" w:eastAsia="Times New Roman" w:hAnsi="Trebuchet MS" w:cs="Arial"/>
          <w:bCs/>
          <w:color w:val="000000"/>
          <w:sz w:val="24"/>
          <w:szCs w:val="24"/>
          <w:lang w:eastAsia="ro-RO"/>
        </w:rPr>
        <w:t xml:space="preserve"> de </w:t>
      </w:r>
      <w:proofErr w:type="spellStart"/>
      <w:r w:rsidRPr="00FF6817">
        <w:rPr>
          <w:rFonts w:ascii="Trebuchet MS" w:eastAsia="Times New Roman" w:hAnsi="Trebuchet MS" w:cs="Arial"/>
          <w:bCs/>
          <w:color w:val="000000"/>
          <w:sz w:val="24"/>
          <w:szCs w:val="24"/>
          <w:lang w:eastAsia="ro-RO"/>
        </w:rPr>
        <w:t>susţinere</w:t>
      </w:r>
      <w:proofErr w:type="spellEnd"/>
      <w:r w:rsidRPr="00FF6817">
        <w:rPr>
          <w:rFonts w:ascii="Trebuchet MS" w:eastAsia="Times New Roman" w:hAnsi="Trebuchet MS" w:cs="Arial"/>
          <w:bCs/>
          <w:color w:val="000000"/>
          <w:sz w:val="24"/>
          <w:szCs w:val="24"/>
          <w:lang w:eastAsia="ro-RO"/>
        </w:rPr>
        <w:t xml:space="preserve"> asumate prin angajament.</w:t>
      </w:r>
    </w:p>
    <w:p w14:paraId="72C4C534" w14:textId="77777777" w:rsidR="00883DAA" w:rsidRPr="00FF6817" w:rsidRDefault="00883DAA"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Art.10.6.</w:t>
      </w:r>
      <w:r w:rsidRPr="00FF6817">
        <w:rPr>
          <w:rFonts w:ascii="Trebuchet MS" w:hAnsi="Trebuchet MS" w:cs="Arial"/>
          <w:sz w:val="24"/>
          <w:szCs w:val="24"/>
        </w:rPr>
        <w:t xml:space="preserve"> Promitentul-Furnizor este deplin responsabil pentru:</w:t>
      </w:r>
    </w:p>
    <w:p w14:paraId="01CE610B" w14:textId="77777777" w:rsidR="00883DAA" w:rsidRPr="00FF6817" w:rsidRDefault="00883DAA" w:rsidP="00F3074A">
      <w:pPr>
        <w:numPr>
          <w:ilvl w:val="0"/>
          <w:numId w:val="89"/>
        </w:numPr>
        <w:spacing w:after="0" w:line="276" w:lineRule="auto"/>
        <w:ind w:right="-6"/>
        <w:contextualSpacing/>
        <w:jc w:val="both"/>
        <w:rPr>
          <w:rFonts w:ascii="Trebuchet MS" w:hAnsi="Trebuchet MS" w:cs="Arial"/>
          <w:sz w:val="24"/>
          <w:szCs w:val="24"/>
        </w:rPr>
      </w:pPr>
      <w:r w:rsidRPr="00FF6817">
        <w:rPr>
          <w:rFonts w:ascii="Trebuchet MS" w:hAnsi="Trebuchet MS" w:cs="Arial"/>
          <w:color w:val="000000"/>
          <w:sz w:val="24"/>
          <w:szCs w:val="24"/>
        </w:rPr>
        <w:t xml:space="preserve">asigurarea planificării resurselor în raport cu activitățile aferente implementării Contractului; </w:t>
      </w:r>
    </w:p>
    <w:p w14:paraId="656D8DEE" w14:textId="77777777" w:rsidR="00883DAA" w:rsidRPr="00FF6817" w:rsidRDefault="00883DAA" w:rsidP="00F3074A">
      <w:pPr>
        <w:numPr>
          <w:ilvl w:val="0"/>
          <w:numId w:val="89"/>
        </w:numPr>
        <w:spacing w:after="0" w:line="276" w:lineRule="auto"/>
        <w:ind w:right="-6"/>
        <w:contextualSpacing/>
        <w:jc w:val="both"/>
        <w:rPr>
          <w:rFonts w:ascii="Trebuchet MS" w:hAnsi="Trebuchet MS" w:cs="Arial"/>
          <w:sz w:val="24"/>
          <w:szCs w:val="24"/>
        </w:rPr>
      </w:pPr>
      <w:r w:rsidRPr="00FF6817">
        <w:rPr>
          <w:rFonts w:ascii="Trebuchet MS" w:hAnsi="Trebuchet MS" w:cs="Arial"/>
          <w:color w:val="000000"/>
          <w:sz w:val="24"/>
          <w:szCs w:val="24"/>
        </w:rPr>
        <w:t xml:space="preserve">îndeplinirea obligațiilor sale, cu respectarea celor mai bune practici din domeniu, a prevederilor legale și contractuale relevante, precum și cu deplina înțelegere a complexității legate de derularea cu succes a Contractului; </w:t>
      </w:r>
      <w:r w:rsidRPr="00FF6817">
        <w:rPr>
          <w:rFonts w:ascii="Trebuchet MS" w:hAnsi="Trebuchet MS" w:cs="Arial"/>
          <w:sz w:val="24"/>
          <w:szCs w:val="24"/>
        </w:rPr>
        <w:t>prezentarea rezultatelor în formatul/formatele care să respecte cerințele Autorității Contractante;</w:t>
      </w:r>
    </w:p>
    <w:p w14:paraId="36EAC060" w14:textId="77777777" w:rsidR="00883DAA" w:rsidRPr="00FF6817" w:rsidRDefault="00883DAA" w:rsidP="00F3074A">
      <w:pPr>
        <w:numPr>
          <w:ilvl w:val="0"/>
          <w:numId w:val="89"/>
        </w:numPr>
        <w:spacing w:after="0" w:line="276" w:lineRule="auto"/>
        <w:ind w:right="-6"/>
        <w:contextualSpacing/>
        <w:jc w:val="both"/>
        <w:rPr>
          <w:rFonts w:ascii="Trebuchet MS" w:hAnsi="Trebuchet MS" w:cs="Arial"/>
          <w:sz w:val="24"/>
          <w:szCs w:val="24"/>
        </w:rPr>
      </w:pPr>
      <w:r w:rsidRPr="00FF6817">
        <w:rPr>
          <w:rFonts w:ascii="Trebuchet MS" w:hAnsi="Trebuchet MS" w:cs="Arial"/>
          <w:sz w:val="24"/>
          <w:szCs w:val="24"/>
        </w:rPr>
        <w:t>colaborarea cu personalul Autorității Contractante alocat pentru activitățile desfășurate conform Contractului;</w:t>
      </w:r>
    </w:p>
    <w:p w14:paraId="66E2F658" w14:textId="77777777" w:rsidR="00883DAA" w:rsidRPr="00FF6817" w:rsidRDefault="00883DAA" w:rsidP="00F3074A">
      <w:pPr>
        <w:numPr>
          <w:ilvl w:val="0"/>
          <w:numId w:val="89"/>
        </w:numPr>
        <w:spacing w:after="0" w:line="276" w:lineRule="auto"/>
        <w:ind w:right="-6"/>
        <w:contextualSpacing/>
        <w:jc w:val="both"/>
        <w:rPr>
          <w:rFonts w:ascii="Trebuchet MS" w:hAnsi="Trebuchet MS" w:cs="Arial"/>
          <w:sz w:val="24"/>
          <w:szCs w:val="24"/>
        </w:rPr>
      </w:pPr>
      <w:r w:rsidRPr="00FF6817">
        <w:rPr>
          <w:rFonts w:ascii="Trebuchet MS" w:hAnsi="Trebuchet MS" w:cs="Arial"/>
          <w:color w:val="000000"/>
          <w:sz w:val="24"/>
          <w:szCs w:val="24"/>
        </w:rPr>
        <w:t>respectarea tuturor obligațiilor ce îi revin în perioada de garanție a produselor;</w:t>
      </w:r>
    </w:p>
    <w:p w14:paraId="34C7EADA" w14:textId="77777777" w:rsidR="00883DAA" w:rsidRPr="00FF6817" w:rsidRDefault="00883DAA"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 10.7.</w:t>
      </w:r>
      <w:r w:rsidRPr="00FF6817">
        <w:rPr>
          <w:rFonts w:ascii="Trebuchet MS" w:hAnsi="Trebuchet MS" w:cs="Arial"/>
          <w:sz w:val="24"/>
          <w:szCs w:val="24"/>
        </w:rPr>
        <w:t xml:space="preserve"> Promitentul-Furnizor se obligă sa răspundă tuturor solicitărilor privind semnarea de Contracte Subsecvente emise în baza prezentului </w:t>
      </w:r>
      <w:r w:rsidR="002D269D" w:rsidRPr="00FF6817">
        <w:rPr>
          <w:rFonts w:ascii="Trebuchet MS" w:hAnsi="Trebuchet MS" w:cs="Arial"/>
          <w:sz w:val="24"/>
          <w:szCs w:val="24"/>
        </w:rPr>
        <w:t>a</w:t>
      </w:r>
      <w:r w:rsidRPr="00FF6817">
        <w:rPr>
          <w:rFonts w:ascii="Trebuchet MS" w:hAnsi="Trebuchet MS" w:cs="Arial"/>
          <w:sz w:val="24"/>
          <w:szCs w:val="24"/>
        </w:rPr>
        <w:t xml:space="preserve">cord-cadru si sa asigure furnizarea produselor ce fac obiectul prezentului </w:t>
      </w:r>
      <w:r w:rsidR="002D269D" w:rsidRPr="00FF6817">
        <w:rPr>
          <w:rFonts w:ascii="Trebuchet MS" w:hAnsi="Trebuchet MS" w:cs="Arial"/>
          <w:sz w:val="24"/>
          <w:szCs w:val="24"/>
        </w:rPr>
        <w:t>a</w:t>
      </w:r>
      <w:r w:rsidRPr="00FF6817">
        <w:rPr>
          <w:rFonts w:ascii="Trebuchet MS" w:hAnsi="Trebuchet MS" w:cs="Arial"/>
          <w:sz w:val="24"/>
          <w:szCs w:val="24"/>
        </w:rPr>
        <w:t xml:space="preserve">cord-cadru în conformitate cu solicitările Promitentului-Achizitor, precum si cu prevederile legale aplicabile. </w:t>
      </w:r>
    </w:p>
    <w:p w14:paraId="748981F0" w14:textId="77777777" w:rsidR="00883DAA" w:rsidRPr="00FF6817" w:rsidRDefault="00883DAA"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lastRenderedPageBreak/>
        <w:t>Art. 10.8.</w:t>
      </w:r>
      <w:r w:rsidRPr="00FF6817">
        <w:rPr>
          <w:rFonts w:ascii="Trebuchet MS" w:hAnsi="Trebuchet MS" w:cs="Arial"/>
          <w:sz w:val="24"/>
          <w:szCs w:val="24"/>
        </w:rPr>
        <w:t xml:space="preserve"> În cazul unei oferte comune, asociații vor răspunde în mod solidar pentru îndeplinirea integrală a obligațiilor asumate prin prezentul </w:t>
      </w:r>
      <w:r w:rsidR="002D269D" w:rsidRPr="00FF6817">
        <w:rPr>
          <w:rFonts w:ascii="Trebuchet MS" w:hAnsi="Trebuchet MS" w:cs="Arial"/>
          <w:sz w:val="24"/>
          <w:szCs w:val="24"/>
        </w:rPr>
        <w:t>a</w:t>
      </w:r>
      <w:r w:rsidRPr="00FF6817">
        <w:rPr>
          <w:rFonts w:ascii="Trebuchet MS" w:hAnsi="Trebuchet MS" w:cs="Arial"/>
          <w:sz w:val="24"/>
          <w:szCs w:val="24"/>
        </w:rPr>
        <w:t xml:space="preserve">cord-cadru si prin Contractele subsecvente încheiate in temeiul acestuia.   </w:t>
      </w:r>
    </w:p>
    <w:p w14:paraId="5A4ABEBC" w14:textId="77777777" w:rsidR="00883DAA" w:rsidRPr="00FF6817" w:rsidRDefault="00883DAA"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 10.9.</w:t>
      </w:r>
      <w:r w:rsidRPr="00FF6817">
        <w:rPr>
          <w:rFonts w:ascii="Trebuchet MS" w:hAnsi="Trebuchet MS" w:cs="Arial"/>
          <w:sz w:val="24"/>
          <w:szCs w:val="24"/>
        </w:rPr>
        <w:t xml:space="preserve"> Obligațiile Promitentului-Furnizor menționate mai sus se completează cu cele din fiecare Contract Subsecvent precum si cu cele detaliate in Caietul de Sarcini. </w:t>
      </w:r>
    </w:p>
    <w:p w14:paraId="00841787" w14:textId="77777777" w:rsidR="00883DAA" w:rsidRPr="00FF6817" w:rsidRDefault="00883DAA"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 10.10.</w:t>
      </w:r>
      <w:r w:rsidRPr="00FF6817">
        <w:rPr>
          <w:rFonts w:ascii="Trebuchet MS" w:hAnsi="Trebuchet MS" w:cs="Arial"/>
          <w:sz w:val="24"/>
          <w:szCs w:val="24"/>
        </w:rPr>
        <w:t xml:space="preserve"> Promitentul-Furnizor este, de asemenea, obligat să notifice fără întârziere Promitentul- Achizitor:  </w:t>
      </w:r>
    </w:p>
    <w:p w14:paraId="668758BA" w14:textId="77777777" w:rsidR="00883DAA" w:rsidRPr="00FF6817" w:rsidRDefault="00883DAA" w:rsidP="00F3074A">
      <w:pPr>
        <w:spacing w:after="0" w:line="276" w:lineRule="auto"/>
        <w:ind w:left="360"/>
        <w:jc w:val="both"/>
        <w:rPr>
          <w:rFonts w:ascii="Trebuchet MS" w:hAnsi="Trebuchet MS" w:cs="Arial"/>
          <w:sz w:val="24"/>
          <w:szCs w:val="24"/>
        </w:rPr>
      </w:pPr>
      <w:r w:rsidRPr="00FF6817">
        <w:rPr>
          <w:rFonts w:ascii="Trebuchet MS" w:hAnsi="Trebuchet MS" w:cs="Arial"/>
          <w:b/>
          <w:sz w:val="24"/>
          <w:szCs w:val="24"/>
        </w:rPr>
        <w:t xml:space="preserve">a. </w:t>
      </w:r>
      <w:r w:rsidRPr="00FF6817">
        <w:rPr>
          <w:rFonts w:ascii="Trebuchet MS" w:hAnsi="Trebuchet MS" w:cs="Arial"/>
          <w:sz w:val="24"/>
          <w:szCs w:val="24"/>
        </w:rPr>
        <w:t xml:space="preserve">cu privire la orice incidente care au loc si care ar putea afecta executarea </w:t>
      </w:r>
      <w:r w:rsidR="002D269D" w:rsidRPr="00FF6817">
        <w:rPr>
          <w:rFonts w:ascii="Trebuchet MS" w:hAnsi="Trebuchet MS" w:cs="Arial"/>
          <w:sz w:val="24"/>
          <w:szCs w:val="24"/>
        </w:rPr>
        <w:t>a</w:t>
      </w:r>
      <w:r w:rsidRPr="00FF6817">
        <w:rPr>
          <w:rFonts w:ascii="Trebuchet MS" w:hAnsi="Trebuchet MS" w:cs="Arial"/>
          <w:sz w:val="24"/>
          <w:szCs w:val="24"/>
        </w:rPr>
        <w:t xml:space="preserve">cordului-cadru si/sau a Contractului Subsecvent;  </w:t>
      </w:r>
    </w:p>
    <w:p w14:paraId="7163CABC" w14:textId="77777777" w:rsidR="00883DAA" w:rsidRDefault="00883DAA" w:rsidP="00F3074A">
      <w:pPr>
        <w:spacing w:after="0"/>
        <w:ind w:firstLine="360"/>
        <w:jc w:val="both"/>
        <w:rPr>
          <w:rFonts w:ascii="Trebuchet MS" w:hAnsi="Trebuchet MS" w:cs="Arial"/>
          <w:sz w:val="24"/>
          <w:szCs w:val="24"/>
        </w:rPr>
      </w:pPr>
      <w:r w:rsidRPr="00FF6817">
        <w:rPr>
          <w:rFonts w:ascii="Trebuchet MS" w:hAnsi="Trebuchet MS" w:cs="Arial"/>
          <w:b/>
          <w:sz w:val="24"/>
          <w:szCs w:val="24"/>
        </w:rPr>
        <w:t>b.</w:t>
      </w:r>
      <w:r w:rsidRPr="00FF6817">
        <w:rPr>
          <w:rFonts w:ascii="Trebuchet MS" w:hAnsi="Trebuchet MS" w:cs="Arial"/>
          <w:sz w:val="24"/>
          <w:szCs w:val="24"/>
        </w:rPr>
        <w:t xml:space="preserve"> cu privire la orice întreruperi propuse sau reale ale muncii sau orice alte incidente care afectează sau ar putea afecta executarea </w:t>
      </w:r>
      <w:r w:rsidR="002D269D" w:rsidRPr="00FF6817">
        <w:rPr>
          <w:rFonts w:ascii="Trebuchet MS" w:hAnsi="Trebuchet MS" w:cs="Arial"/>
          <w:sz w:val="24"/>
          <w:szCs w:val="24"/>
        </w:rPr>
        <w:t>a</w:t>
      </w:r>
      <w:r w:rsidRPr="00FF6817">
        <w:rPr>
          <w:rFonts w:ascii="Trebuchet MS" w:hAnsi="Trebuchet MS" w:cs="Arial"/>
          <w:sz w:val="24"/>
          <w:szCs w:val="24"/>
        </w:rPr>
        <w:t>cordului-cadru si/sau a Contractului Subsecvent;</w:t>
      </w:r>
    </w:p>
    <w:p w14:paraId="5585FF31" w14:textId="77777777" w:rsidR="00F3074A" w:rsidRPr="00187A39" w:rsidRDefault="00F3074A" w:rsidP="00F3074A">
      <w:pPr>
        <w:spacing w:after="0"/>
        <w:ind w:firstLine="360"/>
        <w:jc w:val="both"/>
        <w:rPr>
          <w:rFonts w:ascii="Trebuchet MS" w:eastAsia="Times New Roman" w:hAnsi="Trebuchet MS" w:cs="Arial"/>
          <w:b/>
          <w:noProof/>
          <w:sz w:val="24"/>
          <w:szCs w:val="24"/>
        </w:rPr>
      </w:pPr>
    </w:p>
    <w:p w14:paraId="1C657A92"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11. OBLIGAŢIILE PROMITENTULUI – ACHIZITOR </w:t>
      </w:r>
    </w:p>
    <w:p w14:paraId="4BF51E30" w14:textId="159403DD" w:rsidR="00BE2CC9" w:rsidRDefault="00833DA1" w:rsidP="00F3074A">
      <w:pPr>
        <w:spacing w:after="0" w:line="276" w:lineRule="auto"/>
        <w:jc w:val="both"/>
        <w:rPr>
          <w:rFonts w:ascii="Trebuchet MS" w:eastAsia="Times New Roman" w:hAnsi="Trebuchet MS" w:cs="Arial"/>
          <w:sz w:val="24"/>
          <w:szCs w:val="24"/>
        </w:rPr>
      </w:pPr>
      <w:r w:rsidRPr="00FF6817">
        <w:rPr>
          <w:rFonts w:ascii="Trebuchet MS" w:eastAsia="PMingLiU" w:hAnsi="Trebuchet MS" w:cs="Arial"/>
          <w:b/>
          <w:noProof/>
          <w:sz w:val="24"/>
          <w:szCs w:val="24"/>
        </w:rPr>
        <w:t xml:space="preserve">Art. 11.1. </w:t>
      </w:r>
      <w:r w:rsidRPr="00FF6817">
        <w:rPr>
          <w:rFonts w:ascii="Trebuchet MS" w:eastAsia="PMingLiU" w:hAnsi="Trebuchet MS" w:cs="Arial"/>
          <w:noProof/>
          <w:sz w:val="24"/>
          <w:szCs w:val="24"/>
        </w:rPr>
        <w:t>Promitentul - Achizitor se obligă ca, în baza contractelor subsecvente atribuite</w:t>
      </w:r>
      <w:r w:rsidRPr="00FF6817">
        <w:rPr>
          <w:rFonts w:ascii="Trebuchet MS" w:eastAsia="PMingLiU" w:hAnsi="Trebuchet MS" w:cs="Arial"/>
          <w:b/>
          <w:i/>
          <w:noProof/>
          <w:sz w:val="24"/>
          <w:szCs w:val="24"/>
        </w:rPr>
        <w:t xml:space="preserve"> </w:t>
      </w:r>
      <w:r w:rsidRPr="00FF6817">
        <w:rPr>
          <w:rFonts w:ascii="Trebuchet MS" w:eastAsia="PMingLiU" w:hAnsi="Trebuchet MS" w:cs="Arial"/>
          <w:noProof/>
          <w:sz w:val="24"/>
          <w:szCs w:val="24"/>
        </w:rPr>
        <w:t>Promitentului – Furnizor, să achiziționeze, in limita necesitatilor</w:t>
      </w:r>
      <w:r w:rsidR="00883DAA" w:rsidRPr="00FF6817">
        <w:rPr>
          <w:rFonts w:ascii="Trebuchet MS" w:eastAsia="PMingLiU" w:hAnsi="Trebuchet MS" w:cs="Arial"/>
          <w:noProof/>
          <w:sz w:val="24"/>
          <w:szCs w:val="24"/>
        </w:rPr>
        <w:t xml:space="preserve"> și a fondurilor alocate</w:t>
      </w:r>
      <w:r w:rsidRPr="00FF6817">
        <w:rPr>
          <w:rFonts w:ascii="Trebuchet MS" w:eastAsia="PMingLiU" w:hAnsi="Trebuchet MS" w:cs="Arial"/>
          <w:noProof/>
          <w:sz w:val="24"/>
          <w:szCs w:val="24"/>
        </w:rPr>
        <w:t>,</w:t>
      </w:r>
      <w:r w:rsidRPr="00FF6817">
        <w:rPr>
          <w:rFonts w:ascii="Trebuchet MS" w:eastAsia="PMingLiU" w:hAnsi="Trebuchet MS" w:cs="Arial"/>
          <w:b/>
          <w:i/>
          <w:noProof/>
          <w:sz w:val="24"/>
          <w:szCs w:val="24"/>
        </w:rPr>
        <w:t xml:space="preserve"> </w:t>
      </w:r>
      <w:r w:rsidRPr="00FF6817">
        <w:rPr>
          <w:rFonts w:ascii="Trebuchet MS" w:eastAsia="Calibri" w:hAnsi="Trebuchet MS" w:cs="Arial"/>
          <w:color w:val="000000"/>
          <w:sz w:val="24"/>
          <w:szCs w:val="24"/>
        </w:rPr>
        <w:t>consumabilele</w:t>
      </w:r>
      <w:r w:rsidRPr="00FF6817">
        <w:rPr>
          <w:rFonts w:ascii="Trebuchet MS" w:eastAsia="PMingLiU" w:hAnsi="Trebuchet MS" w:cs="Arial"/>
          <w:noProof/>
          <w:sz w:val="24"/>
          <w:szCs w:val="24"/>
        </w:rPr>
        <w:t xml:space="preserve"> prevazute </w:t>
      </w:r>
      <w:r w:rsidR="0057593D">
        <w:rPr>
          <w:rFonts w:ascii="Trebuchet MS" w:eastAsia="PMingLiU" w:hAnsi="Trebuchet MS" w:cs="Arial"/>
          <w:noProof/>
          <w:sz w:val="24"/>
          <w:szCs w:val="24"/>
        </w:rPr>
        <w:t>î</w:t>
      </w:r>
      <w:r w:rsidR="0057593D" w:rsidRPr="00FF6817">
        <w:rPr>
          <w:rFonts w:ascii="Trebuchet MS" w:eastAsia="PMingLiU" w:hAnsi="Trebuchet MS" w:cs="Arial"/>
          <w:noProof/>
          <w:sz w:val="24"/>
          <w:szCs w:val="24"/>
        </w:rPr>
        <w:t xml:space="preserve">n </w:t>
      </w:r>
      <w:r w:rsidR="0057593D" w:rsidRPr="00FF6817">
        <w:rPr>
          <w:rFonts w:ascii="Trebuchet MS" w:eastAsia="Times New Roman" w:hAnsi="Trebuchet MS" w:cs="Arial"/>
          <w:b/>
          <w:i/>
          <w:sz w:val="24"/>
          <w:szCs w:val="24"/>
        </w:rPr>
        <w:t>Anexa nr. 1</w:t>
      </w:r>
      <w:r w:rsidR="0057593D" w:rsidRPr="00FF6817">
        <w:rPr>
          <w:rFonts w:ascii="Trebuchet MS" w:eastAsia="Times New Roman" w:hAnsi="Trebuchet MS" w:cs="Arial"/>
          <w:sz w:val="24"/>
          <w:szCs w:val="24"/>
        </w:rPr>
        <w:t>.</w:t>
      </w:r>
    </w:p>
    <w:p w14:paraId="581EC854" w14:textId="77777777" w:rsidR="00883DAA" w:rsidRPr="00FF6817" w:rsidRDefault="00833DA1" w:rsidP="00F3074A">
      <w:pPr>
        <w:spacing w:after="0" w:line="276" w:lineRule="auto"/>
        <w:jc w:val="both"/>
        <w:rPr>
          <w:rFonts w:ascii="Trebuchet MS" w:hAnsi="Trebuchet MS" w:cs="Arial"/>
          <w:sz w:val="24"/>
          <w:szCs w:val="24"/>
        </w:rPr>
      </w:pPr>
      <w:r w:rsidRPr="00FF6817">
        <w:rPr>
          <w:rFonts w:ascii="Trebuchet MS" w:eastAsia="PMingLiU" w:hAnsi="Trebuchet MS" w:cs="Arial"/>
          <w:b/>
          <w:noProof/>
          <w:sz w:val="24"/>
          <w:szCs w:val="24"/>
        </w:rPr>
        <w:t>Art. 11.2.</w:t>
      </w:r>
      <w:r w:rsidRPr="00FF6817">
        <w:rPr>
          <w:rFonts w:ascii="Trebuchet MS" w:eastAsia="PMingLiU" w:hAnsi="Trebuchet MS" w:cs="Arial"/>
          <w:noProof/>
          <w:sz w:val="24"/>
          <w:szCs w:val="24"/>
        </w:rPr>
        <w:t xml:space="preserve"> (1)</w:t>
      </w:r>
      <w:r w:rsidR="00034D99">
        <w:rPr>
          <w:rFonts w:ascii="Trebuchet MS" w:eastAsia="PMingLiU" w:hAnsi="Trebuchet MS" w:cs="Arial"/>
          <w:noProof/>
          <w:sz w:val="24"/>
          <w:szCs w:val="24"/>
        </w:rPr>
        <w:t xml:space="preserve"> </w:t>
      </w:r>
      <w:r w:rsidRPr="00FF6817">
        <w:rPr>
          <w:rFonts w:ascii="Trebuchet MS" w:eastAsia="Calibri" w:hAnsi="Trebuchet MS" w:cs="Arial"/>
          <w:color w:val="000000"/>
          <w:sz w:val="24"/>
          <w:szCs w:val="24"/>
        </w:rPr>
        <w:t xml:space="preserve">Promitentul-Achizitor se obligă să nu încheie, pe durata prezentului acord-cadru, </w:t>
      </w:r>
      <w:r w:rsidR="00883DAA" w:rsidRPr="00FF6817">
        <w:rPr>
          <w:rFonts w:ascii="Trebuchet MS" w:eastAsia="Calibri" w:hAnsi="Trebuchet MS" w:cs="Arial"/>
          <w:color w:val="000000"/>
          <w:sz w:val="24"/>
          <w:szCs w:val="24"/>
        </w:rPr>
        <w:t>un alt contract</w:t>
      </w:r>
      <w:r w:rsidRPr="00FF6817">
        <w:rPr>
          <w:rFonts w:ascii="Trebuchet MS" w:eastAsia="Calibri" w:hAnsi="Trebuchet MS" w:cs="Arial"/>
          <w:color w:val="000000"/>
          <w:sz w:val="24"/>
          <w:szCs w:val="24"/>
        </w:rPr>
        <w:t xml:space="preserve">, atunci când </w:t>
      </w:r>
      <w:r w:rsidR="0057593D" w:rsidRPr="00FF6817">
        <w:rPr>
          <w:rFonts w:ascii="Trebuchet MS" w:eastAsia="Calibri" w:hAnsi="Trebuchet MS" w:cs="Arial"/>
          <w:color w:val="000000"/>
          <w:sz w:val="24"/>
          <w:szCs w:val="24"/>
        </w:rPr>
        <w:t>intenționează</w:t>
      </w:r>
      <w:r w:rsidRPr="00FF6817">
        <w:rPr>
          <w:rFonts w:ascii="Trebuchet MS" w:eastAsia="Calibri" w:hAnsi="Trebuchet MS" w:cs="Arial"/>
          <w:color w:val="000000"/>
          <w:sz w:val="24"/>
          <w:szCs w:val="24"/>
        </w:rPr>
        <w:t xml:space="preserve"> să </w:t>
      </w:r>
      <w:r w:rsidR="0057593D" w:rsidRPr="00FF6817">
        <w:rPr>
          <w:rFonts w:ascii="Trebuchet MS" w:eastAsia="Calibri" w:hAnsi="Trebuchet MS" w:cs="Arial"/>
          <w:color w:val="000000"/>
          <w:sz w:val="24"/>
          <w:szCs w:val="24"/>
        </w:rPr>
        <w:t>achiziționeze</w:t>
      </w:r>
      <w:r w:rsidRPr="00FF6817">
        <w:rPr>
          <w:rFonts w:ascii="Trebuchet MS" w:eastAsia="Calibri" w:hAnsi="Trebuchet MS" w:cs="Arial"/>
          <w:color w:val="000000"/>
          <w:sz w:val="24"/>
          <w:szCs w:val="24"/>
        </w:rPr>
        <w:t xml:space="preserve"> produse care fac obiectul prezentului acord-cadru, cu </w:t>
      </w:r>
      <w:proofErr w:type="spellStart"/>
      <w:r w:rsidRPr="00FF6817">
        <w:rPr>
          <w:rFonts w:ascii="Trebuchet MS" w:eastAsia="Calibri" w:hAnsi="Trebuchet MS" w:cs="Arial"/>
          <w:color w:val="000000"/>
          <w:sz w:val="24"/>
          <w:szCs w:val="24"/>
        </w:rPr>
        <w:t>excepţia</w:t>
      </w:r>
      <w:proofErr w:type="spellEnd"/>
      <w:r w:rsidRPr="00FF6817">
        <w:rPr>
          <w:rFonts w:ascii="Trebuchet MS" w:eastAsia="Calibri" w:hAnsi="Trebuchet MS" w:cs="Arial"/>
          <w:color w:val="000000"/>
          <w:sz w:val="24"/>
          <w:szCs w:val="24"/>
        </w:rPr>
        <w:t xml:space="preserve"> cazului în care Promitentul-Furnizor declară că nu mai are capacitatea de a răspunde solicitărilor</w:t>
      </w:r>
      <w:r w:rsidR="00883DAA" w:rsidRPr="00FF6817">
        <w:rPr>
          <w:rFonts w:ascii="Trebuchet MS" w:eastAsia="Calibri" w:hAnsi="Trebuchet MS" w:cs="Arial"/>
          <w:color w:val="000000"/>
          <w:sz w:val="24"/>
          <w:szCs w:val="24"/>
        </w:rPr>
        <w:t>.</w:t>
      </w:r>
      <w:r w:rsidR="00883DAA" w:rsidRPr="00FF6817">
        <w:rPr>
          <w:rFonts w:ascii="Trebuchet MS" w:hAnsi="Trebuchet MS" w:cs="Arial"/>
          <w:sz w:val="24"/>
          <w:szCs w:val="24"/>
        </w:rPr>
        <w:t xml:space="preserve"> Dacă Promitentul-Furnizor nu mai are capacitatea de a răspunde unei solicitări de încheiere a unui contract subsecvent din propria culpă, se consideră că acesta nu și-a îndeplinit toate obligațiile asumate prin prezentul </w:t>
      </w:r>
      <w:r w:rsidR="002D269D" w:rsidRPr="00FF6817">
        <w:rPr>
          <w:rFonts w:ascii="Trebuchet MS" w:hAnsi="Trebuchet MS" w:cs="Arial"/>
          <w:sz w:val="24"/>
          <w:szCs w:val="24"/>
        </w:rPr>
        <w:t>a</w:t>
      </w:r>
      <w:r w:rsidR="00883DAA" w:rsidRPr="00FF6817">
        <w:rPr>
          <w:rFonts w:ascii="Trebuchet MS" w:hAnsi="Trebuchet MS" w:cs="Arial"/>
          <w:sz w:val="24"/>
          <w:szCs w:val="24"/>
        </w:rPr>
        <w:t>cord-cadru.</w:t>
      </w:r>
    </w:p>
    <w:p w14:paraId="2FF8180E" w14:textId="77777777" w:rsidR="00833DA1" w:rsidRDefault="00833DA1" w:rsidP="00F3074A">
      <w:pPr>
        <w:autoSpaceDE w:val="0"/>
        <w:autoSpaceDN w:val="0"/>
        <w:adjustRightInd w:val="0"/>
        <w:spacing w:after="0" w:line="276" w:lineRule="auto"/>
        <w:jc w:val="both"/>
        <w:rPr>
          <w:rFonts w:ascii="Trebuchet MS" w:eastAsia="Calibri" w:hAnsi="Trebuchet MS" w:cs="Arial"/>
          <w:color w:val="000000"/>
          <w:sz w:val="24"/>
          <w:szCs w:val="24"/>
        </w:rPr>
      </w:pPr>
      <w:r w:rsidRPr="00FF6817">
        <w:rPr>
          <w:rFonts w:ascii="Trebuchet MS" w:eastAsia="Calibri" w:hAnsi="Trebuchet MS" w:cs="Arial"/>
          <w:color w:val="000000"/>
          <w:sz w:val="24"/>
          <w:szCs w:val="24"/>
        </w:rPr>
        <w:t>(2) Promitentul-Achizitor se obligă să nu încheie cu un alt operator economic pe durata acordului cadru, un contract având ca obiect achiziționarea produselor care fac obiectul acordului cadru, în situația în care cantitățile maxime estimate nu au fost consumate sau o eventuală depășire a acestora nu reprezintă o modificare substanțială în condițiile art.221, alin.(7) din Legea nr.98/2016 privind achizițiile publice, cu modificările și completările ulterioare.</w:t>
      </w:r>
    </w:p>
    <w:p w14:paraId="5BBFAD3F" w14:textId="77777777" w:rsidR="00FD3ABB" w:rsidRPr="00FF6817" w:rsidRDefault="00833DA1" w:rsidP="00F3074A">
      <w:pPr>
        <w:autoSpaceDE w:val="0"/>
        <w:autoSpaceDN w:val="0"/>
        <w:adjustRightInd w:val="0"/>
        <w:spacing w:after="0" w:line="276" w:lineRule="auto"/>
        <w:jc w:val="both"/>
        <w:rPr>
          <w:rFonts w:ascii="Trebuchet MS" w:hAnsi="Trebuchet MS" w:cs="Arial"/>
          <w:sz w:val="24"/>
          <w:szCs w:val="24"/>
        </w:rPr>
      </w:pPr>
      <w:r w:rsidRPr="00FF6817">
        <w:rPr>
          <w:rFonts w:ascii="Trebuchet MS" w:eastAsia="PMingLiU" w:hAnsi="Trebuchet MS" w:cs="Arial"/>
          <w:b/>
          <w:noProof/>
          <w:sz w:val="24"/>
          <w:szCs w:val="24"/>
        </w:rPr>
        <w:t xml:space="preserve">Art. </w:t>
      </w:r>
      <w:r w:rsidRPr="00FF6817">
        <w:rPr>
          <w:rFonts w:ascii="Trebuchet MS" w:eastAsia="Calibri" w:hAnsi="Trebuchet MS" w:cs="Arial"/>
          <w:b/>
          <w:color w:val="000000"/>
          <w:sz w:val="24"/>
          <w:szCs w:val="24"/>
        </w:rPr>
        <w:t>11.3.</w:t>
      </w:r>
      <w:r w:rsidR="00221C98" w:rsidRPr="00FF6817">
        <w:rPr>
          <w:rFonts w:ascii="Trebuchet MS" w:hAnsi="Trebuchet MS" w:cs="Arial"/>
          <w:sz w:val="24"/>
          <w:szCs w:val="24"/>
        </w:rPr>
        <w:t xml:space="preserve"> Promitentul-Achizito</w:t>
      </w:r>
      <w:r w:rsidR="00034D99">
        <w:rPr>
          <w:rFonts w:ascii="Trebuchet MS" w:hAnsi="Trebuchet MS" w:cs="Arial"/>
          <w:sz w:val="24"/>
          <w:szCs w:val="24"/>
        </w:rPr>
        <w:t>r este responsabil pentru:</w:t>
      </w:r>
    </w:p>
    <w:p w14:paraId="636633C2" w14:textId="77777777" w:rsidR="00221C98" w:rsidRPr="00FF6817" w:rsidRDefault="008332B3" w:rsidP="00F3074A">
      <w:pPr>
        <w:numPr>
          <w:ilvl w:val="0"/>
          <w:numId w:val="90"/>
        </w:numPr>
        <w:autoSpaceDE w:val="0"/>
        <w:autoSpaceDN w:val="0"/>
        <w:adjustRightInd w:val="0"/>
        <w:spacing w:after="0" w:line="240" w:lineRule="auto"/>
        <w:rPr>
          <w:rFonts w:ascii="Trebuchet MS" w:hAnsi="Trebuchet MS" w:cs="Arial"/>
          <w:color w:val="000000"/>
          <w:sz w:val="24"/>
          <w:szCs w:val="24"/>
        </w:rPr>
      </w:pPr>
      <w:r w:rsidRPr="00FF6817">
        <w:rPr>
          <w:rFonts w:ascii="Trebuchet MS" w:hAnsi="Trebuchet MS" w:cs="Arial"/>
          <w:color w:val="000000"/>
          <w:sz w:val="24"/>
          <w:szCs w:val="24"/>
        </w:rPr>
        <w:t>a</w:t>
      </w:r>
      <w:r w:rsidR="00221C98" w:rsidRPr="00FF6817">
        <w:rPr>
          <w:rFonts w:ascii="Trebuchet MS" w:hAnsi="Trebuchet MS" w:cs="Arial"/>
          <w:color w:val="000000"/>
          <w:sz w:val="24"/>
          <w:szCs w:val="24"/>
        </w:rPr>
        <w:t xml:space="preserve">. desemnarea persoanei responsabile cu derularea contractelor subsecvente; </w:t>
      </w:r>
    </w:p>
    <w:p w14:paraId="62DC8C91" w14:textId="77777777" w:rsidR="00883DAA" w:rsidRPr="00FF6817" w:rsidRDefault="008332B3" w:rsidP="00F3074A">
      <w:pPr>
        <w:numPr>
          <w:ilvl w:val="0"/>
          <w:numId w:val="90"/>
        </w:numPr>
        <w:autoSpaceDE w:val="0"/>
        <w:autoSpaceDN w:val="0"/>
        <w:adjustRightInd w:val="0"/>
        <w:spacing w:after="0" w:line="240" w:lineRule="auto"/>
        <w:jc w:val="both"/>
        <w:rPr>
          <w:rFonts w:ascii="Trebuchet MS" w:hAnsi="Trebuchet MS" w:cs="Arial"/>
          <w:sz w:val="24"/>
          <w:szCs w:val="24"/>
        </w:rPr>
      </w:pPr>
      <w:r w:rsidRPr="00FF6817">
        <w:rPr>
          <w:rFonts w:ascii="Trebuchet MS" w:hAnsi="Trebuchet MS" w:cs="Arial"/>
          <w:color w:val="000000"/>
          <w:sz w:val="24"/>
          <w:szCs w:val="24"/>
        </w:rPr>
        <w:t>b</w:t>
      </w:r>
      <w:r w:rsidR="00221C98" w:rsidRPr="00FF6817">
        <w:rPr>
          <w:rFonts w:ascii="Trebuchet MS" w:hAnsi="Trebuchet MS" w:cs="Arial"/>
          <w:color w:val="000000"/>
          <w:sz w:val="24"/>
          <w:szCs w:val="24"/>
        </w:rPr>
        <w:t>. efectuarea recepției produselor și a plății acestora în conformitate cu prevederile din</w:t>
      </w:r>
      <w:r w:rsidRPr="00FF6817">
        <w:rPr>
          <w:rFonts w:ascii="Trebuchet MS" w:hAnsi="Trebuchet MS" w:cs="Arial"/>
          <w:color w:val="000000"/>
          <w:sz w:val="24"/>
          <w:szCs w:val="24"/>
        </w:rPr>
        <w:t xml:space="preserve"> </w:t>
      </w:r>
      <w:r w:rsidR="00221C98" w:rsidRPr="00FF6817">
        <w:rPr>
          <w:rFonts w:ascii="Trebuchet MS" w:hAnsi="Trebuchet MS" w:cs="Arial"/>
          <w:color w:val="000000"/>
          <w:sz w:val="24"/>
          <w:szCs w:val="24"/>
        </w:rPr>
        <w:t>Caietul de sarcini</w:t>
      </w:r>
      <w:r w:rsidRPr="00FF6817">
        <w:rPr>
          <w:rFonts w:ascii="Trebuchet MS" w:hAnsi="Trebuchet MS" w:cs="Arial"/>
          <w:color w:val="000000"/>
          <w:sz w:val="24"/>
          <w:szCs w:val="24"/>
        </w:rPr>
        <w:t>,</w:t>
      </w:r>
      <w:r w:rsidR="00883DAA" w:rsidRPr="00FF6817">
        <w:rPr>
          <w:rFonts w:ascii="Trebuchet MS" w:hAnsi="Trebuchet MS" w:cs="Arial"/>
          <w:sz w:val="24"/>
          <w:szCs w:val="24"/>
        </w:rPr>
        <w:t xml:space="preserve"> în termenul convenit prin contractul subsecvent.</w:t>
      </w:r>
    </w:p>
    <w:p w14:paraId="42097084" w14:textId="77777777" w:rsidR="008332B3" w:rsidRPr="00FF6817" w:rsidRDefault="008332B3" w:rsidP="00F3074A">
      <w:pPr>
        <w:autoSpaceDE w:val="0"/>
        <w:autoSpaceDN w:val="0"/>
        <w:adjustRightInd w:val="0"/>
        <w:spacing w:after="0" w:line="276" w:lineRule="auto"/>
        <w:jc w:val="both"/>
        <w:rPr>
          <w:rFonts w:ascii="Trebuchet MS" w:eastAsia="PMingLiU" w:hAnsi="Trebuchet MS" w:cs="Arial"/>
          <w:bCs/>
          <w:noProof/>
          <w:sz w:val="24"/>
          <w:szCs w:val="24"/>
        </w:rPr>
      </w:pPr>
    </w:p>
    <w:p w14:paraId="7F2E499F" w14:textId="77777777" w:rsidR="00833DA1" w:rsidRPr="00FF6817" w:rsidRDefault="00833DA1" w:rsidP="00F3074A">
      <w:pPr>
        <w:spacing w:after="0" w:line="276" w:lineRule="auto"/>
        <w:jc w:val="both"/>
        <w:rPr>
          <w:rFonts w:ascii="Trebuchet MS" w:eastAsia="Times New Roman" w:hAnsi="Trebuchet MS" w:cs="Arial"/>
          <w:b/>
          <w:bCs/>
          <w:noProof/>
          <w:sz w:val="24"/>
          <w:szCs w:val="24"/>
          <w:lang w:eastAsia="ro-RO"/>
        </w:rPr>
      </w:pPr>
      <w:r w:rsidRPr="00FF6817">
        <w:rPr>
          <w:rFonts w:ascii="Trebuchet MS" w:eastAsia="PMingLiU" w:hAnsi="Trebuchet MS" w:cs="Arial"/>
          <w:b/>
          <w:noProof/>
          <w:sz w:val="24"/>
          <w:szCs w:val="24"/>
        </w:rPr>
        <w:t xml:space="preserve">12. </w:t>
      </w:r>
      <w:r w:rsidRPr="00FF6817">
        <w:rPr>
          <w:rFonts w:ascii="Trebuchet MS" w:eastAsia="Times New Roman" w:hAnsi="Trebuchet MS" w:cs="Arial"/>
          <w:b/>
          <w:bCs/>
          <w:noProof/>
          <w:sz w:val="24"/>
          <w:szCs w:val="24"/>
          <w:lang w:eastAsia="ro-RO"/>
        </w:rPr>
        <w:t>ÎNCETAREA, REZILIEREA, DENUNTAREA UNILATERALĂ A ACORDULUI CADRU</w:t>
      </w:r>
    </w:p>
    <w:p w14:paraId="2DCB5884" w14:textId="77777777" w:rsidR="00221C98" w:rsidRPr="00FF6817" w:rsidRDefault="00221C98" w:rsidP="00F3074A">
      <w:pPr>
        <w:shd w:val="clear" w:color="auto" w:fill="FFFFFF"/>
        <w:spacing w:after="0" w:line="276" w:lineRule="auto"/>
        <w:jc w:val="both"/>
        <w:rPr>
          <w:rFonts w:ascii="Trebuchet MS" w:hAnsi="Trebuchet MS" w:cs="Arial"/>
          <w:bCs/>
          <w:sz w:val="24"/>
          <w:szCs w:val="24"/>
        </w:rPr>
      </w:pPr>
      <w:r w:rsidRPr="00FF6817">
        <w:rPr>
          <w:rFonts w:ascii="Trebuchet MS" w:hAnsi="Trebuchet MS" w:cs="Arial"/>
          <w:b/>
          <w:bCs/>
          <w:sz w:val="24"/>
          <w:szCs w:val="24"/>
        </w:rPr>
        <w:t>Art. 12.1.</w:t>
      </w:r>
      <w:r w:rsidRPr="00FF6817">
        <w:rPr>
          <w:rFonts w:ascii="Trebuchet MS" w:hAnsi="Trebuchet MS" w:cs="Arial"/>
          <w:bCs/>
          <w:sz w:val="24"/>
          <w:szCs w:val="24"/>
        </w:rPr>
        <w:t xml:space="preserve"> Prezentul </w:t>
      </w:r>
      <w:r w:rsidR="002D269D" w:rsidRPr="00FF6817">
        <w:rPr>
          <w:rFonts w:ascii="Trebuchet MS" w:hAnsi="Trebuchet MS" w:cs="Arial"/>
          <w:bCs/>
          <w:sz w:val="24"/>
          <w:szCs w:val="24"/>
        </w:rPr>
        <w:t>a</w:t>
      </w:r>
      <w:r w:rsidRPr="00FF6817">
        <w:rPr>
          <w:rFonts w:ascii="Trebuchet MS" w:hAnsi="Trebuchet MS" w:cs="Arial"/>
          <w:bCs/>
          <w:sz w:val="24"/>
          <w:szCs w:val="24"/>
        </w:rPr>
        <w:t>cord-cadru încetează de drept prin ajungerea la termen.</w:t>
      </w:r>
    </w:p>
    <w:p w14:paraId="6D0F8E40" w14:textId="77777777" w:rsidR="00221C98" w:rsidRPr="00FF6817" w:rsidRDefault="00221C98" w:rsidP="00F3074A">
      <w:pPr>
        <w:shd w:val="clear" w:color="auto" w:fill="FFFFFF"/>
        <w:spacing w:after="0" w:line="276" w:lineRule="auto"/>
        <w:jc w:val="both"/>
        <w:rPr>
          <w:rFonts w:ascii="Trebuchet MS" w:hAnsi="Trebuchet MS" w:cs="Arial"/>
          <w:bCs/>
          <w:sz w:val="24"/>
          <w:szCs w:val="24"/>
        </w:rPr>
      </w:pPr>
      <w:r w:rsidRPr="00FF6817">
        <w:rPr>
          <w:rFonts w:ascii="Trebuchet MS" w:hAnsi="Trebuchet MS" w:cs="Arial"/>
          <w:b/>
          <w:bCs/>
          <w:sz w:val="24"/>
          <w:szCs w:val="24"/>
        </w:rPr>
        <w:t>Art. 12.2.</w:t>
      </w:r>
      <w:r w:rsidRPr="00FF6817">
        <w:rPr>
          <w:rFonts w:ascii="Trebuchet MS" w:hAnsi="Trebuchet MS" w:cs="Arial"/>
          <w:bCs/>
          <w:sz w:val="24"/>
          <w:szCs w:val="24"/>
        </w:rPr>
        <w:t xml:space="preserve"> Acordul-cadru poate fi reziliat sau denunțat unilateral, </w:t>
      </w:r>
      <w:r w:rsidR="002D269D" w:rsidRPr="00FF6817">
        <w:rPr>
          <w:rFonts w:ascii="Trebuchet MS" w:hAnsi="Trebuchet MS" w:cs="Arial"/>
          <w:bCs/>
          <w:sz w:val="24"/>
          <w:szCs w:val="24"/>
        </w:rPr>
        <w:t>după</w:t>
      </w:r>
      <w:r w:rsidRPr="00FF6817">
        <w:rPr>
          <w:rFonts w:ascii="Trebuchet MS" w:hAnsi="Trebuchet MS" w:cs="Arial"/>
          <w:bCs/>
          <w:sz w:val="24"/>
          <w:szCs w:val="24"/>
        </w:rPr>
        <w:t xml:space="preserve"> cum </w:t>
      </w:r>
      <w:r w:rsidR="002D269D" w:rsidRPr="00FF6817">
        <w:rPr>
          <w:rFonts w:ascii="Trebuchet MS" w:hAnsi="Trebuchet MS" w:cs="Arial"/>
          <w:bCs/>
          <w:sz w:val="24"/>
          <w:szCs w:val="24"/>
        </w:rPr>
        <w:t>urmează</w:t>
      </w:r>
      <w:r w:rsidRPr="00FF6817">
        <w:rPr>
          <w:rFonts w:ascii="Trebuchet MS" w:hAnsi="Trebuchet MS" w:cs="Arial"/>
          <w:bCs/>
          <w:sz w:val="24"/>
          <w:szCs w:val="24"/>
        </w:rPr>
        <w:t>:</w:t>
      </w:r>
    </w:p>
    <w:p w14:paraId="08D12656" w14:textId="77777777" w:rsidR="00221C98" w:rsidRPr="00FF6817" w:rsidRDefault="00221C98" w:rsidP="00F3074A">
      <w:pPr>
        <w:numPr>
          <w:ilvl w:val="0"/>
          <w:numId w:val="91"/>
        </w:numPr>
        <w:shd w:val="clear" w:color="auto" w:fill="FFFFFF"/>
        <w:spacing w:after="0" w:line="276" w:lineRule="auto"/>
        <w:ind w:left="0" w:firstLine="360"/>
        <w:jc w:val="both"/>
        <w:rPr>
          <w:rFonts w:ascii="Trebuchet MS" w:hAnsi="Trebuchet MS" w:cs="Arial"/>
          <w:bCs/>
          <w:sz w:val="24"/>
          <w:szCs w:val="24"/>
        </w:rPr>
      </w:pPr>
      <w:r w:rsidRPr="00FF6817">
        <w:rPr>
          <w:rFonts w:ascii="Trebuchet MS" w:hAnsi="Trebuchet MS" w:cs="Arial"/>
          <w:bCs/>
          <w:sz w:val="24"/>
          <w:szCs w:val="24"/>
        </w:rPr>
        <w:t xml:space="preserve">Rezilierea prezentului </w:t>
      </w:r>
      <w:r w:rsidR="002D269D" w:rsidRPr="00FF6817">
        <w:rPr>
          <w:rFonts w:ascii="Trebuchet MS" w:hAnsi="Trebuchet MS" w:cs="Arial"/>
          <w:bCs/>
          <w:sz w:val="24"/>
          <w:szCs w:val="24"/>
        </w:rPr>
        <w:t>a</w:t>
      </w:r>
      <w:r w:rsidRPr="00FF6817">
        <w:rPr>
          <w:rFonts w:ascii="Trebuchet MS" w:hAnsi="Trebuchet MS" w:cs="Arial"/>
          <w:bCs/>
          <w:sz w:val="24"/>
          <w:szCs w:val="24"/>
        </w:rPr>
        <w:t xml:space="preserve">cord-cadru se poate cere de către o parte ca urmare a neîndeplinirii sau îndeplinirii în mod necorespunzător a obligațiilor asumate prin prezentul Acord - cadru, de către cealaltă parte, </w:t>
      </w:r>
      <w:r w:rsidR="00034D99" w:rsidRPr="00FF6817">
        <w:rPr>
          <w:rFonts w:ascii="Trebuchet MS" w:hAnsi="Trebuchet MS" w:cs="Arial"/>
          <w:bCs/>
          <w:sz w:val="24"/>
          <w:szCs w:val="24"/>
        </w:rPr>
        <w:t>fără</w:t>
      </w:r>
      <w:r w:rsidRPr="00FF6817">
        <w:rPr>
          <w:rFonts w:ascii="Trebuchet MS" w:hAnsi="Trebuchet MS" w:cs="Arial"/>
          <w:bCs/>
          <w:sz w:val="24"/>
          <w:szCs w:val="24"/>
        </w:rPr>
        <w:t xml:space="preserve"> a fi necesare alte </w:t>
      </w:r>
      <w:r w:rsidR="002D269D" w:rsidRPr="00FF6817">
        <w:rPr>
          <w:rFonts w:ascii="Trebuchet MS" w:hAnsi="Trebuchet MS" w:cs="Arial"/>
          <w:bCs/>
          <w:sz w:val="24"/>
          <w:szCs w:val="24"/>
        </w:rPr>
        <w:t>formalități</w:t>
      </w:r>
      <w:r w:rsidRPr="00FF6817">
        <w:rPr>
          <w:rFonts w:ascii="Trebuchet MS" w:hAnsi="Trebuchet MS" w:cs="Arial"/>
          <w:bCs/>
          <w:sz w:val="24"/>
          <w:szCs w:val="24"/>
        </w:rPr>
        <w:t xml:space="preserve"> prealabile și fără intervenția instanțelor </w:t>
      </w:r>
      <w:r w:rsidR="002D269D" w:rsidRPr="00FF6817">
        <w:rPr>
          <w:rFonts w:ascii="Trebuchet MS" w:hAnsi="Trebuchet MS" w:cs="Arial"/>
          <w:bCs/>
          <w:sz w:val="24"/>
          <w:szCs w:val="24"/>
        </w:rPr>
        <w:t>judecătorești</w:t>
      </w:r>
      <w:r w:rsidRPr="00FF6817">
        <w:rPr>
          <w:rFonts w:ascii="Trebuchet MS" w:hAnsi="Trebuchet MS" w:cs="Arial"/>
          <w:bCs/>
          <w:sz w:val="24"/>
          <w:szCs w:val="24"/>
        </w:rPr>
        <w:t>.</w:t>
      </w:r>
    </w:p>
    <w:p w14:paraId="5AB87919" w14:textId="77777777" w:rsidR="00221C98" w:rsidRPr="00FF6817" w:rsidRDefault="00221C98" w:rsidP="00F3074A">
      <w:pPr>
        <w:numPr>
          <w:ilvl w:val="0"/>
          <w:numId w:val="91"/>
        </w:numPr>
        <w:shd w:val="clear" w:color="auto" w:fill="FFFFFF"/>
        <w:spacing w:after="0" w:line="276" w:lineRule="auto"/>
        <w:ind w:left="0" w:firstLine="360"/>
        <w:jc w:val="both"/>
        <w:rPr>
          <w:rFonts w:ascii="Trebuchet MS" w:hAnsi="Trebuchet MS" w:cs="Arial"/>
          <w:bCs/>
          <w:sz w:val="24"/>
          <w:szCs w:val="24"/>
        </w:rPr>
      </w:pPr>
      <w:r w:rsidRPr="00FF6817">
        <w:rPr>
          <w:rFonts w:ascii="Trebuchet MS" w:hAnsi="Trebuchet MS" w:cs="Arial"/>
          <w:bCs/>
          <w:sz w:val="24"/>
          <w:szCs w:val="24"/>
        </w:rPr>
        <w:t>Promitentul-Achizitor</w:t>
      </w:r>
      <w:r w:rsidRPr="00FF6817">
        <w:rPr>
          <w:rFonts w:ascii="Trebuchet MS" w:hAnsi="Trebuchet MS" w:cs="Arial"/>
          <w:bCs/>
          <w:color w:val="000000"/>
          <w:sz w:val="24"/>
          <w:szCs w:val="24"/>
        </w:rPr>
        <w:t xml:space="preserve"> își rezervă dreptul de a denunța unilateral prezentul </w:t>
      </w:r>
      <w:r w:rsidR="002D269D" w:rsidRPr="00FF6817">
        <w:rPr>
          <w:rFonts w:ascii="Trebuchet MS" w:hAnsi="Trebuchet MS" w:cs="Arial"/>
          <w:bCs/>
          <w:color w:val="000000"/>
          <w:sz w:val="24"/>
          <w:szCs w:val="24"/>
        </w:rPr>
        <w:t>a</w:t>
      </w:r>
      <w:r w:rsidRPr="00FF6817">
        <w:rPr>
          <w:rFonts w:ascii="Trebuchet MS" w:hAnsi="Trebuchet MS" w:cs="Arial"/>
          <w:bCs/>
          <w:color w:val="000000"/>
          <w:sz w:val="24"/>
          <w:szCs w:val="24"/>
        </w:rPr>
        <w:t xml:space="preserve">cord-cadru în cel mult 10 zile de la apariția unor circumstanțe care nu au putut fi prevăzute la data </w:t>
      </w:r>
      <w:r w:rsidRPr="00FF6817">
        <w:rPr>
          <w:rFonts w:ascii="Trebuchet MS" w:hAnsi="Trebuchet MS" w:cs="Arial"/>
          <w:bCs/>
          <w:color w:val="000000"/>
          <w:sz w:val="24"/>
          <w:szCs w:val="24"/>
        </w:rPr>
        <w:lastRenderedPageBreak/>
        <w:t xml:space="preserve">încheierii acestuia și care conduc la modificarea clauzelor acestuia în așa măsură încât îndeplinirea </w:t>
      </w:r>
      <w:r w:rsidRPr="00FF6817">
        <w:rPr>
          <w:rFonts w:ascii="Trebuchet MS" w:hAnsi="Trebuchet MS" w:cs="Arial"/>
          <w:bCs/>
          <w:sz w:val="24"/>
          <w:szCs w:val="24"/>
        </w:rPr>
        <w:t>ar fi contrară interesului comercial al părților și/sau interesului public</w:t>
      </w:r>
      <w:r w:rsidRPr="00FF6817">
        <w:rPr>
          <w:rFonts w:ascii="Trebuchet MS" w:hAnsi="Trebuchet MS" w:cs="Arial"/>
          <w:b/>
          <w:bCs/>
          <w:sz w:val="24"/>
          <w:szCs w:val="24"/>
        </w:rPr>
        <w:t>.</w:t>
      </w:r>
    </w:p>
    <w:p w14:paraId="720A9556" w14:textId="77777777" w:rsidR="00221C98" w:rsidRPr="00FF6817" w:rsidRDefault="00221C98" w:rsidP="00F3074A">
      <w:pPr>
        <w:shd w:val="clear" w:color="auto" w:fill="FFFFFF"/>
        <w:spacing w:after="0" w:line="276" w:lineRule="auto"/>
        <w:ind w:firstLine="360"/>
        <w:jc w:val="both"/>
        <w:rPr>
          <w:rFonts w:ascii="Trebuchet MS" w:hAnsi="Trebuchet MS" w:cs="Arial"/>
          <w:bCs/>
          <w:sz w:val="24"/>
          <w:szCs w:val="24"/>
        </w:rPr>
      </w:pPr>
      <w:r w:rsidRPr="00FF6817">
        <w:rPr>
          <w:rFonts w:ascii="Trebuchet MS" w:hAnsi="Trebuchet MS" w:cs="Arial"/>
          <w:bCs/>
          <w:sz w:val="24"/>
          <w:szCs w:val="24"/>
        </w:rPr>
        <w:t xml:space="preserve"> (3) In cazul in care Promitentul-Achizitor </w:t>
      </w:r>
      <w:r w:rsidR="002D269D" w:rsidRPr="00FF6817">
        <w:rPr>
          <w:rFonts w:ascii="Trebuchet MS" w:hAnsi="Trebuchet MS" w:cs="Arial"/>
          <w:bCs/>
          <w:sz w:val="24"/>
          <w:szCs w:val="24"/>
        </w:rPr>
        <w:t>încetează</w:t>
      </w:r>
      <w:r w:rsidRPr="00FF6817">
        <w:rPr>
          <w:rFonts w:ascii="Trebuchet MS" w:hAnsi="Trebuchet MS" w:cs="Arial"/>
          <w:bCs/>
          <w:sz w:val="24"/>
          <w:szCs w:val="24"/>
        </w:rPr>
        <w:t xml:space="preserve"> </w:t>
      </w:r>
      <w:r w:rsidR="002D269D" w:rsidRPr="00FF6817">
        <w:rPr>
          <w:rFonts w:ascii="Trebuchet MS" w:hAnsi="Trebuchet MS" w:cs="Arial"/>
          <w:bCs/>
          <w:sz w:val="24"/>
          <w:szCs w:val="24"/>
        </w:rPr>
        <w:t>a</w:t>
      </w:r>
      <w:r w:rsidRPr="00FF6817">
        <w:rPr>
          <w:rFonts w:ascii="Trebuchet MS" w:hAnsi="Trebuchet MS" w:cs="Arial"/>
          <w:bCs/>
          <w:sz w:val="24"/>
          <w:szCs w:val="24"/>
        </w:rPr>
        <w:t xml:space="preserve">cordul-cadru in temeiul art. 12.2. alin. (1), Promitentul-Furnizor nu va avea dreptul de a formula niciun fel de </w:t>
      </w:r>
      <w:r w:rsidR="002D269D" w:rsidRPr="00FF6817">
        <w:rPr>
          <w:rFonts w:ascii="Trebuchet MS" w:hAnsi="Trebuchet MS" w:cs="Arial"/>
          <w:bCs/>
          <w:sz w:val="24"/>
          <w:szCs w:val="24"/>
        </w:rPr>
        <w:t>revendicări</w:t>
      </w:r>
      <w:r w:rsidRPr="00FF6817">
        <w:rPr>
          <w:rFonts w:ascii="Trebuchet MS" w:hAnsi="Trebuchet MS" w:cs="Arial"/>
          <w:bCs/>
          <w:sz w:val="24"/>
          <w:szCs w:val="24"/>
        </w:rPr>
        <w:t xml:space="preserve"> – în special pentru daune-interese/compensații – cu </w:t>
      </w:r>
      <w:r w:rsidR="00034D99" w:rsidRPr="00FF6817">
        <w:rPr>
          <w:rFonts w:ascii="Trebuchet MS" w:hAnsi="Trebuchet MS" w:cs="Arial"/>
          <w:bCs/>
          <w:sz w:val="24"/>
          <w:szCs w:val="24"/>
        </w:rPr>
        <w:t>excepția</w:t>
      </w:r>
      <w:r w:rsidRPr="00FF6817">
        <w:rPr>
          <w:rFonts w:ascii="Trebuchet MS" w:hAnsi="Trebuchet MS" w:cs="Arial"/>
          <w:bCs/>
          <w:sz w:val="24"/>
          <w:szCs w:val="24"/>
        </w:rPr>
        <w:t xml:space="preserve"> plăților datorate de Promitentul-Achizitor pentru produsele efectiv livrate anterior </w:t>
      </w:r>
      <w:r w:rsidR="002D269D" w:rsidRPr="00FF6817">
        <w:rPr>
          <w:rFonts w:ascii="Trebuchet MS" w:hAnsi="Trebuchet MS" w:cs="Arial"/>
          <w:bCs/>
          <w:sz w:val="24"/>
          <w:szCs w:val="24"/>
        </w:rPr>
        <w:t>încetării</w:t>
      </w:r>
      <w:r w:rsidRPr="00FF6817">
        <w:rPr>
          <w:rFonts w:ascii="Trebuchet MS" w:hAnsi="Trebuchet MS" w:cs="Arial"/>
          <w:bCs/>
          <w:sz w:val="24"/>
          <w:szCs w:val="24"/>
        </w:rPr>
        <w:t xml:space="preserve"> Acordului-cadru, conform condițiilor de plata convenite, și numai pentru produsele livrate si recepționate pana la data </w:t>
      </w:r>
      <w:r w:rsidR="002D269D" w:rsidRPr="00FF6817">
        <w:rPr>
          <w:rFonts w:ascii="Trebuchet MS" w:hAnsi="Trebuchet MS" w:cs="Arial"/>
          <w:bCs/>
          <w:sz w:val="24"/>
          <w:szCs w:val="24"/>
        </w:rPr>
        <w:t>încetării</w:t>
      </w:r>
      <w:r w:rsidRPr="00FF6817">
        <w:rPr>
          <w:rFonts w:ascii="Trebuchet MS" w:hAnsi="Trebuchet MS" w:cs="Arial"/>
          <w:bCs/>
          <w:sz w:val="24"/>
          <w:szCs w:val="24"/>
        </w:rPr>
        <w:t xml:space="preserve"> </w:t>
      </w:r>
      <w:r w:rsidR="002D269D" w:rsidRPr="00FF6817">
        <w:rPr>
          <w:rFonts w:ascii="Trebuchet MS" w:hAnsi="Trebuchet MS" w:cs="Arial"/>
          <w:bCs/>
          <w:sz w:val="24"/>
          <w:szCs w:val="24"/>
        </w:rPr>
        <w:t>a</w:t>
      </w:r>
      <w:r w:rsidRPr="00FF6817">
        <w:rPr>
          <w:rFonts w:ascii="Trebuchet MS" w:hAnsi="Trebuchet MS" w:cs="Arial"/>
          <w:bCs/>
          <w:sz w:val="24"/>
          <w:szCs w:val="24"/>
        </w:rPr>
        <w:t xml:space="preserve">cordului-cadru. </w:t>
      </w:r>
      <w:r w:rsidR="002D269D" w:rsidRPr="00FF6817">
        <w:rPr>
          <w:rFonts w:ascii="Trebuchet MS" w:hAnsi="Trebuchet MS" w:cs="Arial"/>
          <w:bCs/>
          <w:sz w:val="24"/>
          <w:szCs w:val="24"/>
        </w:rPr>
        <w:t>Încetarea</w:t>
      </w:r>
      <w:r w:rsidRPr="00FF6817">
        <w:rPr>
          <w:rFonts w:ascii="Trebuchet MS" w:hAnsi="Trebuchet MS" w:cs="Arial"/>
          <w:bCs/>
          <w:sz w:val="24"/>
          <w:szCs w:val="24"/>
        </w:rPr>
        <w:t xml:space="preserve"> </w:t>
      </w:r>
      <w:r w:rsidR="002D269D" w:rsidRPr="00FF6817">
        <w:rPr>
          <w:rFonts w:ascii="Trebuchet MS" w:hAnsi="Trebuchet MS" w:cs="Arial"/>
          <w:bCs/>
          <w:sz w:val="24"/>
          <w:szCs w:val="24"/>
        </w:rPr>
        <w:t>a</w:t>
      </w:r>
      <w:r w:rsidRPr="00FF6817">
        <w:rPr>
          <w:rFonts w:ascii="Trebuchet MS" w:hAnsi="Trebuchet MS" w:cs="Arial"/>
          <w:bCs/>
          <w:sz w:val="24"/>
          <w:szCs w:val="24"/>
        </w:rPr>
        <w:t xml:space="preserve">cordului-cadru nu va avea niciun efect asupra </w:t>
      </w:r>
      <w:r w:rsidR="002D269D" w:rsidRPr="00FF6817">
        <w:rPr>
          <w:rFonts w:ascii="Trebuchet MS" w:hAnsi="Trebuchet MS" w:cs="Arial"/>
          <w:bCs/>
          <w:sz w:val="24"/>
          <w:szCs w:val="24"/>
        </w:rPr>
        <w:t>obligațiilor</w:t>
      </w:r>
      <w:r w:rsidRPr="00FF6817">
        <w:rPr>
          <w:rFonts w:ascii="Trebuchet MS" w:hAnsi="Trebuchet MS" w:cs="Arial"/>
          <w:bCs/>
          <w:sz w:val="24"/>
          <w:szCs w:val="24"/>
        </w:rPr>
        <w:t xml:space="preserve"> deja scadente între Părți.</w:t>
      </w:r>
    </w:p>
    <w:p w14:paraId="1B0FFB9B" w14:textId="77777777" w:rsidR="00221C98" w:rsidRDefault="00221C98" w:rsidP="00F3074A">
      <w:pPr>
        <w:spacing w:after="0" w:line="276" w:lineRule="auto"/>
        <w:jc w:val="both"/>
        <w:rPr>
          <w:rFonts w:ascii="Trebuchet MS" w:hAnsi="Trebuchet MS" w:cs="Arial"/>
          <w:bCs/>
          <w:sz w:val="24"/>
          <w:szCs w:val="24"/>
        </w:rPr>
      </w:pPr>
      <w:r w:rsidRPr="00FF6817">
        <w:rPr>
          <w:rFonts w:ascii="Trebuchet MS" w:hAnsi="Trebuchet MS" w:cs="Arial"/>
          <w:b/>
          <w:bCs/>
          <w:sz w:val="24"/>
          <w:szCs w:val="24"/>
        </w:rPr>
        <w:t>Art. 12.3.</w:t>
      </w:r>
      <w:r w:rsidR="00852FBD">
        <w:rPr>
          <w:rFonts w:ascii="Trebuchet MS" w:hAnsi="Trebuchet MS" w:cs="Arial"/>
          <w:bCs/>
          <w:sz w:val="24"/>
          <w:szCs w:val="24"/>
        </w:rPr>
        <w:t xml:space="preserve">(1) </w:t>
      </w:r>
      <w:r w:rsidRPr="00FF6817">
        <w:rPr>
          <w:rFonts w:ascii="Trebuchet MS" w:hAnsi="Trebuchet MS" w:cs="Arial"/>
          <w:bCs/>
          <w:sz w:val="24"/>
          <w:szCs w:val="24"/>
        </w:rPr>
        <w:t xml:space="preserve">Prezentul </w:t>
      </w:r>
      <w:r w:rsidR="002D269D" w:rsidRPr="00FF6817">
        <w:rPr>
          <w:rFonts w:ascii="Trebuchet MS" w:hAnsi="Trebuchet MS" w:cs="Arial"/>
          <w:bCs/>
          <w:sz w:val="24"/>
          <w:szCs w:val="24"/>
        </w:rPr>
        <w:t>a</w:t>
      </w:r>
      <w:r w:rsidRPr="00FF6817">
        <w:rPr>
          <w:rFonts w:ascii="Trebuchet MS" w:hAnsi="Trebuchet MS" w:cs="Arial"/>
          <w:bCs/>
          <w:sz w:val="24"/>
          <w:szCs w:val="24"/>
        </w:rPr>
        <w:t xml:space="preserve">cord-cadru poate fi denunțat unilateral de Promitentul-Achizitor în condițiile specifice de încetare a contractului de achiziție publica </w:t>
      </w:r>
      <w:r w:rsidR="002D269D" w:rsidRPr="00FF6817">
        <w:rPr>
          <w:rFonts w:ascii="Trebuchet MS" w:hAnsi="Trebuchet MS" w:cs="Arial"/>
          <w:bCs/>
          <w:sz w:val="24"/>
          <w:szCs w:val="24"/>
        </w:rPr>
        <w:t>prevăzute</w:t>
      </w:r>
      <w:r w:rsidRPr="00FF6817">
        <w:rPr>
          <w:rFonts w:ascii="Trebuchet MS" w:hAnsi="Trebuchet MS" w:cs="Arial"/>
          <w:bCs/>
          <w:sz w:val="24"/>
          <w:szCs w:val="24"/>
        </w:rPr>
        <w:t xml:space="preserve"> la art. 222 si 223 din Legea nr. 98/2016 privind </w:t>
      </w:r>
      <w:r w:rsidR="002D269D" w:rsidRPr="00FF6817">
        <w:rPr>
          <w:rFonts w:ascii="Trebuchet MS" w:hAnsi="Trebuchet MS" w:cs="Arial"/>
          <w:bCs/>
          <w:sz w:val="24"/>
          <w:szCs w:val="24"/>
        </w:rPr>
        <w:t>achizițiile</w:t>
      </w:r>
      <w:r w:rsidRPr="00FF6817">
        <w:rPr>
          <w:rFonts w:ascii="Trebuchet MS" w:hAnsi="Trebuchet MS" w:cs="Arial"/>
          <w:bCs/>
          <w:sz w:val="24"/>
          <w:szCs w:val="24"/>
        </w:rPr>
        <w:t xml:space="preserve"> publice.</w:t>
      </w:r>
    </w:p>
    <w:p w14:paraId="4F342A6C" w14:textId="77777777" w:rsidR="00852FBD" w:rsidRPr="00FF6817" w:rsidRDefault="00852FBD" w:rsidP="00F3074A">
      <w:pPr>
        <w:spacing w:after="0" w:line="276" w:lineRule="auto"/>
        <w:jc w:val="both"/>
        <w:rPr>
          <w:rFonts w:ascii="Trebuchet MS" w:hAnsi="Trebuchet MS" w:cs="Arial"/>
          <w:bCs/>
          <w:sz w:val="24"/>
          <w:szCs w:val="24"/>
        </w:rPr>
      </w:pPr>
      <w:r>
        <w:rPr>
          <w:rFonts w:ascii="Trebuchet MS" w:hAnsi="Trebuchet MS" w:cs="Arial"/>
          <w:bCs/>
          <w:sz w:val="24"/>
          <w:szCs w:val="24"/>
        </w:rPr>
        <w:t xml:space="preserve">(2) </w:t>
      </w:r>
      <w:r w:rsidRPr="00FF6817">
        <w:rPr>
          <w:rFonts w:ascii="Trebuchet MS" w:hAnsi="Trebuchet MS" w:cs="Arial"/>
          <w:bCs/>
          <w:sz w:val="24"/>
          <w:szCs w:val="24"/>
        </w:rPr>
        <w:t xml:space="preserve">Prezentul acord-cadru poate fi denunțat unilateral de Promitentul-Achizitor </w:t>
      </w:r>
      <w:r>
        <w:rPr>
          <w:rFonts w:ascii="Trebuchet MS" w:hAnsi="Trebuchet MS" w:cs="Arial"/>
          <w:bCs/>
          <w:sz w:val="24"/>
          <w:szCs w:val="24"/>
        </w:rPr>
        <w:t>dacă Promitentul-Furnizor</w:t>
      </w:r>
      <w:r w:rsidRPr="00852FBD">
        <w:rPr>
          <w:rFonts w:ascii="Trebuchet MS" w:hAnsi="Trebuchet MS" w:cs="Arial"/>
          <w:bCs/>
          <w:sz w:val="24"/>
          <w:szCs w:val="24"/>
        </w:rPr>
        <w:t xml:space="preserve"> nu mai respectă obligațiile</w:t>
      </w:r>
      <w:r>
        <w:rPr>
          <w:rFonts w:ascii="Trebuchet MS" w:hAnsi="Trebuchet MS" w:cs="Arial"/>
          <w:bCs/>
          <w:sz w:val="24"/>
          <w:szCs w:val="24"/>
        </w:rPr>
        <w:t xml:space="preserve"> prevăzute la art. 51 alin.(1) </w:t>
      </w:r>
      <w:r w:rsidRPr="00852FBD">
        <w:rPr>
          <w:rFonts w:ascii="Trebuchet MS" w:hAnsi="Trebuchet MS" w:cs="Arial"/>
          <w:bCs/>
          <w:sz w:val="24"/>
          <w:szCs w:val="24"/>
        </w:rPr>
        <w:t xml:space="preserve"> din </w:t>
      </w:r>
      <w:r w:rsidRPr="00FF6817">
        <w:rPr>
          <w:rFonts w:ascii="Trebuchet MS" w:hAnsi="Trebuchet MS" w:cs="Arial"/>
          <w:bCs/>
          <w:sz w:val="24"/>
          <w:szCs w:val="24"/>
        </w:rPr>
        <w:t>Legea nr. 98/2016 privind achizițiile publice.</w:t>
      </w:r>
    </w:p>
    <w:p w14:paraId="1F4C4528" w14:textId="77777777" w:rsidR="00833DA1" w:rsidRDefault="00221C98" w:rsidP="00F3074A">
      <w:pPr>
        <w:spacing w:after="0" w:line="276" w:lineRule="auto"/>
        <w:jc w:val="both"/>
        <w:rPr>
          <w:rFonts w:ascii="Trebuchet MS" w:eastAsia="Times New Roman" w:hAnsi="Trebuchet MS" w:cs="Arial"/>
          <w:color w:val="000000"/>
          <w:sz w:val="24"/>
          <w:szCs w:val="24"/>
        </w:rPr>
      </w:pPr>
      <w:r w:rsidRPr="00FF6817">
        <w:rPr>
          <w:rFonts w:ascii="Trebuchet MS" w:eastAsia="Times New Roman" w:hAnsi="Trebuchet MS" w:cs="Arial"/>
          <w:b/>
          <w:color w:val="000000"/>
          <w:sz w:val="24"/>
          <w:szCs w:val="24"/>
        </w:rPr>
        <w:t>Art. 12.4.</w:t>
      </w:r>
      <w:r w:rsidRPr="00FF6817">
        <w:rPr>
          <w:rFonts w:ascii="Trebuchet MS" w:eastAsia="Times New Roman" w:hAnsi="Trebuchet MS" w:cs="Arial"/>
          <w:color w:val="000000"/>
          <w:sz w:val="24"/>
          <w:szCs w:val="24"/>
        </w:rPr>
        <w:t xml:space="preserve"> În cazul în care Promitentul-Achizitor îi transmite </w:t>
      </w:r>
      <w:r w:rsidRPr="00FF6817">
        <w:rPr>
          <w:rFonts w:ascii="Trebuchet MS" w:hAnsi="Trebuchet MS" w:cs="Arial"/>
          <w:sz w:val="24"/>
          <w:szCs w:val="24"/>
        </w:rPr>
        <w:t>Promitentului-Furnizor</w:t>
      </w:r>
      <w:r w:rsidRPr="00FF6817">
        <w:rPr>
          <w:rFonts w:ascii="Trebuchet MS" w:eastAsia="Times New Roman" w:hAnsi="Trebuchet MS" w:cs="Arial"/>
          <w:color w:val="000000"/>
          <w:sz w:val="24"/>
          <w:szCs w:val="24"/>
        </w:rPr>
        <w:t xml:space="preserve"> o solicitare pentru încheierea unui contract subsecvent, iar acesta nu are capacitatea de a răspunde acestei solicitări din propria sa culpă, Promitentul-Achizitor are dreptul de a solicita </w:t>
      </w:r>
      <w:r w:rsidRPr="00FF6817">
        <w:rPr>
          <w:rFonts w:ascii="Trebuchet MS" w:hAnsi="Trebuchet MS" w:cs="Arial"/>
          <w:sz w:val="24"/>
          <w:szCs w:val="24"/>
        </w:rPr>
        <w:t>Promitentului-Furnizor</w:t>
      </w:r>
      <w:r w:rsidRPr="00FF6817">
        <w:rPr>
          <w:rFonts w:ascii="Trebuchet MS" w:eastAsia="Times New Roman" w:hAnsi="Trebuchet MS" w:cs="Arial"/>
          <w:color w:val="000000"/>
          <w:sz w:val="24"/>
          <w:szCs w:val="24"/>
        </w:rPr>
        <w:t xml:space="preserve"> daune –</w:t>
      </w:r>
      <w:r w:rsidR="00862ECE">
        <w:rPr>
          <w:rFonts w:ascii="Trebuchet MS" w:eastAsia="Times New Roman" w:hAnsi="Trebuchet MS" w:cs="Arial"/>
          <w:color w:val="000000"/>
          <w:sz w:val="24"/>
          <w:szCs w:val="24"/>
        </w:rPr>
        <w:t xml:space="preserve"> </w:t>
      </w:r>
      <w:r w:rsidRPr="00FF6817">
        <w:rPr>
          <w:rFonts w:ascii="Trebuchet MS" w:eastAsia="Times New Roman" w:hAnsi="Trebuchet MS" w:cs="Arial"/>
          <w:color w:val="000000"/>
          <w:sz w:val="24"/>
          <w:szCs w:val="24"/>
        </w:rPr>
        <w:t>interese cu titlu de clauză penală în valoare egală cu valoarea produselor solicitate și c</w:t>
      </w:r>
      <w:r w:rsidR="00187A39">
        <w:rPr>
          <w:rFonts w:ascii="Trebuchet MS" w:eastAsia="Times New Roman" w:hAnsi="Trebuchet MS" w:cs="Arial"/>
          <w:color w:val="000000"/>
          <w:sz w:val="24"/>
          <w:szCs w:val="24"/>
        </w:rPr>
        <w:t xml:space="preserve">are nu au putut fi furnizate.  </w:t>
      </w:r>
    </w:p>
    <w:p w14:paraId="50C1EAAB" w14:textId="77777777" w:rsidR="00F3074A" w:rsidRPr="00187A39" w:rsidRDefault="00F3074A" w:rsidP="00F3074A">
      <w:pPr>
        <w:spacing w:after="0" w:line="276" w:lineRule="auto"/>
        <w:jc w:val="both"/>
        <w:rPr>
          <w:rFonts w:ascii="Trebuchet MS" w:eastAsia="Times New Roman" w:hAnsi="Trebuchet MS" w:cs="Arial"/>
          <w:color w:val="000000"/>
          <w:sz w:val="24"/>
          <w:szCs w:val="24"/>
        </w:rPr>
      </w:pPr>
    </w:p>
    <w:p w14:paraId="4C05D3CA" w14:textId="77777777" w:rsidR="00833DA1" w:rsidRPr="00FF6817" w:rsidRDefault="00833DA1" w:rsidP="00F3074A">
      <w:pPr>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13. LITIGII</w:t>
      </w:r>
    </w:p>
    <w:p w14:paraId="169AD86F"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Art. 13.1.</w:t>
      </w:r>
      <w:r w:rsidRPr="00FF6817">
        <w:rPr>
          <w:rFonts w:ascii="Trebuchet MS" w:eastAsia="PMingLiU" w:hAnsi="Trebuchet MS" w:cs="Arial"/>
          <w:noProof/>
          <w:sz w:val="24"/>
          <w:szCs w:val="24"/>
        </w:rPr>
        <w:t xml:space="preserve"> Litigiile ce pot apărea ca urmare a aplicării şi interpretării prevederilor prezentului acord- cadru se vor soluţiona de către instanțele de judecată competente, potrivit legii.</w:t>
      </w:r>
    </w:p>
    <w:p w14:paraId="4D6DCAF4" w14:textId="77777777" w:rsidR="008332B3" w:rsidRPr="00FF6817" w:rsidRDefault="008332B3" w:rsidP="00F3074A">
      <w:pPr>
        <w:spacing w:after="0" w:line="276" w:lineRule="auto"/>
        <w:jc w:val="both"/>
        <w:rPr>
          <w:rFonts w:ascii="Trebuchet MS" w:eastAsia="PMingLiU" w:hAnsi="Trebuchet MS" w:cs="Arial"/>
          <w:noProof/>
          <w:sz w:val="24"/>
          <w:szCs w:val="24"/>
        </w:rPr>
      </w:pPr>
    </w:p>
    <w:p w14:paraId="080FC810"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14. LIMBA CARE GUVERNEAZĂ CONTRACTUL</w:t>
      </w:r>
    </w:p>
    <w:p w14:paraId="607AC3FC" w14:textId="77777777" w:rsidR="00833DA1" w:rsidRPr="00FF6817" w:rsidRDefault="00833DA1" w:rsidP="00F3074A">
      <w:pPr>
        <w:tabs>
          <w:tab w:val="left" w:pos="6840"/>
        </w:tabs>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Art. 14.1.</w:t>
      </w:r>
      <w:r w:rsidRPr="00FF6817">
        <w:rPr>
          <w:rFonts w:ascii="Trebuchet MS" w:eastAsia="PMingLiU" w:hAnsi="Trebuchet MS" w:cs="Arial"/>
          <w:noProof/>
          <w:sz w:val="24"/>
          <w:szCs w:val="24"/>
        </w:rPr>
        <w:t xml:space="preserve"> Limba care guverneaza prezentul </w:t>
      </w:r>
      <w:r w:rsidR="002D269D" w:rsidRPr="00FF6817">
        <w:rPr>
          <w:rFonts w:ascii="Trebuchet MS" w:eastAsia="PMingLiU" w:hAnsi="Trebuchet MS" w:cs="Arial"/>
          <w:noProof/>
          <w:sz w:val="24"/>
          <w:szCs w:val="24"/>
        </w:rPr>
        <w:t>acord-</w:t>
      </w:r>
      <w:r w:rsidRPr="00FF6817">
        <w:rPr>
          <w:rFonts w:ascii="Trebuchet MS" w:eastAsia="PMingLiU" w:hAnsi="Trebuchet MS" w:cs="Arial"/>
          <w:noProof/>
          <w:sz w:val="24"/>
          <w:szCs w:val="24"/>
        </w:rPr>
        <w:t>cadru si Contracte</w:t>
      </w:r>
      <w:r w:rsidR="00862ECE">
        <w:rPr>
          <w:rFonts w:ascii="Trebuchet MS" w:eastAsia="PMingLiU" w:hAnsi="Trebuchet MS" w:cs="Arial"/>
          <w:noProof/>
          <w:sz w:val="24"/>
          <w:szCs w:val="24"/>
        </w:rPr>
        <w:t>le subsecvente este limba română</w:t>
      </w:r>
      <w:r w:rsidRPr="00FF6817">
        <w:rPr>
          <w:rFonts w:ascii="Trebuchet MS" w:eastAsia="PMingLiU" w:hAnsi="Trebuchet MS" w:cs="Arial"/>
          <w:noProof/>
          <w:sz w:val="24"/>
          <w:szCs w:val="24"/>
        </w:rPr>
        <w:t xml:space="preserve">.  </w:t>
      </w:r>
    </w:p>
    <w:p w14:paraId="6AF43043" w14:textId="77777777" w:rsidR="00F3074A" w:rsidRPr="00FF6817" w:rsidRDefault="00F3074A" w:rsidP="00F3074A">
      <w:pPr>
        <w:tabs>
          <w:tab w:val="left" w:pos="360"/>
        </w:tabs>
        <w:spacing w:after="0" w:line="276" w:lineRule="auto"/>
        <w:jc w:val="both"/>
        <w:rPr>
          <w:rFonts w:ascii="Trebuchet MS" w:eastAsia="PMingLiU" w:hAnsi="Trebuchet MS" w:cs="Arial"/>
          <w:b/>
          <w:i/>
          <w:noProof/>
          <w:sz w:val="24"/>
          <w:szCs w:val="24"/>
        </w:rPr>
      </w:pPr>
    </w:p>
    <w:p w14:paraId="6106D60A" w14:textId="77777777" w:rsidR="00833DA1" w:rsidRPr="00FF6817" w:rsidRDefault="00833DA1" w:rsidP="00F3074A">
      <w:pPr>
        <w:tabs>
          <w:tab w:val="left" w:pos="360"/>
        </w:tabs>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15. AMENDAMENTE</w:t>
      </w:r>
    </w:p>
    <w:p w14:paraId="5E4E1958" w14:textId="77777777" w:rsidR="00833DA1" w:rsidRPr="00FF6817" w:rsidRDefault="00833DA1" w:rsidP="00F3074A">
      <w:pPr>
        <w:tabs>
          <w:tab w:val="left" w:pos="360"/>
        </w:tabs>
        <w:spacing w:after="0" w:line="276" w:lineRule="auto"/>
        <w:jc w:val="both"/>
        <w:rPr>
          <w:rFonts w:ascii="Trebuchet MS" w:eastAsia="PMingLiU" w:hAnsi="Trebuchet MS" w:cs="Arial"/>
          <w:noProof/>
          <w:sz w:val="24"/>
          <w:szCs w:val="24"/>
        </w:rPr>
      </w:pPr>
      <w:r w:rsidRPr="00FF6817">
        <w:rPr>
          <w:rFonts w:ascii="Trebuchet MS" w:eastAsia="PMingLiU" w:hAnsi="Trebuchet MS" w:cs="Arial"/>
          <w:b/>
          <w:noProof/>
          <w:sz w:val="24"/>
          <w:szCs w:val="24"/>
        </w:rPr>
        <w:t xml:space="preserve">Art. 15.1 </w:t>
      </w:r>
      <w:r w:rsidRPr="00FF6817">
        <w:rPr>
          <w:rFonts w:ascii="Trebuchet MS" w:eastAsia="PMingLiU" w:hAnsi="Trebuchet MS" w:cs="Arial"/>
          <w:noProof/>
          <w:sz w:val="24"/>
          <w:szCs w:val="24"/>
        </w:rPr>
        <w:t>Orice modificări ulterioare ale legislaţiei care afectează prevederile prezentului acord cadru vor fi discutate de părţi şi va fi încheiat un act adiţional în consecinţă, în condițiile încadrării în limitele prevăzute la art.221 din Legea nr.98/2016 privind achizițiile publice, cu modificările și completările ulterioare.</w:t>
      </w:r>
    </w:p>
    <w:p w14:paraId="752F2B65" w14:textId="77777777" w:rsidR="00833DA1" w:rsidRPr="00FF6817" w:rsidRDefault="00833DA1" w:rsidP="00F3074A">
      <w:pPr>
        <w:spacing w:after="0" w:line="276" w:lineRule="auto"/>
        <w:jc w:val="both"/>
        <w:rPr>
          <w:rFonts w:ascii="Trebuchet MS" w:eastAsia="Calibri" w:hAnsi="Trebuchet MS" w:cs="Arial"/>
          <w:b/>
          <w:sz w:val="24"/>
          <w:szCs w:val="24"/>
        </w:rPr>
      </w:pPr>
    </w:p>
    <w:p w14:paraId="2DA0A725" w14:textId="77777777" w:rsidR="00833DA1" w:rsidRPr="00FF6817" w:rsidRDefault="00833DA1" w:rsidP="00F3074A">
      <w:pPr>
        <w:spacing w:after="0" w:line="276" w:lineRule="auto"/>
        <w:jc w:val="both"/>
        <w:rPr>
          <w:rFonts w:ascii="Trebuchet MS" w:eastAsia="Calibri" w:hAnsi="Trebuchet MS" w:cs="Arial"/>
          <w:b/>
          <w:sz w:val="24"/>
          <w:szCs w:val="24"/>
        </w:rPr>
      </w:pPr>
      <w:r w:rsidRPr="00FF6817">
        <w:rPr>
          <w:rFonts w:ascii="Trebuchet MS" w:eastAsia="Calibri" w:hAnsi="Trebuchet MS" w:cs="Arial"/>
          <w:b/>
          <w:sz w:val="24"/>
          <w:szCs w:val="24"/>
        </w:rPr>
        <w:t xml:space="preserve">16. PRELUCRAREA DATELOR CU CARACTER PERSONAL </w:t>
      </w:r>
    </w:p>
    <w:p w14:paraId="07390E30"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sz w:val="24"/>
          <w:szCs w:val="24"/>
        </w:rPr>
        <w:t>Art. 16.1</w:t>
      </w:r>
      <w:r w:rsidRPr="00FF6817">
        <w:rPr>
          <w:rFonts w:ascii="Trebuchet MS" w:eastAsia="Calibri" w:hAnsi="Trebuchet MS" w:cs="Arial"/>
          <w:sz w:val="24"/>
          <w:szCs w:val="24"/>
        </w:rPr>
        <w:t xml:space="preserve"> </w:t>
      </w:r>
      <w:r w:rsidRPr="00FF6817">
        <w:rPr>
          <w:rFonts w:ascii="Trebuchet MS" w:eastAsia="Times New Roman" w:hAnsi="Trebuchet MS" w:cs="Arial"/>
          <w:sz w:val="24"/>
          <w:szCs w:val="24"/>
          <w:lang w:eastAsia="ro-RO"/>
        </w:rPr>
        <w:t xml:space="preserve"> </w:t>
      </w:r>
      <w:r w:rsidRPr="00FF6817">
        <w:rPr>
          <w:rFonts w:ascii="Trebuchet MS" w:eastAsia="Calibri" w:hAnsi="Trebuchet MS" w:cs="Arial"/>
          <w:iCs/>
          <w:color w:val="000000"/>
          <w:sz w:val="24"/>
          <w:szCs w:val="24"/>
        </w:rPr>
        <w:t xml:space="preserve">Atunci când </w:t>
      </w:r>
      <w:r w:rsidR="002D269D" w:rsidRPr="00FF6817">
        <w:rPr>
          <w:rFonts w:ascii="Trebuchet MS" w:eastAsia="Calibri" w:hAnsi="Trebuchet MS" w:cs="Arial"/>
          <w:iCs/>
          <w:color w:val="000000"/>
          <w:sz w:val="24"/>
          <w:szCs w:val="24"/>
        </w:rPr>
        <w:t>prelucrează</w:t>
      </w:r>
      <w:r w:rsidRPr="00FF6817">
        <w:rPr>
          <w:rFonts w:ascii="Trebuchet MS" w:eastAsia="Calibri" w:hAnsi="Trebuchet MS" w:cs="Arial"/>
          <w:iCs/>
          <w:color w:val="000000"/>
          <w:sz w:val="24"/>
          <w:szCs w:val="24"/>
        </w:rPr>
        <w:t xml:space="preserve"> date cu caracter personal în legătură cu contractul de furnizare produse,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32E1EF73"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 16.2</w:t>
      </w:r>
      <w:r w:rsidRPr="00FF6817">
        <w:rPr>
          <w:rFonts w:ascii="Trebuchet MS" w:eastAsia="Calibri" w:hAnsi="Trebuchet MS" w:cs="Arial"/>
          <w:iCs/>
          <w:color w:val="000000"/>
          <w:sz w:val="24"/>
          <w:szCs w:val="24"/>
        </w:rPr>
        <w:t xml:space="preserve"> Fiecare Parte, în măsura în care va divulga celeilalte Părți date cu caracter personal privind angajații sau reprezentanții săi în scopul executării contractului de furnizare produse, </w:t>
      </w:r>
      <w:r w:rsidRPr="00FF6817">
        <w:rPr>
          <w:rFonts w:ascii="Trebuchet MS" w:eastAsia="Calibri" w:hAnsi="Trebuchet MS" w:cs="Arial"/>
          <w:iCs/>
          <w:color w:val="000000"/>
          <w:sz w:val="24"/>
          <w:szCs w:val="24"/>
        </w:rPr>
        <w:lastRenderedPageBreak/>
        <w:t>se va asigura că va divulga numai informațiile necesare acestui scop. După caz, în conformitate cu prevederile art.7 din RGPD nr.679/2016, fiecare Parte contractantă se asigură să obțină consimțământul angajaților ale căror date sunt prelucrate și divulgate celeilalte Părți în scopul executării contractului.</w:t>
      </w:r>
    </w:p>
    <w:p w14:paraId="20ABE878"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 16.3</w:t>
      </w:r>
      <w:r w:rsidRPr="00FF6817">
        <w:rPr>
          <w:rFonts w:ascii="Trebuchet MS" w:eastAsia="Calibri" w:hAnsi="Trebuchet MS" w:cs="Arial"/>
          <w:iCs/>
          <w:color w:val="000000"/>
          <w:sz w:val="24"/>
          <w:szCs w:val="24"/>
        </w:rPr>
        <w:t xml:space="preserve"> (1)Fiecare Parte va solicita celeilalte Părți numai datele cu caracter personal necesare executării contractului de furnizare produse în conformitate cu prevederile art.5 din Regulamentul nr. 679/2016 și, în măsura în care există alt scop pentru care solicită datele cu caracter personal, va justifica această solicitare furnizând informațiile impuse de legislația aplicabilă, respectiv de art. 13-14 din Regulamentul nr.679/2016 și/sau de orice articol sau normă care înlocuiește sau completează aceste prevederi.</w:t>
      </w:r>
    </w:p>
    <w:p w14:paraId="7E020753"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(2)</w:t>
      </w:r>
      <w:r w:rsidRPr="00FF6817">
        <w:rPr>
          <w:rFonts w:ascii="Trebuchet MS" w:eastAsia="Calibri" w:hAnsi="Trebuchet MS" w:cs="Arial"/>
          <w:iCs/>
          <w:color w:val="000000"/>
          <w:sz w:val="24"/>
          <w:szCs w:val="24"/>
        </w:rPr>
        <w:t xml:space="preserve"> Datele cu caracter personal prelucrate în scopul executării prezentului acord cadru pot fi comunicate terților abilitați prin lege inclusiv organelor de poliție, parchetelor, instanțelor sau altor autorități publice, în condițiile legii.</w:t>
      </w:r>
    </w:p>
    <w:p w14:paraId="2EE00326"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 16.4</w:t>
      </w:r>
      <w:r w:rsidRPr="00FF6817">
        <w:rPr>
          <w:rFonts w:ascii="Trebuchet MS" w:eastAsia="Calibri" w:hAnsi="Trebuchet MS" w:cs="Arial"/>
          <w:iCs/>
          <w:color w:val="000000"/>
          <w:sz w:val="24"/>
          <w:szCs w:val="24"/>
        </w:rPr>
        <w:t xml:space="preserve"> Fiecare Parte care divulgă date personale ale angajaților/reprezentanților săi se asigură că a furnizat acestora informațiile prevăzute la art.13-14 din Regulamentul nr.679/2016 și/sau din orice articol sau normă care înlocuiește sau completează aceste prevederi.</w:t>
      </w:r>
    </w:p>
    <w:p w14:paraId="62E5965B"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 16.5</w:t>
      </w:r>
      <w:r w:rsidRPr="00FF6817">
        <w:rPr>
          <w:rFonts w:ascii="Trebuchet MS" w:eastAsia="Calibri" w:hAnsi="Trebuchet MS" w:cs="Arial"/>
          <w:iCs/>
          <w:color w:val="000000"/>
          <w:sz w:val="24"/>
          <w:szCs w:val="24"/>
        </w:rPr>
        <w:t xml:space="preserve"> Pentru evitarea oricărui dubiu, Părțile iau cunoștință și convin ca fiecare Parte să determine, în mod independent, scopul/scopurile și mijloacele de prelucrare a datelor cu caracter personal în legătură cu contractul, acționând ca un operator în sensul art.4 pct.7 al Regulamentul nr.679/2016. </w:t>
      </w:r>
    </w:p>
    <w:p w14:paraId="1CC5FAD3"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 16.6</w:t>
      </w:r>
      <w:r w:rsidRPr="00FF6817">
        <w:rPr>
          <w:rFonts w:ascii="Trebuchet MS" w:eastAsia="Calibri" w:hAnsi="Trebuchet MS" w:cs="Arial"/>
          <w:iCs/>
          <w:color w:val="000000"/>
          <w:sz w:val="24"/>
          <w:szCs w:val="24"/>
        </w:rPr>
        <w:t xml:space="preserve"> Fiecare Parte își asumă în mod independent responsabilitatea privind prelucrarea datelor cu caracter personal. Încălcarea de către o Parte a prevederilor prezentului acord cadru precum și a prevederilor Regulamentului nr.679/2016 și a normelor general obligatorii adoptate în legătură cu protecția datelor cu caracter personal, nu poate fi apreciată ca o încălcare comună și nu poate genera răspunderea solidară față de persoana sau autoritatea care constată această încălcare.</w:t>
      </w:r>
    </w:p>
    <w:p w14:paraId="72343B5A"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 xml:space="preserve">Art.16.7 </w:t>
      </w:r>
      <w:r w:rsidRPr="00FF6817">
        <w:rPr>
          <w:rFonts w:ascii="Trebuchet MS" w:eastAsia="Calibri" w:hAnsi="Trebuchet MS" w:cs="Arial"/>
          <w:iCs/>
          <w:color w:val="000000"/>
          <w:sz w:val="24"/>
          <w:szCs w:val="24"/>
        </w:rPr>
        <w:t>Părțile garantează exercitarea drepturilor persoanei vizate prevăzute în art. 16-21 din Regulamentul nr. 679/2016 în condițiile legislației de drept intern și dispun toate măsurile necesare pentru asigurarea aplicării dispozițiilor art.15 din Regulamentul nr. 679/2016.</w:t>
      </w:r>
    </w:p>
    <w:p w14:paraId="58D5EF91"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Art.16.8</w:t>
      </w:r>
      <w:r w:rsidRPr="00FF6817">
        <w:rPr>
          <w:rFonts w:ascii="Trebuchet MS" w:eastAsia="Calibri" w:hAnsi="Trebuchet MS" w:cs="Arial"/>
          <w:iCs/>
          <w:color w:val="000000"/>
          <w:sz w:val="24"/>
          <w:szCs w:val="24"/>
        </w:rPr>
        <w:t xml:space="preserve"> Părțile se vor informa reciproc de îndată cu privire la primirea unei cereri formulate în exercitarea drepturilor persoanelor vizate în temeiul art. 16-21 din Regulamentul nr. 679/2016  în ceea ce privește datele cu caracter personal prelucrate în temeiul</w:t>
      </w:r>
      <w:r w:rsidR="00C75A8A" w:rsidRPr="00FF6817">
        <w:rPr>
          <w:rFonts w:ascii="Trebuchet MS" w:eastAsia="Calibri" w:hAnsi="Trebuchet MS" w:cs="Arial"/>
          <w:iCs/>
          <w:color w:val="000000"/>
          <w:sz w:val="24"/>
          <w:szCs w:val="24"/>
        </w:rPr>
        <w:t xml:space="preserve"> prezentului acord-</w:t>
      </w:r>
      <w:r w:rsidRPr="00FF6817">
        <w:rPr>
          <w:rFonts w:ascii="Trebuchet MS" w:eastAsia="Calibri" w:hAnsi="Trebuchet MS" w:cs="Arial"/>
          <w:iCs/>
          <w:color w:val="000000"/>
          <w:sz w:val="24"/>
          <w:szCs w:val="24"/>
        </w:rPr>
        <w:t>cadru.</w:t>
      </w:r>
    </w:p>
    <w:p w14:paraId="225481E4" w14:textId="77777777" w:rsidR="00833DA1" w:rsidRPr="00FF6817" w:rsidRDefault="00833DA1" w:rsidP="00F3074A">
      <w:pPr>
        <w:autoSpaceDE w:val="0"/>
        <w:autoSpaceDN w:val="0"/>
        <w:adjustRightInd w:val="0"/>
        <w:spacing w:after="0" w:line="276" w:lineRule="auto"/>
        <w:jc w:val="both"/>
        <w:rPr>
          <w:rFonts w:ascii="Trebuchet MS" w:eastAsia="Calibri" w:hAnsi="Trebuchet MS" w:cs="Arial"/>
          <w:iCs/>
          <w:color w:val="000000"/>
          <w:sz w:val="24"/>
          <w:szCs w:val="24"/>
        </w:rPr>
      </w:pPr>
      <w:r w:rsidRPr="00FF6817">
        <w:rPr>
          <w:rFonts w:ascii="Trebuchet MS" w:eastAsia="Calibri" w:hAnsi="Trebuchet MS" w:cs="Arial"/>
          <w:b/>
          <w:bCs/>
          <w:iCs/>
          <w:color w:val="000000"/>
          <w:sz w:val="24"/>
          <w:szCs w:val="24"/>
        </w:rPr>
        <w:t xml:space="preserve">Art.16.9 </w:t>
      </w:r>
      <w:r w:rsidRPr="00FF6817">
        <w:rPr>
          <w:rFonts w:ascii="Trebuchet MS" w:eastAsia="Calibri" w:hAnsi="Trebuchet MS" w:cs="Arial"/>
          <w:iCs/>
          <w:color w:val="000000"/>
          <w:sz w:val="24"/>
          <w:szCs w:val="24"/>
        </w:rPr>
        <w:t xml:space="preserve">Datele cu caracter personal vor fi păstrate de către Furnizor până la data încetării acordului cadru, iar de </w:t>
      </w:r>
      <w:proofErr w:type="spellStart"/>
      <w:r w:rsidRPr="00FF6817">
        <w:rPr>
          <w:rFonts w:ascii="Trebuchet MS" w:eastAsia="Calibri" w:hAnsi="Trebuchet MS" w:cs="Arial"/>
          <w:iCs/>
          <w:color w:val="000000"/>
          <w:sz w:val="24"/>
          <w:szCs w:val="24"/>
        </w:rPr>
        <w:t>catre</w:t>
      </w:r>
      <w:proofErr w:type="spellEnd"/>
      <w:r w:rsidRPr="00FF6817">
        <w:rPr>
          <w:rFonts w:ascii="Trebuchet MS" w:eastAsia="Calibri" w:hAnsi="Trebuchet MS" w:cs="Arial"/>
          <w:iCs/>
          <w:color w:val="000000"/>
          <w:sz w:val="24"/>
          <w:szCs w:val="24"/>
        </w:rPr>
        <w:t xml:space="preserve"> Achizitor pe o perioadă de 5 ani de la data încetării contractului, conform art.</w:t>
      </w:r>
      <w:r w:rsidR="005B6507" w:rsidRPr="00FF6817">
        <w:rPr>
          <w:rFonts w:ascii="Trebuchet MS" w:eastAsia="Calibri" w:hAnsi="Trebuchet MS" w:cs="Arial"/>
          <w:iCs/>
          <w:color w:val="000000"/>
          <w:sz w:val="24"/>
          <w:szCs w:val="24"/>
        </w:rPr>
        <w:t xml:space="preserve"> </w:t>
      </w:r>
      <w:r w:rsidRPr="00FF6817">
        <w:rPr>
          <w:rFonts w:ascii="Trebuchet MS" w:eastAsia="Calibri" w:hAnsi="Trebuchet MS" w:cs="Arial"/>
          <w:iCs/>
          <w:color w:val="000000"/>
          <w:sz w:val="24"/>
          <w:szCs w:val="24"/>
        </w:rPr>
        <w:t xml:space="preserve">217 alin(2) din Legea nr.98/2016, cu </w:t>
      </w:r>
      <w:proofErr w:type="spellStart"/>
      <w:r w:rsidRPr="00FF6817">
        <w:rPr>
          <w:rFonts w:ascii="Trebuchet MS" w:eastAsia="Calibri" w:hAnsi="Trebuchet MS" w:cs="Arial"/>
          <w:iCs/>
          <w:color w:val="000000"/>
          <w:sz w:val="24"/>
          <w:szCs w:val="24"/>
        </w:rPr>
        <w:t>modificarile</w:t>
      </w:r>
      <w:proofErr w:type="spellEnd"/>
      <w:r w:rsidRPr="00FF6817">
        <w:rPr>
          <w:rFonts w:ascii="Trebuchet MS" w:eastAsia="Calibri" w:hAnsi="Trebuchet MS" w:cs="Arial"/>
          <w:iCs/>
          <w:color w:val="000000"/>
          <w:sz w:val="24"/>
          <w:szCs w:val="24"/>
        </w:rPr>
        <w:t xml:space="preserve"> si </w:t>
      </w:r>
      <w:proofErr w:type="spellStart"/>
      <w:r w:rsidRPr="00FF6817">
        <w:rPr>
          <w:rFonts w:ascii="Trebuchet MS" w:eastAsia="Calibri" w:hAnsi="Trebuchet MS" w:cs="Arial"/>
          <w:iCs/>
          <w:color w:val="000000"/>
          <w:sz w:val="24"/>
          <w:szCs w:val="24"/>
        </w:rPr>
        <w:t>completarile</w:t>
      </w:r>
      <w:proofErr w:type="spellEnd"/>
      <w:r w:rsidRPr="00FF6817">
        <w:rPr>
          <w:rFonts w:ascii="Trebuchet MS" w:eastAsia="Calibri" w:hAnsi="Trebuchet MS" w:cs="Arial"/>
          <w:iCs/>
          <w:color w:val="000000"/>
          <w:sz w:val="24"/>
          <w:szCs w:val="24"/>
        </w:rPr>
        <w:t xml:space="preserve"> ulterioare.</w:t>
      </w:r>
    </w:p>
    <w:p w14:paraId="1F07D71B" w14:textId="77777777" w:rsidR="00833DA1" w:rsidRPr="00FF6817" w:rsidRDefault="00833DA1" w:rsidP="00F3074A">
      <w:pPr>
        <w:tabs>
          <w:tab w:val="left" w:pos="360"/>
        </w:tabs>
        <w:spacing w:after="0" w:line="276" w:lineRule="auto"/>
        <w:jc w:val="both"/>
        <w:rPr>
          <w:rFonts w:ascii="Trebuchet MS" w:eastAsia="PMingLiU" w:hAnsi="Trebuchet MS" w:cs="Arial"/>
          <w:b/>
          <w:i/>
          <w:noProof/>
          <w:sz w:val="24"/>
          <w:szCs w:val="24"/>
        </w:rPr>
      </w:pPr>
    </w:p>
    <w:p w14:paraId="0AD3E108" w14:textId="77777777" w:rsidR="00833DA1" w:rsidRPr="00FF6817" w:rsidRDefault="00833DA1" w:rsidP="00F3074A">
      <w:pPr>
        <w:tabs>
          <w:tab w:val="left" w:pos="360"/>
        </w:tabs>
        <w:spacing w:after="0" w:line="276" w:lineRule="auto"/>
        <w:jc w:val="both"/>
        <w:rPr>
          <w:rFonts w:ascii="Trebuchet MS" w:eastAsia="Times New Roman" w:hAnsi="Trebuchet MS" w:cs="Arial"/>
          <w:b/>
          <w:bCs/>
          <w:sz w:val="24"/>
          <w:szCs w:val="24"/>
          <w:lang w:eastAsia="ro-RO"/>
        </w:rPr>
      </w:pPr>
      <w:r w:rsidRPr="00FF6817">
        <w:rPr>
          <w:rFonts w:ascii="Trebuchet MS" w:eastAsia="PMingLiU" w:hAnsi="Trebuchet MS" w:cs="Arial"/>
          <w:b/>
          <w:noProof/>
          <w:sz w:val="24"/>
          <w:szCs w:val="24"/>
        </w:rPr>
        <w:t xml:space="preserve">17. </w:t>
      </w:r>
      <w:r w:rsidRPr="00FF6817">
        <w:rPr>
          <w:rFonts w:ascii="Trebuchet MS" w:eastAsia="Times New Roman" w:hAnsi="Trebuchet MS" w:cs="Arial"/>
          <w:b/>
          <w:bCs/>
          <w:sz w:val="24"/>
          <w:szCs w:val="24"/>
          <w:lang w:eastAsia="ro-RO"/>
        </w:rPr>
        <w:t xml:space="preserve">COMUNICARI </w:t>
      </w:r>
    </w:p>
    <w:p w14:paraId="7D6CA88C" w14:textId="77777777" w:rsidR="00833DA1" w:rsidRPr="00FF6817" w:rsidRDefault="00833DA1" w:rsidP="00F3074A">
      <w:pPr>
        <w:spacing w:after="0" w:line="276" w:lineRule="auto"/>
        <w:contextualSpacing/>
        <w:jc w:val="both"/>
        <w:rPr>
          <w:rFonts w:ascii="Trebuchet MS" w:eastAsia="Times New Roman" w:hAnsi="Trebuchet MS" w:cs="Arial"/>
          <w:b/>
          <w:sz w:val="24"/>
          <w:szCs w:val="24"/>
          <w:lang w:eastAsia="ro-RO"/>
        </w:rPr>
      </w:pPr>
      <w:r w:rsidRPr="00FF6817">
        <w:rPr>
          <w:rFonts w:ascii="Trebuchet MS" w:eastAsia="Times New Roman" w:hAnsi="Trebuchet MS" w:cs="Arial"/>
          <w:b/>
          <w:sz w:val="24"/>
          <w:szCs w:val="24"/>
          <w:lang w:eastAsia="ro-RO"/>
        </w:rPr>
        <w:t xml:space="preserve">Art. 17.1. </w:t>
      </w:r>
      <w:r w:rsidRPr="00FF6817">
        <w:rPr>
          <w:rFonts w:ascii="Trebuchet MS" w:eastAsia="Times New Roman" w:hAnsi="Trebuchet MS" w:cs="Arial"/>
          <w:sz w:val="24"/>
          <w:szCs w:val="24"/>
          <w:lang w:eastAsia="ro-RO"/>
        </w:rPr>
        <w:t>Comunicările dintre Parți se vor face ex</w:t>
      </w:r>
      <w:r w:rsidR="00862ECE">
        <w:rPr>
          <w:rFonts w:ascii="Trebuchet MS" w:eastAsia="Times New Roman" w:hAnsi="Trebuchet MS" w:cs="Arial"/>
          <w:sz w:val="24"/>
          <w:szCs w:val="24"/>
          <w:lang w:eastAsia="ro-RO"/>
        </w:rPr>
        <w:t>clusiv in scris si in limba română</w:t>
      </w:r>
      <w:r w:rsidRPr="00FF6817">
        <w:rPr>
          <w:rFonts w:ascii="Trebuchet MS" w:eastAsia="Times New Roman" w:hAnsi="Trebuchet MS" w:cs="Arial"/>
          <w:sz w:val="24"/>
          <w:szCs w:val="24"/>
          <w:lang w:eastAsia="ro-RO"/>
        </w:rPr>
        <w:t>.</w:t>
      </w:r>
      <w:r w:rsidRPr="00FF6817">
        <w:rPr>
          <w:rFonts w:ascii="Trebuchet MS" w:eastAsia="Times New Roman" w:hAnsi="Trebuchet MS" w:cs="Arial"/>
          <w:b/>
          <w:sz w:val="24"/>
          <w:szCs w:val="24"/>
          <w:lang w:eastAsia="ro-RO"/>
        </w:rPr>
        <w:t xml:space="preserve"> </w:t>
      </w:r>
    </w:p>
    <w:p w14:paraId="4C8B0F59" w14:textId="77777777" w:rsidR="00833DA1" w:rsidRPr="00FF6817" w:rsidRDefault="00833DA1" w:rsidP="00F3074A">
      <w:pPr>
        <w:spacing w:after="0" w:line="276" w:lineRule="auto"/>
        <w:jc w:val="both"/>
        <w:rPr>
          <w:rFonts w:ascii="Trebuchet MS" w:eastAsia="MS Mincho" w:hAnsi="Trebuchet MS" w:cs="Arial"/>
          <w:sz w:val="24"/>
          <w:szCs w:val="24"/>
          <w:lang w:eastAsia="ro-RO"/>
        </w:rPr>
      </w:pPr>
      <w:r w:rsidRPr="00FF6817">
        <w:rPr>
          <w:rFonts w:ascii="Trebuchet MS" w:eastAsia="MS Mincho" w:hAnsi="Trebuchet MS" w:cs="Arial"/>
          <w:b/>
          <w:sz w:val="24"/>
          <w:szCs w:val="24"/>
          <w:lang w:eastAsia="ro-RO"/>
        </w:rPr>
        <w:t>Art.17.2.</w:t>
      </w:r>
      <w:r w:rsidRPr="00FF6817">
        <w:rPr>
          <w:rFonts w:ascii="Trebuchet MS" w:eastAsia="MS Mincho" w:hAnsi="Trebuchet MS" w:cs="Arial"/>
          <w:sz w:val="24"/>
          <w:szCs w:val="24"/>
          <w:lang w:eastAsia="ro-RO"/>
        </w:rPr>
        <w:t xml:space="preserve"> Orice document scris trebuie înregistrat atât in momentul transmiterii, cat si in momentul primirii.</w:t>
      </w:r>
    </w:p>
    <w:p w14:paraId="0DD8B95A" w14:textId="77777777" w:rsidR="00833DA1" w:rsidRPr="00FF6817" w:rsidRDefault="00833DA1" w:rsidP="00F3074A">
      <w:pPr>
        <w:spacing w:after="0" w:line="276" w:lineRule="auto"/>
        <w:jc w:val="both"/>
        <w:rPr>
          <w:rFonts w:ascii="Trebuchet MS" w:eastAsia="MS Mincho" w:hAnsi="Trebuchet MS" w:cs="Arial"/>
          <w:sz w:val="24"/>
          <w:szCs w:val="24"/>
          <w:lang w:eastAsia="ro-RO"/>
        </w:rPr>
      </w:pPr>
      <w:r w:rsidRPr="00FF6817">
        <w:rPr>
          <w:rFonts w:ascii="Trebuchet MS" w:eastAsia="MS Mincho" w:hAnsi="Trebuchet MS" w:cs="Arial"/>
          <w:b/>
          <w:sz w:val="24"/>
          <w:szCs w:val="24"/>
          <w:lang w:eastAsia="ro-RO"/>
        </w:rPr>
        <w:lastRenderedPageBreak/>
        <w:t>Art. 17.3.</w:t>
      </w:r>
      <w:r w:rsidRPr="00FF6817">
        <w:rPr>
          <w:rFonts w:ascii="Trebuchet MS" w:eastAsia="MS Mincho" w:hAnsi="Trebuchet MS" w:cs="Arial"/>
          <w:sz w:val="24"/>
          <w:szCs w:val="24"/>
          <w:lang w:eastAsia="ro-RO"/>
        </w:rPr>
        <w:t xml:space="preserve"> Comunicările intre părți se pot face si prin telefon, fax sau e-mail, cu condiția confirmării in scris a primirii comunicării.</w:t>
      </w:r>
    </w:p>
    <w:p w14:paraId="4E4B7A60" w14:textId="77777777" w:rsidR="00833DA1" w:rsidRPr="00FF6817" w:rsidRDefault="00833DA1" w:rsidP="00F3074A">
      <w:pPr>
        <w:spacing w:after="0" w:line="276" w:lineRule="auto"/>
        <w:contextualSpacing/>
        <w:jc w:val="both"/>
        <w:rPr>
          <w:rFonts w:ascii="Trebuchet MS" w:eastAsia="Times New Roman" w:hAnsi="Trebuchet MS" w:cs="Arial"/>
          <w:sz w:val="24"/>
          <w:szCs w:val="24"/>
          <w:lang w:eastAsia="ro-RO"/>
        </w:rPr>
      </w:pPr>
      <w:r w:rsidRPr="00FF6817">
        <w:rPr>
          <w:rFonts w:ascii="Trebuchet MS" w:eastAsia="Times New Roman" w:hAnsi="Trebuchet MS" w:cs="Arial"/>
          <w:b/>
          <w:sz w:val="24"/>
          <w:szCs w:val="24"/>
          <w:lang w:eastAsia="ro-RO"/>
        </w:rPr>
        <w:t>Art. 17.4.</w:t>
      </w:r>
      <w:r w:rsidRPr="00FF6817">
        <w:rPr>
          <w:rFonts w:ascii="Trebuchet MS" w:eastAsia="Times New Roman" w:hAnsi="Trebuchet MS" w:cs="Arial"/>
          <w:sz w:val="24"/>
          <w:szCs w:val="24"/>
          <w:lang w:eastAsia="ro-RO"/>
        </w:rPr>
        <w:t xml:space="preserve"> Comunicările dintre Părți referitoare la prezentul Acord cadru vor fi trimise in scris la adresele indicate de părți in acest scop. In cazul modificării adreselor, acestea vor trebui notificate celeilalte părți. In cazul netransmiterii modificărilor, părțile vor transmite comunicările pe adresele nemodificate. </w:t>
      </w:r>
    </w:p>
    <w:p w14:paraId="40A2960F" w14:textId="77777777" w:rsidR="00833DA1" w:rsidRPr="00FF6817" w:rsidRDefault="00833DA1" w:rsidP="00F3074A">
      <w:pPr>
        <w:spacing w:after="0" w:line="276" w:lineRule="auto"/>
        <w:contextualSpacing/>
        <w:jc w:val="both"/>
        <w:rPr>
          <w:rFonts w:ascii="Trebuchet MS" w:eastAsia="Times New Roman" w:hAnsi="Trebuchet MS" w:cs="Arial"/>
          <w:sz w:val="24"/>
          <w:szCs w:val="24"/>
          <w:lang w:eastAsia="ro-RO"/>
        </w:rPr>
      </w:pPr>
      <w:r w:rsidRPr="00FF6817">
        <w:rPr>
          <w:rFonts w:ascii="Trebuchet MS" w:eastAsia="Times New Roman" w:hAnsi="Trebuchet MS" w:cs="Arial"/>
          <w:b/>
          <w:sz w:val="24"/>
          <w:szCs w:val="24"/>
          <w:lang w:eastAsia="ro-RO"/>
        </w:rPr>
        <w:t>Art. 17.5.</w:t>
      </w:r>
      <w:r w:rsidRPr="00FF6817">
        <w:rPr>
          <w:rFonts w:ascii="Trebuchet MS" w:eastAsia="Times New Roman" w:hAnsi="Trebuchet MS" w:cs="Arial"/>
          <w:sz w:val="24"/>
          <w:szCs w:val="24"/>
          <w:lang w:eastAsia="ro-RO"/>
        </w:rPr>
        <w:t xml:space="preserve"> Toate comunicările dintre părți vor fi considerate ca fiind primite de partea căreia ii sunt adresate la data primirii menționată in confirmarea de primire emisa de serviciul public de posta (pentru comunicările trimise prin posta), de serviciul de curierat (pentru comunicările trimise prin curier) sau generata de fax si/sau e-mail (pentru comunicările trimise prin fax si/sau email).</w:t>
      </w:r>
    </w:p>
    <w:p w14:paraId="3863877B" w14:textId="77777777" w:rsidR="00833DA1" w:rsidRPr="00FF6817" w:rsidRDefault="00833DA1" w:rsidP="00F3074A">
      <w:pPr>
        <w:spacing w:after="0" w:line="276" w:lineRule="auto"/>
        <w:contextualSpacing/>
        <w:jc w:val="both"/>
        <w:rPr>
          <w:rFonts w:ascii="Trebuchet MS" w:eastAsia="Times New Roman" w:hAnsi="Trebuchet MS" w:cs="Arial"/>
          <w:sz w:val="24"/>
          <w:szCs w:val="24"/>
          <w:lang w:eastAsia="ro-RO"/>
        </w:rPr>
      </w:pPr>
    </w:p>
    <w:p w14:paraId="5D513ED7" w14:textId="77777777" w:rsidR="00221C98" w:rsidRPr="00FF6817" w:rsidRDefault="00221C98" w:rsidP="00F3074A">
      <w:pPr>
        <w:spacing w:after="0" w:line="276" w:lineRule="auto"/>
        <w:rPr>
          <w:rFonts w:ascii="Trebuchet MS" w:eastAsia="Times New Roman" w:hAnsi="Trebuchet MS" w:cs="Arial"/>
          <w:b/>
          <w:sz w:val="24"/>
          <w:szCs w:val="24"/>
          <w:lang w:val="en-US"/>
        </w:rPr>
      </w:pPr>
      <w:r w:rsidRPr="00FF6817">
        <w:rPr>
          <w:rFonts w:ascii="Trebuchet MS" w:eastAsia="Times New Roman" w:hAnsi="Trebuchet MS" w:cs="Arial"/>
          <w:b/>
          <w:bCs/>
          <w:sz w:val="24"/>
          <w:szCs w:val="24"/>
          <w:lang w:val="en-US"/>
        </w:rPr>
        <w:t>18.</w:t>
      </w:r>
      <w:r w:rsidRPr="00FF6817">
        <w:rPr>
          <w:rFonts w:ascii="Trebuchet MS" w:eastAsia="Times New Roman" w:hAnsi="Trebuchet MS" w:cs="Arial"/>
          <w:b/>
          <w:sz w:val="24"/>
          <w:szCs w:val="24"/>
          <w:lang w:val="en-US"/>
        </w:rPr>
        <w:t xml:space="preserve"> CONFLICTUL DE INTERESE  </w:t>
      </w:r>
    </w:p>
    <w:p w14:paraId="10E4B10C" w14:textId="77777777" w:rsidR="00221C98" w:rsidRPr="00FF6817" w:rsidRDefault="00221C98" w:rsidP="00F3074A">
      <w:pPr>
        <w:spacing w:after="0" w:line="276" w:lineRule="auto"/>
        <w:jc w:val="both"/>
        <w:rPr>
          <w:rFonts w:ascii="Trebuchet MS" w:eastAsia="Times New Roman" w:hAnsi="Trebuchet MS" w:cs="Arial"/>
          <w:sz w:val="24"/>
          <w:szCs w:val="24"/>
        </w:rPr>
      </w:pPr>
      <w:r w:rsidRPr="00FF6817">
        <w:rPr>
          <w:rFonts w:ascii="Trebuchet MS" w:eastAsia="Times New Roman" w:hAnsi="Trebuchet MS" w:cs="Arial"/>
          <w:b/>
          <w:bCs/>
          <w:sz w:val="24"/>
          <w:szCs w:val="24"/>
        </w:rPr>
        <w:t>18.1.</w:t>
      </w:r>
      <w:r w:rsidRPr="00FF6817">
        <w:rPr>
          <w:rFonts w:ascii="Trebuchet MS" w:eastAsia="Times New Roman" w:hAnsi="Trebuchet MS" w:cs="Arial"/>
          <w:sz w:val="24"/>
          <w:szCs w:val="24"/>
        </w:rPr>
        <w:t xml:space="preserve"> Promitentul-Furnizor va lua toate măsurile necesare pentru a preveni ori stopa orice </w:t>
      </w:r>
      <w:proofErr w:type="spellStart"/>
      <w:r w:rsidRPr="00FF6817">
        <w:rPr>
          <w:rFonts w:ascii="Trebuchet MS" w:eastAsia="Times New Roman" w:hAnsi="Trebuchet MS" w:cs="Arial"/>
          <w:sz w:val="24"/>
          <w:szCs w:val="24"/>
        </w:rPr>
        <w:t>situaţie</w:t>
      </w:r>
      <w:proofErr w:type="spellEnd"/>
      <w:r w:rsidRPr="00FF6817">
        <w:rPr>
          <w:rFonts w:ascii="Trebuchet MS" w:eastAsia="Times New Roman" w:hAnsi="Trebuchet MS" w:cs="Arial"/>
          <w:sz w:val="24"/>
          <w:szCs w:val="24"/>
        </w:rPr>
        <w:t xml:space="preserve"> care ar putea compromite derularea obiectivă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 </w:t>
      </w:r>
      <w:r w:rsidR="002D269D" w:rsidRPr="00FF6817">
        <w:rPr>
          <w:rFonts w:ascii="Trebuchet MS" w:eastAsia="Times New Roman" w:hAnsi="Trebuchet MS" w:cs="Arial"/>
          <w:sz w:val="24"/>
          <w:szCs w:val="24"/>
        </w:rPr>
        <w:t>imparțială</w:t>
      </w:r>
      <w:r w:rsidRPr="00FF6817">
        <w:rPr>
          <w:rFonts w:ascii="Trebuchet MS" w:eastAsia="Times New Roman" w:hAnsi="Trebuchet MS" w:cs="Arial"/>
          <w:sz w:val="24"/>
          <w:szCs w:val="24"/>
        </w:rPr>
        <w:t xml:space="preserve"> a </w:t>
      </w:r>
      <w:r w:rsidR="002D269D" w:rsidRPr="00FF6817">
        <w:rPr>
          <w:rFonts w:ascii="Trebuchet MS" w:eastAsia="Times New Roman" w:hAnsi="Trebuchet MS" w:cs="Arial"/>
          <w:sz w:val="24"/>
          <w:szCs w:val="24"/>
        </w:rPr>
        <w:t>a</w:t>
      </w:r>
      <w:r w:rsidRPr="00FF6817">
        <w:rPr>
          <w:rFonts w:ascii="Trebuchet MS" w:eastAsia="Times New Roman" w:hAnsi="Trebuchet MS" w:cs="Arial"/>
          <w:sz w:val="24"/>
          <w:szCs w:val="24"/>
        </w:rPr>
        <w:t xml:space="preserve">cordului-cadru. Conflictele de interese pot apărea, în mod special, ca rezultat al intereselor economice, </w:t>
      </w:r>
      <w:r w:rsidR="00034D99" w:rsidRPr="00FF6817">
        <w:rPr>
          <w:rFonts w:ascii="Trebuchet MS" w:eastAsia="Times New Roman" w:hAnsi="Trebuchet MS" w:cs="Arial"/>
          <w:sz w:val="24"/>
          <w:szCs w:val="24"/>
        </w:rPr>
        <w:t>afinităților</w:t>
      </w:r>
      <w:r w:rsidRPr="00FF6817">
        <w:rPr>
          <w:rFonts w:ascii="Trebuchet MS" w:eastAsia="Times New Roman" w:hAnsi="Trebuchet MS" w:cs="Arial"/>
          <w:sz w:val="24"/>
          <w:szCs w:val="24"/>
        </w:rPr>
        <w:t xml:space="preserve"> politice ori de </w:t>
      </w:r>
      <w:r w:rsidR="002D269D" w:rsidRPr="00FF6817">
        <w:rPr>
          <w:rFonts w:ascii="Trebuchet MS" w:eastAsia="Times New Roman" w:hAnsi="Trebuchet MS" w:cs="Arial"/>
          <w:sz w:val="24"/>
          <w:szCs w:val="24"/>
        </w:rPr>
        <w:t>naționalitate</w:t>
      </w:r>
      <w:r w:rsidRPr="00FF6817">
        <w:rPr>
          <w:rFonts w:ascii="Trebuchet MS" w:eastAsia="Times New Roman" w:hAnsi="Trebuchet MS" w:cs="Arial"/>
          <w:sz w:val="24"/>
          <w:szCs w:val="24"/>
        </w:rPr>
        <w:t xml:space="preserve">, legăturilor de rudenie ori afinitate sau al oricăror alte legături ori interese comune. Orice conflict de interese apărut în timpul derulării </w:t>
      </w:r>
      <w:r w:rsidR="002D269D" w:rsidRPr="00FF6817">
        <w:rPr>
          <w:rFonts w:ascii="Trebuchet MS" w:eastAsia="Times New Roman" w:hAnsi="Trebuchet MS" w:cs="Arial"/>
          <w:sz w:val="24"/>
          <w:szCs w:val="24"/>
        </w:rPr>
        <w:t>a</w:t>
      </w:r>
      <w:r w:rsidRPr="00FF6817">
        <w:rPr>
          <w:rFonts w:ascii="Trebuchet MS" w:eastAsia="Times New Roman" w:hAnsi="Trebuchet MS" w:cs="Arial"/>
          <w:sz w:val="24"/>
          <w:szCs w:val="24"/>
        </w:rPr>
        <w:t xml:space="preserve">cordului-cadru trebuie notificat în scris Promitentului-Achizitor, fără întârziere.  </w:t>
      </w:r>
    </w:p>
    <w:p w14:paraId="3068E543" w14:textId="77777777" w:rsidR="00221C98" w:rsidRPr="00FF6817" w:rsidRDefault="00221C98" w:rsidP="00F3074A">
      <w:pPr>
        <w:spacing w:after="0" w:line="276" w:lineRule="auto"/>
        <w:jc w:val="both"/>
        <w:rPr>
          <w:rFonts w:ascii="Trebuchet MS" w:eastAsia="Times New Roman" w:hAnsi="Trebuchet MS" w:cs="Arial"/>
          <w:sz w:val="24"/>
          <w:szCs w:val="24"/>
        </w:rPr>
      </w:pPr>
      <w:r w:rsidRPr="00FF6817">
        <w:rPr>
          <w:rFonts w:ascii="Trebuchet MS" w:eastAsia="Times New Roman" w:hAnsi="Trebuchet MS" w:cs="Arial"/>
          <w:b/>
          <w:bCs/>
          <w:sz w:val="24"/>
          <w:szCs w:val="24"/>
        </w:rPr>
        <w:t>18.2.</w:t>
      </w:r>
      <w:r w:rsidRPr="00FF6817">
        <w:rPr>
          <w:rFonts w:ascii="Trebuchet MS" w:eastAsia="Times New Roman" w:hAnsi="Trebuchet MS" w:cs="Arial"/>
          <w:sz w:val="24"/>
          <w:szCs w:val="24"/>
        </w:rPr>
        <w:t xml:space="preserve"> Promitentul- Furnizor se va asigura că Personalul său nu se află într-o </w:t>
      </w:r>
      <w:r w:rsidR="002D269D" w:rsidRPr="00FF6817">
        <w:rPr>
          <w:rFonts w:ascii="Trebuchet MS" w:eastAsia="Times New Roman" w:hAnsi="Trebuchet MS" w:cs="Arial"/>
          <w:sz w:val="24"/>
          <w:szCs w:val="24"/>
        </w:rPr>
        <w:t>situație</w:t>
      </w:r>
      <w:r w:rsidRPr="00FF6817">
        <w:rPr>
          <w:rFonts w:ascii="Trebuchet MS" w:eastAsia="Times New Roman" w:hAnsi="Trebuchet MS" w:cs="Arial"/>
          <w:sz w:val="24"/>
          <w:szCs w:val="24"/>
        </w:rPr>
        <w:t xml:space="preserve"> care ar putea genera un conflict de interese. Promitentul- Furnizor va înlocui, imediat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 fără vreo </w:t>
      </w:r>
      <w:r w:rsidR="002D269D" w:rsidRPr="00FF6817">
        <w:rPr>
          <w:rFonts w:ascii="Trebuchet MS" w:eastAsia="Times New Roman" w:hAnsi="Trebuchet MS" w:cs="Arial"/>
          <w:sz w:val="24"/>
          <w:szCs w:val="24"/>
        </w:rPr>
        <w:t>compensație</w:t>
      </w:r>
      <w:r w:rsidRPr="00FF6817">
        <w:rPr>
          <w:rFonts w:ascii="Trebuchet MS" w:eastAsia="Times New Roman" w:hAnsi="Trebuchet MS" w:cs="Arial"/>
          <w:sz w:val="24"/>
          <w:szCs w:val="24"/>
        </w:rPr>
        <w:t xml:space="preserve"> din partea Promitentului-Achizitor, orice membru al Personalului său, care se </w:t>
      </w:r>
      <w:r w:rsidR="002D269D" w:rsidRPr="00FF6817">
        <w:rPr>
          <w:rFonts w:ascii="Trebuchet MS" w:eastAsia="Times New Roman" w:hAnsi="Trebuchet MS" w:cs="Arial"/>
          <w:sz w:val="24"/>
          <w:szCs w:val="24"/>
        </w:rPr>
        <w:t>regăsește</w:t>
      </w:r>
      <w:r w:rsidRPr="00FF6817">
        <w:rPr>
          <w:rFonts w:ascii="Trebuchet MS" w:eastAsia="Times New Roman" w:hAnsi="Trebuchet MS" w:cs="Arial"/>
          <w:sz w:val="24"/>
          <w:szCs w:val="24"/>
        </w:rPr>
        <w:t xml:space="preserve"> într-o astfel de </w:t>
      </w:r>
      <w:r w:rsidR="002D269D" w:rsidRPr="00FF6817">
        <w:rPr>
          <w:rFonts w:ascii="Trebuchet MS" w:eastAsia="Times New Roman" w:hAnsi="Trebuchet MS" w:cs="Arial"/>
          <w:sz w:val="24"/>
          <w:szCs w:val="24"/>
        </w:rPr>
        <w:t>situație</w:t>
      </w:r>
      <w:r w:rsidRPr="00FF6817">
        <w:rPr>
          <w:rFonts w:ascii="Trebuchet MS" w:eastAsia="Times New Roman" w:hAnsi="Trebuchet MS" w:cs="Arial"/>
          <w:sz w:val="24"/>
          <w:szCs w:val="24"/>
        </w:rPr>
        <w:t xml:space="preserve"> (ex.: înlocuire, încetare, aprobare, deplasare/delegare, orar/program), cu o altă persoană ce </w:t>
      </w:r>
      <w:r w:rsidR="002D269D" w:rsidRPr="00FF6817">
        <w:rPr>
          <w:rFonts w:ascii="Trebuchet MS" w:eastAsia="Times New Roman" w:hAnsi="Trebuchet MS" w:cs="Arial"/>
          <w:sz w:val="24"/>
          <w:szCs w:val="24"/>
        </w:rPr>
        <w:t>îndeplinește</w:t>
      </w:r>
      <w:r w:rsidRPr="00FF6817">
        <w:rPr>
          <w:rFonts w:ascii="Trebuchet MS" w:eastAsia="Times New Roman" w:hAnsi="Trebuchet MS" w:cs="Arial"/>
          <w:sz w:val="24"/>
          <w:szCs w:val="24"/>
        </w:rPr>
        <w:t xml:space="preserve"> </w:t>
      </w:r>
      <w:r w:rsidR="002D269D" w:rsidRPr="00FF6817">
        <w:rPr>
          <w:rFonts w:ascii="Trebuchet MS" w:eastAsia="Times New Roman" w:hAnsi="Trebuchet MS" w:cs="Arial"/>
          <w:sz w:val="24"/>
          <w:szCs w:val="24"/>
        </w:rPr>
        <w:t>condițiile</w:t>
      </w:r>
      <w:r w:rsidRPr="00FF6817">
        <w:rPr>
          <w:rFonts w:ascii="Trebuchet MS" w:eastAsia="Times New Roman" w:hAnsi="Trebuchet MS" w:cs="Arial"/>
          <w:sz w:val="24"/>
          <w:szCs w:val="24"/>
        </w:rPr>
        <w:t xml:space="preserve"> minime stabilite prin Documentația de atribuire.  </w:t>
      </w:r>
    </w:p>
    <w:p w14:paraId="43301541" w14:textId="77777777" w:rsidR="00221C98" w:rsidRPr="00FF6817" w:rsidRDefault="00221C98" w:rsidP="00F3074A">
      <w:pPr>
        <w:spacing w:after="0" w:line="276" w:lineRule="auto"/>
        <w:jc w:val="both"/>
        <w:rPr>
          <w:rFonts w:ascii="Trebuchet MS" w:hAnsi="Trebuchet MS" w:cs="Arial"/>
          <w:bCs/>
          <w:sz w:val="24"/>
          <w:szCs w:val="24"/>
        </w:rPr>
      </w:pPr>
      <w:r w:rsidRPr="00FF6817">
        <w:rPr>
          <w:rFonts w:ascii="Trebuchet MS" w:eastAsia="Times New Roman" w:hAnsi="Trebuchet MS" w:cs="Arial"/>
          <w:b/>
          <w:bCs/>
          <w:sz w:val="24"/>
          <w:szCs w:val="24"/>
        </w:rPr>
        <w:t>18.3.</w:t>
      </w:r>
      <w:r w:rsidRPr="00FF6817">
        <w:rPr>
          <w:rFonts w:ascii="Trebuchet MS" w:eastAsia="Times New Roman" w:hAnsi="Trebuchet MS" w:cs="Arial"/>
          <w:sz w:val="24"/>
          <w:szCs w:val="24"/>
        </w:rPr>
        <w:t xml:space="preserve"> Promitentul- Furnizor are </w:t>
      </w:r>
      <w:r w:rsidR="002D269D" w:rsidRPr="00FF6817">
        <w:rPr>
          <w:rFonts w:ascii="Trebuchet MS" w:eastAsia="Times New Roman" w:hAnsi="Trebuchet MS" w:cs="Arial"/>
          <w:sz w:val="24"/>
          <w:szCs w:val="24"/>
        </w:rPr>
        <w:t>obligația</w:t>
      </w:r>
      <w:r w:rsidRPr="00FF6817">
        <w:rPr>
          <w:rFonts w:ascii="Trebuchet MS" w:eastAsia="Times New Roman" w:hAnsi="Trebuchet MS" w:cs="Arial"/>
          <w:sz w:val="24"/>
          <w:szCs w:val="24"/>
        </w:rPr>
        <w:t xml:space="preserve"> de a respecta prevederile legale în domeniul </w:t>
      </w:r>
      <w:r w:rsidR="002D269D" w:rsidRPr="00FF6817">
        <w:rPr>
          <w:rFonts w:ascii="Trebuchet MS" w:eastAsia="Times New Roman" w:hAnsi="Trebuchet MS" w:cs="Arial"/>
          <w:sz w:val="24"/>
          <w:szCs w:val="24"/>
        </w:rPr>
        <w:t>achizițiilor</w:t>
      </w:r>
      <w:r w:rsidRPr="00FF6817">
        <w:rPr>
          <w:rFonts w:ascii="Trebuchet MS" w:eastAsia="Times New Roman" w:hAnsi="Trebuchet MS" w:cs="Arial"/>
          <w:sz w:val="24"/>
          <w:szCs w:val="24"/>
        </w:rPr>
        <w:t xml:space="preserve"> publice cu privire la evitarea conflictului de interese. Promitentul- Furnizor nu are dreptul de a angaja sau de a încheia orice alte </w:t>
      </w:r>
      <w:r w:rsidR="002D269D" w:rsidRPr="00FF6817">
        <w:rPr>
          <w:rFonts w:ascii="Trebuchet MS" w:eastAsia="Times New Roman" w:hAnsi="Trebuchet MS" w:cs="Arial"/>
          <w:sz w:val="24"/>
          <w:szCs w:val="24"/>
        </w:rPr>
        <w:t>înțelegeri</w:t>
      </w:r>
      <w:r w:rsidRPr="00FF6817">
        <w:rPr>
          <w:rFonts w:ascii="Trebuchet MS" w:eastAsia="Times New Roman" w:hAnsi="Trebuchet MS" w:cs="Arial"/>
          <w:sz w:val="24"/>
          <w:szCs w:val="24"/>
        </w:rPr>
        <w:t xml:space="preserve"> privind realizarea și furnizarea produselor ori indirect, în scopul îndeplinirii Contractelor subsecvente, cu persoane fizice sau juridice care au fost implicate în procesul de verificare/evaluare a solicitărilor de participare/ofertelor depuse în cadrul unei proceduri de atribuire ori </w:t>
      </w:r>
      <w:proofErr w:type="spellStart"/>
      <w:r w:rsidRPr="00FF6817">
        <w:rPr>
          <w:rFonts w:ascii="Trebuchet MS" w:eastAsia="Times New Roman" w:hAnsi="Trebuchet MS" w:cs="Arial"/>
          <w:sz w:val="24"/>
          <w:szCs w:val="24"/>
        </w:rPr>
        <w:t>angajaţi</w:t>
      </w:r>
      <w:proofErr w:type="spellEnd"/>
      <w:r w:rsidRPr="00FF6817">
        <w:rPr>
          <w:rFonts w:ascii="Trebuchet MS" w:eastAsia="Times New Roman" w:hAnsi="Trebuchet MS" w:cs="Arial"/>
          <w:sz w:val="24"/>
          <w:szCs w:val="24"/>
        </w:rPr>
        <w:t>/</w:t>
      </w:r>
      <w:proofErr w:type="spellStart"/>
      <w:r w:rsidRPr="00FF6817">
        <w:rPr>
          <w:rFonts w:ascii="Trebuchet MS" w:eastAsia="Times New Roman" w:hAnsi="Trebuchet MS" w:cs="Arial"/>
          <w:sz w:val="24"/>
          <w:szCs w:val="24"/>
        </w:rPr>
        <w:t>foşti</w:t>
      </w:r>
      <w:proofErr w:type="spellEnd"/>
      <w:r w:rsidRPr="00FF6817">
        <w:rPr>
          <w:rFonts w:ascii="Trebuchet MS" w:eastAsia="Times New Roman" w:hAnsi="Trebuchet MS" w:cs="Arial"/>
          <w:sz w:val="24"/>
          <w:szCs w:val="24"/>
        </w:rPr>
        <w:t xml:space="preserve"> </w:t>
      </w:r>
      <w:r w:rsidR="002D269D" w:rsidRPr="00FF6817">
        <w:rPr>
          <w:rFonts w:ascii="Trebuchet MS" w:eastAsia="Times New Roman" w:hAnsi="Trebuchet MS" w:cs="Arial"/>
          <w:sz w:val="24"/>
          <w:szCs w:val="24"/>
        </w:rPr>
        <w:t>angajați</w:t>
      </w:r>
      <w:r w:rsidRPr="00FF6817">
        <w:rPr>
          <w:rFonts w:ascii="Trebuchet MS" w:eastAsia="Times New Roman" w:hAnsi="Trebuchet MS" w:cs="Arial"/>
          <w:sz w:val="24"/>
          <w:szCs w:val="24"/>
        </w:rPr>
        <w:t xml:space="preserve"> ai Promitentului-Achizitor </w:t>
      </w:r>
      <w:r w:rsidR="002D269D" w:rsidRPr="00FF6817">
        <w:rPr>
          <w:rFonts w:ascii="Trebuchet MS" w:eastAsia="Times New Roman" w:hAnsi="Trebuchet MS" w:cs="Arial"/>
          <w:sz w:val="24"/>
          <w:szCs w:val="24"/>
        </w:rPr>
        <w:t>implicați</w:t>
      </w:r>
      <w:r w:rsidRPr="00FF6817">
        <w:rPr>
          <w:rFonts w:ascii="Trebuchet MS" w:eastAsia="Times New Roman" w:hAnsi="Trebuchet MS" w:cs="Arial"/>
          <w:sz w:val="24"/>
          <w:szCs w:val="24"/>
        </w:rPr>
        <w:t xml:space="preserve"> în procedura de atribuire cu care Promitentul-Achizitor a încetat </w:t>
      </w:r>
      <w:proofErr w:type="spellStart"/>
      <w:r w:rsidRPr="00FF6817">
        <w:rPr>
          <w:rFonts w:ascii="Trebuchet MS" w:eastAsia="Times New Roman" w:hAnsi="Trebuchet MS" w:cs="Arial"/>
          <w:sz w:val="24"/>
          <w:szCs w:val="24"/>
        </w:rPr>
        <w:t>relaţiile</w:t>
      </w:r>
      <w:proofErr w:type="spellEnd"/>
      <w:r w:rsidRPr="00FF6817">
        <w:rPr>
          <w:rFonts w:ascii="Trebuchet MS" w:eastAsia="Times New Roman" w:hAnsi="Trebuchet MS" w:cs="Arial"/>
          <w:sz w:val="24"/>
          <w:szCs w:val="24"/>
        </w:rPr>
        <w:t xml:space="preserve"> contractuale ulterior atribuirii </w:t>
      </w:r>
      <w:r w:rsidR="002D269D" w:rsidRPr="00FF6817">
        <w:rPr>
          <w:rFonts w:ascii="Trebuchet MS" w:eastAsia="Times New Roman" w:hAnsi="Trebuchet MS" w:cs="Arial"/>
          <w:sz w:val="24"/>
          <w:szCs w:val="24"/>
        </w:rPr>
        <w:t>a</w:t>
      </w:r>
      <w:r w:rsidRPr="00FF6817">
        <w:rPr>
          <w:rFonts w:ascii="Trebuchet MS" w:eastAsia="Times New Roman" w:hAnsi="Trebuchet MS" w:cs="Arial"/>
          <w:sz w:val="24"/>
          <w:szCs w:val="24"/>
        </w:rPr>
        <w:t xml:space="preserve">cordului-cadru, pe parcursul unei perioade de cel </w:t>
      </w:r>
      <w:proofErr w:type="spellStart"/>
      <w:r w:rsidRPr="00FF6817">
        <w:rPr>
          <w:rFonts w:ascii="Trebuchet MS" w:eastAsia="Times New Roman" w:hAnsi="Trebuchet MS" w:cs="Arial"/>
          <w:sz w:val="24"/>
          <w:szCs w:val="24"/>
        </w:rPr>
        <w:t>puţin</w:t>
      </w:r>
      <w:proofErr w:type="spellEnd"/>
      <w:r w:rsidRPr="00FF6817">
        <w:rPr>
          <w:rFonts w:ascii="Trebuchet MS" w:eastAsia="Times New Roman" w:hAnsi="Trebuchet MS" w:cs="Arial"/>
          <w:sz w:val="24"/>
          <w:szCs w:val="24"/>
        </w:rPr>
        <w:t xml:space="preserve"> 12 (douăsprezece) luni de la încheierea </w:t>
      </w:r>
      <w:r w:rsidR="002D269D" w:rsidRPr="00FF6817">
        <w:rPr>
          <w:rFonts w:ascii="Trebuchet MS" w:eastAsia="Times New Roman" w:hAnsi="Trebuchet MS" w:cs="Arial"/>
          <w:sz w:val="24"/>
          <w:szCs w:val="24"/>
        </w:rPr>
        <w:t>a</w:t>
      </w:r>
      <w:r w:rsidRPr="00FF6817">
        <w:rPr>
          <w:rFonts w:ascii="Trebuchet MS" w:eastAsia="Times New Roman" w:hAnsi="Trebuchet MS" w:cs="Arial"/>
          <w:sz w:val="24"/>
          <w:szCs w:val="24"/>
        </w:rPr>
        <w:t xml:space="preserve">cordului-cadru, sub </w:t>
      </w:r>
      <w:r w:rsidR="002D269D" w:rsidRPr="00FF6817">
        <w:rPr>
          <w:rFonts w:ascii="Trebuchet MS" w:eastAsia="Times New Roman" w:hAnsi="Trebuchet MS" w:cs="Arial"/>
          <w:sz w:val="24"/>
          <w:szCs w:val="24"/>
        </w:rPr>
        <w:t>sancțiunea</w:t>
      </w:r>
      <w:r w:rsidRPr="00FF6817">
        <w:rPr>
          <w:rFonts w:ascii="Trebuchet MS" w:eastAsia="Times New Roman" w:hAnsi="Trebuchet MS" w:cs="Arial"/>
          <w:sz w:val="24"/>
          <w:szCs w:val="24"/>
        </w:rPr>
        <w:t xml:space="preserve"> </w:t>
      </w:r>
      <w:proofErr w:type="spellStart"/>
      <w:r w:rsidRPr="00FF6817">
        <w:rPr>
          <w:rFonts w:ascii="Trebuchet MS" w:eastAsia="Times New Roman" w:hAnsi="Trebuchet MS" w:cs="Arial"/>
          <w:sz w:val="24"/>
          <w:szCs w:val="24"/>
        </w:rPr>
        <w:t>rezoluţiunii</w:t>
      </w:r>
      <w:proofErr w:type="spellEnd"/>
      <w:r w:rsidRPr="00FF6817">
        <w:rPr>
          <w:rFonts w:ascii="Trebuchet MS" w:eastAsia="Times New Roman" w:hAnsi="Trebuchet MS" w:cs="Arial"/>
          <w:sz w:val="24"/>
          <w:szCs w:val="24"/>
        </w:rPr>
        <w:t xml:space="preserve">/rezilierii </w:t>
      </w:r>
      <w:r w:rsidR="002D269D" w:rsidRPr="00FF6817">
        <w:rPr>
          <w:rFonts w:ascii="Trebuchet MS" w:eastAsia="Times New Roman" w:hAnsi="Trebuchet MS" w:cs="Arial"/>
          <w:sz w:val="24"/>
          <w:szCs w:val="24"/>
        </w:rPr>
        <w:t>a</w:t>
      </w:r>
      <w:r w:rsidRPr="00FF6817">
        <w:rPr>
          <w:rFonts w:ascii="Trebuchet MS" w:eastAsia="Times New Roman" w:hAnsi="Trebuchet MS" w:cs="Arial"/>
          <w:sz w:val="24"/>
          <w:szCs w:val="24"/>
        </w:rPr>
        <w:t>cordului -cadru. </w:t>
      </w:r>
    </w:p>
    <w:p w14:paraId="26AC3741" w14:textId="77777777" w:rsidR="00034D99" w:rsidRDefault="00034D99" w:rsidP="00F3074A">
      <w:pPr>
        <w:spacing w:after="0" w:line="276" w:lineRule="auto"/>
        <w:contextualSpacing/>
        <w:jc w:val="both"/>
        <w:rPr>
          <w:rFonts w:ascii="Trebuchet MS" w:eastAsia="Times New Roman" w:hAnsi="Trebuchet MS" w:cs="Arial"/>
          <w:b/>
          <w:bCs/>
          <w:sz w:val="24"/>
          <w:szCs w:val="24"/>
          <w:lang w:eastAsia="ro-RO"/>
        </w:rPr>
      </w:pPr>
    </w:p>
    <w:p w14:paraId="37D08DE2" w14:textId="77777777" w:rsidR="00833DA1" w:rsidRPr="00FF6817" w:rsidRDefault="00221C98" w:rsidP="00F3074A">
      <w:pPr>
        <w:spacing w:after="0" w:line="276" w:lineRule="auto"/>
        <w:contextualSpacing/>
        <w:jc w:val="both"/>
        <w:rPr>
          <w:rFonts w:ascii="Trebuchet MS" w:eastAsia="Times New Roman" w:hAnsi="Trebuchet MS" w:cs="Arial"/>
          <w:b/>
          <w:bCs/>
          <w:sz w:val="24"/>
          <w:szCs w:val="24"/>
          <w:lang w:eastAsia="ro-RO"/>
        </w:rPr>
      </w:pPr>
      <w:r w:rsidRPr="00FF6817">
        <w:rPr>
          <w:rFonts w:ascii="Trebuchet MS" w:eastAsia="Times New Roman" w:hAnsi="Trebuchet MS" w:cs="Arial"/>
          <w:b/>
          <w:bCs/>
          <w:sz w:val="24"/>
          <w:szCs w:val="24"/>
          <w:lang w:eastAsia="ro-RO"/>
        </w:rPr>
        <w:t xml:space="preserve">19. </w:t>
      </w:r>
      <w:r w:rsidR="00833DA1" w:rsidRPr="00FF6817">
        <w:rPr>
          <w:rFonts w:ascii="Trebuchet MS" w:eastAsia="Times New Roman" w:hAnsi="Trebuchet MS" w:cs="Arial"/>
          <w:b/>
          <w:bCs/>
          <w:sz w:val="24"/>
          <w:szCs w:val="24"/>
          <w:lang w:eastAsia="ro-RO"/>
        </w:rPr>
        <w:t xml:space="preserve">LEGISLATIA APLICABILA   </w:t>
      </w:r>
    </w:p>
    <w:p w14:paraId="56DFE5B3" w14:textId="77777777" w:rsidR="00833DA1" w:rsidRPr="00FF6817" w:rsidRDefault="00833DA1" w:rsidP="00F3074A">
      <w:pPr>
        <w:spacing w:after="0" w:line="276" w:lineRule="auto"/>
        <w:contextualSpacing/>
        <w:jc w:val="both"/>
        <w:rPr>
          <w:rFonts w:ascii="Trebuchet MS" w:eastAsia="Times New Roman" w:hAnsi="Trebuchet MS" w:cs="Arial"/>
          <w:sz w:val="24"/>
          <w:szCs w:val="24"/>
          <w:lang w:eastAsia="ro-RO"/>
        </w:rPr>
      </w:pPr>
      <w:r w:rsidRPr="00FF6817">
        <w:rPr>
          <w:rFonts w:ascii="Trebuchet MS" w:eastAsia="Times New Roman" w:hAnsi="Trebuchet MS" w:cs="Arial"/>
          <w:b/>
          <w:sz w:val="24"/>
          <w:szCs w:val="24"/>
          <w:lang w:eastAsia="ro-RO"/>
        </w:rPr>
        <w:t xml:space="preserve">Art. </w:t>
      </w:r>
      <w:r w:rsidR="00221C98" w:rsidRPr="00FF6817">
        <w:rPr>
          <w:rFonts w:ascii="Trebuchet MS" w:eastAsia="Times New Roman" w:hAnsi="Trebuchet MS" w:cs="Arial"/>
          <w:b/>
          <w:sz w:val="24"/>
          <w:szCs w:val="24"/>
          <w:lang w:eastAsia="ro-RO"/>
        </w:rPr>
        <w:t>19</w:t>
      </w:r>
      <w:r w:rsidRPr="00FF6817">
        <w:rPr>
          <w:rFonts w:ascii="Trebuchet MS" w:eastAsia="Times New Roman" w:hAnsi="Trebuchet MS" w:cs="Arial"/>
          <w:b/>
          <w:sz w:val="24"/>
          <w:szCs w:val="24"/>
          <w:lang w:eastAsia="ro-RO"/>
        </w:rPr>
        <w:t>.1.</w:t>
      </w:r>
      <w:r w:rsidRPr="00FF6817">
        <w:rPr>
          <w:rFonts w:ascii="Trebuchet MS" w:eastAsia="Times New Roman" w:hAnsi="Trebuchet MS" w:cs="Arial"/>
          <w:sz w:val="24"/>
          <w:szCs w:val="24"/>
          <w:lang w:eastAsia="ro-RO"/>
        </w:rPr>
        <w:t xml:space="preserve"> Prezentul Acord cadru, precum si Contractele subsecvente atribuite in baza acestuia, sunt guvernate de legislația romana in vigoare.  </w:t>
      </w:r>
    </w:p>
    <w:p w14:paraId="667BF29F" w14:textId="77777777" w:rsidR="00221C98" w:rsidRDefault="00221C98" w:rsidP="00F3074A">
      <w:pPr>
        <w:spacing w:after="0"/>
        <w:jc w:val="both"/>
        <w:rPr>
          <w:rFonts w:ascii="Trebuchet MS" w:eastAsia="Times New Roman" w:hAnsi="Trebuchet MS" w:cs="Arial"/>
          <w:b/>
          <w:noProof/>
          <w:sz w:val="24"/>
          <w:szCs w:val="24"/>
        </w:rPr>
      </w:pPr>
    </w:p>
    <w:p w14:paraId="55A303DC" w14:textId="77777777" w:rsidR="00F3074A" w:rsidRDefault="00F3074A" w:rsidP="00F3074A">
      <w:pPr>
        <w:spacing w:after="0"/>
        <w:jc w:val="both"/>
        <w:rPr>
          <w:rFonts w:ascii="Trebuchet MS" w:eastAsia="Times New Roman" w:hAnsi="Trebuchet MS" w:cs="Arial"/>
          <w:b/>
          <w:noProof/>
          <w:sz w:val="24"/>
          <w:szCs w:val="24"/>
        </w:rPr>
      </w:pPr>
    </w:p>
    <w:p w14:paraId="1A03BE48" w14:textId="77777777" w:rsidR="00F3074A" w:rsidRPr="00FF6817" w:rsidRDefault="00F3074A" w:rsidP="00F3074A">
      <w:pPr>
        <w:spacing w:after="0"/>
        <w:jc w:val="both"/>
        <w:rPr>
          <w:rFonts w:ascii="Trebuchet MS" w:eastAsia="Times New Roman" w:hAnsi="Trebuchet MS" w:cs="Arial"/>
          <w:b/>
          <w:noProof/>
          <w:sz w:val="24"/>
          <w:szCs w:val="24"/>
        </w:rPr>
      </w:pPr>
    </w:p>
    <w:p w14:paraId="3C179B7F" w14:textId="77777777" w:rsidR="00221C98" w:rsidRPr="00FF6817" w:rsidRDefault="00221C98" w:rsidP="00F3074A">
      <w:pPr>
        <w:spacing w:after="0"/>
        <w:jc w:val="both"/>
        <w:rPr>
          <w:rFonts w:ascii="Trebuchet MS" w:eastAsia="Times New Roman" w:hAnsi="Trebuchet MS" w:cs="Arial"/>
          <w:b/>
          <w:noProof/>
          <w:sz w:val="24"/>
          <w:szCs w:val="24"/>
        </w:rPr>
      </w:pPr>
      <w:r w:rsidRPr="00FF6817">
        <w:rPr>
          <w:rFonts w:ascii="Trebuchet MS" w:eastAsia="Times New Roman" w:hAnsi="Trebuchet MS" w:cs="Arial"/>
          <w:b/>
          <w:noProof/>
          <w:sz w:val="24"/>
          <w:szCs w:val="24"/>
        </w:rPr>
        <w:lastRenderedPageBreak/>
        <w:t>20. LIMBA CARE GUVERNEAZĂ ACORDUL CADRU ŞI CONTRACTELE SUBSECVENTE</w:t>
      </w:r>
    </w:p>
    <w:p w14:paraId="70B539E4" w14:textId="77777777" w:rsidR="00833DA1" w:rsidRPr="00FF6817" w:rsidRDefault="00221C98" w:rsidP="00F3074A">
      <w:pPr>
        <w:spacing w:after="0" w:line="276" w:lineRule="auto"/>
        <w:rPr>
          <w:rFonts w:ascii="Trebuchet MS" w:eastAsia="PMingLiU" w:hAnsi="Trebuchet MS" w:cs="Arial"/>
          <w:noProof/>
          <w:sz w:val="24"/>
          <w:szCs w:val="24"/>
        </w:rPr>
      </w:pPr>
      <w:r w:rsidRPr="00FF6817">
        <w:rPr>
          <w:rFonts w:ascii="Trebuchet MS" w:eastAsia="Times New Roman" w:hAnsi="Trebuchet MS" w:cs="Arial"/>
          <w:b/>
          <w:noProof/>
          <w:sz w:val="24"/>
          <w:szCs w:val="24"/>
        </w:rPr>
        <w:t>Art. 20.1</w:t>
      </w:r>
      <w:r w:rsidRPr="00FF6817">
        <w:rPr>
          <w:rFonts w:ascii="Trebuchet MS" w:eastAsia="Times New Roman" w:hAnsi="Trebuchet MS" w:cs="Arial"/>
          <w:noProof/>
          <w:sz w:val="24"/>
          <w:szCs w:val="24"/>
        </w:rPr>
        <w:t xml:space="preserve"> Limba care guvernează Acordul-cadru precum şi Contractele Subsecvente atribuite în baza acestuia este limba română</w:t>
      </w:r>
      <w:r w:rsidR="00862ECE">
        <w:rPr>
          <w:rFonts w:ascii="Trebuchet MS" w:eastAsia="Times New Roman" w:hAnsi="Trebuchet MS" w:cs="Arial"/>
          <w:noProof/>
          <w:sz w:val="24"/>
          <w:szCs w:val="24"/>
        </w:rPr>
        <w:t>.</w:t>
      </w:r>
    </w:p>
    <w:p w14:paraId="737AC919" w14:textId="77777777" w:rsidR="00833DA1" w:rsidRPr="00FF6817" w:rsidRDefault="00833DA1" w:rsidP="00F3074A">
      <w:pPr>
        <w:spacing w:after="0" w:line="276" w:lineRule="auto"/>
        <w:jc w:val="both"/>
        <w:rPr>
          <w:rFonts w:ascii="Trebuchet MS" w:eastAsia="PMingLiU" w:hAnsi="Trebuchet MS" w:cs="Arial"/>
          <w:noProof/>
          <w:sz w:val="24"/>
          <w:szCs w:val="24"/>
        </w:rPr>
      </w:pPr>
      <w:r w:rsidRPr="00FF6817">
        <w:rPr>
          <w:rFonts w:ascii="Trebuchet MS" w:eastAsia="PMingLiU" w:hAnsi="Trebuchet MS" w:cs="Arial"/>
          <w:noProof/>
          <w:sz w:val="24"/>
          <w:szCs w:val="24"/>
        </w:rPr>
        <w:t>Prezentul acord-cadru se încheie  în 2 (două) exemplare originale, câte unul pentru fiecare parte.</w:t>
      </w:r>
    </w:p>
    <w:p w14:paraId="4881CC3A" w14:textId="77777777" w:rsidR="00833DA1" w:rsidRPr="00FF6817" w:rsidRDefault="00833DA1" w:rsidP="00F3074A">
      <w:pPr>
        <w:spacing w:after="0" w:line="276" w:lineRule="auto"/>
        <w:jc w:val="center"/>
        <w:rPr>
          <w:rFonts w:ascii="Trebuchet MS" w:eastAsia="PMingLiU" w:hAnsi="Trebuchet MS" w:cs="Arial"/>
          <w:i/>
          <w:noProof/>
          <w:sz w:val="24"/>
          <w:szCs w:val="24"/>
        </w:rPr>
      </w:pPr>
    </w:p>
    <w:p w14:paraId="3684A88F" w14:textId="77777777" w:rsidR="00833DA1" w:rsidRPr="00FF6817" w:rsidRDefault="00833DA1" w:rsidP="00F3074A">
      <w:pPr>
        <w:spacing w:after="0" w:line="276" w:lineRule="auto"/>
        <w:jc w:val="center"/>
        <w:rPr>
          <w:rFonts w:ascii="Trebuchet MS" w:eastAsia="PMingLiU" w:hAnsi="Trebuchet MS" w:cs="Arial"/>
          <w:i/>
          <w:noProof/>
          <w:sz w:val="24"/>
          <w:szCs w:val="24"/>
        </w:rPr>
      </w:pPr>
    </w:p>
    <w:p w14:paraId="1A434779" w14:textId="77777777" w:rsidR="00833DA1" w:rsidRPr="00FF6817" w:rsidRDefault="00833DA1" w:rsidP="00F3074A">
      <w:pPr>
        <w:tabs>
          <w:tab w:val="center" w:pos="4610"/>
        </w:tabs>
        <w:spacing w:after="0" w:line="276" w:lineRule="auto"/>
        <w:jc w:val="both"/>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           PROMITENT-ACHIZITOR,                                          PROMITENT-FURNIZOR,</w:t>
      </w:r>
    </w:p>
    <w:p w14:paraId="2219B869" w14:textId="77777777" w:rsidR="00833DA1" w:rsidRPr="00FF6817" w:rsidRDefault="00833DA1" w:rsidP="00F3074A">
      <w:pPr>
        <w:tabs>
          <w:tab w:val="center" w:pos="4610"/>
        </w:tabs>
        <w:suppressAutoHyphens/>
        <w:spacing w:after="0" w:line="276" w:lineRule="auto"/>
        <w:jc w:val="both"/>
        <w:rPr>
          <w:rFonts w:ascii="Trebuchet MS" w:eastAsia="Times New Roman" w:hAnsi="Trebuchet MS" w:cs="Arial"/>
          <w:sz w:val="24"/>
          <w:szCs w:val="24"/>
          <w:lang w:eastAsia="ar-SA"/>
        </w:rPr>
      </w:pPr>
      <w:r w:rsidRPr="00FF6817">
        <w:rPr>
          <w:rFonts w:ascii="Trebuchet MS" w:eastAsia="Times New Roman" w:hAnsi="Trebuchet MS" w:cs="Arial"/>
          <w:b/>
          <w:sz w:val="24"/>
          <w:szCs w:val="24"/>
          <w:lang w:eastAsia="ar-SA"/>
        </w:rPr>
        <w:t>AGENŢIA NAŢIONALĂ DE CADASTRU</w:t>
      </w:r>
    </w:p>
    <w:p w14:paraId="4FC46A9C" w14:textId="77777777" w:rsidR="00833DA1" w:rsidRPr="00FF6817" w:rsidRDefault="00833DA1" w:rsidP="00F3074A">
      <w:pPr>
        <w:tabs>
          <w:tab w:val="center" w:pos="4610"/>
        </w:tabs>
        <w:suppressAutoHyphens/>
        <w:spacing w:after="0" w:line="276" w:lineRule="auto"/>
        <w:jc w:val="both"/>
        <w:rPr>
          <w:rFonts w:ascii="Trebuchet MS" w:eastAsia="Times New Roman" w:hAnsi="Trebuchet MS" w:cs="Arial"/>
          <w:b/>
          <w:sz w:val="24"/>
          <w:szCs w:val="24"/>
          <w:lang w:eastAsia="ar-SA"/>
        </w:rPr>
      </w:pPr>
      <w:r w:rsidRPr="00FF6817">
        <w:rPr>
          <w:rFonts w:ascii="Trebuchet MS" w:eastAsia="Times New Roman" w:hAnsi="Trebuchet MS" w:cs="Arial"/>
          <w:b/>
          <w:sz w:val="24"/>
          <w:szCs w:val="24"/>
          <w:lang w:eastAsia="ar-SA"/>
        </w:rPr>
        <w:t xml:space="preserve">     ŞI  PUBLICITATE  IMOBILIARĂ</w:t>
      </w:r>
      <w:r w:rsidRPr="00FF6817">
        <w:rPr>
          <w:rFonts w:ascii="Trebuchet MS" w:eastAsia="PMingLiU" w:hAnsi="Trebuchet MS" w:cs="Arial"/>
          <w:b/>
          <w:noProof/>
          <w:sz w:val="24"/>
          <w:szCs w:val="24"/>
        </w:rPr>
        <w:t xml:space="preserve">                                    S.C. ............................... S.R.L.</w:t>
      </w:r>
    </w:p>
    <w:p w14:paraId="3D3AD40A" w14:textId="77777777" w:rsidR="00833DA1" w:rsidRPr="00FF6817" w:rsidRDefault="00833DA1" w:rsidP="00F3074A">
      <w:pPr>
        <w:spacing w:after="0" w:line="276" w:lineRule="auto"/>
        <w:jc w:val="center"/>
        <w:rPr>
          <w:rFonts w:ascii="Trebuchet MS" w:eastAsia="PMingLiU" w:hAnsi="Trebuchet MS" w:cs="Arial"/>
          <w:b/>
          <w:noProof/>
          <w:sz w:val="24"/>
          <w:szCs w:val="24"/>
        </w:rPr>
      </w:pPr>
    </w:p>
    <w:p w14:paraId="14E556A8" w14:textId="77777777" w:rsidR="00833DA1" w:rsidRPr="00FF6817" w:rsidRDefault="00833DA1" w:rsidP="00F3074A">
      <w:pPr>
        <w:spacing w:after="0" w:line="276" w:lineRule="auto"/>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         ....................................</w:t>
      </w:r>
    </w:p>
    <w:p w14:paraId="3D3A2866" w14:textId="77777777" w:rsidR="00833DA1" w:rsidRPr="00FF6817" w:rsidRDefault="00833DA1" w:rsidP="00F3074A">
      <w:pPr>
        <w:spacing w:after="0" w:line="276" w:lineRule="auto"/>
        <w:rPr>
          <w:rFonts w:ascii="Trebuchet MS" w:eastAsia="PMingLiU" w:hAnsi="Trebuchet MS" w:cs="Arial"/>
          <w:b/>
          <w:noProof/>
          <w:sz w:val="24"/>
          <w:szCs w:val="24"/>
        </w:rPr>
      </w:pPr>
      <w:r w:rsidRPr="00FF6817">
        <w:rPr>
          <w:rFonts w:ascii="Trebuchet MS" w:eastAsia="PMingLiU" w:hAnsi="Trebuchet MS" w:cs="Arial"/>
          <w:b/>
          <w:noProof/>
          <w:sz w:val="24"/>
          <w:szCs w:val="24"/>
        </w:rPr>
        <w:t xml:space="preserve">              DIRECTOR GENERAL                                                     </w:t>
      </w:r>
    </w:p>
    <w:p w14:paraId="7B2CA1D3" w14:textId="77777777" w:rsidR="00833DA1" w:rsidRPr="00FF6817" w:rsidRDefault="00833DA1" w:rsidP="00F3074A">
      <w:pPr>
        <w:tabs>
          <w:tab w:val="center" w:pos="4610"/>
        </w:tabs>
        <w:spacing w:after="0" w:line="276" w:lineRule="auto"/>
        <w:jc w:val="both"/>
        <w:rPr>
          <w:rFonts w:ascii="Trebuchet MS" w:eastAsia="PMingLiU" w:hAnsi="Trebuchet MS" w:cs="Arial"/>
          <w:b/>
          <w:noProof/>
          <w:sz w:val="24"/>
          <w:szCs w:val="24"/>
        </w:rPr>
      </w:pPr>
    </w:p>
    <w:p w14:paraId="7A491482" w14:textId="77777777" w:rsidR="0037787D" w:rsidRPr="00FF6817" w:rsidRDefault="0037787D" w:rsidP="00F3074A">
      <w:pPr>
        <w:spacing w:after="0"/>
        <w:rPr>
          <w:rFonts w:ascii="Trebuchet MS" w:eastAsia="PMingLiU" w:hAnsi="Trebuchet MS" w:cs="Arial"/>
          <w:b/>
          <w:noProof/>
          <w:sz w:val="24"/>
          <w:szCs w:val="24"/>
        </w:rPr>
      </w:pPr>
      <w:r w:rsidRPr="00FF6817">
        <w:rPr>
          <w:rFonts w:ascii="Trebuchet MS" w:eastAsia="PMingLiU" w:hAnsi="Trebuchet MS" w:cs="Arial"/>
          <w:b/>
          <w:noProof/>
          <w:sz w:val="24"/>
          <w:szCs w:val="24"/>
        </w:rPr>
        <w:br w:type="page"/>
      </w:r>
    </w:p>
    <w:p w14:paraId="60A4BEFA" w14:textId="77777777" w:rsidR="00162F13" w:rsidRPr="00FF6817" w:rsidRDefault="00162F13"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right"/>
        <w:rPr>
          <w:rFonts w:ascii="Trebuchet MS" w:eastAsia="Times New Roman" w:hAnsi="Trebuchet MS" w:cs="Arial"/>
          <w:b/>
          <w:color w:val="000000"/>
          <w:sz w:val="24"/>
          <w:szCs w:val="24"/>
        </w:rPr>
        <w:sectPr w:rsidR="00162F13" w:rsidRPr="00FF6817" w:rsidSect="00B415FA">
          <w:headerReference w:type="default" r:id="rId8"/>
          <w:footerReference w:type="default" r:id="rId9"/>
          <w:headerReference w:type="first" r:id="rId10"/>
          <w:footerReference w:type="first" r:id="rId11"/>
          <w:pgSz w:w="11906" w:h="16838"/>
          <w:pgMar w:top="1134" w:right="851" w:bottom="1134" w:left="851" w:header="270" w:footer="454" w:gutter="0"/>
          <w:cols w:space="708"/>
          <w:docGrid w:linePitch="360"/>
        </w:sectPr>
      </w:pPr>
    </w:p>
    <w:p w14:paraId="2B3F717C" w14:textId="1CA7A0EE" w:rsidR="00833DA1" w:rsidRPr="00FF6817"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right"/>
        <w:rPr>
          <w:rFonts w:ascii="Trebuchet MS" w:eastAsia="Times New Roman" w:hAnsi="Trebuchet MS" w:cs="Arial"/>
          <w:b/>
          <w:color w:val="000000"/>
          <w:sz w:val="24"/>
          <w:szCs w:val="24"/>
        </w:rPr>
      </w:pPr>
      <w:r w:rsidRPr="00FF6817">
        <w:rPr>
          <w:rFonts w:ascii="Trebuchet MS" w:eastAsia="Times New Roman" w:hAnsi="Trebuchet MS" w:cs="Arial"/>
          <w:b/>
          <w:color w:val="000000"/>
          <w:sz w:val="24"/>
          <w:szCs w:val="24"/>
        </w:rPr>
        <w:lastRenderedPageBreak/>
        <w:t>ANEXA nr.1 la acordul – cadru nr… …..……</w:t>
      </w:r>
    </w:p>
    <w:p w14:paraId="3BF174C5" w14:textId="77777777" w:rsidR="00833DA1"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jc w:val="right"/>
        <w:rPr>
          <w:rFonts w:ascii="Trebuchet MS" w:eastAsia="Times New Roman" w:hAnsi="Trebuchet MS" w:cs="Arial"/>
          <w:b/>
          <w:color w:val="000000"/>
          <w:sz w:val="24"/>
          <w:szCs w:val="24"/>
        </w:rPr>
      </w:pPr>
    </w:p>
    <w:p w14:paraId="3919716C" w14:textId="77777777" w:rsidR="00191FCC" w:rsidRPr="00FF6817" w:rsidRDefault="00191FCC"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jc w:val="right"/>
        <w:rPr>
          <w:rFonts w:ascii="Trebuchet MS" w:eastAsia="Times New Roman" w:hAnsi="Trebuchet MS" w:cs="Arial"/>
          <w:b/>
          <w:color w:val="000000"/>
          <w:sz w:val="24"/>
          <w:szCs w:val="24"/>
        </w:rPr>
      </w:pPr>
    </w:p>
    <w:p w14:paraId="20211D7E" w14:textId="77777777" w:rsidR="00833DA1" w:rsidRPr="00FF6817"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center"/>
        <w:rPr>
          <w:rFonts w:ascii="Trebuchet MS" w:eastAsia="Times New Roman" w:hAnsi="Trebuchet MS" w:cs="Arial"/>
          <w:b/>
          <w:color w:val="000000"/>
          <w:sz w:val="24"/>
          <w:szCs w:val="24"/>
          <w:u w:val="single"/>
        </w:rPr>
      </w:pPr>
      <w:r w:rsidRPr="00FF6817">
        <w:rPr>
          <w:rFonts w:ascii="Trebuchet MS" w:eastAsia="Times New Roman" w:hAnsi="Trebuchet MS" w:cs="Arial"/>
          <w:b/>
          <w:sz w:val="24"/>
          <w:szCs w:val="24"/>
          <w:u w:val="single"/>
        </w:rPr>
        <w:t>Descrierea produselor, preturi si cantități aferente acordului cadru</w:t>
      </w:r>
      <w:r w:rsidR="00CF406A">
        <w:rPr>
          <w:rFonts w:ascii="Trebuchet MS" w:eastAsia="Times New Roman" w:hAnsi="Trebuchet MS" w:cs="Arial"/>
          <w:b/>
          <w:sz w:val="24"/>
          <w:szCs w:val="24"/>
          <w:u w:val="single"/>
        </w:rPr>
        <w:t xml:space="preserve"> </w:t>
      </w:r>
    </w:p>
    <w:p w14:paraId="31753BC6" w14:textId="77777777" w:rsidR="00833DA1" w:rsidRPr="00FF6817"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jc w:val="both"/>
        <w:rPr>
          <w:rFonts w:ascii="Trebuchet MS" w:eastAsia="Times New Roman" w:hAnsi="Trebuchet MS" w:cs="Arial"/>
          <w:b/>
          <w:color w:val="000000"/>
          <w:sz w:val="24"/>
          <w:szCs w:val="24"/>
        </w:rPr>
      </w:pPr>
    </w:p>
    <w:p w14:paraId="7982DBF7" w14:textId="77777777" w:rsidR="00E37C80" w:rsidRPr="00FF6817" w:rsidRDefault="00E37C80"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jc w:val="both"/>
        <w:rPr>
          <w:rFonts w:ascii="Trebuchet MS" w:eastAsia="Times New Roman" w:hAnsi="Trebuchet MS" w:cs="Arial"/>
          <w:b/>
          <w:color w:val="000000"/>
          <w:sz w:val="24"/>
          <w:szCs w:val="24"/>
        </w:rPr>
      </w:pPr>
    </w:p>
    <w:tbl>
      <w:tblPr>
        <w:tblW w:w="1054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373"/>
        <w:gridCol w:w="2525"/>
        <w:gridCol w:w="1394"/>
        <w:gridCol w:w="1437"/>
        <w:gridCol w:w="1082"/>
        <w:gridCol w:w="1272"/>
      </w:tblGrid>
      <w:tr w:rsidR="003E4B52" w:rsidRPr="00191FCC" w14:paraId="65D8B9EC" w14:textId="77777777" w:rsidTr="004F5904">
        <w:trPr>
          <w:trHeight w:val="512"/>
        </w:trPr>
        <w:tc>
          <w:tcPr>
            <w:tcW w:w="461" w:type="dxa"/>
            <w:vMerge w:val="restart"/>
            <w:shd w:val="clear" w:color="auto" w:fill="FFFFFF" w:themeFill="background1"/>
            <w:textDirection w:val="btLr"/>
            <w:vAlign w:val="center"/>
            <w:hideMark/>
          </w:tcPr>
          <w:p w14:paraId="2C3D860C" w14:textId="77777777" w:rsidR="003E4B52" w:rsidRPr="00E37C80" w:rsidRDefault="003E4B52" w:rsidP="00F3074A">
            <w:pPr>
              <w:spacing w:after="0" w:line="240" w:lineRule="auto"/>
              <w:jc w:val="center"/>
              <w:rPr>
                <w:rFonts w:ascii="Trebuchet MS" w:eastAsia="Times New Roman" w:hAnsi="Trebuchet MS" w:cs="Times New Roman"/>
                <w:b/>
                <w:bCs/>
                <w:color w:val="000000"/>
                <w:sz w:val="20"/>
                <w:szCs w:val="20"/>
                <w:lang w:val="en-US"/>
              </w:rPr>
            </w:pPr>
            <w:r w:rsidRPr="00E37C80">
              <w:rPr>
                <w:rFonts w:ascii="Trebuchet MS" w:eastAsia="Times New Roman" w:hAnsi="Trebuchet MS" w:cs="Times New Roman"/>
                <w:b/>
                <w:bCs/>
                <w:color w:val="000000"/>
                <w:sz w:val="20"/>
                <w:szCs w:val="20"/>
                <w:lang w:val="en-US"/>
              </w:rPr>
              <w:t xml:space="preserve">Nr. </w:t>
            </w:r>
            <w:proofErr w:type="spellStart"/>
            <w:r w:rsidRPr="00E37C80">
              <w:rPr>
                <w:rFonts w:ascii="Trebuchet MS" w:eastAsia="Times New Roman" w:hAnsi="Trebuchet MS" w:cs="Times New Roman"/>
                <w:b/>
                <w:bCs/>
                <w:color w:val="000000"/>
                <w:sz w:val="20"/>
                <w:szCs w:val="20"/>
                <w:lang w:val="en-US"/>
              </w:rPr>
              <w:t>crt</w:t>
            </w:r>
            <w:proofErr w:type="spellEnd"/>
            <w:r w:rsidRPr="00E37C80">
              <w:rPr>
                <w:rFonts w:ascii="Trebuchet MS" w:eastAsia="Times New Roman" w:hAnsi="Trebuchet MS" w:cs="Times New Roman"/>
                <w:b/>
                <w:bCs/>
                <w:color w:val="000000"/>
                <w:sz w:val="20"/>
                <w:szCs w:val="20"/>
                <w:lang w:val="en-US"/>
              </w:rPr>
              <w:t>.</w:t>
            </w:r>
          </w:p>
        </w:tc>
        <w:tc>
          <w:tcPr>
            <w:tcW w:w="2373" w:type="dxa"/>
            <w:vMerge w:val="restart"/>
            <w:shd w:val="clear" w:color="auto" w:fill="FFFFFF" w:themeFill="background1"/>
            <w:vAlign w:val="center"/>
            <w:hideMark/>
          </w:tcPr>
          <w:p w14:paraId="4F4C42D0" w14:textId="77777777" w:rsidR="003E4B52" w:rsidRPr="00E37C80" w:rsidRDefault="003E4B52" w:rsidP="00F3074A">
            <w:pPr>
              <w:spacing w:after="0" w:line="240" w:lineRule="auto"/>
              <w:jc w:val="center"/>
              <w:rPr>
                <w:rFonts w:ascii="Trebuchet MS" w:eastAsia="Times New Roman" w:hAnsi="Trebuchet MS" w:cs="Times New Roman"/>
                <w:b/>
                <w:bCs/>
                <w:color w:val="000000"/>
                <w:sz w:val="20"/>
                <w:szCs w:val="20"/>
                <w:lang w:val="en-US"/>
              </w:rPr>
            </w:pPr>
            <w:proofErr w:type="spellStart"/>
            <w:r w:rsidRPr="00E37C80">
              <w:rPr>
                <w:rFonts w:ascii="Trebuchet MS" w:eastAsia="Times New Roman" w:hAnsi="Trebuchet MS" w:cs="Times New Roman"/>
                <w:b/>
                <w:bCs/>
                <w:color w:val="000000"/>
                <w:sz w:val="20"/>
                <w:szCs w:val="20"/>
                <w:lang w:val="en-US"/>
              </w:rPr>
              <w:t>Denumire</w:t>
            </w:r>
            <w:proofErr w:type="spellEnd"/>
            <w:r w:rsidRPr="00E37C80">
              <w:rPr>
                <w:rFonts w:ascii="Trebuchet MS" w:eastAsia="Times New Roman" w:hAnsi="Trebuchet MS" w:cs="Times New Roman"/>
                <w:b/>
                <w:bCs/>
                <w:color w:val="000000"/>
                <w:sz w:val="20"/>
                <w:szCs w:val="20"/>
                <w:lang w:val="en-US"/>
              </w:rPr>
              <w:t xml:space="preserve"> </w:t>
            </w:r>
            <w:proofErr w:type="spellStart"/>
            <w:r w:rsidRPr="00E37C80">
              <w:rPr>
                <w:rFonts w:ascii="Trebuchet MS" w:eastAsia="Times New Roman" w:hAnsi="Trebuchet MS" w:cs="Times New Roman"/>
                <w:b/>
                <w:bCs/>
                <w:color w:val="000000"/>
                <w:sz w:val="20"/>
                <w:szCs w:val="20"/>
                <w:lang w:val="en-US"/>
              </w:rPr>
              <w:t>imprimantă</w:t>
            </w:r>
            <w:proofErr w:type="spellEnd"/>
          </w:p>
        </w:tc>
        <w:tc>
          <w:tcPr>
            <w:tcW w:w="2525" w:type="dxa"/>
            <w:vMerge w:val="restart"/>
            <w:shd w:val="clear" w:color="auto" w:fill="FFFFFF" w:themeFill="background1"/>
            <w:vAlign w:val="center"/>
            <w:hideMark/>
          </w:tcPr>
          <w:p w14:paraId="3BAC1834" w14:textId="77777777" w:rsidR="003E4B52" w:rsidRPr="00E37C80" w:rsidRDefault="003E4B52" w:rsidP="00F3074A">
            <w:pPr>
              <w:spacing w:after="0" w:line="240" w:lineRule="auto"/>
              <w:jc w:val="center"/>
              <w:rPr>
                <w:rFonts w:ascii="Trebuchet MS" w:eastAsia="Times New Roman" w:hAnsi="Trebuchet MS" w:cs="Times New Roman"/>
                <w:b/>
                <w:bCs/>
                <w:color w:val="000000"/>
                <w:sz w:val="20"/>
                <w:szCs w:val="20"/>
                <w:lang w:val="en-US"/>
              </w:rPr>
            </w:pPr>
            <w:proofErr w:type="spellStart"/>
            <w:r w:rsidRPr="00E37C80">
              <w:rPr>
                <w:rFonts w:ascii="Trebuchet MS" w:eastAsia="Times New Roman" w:hAnsi="Trebuchet MS" w:cs="Times New Roman"/>
                <w:b/>
                <w:bCs/>
                <w:color w:val="000000"/>
                <w:sz w:val="20"/>
                <w:szCs w:val="20"/>
                <w:lang w:val="en-US"/>
              </w:rPr>
              <w:t>Denumire</w:t>
            </w:r>
            <w:proofErr w:type="spellEnd"/>
            <w:r w:rsidRPr="00E37C80">
              <w:rPr>
                <w:rFonts w:ascii="Trebuchet MS" w:eastAsia="Times New Roman" w:hAnsi="Trebuchet MS" w:cs="Times New Roman"/>
                <w:b/>
                <w:bCs/>
                <w:color w:val="000000"/>
                <w:sz w:val="20"/>
                <w:szCs w:val="20"/>
                <w:lang w:val="en-US"/>
              </w:rPr>
              <w:t xml:space="preserve"> </w:t>
            </w:r>
            <w:proofErr w:type="spellStart"/>
            <w:r w:rsidRPr="00E37C80">
              <w:rPr>
                <w:rFonts w:ascii="Trebuchet MS" w:eastAsia="Times New Roman" w:hAnsi="Trebuchet MS" w:cs="Times New Roman"/>
                <w:b/>
                <w:bCs/>
                <w:color w:val="000000"/>
                <w:sz w:val="20"/>
                <w:szCs w:val="20"/>
                <w:lang w:val="en-US"/>
              </w:rPr>
              <w:t>consumabil</w:t>
            </w:r>
            <w:proofErr w:type="spellEnd"/>
          </w:p>
        </w:tc>
        <w:tc>
          <w:tcPr>
            <w:tcW w:w="2831" w:type="dxa"/>
            <w:gridSpan w:val="2"/>
            <w:vAlign w:val="center"/>
          </w:tcPr>
          <w:p w14:paraId="54295948"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Cantități Acord-cadru</w:t>
            </w:r>
          </w:p>
        </w:tc>
        <w:tc>
          <w:tcPr>
            <w:tcW w:w="1082" w:type="dxa"/>
          </w:tcPr>
          <w:p w14:paraId="5153098E" w14:textId="77777777" w:rsidR="00191FCC" w:rsidRPr="00191FCC" w:rsidRDefault="003E4B52" w:rsidP="00F3074A">
            <w:pPr>
              <w:spacing w:after="0"/>
              <w:rPr>
                <w:rFonts w:ascii="Trebuchet MS" w:hAnsi="Trebuchet MS"/>
                <w:b/>
                <w:bCs/>
                <w:color w:val="000000"/>
                <w:sz w:val="20"/>
                <w:szCs w:val="20"/>
              </w:rPr>
            </w:pPr>
            <w:r w:rsidRPr="00191FCC">
              <w:rPr>
                <w:rFonts w:ascii="Trebuchet MS" w:hAnsi="Trebuchet MS"/>
                <w:b/>
                <w:bCs/>
                <w:color w:val="000000"/>
                <w:sz w:val="20"/>
                <w:szCs w:val="20"/>
              </w:rPr>
              <w:t>Preț unitar</w:t>
            </w:r>
          </w:p>
        </w:tc>
        <w:tc>
          <w:tcPr>
            <w:tcW w:w="1272" w:type="dxa"/>
          </w:tcPr>
          <w:p w14:paraId="79A263B9" w14:textId="77777777" w:rsidR="003E4B52" w:rsidRPr="00191FCC" w:rsidRDefault="003E4B52" w:rsidP="00F3074A">
            <w:pPr>
              <w:spacing w:after="0"/>
              <w:rPr>
                <w:rFonts w:ascii="Trebuchet MS" w:hAnsi="Trebuchet MS"/>
                <w:b/>
                <w:bCs/>
                <w:color w:val="000000"/>
                <w:sz w:val="20"/>
                <w:szCs w:val="20"/>
              </w:rPr>
            </w:pPr>
            <w:r w:rsidRPr="00191FCC">
              <w:rPr>
                <w:rFonts w:ascii="Trebuchet MS" w:hAnsi="Trebuchet MS"/>
                <w:b/>
                <w:bCs/>
                <w:color w:val="000000"/>
                <w:sz w:val="20"/>
                <w:szCs w:val="20"/>
              </w:rPr>
              <w:t>Preț total</w:t>
            </w:r>
          </w:p>
        </w:tc>
      </w:tr>
      <w:tr w:rsidR="003E4B52" w:rsidRPr="00191FCC" w14:paraId="4583B082" w14:textId="77777777" w:rsidTr="004F5904">
        <w:trPr>
          <w:trHeight w:val="854"/>
        </w:trPr>
        <w:tc>
          <w:tcPr>
            <w:tcW w:w="461" w:type="dxa"/>
            <w:vMerge/>
            <w:shd w:val="clear" w:color="auto" w:fill="FFFFFF" w:themeFill="background1"/>
            <w:vAlign w:val="center"/>
            <w:hideMark/>
          </w:tcPr>
          <w:p w14:paraId="46618D8B" w14:textId="77777777" w:rsidR="003E4B52" w:rsidRPr="00E37C80" w:rsidRDefault="003E4B52" w:rsidP="00F3074A">
            <w:pPr>
              <w:spacing w:after="0" w:line="240" w:lineRule="auto"/>
              <w:rPr>
                <w:rFonts w:ascii="Trebuchet MS" w:eastAsia="Times New Roman" w:hAnsi="Trebuchet MS" w:cs="Times New Roman"/>
                <w:b/>
                <w:bCs/>
                <w:color w:val="000000"/>
                <w:sz w:val="20"/>
                <w:szCs w:val="20"/>
                <w:lang w:val="en-US"/>
              </w:rPr>
            </w:pPr>
          </w:p>
        </w:tc>
        <w:tc>
          <w:tcPr>
            <w:tcW w:w="2373" w:type="dxa"/>
            <w:vMerge/>
            <w:shd w:val="clear" w:color="auto" w:fill="FFFFFF" w:themeFill="background1"/>
            <w:vAlign w:val="center"/>
            <w:hideMark/>
          </w:tcPr>
          <w:p w14:paraId="277FDC2C" w14:textId="77777777" w:rsidR="003E4B52" w:rsidRPr="00E37C80" w:rsidRDefault="003E4B52" w:rsidP="00F3074A">
            <w:pPr>
              <w:spacing w:after="0" w:line="240" w:lineRule="auto"/>
              <w:rPr>
                <w:rFonts w:ascii="Trebuchet MS" w:eastAsia="Times New Roman" w:hAnsi="Trebuchet MS" w:cs="Times New Roman"/>
                <w:b/>
                <w:bCs/>
                <w:color w:val="000000"/>
                <w:sz w:val="20"/>
                <w:szCs w:val="20"/>
                <w:lang w:val="en-US"/>
              </w:rPr>
            </w:pPr>
          </w:p>
        </w:tc>
        <w:tc>
          <w:tcPr>
            <w:tcW w:w="2525" w:type="dxa"/>
            <w:vMerge/>
            <w:shd w:val="clear" w:color="auto" w:fill="FFFFFF" w:themeFill="background1"/>
            <w:vAlign w:val="center"/>
            <w:hideMark/>
          </w:tcPr>
          <w:p w14:paraId="6F2E532E" w14:textId="77777777" w:rsidR="003E4B52" w:rsidRPr="00E37C80" w:rsidRDefault="003E4B52" w:rsidP="00F3074A">
            <w:pPr>
              <w:spacing w:after="0" w:line="240" w:lineRule="auto"/>
              <w:rPr>
                <w:rFonts w:ascii="Trebuchet MS" w:eastAsia="Times New Roman" w:hAnsi="Trebuchet MS" w:cs="Times New Roman"/>
                <w:b/>
                <w:bCs/>
                <w:color w:val="000000"/>
                <w:sz w:val="20"/>
                <w:szCs w:val="20"/>
                <w:lang w:val="en-US"/>
              </w:rPr>
            </w:pPr>
          </w:p>
        </w:tc>
        <w:tc>
          <w:tcPr>
            <w:tcW w:w="1394" w:type="dxa"/>
            <w:vAlign w:val="center"/>
          </w:tcPr>
          <w:p w14:paraId="5F3A0BB0" w14:textId="77777777" w:rsidR="003E4B52" w:rsidRPr="00191FCC" w:rsidRDefault="003E4B52" w:rsidP="004F5904">
            <w:pPr>
              <w:spacing w:after="0"/>
              <w:jc w:val="center"/>
              <w:rPr>
                <w:rFonts w:ascii="Trebuchet MS" w:hAnsi="Trebuchet MS"/>
                <w:b/>
                <w:bCs/>
                <w:color w:val="000000"/>
                <w:sz w:val="20"/>
                <w:szCs w:val="20"/>
              </w:rPr>
            </w:pPr>
            <w:r w:rsidRPr="00191FCC">
              <w:rPr>
                <w:rFonts w:ascii="Trebuchet MS" w:hAnsi="Trebuchet MS"/>
                <w:b/>
                <w:bCs/>
                <w:color w:val="000000"/>
                <w:sz w:val="20"/>
                <w:szCs w:val="20"/>
              </w:rPr>
              <w:t>Maxim estimat</w:t>
            </w:r>
          </w:p>
          <w:p w14:paraId="50DF4211" w14:textId="77777777" w:rsidR="00191FCC" w:rsidRPr="00191FCC" w:rsidRDefault="003E4B52" w:rsidP="004F5904">
            <w:pPr>
              <w:spacing w:after="0"/>
              <w:jc w:val="center"/>
              <w:rPr>
                <w:rFonts w:ascii="Trebuchet MS" w:hAnsi="Trebuchet MS"/>
                <w:b/>
                <w:bCs/>
                <w:color w:val="000000"/>
                <w:sz w:val="20"/>
                <w:szCs w:val="20"/>
              </w:rPr>
            </w:pPr>
            <w:r w:rsidRPr="00191FCC">
              <w:rPr>
                <w:rFonts w:ascii="Trebuchet MS" w:hAnsi="Trebuchet MS"/>
                <w:b/>
                <w:bCs/>
                <w:color w:val="000000"/>
                <w:sz w:val="20"/>
                <w:szCs w:val="20"/>
              </w:rPr>
              <w:t>Cant. (buc.)</w:t>
            </w:r>
          </w:p>
        </w:tc>
        <w:tc>
          <w:tcPr>
            <w:tcW w:w="1437" w:type="dxa"/>
            <w:vAlign w:val="center"/>
          </w:tcPr>
          <w:p w14:paraId="36761D6A" w14:textId="77777777" w:rsidR="004F5904" w:rsidRDefault="004F5904" w:rsidP="004F5904">
            <w:pPr>
              <w:spacing w:after="0"/>
              <w:jc w:val="center"/>
              <w:rPr>
                <w:rFonts w:ascii="Trebuchet MS" w:hAnsi="Trebuchet MS"/>
                <w:b/>
                <w:bCs/>
                <w:color w:val="000000"/>
                <w:sz w:val="20"/>
                <w:szCs w:val="20"/>
              </w:rPr>
            </w:pPr>
          </w:p>
          <w:p w14:paraId="1FF66BEE" w14:textId="4E3DDDE3" w:rsidR="003E4B52" w:rsidRPr="00191FCC" w:rsidRDefault="003E4B52" w:rsidP="004F5904">
            <w:pPr>
              <w:spacing w:after="0"/>
              <w:jc w:val="center"/>
              <w:rPr>
                <w:rFonts w:ascii="Trebuchet MS" w:hAnsi="Trebuchet MS"/>
                <w:b/>
                <w:bCs/>
                <w:color w:val="000000"/>
                <w:sz w:val="20"/>
                <w:szCs w:val="20"/>
              </w:rPr>
            </w:pPr>
            <w:r w:rsidRPr="00191FCC">
              <w:rPr>
                <w:rFonts w:ascii="Trebuchet MS" w:hAnsi="Trebuchet MS"/>
                <w:b/>
                <w:bCs/>
                <w:color w:val="000000"/>
                <w:sz w:val="20"/>
                <w:szCs w:val="20"/>
              </w:rPr>
              <w:t>Minim estimat</w:t>
            </w:r>
          </w:p>
          <w:p w14:paraId="4B975690" w14:textId="77777777" w:rsidR="00191FCC" w:rsidRPr="00191FCC" w:rsidRDefault="003E4B52" w:rsidP="004F5904">
            <w:pPr>
              <w:spacing w:after="0"/>
              <w:jc w:val="center"/>
              <w:rPr>
                <w:rFonts w:ascii="Trebuchet MS" w:hAnsi="Trebuchet MS"/>
                <w:b/>
                <w:bCs/>
                <w:color w:val="000000"/>
                <w:sz w:val="20"/>
                <w:szCs w:val="20"/>
              </w:rPr>
            </w:pPr>
            <w:r w:rsidRPr="00191FCC">
              <w:rPr>
                <w:rFonts w:ascii="Trebuchet MS" w:hAnsi="Trebuchet MS"/>
                <w:b/>
                <w:bCs/>
                <w:color w:val="000000"/>
                <w:sz w:val="20"/>
                <w:szCs w:val="20"/>
              </w:rPr>
              <w:t>Cant. (buc.)</w:t>
            </w:r>
          </w:p>
          <w:p w14:paraId="07E0A8A2" w14:textId="77777777" w:rsidR="00191FCC" w:rsidRPr="00191FCC" w:rsidRDefault="00191FCC" w:rsidP="004F5904">
            <w:pPr>
              <w:spacing w:after="0"/>
              <w:jc w:val="center"/>
              <w:rPr>
                <w:rFonts w:ascii="Trebuchet MS" w:hAnsi="Trebuchet MS"/>
                <w:b/>
                <w:bCs/>
                <w:color w:val="000000"/>
                <w:sz w:val="20"/>
                <w:szCs w:val="20"/>
              </w:rPr>
            </w:pPr>
          </w:p>
        </w:tc>
        <w:tc>
          <w:tcPr>
            <w:tcW w:w="1082" w:type="dxa"/>
          </w:tcPr>
          <w:p w14:paraId="50B20BEB" w14:textId="77777777" w:rsidR="00191FCC" w:rsidRPr="00191FCC" w:rsidRDefault="00191FCC" w:rsidP="00F3074A">
            <w:pPr>
              <w:spacing w:after="0"/>
              <w:jc w:val="center"/>
              <w:rPr>
                <w:rFonts w:ascii="Trebuchet MS" w:hAnsi="Trebuchet MS"/>
                <w:b/>
                <w:i/>
                <w:sz w:val="20"/>
                <w:szCs w:val="20"/>
              </w:rPr>
            </w:pPr>
          </w:p>
          <w:p w14:paraId="598011A2"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i/>
                <w:sz w:val="20"/>
                <w:szCs w:val="20"/>
              </w:rPr>
              <w:t>(lei, fără TVA)</w:t>
            </w:r>
          </w:p>
        </w:tc>
        <w:tc>
          <w:tcPr>
            <w:tcW w:w="1272" w:type="dxa"/>
          </w:tcPr>
          <w:p w14:paraId="213156D6" w14:textId="77777777" w:rsidR="00191FCC" w:rsidRPr="00191FCC" w:rsidRDefault="00191FCC" w:rsidP="00F3074A">
            <w:pPr>
              <w:spacing w:after="0"/>
              <w:jc w:val="center"/>
              <w:rPr>
                <w:rFonts w:ascii="Trebuchet MS" w:hAnsi="Trebuchet MS"/>
                <w:b/>
                <w:i/>
                <w:sz w:val="20"/>
                <w:szCs w:val="20"/>
              </w:rPr>
            </w:pPr>
          </w:p>
          <w:p w14:paraId="7CDD0131"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i/>
                <w:sz w:val="20"/>
                <w:szCs w:val="20"/>
              </w:rPr>
              <w:t>(lei, fără TVA)</w:t>
            </w:r>
          </w:p>
        </w:tc>
      </w:tr>
      <w:tr w:rsidR="003E4B52" w:rsidRPr="00191FCC" w14:paraId="683B431B" w14:textId="77777777" w:rsidTr="004F5904">
        <w:trPr>
          <w:trHeight w:val="332"/>
        </w:trPr>
        <w:tc>
          <w:tcPr>
            <w:tcW w:w="461" w:type="dxa"/>
            <w:shd w:val="clear" w:color="auto" w:fill="D9D9D9" w:themeFill="background1" w:themeFillShade="D9"/>
            <w:vAlign w:val="center"/>
          </w:tcPr>
          <w:p w14:paraId="681740DE" w14:textId="77777777" w:rsidR="003E4B52" w:rsidRPr="00191FCC" w:rsidRDefault="003E4B52"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A</w:t>
            </w:r>
          </w:p>
        </w:tc>
        <w:tc>
          <w:tcPr>
            <w:tcW w:w="2373" w:type="dxa"/>
            <w:shd w:val="clear" w:color="auto" w:fill="D9D9D9" w:themeFill="background1" w:themeFillShade="D9"/>
            <w:vAlign w:val="center"/>
          </w:tcPr>
          <w:p w14:paraId="5F207617" w14:textId="77777777" w:rsidR="003E4B52" w:rsidRPr="00191FCC" w:rsidRDefault="003E4B52"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B</w:t>
            </w:r>
          </w:p>
        </w:tc>
        <w:tc>
          <w:tcPr>
            <w:tcW w:w="2525" w:type="dxa"/>
            <w:shd w:val="clear" w:color="auto" w:fill="D9D9D9" w:themeFill="background1" w:themeFillShade="D9"/>
            <w:vAlign w:val="center"/>
          </w:tcPr>
          <w:p w14:paraId="7B5F2A57" w14:textId="77777777" w:rsidR="003E4B52" w:rsidRPr="00191FCC" w:rsidRDefault="003E4B52"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C</w:t>
            </w:r>
          </w:p>
        </w:tc>
        <w:tc>
          <w:tcPr>
            <w:tcW w:w="1394" w:type="dxa"/>
            <w:shd w:val="clear" w:color="auto" w:fill="D9D9D9" w:themeFill="background1" w:themeFillShade="D9"/>
            <w:vAlign w:val="bottom"/>
          </w:tcPr>
          <w:p w14:paraId="0CE85195"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D</w:t>
            </w:r>
          </w:p>
        </w:tc>
        <w:tc>
          <w:tcPr>
            <w:tcW w:w="1437" w:type="dxa"/>
            <w:shd w:val="clear" w:color="auto" w:fill="D9D9D9" w:themeFill="background1" w:themeFillShade="D9"/>
            <w:vAlign w:val="bottom"/>
          </w:tcPr>
          <w:p w14:paraId="478E6BEA"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E</w:t>
            </w:r>
          </w:p>
        </w:tc>
        <w:tc>
          <w:tcPr>
            <w:tcW w:w="1082" w:type="dxa"/>
            <w:shd w:val="clear" w:color="auto" w:fill="D9D9D9" w:themeFill="background1" w:themeFillShade="D9"/>
          </w:tcPr>
          <w:p w14:paraId="3DCEBEFC"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F</w:t>
            </w:r>
          </w:p>
        </w:tc>
        <w:tc>
          <w:tcPr>
            <w:tcW w:w="1272" w:type="dxa"/>
            <w:shd w:val="clear" w:color="auto" w:fill="D9D9D9" w:themeFill="background1" w:themeFillShade="D9"/>
          </w:tcPr>
          <w:p w14:paraId="3F818E42" w14:textId="77777777" w:rsidR="003E4B52" w:rsidRPr="00191FCC" w:rsidRDefault="003E4B52"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G</w:t>
            </w:r>
            <w:r w:rsidR="00191FCC" w:rsidRPr="00191FCC">
              <w:rPr>
                <w:rFonts w:ascii="Trebuchet MS" w:hAnsi="Trebuchet MS"/>
                <w:b/>
                <w:bCs/>
                <w:color w:val="000000"/>
                <w:sz w:val="20"/>
                <w:szCs w:val="20"/>
              </w:rPr>
              <w:t>=D X F</w:t>
            </w:r>
          </w:p>
        </w:tc>
      </w:tr>
      <w:tr w:rsidR="004F5904" w:rsidRPr="00191FCC" w14:paraId="4D3EEE9A" w14:textId="77777777" w:rsidTr="004F5904">
        <w:trPr>
          <w:trHeight w:val="332"/>
        </w:trPr>
        <w:tc>
          <w:tcPr>
            <w:tcW w:w="461" w:type="dxa"/>
            <w:vMerge w:val="restart"/>
            <w:vAlign w:val="center"/>
          </w:tcPr>
          <w:p w14:paraId="020AB07D" w14:textId="779EBDD5"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r>
              <w:rPr>
                <w:rFonts w:ascii="Trebuchet MS" w:eastAsia="Times New Roman" w:hAnsi="Trebuchet MS" w:cs="Times New Roman"/>
                <w:b/>
                <w:bCs/>
                <w:color w:val="000000"/>
                <w:sz w:val="20"/>
                <w:szCs w:val="20"/>
                <w:lang w:val="en-US"/>
              </w:rPr>
              <w:t>1</w:t>
            </w:r>
          </w:p>
        </w:tc>
        <w:tc>
          <w:tcPr>
            <w:tcW w:w="2373" w:type="dxa"/>
            <w:vMerge w:val="restart"/>
            <w:vAlign w:val="center"/>
          </w:tcPr>
          <w:p w14:paraId="6F214D46" w14:textId="6805C29B"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roofErr w:type="spellStart"/>
            <w:r w:rsidRPr="00F3074A">
              <w:rPr>
                <w:rFonts w:ascii="Trebuchet MS" w:eastAsia="Times New Roman" w:hAnsi="Trebuchet MS" w:cs="Times New Roman"/>
                <w:sz w:val="20"/>
                <w:szCs w:val="20"/>
                <w:lang w:val="en-US"/>
              </w:rPr>
              <w:t>Multifuncțional</w:t>
            </w:r>
            <w:proofErr w:type="spellEnd"/>
            <w:r w:rsidRPr="00F3074A">
              <w:rPr>
                <w:rFonts w:ascii="Trebuchet MS" w:eastAsia="Times New Roman" w:hAnsi="Trebuchet MS" w:cs="Times New Roman"/>
                <w:sz w:val="20"/>
                <w:szCs w:val="20"/>
                <w:lang w:val="en-US"/>
              </w:rPr>
              <w:t xml:space="preserve"> color XEROX </w:t>
            </w:r>
            <w:proofErr w:type="spellStart"/>
            <w:r w:rsidRPr="00F3074A">
              <w:rPr>
                <w:rFonts w:ascii="Trebuchet MS" w:eastAsia="Times New Roman" w:hAnsi="Trebuchet MS" w:cs="Times New Roman"/>
                <w:sz w:val="20"/>
                <w:szCs w:val="20"/>
                <w:lang w:val="en-US"/>
              </w:rPr>
              <w:t>VersaLink</w:t>
            </w:r>
            <w:proofErr w:type="spellEnd"/>
            <w:r w:rsidRPr="00F3074A">
              <w:rPr>
                <w:rFonts w:ascii="Trebuchet MS" w:eastAsia="Times New Roman" w:hAnsi="Trebuchet MS" w:cs="Times New Roman"/>
                <w:sz w:val="20"/>
                <w:szCs w:val="20"/>
                <w:lang w:val="en-US"/>
              </w:rPr>
              <w:t xml:space="preserve"> C415</w:t>
            </w:r>
          </w:p>
        </w:tc>
        <w:tc>
          <w:tcPr>
            <w:tcW w:w="2525" w:type="dxa"/>
            <w:vAlign w:val="center"/>
          </w:tcPr>
          <w:p w14:paraId="6B9E7A87" w14:textId="7D1A8BB9"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r w:rsidRPr="00F3074A">
              <w:rPr>
                <w:rFonts w:ascii="Trebuchet MS" w:eastAsia="Times New Roman" w:hAnsi="Trebuchet MS" w:cs="Times New Roman"/>
                <w:color w:val="000000"/>
                <w:sz w:val="20"/>
                <w:szCs w:val="20"/>
                <w:lang w:val="en-US"/>
              </w:rPr>
              <w:t>006R04764-</w:t>
            </w:r>
            <w:proofErr w:type="gramStart"/>
            <w:r w:rsidRPr="00F3074A">
              <w:rPr>
                <w:rFonts w:ascii="Trebuchet MS" w:eastAsia="Times New Roman" w:hAnsi="Trebuchet MS" w:cs="Times New Roman"/>
                <w:color w:val="000000"/>
                <w:sz w:val="20"/>
                <w:szCs w:val="20"/>
                <w:lang w:val="en-US"/>
              </w:rPr>
              <w:t>BLACK  -</w:t>
            </w:r>
            <w:proofErr w:type="gramEnd"/>
            <w:r w:rsidRPr="00F3074A">
              <w:rPr>
                <w:rFonts w:ascii="Trebuchet MS" w:eastAsia="Times New Roman" w:hAnsi="Trebuchet MS" w:cs="Times New Roman"/>
                <w:color w:val="000000"/>
                <w:sz w:val="20"/>
                <w:szCs w:val="20"/>
                <w:lang w:val="en-US"/>
              </w:rPr>
              <w:t xml:space="preserve"> 10500pag</w:t>
            </w:r>
          </w:p>
        </w:tc>
        <w:tc>
          <w:tcPr>
            <w:tcW w:w="1394" w:type="dxa"/>
            <w:vAlign w:val="bottom"/>
          </w:tcPr>
          <w:p w14:paraId="39CF86CD" w14:textId="43D7DA3D"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1392</w:t>
            </w:r>
          </w:p>
        </w:tc>
        <w:tc>
          <w:tcPr>
            <w:tcW w:w="1437" w:type="dxa"/>
            <w:vAlign w:val="bottom"/>
          </w:tcPr>
          <w:p w14:paraId="697346C1" w14:textId="6B2233CB"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082" w:type="dxa"/>
          </w:tcPr>
          <w:p w14:paraId="066E439E" w14:textId="77777777" w:rsidR="004F5904" w:rsidRPr="00191FCC" w:rsidRDefault="004F5904" w:rsidP="004F5904">
            <w:pPr>
              <w:spacing w:after="0"/>
              <w:jc w:val="center"/>
              <w:rPr>
                <w:rFonts w:ascii="Trebuchet MS" w:hAnsi="Trebuchet MS"/>
                <w:b/>
                <w:bCs/>
                <w:color w:val="000000"/>
                <w:sz w:val="20"/>
                <w:szCs w:val="20"/>
              </w:rPr>
            </w:pPr>
          </w:p>
        </w:tc>
        <w:tc>
          <w:tcPr>
            <w:tcW w:w="1272" w:type="dxa"/>
          </w:tcPr>
          <w:p w14:paraId="4F24AE48" w14:textId="77777777" w:rsidR="004F5904" w:rsidRPr="00191FCC" w:rsidRDefault="004F5904" w:rsidP="004F5904">
            <w:pPr>
              <w:spacing w:after="0"/>
              <w:jc w:val="center"/>
              <w:rPr>
                <w:rFonts w:ascii="Trebuchet MS" w:hAnsi="Trebuchet MS"/>
                <w:b/>
                <w:bCs/>
                <w:color w:val="000000"/>
                <w:sz w:val="20"/>
                <w:szCs w:val="20"/>
              </w:rPr>
            </w:pPr>
          </w:p>
        </w:tc>
      </w:tr>
      <w:tr w:rsidR="004F5904" w:rsidRPr="00191FCC" w14:paraId="09830CA5" w14:textId="77777777" w:rsidTr="004F5904">
        <w:trPr>
          <w:trHeight w:val="332"/>
        </w:trPr>
        <w:tc>
          <w:tcPr>
            <w:tcW w:w="461" w:type="dxa"/>
            <w:vMerge/>
            <w:vAlign w:val="center"/>
          </w:tcPr>
          <w:p w14:paraId="53D5267B"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373" w:type="dxa"/>
            <w:vMerge/>
            <w:vAlign w:val="center"/>
          </w:tcPr>
          <w:p w14:paraId="33321135"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525" w:type="dxa"/>
            <w:vAlign w:val="center"/>
          </w:tcPr>
          <w:p w14:paraId="22CAE48A" w14:textId="7E6F2D1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r w:rsidRPr="004F5904">
              <w:rPr>
                <w:rFonts w:ascii="Trebuchet MS" w:eastAsia="Times New Roman" w:hAnsi="Trebuchet MS" w:cs="Times New Roman"/>
                <w:color w:val="000000"/>
                <w:sz w:val="20"/>
                <w:szCs w:val="20"/>
                <w:lang w:val="en-US"/>
              </w:rPr>
              <w:t xml:space="preserve">006R04765-CYAN - 7000 </w:t>
            </w:r>
            <w:proofErr w:type="spellStart"/>
            <w:r w:rsidRPr="004F5904">
              <w:rPr>
                <w:rFonts w:ascii="Trebuchet MS" w:eastAsia="Times New Roman" w:hAnsi="Trebuchet MS" w:cs="Times New Roman"/>
                <w:color w:val="000000"/>
                <w:sz w:val="20"/>
                <w:szCs w:val="20"/>
                <w:lang w:val="en-US"/>
              </w:rPr>
              <w:t>pag</w:t>
            </w:r>
            <w:proofErr w:type="spellEnd"/>
          </w:p>
        </w:tc>
        <w:tc>
          <w:tcPr>
            <w:tcW w:w="1394" w:type="dxa"/>
            <w:vAlign w:val="bottom"/>
          </w:tcPr>
          <w:p w14:paraId="5CAE4425" w14:textId="1325ABFF"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437" w:type="dxa"/>
            <w:vAlign w:val="bottom"/>
          </w:tcPr>
          <w:p w14:paraId="24791A42" w14:textId="1C8143CF"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082" w:type="dxa"/>
          </w:tcPr>
          <w:p w14:paraId="54F10F25" w14:textId="77777777" w:rsidR="004F5904" w:rsidRPr="00191FCC" w:rsidRDefault="004F5904" w:rsidP="004F5904">
            <w:pPr>
              <w:spacing w:after="0"/>
              <w:jc w:val="center"/>
              <w:rPr>
                <w:rFonts w:ascii="Trebuchet MS" w:hAnsi="Trebuchet MS"/>
                <w:b/>
                <w:bCs/>
                <w:color w:val="000000"/>
                <w:sz w:val="20"/>
                <w:szCs w:val="20"/>
              </w:rPr>
            </w:pPr>
          </w:p>
        </w:tc>
        <w:tc>
          <w:tcPr>
            <w:tcW w:w="1272" w:type="dxa"/>
          </w:tcPr>
          <w:p w14:paraId="3EDEEEFC" w14:textId="77777777" w:rsidR="004F5904" w:rsidRPr="00191FCC" w:rsidRDefault="004F5904" w:rsidP="004F5904">
            <w:pPr>
              <w:spacing w:after="0"/>
              <w:jc w:val="center"/>
              <w:rPr>
                <w:rFonts w:ascii="Trebuchet MS" w:hAnsi="Trebuchet MS"/>
                <w:b/>
                <w:bCs/>
                <w:color w:val="000000"/>
                <w:sz w:val="20"/>
                <w:szCs w:val="20"/>
              </w:rPr>
            </w:pPr>
          </w:p>
        </w:tc>
      </w:tr>
      <w:tr w:rsidR="004F5904" w:rsidRPr="00191FCC" w14:paraId="5385F8E2" w14:textId="77777777" w:rsidTr="004F5904">
        <w:trPr>
          <w:trHeight w:val="332"/>
        </w:trPr>
        <w:tc>
          <w:tcPr>
            <w:tcW w:w="461" w:type="dxa"/>
            <w:vMerge/>
            <w:vAlign w:val="center"/>
          </w:tcPr>
          <w:p w14:paraId="2B97B3E2"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373" w:type="dxa"/>
            <w:vMerge/>
            <w:vAlign w:val="center"/>
          </w:tcPr>
          <w:p w14:paraId="75DCB13A"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525" w:type="dxa"/>
            <w:vAlign w:val="center"/>
          </w:tcPr>
          <w:p w14:paraId="2E87ECE4" w14:textId="0A21D959"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r w:rsidRPr="004F5904">
              <w:rPr>
                <w:rFonts w:ascii="Trebuchet MS" w:eastAsia="Times New Roman" w:hAnsi="Trebuchet MS" w:cs="Times New Roman"/>
                <w:color w:val="000000"/>
                <w:sz w:val="20"/>
                <w:szCs w:val="20"/>
                <w:lang w:val="en-US"/>
              </w:rPr>
              <w:t>006R04766-MAGENTA - 7000pag</w:t>
            </w:r>
          </w:p>
        </w:tc>
        <w:tc>
          <w:tcPr>
            <w:tcW w:w="1394" w:type="dxa"/>
            <w:vAlign w:val="bottom"/>
          </w:tcPr>
          <w:p w14:paraId="2F97B32E" w14:textId="656BB8E8"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437" w:type="dxa"/>
            <w:vAlign w:val="bottom"/>
          </w:tcPr>
          <w:p w14:paraId="69C1C912" w14:textId="6E000B5D"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082" w:type="dxa"/>
          </w:tcPr>
          <w:p w14:paraId="4A4B9DD1" w14:textId="77777777" w:rsidR="004F5904" w:rsidRPr="00191FCC" w:rsidRDefault="004F5904" w:rsidP="004F5904">
            <w:pPr>
              <w:spacing w:after="0"/>
              <w:jc w:val="center"/>
              <w:rPr>
                <w:rFonts w:ascii="Trebuchet MS" w:hAnsi="Trebuchet MS"/>
                <w:b/>
                <w:bCs/>
                <w:color w:val="000000"/>
                <w:sz w:val="20"/>
                <w:szCs w:val="20"/>
              </w:rPr>
            </w:pPr>
          </w:p>
        </w:tc>
        <w:tc>
          <w:tcPr>
            <w:tcW w:w="1272" w:type="dxa"/>
          </w:tcPr>
          <w:p w14:paraId="51F23271" w14:textId="77777777" w:rsidR="004F5904" w:rsidRPr="00191FCC" w:rsidRDefault="004F5904" w:rsidP="004F5904">
            <w:pPr>
              <w:spacing w:after="0"/>
              <w:jc w:val="center"/>
              <w:rPr>
                <w:rFonts w:ascii="Trebuchet MS" w:hAnsi="Trebuchet MS"/>
                <w:b/>
                <w:bCs/>
                <w:color w:val="000000"/>
                <w:sz w:val="20"/>
                <w:szCs w:val="20"/>
              </w:rPr>
            </w:pPr>
          </w:p>
        </w:tc>
      </w:tr>
      <w:tr w:rsidR="004F5904" w:rsidRPr="00191FCC" w14:paraId="77C8E313" w14:textId="77777777" w:rsidTr="004F5904">
        <w:trPr>
          <w:trHeight w:val="332"/>
        </w:trPr>
        <w:tc>
          <w:tcPr>
            <w:tcW w:w="461" w:type="dxa"/>
            <w:vMerge/>
            <w:vAlign w:val="center"/>
          </w:tcPr>
          <w:p w14:paraId="4B057BB5"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373" w:type="dxa"/>
            <w:vMerge/>
            <w:vAlign w:val="center"/>
          </w:tcPr>
          <w:p w14:paraId="2C67BA0E" w14:textId="77777777" w:rsidR="004F5904" w:rsidRPr="00191FCC" w:rsidRDefault="004F5904" w:rsidP="004F5904">
            <w:pPr>
              <w:spacing w:after="0" w:line="240" w:lineRule="auto"/>
              <w:jc w:val="center"/>
              <w:rPr>
                <w:rFonts w:ascii="Trebuchet MS" w:eastAsia="Times New Roman" w:hAnsi="Trebuchet MS" w:cs="Times New Roman"/>
                <w:b/>
                <w:bCs/>
                <w:color w:val="000000"/>
                <w:sz w:val="20"/>
                <w:szCs w:val="20"/>
                <w:lang w:val="en-US"/>
              </w:rPr>
            </w:pPr>
          </w:p>
        </w:tc>
        <w:tc>
          <w:tcPr>
            <w:tcW w:w="2525" w:type="dxa"/>
            <w:vAlign w:val="center"/>
          </w:tcPr>
          <w:p w14:paraId="225962C3" w14:textId="56750560" w:rsidR="004F5904" w:rsidRPr="004F5904" w:rsidRDefault="004F5904" w:rsidP="004F5904">
            <w:pPr>
              <w:spacing w:after="0" w:line="240" w:lineRule="auto"/>
              <w:jc w:val="center"/>
              <w:rPr>
                <w:rFonts w:ascii="Trebuchet MS" w:eastAsia="Times New Roman" w:hAnsi="Trebuchet MS" w:cs="Times New Roman"/>
                <w:color w:val="000000"/>
                <w:sz w:val="20"/>
                <w:szCs w:val="20"/>
                <w:lang w:val="en-US"/>
              </w:rPr>
            </w:pPr>
            <w:r w:rsidRPr="004F5904">
              <w:rPr>
                <w:rFonts w:ascii="Trebuchet MS" w:eastAsia="Times New Roman" w:hAnsi="Trebuchet MS" w:cs="Times New Roman"/>
                <w:color w:val="000000"/>
                <w:sz w:val="20"/>
                <w:szCs w:val="20"/>
                <w:lang w:val="en-US"/>
              </w:rPr>
              <w:t>006R04767-</w:t>
            </w:r>
            <w:proofErr w:type="gramStart"/>
            <w:r w:rsidRPr="004F5904">
              <w:rPr>
                <w:rFonts w:ascii="Trebuchet MS" w:eastAsia="Times New Roman" w:hAnsi="Trebuchet MS" w:cs="Times New Roman"/>
                <w:color w:val="000000"/>
                <w:sz w:val="20"/>
                <w:szCs w:val="20"/>
                <w:lang w:val="en-US"/>
              </w:rPr>
              <w:t>YELLOW  -</w:t>
            </w:r>
            <w:proofErr w:type="gramEnd"/>
            <w:r w:rsidRPr="004F5904">
              <w:rPr>
                <w:rFonts w:ascii="Trebuchet MS" w:eastAsia="Times New Roman" w:hAnsi="Trebuchet MS" w:cs="Times New Roman"/>
                <w:color w:val="000000"/>
                <w:sz w:val="20"/>
                <w:szCs w:val="20"/>
                <w:lang w:val="en-US"/>
              </w:rPr>
              <w:t xml:space="preserve"> 7000pag</w:t>
            </w:r>
          </w:p>
        </w:tc>
        <w:tc>
          <w:tcPr>
            <w:tcW w:w="1394" w:type="dxa"/>
            <w:vAlign w:val="bottom"/>
          </w:tcPr>
          <w:p w14:paraId="5A2E84BE" w14:textId="04EDCA4D"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437" w:type="dxa"/>
            <w:vAlign w:val="bottom"/>
          </w:tcPr>
          <w:p w14:paraId="45A745D0" w14:textId="31DC267E" w:rsidR="004F5904" w:rsidRPr="004F5904" w:rsidRDefault="004F5904" w:rsidP="004F5904">
            <w:pPr>
              <w:spacing w:after="0"/>
              <w:jc w:val="center"/>
              <w:rPr>
                <w:rFonts w:ascii="Trebuchet MS" w:hAnsi="Trebuchet MS"/>
                <w:color w:val="000000"/>
                <w:sz w:val="20"/>
                <w:szCs w:val="20"/>
              </w:rPr>
            </w:pPr>
            <w:r w:rsidRPr="004F5904">
              <w:rPr>
                <w:rFonts w:ascii="Trebuchet MS" w:hAnsi="Trebuchet MS"/>
                <w:color w:val="000000"/>
                <w:sz w:val="20"/>
                <w:szCs w:val="20"/>
              </w:rPr>
              <w:t>696</w:t>
            </w:r>
          </w:p>
        </w:tc>
        <w:tc>
          <w:tcPr>
            <w:tcW w:w="1082" w:type="dxa"/>
          </w:tcPr>
          <w:p w14:paraId="3D2E1FC5" w14:textId="77777777" w:rsidR="004F5904" w:rsidRPr="00191FCC" w:rsidRDefault="004F5904" w:rsidP="004F5904">
            <w:pPr>
              <w:spacing w:after="0"/>
              <w:jc w:val="center"/>
              <w:rPr>
                <w:rFonts w:ascii="Trebuchet MS" w:hAnsi="Trebuchet MS"/>
                <w:b/>
                <w:bCs/>
                <w:color w:val="000000"/>
                <w:sz w:val="20"/>
                <w:szCs w:val="20"/>
              </w:rPr>
            </w:pPr>
          </w:p>
        </w:tc>
        <w:tc>
          <w:tcPr>
            <w:tcW w:w="1272" w:type="dxa"/>
          </w:tcPr>
          <w:p w14:paraId="2D858EED" w14:textId="77777777" w:rsidR="004F5904" w:rsidRPr="00191FCC" w:rsidRDefault="004F5904" w:rsidP="004F5904">
            <w:pPr>
              <w:spacing w:after="0"/>
              <w:jc w:val="center"/>
              <w:rPr>
                <w:rFonts w:ascii="Trebuchet MS" w:hAnsi="Trebuchet MS"/>
                <w:b/>
                <w:bCs/>
                <w:color w:val="000000"/>
                <w:sz w:val="20"/>
                <w:szCs w:val="20"/>
              </w:rPr>
            </w:pPr>
          </w:p>
        </w:tc>
      </w:tr>
      <w:tr w:rsidR="0059106A" w:rsidRPr="00191FCC" w14:paraId="683EA4A3" w14:textId="77777777" w:rsidTr="00194C59">
        <w:trPr>
          <w:trHeight w:val="332"/>
        </w:trPr>
        <w:tc>
          <w:tcPr>
            <w:tcW w:w="8190" w:type="dxa"/>
            <w:gridSpan w:val="5"/>
            <w:vAlign w:val="center"/>
          </w:tcPr>
          <w:p w14:paraId="4B990231" w14:textId="48BF5CF8" w:rsidR="0059106A" w:rsidRPr="004F5904" w:rsidRDefault="0059106A" w:rsidP="004F5904">
            <w:pPr>
              <w:spacing w:after="0"/>
              <w:jc w:val="center"/>
              <w:rPr>
                <w:rFonts w:ascii="Trebuchet MS" w:hAnsi="Trebuchet MS"/>
                <w:color w:val="000000"/>
                <w:sz w:val="20"/>
                <w:szCs w:val="20"/>
              </w:rPr>
            </w:pPr>
            <w:r w:rsidRPr="00191FCC">
              <w:rPr>
                <w:rFonts w:ascii="Trebuchet MS" w:hAnsi="Trebuchet MS"/>
                <w:b/>
                <w:sz w:val="20"/>
                <w:szCs w:val="20"/>
              </w:rPr>
              <w:t>PREȚ TOTAL ACORD CADRU</w:t>
            </w:r>
            <w:r w:rsidRPr="00191FCC">
              <w:rPr>
                <w:rFonts w:ascii="Trebuchet MS" w:hAnsi="Trebuchet MS"/>
                <w:b/>
                <w:spacing w:val="-2"/>
                <w:sz w:val="20"/>
                <w:szCs w:val="20"/>
              </w:rPr>
              <w:t xml:space="preserve"> - </w:t>
            </w:r>
            <w:r w:rsidRPr="00191FCC">
              <w:rPr>
                <w:rFonts w:ascii="Trebuchet MS" w:hAnsi="Trebuchet MS"/>
                <w:b/>
                <w:sz w:val="20"/>
                <w:szCs w:val="20"/>
              </w:rPr>
              <w:t>(lei, fără TVA)</w:t>
            </w:r>
          </w:p>
        </w:tc>
        <w:tc>
          <w:tcPr>
            <w:tcW w:w="2354" w:type="dxa"/>
            <w:gridSpan w:val="2"/>
          </w:tcPr>
          <w:p w14:paraId="405DC440" w14:textId="77777777" w:rsidR="0059106A" w:rsidRPr="00191FCC" w:rsidRDefault="0059106A" w:rsidP="004F5904">
            <w:pPr>
              <w:spacing w:after="0"/>
              <w:jc w:val="center"/>
              <w:rPr>
                <w:rFonts w:ascii="Trebuchet MS" w:hAnsi="Trebuchet MS"/>
                <w:b/>
                <w:bCs/>
                <w:color w:val="000000"/>
                <w:sz w:val="20"/>
                <w:szCs w:val="20"/>
              </w:rPr>
            </w:pPr>
          </w:p>
        </w:tc>
      </w:tr>
      <w:tr w:rsidR="0059106A" w:rsidRPr="00191FCC" w14:paraId="794CA9FD" w14:textId="77777777" w:rsidTr="007F0F11">
        <w:trPr>
          <w:trHeight w:val="332"/>
        </w:trPr>
        <w:tc>
          <w:tcPr>
            <w:tcW w:w="8190" w:type="dxa"/>
            <w:gridSpan w:val="5"/>
            <w:vAlign w:val="center"/>
          </w:tcPr>
          <w:p w14:paraId="37FADCAA" w14:textId="6BDC7FE4" w:rsidR="0059106A" w:rsidRPr="004F5904" w:rsidRDefault="0059106A" w:rsidP="004F5904">
            <w:pPr>
              <w:spacing w:after="0"/>
              <w:jc w:val="center"/>
              <w:rPr>
                <w:rFonts w:ascii="Trebuchet MS" w:hAnsi="Trebuchet MS"/>
                <w:color w:val="000000"/>
                <w:sz w:val="20"/>
                <w:szCs w:val="20"/>
              </w:rPr>
            </w:pPr>
            <w:r w:rsidRPr="00191FCC">
              <w:rPr>
                <w:rFonts w:ascii="Trebuchet MS" w:hAnsi="Trebuchet MS"/>
                <w:b/>
                <w:sz w:val="20"/>
                <w:szCs w:val="20"/>
              </w:rPr>
              <w:t>PREȚ TOTAL ACORD CADRU</w:t>
            </w:r>
            <w:r w:rsidRPr="00191FCC">
              <w:rPr>
                <w:rFonts w:ascii="Trebuchet MS" w:hAnsi="Trebuchet MS"/>
                <w:b/>
                <w:spacing w:val="-2"/>
                <w:sz w:val="20"/>
                <w:szCs w:val="20"/>
              </w:rPr>
              <w:t xml:space="preserve"> - </w:t>
            </w:r>
            <w:r w:rsidRPr="00191FCC">
              <w:rPr>
                <w:rFonts w:ascii="Trebuchet MS" w:hAnsi="Trebuchet MS"/>
                <w:b/>
                <w:sz w:val="20"/>
                <w:szCs w:val="20"/>
              </w:rPr>
              <w:t>(lei, cu TVA)</w:t>
            </w:r>
          </w:p>
        </w:tc>
        <w:tc>
          <w:tcPr>
            <w:tcW w:w="2354" w:type="dxa"/>
            <w:gridSpan w:val="2"/>
          </w:tcPr>
          <w:p w14:paraId="761AB2DC" w14:textId="77777777" w:rsidR="0059106A" w:rsidRPr="00191FCC" w:rsidRDefault="0059106A" w:rsidP="004F5904">
            <w:pPr>
              <w:spacing w:after="0"/>
              <w:jc w:val="center"/>
              <w:rPr>
                <w:rFonts w:ascii="Trebuchet MS" w:hAnsi="Trebuchet MS"/>
                <w:b/>
                <w:bCs/>
                <w:color w:val="000000"/>
                <w:sz w:val="20"/>
                <w:szCs w:val="20"/>
              </w:rPr>
            </w:pPr>
          </w:p>
        </w:tc>
      </w:tr>
    </w:tbl>
    <w:p w14:paraId="4C42F95A" w14:textId="77777777" w:rsidR="00191FCC" w:rsidRDefault="00191FCC"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jc w:val="both"/>
        <w:rPr>
          <w:rFonts w:ascii="Trebuchet MS" w:eastAsia="Times New Roman" w:hAnsi="Trebuchet MS" w:cs="Arial"/>
          <w:b/>
          <w:color w:val="000000"/>
          <w:sz w:val="24"/>
          <w:szCs w:val="24"/>
        </w:rPr>
      </w:pPr>
    </w:p>
    <w:p w14:paraId="5CB9895C" w14:textId="77777777" w:rsidR="00833DA1" w:rsidRPr="00FF6817" w:rsidRDefault="00833DA1" w:rsidP="00F3074A">
      <w:pPr>
        <w:spacing w:after="0" w:line="240" w:lineRule="auto"/>
        <w:rPr>
          <w:rFonts w:ascii="Trebuchet MS" w:eastAsia="PMingLiU" w:hAnsi="Trebuchet MS" w:cs="Arial"/>
          <w:b/>
          <w:noProof/>
          <w:sz w:val="24"/>
          <w:szCs w:val="24"/>
        </w:rPr>
      </w:pPr>
    </w:p>
    <w:p w14:paraId="54D76843" w14:textId="77777777" w:rsidR="00833DA1" w:rsidRPr="00FF6817" w:rsidRDefault="00833DA1" w:rsidP="00F3074A">
      <w:pPr>
        <w:spacing w:after="0" w:line="240" w:lineRule="auto"/>
        <w:rPr>
          <w:rFonts w:ascii="Trebuchet MS" w:eastAsia="PMingLiU" w:hAnsi="Trebuchet MS" w:cs="Arial"/>
          <w:b/>
          <w:noProof/>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4765"/>
      </w:tblGrid>
      <w:tr w:rsidR="00833DA1" w:rsidRPr="00FF6817" w14:paraId="5B0F9CE8" w14:textId="77777777" w:rsidTr="00050F90">
        <w:trPr>
          <w:trHeight w:val="504"/>
        </w:trPr>
        <w:tc>
          <w:tcPr>
            <w:tcW w:w="4585" w:type="dxa"/>
            <w:vAlign w:val="center"/>
          </w:tcPr>
          <w:p w14:paraId="66C7A402" w14:textId="77777777" w:rsidR="00833DA1" w:rsidRPr="00FF6817" w:rsidRDefault="00833DA1" w:rsidP="00F3074A">
            <w:pPr>
              <w:tabs>
                <w:tab w:val="center" w:pos="4610"/>
              </w:tabs>
              <w:spacing w:line="360" w:lineRule="auto"/>
              <w:jc w:val="center"/>
              <w:rPr>
                <w:rFonts w:ascii="Trebuchet MS" w:eastAsia="PMingLiU" w:hAnsi="Trebuchet MS" w:cs="Arial"/>
                <w:b/>
                <w:noProof/>
                <w:sz w:val="24"/>
                <w:szCs w:val="24"/>
              </w:rPr>
            </w:pPr>
            <w:r w:rsidRPr="00FF6817">
              <w:rPr>
                <w:rFonts w:ascii="Trebuchet MS" w:eastAsia="PMingLiU" w:hAnsi="Trebuchet MS" w:cs="Arial"/>
                <w:b/>
                <w:noProof/>
                <w:sz w:val="24"/>
                <w:szCs w:val="24"/>
              </w:rPr>
              <w:t>Promitent-Achizitor,</w:t>
            </w:r>
          </w:p>
        </w:tc>
        <w:tc>
          <w:tcPr>
            <w:tcW w:w="4765" w:type="dxa"/>
            <w:vAlign w:val="center"/>
          </w:tcPr>
          <w:p w14:paraId="13EBE07B" w14:textId="77777777" w:rsidR="00833DA1" w:rsidRPr="00FF6817" w:rsidRDefault="00833DA1" w:rsidP="00F3074A">
            <w:pPr>
              <w:tabs>
                <w:tab w:val="center" w:pos="4610"/>
              </w:tabs>
              <w:spacing w:line="360" w:lineRule="auto"/>
              <w:jc w:val="center"/>
              <w:rPr>
                <w:rFonts w:ascii="Trebuchet MS" w:eastAsia="PMingLiU" w:hAnsi="Trebuchet MS" w:cs="Arial"/>
                <w:b/>
                <w:noProof/>
                <w:sz w:val="24"/>
                <w:szCs w:val="24"/>
              </w:rPr>
            </w:pPr>
            <w:r w:rsidRPr="00FF6817">
              <w:rPr>
                <w:rFonts w:ascii="Trebuchet MS" w:eastAsia="PMingLiU" w:hAnsi="Trebuchet MS" w:cs="Arial"/>
                <w:b/>
                <w:noProof/>
                <w:sz w:val="24"/>
                <w:szCs w:val="24"/>
              </w:rPr>
              <w:t>Promitent-Furnizor,</w:t>
            </w:r>
          </w:p>
        </w:tc>
      </w:tr>
      <w:tr w:rsidR="00833DA1" w:rsidRPr="00FF6817" w14:paraId="25487385" w14:textId="77777777" w:rsidTr="00050F90">
        <w:trPr>
          <w:trHeight w:val="872"/>
        </w:trPr>
        <w:tc>
          <w:tcPr>
            <w:tcW w:w="4585" w:type="dxa"/>
            <w:vAlign w:val="center"/>
          </w:tcPr>
          <w:p w14:paraId="01036267" w14:textId="77777777" w:rsidR="00833DA1" w:rsidRPr="00FF6817" w:rsidRDefault="00833DA1" w:rsidP="00F3074A">
            <w:pPr>
              <w:tabs>
                <w:tab w:val="center" w:pos="4610"/>
              </w:tabs>
              <w:suppressAutoHyphens/>
              <w:spacing w:line="360" w:lineRule="auto"/>
              <w:jc w:val="center"/>
              <w:rPr>
                <w:rFonts w:ascii="Trebuchet MS" w:eastAsia="Times New Roman" w:hAnsi="Trebuchet MS" w:cs="Arial"/>
                <w:sz w:val="24"/>
                <w:szCs w:val="24"/>
                <w:lang w:eastAsia="ar-SA"/>
              </w:rPr>
            </w:pPr>
            <w:r w:rsidRPr="00FF6817">
              <w:rPr>
                <w:rFonts w:ascii="Trebuchet MS" w:eastAsia="Times New Roman" w:hAnsi="Trebuchet MS" w:cs="Arial"/>
                <w:b/>
                <w:sz w:val="24"/>
                <w:szCs w:val="24"/>
                <w:lang w:eastAsia="ar-SA"/>
              </w:rPr>
              <w:t>AGENŢIA NAŢIONALĂ DE CADASTRU</w:t>
            </w:r>
          </w:p>
          <w:p w14:paraId="79E2AF07" w14:textId="77777777" w:rsidR="00833DA1" w:rsidRPr="00FF6817" w:rsidRDefault="00833DA1" w:rsidP="00F3074A">
            <w:pPr>
              <w:tabs>
                <w:tab w:val="center" w:pos="4610"/>
              </w:tabs>
              <w:suppressAutoHyphens/>
              <w:spacing w:line="360" w:lineRule="auto"/>
              <w:jc w:val="center"/>
              <w:rPr>
                <w:rFonts w:ascii="Trebuchet MS" w:eastAsia="Times New Roman" w:hAnsi="Trebuchet MS" w:cs="Arial"/>
                <w:b/>
                <w:color w:val="000000"/>
                <w:sz w:val="24"/>
                <w:szCs w:val="24"/>
              </w:rPr>
            </w:pPr>
            <w:r w:rsidRPr="00FF6817">
              <w:rPr>
                <w:rFonts w:ascii="Trebuchet MS" w:eastAsia="Times New Roman" w:hAnsi="Trebuchet MS" w:cs="Arial"/>
                <w:b/>
                <w:sz w:val="24"/>
                <w:szCs w:val="24"/>
                <w:lang w:eastAsia="ar-SA"/>
              </w:rPr>
              <w:t>ŞI  PUBLICITATE  IMOBILIARĂ</w:t>
            </w:r>
          </w:p>
        </w:tc>
        <w:tc>
          <w:tcPr>
            <w:tcW w:w="4765" w:type="dxa"/>
            <w:vAlign w:val="center"/>
          </w:tcPr>
          <w:p w14:paraId="0861A6CB" w14:textId="77777777" w:rsidR="00833DA1" w:rsidRPr="00FF6817" w:rsidRDefault="00833DA1" w:rsidP="00F3074A">
            <w:pPr>
              <w:tabs>
                <w:tab w:val="center" w:pos="4610"/>
              </w:tabs>
              <w:suppressAutoHyphens/>
              <w:spacing w:line="360" w:lineRule="auto"/>
              <w:jc w:val="center"/>
              <w:rPr>
                <w:rFonts w:ascii="Trebuchet MS" w:eastAsia="Times New Roman" w:hAnsi="Trebuchet MS" w:cs="Arial"/>
                <w:b/>
                <w:color w:val="000000"/>
                <w:sz w:val="24"/>
                <w:szCs w:val="24"/>
              </w:rPr>
            </w:pPr>
          </w:p>
        </w:tc>
      </w:tr>
      <w:tr w:rsidR="00833DA1" w:rsidRPr="00FF6817" w14:paraId="6CF136BE" w14:textId="77777777" w:rsidTr="00050F90">
        <w:trPr>
          <w:trHeight w:val="512"/>
        </w:trPr>
        <w:tc>
          <w:tcPr>
            <w:tcW w:w="4585" w:type="dxa"/>
            <w:vAlign w:val="center"/>
          </w:tcPr>
          <w:p w14:paraId="67846A83" w14:textId="77777777" w:rsidR="00833DA1" w:rsidRPr="00FF6817" w:rsidRDefault="00833DA1" w:rsidP="00F3074A">
            <w:pPr>
              <w:spacing w:line="360" w:lineRule="auto"/>
              <w:contextualSpacing/>
              <w:jc w:val="center"/>
              <w:rPr>
                <w:rFonts w:ascii="Trebuchet MS" w:eastAsia="Times New Roman" w:hAnsi="Trebuchet MS" w:cs="Arial"/>
                <w:b/>
                <w:color w:val="000000"/>
                <w:sz w:val="24"/>
                <w:szCs w:val="24"/>
              </w:rPr>
            </w:pPr>
            <w:r w:rsidRPr="00FF6817">
              <w:rPr>
                <w:rFonts w:ascii="Trebuchet MS" w:eastAsia="PMingLiU" w:hAnsi="Trebuchet MS" w:cs="Arial"/>
                <w:b/>
                <w:noProof/>
                <w:sz w:val="24"/>
                <w:szCs w:val="24"/>
              </w:rPr>
              <w:t>DIRECTOR GENERAL</w:t>
            </w:r>
          </w:p>
        </w:tc>
        <w:tc>
          <w:tcPr>
            <w:tcW w:w="4765" w:type="dxa"/>
            <w:vAlign w:val="center"/>
          </w:tcPr>
          <w:p w14:paraId="5DF72271" w14:textId="77777777" w:rsidR="00833DA1" w:rsidRPr="00FF6817" w:rsidRDefault="00833DA1" w:rsidP="00F3074A">
            <w:pPr>
              <w:spacing w:line="360" w:lineRule="auto"/>
              <w:jc w:val="center"/>
              <w:rPr>
                <w:rFonts w:ascii="Trebuchet MS" w:eastAsia="PMingLiU" w:hAnsi="Trebuchet MS" w:cs="Arial"/>
                <w:b/>
                <w:noProof/>
                <w:sz w:val="24"/>
                <w:szCs w:val="24"/>
              </w:rPr>
            </w:pPr>
          </w:p>
        </w:tc>
      </w:tr>
    </w:tbl>
    <w:p w14:paraId="7CCE143A" w14:textId="77777777" w:rsidR="00833DA1" w:rsidRPr="00FF6817" w:rsidRDefault="00833DA1" w:rsidP="00F3074A">
      <w:pPr>
        <w:spacing w:after="0" w:line="360" w:lineRule="auto"/>
        <w:contextualSpacing/>
        <w:jc w:val="center"/>
        <w:rPr>
          <w:rFonts w:ascii="Trebuchet MS" w:eastAsia="Times New Roman" w:hAnsi="Trebuchet MS" w:cs="Arial"/>
          <w:b/>
          <w:color w:val="000000"/>
          <w:sz w:val="24"/>
          <w:szCs w:val="24"/>
        </w:rPr>
      </w:pPr>
    </w:p>
    <w:p w14:paraId="08EAE2FE" w14:textId="77777777" w:rsidR="00162F13" w:rsidRDefault="00162F13" w:rsidP="00F3074A">
      <w:pPr>
        <w:spacing w:after="0"/>
        <w:rPr>
          <w:rFonts w:ascii="Trebuchet MS" w:eastAsia="Times New Roman" w:hAnsi="Trebuchet MS" w:cs="Arial"/>
          <w:b/>
          <w:color w:val="000000"/>
          <w:sz w:val="24"/>
          <w:szCs w:val="24"/>
        </w:rPr>
      </w:pPr>
    </w:p>
    <w:p w14:paraId="3612EFBC" w14:textId="77777777" w:rsidR="00D028A9" w:rsidRDefault="00D028A9" w:rsidP="00F3074A">
      <w:pPr>
        <w:spacing w:after="0"/>
        <w:rPr>
          <w:rFonts w:ascii="Trebuchet MS" w:eastAsia="Times New Roman" w:hAnsi="Trebuchet MS" w:cs="Arial"/>
          <w:b/>
          <w:color w:val="000000"/>
          <w:sz w:val="24"/>
          <w:szCs w:val="24"/>
        </w:rPr>
      </w:pPr>
    </w:p>
    <w:p w14:paraId="4C9EAE62" w14:textId="77777777" w:rsidR="00D028A9" w:rsidRDefault="00D028A9" w:rsidP="00F3074A">
      <w:pPr>
        <w:spacing w:after="0"/>
        <w:rPr>
          <w:rFonts w:ascii="Trebuchet MS" w:eastAsia="Times New Roman" w:hAnsi="Trebuchet MS" w:cs="Arial"/>
          <w:b/>
          <w:color w:val="000000"/>
          <w:sz w:val="24"/>
          <w:szCs w:val="24"/>
        </w:rPr>
      </w:pPr>
    </w:p>
    <w:p w14:paraId="7E94C103" w14:textId="77777777" w:rsidR="00D028A9" w:rsidRDefault="00D028A9" w:rsidP="00F3074A">
      <w:pPr>
        <w:spacing w:after="0"/>
        <w:rPr>
          <w:rFonts w:ascii="Trebuchet MS" w:eastAsia="Times New Roman" w:hAnsi="Trebuchet MS" w:cs="Arial"/>
          <w:b/>
          <w:color w:val="000000"/>
          <w:sz w:val="24"/>
          <w:szCs w:val="24"/>
        </w:rPr>
      </w:pPr>
    </w:p>
    <w:p w14:paraId="2BBD8102" w14:textId="77777777" w:rsidR="00D028A9" w:rsidRDefault="00D028A9" w:rsidP="00F3074A">
      <w:pPr>
        <w:spacing w:after="0"/>
        <w:rPr>
          <w:rFonts w:ascii="Trebuchet MS" w:eastAsia="Times New Roman" w:hAnsi="Trebuchet MS" w:cs="Arial"/>
          <w:b/>
          <w:color w:val="000000"/>
          <w:sz w:val="24"/>
          <w:szCs w:val="24"/>
        </w:rPr>
      </w:pPr>
    </w:p>
    <w:p w14:paraId="200AF961" w14:textId="77777777" w:rsidR="00D028A9" w:rsidRDefault="00D028A9" w:rsidP="00F3074A">
      <w:pPr>
        <w:spacing w:after="0"/>
        <w:rPr>
          <w:rFonts w:ascii="Trebuchet MS" w:eastAsia="Times New Roman" w:hAnsi="Trebuchet MS" w:cs="Arial"/>
          <w:b/>
          <w:color w:val="000000"/>
          <w:sz w:val="24"/>
          <w:szCs w:val="24"/>
        </w:rPr>
      </w:pPr>
    </w:p>
    <w:p w14:paraId="600DB4EF" w14:textId="77777777" w:rsidR="00F75946" w:rsidRDefault="00F75946" w:rsidP="00F3074A">
      <w:pPr>
        <w:spacing w:after="0"/>
        <w:rPr>
          <w:rFonts w:ascii="Trebuchet MS" w:eastAsia="Times New Roman" w:hAnsi="Trebuchet MS" w:cs="Arial"/>
          <w:b/>
          <w:color w:val="000000"/>
          <w:sz w:val="24"/>
          <w:szCs w:val="24"/>
        </w:rPr>
      </w:pPr>
    </w:p>
    <w:p w14:paraId="2D0175AF" w14:textId="65D59CF4" w:rsidR="00F75946" w:rsidRPr="00DB111D" w:rsidRDefault="00F75946" w:rsidP="00F3074A">
      <w:pPr>
        <w:tabs>
          <w:tab w:val="left" w:pos="2812"/>
        </w:tabs>
        <w:spacing w:after="0"/>
        <w:rPr>
          <w:rFonts w:ascii="Trebuchet MS" w:eastAsia="Times New Roman" w:hAnsi="Trebuchet MS" w:cs="Arial"/>
          <w:sz w:val="24"/>
          <w:szCs w:val="24"/>
        </w:rPr>
        <w:sectPr w:rsidR="00F75946" w:rsidRPr="00DB111D" w:rsidSect="00DE7FC5">
          <w:pgSz w:w="11906" w:h="16838"/>
          <w:pgMar w:top="1134" w:right="851" w:bottom="1134" w:left="851" w:header="709" w:footer="454" w:gutter="0"/>
          <w:cols w:space="708"/>
          <w:titlePg/>
          <w:docGrid w:linePitch="360"/>
        </w:sectPr>
      </w:pPr>
    </w:p>
    <w:p w14:paraId="2C0C8B93" w14:textId="77777777" w:rsidR="0057753C" w:rsidRDefault="0057753C" w:rsidP="00F3074A">
      <w:pPr>
        <w:spacing w:after="0" w:line="276" w:lineRule="auto"/>
        <w:ind w:left="1"/>
        <w:jc w:val="center"/>
        <w:rPr>
          <w:rFonts w:ascii="Trebuchet MS" w:hAnsi="Trebuchet MS" w:cs="Arial"/>
          <w:b/>
          <w:sz w:val="24"/>
          <w:szCs w:val="24"/>
        </w:rPr>
      </w:pPr>
    </w:p>
    <w:p w14:paraId="78534770" w14:textId="77777777" w:rsidR="00446636" w:rsidRPr="00FF6817" w:rsidRDefault="00446636" w:rsidP="00F3074A">
      <w:pPr>
        <w:spacing w:after="0" w:line="276" w:lineRule="auto"/>
        <w:ind w:left="1"/>
        <w:jc w:val="center"/>
        <w:rPr>
          <w:rFonts w:ascii="Trebuchet MS" w:hAnsi="Trebuchet MS" w:cs="Arial"/>
          <w:b/>
          <w:sz w:val="24"/>
          <w:szCs w:val="24"/>
        </w:rPr>
      </w:pPr>
      <w:r w:rsidRPr="00FF6817">
        <w:rPr>
          <w:rFonts w:ascii="Trebuchet MS" w:hAnsi="Trebuchet MS" w:cs="Arial"/>
          <w:b/>
          <w:sz w:val="24"/>
          <w:szCs w:val="24"/>
        </w:rPr>
        <w:t>Contract subsecvent de</w:t>
      </w:r>
      <w:r>
        <w:rPr>
          <w:rFonts w:ascii="Trebuchet MS" w:hAnsi="Trebuchet MS" w:cs="Arial"/>
          <w:b/>
          <w:sz w:val="24"/>
          <w:szCs w:val="24"/>
        </w:rPr>
        <w:t xml:space="preserve"> furnizare</w:t>
      </w:r>
      <w:r w:rsidRPr="00FF6817">
        <w:rPr>
          <w:rFonts w:ascii="Trebuchet MS" w:hAnsi="Trebuchet MS" w:cs="Arial"/>
          <w:b/>
          <w:sz w:val="24"/>
          <w:szCs w:val="24"/>
        </w:rPr>
        <w:t xml:space="preserve"> produse</w:t>
      </w:r>
    </w:p>
    <w:p w14:paraId="4C8FF9D2" w14:textId="1FECE6EF" w:rsidR="00446636" w:rsidRPr="00C3016E" w:rsidRDefault="00446636" w:rsidP="00C3016E">
      <w:pPr>
        <w:spacing w:after="0" w:line="276" w:lineRule="auto"/>
        <w:jc w:val="center"/>
        <w:rPr>
          <w:rFonts w:ascii="Trebuchet MS" w:hAnsi="Trebuchet MS" w:cs="Arial"/>
          <w:b/>
          <w:sz w:val="24"/>
          <w:szCs w:val="24"/>
        </w:rPr>
      </w:pPr>
      <w:r w:rsidRPr="00FF6817">
        <w:rPr>
          <w:rFonts w:ascii="Trebuchet MS" w:hAnsi="Trebuchet MS" w:cs="Arial"/>
          <w:sz w:val="24"/>
          <w:szCs w:val="24"/>
        </w:rPr>
        <w:tab/>
      </w:r>
      <w:r w:rsidRPr="00FF6817">
        <w:rPr>
          <w:rFonts w:ascii="Trebuchet MS" w:hAnsi="Trebuchet MS" w:cs="Arial"/>
          <w:b/>
          <w:sz w:val="24"/>
          <w:szCs w:val="24"/>
        </w:rPr>
        <w:t>atribuit în baza Acordului-cadru nr…….</w:t>
      </w:r>
      <w:r w:rsidRPr="00FF6817">
        <w:rPr>
          <w:rStyle w:val="l5def1"/>
          <w:rFonts w:ascii="Trebuchet MS" w:hAnsi="Trebuchet MS"/>
          <w:b/>
          <w:color w:val="auto"/>
          <w:sz w:val="24"/>
          <w:szCs w:val="24"/>
        </w:rPr>
        <w:t>privind</w:t>
      </w:r>
      <w:r w:rsidRPr="00FF6817">
        <w:rPr>
          <w:rStyle w:val="l5def1"/>
          <w:rFonts w:ascii="Trebuchet MS" w:hAnsi="Trebuchet MS"/>
          <w:b/>
          <w:i/>
          <w:color w:val="auto"/>
          <w:sz w:val="24"/>
          <w:szCs w:val="24"/>
        </w:rPr>
        <w:t xml:space="preserve"> achiziția publică de</w:t>
      </w:r>
      <w:r w:rsidR="00C3016E">
        <w:rPr>
          <w:rStyle w:val="l5def1"/>
          <w:rFonts w:ascii="Trebuchet MS" w:hAnsi="Trebuchet MS"/>
          <w:b/>
          <w:i/>
          <w:color w:val="auto"/>
          <w:sz w:val="24"/>
          <w:szCs w:val="24"/>
        </w:rPr>
        <w:t xml:space="preserve"> </w:t>
      </w:r>
      <w:r w:rsidR="00C3016E" w:rsidRPr="00AB019D">
        <w:rPr>
          <w:rFonts w:ascii="Trebuchet MS" w:hAnsi="Trebuchet MS" w:cs="Arial"/>
          <w:b/>
          <w:bCs/>
          <w:i/>
          <w:iCs/>
          <w:color w:val="000000"/>
          <w:lang w:eastAsia="en-GB"/>
        </w:rPr>
        <w:t>cartușe originale pentru multifuncțional</w:t>
      </w:r>
      <w:r w:rsidR="00C3016E">
        <w:rPr>
          <w:rFonts w:ascii="Trebuchet MS" w:hAnsi="Trebuchet MS" w:cs="Arial"/>
          <w:b/>
          <w:bCs/>
          <w:i/>
          <w:iCs/>
          <w:color w:val="000000"/>
          <w:lang w:eastAsia="en-GB"/>
        </w:rPr>
        <w:t>e</w:t>
      </w:r>
      <w:r w:rsidR="00C3016E" w:rsidRPr="00AB019D">
        <w:rPr>
          <w:rFonts w:ascii="Trebuchet MS" w:hAnsi="Trebuchet MS" w:cs="Arial"/>
          <w:b/>
          <w:bCs/>
          <w:i/>
          <w:iCs/>
          <w:color w:val="000000"/>
          <w:lang w:eastAsia="en-GB"/>
        </w:rPr>
        <w:t xml:space="preserve"> color XEROX </w:t>
      </w:r>
      <w:proofErr w:type="spellStart"/>
      <w:r w:rsidR="00C3016E" w:rsidRPr="00AB019D">
        <w:rPr>
          <w:rFonts w:ascii="Trebuchet MS" w:hAnsi="Trebuchet MS" w:cs="Arial"/>
          <w:b/>
          <w:bCs/>
          <w:i/>
          <w:iCs/>
          <w:color w:val="000000"/>
          <w:lang w:eastAsia="en-GB"/>
        </w:rPr>
        <w:t>VersaLink</w:t>
      </w:r>
      <w:proofErr w:type="spellEnd"/>
      <w:r w:rsidR="00C3016E" w:rsidRPr="00AB019D">
        <w:rPr>
          <w:rFonts w:ascii="Trebuchet MS" w:hAnsi="Trebuchet MS" w:cs="Arial"/>
          <w:b/>
          <w:bCs/>
          <w:i/>
          <w:iCs/>
          <w:color w:val="000000"/>
          <w:lang w:eastAsia="en-GB"/>
        </w:rPr>
        <w:t xml:space="preserve"> C415</w:t>
      </w:r>
    </w:p>
    <w:p w14:paraId="4A6FB991" w14:textId="77777777" w:rsidR="007C0D08" w:rsidRPr="00FF6817" w:rsidRDefault="007C0D08" w:rsidP="00F3074A">
      <w:pPr>
        <w:spacing w:after="0" w:line="276" w:lineRule="auto"/>
        <w:jc w:val="both"/>
        <w:rPr>
          <w:rFonts w:ascii="Trebuchet MS" w:hAnsi="Trebuchet MS" w:cs="Arial"/>
          <w:sz w:val="24"/>
          <w:szCs w:val="24"/>
        </w:rPr>
      </w:pPr>
    </w:p>
    <w:p w14:paraId="3B2EC61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Fonts w:ascii="Trebuchet MS" w:hAnsi="Trebuchet MS" w:cs="Arial"/>
          <w:sz w:val="24"/>
          <w:szCs w:val="24"/>
        </w:rPr>
        <w:tab/>
      </w:r>
      <w:r w:rsidRPr="00FF6817">
        <w:rPr>
          <w:rStyle w:val="l5def1"/>
          <w:rFonts w:ascii="Trebuchet MS" w:hAnsi="Trebuchet MS"/>
          <w:color w:val="auto"/>
          <w:sz w:val="24"/>
          <w:szCs w:val="24"/>
        </w:rPr>
        <w:t xml:space="preserve">Prezentul Contract subsecvent de achiziție publică de produse, denumit în continuare „Contract subsecvent”, s-a încheiat având în vedere prevederile din Legea </w:t>
      </w:r>
      <w:hyperlink r:id="rId12" w:history="1">
        <w:r w:rsidRPr="00FF6817">
          <w:rPr>
            <w:rStyle w:val="Hyperlink"/>
            <w:rFonts w:ascii="Trebuchet MS" w:hAnsi="Trebuchet MS" w:cs="Arial"/>
            <w:sz w:val="24"/>
            <w:szCs w:val="24"/>
          </w:rPr>
          <w:t>nr. 98/2016</w:t>
        </w:r>
      </w:hyperlink>
      <w:r w:rsidRPr="00FF6817">
        <w:rPr>
          <w:rStyle w:val="l5def1"/>
          <w:rFonts w:ascii="Trebuchet MS" w:hAnsi="Trebuchet MS"/>
          <w:color w:val="auto"/>
          <w:sz w:val="24"/>
          <w:szCs w:val="24"/>
        </w:rPr>
        <w:t xml:space="preserve"> privind achizițiile publice, denumită în continuare „Legea nr. 98/2016”,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orice alte prevederi legale emise în aplicarea acesteia</w:t>
      </w:r>
      <w:r w:rsidRPr="00FF6817">
        <w:rPr>
          <w:rFonts w:ascii="Trebuchet MS" w:hAnsi="Trebuchet MS" w:cs="Arial"/>
          <w:sz w:val="24"/>
          <w:szCs w:val="24"/>
        </w:rPr>
        <w:t xml:space="preserve">  </w:t>
      </w:r>
    </w:p>
    <w:p w14:paraId="0C71649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Style w:val="l5def1"/>
          <w:rFonts w:ascii="Trebuchet MS" w:hAnsi="Trebuchet MS"/>
          <w:color w:val="auto"/>
          <w:sz w:val="24"/>
          <w:szCs w:val="24"/>
        </w:rPr>
        <w:t>încheiat</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între:</w:t>
      </w:r>
      <w:r w:rsidRPr="00FF6817">
        <w:rPr>
          <w:rFonts w:ascii="Trebuchet MS" w:hAnsi="Trebuchet MS" w:cs="Arial"/>
          <w:sz w:val="24"/>
          <w:szCs w:val="24"/>
        </w:rPr>
        <w:t xml:space="preserve">  </w:t>
      </w:r>
    </w:p>
    <w:p w14:paraId="752C328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Fonts w:ascii="Trebuchet MS" w:hAnsi="Trebuchet MS" w:cs="Arial"/>
          <w:sz w:val="24"/>
          <w:szCs w:val="24"/>
        </w:rPr>
        <w:tab/>
      </w:r>
      <w:r w:rsidRPr="00FF6817">
        <w:rPr>
          <w:rStyle w:val="l5def1"/>
          <w:rFonts w:ascii="Trebuchet MS" w:hAnsi="Trebuchet MS"/>
          <w:b/>
          <w:color w:val="auto"/>
          <w:sz w:val="24"/>
          <w:szCs w:val="24"/>
        </w:rPr>
        <w:t>AGENȚIA NAȚIONALĂ DE CADASTRU ȘI PUBLICITATE IMOBILIARĂ</w:t>
      </w:r>
      <w:r w:rsidRPr="00FF6817">
        <w:rPr>
          <w:rStyle w:val="l5def1"/>
          <w:rFonts w:ascii="Trebuchet MS" w:hAnsi="Trebuchet MS"/>
          <w:color w:val="auto"/>
          <w:sz w:val="24"/>
          <w:szCs w:val="24"/>
        </w:rPr>
        <w:t xml:space="preserve">, cu sediul în: str. Splaiul Independenței 202 A, telefon: (+4021)317 73 39, fax: (+4021)316 73 39, e-mail: office@ancpi.ro, cod de înregistrare fiscală 9051601, cont IBAN nr. RO90TREZ23G510103710102X, deschis la ATCMB, reprezentată prin </w:t>
      </w:r>
      <w:r w:rsidR="004515BB" w:rsidRPr="00FF6817">
        <w:rPr>
          <w:rStyle w:val="l5def1"/>
          <w:rFonts w:ascii="Trebuchet MS" w:hAnsi="Trebuchet MS"/>
          <w:color w:val="auto"/>
          <w:sz w:val="24"/>
          <w:szCs w:val="24"/>
        </w:rPr>
        <w:t>………</w:t>
      </w:r>
      <w:r w:rsidRPr="00FF6817">
        <w:rPr>
          <w:rStyle w:val="l5def1"/>
          <w:rFonts w:ascii="Trebuchet MS" w:hAnsi="Trebuchet MS"/>
          <w:color w:val="auto"/>
          <w:sz w:val="24"/>
          <w:szCs w:val="24"/>
        </w:rPr>
        <w:t xml:space="preserve"> – director general al ANCPI, </w:t>
      </w:r>
      <w:proofErr w:type="spellStart"/>
      <w:r w:rsidRPr="00FF6817">
        <w:rPr>
          <w:rFonts w:ascii="Trebuchet MS" w:eastAsia="Times New Roman" w:hAnsi="Trebuchet MS" w:cs="Arial"/>
          <w:color w:val="000000"/>
          <w:sz w:val="24"/>
          <w:szCs w:val="24"/>
          <w:lang w:val="en-US"/>
        </w:rPr>
        <w:t>în</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calitate</w:t>
      </w:r>
      <w:proofErr w:type="spellEnd"/>
      <w:r w:rsidRPr="00FF6817">
        <w:rPr>
          <w:rFonts w:ascii="Trebuchet MS" w:eastAsia="Times New Roman" w:hAnsi="Trebuchet MS" w:cs="Arial"/>
          <w:color w:val="000000"/>
          <w:sz w:val="24"/>
          <w:szCs w:val="24"/>
          <w:lang w:val="en-US"/>
        </w:rPr>
        <w:t xml:space="preserve"> de </w:t>
      </w:r>
      <w:proofErr w:type="spellStart"/>
      <w:r w:rsidRPr="00FF6817">
        <w:rPr>
          <w:rFonts w:ascii="Trebuchet MS" w:eastAsia="Times New Roman" w:hAnsi="Trebuchet MS" w:cs="Arial"/>
          <w:color w:val="000000"/>
          <w:sz w:val="24"/>
          <w:szCs w:val="24"/>
          <w:lang w:val="en-US"/>
        </w:rPr>
        <w:t>şi</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denumită</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în</w:t>
      </w:r>
      <w:proofErr w:type="spellEnd"/>
      <w:r w:rsidRPr="00FF6817">
        <w:rPr>
          <w:rFonts w:ascii="Trebuchet MS" w:eastAsia="Times New Roman" w:hAnsi="Trebuchet MS" w:cs="Arial"/>
          <w:color w:val="000000"/>
          <w:sz w:val="24"/>
          <w:szCs w:val="24"/>
          <w:lang w:val="en-US"/>
        </w:rPr>
        <w:t xml:space="preserve"> </w:t>
      </w:r>
      <w:r w:rsidRPr="00FF6817">
        <w:rPr>
          <w:rFonts w:ascii="Trebuchet MS" w:eastAsia="Times New Roman" w:hAnsi="Trebuchet MS" w:cs="Arial"/>
          <w:color w:val="000000"/>
          <w:sz w:val="24"/>
          <w:szCs w:val="24"/>
        </w:rPr>
        <w:t>continuare</w:t>
      </w:r>
      <w:r w:rsidRPr="00FF6817">
        <w:rPr>
          <w:rFonts w:ascii="Trebuchet MS" w:eastAsia="Times New Roman" w:hAnsi="Trebuchet MS" w:cs="Arial"/>
          <w:color w:val="000000"/>
          <w:sz w:val="24"/>
          <w:szCs w:val="24"/>
          <w:lang w:val="en-US"/>
        </w:rPr>
        <w:t xml:space="preserve"> "</w:t>
      </w:r>
      <w:proofErr w:type="spellStart"/>
      <w:r w:rsidR="00FF6817">
        <w:rPr>
          <w:rFonts w:ascii="Trebuchet MS" w:eastAsia="Times New Roman" w:hAnsi="Trebuchet MS" w:cs="Arial"/>
          <w:color w:val="000000"/>
          <w:sz w:val="24"/>
          <w:szCs w:val="24"/>
          <w:lang w:val="en-US"/>
        </w:rPr>
        <w:t>Achizitor</w:t>
      </w:r>
      <w:proofErr w:type="spellEnd"/>
      <w:r w:rsidR="00FF6817">
        <w:rPr>
          <w:rFonts w:ascii="Trebuchet MS" w:eastAsia="Times New Roman" w:hAnsi="Trebuchet MS" w:cs="Arial"/>
          <w:color w:val="000000"/>
          <w:sz w:val="24"/>
          <w:szCs w:val="24"/>
          <w:lang w:val="en-US"/>
        </w:rPr>
        <w:t>/</w:t>
      </w:r>
      <w:proofErr w:type="spellStart"/>
      <w:r w:rsidRPr="00FF6817">
        <w:rPr>
          <w:rFonts w:ascii="Trebuchet MS" w:eastAsia="Times New Roman" w:hAnsi="Trebuchet MS" w:cs="Arial"/>
          <w:color w:val="000000"/>
          <w:sz w:val="24"/>
          <w:szCs w:val="24"/>
          <w:lang w:val="en-US"/>
        </w:rPr>
        <w:t>Autoritatea</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contractantă</w:t>
      </w:r>
      <w:proofErr w:type="spellEnd"/>
      <w:r w:rsidR="00FF6817" w:rsidRPr="00FF6817">
        <w:rPr>
          <w:rFonts w:ascii="Trebuchet MS" w:eastAsia="Times New Roman" w:hAnsi="Trebuchet MS" w:cs="Arial"/>
          <w:color w:val="000000"/>
          <w:sz w:val="24"/>
          <w:szCs w:val="24"/>
          <w:lang w:val="en-US"/>
        </w:rPr>
        <w:t xml:space="preserve"> </w:t>
      </w:r>
      <w:r w:rsidRPr="00FF6817">
        <w:rPr>
          <w:rFonts w:ascii="Trebuchet MS" w:eastAsia="Times New Roman" w:hAnsi="Trebuchet MS" w:cs="Arial"/>
          <w:color w:val="000000"/>
          <w:sz w:val="24"/>
          <w:szCs w:val="24"/>
          <w:lang w:val="en-US"/>
        </w:rPr>
        <w:t>"</w:t>
      </w:r>
      <w:r w:rsidR="002D269D" w:rsidRPr="00FF6817">
        <w:rPr>
          <w:rFonts w:ascii="Trebuchet MS" w:eastAsia="Times New Roman" w:hAnsi="Trebuchet MS" w:cs="Arial"/>
          <w:color w:val="000000"/>
          <w:sz w:val="24"/>
          <w:szCs w:val="24"/>
          <w:lang w:val="en-US"/>
        </w:rPr>
        <w:t xml:space="preserve"> </w:t>
      </w:r>
      <w:r w:rsidRPr="00FF6817">
        <w:rPr>
          <w:rStyle w:val="l5def1"/>
          <w:rFonts w:ascii="Trebuchet MS" w:hAnsi="Trebuchet MS"/>
          <w:color w:val="auto"/>
          <w:sz w:val="24"/>
          <w:szCs w:val="24"/>
        </w:rPr>
        <w:t>pe de o parte</w:t>
      </w:r>
      <w:r w:rsidRPr="00FF6817">
        <w:rPr>
          <w:rFonts w:ascii="Trebuchet MS" w:hAnsi="Trebuchet MS" w:cs="Arial"/>
          <w:sz w:val="24"/>
          <w:szCs w:val="24"/>
        </w:rPr>
        <w:t xml:space="preserve">  </w:t>
      </w:r>
    </w:p>
    <w:p w14:paraId="3B9BE1D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proofErr w:type="spellStart"/>
      <w:r w:rsidRPr="00FF6817">
        <w:rPr>
          <w:rStyle w:val="l5def1"/>
          <w:rFonts w:ascii="Trebuchet MS" w:hAnsi="Trebuchet MS"/>
          <w:color w:val="auto"/>
          <w:sz w:val="24"/>
          <w:szCs w:val="24"/>
        </w:rPr>
        <w:t>şi</w:t>
      </w:r>
      <w:proofErr w:type="spellEnd"/>
      <w:r w:rsidRPr="00FF6817">
        <w:rPr>
          <w:rFonts w:ascii="Trebuchet MS" w:hAnsi="Trebuchet MS" w:cs="Arial"/>
          <w:sz w:val="24"/>
          <w:szCs w:val="24"/>
        </w:rPr>
        <w:t xml:space="preserve">  </w:t>
      </w:r>
    </w:p>
    <w:p w14:paraId="66343CA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Fonts w:ascii="Trebuchet MS" w:hAnsi="Trebuchet MS" w:cs="Arial"/>
          <w:sz w:val="24"/>
          <w:szCs w:val="24"/>
        </w:rPr>
        <w:tab/>
      </w:r>
      <w:r w:rsidRPr="00FF6817">
        <w:rPr>
          <w:rStyle w:val="l5def1"/>
          <w:rFonts w:ascii="Trebuchet MS" w:hAnsi="Trebuchet MS"/>
          <w:b/>
          <w:color w:val="auto"/>
          <w:sz w:val="24"/>
          <w:szCs w:val="24"/>
        </w:rPr>
        <w:t>[</w:t>
      </w:r>
      <w:r w:rsidR="00FF6817">
        <w:rPr>
          <w:rStyle w:val="l5def1"/>
          <w:rFonts w:ascii="Trebuchet MS" w:hAnsi="Trebuchet MS"/>
          <w:b/>
          <w:color w:val="auto"/>
          <w:sz w:val="24"/>
          <w:szCs w:val="24"/>
        </w:rPr>
        <w:t>Furnizorul/Contractantul</w:t>
      </w:r>
      <w:r w:rsidRPr="00FF6817">
        <w:rPr>
          <w:rStyle w:val="l5def1"/>
          <w:rFonts w:ascii="Trebuchet MS" w:hAnsi="Trebuchet MS"/>
          <w:b/>
          <w:color w:val="auto"/>
          <w:sz w:val="24"/>
          <w:szCs w:val="24"/>
        </w:rPr>
        <w:t>]</w:t>
      </w:r>
      <w:r w:rsidRPr="00FF6817">
        <w:rPr>
          <w:rStyle w:val="l5def1"/>
          <w:rFonts w:ascii="Trebuchet MS" w:hAnsi="Trebuchet MS"/>
          <w:color w:val="auto"/>
          <w:sz w:val="24"/>
          <w:szCs w:val="24"/>
        </w:rPr>
        <w:t xml:space="preserve">, cu sediul în: [adresa], telefon: [număr telefon], fax: [număr fax], e-mail: [adresă electronică], număr de înmatriculare [număr de înmatriculare], cod de înregistrare fiscală [cod de înregistrare fiscală], cont IBAN nr. [cont bancar], deschis la [Banca-Sucursala] reprezentată prin [numele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prenumele reprezentantului/</w:t>
      </w:r>
      <w:proofErr w:type="spellStart"/>
      <w:r w:rsidRPr="00FF6817">
        <w:rPr>
          <w:rStyle w:val="l5def1"/>
          <w:rFonts w:ascii="Trebuchet MS" w:hAnsi="Trebuchet MS"/>
          <w:color w:val="auto"/>
          <w:sz w:val="24"/>
          <w:szCs w:val="24"/>
        </w:rPr>
        <w:t>reprezentanţilor</w:t>
      </w:r>
      <w:proofErr w:type="spellEnd"/>
      <w:r w:rsidRPr="00FF6817">
        <w:rPr>
          <w:rStyle w:val="l5def1"/>
          <w:rFonts w:ascii="Trebuchet MS" w:hAnsi="Trebuchet MS"/>
          <w:color w:val="auto"/>
          <w:sz w:val="24"/>
          <w:szCs w:val="24"/>
        </w:rPr>
        <w:t xml:space="preserve"> legal(i) al/ai </w:t>
      </w:r>
      <w:r w:rsidR="00FF6817">
        <w:rPr>
          <w:rStyle w:val="l5def1"/>
          <w:rFonts w:ascii="Trebuchet MS" w:hAnsi="Trebuchet MS"/>
          <w:color w:val="auto"/>
          <w:sz w:val="24"/>
          <w:szCs w:val="24"/>
        </w:rPr>
        <w:t>Furnizorului/Contractant</w:t>
      </w:r>
      <w:r w:rsidRPr="00FF6817">
        <w:rPr>
          <w:rStyle w:val="l5def1"/>
          <w:rFonts w:ascii="Trebuchet MS" w:hAnsi="Trebuchet MS"/>
          <w:color w:val="auto"/>
          <w:sz w:val="24"/>
          <w:szCs w:val="24"/>
        </w:rPr>
        <w:t>ului], [</w:t>
      </w:r>
      <w:proofErr w:type="spellStart"/>
      <w:r w:rsidRPr="00FF6817">
        <w:rPr>
          <w:rStyle w:val="l5def1"/>
          <w:rFonts w:ascii="Trebuchet MS" w:hAnsi="Trebuchet MS"/>
          <w:color w:val="auto"/>
          <w:sz w:val="24"/>
          <w:szCs w:val="24"/>
        </w:rPr>
        <w:t>funcţia</w:t>
      </w:r>
      <w:proofErr w:type="spellEnd"/>
      <w:r w:rsidRPr="00FF6817">
        <w:rPr>
          <w:rStyle w:val="l5def1"/>
          <w:rFonts w:ascii="Trebuchet MS" w:hAnsi="Trebuchet MS"/>
          <w:color w:val="auto"/>
          <w:sz w:val="24"/>
          <w:szCs w:val="24"/>
        </w:rPr>
        <w:t>(</w:t>
      </w:r>
      <w:proofErr w:type="spellStart"/>
      <w:r w:rsidRPr="00FF6817">
        <w:rPr>
          <w:rStyle w:val="l5def1"/>
          <w:rFonts w:ascii="Trebuchet MS" w:hAnsi="Trebuchet MS"/>
          <w:color w:val="auto"/>
          <w:sz w:val="24"/>
          <w:szCs w:val="24"/>
        </w:rPr>
        <w:t>ile</w:t>
      </w:r>
      <w:proofErr w:type="spellEnd"/>
      <w:r w:rsidRPr="00FF6817">
        <w:rPr>
          <w:rStyle w:val="l5def1"/>
          <w:rFonts w:ascii="Trebuchet MS" w:hAnsi="Trebuchet MS"/>
          <w:color w:val="auto"/>
          <w:sz w:val="24"/>
          <w:szCs w:val="24"/>
        </w:rPr>
        <w:t>) reprezentantului/</w:t>
      </w:r>
      <w:proofErr w:type="spellStart"/>
      <w:r w:rsidRPr="00FF6817">
        <w:rPr>
          <w:rStyle w:val="l5def1"/>
          <w:rFonts w:ascii="Trebuchet MS" w:hAnsi="Trebuchet MS"/>
          <w:color w:val="auto"/>
          <w:sz w:val="24"/>
          <w:szCs w:val="24"/>
        </w:rPr>
        <w:t>reprezentanţilor</w:t>
      </w:r>
      <w:proofErr w:type="spellEnd"/>
      <w:r w:rsidRPr="00FF6817">
        <w:rPr>
          <w:rStyle w:val="l5def1"/>
          <w:rFonts w:ascii="Trebuchet MS" w:hAnsi="Trebuchet MS"/>
          <w:color w:val="auto"/>
          <w:sz w:val="24"/>
          <w:szCs w:val="24"/>
        </w:rPr>
        <w:t xml:space="preserve"> legal(i) al/ai </w:t>
      </w:r>
      <w:r w:rsidR="00FF6817">
        <w:rPr>
          <w:rStyle w:val="l5def1"/>
          <w:rFonts w:ascii="Trebuchet MS" w:hAnsi="Trebuchet MS"/>
          <w:color w:val="auto"/>
          <w:sz w:val="24"/>
          <w:szCs w:val="24"/>
        </w:rPr>
        <w:t>Furnizorului/Contractantu</w:t>
      </w:r>
      <w:r w:rsidRPr="00FF6817">
        <w:rPr>
          <w:rStyle w:val="l5def1"/>
          <w:rFonts w:ascii="Trebuchet MS" w:hAnsi="Trebuchet MS"/>
          <w:color w:val="auto"/>
          <w:sz w:val="24"/>
          <w:szCs w:val="24"/>
        </w:rPr>
        <w:t xml:space="preserve">lui], </w:t>
      </w:r>
      <w:proofErr w:type="spellStart"/>
      <w:r w:rsidRPr="00FF6817">
        <w:rPr>
          <w:rFonts w:ascii="Trebuchet MS" w:eastAsia="Times New Roman" w:hAnsi="Trebuchet MS" w:cs="Arial"/>
          <w:color w:val="000000"/>
          <w:sz w:val="24"/>
          <w:szCs w:val="24"/>
          <w:lang w:val="en-US"/>
        </w:rPr>
        <w:t>în</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calitate</w:t>
      </w:r>
      <w:proofErr w:type="spellEnd"/>
      <w:r w:rsidRPr="00FF6817">
        <w:rPr>
          <w:rFonts w:ascii="Trebuchet MS" w:eastAsia="Times New Roman" w:hAnsi="Trebuchet MS" w:cs="Arial"/>
          <w:color w:val="000000"/>
          <w:sz w:val="24"/>
          <w:szCs w:val="24"/>
          <w:lang w:val="en-US"/>
        </w:rPr>
        <w:t xml:space="preserve"> de </w:t>
      </w:r>
      <w:proofErr w:type="spellStart"/>
      <w:r w:rsidRPr="00FF6817">
        <w:rPr>
          <w:rFonts w:ascii="Trebuchet MS" w:eastAsia="Times New Roman" w:hAnsi="Trebuchet MS" w:cs="Arial"/>
          <w:color w:val="000000"/>
          <w:sz w:val="24"/>
          <w:szCs w:val="24"/>
          <w:lang w:val="en-US"/>
        </w:rPr>
        <w:t>şi</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denumită</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în</w:t>
      </w:r>
      <w:proofErr w:type="spellEnd"/>
      <w:r w:rsidRPr="00FF6817">
        <w:rPr>
          <w:rFonts w:ascii="Trebuchet MS" w:eastAsia="Times New Roman" w:hAnsi="Trebuchet MS" w:cs="Arial"/>
          <w:color w:val="000000"/>
          <w:sz w:val="24"/>
          <w:szCs w:val="24"/>
          <w:lang w:val="en-US"/>
        </w:rPr>
        <w:t xml:space="preserve"> </w:t>
      </w:r>
      <w:proofErr w:type="spellStart"/>
      <w:r w:rsidRPr="00FF6817">
        <w:rPr>
          <w:rFonts w:ascii="Trebuchet MS" w:eastAsia="Times New Roman" w:hAnsi="Trebuchet MS" w:cs="Arial"/>
          <w:color w:val="000000"/>
          <w:sz w:val="24"/>
          <w:szCs w:val="24"/>
          <w:lang w:val="en-US"/>
        </w:rPr>
        <w:t>continuare</w:t>
      </w:r>
      <w:proofErr w:type="spellEnd"/>
      <w:r w:rsidRPr="00FF6817">
        <w:rPr>
          <w:rFonts w:ascii="Trebuchet MS" w:eastAsia="Times New Roman" w:hAnsi="Trebuchet MS" w:cs="Arial"/>
          <w:color w:val="000000"/>
          <w:sz w:val="24"/>
          <w:szCs w:val="24"/>
          <w:lang w:val="en-US"/>
        </w:rPr>
        <w:t xml:space="preserve"> "</w:t>
      </w:r>
      <w:proofErr w:type="spellStart"/>
      <w:r w:rsidR="00FF6817">
        <w:rPr>
          <w:rFonts w:ascii="Trebuchet MS" w:eastAsia="Times New Roman" w:hAnsi="Trebuchet MS" w:cs="Arial"/>
          <w:color w:val="000000"/>
          <w:sz w:val="24"/>
          <w:szCs w:val="24"/>
          <w:lang w:val="en-US"/>
        </w:rPr>
        <w:t>Furnizor</w:t>
      </w:r>
      <w:proofErr w:type="spellEnd"/>
      <w:r w:rsidR="00FF6817">
        <w:rPr>
          <w:rFonts w:ascii="Trebuchet MS" w:eastAsia="Times New Roman" w:hAnsi="Trebuchet MS" w:cs="Arial"/>
          <w:color w:val="000000"/>
          <w:sz w:val="24"/>
          <w:szCs w:val="24"/>
          <w:lang w:val="en-US"/>
        </w:rPr>
        <w:t>/</w:t>
      </w:r>
      <w:proofErr w:type="spellStart"/>
      <w:r w:rsidRPr="00FF6817">
        <w:rPr>
          <w:rFonts w:ascii="Trebuchet MS" w:eastAsia="Times New Roman" w:hAnsi="Trebuchet MS" w:cs="Arial"/>
          <w:color w:val="000000"/>
          <w:sz w:val="24"/>
          <w:szCs w:val="24"/>
          <w:lang w:val="en-US"/>
        </w:rPr>
        <w:t>Contractant</w:t>
      </w:r>
      <w:proofErr w:type="spellEnd"/>
      <w:r w:rsidRPr="00FF6817">
        <w:rPr>
          <w:rFonts w:ascii="Trebuchet MS" w:eastAsia="Times New Roman" w:hAnsi="Trebuchet MS" w:cs="Arial"/>
          <w:color w:val="000000"/>
          <w:sz w:val="24"/>
          <w:szCs w:val="24"/>
          <w:lang w:val="en-US"/>
        </w:rPr>
        <w:t xml:space="preserve">", </w:t>
      </w:r>
      <w:r w:rsidRPr="00FF6817">
        <w:rPr>
          <w:rStyle w:val="l5def1"/>
          <w:rFonts w:ascii="Trebuchet MS" w:hAnsi="Trebuchet MS"/>
          <w:color w:val="auto"/>
          <w:sz w:val="24"/>
          <w:szCs w:val="24"/>
        </w:rPr>
        <w:t>pe de altă parte,</w:t>
      </w:r>
      <w:r w:rsidRPr="00FF6817">
        <w:rPr>
          <w:rFonts w:ascii="Trebuchet MS" w:hAnsi="Trebuchet MS" w:cs="Arial"/>
          <w:sz w:val="24"/>
          <w:szCs w:val="24"/>
        </w:rPr>
        <w:t xml:space="preserve">  </w:t>
      </w:r>
    </w:p>
    <w:p w14:paraId="7D072E4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denumite, în continuare, împreună, </w:t>
      </w:r>
      <w:r w:rsidRPr="00FF6817">
        <w:rPr>
          <w:rStyle w:val="l5def1"/>
          <w:rFonts w:ascii="Trebuchet MS" w:hAnsi="Trebuchet MS"/>
          <w:b/>
          <w:color w:val="auto"/>
          <w:sz w:val="24"/>
          <w:szCs w:val="24"/>
        </w:rPr>
        <w:t>"„</w:t>
      </w:r>
      <w:proofErr w:type="spellStart"/>
      <w:r w:rsidRPr="00FF6817">
        <w:rPr>
          <w:rStyle w:val="l5def1"/>
          <w:rFonts w:ascii="Trebuchet MS" w:hAnsi="Trebuchet MS"/>
          <w:b/>
          <w:color w:val="auto"/>
          <w:sz w:val="24"/>
          <w:szCs w:val="24"/>
        </w:rPr>
        <w:t>Părţile</w:t>
      </w:r>
      <w:proofErr w:type="spellEnd"/>
      <w:r w:rsidRPr="00FF6817">
        <w:rPr>
          <w:rStyle w:val="l5def1"/>
          <w:rFonts w:ascii="Trebuchet MS" w:hAnsi="Trebuchet MS"/>
          <w:b/>
          <w:color w:val="auto"/>
          <w:sz w:val="24"/>
          <w:szCs w:val="24"/>
        </w:rPr>
        <w:t>"”</w:t>
      </w:r>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care,</w:t>
      </w:r>
      <w:r w:rsidRPr="00FF6817">
        <w:rPr>
          <w:rFonts w:ascii="Trebuchet MS" w:hAnsi="Trebuchet MS" w:cs="Arial"/>
          <w:sz w:val="24"/>
          <w:szCs w:val="24"/>
        </w:rPr>
        <w:t xml:space="preserve">  </w:t>
      </w:r>
    </w:p>
    <w:p w14:paraId="178642D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în baza Acordului-cadru nr…………………………..    </w:t>
      </w:r>
      <w:r w:rsidRPr="00FF6817">
        <w:rPr>
          <w:rStyle w:val="l5def1"/>
          <w:rFonts w:ascii="Trebuchet MS" w:hAnsi="Trebuchet MS"/>
          <w:color w:val="auto"/>
          <w:sz w:val="24"/>
          <w:szCs w:val="24"/>
        </w:rPr>
        <w:t>au convenit încheierea prezentului Contract subsecvent.</w:t>
      </w:r>
      <w:r w:rsidRPr="00FF6817">
        <w:rPr>
          <w:rFonts w:ascii="Trebuchet MS" w:hAnsi="Trebuchet MS" w:cs="Arial"/>
          <w:sz w:val="24"/>
          <w:szCs w:val="24"/>
        </w:rPr>
        <w:t xml:space="preserve">  </w:t>
      </w:r>
    </w:p>
    <w:p w14:paraId="14BDFF41" w14:textId="77777777" w:rsidR="007C0D08" w:rsidRPr="00FF6817" w:rsidRDefault="007C0D08" w:rsidP="00F3074A">
      <w:pPr>
        <w:spacing w:after="0" w:line="276" w:lineRule="auto"/>
        <w:jc w:val="both"/>
        <w:rPr>
          <w:rFonts w:ascii="Trebuchet MS" w:hAnsi="Trebuchet MS" w:cs="Arial"/>
          <w:sz w:val="24"/>
          <w:szCs w:val="24"/>
        </w:rPr>
      </w:pPr>
    </w:p>
    <w:p w14:paraId="57F62459"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1.</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DEFINIŢII</w:t>
      </w:r>
      <w:r w:rsidRPr="00FF6817">
        <w:rPr>
          <w:rFonts w:ascii="Trebuchet MS" w:hAnsi="Trebuchet MS" w:cs="Arial"/>
          <w:b/>
          <w:sz w:val="24"/>
          <w:szCs w:val="24"/>
        </w:rPr>
        <w:t xml:space="preserve">  </w:t>
      </w:r>
    </w:p>
    <w:p w14:paraId="18DD4BF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1.1.</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prezentul Contrac</w:t>
      </w:r>
      <w:r w:rsidR="00A71179" w:rsidRPr="00FF6817">
        <w:rPr>
          <w:rStyle w:val="l5def1"/>
          <w:rFonts w:ascii="Trebuchet MS" w:hAnsi="Trebuchet MS"/>
          <w:color w:val="auto"/>
          <w:sz w:val="24"/>
          <w:szCs w:val="24"/>
        </w:rPr>
        <w:t>t</w:t>
      </w:r>
      <w:r w:rsidRPr="00FF6817">
        <w:rPr>
          <w:rStyle w:val="l5def1"/>
          <w:rFonts w:ascii="Trebuchet MS" w:hAnsi="Trebuchet MS"/>
          <w:color w:val="auto"/>
          <w:sz w:val="24"/>
          <w:szCs w:val="24"/>
        </w:rPr>
        <w:t xml:space="preserve"> subsecvent, următorii termeni vor fi interpretați astfel:</w:t>
      </w:r>
      <w:r w:rsidRPr="00FF6817">
        <w:rPr>
          <w:rFonts w:ascii="Trebuchet MS" w:hAnsi="Trebuchet MS" w:cs="Arial"/>
          <w:sz w:val="24"/>
          <w:szCs w:val="24"/>
        </w:rPr>
        <w:t xml:space="preserve">  </w:t>
      </w:r>
    </w:p>
    <w:p w14:paraId="7CB8103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(a)</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Achizitor/Autoritate contractanta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Furnizor/Contractant  -– Părțile, așa cum sunt acestea numite în prezentul Contract;</w:t>
      </w:r>
      <w:r w:rsidRPr="00FF6817">
        <w:rPr>
          <w:rFonts w:ascii="Trebuchet MS" w:hAnsi="Trebuchet MS" w:cs="Arial"/>
          <w:sz w:val="24"/>
          <w:szCs w:val="24"/>
        </w:rPr>
        <w:t xml:space="preserve">  </w:t>
      </w:r>
    </w:p>
    <w:p w14:paraId="3C52940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(b)</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Act Adițional -– document prin care se modifică termenii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condițiile prezentului Contract de achiziție publică de produse, în condițiile Legii </w:t>
      </w:r>
      <w:hyperlink r:id="rId13" w:history="1">
        <w:r w:rsidRPr="00FF6817">
          <w:rPr>
            <w:rStyle w:val="Hyperlink"/>
            <w:rFonts w:ascii="Trebuchet MS" w:hAnsi="Trebuchet MS" w:cs="Arial"/>
            <w:sz w:val="24"/>
            <w:szCs w:val="24"/>
          </w:rPr>
          <w:t>nr. 98/2016</w:t>
        </w:r>
      </w:hyperlink>
      <w:r w:rsidRPr="00FF6817">
        <w:rPr>
          <w:rStyle w:val="l5def1"/>
          <w:rFonts w:ascii="Trebuchet MS" w:hAnsi="Trebuchet MS"/>
          <w:color w:val="auto"/>
          <w:sz w:val="24"/>
          <w:szCs w:val="24"/>
        </w:rPr>
        <w:t xml:space="preserve"> privind achizițiile publice;</w:t>
      </w:r>
      <w:r w:rsidRPr="00FF6817">
        <w:rPr>
          <w:rFonts w:ascii="Trebuchet MS" w:hAnsi="Trebuchet MS" w:cs="Arial"/>
          <w:sz w:val="24"/>
          <w:szCs w:val="24"/>
        </w:rPr>
        <w:t xml:space="preserve">  </w:t>
      </w:r>
    </w:p>
    <w:p w14:paraId="4706859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(c)</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Caiet de Sarcini - anexa la Contract care include obiectivele, sarcinile specificațiile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caracteristicile Produselor descrise în mod obiectiv, într-o manieră corespunzătoare îndeplinirii necesității Achizitor</w:t>
      </w:r>
      <w:r w:rsidR="00FF6817">
        <w:rPr>
          <w:rStyle w:val="l5def1"/>
          <w:rFonts w:ascii="Trebuchet MS" w:hAnsi="Trebuchet MS"/>
          <w:color w:val="auto"/>
          <w:sz w:val="24"/>
          <w:szCs w:val="24"/>
        </w:rPr>
        <w:t>ului</w:t>
      </w:r>
      <w:r w:rsidRPr="00FF6817">
        <w:rPr>
          <w:rStyle w:val="l5def1"/>
          <w:rFonts w:ascii="Trebuchet MS" w:hAnsi="Trebuchet MS"/>
          <w:color w:val="auto"/>
          <w:sz w:val="24"/>
          <w:szCs w:val="24"/>
        </w:rPr>
        <w:t xml:space="preserve">, menționând, după caz, metodele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resursele care urmează să fie utilizate de către Furnizor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rezultatele care trebuie realizate/prestate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furnizate de către Furnizor, inclusiv niveluri de calitate, performanță, protecție a mediului, sănătate publică/sectorială, siguranță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altele asemenea, după caz,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cerințe aplicabile Furnizorului în ceea ce privește informațiile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documentele care trebuie puse la dispoziția Achizitorului;</w:t>
      </w:r>
      <w:r w:rsidRPr="00FF6817">
        <w:rPr>
          <w:rFonts w:ascii="Trebuchet MS" w:hAnsi="Trebuchet MS" w:cs="Arial"/>
          <w:sz w:val="24"/>
          <w:szCs w:val="24"/>
        </w:rPr>
        <w:t xml:space="preserve">  </w:t>
      </w:r>
    </w:p>
    <w:p w14:paraId="604108D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lastRenderedPageBreak/>
        <w:t>   </w:t>
      </w:r>
      <w:r w:rsidRPr="00FF6817">
        <w:rPr>
          <w:rFonts w:ascii="Trebuchet MS" w:hAnsi="Trebuchet MS" w:cs="Arial"/>
          <w:b/>
          <w:bCs/>
          <w:sz w:val="24"/>
          <w:szCs w:val="24"/>
        </w:rPr>
        <w:t>(d)</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Cazul fortuit - eveniment care nu poate fi prevăzut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nici împiedicat de către cel care ar fi fost chemat să răspundă dacă evenimentul nu s-ar fi produs.</w:t>
      </w:r>
      <w:r w:rsidRPr="00FF6817">
        <w:rPr>
          <w:rFonts w:ascii="Trebuchet MS" w:hAnsi="Trebuchet MS" w:cs="Arial"/>
          <w:sz w:val="24"/>
          <w:szCs w:val="24"/>
        </w:rPr>
        <w:t xml:space="preserve">  </w:t>
      </w:r>
    </w:p>
    <w:p w14:paraId="39FDF9E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(e)</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Cesiune - înțelegere scrisă prin care Furnizorul transferă unei terțe părți, în condițiile Legii </w:t>
      </w:r>
      <w:hyperlink r:id="rId14" w:history="1">
        <w:r w:rsidRPr="00FF6817">
          <w:rPr>
            <w:rStyle w:val="Hyperlink"/>
            <w:rFonts w:ascii="Trebuchet MS" w:hAnsi="Trebuchet MS" w:cs="Arial"/>
            <w:sz w:val="24"/>
            <w:szCs w:val="24"/>
          </w:rPr>
          <w:t>nr. 98/2016</w:t>
        </w:r>
      </w:hyperlink>
      <w:r w:rsidRPr="00FF6817">
        <w:rPr>
          <w:rStyle w:val="l5def1"/>
          <w:rFonts w:ascii="Trebuchet MS" w:hAnsi="Trebuchet MS"/>
          <w:color w:val="auto"/>
          <w:sz w:val="24"/>
          <w:szCs w:val="24"/>
        </w:rPr>
        <w:t xml:space="preserve">, drepturile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/sau obligațiile deținute prin Contract sau parte din acestea;</w:t>
      </w:r>
      <w:r w:rsidRPr="00FF6817">
        <w:rPr>
          <w:rFonts w:ascii="Trebuchet MS" w:hAnsi="Trebuchet MS" w:cs="Arial"/>
          <w:sz w:val="24"/>
          <w:szCs w:val="24"/>
        </w:rPr>
        <w:t xml:space="preserve">  </w:t>
      </w:r>
    </w:p>
    <w:p w14:paraId="5F68D0CF" w14:textId="77777777" w:rsidR="00E309FA" w:rsidRDefault="007C0D08" w:rsidP="00F3074A">
      <w:pPr>
        <w:spacing w:after="0" w:line="276" w:lineRule="auto"/>
        <w:jc w:val="both"/>
        <w:rPr>
          <w:rStyle w:val="l5def1"/>
          <w:rFonts w:ascii="Trebuchet MS" w:hAnsi="Trebuchet MS"/>
          <w:color w:val="auto"/>
          <w:sz w:val="24"/>
          <w:szCs w:val="24"/>
        </w:rPr>
      </w:pPr>
      <w:r w:rsidRPr="00FF6817">
        <w:rPr>
          <w:rFonts w:ascii="Trebuchet MS" w:hAnsi="Trebuchet MS" w:cs="Arial"/>
          <w:sz w:val="24"/>
          <w:szCs w:val="24"/>
        </w:rPr>
        <w:t>   </w:t>
      </w:r>
      <w:r w:rsidRPr="00FF6817">
        <w:rPr>
          <w:rFonts w:ascii="Trebuchet MS" w:hAnsi="Trebuchet MS" w:cs="Arial"/>
          <w:b/>
          <w:bCs/>
          <w:sz w:val="24"/>
          <w:szCs w:val="24"/>
        </w:rPr>
        <w:t>(f)</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Conflict de interese - orice situație influențând capacitatea Furnizorului de a exprima o opinie profesională obiectivă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imparțială sau care îl împiedică pe acesta, în orice moment, să acorde prioritate intereselor Achizitorului, orice motiv în legătură cu posibile contracte în viitor sau în conflict cu alte angajamente, trecute</w:t>
      </w:r>
      <w:r w:rsidR="00E309FA">
        <w:rPr>
          <w:rStyle w:val="l5def1"/>
          <w:rFonts w:ascii="Trebuchet MS" w:hAnsi="Trebuchet MS"/>
          <w:color w:val="auto"/>
          <w:sz w:val="24"/>
          <w:szCs w:val="24"/>
        </w:rPr>
        <w:t xml:space="preserve"> sau prezente, ale Furnizorului;</w:t>
      </w:r>
    </w:p>
    <w:p w14:paraId="531F706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(g)</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Contract - prezentul Contract de achiziție publică de produse, cu titlu oneros, asimilat, potrivit Legii, actului administrativ, încheiat în scris, între Achizitor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Furnizor, care are ca obiect furnizarea de Produse.</w:t>
      </w:r>
      <w:r w:rsidRPr="00FF6817">
        <w:rPr>
          <w:rFonts w:ascii="Trebuchet MS" w:hAnsi="Trebuchet MS" w:cs="Arial"/>
          <w:sz w:val="24"/>
          <w:szCs w:val="24"/>
        </w:rPr>
        <w:t xml:space="preserve">  </w:t>
      </w:r>
    </w:p>
    <w:p w14:paraId="782761F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(h)</w:t>
      </w:r>
      <w:r w:rsidRPr="00FF6817">
        <w:rPr>
          <w:rFonts w:ascii="Trebuchet MS" w:hAnsi="Trebuchet MS" w:cs="Arial"/>
          <w:sz w:val="24"/>
          <w:szCs w:val="24"/>
        </w:rPr>
        <w:t xml:space="preserve"> </w:t>
      </w:r>
      <w:r w:rsidRPr="00FF6817">
        <w:rPr>
          <w:rStyle w:val="l5def1"/>
          <w:rFonts w:ascii="Trebuchet MS" w:hAnsi="Trebuchet MS"/>
          <w:color w:val="auto"/>
          <w:sz w:val="24"/>
          <w:szCs w:val="24"/>
        </w:rPr>
        <w:t>Despăgubire - suma, neprevăzută expres în Contractul, care este acordată de către instanța de judecată ca despăgubire plătibilă Părții prejudiciate în urma încălcării prevederilor Contractului de către cealaltă Parte;</w:t>
      </w:r>
      <w:r w:rsidRPr="00FF6817">
        <w:rPr>
          <w:rFonts w:ascii="Trebuchet MS" w:hAnsi="Trebuchet MS" w:cs="Arial"/>
          <w:sz w:val="24"/>
          <w:szCs w:val="24"/>
        </w:rPr>
        <w:t xml:space="preserve">  </w:t>
      </w:r>
    </w:p>
    <w:p w14:paraId="19E68FC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(i</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Dispoziție - document scris (ă) emis (ă) de Achizitor în executarea Contractului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cu respectarea prevederilor acestuia, în limitele Legii </w:t>
      </w:r>
      <w:hyperlink r:id="rId15" w:history="1">
        <w:r w:rsidRPr="00FF6817">
          <w:rPr>
            <w:rStyle w:val="Hyperlink"/>
            <w:rFonts w:ascii="Trebuchet MS" w:hAnsi="Trebuchet MS" w:cs="Arial"/>
            <w:sz w:val="24"/>
            <w:szCs w:val="24"/>
          </w:rPr>
          <w:t>nr. 98/2016</w:t>
        </w:r>
      </w:hyperlink>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 normelor de aplicare a acesteia;</w:t>
      </w:r>
      <w:r w:rsidRPr="00FF6817">
        <w:rPr>
          <w:rFonts w:ascii="Trebuchet MS" w:hAnsi="Trebuchet MS" w:cs="Arial"/>
          <w:sz w:val="24"/>
          <w:szCs w:val="24"/>
        </w:rPr>
        <w:t xml:space="preserve">  </w:t>
      </w:r>
    </w:p>
    <w:p w14:paraId="3D25DA85"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(j</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Documentele Achizitorului - toate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fiecare dintre documentele necesare în mod direct sau implicit prin natura Produselor care fac obiectul Contractului, inclusiv, dar fără a se limita la: planuri, regulamente, specificații, desene, schițe, modele, date informatice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rapoarte, furnizate de Achizitorului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necesare Furnizorului în vederea realizării obiectului Contractului;</w:t>
      </w:r>
      <w:r w:rsidRPr="00FF6817">
        <w:rPr>
          <w:rFonts w:ascii="Trebuchet MS" w:hAnsi="Trebuchet MS" w:cs="Arial"/>
          <w:sz w:val="24"/>
          <w:szCs w:val="24"/>
        </w:rPr>
        <w:t xml:space="preserve">  </w:t>
      </w:r>
    </w:p>
    <w:p w14:paraId="703D005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(k</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Durata Contractului - intervalul de timp în care prezentul Contract produce efecte, respectiv de la data intrării în vigoare a Contractului până la data îndeplinirii obligațiilor contractuale în sarcina Părților.</w:t>
      </w:r>
      <w:r w:rsidRPr="00FF6817">
        <w:rPr>
          <w:rFonts w:ascii="Trebuchet MS" w:hAnsi="Trebuchet MS" w:cs="Arial"/>
          <w:sz w:val="24"/>
          <w:szCs w:val="24"/>
        </w:rPr>
        <w:t xml:space="preserve">  </w:t>
      </w:r>
    </w:p>
    <w:p w14:paraId="6F44377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00F878F0">
        <w:rPr>
          <w:rFonts w:ascii="Trebuchet MS" w:hAnsi="Trebuchet MS" w:cs="Arial"/>
          <w:b/>
          <w:bCs/>
          <w:sz w:val="24"/>
          <w:szCs w:val="24"/>
        </w:rPr>
        <w:t>(l</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Contractul este considerat finalizat atunci când Furnizorul:</w:t>
      </w:r>
      <w:r w:rsidRPr="00FF6817">
        <w:rPr>
          <w:rFonts w:ascii="Trebuchet MS" w:hAnsi="Trebuchet MS" w:cs="Arial"/>
          <w:sz w:val="24"/>
          <w:szCs w:val="24"/>
        </w:rPr>
        <w:t xml:space="preserve">  </w:t>
      </w:r>
    </w:p>
    <w:p w14:paraId="2710D34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 realizat toate activitățile stabilite prin Contract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 prezentat toate Rezultatele, astfel cum este stabilit în Oferta sa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Contract,</w:t>
      </w:r>
      <w:r w:rsidRPr="00FF6817">
        <w:rPr>
          <w:rFonts w:ascii="Trebuchet MS" w:hAnsi="Trebuchet MS" w:cs="Arial"/>
          <w:sz w:val="24"/>
          <w:szCs w:val="24"/>
        </w:rPr>
        <w:t xml:space="preserve">  </w:t>
      </w:r>
    </w:p>
    <w:p w14:paraId="4B863F2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 remediat eventualele Neconformități care nu ar fi permis utilizarea Produselor de către Achizitor, în vederea obținerii beneficiilor anticipate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îndeplinirii obiectivelor comunicate prin Caietul de Sarcini;</w:t>
      </w:r>
      <w:r w:rsidRPr="00FF6817">
        <w:rPr>
          <w:rFonts w:ascii="Trebuchet MS" w:hAnsi="Trebuchet MS" w:cs="Arial"/>
          <w:sz w:val="24"/>
          <w:szCs w:val="24"/>
        </w:rPr>
        <w:t xml:space="preserve">  </w:t>
      </w:r>
    </w:p>
    <w:p w14:paraId="7831BEB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(m</w:t>
      </w:r>
      <w:r w:rsidRPr="00FF6817">
        <w:rPr>
          <w:rFonts w:ascii="Trebuchet MS" w:hAnsi="Trebuchet MS" w:cs="Arial"/>
          <w:b/>
          <w:bCs/>
          <w:sz w:val="24"/>
          <w:szCs w:val="24"/>
        </w:rPr>
        <w:t>)</w:t>
      </w:r>
      <w:r w:rsidRPr="00FF6817">
        <w:rPr>
          <w:rFonts w:ascii="Trebuchet MS" w:hAnsi="Trebuchet MS" w:cs="Arial"/>
          <w:sz w:val="24"/>
          <w:szCs w:val="24"/>
        </w:rPr>
        <w:t xml:space="preserve"> </w:t>
      </w:r>
      <w:proofErr w:type="spellStart"/>
      <w:r w:rsidRPr="00FF6817">
        <w:rPr>
          <w:rStyle w:val="l5def1"/>
          <w:rFonts w:ascii="Trebuchet MS" w:hAnsi="Trebuchet MS"/>
          <w:color w:val="auto"/>
          <w:sz w:val="24"/>
          <w:szCs w:val="24"/>
        </w:rPr>
        <w:t>Forţă</w:t>
      </w:r>
      <w:proofErr w:type="spellEnd"/>
      <w:r w:rsidRPr="00FF6817">
        <w:rPr>
          <w:rStyle w:val="l5def1"/>
          <w:rFonts w:ascii="Trebuchet MS" w:hAnsi="Trebuchet MS"/>
          <w:color w:val="auto"/>
          <w:sz w:val="24"/>
          <w:szCs w:val="24"/>
        </w:rPr>
        <w:t xml:space="preserve"> majoră - eveniment independent de controlul Părților, care nu se datorează </w:t>
      </w:r>
      <w:proofErr w:type="spellStart"/>
      <w:r w:rsidRPr="00FF6817">
        <w:rPr>
          <w:rStyle w:val="l5def1"/>
          <w:rFonts w:ascii="Trebuchet MS" w:hAnsi="Trebuchet MS"/>
          <w:color w:val="auto"/>
          <w:sz w:val="24"/>
          <w:szCs w:val="24"/>
        </w:rPr>
        <w:t>greşelii</w:t>
      </w:r>
      <w:proofErr w:type="spellEnd"/>
      <w:r w:rsidRPr="00FF6817">
        <w:rPr>
          <w:rStyle w:val="l5def1"/>
          <w:rFonts w:ascii="Trebuchet MS" w:hAnsi="Trebuchet MS"/>
          <w:color w:val="auto"/>
          <w:sz w:val="24"/>
          <w:szCs w:val="24"/>
        </w:rPr>
        <w:t xml:space="preserve"> sau vinei acestora, care nu putea fi prevăzut în momentul încheierii Contractului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care face imposibilă îndeplinirea obligațiilor de către una dintre Părți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include calamități, greve, sau alte perturbări ale </w:t>
      </w:r>
      <w:proofErr w:type="spellStart"/>
      <w:r w:rsidRPr="00FF6817">
        <w:rPr>
          <w:rStyle w:val="l5def1"/>
          <w:rFonts w:ascii="Trebuchet MS" w:hAnsi="Trebuchet MS"/>
          <w:color w:val="auto"/>
          <w:sz w:val="24"/>
          <w:szCs w:val="24"/>
        </w:rPr>
        <w:t>activităţii</w:t>
      </w:r>
      <w:proofErr w:type="spellEnd"/>
      <w:r w:rsidRPr="00FF6817">
        <w:rPr>
          <w:rStyle w:val="l5def1"/>
          <w:rFonts w:ascii="Trebuchet MS" w:hAnsi="Trebuchet MS"/>
          <w:color w:val="auto"/>
          <w:sz w:val="24"/>
          <w:szCs w:val="24"/>
        </w:rPr>
        <w:t xml:space="preserve"> industriale, </w:t>
      </w:r>
      <w:proofErr w:type="spellStart"/>
      <w:r w:rsidRPr="00FF6817">
        <w:rPr>
          <w:rStyle w:val="l5def1"/>
          <w:rFonts w:ascii="Trebuchet MS" w:hAnsi="Trebuchet MS"/>
          <w:color w:val="auto"/>
          <w:sz w:val="24"/>
          <w:szCs w:val="24"/>
        </w:rPr>
        <w:t>acţiuni</w:t>
      </w:r>
      <w:proofErr w:type="spellEnd"/>
      <w:r w:rsidRPr="00FF6817">
        <w:rPr>
          <w:rStyle w:val="l5def1"/>
          <w:rFonts w:ascii="Trebuchet MS" w:hAnsi="Trebuchet MS"/>
          <w:color w:val="auto"/>
          <w:sz w:val="24"/>
          <w:szCs w:val="24"/>
        </w:rPr>
        <w:t xml:space="preserve"> ale unui inamic public, războaie, fie declarate sau nu, blocade, </w:t>
      </w:r>
      <w:proofErr w:type="spellStart"/>
      <w:r w:rsidRPr="00FF6817">
        <w:rPr>
          <w:rStyle w:val="l5def1"/>
          <w:rFonts w:ascii="Trebuchet MS" w:hAnsi="Trebuchet MS"/>
          <w:color w:val="auto"/>
          <w:sz w:val="24"/>
          <w:szCs w:val="24"/>
        </w:rPr>
        <w:t>insurecţii</w:t>
      </w:r>
      <w:proofErr w:type="spellEnd"/>
      <w:r w:rsidRPr="00FF6817">
        <w:rPr>
          <w:rStyle w:val="l5def1"/>
          <w:rFonts w:ascii="Trebuchet MS" w:hAnsi="Trebuchet MS"/>
          <w:color w:val="auto"/>
          <w:sz w:val="24"/>
          <w:szCs w:val="24"/>
        </w:rPr>
        <w:t xml:space="preserve">, revolte, epidemii, alunecări de teren, cutremure, furtuni, trăsnete, </w:t>
      </w:r>
      <w:proofErr w:type="spellStart"/>
      <w:r w:rsidRPr="00FF6817">
        <w:rPr>
          <w:rStyle w:val="l5def1"/>
          <w:rFonts w:ascii="Trebuchet MS" w:hAnsi="Trebuchet MS"/>
          <w:color w:val="auto"/>
          <w:sz w:val="24"/>
          <w:szCs w:val="24"/>
        </w:rPr>
        <w:t>inundaţii</w:t>
      </w:r>
      <w:proofErr w:type="spellEnd"/>
      <w:r w:rsidRPr="00FF6817">
        <w:rPr>
          <w:rStyle w:val="l5def1"/>
          <w:rFonts w:ascii="Trebuchet MS" w:hAnsi="Trebuchet MS"/>
          <w:color w:val="auto"/>
          <w:sz w:val="24"/>
          <w:szCs w:val="24"/>
        </w:rPr>
        <w:t xml:space="preserve">, deversări, </w:t>
      </w:r>
      <w:proofErr w:type="spellStart"/>
      <w:r w:rsidRPr="00FF6817">
        <w:rPr>
          <w:rStyle w:val="l5def1"/>
          <w:rFonts w:ascii="Trebuchet MS" w:hAnsi="Trebuchet MS"/>
          <w:color w:val="auto"/>
          <w:sz w:val="24"/>
          <w:szCs w:val="24"/>
        </w:rPr>
        <w:t>turbulenţe</w:t>
      </w:r>
      <w:proofErr w:type="spellEnd"/>
      <w:r w:rsidRPr="00FF6817">
        <w:rPr>
          <w:rStyle w:val="l5def1"/>
          <w:rFonts w:ascii="Trebuchet MS" w:hAnsi="Trebuchet MS"/>
          <w:color w:val="auto"/>
          <w:sz w:val="24"/>
          <w:szCs w:val="24"/>
        </w:rPr>
        <w:t xml:space="preserve"> civile, explozii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orice alte evenimente similare imprevizibile, mai presus de controlul </w:t>
      </w:r>
      <w:proofErr w:type="spellStart"/>
      <w:r w:rsidRPr="00FF6817">
        <w:rPr>
          <w:rStyle w:val="l5def1"/>
          <w:rFonts w:ascii="Trebuchet MS" w:hAnsi="Trebuchet MS"/>
          <w:color w:val="auto"/>
          <w:sz w:val="24"/>
          <w:szCs w:val="24"/>
        </w:rPr>
        <w:t>Părţilor</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care nu ar putea fi evitate prin luarea măsurilor corespunzătoare de </w:t>
      </w:r>
      <w:proofErr w:type="spellStart"/>
      <w:r w:rsidRPr="00FF6817">
        <w:rPr>
          <w:rStyle w:val="l5def1"/>
          <w:rFonts w:ascii="Trebuchet MS" w:hAnsi="Trebuchet MS"/>
          <w:color w:val="auto"/>
          <w:sz w:val="24"/>
          <w:szCs w:val="24"/>
        </w:rPr>
        <w:t>diligenţă</w:t>
      </w:r>
      <w:proofErr w:type="spellEnd"/>
      <w:r w:rsidRPr="00FF6817">
        <w:rPr>
          <w:rStyle w:val="l5def1"/>
          <w:rFonts w:ascii="Trebuchet MS" w:hAnsi="Trebuchet MS"/>
          <w:color w:val="auto"/>
          <w:sz w:val="24"/>
          <w:szCs w:val="24"/>
        </w:rPr>
        <w:t>;</w:t>
      </w:r>
      <w:r w:rsidRPr="00FF6817">
        <w:rPr>
          <w:rFonts w:ascii="Trebuchet MS" w:hAnsi="Trebuchet MS" w:cs="Arial"/>
          <w:sz w:val="24"/>
          <w:szCs w:val="24"/>
        </w:rPr>
        <w:t xml:space="preserve">  </w:t>
      </w:r>
    </w:p>
    <w:p w14:paraId="276F575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(n</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Întârziere - orice </w:t>
      </w:r>
      <w:r w:rsidR="002D269D" w:rsidRPr="00FF6817">
        <w:rPr>
          <w:rStyle w:val="l5def1"/>
          <w:rFonts w:ascii="Trebuchet MS" w:hAnsi="Trebuchet MS"/>
          <w:color w:val="auto"/>
          <w:sz w:val="24"/>
          <w:szCs w:val="24"/>
        </w:rPr>
        <w:t>eșec</w:t>
      </w:r>
      <w:r w:rsidRPr="00FF6817">
        <w:rPr>
          <w:rStyle w:val="l5def1"/>
          <w:rFonts w:ascii="Trebuchet MS" w:hAnsi="Trebuchet MS"/>
          <w:color w:val="auto"/>
          <w:sz w:val="24"/>
          <w:szCs w:val="24"/>
        </w:rPr>
        <w:t xml:space="preserve"> al Furnizorului sau al Achizitorului de a executa orice obligații contractuale în termenul convenit;</w:t>
      </w:r>
      <w:r w:rsidRPr="00FF6817">
        <w:rPr>
          <w:rFonts w:ascii="Trebuchet MS" w:hAnsi="Trebuchet MS" w:cs="Arial"/>
          <w:sz w:val="24"/>
          <w:szCs w:val="24"/>
        </w:rPr>
        <w:t xml:space="preserve">  </w:t>
      </w:r>
    </w:p>
    <w:p w14:paraId="75776A9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(o</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Lege - normă, reglementare cu caracter obligatoriu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care se referă la legislația română dar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la Regulamente emise de 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asemenea, la </w:t>
      </w:r>
      <w:r w:rsidR="002D269D" w:rsidRPr="00FF6817">
        <w:rPr>
          <w:rStyle w:val="l5def1"/>
          <w:rFonts w:ascii="Trebuchet MS" w:hAnsi="Trebuchet MS"/>
          <w:color w:val="auto"/>
          <w:sz w:val="24"/>
          <w:szCs w:val="24"/>
        </w:rPr>
        <w:t>obligațiile</w:t>
      </w:r>
      <w:r w:rsidRPr="00FF6817">
        <w:rPr>
          <w:rStyle w:val="l5def1"/>
          <w:rFonts w:ascii="Trebuchet MS" w:hAnsi="Trebuchet MS"/>
          <w:color w:val="auto"/>
          <w:sz w:val="24"/>
          <w:szCs w:val="24"/>
        </w:rPr>
        <w:t xml:space="preserve"> care decurg din tratatele la </w:t>
      </w:r>
      <w:r w:rsidRPr="00FF6817">
        <w:rPr>
          <w:rStyle w:val="l5def1"/>
          <w:rFonts w:ascii="Trebuchet MS" w:hAnsi="Trebuchet MS"/>
          <w:color w:val="auto"/>
          <w:sz w:val="24"/>
          <w:szCs w:val="24"/>
        </w:rPr>
        <w:lastRenderedPageBreak/>
        <w:t xml:space="preserve">care este parte statul român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orice altă </w:t>
      </w:r>
      <w:r w:rsidR="002D269D" w:rsidRPr="00FF6817">
        <w:rPr>
          <w:rStyle w:val="l5def1"/>
          <w:rFonts w:ascii="Trebuchet MS" w:hAnsi="Trebuchet MS"/>
          <w:color w:val="auto"/>
          <w:sz w:val="24"/>
          <w:szCs w:val="24"/>
        </w:rPr>
        <w:t>legislație</w:t>
      </w:r>
      <w:r w:rsidRPr="00FF6817">
        <w:rPr>
          <w:rStyle w:val="l5def1"/>
          <w:rFonts w:ascii="Trebuchet MS" w:hAnsi="Trebuchet MS"/>
          <w:color w:val="auto"/>
          <w:sz w:val="24"/>
          <w:szCs w:val="24"/>
        </w:rPr>
        <w:t xml:space="preserve"> secundară direct aplicabilă din dreptul comunitar sau din jurisprudența comunitară;</w:t>
      </w:r>
      <w:r w:rsidRPr="00FF6817">
        <w:rPr>
          <w:rFonts w:ascii="Trebuchet MS" w:hAnsi="Trebuchet MS" w:cs="Arial"/>
          <w:sz w:val="24"/>
          <w:szCs w:val="24"/>
        </w:rPr>
        <w:t xml:space="preserve">  </w:t>
      </w:r>
    </w:p>
    <w:p w14:paraId="0142157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(p</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Lună - luna calendaristică (12 luni/an);</w:t>
      </w:r>
      <w:r w:rsidRPr="00FF6817">
        <w:rPr>
          <w:rFonts w:ascii="Trebuchet MS" w:hAnsi="Trebuchet MS" w:cs="Arial"/>
          <w:sz w:val="24"/>
          <w:szCs w:val="24"/>
        </w:rPr>
        <w:t xml:space="preserve">  </w:t>
      </w:r>
    </w:p>
    <w:p w14:paraId="5F3DC5E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(q</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Mijloace electronice de comunicare în cadrul Contractului - echipamente electronice de procesare, inclusiv compresie digitală,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stocare a datelor emise, transmise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respectiv, primite prin cablu, radio, mijloace optice sau prin alte mijloace electromagnetice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utilizate inclusiv pentru transmiterea Rezultatelor obținute în cadrul Contractului;</w:t>
      </w:r>
      <w:r w:rsidRPr="00FF6817">
        <w:rPr>
          <w:rFonts w:ascii="Trebuchet MS" w:hAnsi="Trebuchet MS" w:cs="Arial"/>
          <w:sz w:val="24"/>
          <w:szCs w:val="24"/>
        </w:rPr>
        <w:t xml:space="preserve">  </w:t>
      </w:r>
    </w:p>
    <w:p w14:paraId="5FDE02B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(r</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Neconformitate (Neconformități) - execuția de slabă calitate sau deficiențe care încalcă siguranța, calitatea sau cerințele tehnice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profesionale prevăzute de prezentul Contract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de Legea aplicabilă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care fac Rezultatele furnizării produselor necorespunzătoare scopurilor acestora, astfel cum sunt prevăzute în prezentul Contract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de Legea aplicabilă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orice abatere de la cerințele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la obiectivele stabilite în Caietul de Sarcini. Neconformitățile includ atât viciile aparente, cât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viciile ascunse ale Produselor care fac obiectul prezentului Contract;</w:t>
      </w:r>
      <w:r w:rsidRPr="00FF6817">
        <w:rPr>
          <w:rFonts w:ascii="Trebuchet MS" w:hAnsi="Trebuchet MS" w:cs="Arial"/>
          <w:sz w:val="24"/>
          <w:szCs w:val="24"/>
        </w:rPr>
        <w:t xml:space="preserve">  </w:t>
      </w:r>
    </w:p>
    <w:p w14:paraId="631A021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(s</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Ofertă - actul juridic prin care Furnizorul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-a manifestat voința de a se angaja, din punct de vedere juridic, în acest Contract de achiziție publică de Produse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cuprinde Propunerea Financiară, Propunerea Tehnică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alte documente care au fost menționate în Documentația de Atribuire;</w:t>
      </w:r>
      <w:r w:rsidRPr="00FF6817">
        <w:rPr>
          <w:rFonts w:ascii="Trebuchet MS" w:hAnsi="Trebuchet MS" w:cs="Arial"/>
          <w:sz w:val="24"/>
          <w:szCs w:val="24"/>
        </w:rPr>
        <w:t xml:space="preserve">  </w:t>
      </w:r>
    </w:p>
    <w:p w14:paraId="77CEF24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(t</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Penalitate - suma de bani stabilită procentual în Contract ca fiind plătibilă de către una dintre Părțile Furnizoare către cealaltă Parte în caz de neîndeplinire a obligațiilor din Contract, în caz de neîndeplinire a unei părți a Contractului sau de îndeplinire cu întârziere a obligațiilor, astfel cum s-a stabilit prin Documentele Contractului;</w:t>
      </w:r>
      <w:r w:rsidRPr="00FF6817">
        <w:rPr>
          <w:rFonts w:ascii="Trebuchet MS" w:hAnsi="Trebuchet MS" w:cs="Arial"/>
          <w:sz w:val="24"/>
          <w:szCs w:val="24"/>
        </w:rPr>
        <w:t xml:space="preserve">  </w:t>
      </w:r>
    </w:p>
    <w:p w14:paraId="5930E03C"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(u</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Personal - persoanele desemnate de către Furnizor pentru îndeplinirea Contractului;</w:t>
      </w:r>
      <w:r w:rsidRPr="00FF6817">
        <w:rPr>
          <w:rFonts w:ascii="Trebuchet MS" w:hAnsi="Trebuchet MS" w:cs="Arial"/>
          <w:sz w:val="24"/>
          <w:szCs w:val="24"/>
        </w:rPr>
        <w:t xml:space="preserve">  </w:t>
      </w:r>
    </w:p>
    <w:p w14:paraId="43174D3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(v</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Prețul Contractului - Prețul plătibil Furnizorului de către Achizitor, în baza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conformitate cu prevederile Contractului, a ofertei Furnizorului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 documentației de atribuire, pentru îndeplinirea integrală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corespunzătoare a tuturor obligațiilor asumate prin Contract;</w:t>
      </w:r>
      <w:r w:rsidRPr="00FF6817">
        <w:rPr>
          <w:rFonts w:ascii="Trebuchet MS" w:hAnsi="Trebuchet MS" w:cs="Arial"/>
          <w:sz w:val="24"/>
          <w:szCs w:val="24"/>
        </w:rPr>
        <w:t xml:space="preserve">  </w:t>
      </w:r>
    </w:p>
    <w:p w14:paraId="6FFA14A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(w</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Prejudiciu - paguba produsă Achizitorului de către Furnizor prin neexecutarea/executarea necorespunzătoare ori cu întârziere a obligațiilor stabilite în sarcina sa, prin prezentul contract;</w:t>
      </w:r>
      <w:r w:rsidRPr="00FF6817">
        <w:rPr>
          <w:rFonts w:ascii="Trebuchet MS" w:hAnsi="Trebuchet MS" w:cs="Arial"/>
          <w:sz w:val="24"/>
          <w:szCs w:val="24"/>
        </w:rPr>
        <w:t xml:space="preserve">  </w:t>
      </w:r>
    </w:p>
    <w:p w14:paraId="67F6B35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(x</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Proces-Verbal de Recepție - documentul prin care sunt acceptate Produsele furnizate, întocmit si semnat de Achizitor, prin care aceasta din urmă confirmă furnizarea / transportul și montarea / distribuirea Produselor în mod corespunzător de către Furnizor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că acestea au fost acceptate de către Achizitor;</w:t>
      </w:r>
    </w:p>
    <w:p w14:paraId="7E4BE44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(y</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Recepția - reprezintă operațiunea prin care Achizitor </w:t>
      </w:r>
      <w:proofErr w:type="spellStart"/>
      <w:r w:rsidRPr="00FF6817">
        <w:rPr>
          <w:rStyle w:val="l5def1"/>
          <w:rFonts w:ascii="Trebuchet MS" w:hAnsi="Trebuchet MS"/>
          <w:color w:val="auto"/>
          <w:sz w:val="24"/>
          <w:szCs w:val="24"/>
        </w:rPr>
        <w:t>îşi</w:t>
      </w:r>
      <w:proofErr w:type="spellEnd"/>
      <w:r w:rsidRPr="00FF6817">
        <w:rPr>
          <w:rStyle w:val="l5def1"/>
          <w:rFonts w:ascii="Trebuchet MS" w:hAnsi="Trebuchet MS"/>
          <w:color w:val="auto"/>
          <w:sz w:val="24"/>
          <w:szCs w:val="24"/>
        </w:rPr>
        <w:t xml:space="preserve"> exprimă acceptarea </w:t>
      </w:r>
      <w:proofErr w:type="spellStart"/>
      <w:r w:rsidRPr="00FF6817">
        <w:rPr>
          <w:rStyle w:val="l5def1"/>
          <w:rFonts w:ascii="Trebuchet MS" w:hAnsi="Trebuchet MS"/>
          <w:color w:val="auto"/>
          <w:sz w:val="24"/>
          <w:szCs w:val="24"/>
        </w:rPr>
        <w:t>faţă</w:t>
      </w:r>
      <w:proofErr w:type="spellEnd"/>
      <w:r w:rsidRPr="00FF6817">
        <w:rPr>
          <w:rStyle w:val="l5def1"/>
          <w:rFonts w:ascii="Trebuchet MS" w:hAnsi="Trebuchet MS"/>
          <w:color w:val="auto"/>
          <w:sz w:val="24"/>
          <w:szCs w:val="24"/>
        </w:rPr>
        <w:t xml:space="preserve"> de produsele furnizate în cadrul contractului de achiziție publică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pe baza căreia efectuează plata;</w:t>
      </w:r>
      <w:r w:rsidRPr="00FF6817">
        <w:rPr>
          <w:rFonts w:ascii="Trebuchet MS" w:hAnsi="Trebuchet MS" w:cs="Arial"/>
          <w:sz w:val="24"/>
          <w:szCs w:val="24"/>
        </w:rPr>
        <w:t xml:space="preserve">  </w:t>
      </w:r>
    </w:p>
    <w:p w14:paraId="408079E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(z</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Rezultat/Rezultate - oricare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toate informațiile, documentele, rapoartele colectate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/sau pregătite de Furnizor ca urmare a Produselor furnizate astfel cum sunt acestea descrise în Caietul de Sarcini;</w:t>
      </w:r>
      <w:r w:rsidRPr="00FF6817">
        <w:rPr>
          <w:rFonts w:ascii="Trebuchet MS" w:hAnsi="Trebuchet MS" w:cs="Arial"/>
          <w:sz w:val="24"/>
          <w:szCs w:val="24"/>
        </w:rPr>
        <w:t xml:space="preserve">  </w:t>
      </w:r>
    </w:p>
    <w:p w14:paraId="1BD1D9D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w:t>
      </w:r>
      <w:proofErr w:type="spellStart"/>
      <w:r w:rsidR="00F878F0">
        <w:rPr>
          <w:rFonts w:ascii="Trebuchet MS" w:hAnsi="Trebuchet MS" w:cs="Arial"/>
          <w:b/>
          <w:bCs/>
          <w:sz w:val="24"/>
          <w:szCs w:val="24"/>
        </w:rPr>
        <w:t>aa</w:t>
      </w:r>
      <w:proofErr w:type="spellEnd"/>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Scris(ă) sau în scris - orice ansamblu de cuvinte sau cifre care poate fi citit, reprodus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comunicat ulterior, stocat pe suport de hârtie, inclusiv </w:t>
      </w:r>
      <w:proofErr w:type="spellStart"/>
      <w:r w:rsidRPr="00FF6817">
        <w:rPr>
          <w:rStyle w:val="l5def1"/>
          <w:rFonts w:ascii="Trebuchet MS" w:hAnsi="Trebuchet MS"/>
          <w:color w:val="auto"/>
          <w:sz w:val="24"/>
          <w:szCs w:val="24"/>
        </w:rPr>
        <w:t>informaţii</w:t>
      </w:r>
      <w:proofErr w:type="spellEnd"/>
      <w:r w:rsidRPr="00FF6817">
        <w:rPr>
          <w:rStyle w:val="l5def1"/>
          <w:rFonts w:ascii="Trebuchet MS" w:hAnsi="Trebuchet MS"/>
          <w:color w:val="auto"/>
          <w:sz w:val="24"/>
          <w:szCs w:val="24"/>
        </w:rPr>
        <w:t xml:space="preserve"> transmise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stocate prin Mijloace electronice de comunicare în cadrul Contractului;</w:t>
      </w:r>
      <w:r w:rsidRPr="00FF6817">
        <w:rPr>
          <w:rFonts w:ascii="Trebuchet MS" w:hAnsi="Trebuchet MS" w:cs="Arial"/>
          <w:sz w:val="24"/>
          <w:szCs w:val="24"/>
        </w:rPr>
        <w:t xml:space="preserve">  </w:t>
      </w:r>
    </w:p>
    <w:p w14:paraId="5C9F63D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w:t>
      </w:r>
      <w:proofErr w:type="spellStart"/>
      <w:r w:rsidR="00F878F0">
        <w:rPr>
          <w:rFonts w:ascii="Trebuchet MS" w:hAnsi="Trebuchet MS" w:cs="Arial"/>
          <w:b/>
          <w:bCs/>
          <w:sz w:val="24"/>
          <w:szCs w:val="24"/>
        </w:rPr>
        <w:t>bb</w:t>
      </w:r>
      <w:proofErr w:type="spellEnd"/>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Standarde profesionale - cerințele profesionale legate de calitatea Produselor care ar fi respectate de către orice Furnizor diligent care posedă cunoștințele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experiența necesară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pe </w:t>
      </w:r>
      <w:r w:rsidRPr="00FF6817">
        <w:rPr>
          <w:rStyle w:val="l5def1"/>
          <w:rFonts w:ascii="Trebuchet MS" w:hAnsi="Trebuchet MS"/>
          <w:color w:val="auto"/>
          <w:sz w:val="24"/>
          <w:szCs w:val="24"/>
        </w:rPr>
        <w:lastRenderedPageBreak/>
        <w:t>care Furnizorul este obligat să le respecte în furnizarea tuturor Produselor incluse în prezentul Contract;</w:t>
      </w:r>
      <w:r w:rsidRPr="00FF6817">
        <w:rPr>
          <w:rFonts w:ascii="Trebuchet MS" w:hAnsi="Trebuchet MS" w:cs="Arial"/>
          <w:sz w:val="24"/>
          <w:szCs w:val="24"/>
        </w:rPr>
        <w:t xml:space="preserve">  </w:t>
      </w:r>
    </w:p>
    <w:p w14:paraId="69C66BF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w:t>
      </w:r>
      <w:r w:rsidR="00F878F0">
        <w:rPr>
          <w:rFonts w:ascii="Trebuchet MS" w:hAnsi="Trebuchet MS" w:cs="Arial"/>
          <w:b/>
          <w:bCs/>
          <w:sz w:val="24"/>
          <w:szCs w:val="24"/>
        </w:rPr>
        <w:t>cc</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Termen - intervalul de timp în care Părțile trebuie să-</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îndeplinească obligațiile, astfel cum este stabilit prin Contract, exprimat în zile, care începe să curgă de la începutul primei ore a primei zile a termenului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se încheie la expirarea ultimei ore a ultimei zile a termenului; ziua în cursul căreia a avut loc un eveniment sau s-a realizat un act al </w:t>
      </w:r>
      <w:proofErr w:type="spellStart"/>
      <w:r w:rsidRPr="00FF6817">
        <w:rPr>
          <w:rStyle w:val="l5def1"/>
          <w:rFonts w:ascii="Trebuchet MS" w:hAnsi="Trebuchet MS"/>
          <w:color w:val="auto"/>
          <w:sz w:val="24"/>
          <w:szCs w:val="24"/>
        </w:rPr>
        <w:t>Autorităţii</w:t>
      </w:r>
      <w:proofErr w:type="spellEnd"/>
      <w:r w:rsidRPr="00FF6817">
        <w:rPr>
          <w:rStyle w:val="l5def1"/>
          <w:rFonts w:ascii="Trebuchet MS" w:hAnsi="Trebuchet MS"/>
          <w:color w:val="auto"/>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r w:rsidRPr="00FF6817">
        <w:rPr>
          <w:rFonts w:ascii="Trebuchet MS" w:hAnsi="Trebuchet MS" w:cs="Arial"/>
          <w:sz w:val="24"/>
          <w:szCs w:val="24"/>
        </w:rPr>
        <w:t xml:space="preserve">  </w:t>
      </w:r>
    </w:p>
    <w:p w14:paraId="7C2A129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00F878F0">
        <w:rPr>
          <w:rFonts w:ascii="Trebuchet MS" w:hAnsi="Trebuchet MS" w:cs="Arial"/>
          <w:b/>
          <w:bCs/>
          <w:sz w:val="24"/>
          <w:szCs w:val="24"/>
        </w:rPr>
        <w:t>(</w:t>
      </w:r>
      <w:proofErr w:type="spellStart"/>
      <w:r w:rsidR="00F878F0">
        <w:rPr>
          <w:rFonts w:ascii="Trebuchet MS" w:hAnsi="Trebuchet MS" w:cs="Arial"/>
          <w:b/>
          <w:bCs/>
          <w:sz w:val="24"/>
          <w:szCs w:val="24"/>
        </w:rPr>
        <w:t>dd</w:t>
      </w:r>
      <w:proofErr w:type="spellEnd"/>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Zi - înseamnă zi calendaristică, iar anul înseamnă 365 de zile; în afara cazului în care se prevede expres că sunt zile lucrătoare.</w:t>
      </w:r>
      <w:r w:rsidRPr="00FF6817">
        <w:rPr>
          <w:rFonts w:ascii="Trebuchet MS" w:hAnsi="Trebuchet MS" w:cs="Arial"/>
          <w:sz w:val="24"/>
          <w:szCs w:val="24"/>
        </w:rPr>
        <w:t xml:space="preserve">  </w:t>
      </w:r>
    </w:p>
    <w:p w14:paraId="7519105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p>
    <w:p w14:paraId="5D94A475"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2.</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INTERPRETARE</w:t>
      </w:r>
      <w:r w:rsidRPr="00FF6817">
        <w:rPr>
          <w:rFonts w:ascii="Trebuchet MS" w:hAnsi="Trebuchet MS" w:cs="Arial"/>
          <w:b/>
          <w:sz w:val="24"/>
          <w:szCs w:val="24"/>
        </w:rPr>
        <w:t xml:space="preserve">  </w:t>
      </w:r>
    </w:p>
    <w:p w14:paraId="2A760807"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2.1.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prezentul Contract subsecvent, cu excepția unei prevederi contrare, cuvintele la forma singular vor include forma de plural,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invers, iar cuvintele la forma de gen masculin vor include forma de gen feminin,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invers, acolo unde acest lucru este permis de context.</w:t>
      </w:r>
      <w:r w:rsidRPr="00FF6817">
        <w:rPr>
          <w:rFonts w:ascii="Trebuchet MS" w:hAnsi="Trebuchet MS" w:cs="Arial"/>
          <w:sz w:val="24"/>
          <w:szCs w:val="24"/>
        </w:rPr>
        <w:t xml:space="preserve">  </w:t>
      </w:r>
    </w:p>
    <w:p w14:paraId="0D1EC12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2.2.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se constată contradicții între prevederile clauzelor contractuale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documentele achiziției, se vor aplica regulile specifice stabilite prin documentele achiziției.</w:t>
      </w:r>
      <w:r w:rsidRPr="00FF6817">
        <w:rPr>
          <w:rFonts w:ascii="Trebuchet MS" w:hAnsi="Trebuchet MS" w:cs="Arial"/>
          <w:sz w:val="24"/>
          <w:szCs w:val="24"/>
        </w:rPr>
        <w:t xml:space="preserve">  </w:t>
      </w:r>
    </w:p>
    <w:p w14:paraId="6FE38E29" w14:textId="77777777" w:rsidR="007C0D08" w:rsidRPr="00FF6817" w:rsidRDefault="007C0D08" w:rsidP="00F3074A">
      <w:pPr>
        <w:spacing w:after="0" w:line="276" w:lineRule="auto"/>
        <w:jc w:val="both"/>
        <w:rPr>
          <w:rFonts w:ascii="Trebuchet MS" w:hAnsi="Trebuchet MS" w:cs="Arial"/>
          <w:sz w:val="24"/>
          <w:szCs w:val="24"/>
        </w:rPr>
      </w:pPr>
    </w:p>
    <w:p w14:paraId="07D1BB2D"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3.</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OBIECTUL CONTRACTULUI</w:t>
      </w:r>
      <w:r w:rsidRPr="00FF6817">
        <w:rPr>
          <w:rFonts w:ascii="Trebuchet MS" w:hAnsi="Trebuchet MS" w:cs="Arial"/>
          <w:b/>
          <w:sz w:val="24"/>
          <w:szCs w:val="24"/>
        </w:rPr>
        <w:t xml:space="preserve">  </w:t>
      </w:r>
    </w:p>
    <w:p w14:paraId="14065FA1" w14:textId="0A790866"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3.1.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Obiectul prezentului Contract subsecvent îl reprezintă </w:t>
      </w:r>
      <w:r w:rsidR="00EA06DB">
        <w:rPr>
          <w:rStyle w:val="l5def1"/>
          <w:rFonts w:ascii="Trebuchet MS" w:hAnsi="Trebuchet MS"/>
          <w:color w:val="auto"/>
          <w:sz w:val="24"/>
          <w:szCs w:val="24"/>
        </w:rPr>
        <w:t>„</w:t>
      </w:r>
      <w:r w:rsidR="008468F7" w:rsidRPr="00AB019D">
        <w:rPr>
          <w:rFonts w:ascii="Trebuchet MS" w:hAnsi="Trebuchet MS" w:cs="Arial"/>
          <w:b/>
          <w:bCs/>
          <w:i/>
          <w:iCs/>
          <w:color w:val="000000"/>
          <w:lang w:eastAsia="en-GB"/>
        </w:rPr>
        <w:t>Furnizare cartușe</w:t>
      </w:r>
      <w:r w:rsidR="008468F7">
        <w:rPr>
          <w:rFonts w:ascii="Trebuchet MS" w:hAnsi="Trebuchet MS" w:cs="Arial"/>
          <w:b/>
          <w:bCs/>
          <w:i/>
          <w:iCs/>
          <w:color w:val="000000"/>
          <w:lang w:eastAsia="en-GB"/>
        </w:rPr>
        <w:t xml:space="preserve"> (toner)</w:t>
      </w:r>
      <w:r w:rsidR="008468F7" w:rsidRPr="00AB019D">
        <w:rPr>
          <w:rFonts w:ascii="Trebuchet MS" w:hAnsi="Trebuchet MS" w:cs="Arial"/>
          <w:b/>
          <w:bCs/>
          <w:i/>
          <w:iCs/>
          <w:color w:val="000000"/>
          <w:lang w:eastAsia="en-GB"/>
        </w:rPr>
        <w:t xml:space="preserve"> originale echipamente</w:t>
      </w:r>
      <w:r w:rsidR="008468F7">
        <w:rPr>
          <w:rFonts w:ascii="Trebuchet MS" w:hAnsi="Trebuchet MS" w:cs="Arial"/>
          <w:b/>
          <w:bCs/>
          <w:i/>
          <w:iCs/>
          <w:color w:val="000000"/>
          <w:lang w:eastAsia="en-GB"/>
        </w:rPr>
        <w:t xml:space="preserve">le </w:t>
      </w:r>
      <w:r w:rsidR="008468F7" w:rsidRPr="00AB019D">
        <w:rPr>
          <w:rFonts w:ascii="Trebuchet MS" w:hAnsi="Trebuchet MS" w:cs="Arial"/>
          <w:b/>
          <w:bCs/>
          <w:i/>
          <w:iCs/>
          <w:color w:val="000000"/>
          <w:lang w:eastAsia="en-GB"/>
        </w:rPr>
        <w:t xml:space="preserve">XEROX </w:t>
      </w:r>
      <w:proofErr w:type="spellStart"/>
      <w:r w:rsidR="008468F7" w:rsidRPr="00AB019D">
        <w:rPr>
          <w:rFonts w:ascii="Trebuchet MS" w:hAnsi="Trebuchet MS" w:cs="Arial"/>
          <w:b/>
          <w:bCs/>
          <w:i/>
          <w:iCs/>
          <w:color w:val="000000"/>
          <w:lang w:eastAsia="en-GB"/>
        </w:rPr>
        <w:t>VersaLink</w:t>
      </w:r>
      <w:proofErr w:type="spellEnd"/>
      <w:r w:rsidR="008468F7" w:rsidRPr="00AB019D">
        <w:rPr>
          <w:rFonts w:ascii="Trebuchet MS" w:hAnsi="Trebuchet MS" w:cs="Arial"/>
          <w:b/>
          <w:bCs/>
          <w:i/>
          <w:iCs/>
          <w:color w:val="000000"/>
          <w:lang w:eastAsia="en-GB"/>
        </w:rPr>
        <w:t xml:space="preserve"> C415</w:t>
      </w:r>
      <w:r w:rsidR="00EA06DB">
        <w:rPr>
          <w:rStyle w:val="l5def1"/>
          <w:rFonts w:ascii="Trebuchet MS" w:hAnsi="Trebuchet MS"/>
          <w:color w:val="auto"/>
          <w:sz w:val="24"/>
          <w:szCs w:val="24"/>
        </w:rPr>
        <w:t>”</w:t>
      </w:r>
      <w:r w:rsidR="001570C5" w:rsidRPr="00FF6817">
        <w:rPr>
          <w:rStyle w:val="l5def1"/>
          <w:rFonts w:ascii="Trebuchet MS" w:hAnsi="Trebuchet MS"/>
          <w:color w:val="auto"/>
          <w:sz w:val="24"/>
          <w:szCs w:val="24"/>
        </w:rPr>
        <w:t xml:space="preserve">, </w:t>
      </w:r>
      <w:r w:rsidRPr="00FF6817">
        <w:rPr>
          <w:rStyle w:val="l5def1"/>
          <w:rFonts w:ascii="Trebuchet MS" w:hAnsi="Trebuchet MS"/>
          <w:color w:val="auto"/>
          <w:sz w:val="24"/>
          <w:szCs w:val="24"/>
        </w:rPr>
        <w:t xml:space="preserve">denumite în continuare Produse, pe care Furnizorul se obligă să le furnizeze în conformitate cu prevederile din prezentul Contract, </w:t>
      </w:r>
      <w:r w:rsidR="00967909" w:rsidRPr="00FF6817">
        <w:rPr>
          <w:rFonts w:ascii="Trebuchet MS" w:eastAsia="Times New Roman" w:hAnsi="Trebuchet MS" w:cs="Arial"/>
          <w:sz w:val="24"/>
          <w:szCs w:val="24"/>
        </w:rPr>
        <w:t>Descrierea produselor și a prețului contractului, cantități aferente contractului</w:t>
      </w:r>
      <w:r w:rsidRPr="00FF6817">
        <w:rPr>
          <w:rFonts w:ascii="Trebuchet MS" w:hAnsi="Trebuchet MS" w:cs="Arial"/>
          <w:sz w:val="24"/>
          <w:szCs w:val="24"/>
        </w:rPr>
        <w:t xml:space="preserve"> – Anexa nr.1, </w:t>
      </w:r>
      <w:r w:rsidRPr="00FF6817">
        <w:rPr>
          <w:rStyle w:val="l5def1"/>
          <w:rFonts w:ascii="Trebuchet MS" w:hAnsi="Trebuchet MS"/>
          <w:color w:val="auto"/>
          <w:sz w:val="24"/>
          <w:szCs w:val="24"/>
        </w:rPr>
        <w:t xml:space="preserve">Caietul de sarcini, Propunerea tehnică, cu dispozițiile legale, aprobările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standardele tehnice, profesionale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calitate în vigoare.</w:t>
      </w:r>
      <w:r w:rsidRPr="00FF6817">
        <w:rPr>
          <w:rFonts w:ascii="Trebuchet MS" w:hAnsi="Trebuchet MS" w:cs="Arial"/>
          <w:sz w:val="24"/>
          <w:szCs w:val="24"/>
        </w:rPr>
        <w:t xml:space="preserve">  </w:t>
      </w:r>
    </w:p>
    <w:p w14:paraId="538F5264" w14:textId="77777777" w:rsidR="007C0D08" w:rsidRPr="00FF6817" w:rsidRDefault="007C0D08" w:rsidP="00F3074A">
      <w:pPr>
        <w:spacing w:after="0" w:line="276" w:lineRule="auto"/>
        <w:jc w:val="both"/>
        <w:rPr>
          <w:rFonts w:ascii="Trebuchet MS" w:hAnsi="Trebuchet MS" w:cs="Arial"/>
          <w:sz w:val="24"/>
          <w:szCs w:val="24"/>
        </w:rPr>
      </w:pPr>
    </w:p>
    <w:p w14:paraId="3C58BB4B"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4.</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PREŢUL CONTRACTULUI</w:t>
      </w:r>
      <w:r w:rsidRPr="00FF6817">
        <w:rPr>
          <w:rFonts w:ascii="Trebuchet MS" w:hAnsi="Trebuchet MS" w:cs="Arial"/>
          <w:b/>
          <w:sz w:val="24"/>
          <w:szCs w:val="24"/>
        </w:rPr>
        <w:t xml:space="preserve">  </w:t>
      </w:r>
    </w:p>
    <w:p w14:paraId="3315F47A" w14:textId="77777777" w:rsidR="007C0D08" w:rsidRPr="00FF6817" w:rsidRDefault="007C0D08" w:rsidP="00F3074A">
      <w:pPr>
        <w:spacing w:after="0" w:line="276" w:lineRule="auto"/>
        <w:jc w:val="both"/>
        <w:rPr>
          <w:rStyle w:val="l5def1"/>
          <w:rFonts w:ascii="Trebuchet MS" w:hAnsi="Trebuchet MS"/>
          <w:color w:val="auto"/>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4.1.</w:t>
      </w:r>
      <w:r w:rsidRPr="00FF6817">
        <w:rPr>
          <w:rFonts w:ascii="Trebuchet MS" w:hAnsi="Trebuchet MS" w:cs="Arial"/>
          <w:sz w:val="24"/>
          <w:szCs w:val="24"/>
        </w:rPr>
        <w:t xml:space="preserve"> (1)</w:t>
      </w:r>
      <w:r w:rsidRPr="00FF6817">
        <w:rPr>
          <w:rStyle w:val="l5def1"/>
          <w:rFonts w:ascii="Trebuchet MS" w:hAnsi="Trebuchet MS"/>
          <w:color w:val="auto"/>
          <w:sz w:val="24"/>
          <w:szCs w:val="24"/>
        </w:rPr>
        <w:t>Autoritatea contractantă se obligă să plătească Furnizorului prețul total convenit prin prezentul Contract subsecvent pentru achiziția publică a Prod</w:t>
      </w:r>
      <w:r w:rsidR="0087499E">
        <w:rPr>
          <w:rStyle w:val="l5def1"/>
          <w:rFonts w:ascii="Trebuchet MS" w:hAnsi="Trebuchet MS"/>
          <w:color w:val="auto"/>
          <w:sz w:val="24"/>
          <w:szCs w:val="24"/>
        </w:rPr>
        <w:t xml:space="preserve">uselor, în sumă de ……………….. lei, </w:t>
      </w:r>
      <w:r w:rsidRPr="00FF6817">
        <w:rPr>
          <w:rStyle w:val="l5def1"/>
          <w:rFonts w:ascii="Trebuchet MS" w:hAnsi="Trebuchet MS"/>
          <w:color w:val="auto"/>
          <w:sz w:val="24"/>
          <w:szCs w:val="24"/>
        </w:rPr>
        <w:t>la care se adaugă TVA în valoare de …………………..lei, conform prevederilor legale.</w:t>
      </w:r>
      <w:r w:rsidRPr="00FF6817">
        <w:rPr>
          <w:rFonts w:ascii="Trebuchet MS" w:hAnsi="Trebuchet MS" w:cs="Arial"/>
          <w:sz w:val="24"/>
          <w:szCs w:val="24"/>
        </w:rPr>
        <w:t xml:space="preserve"> Preț total cu TVA: </w:t>
      </w:r>
      <w:r w:rsidR="0087499E">
        <w:rPr>
          <w:rStyle w:val="l5def1"/>
          <w:rFonts w:ascii="Trebuchet MS" w:hAnsi="Trebuchet MS"/>
          <w:color w:val="auto"/>
          <w:sz w:val="24"/>
          <w:szCs w:val="24"/>
        </w:rPr>
        <w:t>………..lei.</w:t>
      </w:r>
    </w:p>
    <w:p w14:paraId="6C50CA0E" w14:textId="77777777" w:rsidR="007C0D08" w:rsidRPr="00FF6817" w:rsidRDefault="007C0D08" w:rsidP="00F3074A">
      <w:pPr>
        <w:spacing w:after="0" w:line="276" w:lineRule="auto"/>
        <w:jc w:val="both"/>
        <w:rPr>
          <w:rFonts w:ascii="Trebuchet MS" w:hAnsi="Trebuchet MS" w:cs="Arial"/>
          <w:sz w:val="24"/>
          <w:szCs w:val="24"/>
        </w:rPr>
      </w:pPr>
      <w:r w:rsidRPr="00FF6817">
        <w:rPr>
          <w:rStyle w:val="l5def1"/>
          <w:rFonts w:ascii="Trebuchet MS" w:hAnsi="Trebuchet MS"/>
          <w:color w:val="auto"/>
          <w:sz w:val="24"/>
          <w:szCs w:val="24"/>
        </w:rPr>
        <w:t xml:space="preserve">(2) </w:t>
      </w:r>
      <w:r w:rsidRPr="00FF6817">
        <w:rPr>
          <w:rFonts w:ascii="Trebuchet MS" w:hAnsi="Trebuchet MS" w:cs="Arial"/>
          <w:sz w:val="24"/>
          <w:szCs w:val="24"/>
        </w:rPr>
        <w:t>Detalierea prețului contractului se regăsește în Anexa nr.1 la prezentul contract.</w:t>
      </w:r>
    </w:p>
    <w:p w14:paraId="72645DD7" w14:textId="77777777" w:rsidR="00166D0C"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4.2.</w:t>
      </w:r>
      <w:r w:rsidRPr="00FF6817">
        <w:rPr>
          <w:rFonts w:ascii="Trebuchet MS" w:hAnsi="Trebuchet MS" w:cs="Arial"/>
          <w:sz w:val="24"/>
          <w:szCs w:val="24"/>
        </w:rPr>
        <w:t xml:space="preserve"> </w:t>
      </w:r>
      <w:r w:rsidR="000676E9">
        <w:rPr>
          <w:rStyle w:val="l5def1"/>
          <w:rFonts w:ascii="Trebuchet MS" w:hAnsi="Trebuchet MS"/>
          <w:color w:val="auto"/>
          <w:sz w:val="24"/>
          <w:szCs w:val="24"/>
        </w:rPr>
        <w:t>Prețul Contractului este ferm</w:t>
      </w:r>
      <w:r w:rsidR="000676E9" w:rsidRPr="000676E9">
        <w:rPr>
          <w:rFonts w:ascii="Trebuchet MS" w:hAnsi="Trebuchet MS" w:cs="Arial"/>
          <w:sz w:val="24"/>
          <w:szCs w:val="24"/>
        </w:rPr>
        <w:t xml:space="preserve">, în lei, pe toată perioada de valabilitate a Contractului.  </w:t>
      </w:r>
    </w:p>
    <w:p w14:paraId="698A64CC" w14:textId="77777777" w:rsidR="00C3016E" w:rsidRPr="00FF6817" w:rsidRDefault="00C3016E" w:rsidP="00F3074A">
      <w:pPr>
        <w:spacing w:after="0" w:line="276" w:lineRule="auto"/>
        <w:jc w:val="both"/>
        <w:rPr>
          <w:rFonts w:ascii="Trebuchet MS" w:hAnsi="Trebuchet MS" w:cs="Arial"/>
          <w:sz w:val="24"/>
          <w:szCs w:val="24"/>
        </w:rPr>
      </w:pPr>
    </w:p>
    <w:p w14:paraId="0F70EA88"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sz w:val="24"/>
          <w:szCs w:val="24"/>
        </w:rPr>
        <w:t>   </w:t>
      </w:r>
      <w:r w:rsidRPr="00FF6817">
        <w:rPr>
          <w:rFonts w:ascii="Trebuchet MS" w:hAnsi="Trebuchet MS" w:cs="Arial"/>
          <w:b/>
          <w:bCs/>
          <w:sz w:val="24"/>
          <w:szCs w:val="24"/>
        </w:rPr>
        <w:t>5.</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DURATA CONTRACTULUI</w:t>
      </w:r>
      <w:r w:rsidRPr="00FF6817">
        <w:rPr>
          <w:rFonts w:ascii="Trebuchet MS" w:hAnsi="Trebuchet MS" w:cs="Arial"/>
          <w:b/>
          <w:sz w:val="24"/>
          <w:szCs w:val="24"/>
        </w:rPr>
        <w:t xml:space="preserve">  </w:t>
      </w:r>
    </w:p>
    <w:p w14:paraId="79E22CC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5.1.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Durata prezentului Contract subsecvent începe de la data intrării în vigoare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se finalizează la data îndeplinirii obligațiilor contractuale în sarcina Părților.</w:t>
      </w:r>
    </w:p>
    <w:p w14:paraId="74DC080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5.2.</w:t>
      </w:r>
      <w:r w:rsidRPr="00FF6817">
        <w:rPr>
          <w:rFonts w:ascii="Trebuchet MS" w:hAnsi="Trebuchet MS" w:cs="Arial"/>
          <w:sz w:val="24"/>
          <w:szCs w:val="24"/>
        </w:rPr>
        <w:t xml:space="preserve"> </w:t>
      </w:r>
      <w:r w:rsidRPr="00FF6817">
        <w:rPr>
          <w:rStyle w:val="l5def1"/>
          <w:rFonts w:ascii="Trebuchet MS" w:hAnsi="Trebuchet MS"/>
          <w:color w:val="auto"/>
          <w:sz w:val="24"/>
          <w:szCs w:val="24"/>
        </w:rPr>
        <w:t>Contractul intră în vigoare la data semnării acestuia de către ambele părți.</w:t>
      </w:r>
      <w:r w:rsidRPr="00FF6817">
        <w:rPr>
          <w:rFonts w:ascii="Trebuchet MS" w:hAnsi="Trebuchet MS" w:cs="Arial"/>
          <w:sz w:val="24"/>
          <w:szCs w:val="24"/>
        </w:rPr>
        <w:t xml:space="preserve">  </w:t>
      </w:r>
    </w:p>
    <w:p w14:paraId="382C268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5.3.</w:t>
      </w:r>
      <w:r w:rsidRPr="00FF6817">
        <w:rPr>
          <w:rFonts w:ascii="Trebuchet MS" w:hAnsi="Trebuchet MS" w:cs="Arial"/>
          <w:sz w:val="24"/>
          <w:szCs w:val="24"/>
        </w:rPr>
        <w:t xml:space="preserve"> Termenul de livrare pentru </w:t>
      </w:r>
      <w:r w:rsidRPr="00FF6817">
        <w:rPr>
          <w:rStyle w:val="l5def1"/>
          <w:rFonts w:ascii="Trebuchet MS" w:hAnsi="Trebuchet MS"/>
          <w:color w:val="auto"/>
          <w:sz w:val="24"/>
          <w:szCs w:val="24"/>
        </w:rPr>
        <w:t>produsele ce fac obiectul Contractului subsecvent</w:t>
      </w:r>
      <w:r w:rsidR="00496D12" w:rsidRPr="00FF6817">
        <w:rPr>
          <w:rStyle w:val="l5def1"/>
          <w:rFonts w:ascii="Trebuchet MS" w:hAnsi="Trebuchet MS"/>
          <w:color w:val="auto"/>
          <w:sz w:val="24"/>
          <w:szCs w:val="24"/>
        </w:rPr>
        <w:t xml:space="preserve"> este prevăzut</w:t>
      </w:r>
      <w:r w:rsidRPr="00FF6817">
        <w:rPr>
          <w:rStyle w:val="l5def1"/>
          <w:rFonts w:ascii="Trebuchet MS" w:hAnsi="Trebuchet MS"/>
          <w:color w:val="auto"/>
          <w:sz w:val="24"/>
          <w:szCs w:val="24"/>
        </w:rPr>
        <w:t xml:space="preserve"> la art</w:t>
      </w:r>
      <w:r w:rsidR="002D269D" w:rsidRPr="00FF6817">
        <w:rPr>
          <w:rStyle w:val="l5def1"/>
          <w:rFonts w:ascii="Trebuchet MS" w:hAnsi="Trebuchet MS"/>
          <w:color w:val="auto"/>
          <w:sz w:val="24"/>
          <w:szCs w:val="24"/>
        </w:rPr>
        <w:t>. 1</w:t>
      </w:r>
      <w:r w:rsidR="00E022DF">
        <w:rPr>
          <w:rStyle w:val="l5def1"/>
          <w:rFonts w:ascii="Trebuchet MS" w:hAnsi="Trebuchet MS"/>
          <w:color w:val="auto"/>
          <w:sz w:val="24"/>
          <w:szCs w:val="24"/>
        </w:rPr>
        <w:t>1</w:t>
      </w:r>
      <w:r w:rsidR="002D269D" w:rsidRPr="00FF6817">
        <w:rPr>
          <w:rStyle w:val="l5def1"/>
          <w:rFonts w:ascii="Trebuchet MS" w:hAnsi="Trebuchet MS"/>
          <w:color w:val="auto"/>
          <w:sz w:val="24"/>
          <w:szCs w:val="24"/>
        </w:rPr>
        <w:t xml:space="preserve">.2 </w:t>
      </w:r>
      <w:r w:rsidRPr="00FF6817">
        <w:rPr>
          <w:rStyle w:val="l5def1"/>
          <w:rFonts w:ascii="Trebuchet MS" w:hAnsi="Trebuchet MS"/>
          <w:color w:val="auto"/>
          <w:sz w:val="24"/>
          <w:szCs w:val="24"/>
        </w:rPr>
        <w:t xml:space="preserve">la prezentul Contract. </w:t>
      </w:r>
    </w:p>
    <w:p w14:paraId="10CF790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p>
    <w:p w14:paraId="0263469C"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sz w:val="24"/>
          <w:szCs w:val="24"/>
        </w:rPr>
        <w:lastRenderedPageBreak/>
        <w:t>  </w:t>
      </w:r>
      <w:r w:rsidRPr="00FF6817">
        <w:rPr>
          <w:rFonts w:ascii="Trebuchet MS" w:hAnsi="Trebuchet MS" w:cs="Arial"/>
          <w:b/>
          <w:bCs/>
          <w:sz w:val="24"/>
          <w:szCs w:val="24"/>
        </w:rPr>
        <w:t>6.</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DOCUMENTELE CONTRACTULUI</w:t>
      </w:r>
      <w:r w:rsidRPr="00FF6817">
        <w:rPr>
          <w:rFonts w:ascii="Trebuchet MS" w:hAnsi="Trebuchet MS" w:cs="Arial"/>
          <w:b/>
          <w:sz w:val="24"/>
          <w:szCs w:val="24"/>
        </w:rPr>
        <w:t xml:space="preserve">  </w:t>
      </w:r>
    </w:p>
    <w:p w14:paraId="3598773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6.1.</w:t>
      </w:r>
      <w:r w:rsidRPr="00FF6817">
        <w:rPr>
          <w:rFonts w:ascii="Trebuchet MS" w:hAnsi="Trebuchet MS" w:cs="Arial"/>
          <w:sz w:val="24"/>
          <w:szCs w:val="24"/>
        </w:rPr>
        <w:t xml:space="preserve"> </w:t>
      </w:r>
      <w:r w:rsidRPr="00FF6817">
        <w:rPr>
          <w:rStyle w:val="l5def1"/>
          <w:rFonts w:ascii="Trebuchet MS" w:hAnsi="Trebuchet MS"/>
          <w:color w:val="auto"/>
          <w:sz w:val="24"/>
          <w:szCs w:val="24"/>
        </w:rPr>
        <w:t>Documentele prezentului Contract sunt:</w:t>
      </w:r>
      <w:r w:rsidRPr="00FF6817">
        <w:rPr>
          <w:rFonts w:ascii="Trebuchet MS" w:hAnsi="Trebuchet MS" w:cs="Arial"/>
          <w:sz w:val="24"/>
          <w:szCs w:val="24"/>
        </w:rPr>
        <w:t xml:space="preserve">  </w:t>
      </w:r>
    </w:p>
    <w:p w14:paraId="3522105D" w14:textId="77777777" w:rsidR="007C0D08" w:rsidRPr="00FF6817" w:rsidRDefault="00967909" w:rsidP="00F3074A">
      <w:pPr>
        <w:numPr>
          <w:ilvl w:val="0"/>
          <w:numId w:val="94"/>
        </w:numPr>
        <w:spacing w:after="0" w:line="276" w:lineRule="auto"/>
        <w:jc w:val="both"/>
        <w:rPr>
          <w:rFonts w:ascii="Trebuchet MS" w:hAnsi="Trebuchet MS" w:cs="Arial"/>
          <w:sz w:val="24"/>
          <w:szCs w:val="24"/>
        </w:rPr>
      </w:pPr>
      <w:r w:rsidRPr="00FF6817">
        <w:rPr>
          <w:rFonts w:ascii="Trebuchet MS" w:eastAsia="Times New Roman" w:hAnsi="Trebuchet MS" w:cs="Arial"/>
          <w:sz w:val="24"/>
          <w:szCs w:val="24"/>
        </w:rPr>
        <w:t>Descrierea produselor și a prețului contractului, cantități aferente contractului</w:t>
      </w:r>
      <w:r w:rsidRPr="00FF6817">
        <w:rPr>
          <w:rFonts w:ascii="Trebuchet MS" w:hAnsi="Trebuchet MS" w:cs="Arial"/>
          <w:sz w:val="24"/>
          <w:szCs w:val="24"/>
        </w:rPr>
        <w:t xml:space="preserve"> </w:t>
      </w:r>
      <w:r w:rsidR="007C0D08" w:rsidRPr="00FF6817">
        <w:rPr>
          <w:rFonts w:ascii="Trebuchet MS" w:hAnsi="Trebuchet MS" w:cs="Arial"/>
          <w:sz w:val="24"/>
          <w:szCs w:val="24"/>
        </w:rPr>
        <w:t>– Anexa nr.1;</w:t>
      </w:r>
    </w:p>
    <w:p w14:paraId="76DA7DAC" w14:textId="77777777" w:rsidR="007C0D08" w:rsidRPr="00FF6817" w:rsidRDefault="007C0D08" w:rsidP="00F3074A">
      <w:pPr>
        <w:numPr>
          <w:ilvl w:val="0"/>
          <w:numId w:val="94"/>
        </w:numPr>
        <w:spacing w:after="0" w:line="276" w:lineRule="auto"/>
        <w:jc w:val="both"/>
        <w:rPr>
          <w:rFonts w:ascii="Trebuchet MS" w:hAnsi="Trebuchet MS" w:cs="Arial"/>
          <w:sz w:val="24"/>
          <w:szCs w:val="24"/>
        </w:rPr>
      </w:pPr>
      <w:r w:rsidRPr="00FF6817">
        <w:rPr>
          <w:rStyle w:val="l5def1"/>
          <w:rFonts w:ascii="Trebuchet MS" w:hAnsi="Trebuchet MS"/>
          <w:color w:val="auto"/>
          <w:sz w:val="24"/>
          <w:szCs w:val="24"/>
        </w:rPr>
        <w:t xml:space="preserve">Caietul de sarcini, inclusiv, dacă este cazul, clarificările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măsurile de remediere aduse până la depunerea ofertelor ce privesc aspectele tehnice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financiare </w:t>
      </w:r>
    </w:p>
    <w:p w14:paraId="37143109" w14:textId="77777777" w:rsidR="007C0D08" w:rsidRPr="00FF6817" w:rsidRDefault="007C0D08" w:rsidP="00F3074A">
      <w:pPr>
        <w:numPr>
          <w:ilvl w:val="0"/>
          <w:numId w:val="94"/>
        </w:numPr>
        <w:spacing w:after="0" w:line="276" w:lineRule="auto"/>
        <w:jc w:val="both"/>
        <w:rPr>
          <w:rStyle w:val="l5def1"/>
          <w:rFonts w:ascii="Trebuchet MS" w:hAnsi="Trebuchet MS"/>
          <w:color w:val="auto"/>
          <w:sz w:val="24"/>
          <w:szCs w:val="24"/>
        </w:rPr>
      </w:pPr>
      <w:r w:rsidRPr="00FF6817">
        <w:rPr>
          <w:rStyle w:val="l5def1"/>
          <w:rFonts w:ascii="Trebuchet MS" w:hAnsi="Trebuchet MS"/>
          <w:color w:val="auto"/>
          <w:sz w:val="24"/>
          <w:szCs w:val="24"/>
        </w:rPr>
        <w:t>Propunerea tehnică, inclusiv, dacă este cazul, clarificările din perioada de evaluare</w:t>
      </w:r>
    </w:p>
    <w:p w14:paraId="1CAA025C" w14:textId="77777777" w:rsidR="007C0D08" w:rsidRPr="00FF6817" w:rsidRDefault="007C0D08" w:rsidP="00F3074A">
      <w:pPr>
        <w:numPr>
          <w:ilvl w:val="0"/>
          <w:numId w:val="94"/>
        </w:numPr>
        <w:spacing w:after="0" w:line="276" w:lineRule="auto"/>
        <w:jc w:val="both"/>
        <w:rPr>
          <w:rFonts w:ascii="Trebuchet MS" w:hAnsi="Trebuchet MS" w:cs="Arial"/>
          <w:sz w:val="24"/>
          <w:szCs w:val="24"/>
        </w:rPr>
      </w:pPr>
      <w:r w:rsidRPr="00FF6817">
        <w:rPr>
          <w:rStyle w:val="l5def1"/>
          <w:rFonts w:ascii="Trebuchet MS" w:hAnsi="Trebuchet MS"/>
          <w:color w:val="auto"/>
          <w:sz w:val="24"/>
          <w:szCs w:val="24"/>
        </w:rPr>
        <w:t>Propunerea financiară, inclusiv, dacă este cazul, clarificările din perioada de evaluare</w:t>
      </w:r>
    </w:p>
    <w:p w14:paraId="41293FF7" w14:textId="77777777" w:rsidR="007C0D08" w:rsidRDefault="007C0D08" w:rsidP="00F3074A">
      <w:pPr>
        <w:numPr>
          <w:ilvl w:val="0"/>
          <w:numId w:val="94"/>
        </w:numPr>
        <w:spacing w:after="0" w:line="276" w:lineRule="auto"/>
        <w:jc w:val="both"/>
        <w:rPr>
          <w:rStyle w:val="l5def1"/>
          <w:rFonts w:ascii="Trebuchet MS" w:hAnsi="Trebuchet MS"/>
          <w:color w:val="auto"/>
          <w:sz w:val="24"/>
          <w:szCs w:val="24"/>
        </w:rPr>
      </w:pPr>
      <w:r w:rsidRPr="00FF6817">
        <w:rPr>
          <w:rStyle w:val="l5def1"/>
          <w:rFonts w:ascii="Trebuchet MS" w:hAnsi="Trebuchet MS"/>
          <w:color w:val="auto"/>
          <w:sz w:val="24"/>
          <w:szCs w:val="24"/>
        </w:rPr>
        <w:t xml:space="preserve">Angajamentul ferm de susținere din partea unui </w:t>
      </w:r>
      <w:proofErr w:type="spellStart"/>
      <w:r w:rsidRPr="00FF6817">
        <w:rPr>
          <w:rStyle w:val="l5def1"/>
          <w:rFonts w:ascii="Trebuchet MS" w:hAnsi="Trebuchet MS"/>
          <w:color w:val="auto"/>
          <w:sz w:val="24"/>
          <w:szCs w:val="24"/>
        </w:rPr>
        <w:t>terţ</w:t>
      </w:r>
      <w:proofErr w:type="spellEnd"/>
      <w:r w:rsidRPr="00FF6817">
        <w:rPr>
          <w:rStyle w:val="l5def1"/>
          <w:rFonts w:ascii="Trebuchet MS" w:hAnsi="Trebuchet MS"/>
          <w:color w:val="auto"/>
          <w:sz w:val="24"/>
          <w:szCs w:val="24"/>
        </w:rPr>
        <w:t>, dacă este cazul</w:t>
      </w:r>
      <w:r w:rsidR="00C5033E">
        <w:rPr>
          <w:rStyle w:val="l5def1"/>
          <w:rFonts w:ascii="Trebuchet MS" w:hAnsi="Trebuchet MS"/>
          <w:color w:val="auto"/>
          <w:sz w:val="24"/>
          <w:szCs w:val="24"/>
        </w:rPr>
        <w:t>.</w:t>
      </w:r>
    </w:p>
    <w:p w14:paraId="7F9CCB39" w14:textId="4A78BEEC" w:rsidR="00EA06DB" w:rsidRDefault="00EA06DB" w:rsidP="00F3074A">
      <w:pPr>
        <w:numPr>
          <w:ilvl w:val="0"/>
          <w:numId w:val="94"/>
        </w:numPr>
        <w:spacing w:after="0" w:line="276" w:lineRule="auto"/>
        <w:jc w:val="both"/>
        <w:rPr>
          <w:rStyle w:val="l5def1"/>
          <w:rFonts w:ascii="Trebuchet MS" w:hAnsi="Trebuchet MS"/>
          <w:color w:val="auto"/>
          <w:sz w:val="24"/>
          <w:szCs w:val="24"/>
        </w:rPr>
      </w:pPr>
      <w:r>
        <w:rPr>
          <w:rStyle w:val="l5def1"/>
          <w:rFonts w:ascii="Trebuchet MS" w:hAnsi="Trebuchet MS"/>
          <w:color w:val="auto"/>
          <w:sz w:val="24"/>
          <w:szCs w:val="24"/>
        </w:rPr>
        <w:t>Acord de asociere, dacă este cazul</w:t>
      </w:r>
    </w:p>
    <w:p w14:paraId="04FAAA06" w14:textId="6A5B1DE1" w:rsidR="00EA06DB" w:rsidRPr="00FF6817" w:rsidRDefault="00EA06DB" w:rsidP="00F3074A">
      <w:pPr>
        <w:numPr>
          <w:ilvl w:val="0"/>
          <w:numId w:val="94"/>
        </w:numPr>
        <w:spacing w:after="0" w:line="276" w:lineRule="auto"/>
        <w:jc w:val="both"/>
        <w:rPr>
          <w:rStyle w:val="l5def1"/>
          <w:rFonts w:ascii="Trebuchet MS" w:hAnsi="Trebuchet MS"/>
          <w:color w:val="auto"/>
          <w:sz w:val="24"/>
          <w:szCs w:val="24"/>
        </w:rPr>
      </w:pPr>
      <w:r>
        <w:rPr>
          <w:rStyle w:val="l5def1"/>
          <w:rFonts w:ascii="Trebuchet MS" w:hAnsi="Trebuchet MS"/>
          <w:color w:val="auto"/>
          <w:sz w:val="24"/>
          <w:szCs w:val="24"/>
        </w:rPr>
        <w:t>Acord de subcontractare, dacă este cazul.</w:t>
      </w:r>
    </w:p>
    <w:p w14:paraId="6687B79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p>
    <w:p w14:paraId="7F9A823A"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7.</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ORDINEA DE PRECEDENŢĂ</w:t>
      </w:r>
    </w:p>
    <w:p w14:paraId="6582E6A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w:t>
      </w:r>
      <w:r w:rsidRPr="00FF6817">
        <w:rPr>
          <w:rFonts w:ascii="Trebuchet MS" w:hAnsi="Trebuchet MS" w:cs="Arial"/>
          <w:sz w:val="24"/>
          <w:szCs w:val="24"/>
        </w:rPr>
        <w:t> </w:t>
      </w:r>
      <w:r w:rsidRPr="00FF6817">
        <w:rPr>
          <w:rFonts w:ascii="Trebuchet MS" w:hAnsi="Trebuchet MS" w:cs="Arial"/>
          <w:b/>
          <w:bCs/>
          <w:sz w:val="24"/>
          <w:szCs w:val="24"/>
        </w:rPr>
        <w:t>7.1.</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oricărei contradicții între documentele prevăzute la capitolul 6, prevederile acestora vor fi aplicate în ordinea de precedență stabilită conform succesiunii documentelor enumerate mai sus.</w:t>
      </w:r>
      <w:r w:rsidRPr="00FF6817">
        <w:rPr>
          <w:rFonts w:ascii="Trebuchet MS" w:hAnsi="Trebuchet MS" w:cs="Arial"/>
          <w:sz w:val="24"/>
          <w:szCs w:val="24"/>
        </w:rPr>
        <w:t xml:space="preserve">  </w:t>
      </w:r>
    </w:p>
    <w:p w14:paraId="69D6763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w:t>
      </w:r>
      <w:r w:rsidRPr="00FF6817">
        <w:rPr>
          <w:rFonts w:ascii="Trebuchet MS" w:hAnsi="Trebuchet MS" w:cs="Arial"/>
          <w:sz w:val="24"/>
          <w:szCs w:val="24"/>
        </w:rPr>
        <w:t> </w:t>
      </w:r>
      <w:r w:rsidRPr="00FF6817">
        <w:rPr>
          <w:rFonts w:ascii="Trebuchet MS" w:hAnsi="Trebuchet MS" w:cs="Arial"/>
          <w:b/>
          <w:bCs/>
          <w:sz w:val="24"/>
          <w:szCs w:val="24"/>
        </w:rPr>
        <w:t>7.2.</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r w:rsidRPr="00FF6817">
        <w:rPr>
          <w:rFonts w:ascii="Trebuchet MS" w:hAnsi="Trebuchet MS" w:cs="Arial"/>
          <w:sz w:val="24"/>
          <w:szCs w:val="24"/>
        </w:rPr>
        <w:t xml:space="preserve">  </w:t>
      </w:r>
    </w:p>
    <w:p w14:paraId="63812F7C" w14:textId="77777777" w:rsidR="007C0D08" w:rsidRPr="00FF6817" w:rsidRDefault="007C0D08" w:rsidP="00F3074A">
      <w:pPr>
        <w:spacing w:after="0" w:line="276" w:lineRule="auto"/>
        <w:jc w:val="both"/>
        <w:rPr>
          <w:rFonts w:ascii="Trebuchet MS" w:hAnsi="Trebuchet MS" w:cs="Arial"/>
          <w:sz w:val="24"/>
          <w:szCs w:val="24"/>
        </w:rPr>
      </w:pPr>
    </w:p>
    <w:p w14:paraId="6E078149"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sz w:val="24"/>
          <w:szCs w:val="24"/>
        </w:rPr>
        <w:t>   </w:t>
      </w:r>
      <w:r w:rsidRPr="00FF6817">
        <w:rPr>
          <w:rFonts w:ascii="Trebuchet MS" w:hAnsi="Trebuchet MS" w:cs="Arial"/>
          <w:b/>
          <w:bCs/>
          <w:sz w:val="24"/>
          <w:szCs w:val="24"/>
        </w:rPr>
        <w:t>8.</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COMUNICAREA ÎNTRE PĂRŢI</w:t>
      </w:r>
      <w:r w:rsidRPr="00FF6817">
        <w:rPr>
          <w:rFonts w:ascii="Trebuchet MS" w:hAnsi="Trebuchet MS" w:cs="Arial"/>
          <w:b/>
          <w:sz w:val="24"/>
          <w:szCs w:val="24"/>
        </w:rPr>
        <w:t xml:space="preserve">  </w:t>
      </w:r>
    </w:p>
    <w:p w14:paraId="30F7B42C"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 </w:t>
      </w:r>
      <w:r w:rsidRPr="00FF6817">
        <w:rPr>
          <w:rFonts w:ascii="Trebuchet MS" w:hAnsi="Trebuchet MS" w:cs="Arial"/>
          <w:b/>
          <w:bCs/>
          <w:sz w:val="24"/>
          <w:szCs w:val="24"/>
        </w:rPr>
        <w:t>8.1.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Orice comunicare făcută de Părți va fi redactată în scris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depusă personal de Parte sau expediată prin scrisoare recomandată cu confirmare de primire sau prin alt mijloc de comunicare care asigură confirmarea primirii documentului.</w:t>
      </w:r>
      <w:r w:rsidRPr="00FF6817">
        <w:rPr>
          <w:rFonts w:ascii="Trebuchet MS" w:hAnsi="Trebuchet MS" w:cs="Arial"/>
          <w:sz w:val="24"/>
          <w:szCs w:val="24"/>
        </w:rPr>
        <w:t xml:space="preserve">  </w:t>
      </w:r>
    </w:p>
    <w:p w14:paraId="29C7D02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w:t>
      </w:r>
      <w:r w:rsidRPr="00FF6817">
        <w:rPr>
          <w:rFonts w:ascii="Trebuchet MS" w:hAnsi="Trebuchet MS" w:cs="Arial"/>
          <w:sz w:val="24"/>
          <w:szCs w:val="24"/>
        </w:rPr>
        <w:t> </w:t>
      </w:r>
      <w:r w:rsidRPr="00FF6817">
        <w:rPr>
          <w:rFonts w:ascii="Trebuchet MS" w:hAnsi="Trebuchet MS" w:cs="Arial"/>
          <w:b/>
          <w:bCs/>
          <w:sz w:val="24"/>
          <w:szCs w:val="24"/>
        </w:rPr>
        <w:t>8.2.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Comunicările între </w:t>
      </w:r>
      <w:proofErr w:type="spellStart"/>
      <w:r w:rsidRPr="00FF6817">
        <w:rPr>
          <w:rStyle w:val="l5def1"/>
          <w:rFonts w:ascii="Trebuchet MS" w:hAnsi="Trebuchet MS"/>
          <w:color w:val="auto"/>
          <w:sz w:val="24"/>
          <w:szCs w:val="24"/>
        </w:rPr>
        <w:t>Părţi</w:t>
      </w:r>
      <w:proofErr w:type="spellEnd"/>
      <w:r w:rsidRPr="00FF6817">
        <w:rPr>
          <w:rStyle w:val="l5def1"/>
          <w:rFonts w:ascii="Trebuchet MS" w:hAnsi="Trebuchet MS"/>
          <w:color w:val="auto"/>
          <w:sz w:val="24"/>
          <w:szCs w:val="24"/>
        </w:rPr>
        <w:t xml:space="preserve"> se pot face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prin fax sau e-mail, cu condiția confirmării în scris a primirii comunicării.</w:t>
      </w:r>
      <w:r w:rsidRPr="00FF6817">
        <w:rPr>
          <w:rFonts w:ascii="Trebuchet MS" w:hAnsi="Trebuchet MS" w:cs="Arial"/>
          <w:sz w:val="24"/>
          <w:szCs w:val="24"/>
        </w:rPr>
        <w:t xml:space="preserve">  </w:t>
      </w:r>
    </w:p>
    <w:p w14:paraId="71885B2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expeditorul solicită confirmare de primire, acesta trebuie să indice această cerință în comunicarea sa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să solicite o astfel de dovadă de primire ori de câte ori există un termen limită pentru primirea comunicării. În orice caz, expeditorul ia toate măsurile necesare pentru a asigura primirea la timp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termen a comunicării sale.</w:t>
      </w:r>
      <w:r w:rsidRPr="00FF6817">
        <w:rPr>
          <w:rFonts w:ascii="Trebuchet MS" w:hAnsi="Trebuchet MS" w:cs="Arial"/>
          <w:sz w:val="24"/>
          <w:szCs w:val="24"/>
        </w:rPr>
        <w:t xml:space="preserve">  </w:t>
      </w:r>
    </w:p>
    <w:p w14:paraId="171DC6D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8.4.</w:t>
      </w:r>
      <w:r w:rsidRPr="00FF6817">
        <w:rPr>
          <w:rFonts w:ascii="Trebuchet MS" w:hAnsi="Trebuchet MS" w:cs="Arial"/>
          <w:sz w:val="24"/>
          <w:szCs w:val="24"/>
        </w:rPr>
        <w:t xml:space="preserve"> </w:t>
      </w:r>
      <w:r w:rsidRPr="00FF6817">
        <w:rPr>
          <w:rStyle w:val="l5def1"/>
          <w:rFonts w:ascii="Trebuchet MS" w:hAnsi="Trebuchet MS"/>
          <w:color w:val="auto"/>
          <w:sz w:val="24"/>
          <w:szCs w:val="24"/>
        </w:rPr>
        <w:t>Adresele la care se transmit comunicările sunt următoarele:</w:t>
      </w:r>
      <w:r w:rsidRPr="00FF6817">
        <w:rPr>
          <w:rFonts w:ascii="Trebuchet MS" w:hAnsi="Trebuchet MS" w:cs="Arial"/>
          <w:sz w:val="24"/>
          <w:szCs w:val="24"/>
        </w:rPr>
        <w:t xml:space="preserve">  </w:t>
      </w:r>
    </w:p>
    <w:tbl>
      <w:tblPr>
        <w:tblW w:w="9075" w:type="dxa"/>
        <w:jc w:val="center"/>
        <w:tblCellMar>
          <w:top w:w="15" w:type="dxa"/>
          <w:left w:w="15" w:type="dxa"/>
          <w:bottom w:w="15" w:type="dxa"/>
          <w:right w:w="15" w:type="dxa"/>
        </w:tblCellMar>
        <w:tblLook w:val="04A0" w:firstRow="1" w:lastRow="0" w:firstColumn="1" w:lastColumn="0" w:noHBand="0" w:noVBand="1"/>
      </w:tblPr>
      <w:tblGrid>
        <w:gridCol w:w="10"/>
        <w:gridCol w:w="5284"/>
        <w:gridCol w:w="3781"/>
      </w:tblGrid>
      <w:tr w:rsidR="007C0D08" w:rsidRPr="00FF6817" w14:paraId="51D49E50" w14:textId="77777777" w:rsidTr="00F26DD6">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C627162"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17A4B4CA"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Pentru</w:t>
            </w:r>
          </w:p>
        </w:tc>
        <w:tc>
          <w:tcPr>
            <w:tcW w:w="0" w:type="auto"/>
            <w:tcBorders>
              <w:top w:val="nil"/>
              <w:left w:val="nil"/>
              <w:bottom w:val="nil"/>
              <w:right w:val="nil"/>
            </w:tcBorders>
            <w:tcMar>
              <w:top w:w="0" w:type="dxa"/>
              <w:left w:w="45" w:type="dxa"/>
              <w:bottom w:w="0" w:type="dxa"/>
              <w:right w:w="45" w:type="dxa"/>
            </w:tcMar>
            <w:vAlign w:val="center"/>
            <w:hideMark/>
          </w:tcPr>
          <w:p w14:paraId="24B86A59"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Pentru</w:t>
            </w:r>
          </w:p>
        </w:tc>
      </w:tr>
      <w:tr w:rsidR="007C0D08" w:rsidRPr="00FF6817" w14:paraId="21AA87D7" w14:textId="77777777" w:rsidTr="00F26DD6">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4CA55ED"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414F5065"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Achizitor:</w:t>
            </w:r>
          </w:p>
        </w:tc>
        <w:tc>
          <w:tcPr>
            <w:tcW w:w="0" w:type="auto"/>
            <w:tcBorders>
              <w:top w:val="nil"/>
              <w:left w:val="nil"/>
              <w:bottom w:val="nil"/>
              <w:right w:val="nil"/>
            </w:tcBorders>
            <w:tcMar>
              <w:top w:w="0" w:type="dxa"/>
              <w:left w:w="45" w:type="dxa"/>
              <w:bottom w:w="0" w:type="dxa"/>
              <w:right w:w="45" w:type="dxa"/>
            </w:tcMar>
            <w:vAlign w:val="center"/>
            <w:hideMark/>
          </w:tcPr>
          <w:p w14:paraId="1ACC10BB"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Furnizor:</w:t>
            </w:r>
          </w:p>
        </w:tc>
      </w:tr>
      <w:tr w:rsidR="007C0D08" w:rsidRPr="00FF6817" w14:paraId="6320CA2D" w14:textId="77777777" w:rsidTr="00F26DD6">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629F589"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32BD459D"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Adresă: Splaiul Independenței</w:t>
            </w:r>
          </w:p>
          <w:p w14:paraId="22245E65"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Nr. 202A, sector 6,București</w:t>
            </w:r>
          </w:p>
        </w:tc>
        <w:tc>
          <w:tcPr>
            <w:tcW w:w="0" w:type="auto"/>
            <w:tcBorders>
              <w:top w:val="nil"/>
              <w:left w:val="nil"/>
              <w:bottom w:val="nil"/>
              <w:right w:val="nil"/>
            </w:tcBorders>
            <w:tcMar>
              <w:top w:w="0" w:type="dxa"/>
              <w:left w:w="45" w:type="dxa"/>
              <w:bottom w:w="0" w:type="dxa"/>
              <w:right w:w="45" w:type="dxa"/>
            </w:tcMar>
            <w:vAlign w:val="center"/>
            <w:hideMark/>
          </w:tcPr>
          <w:p w14:paraId="684611AB"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Adresă:</w:t>
            </w:r>
          </w:p>
        </w:tc>
      </w:tr>
      <w:tr w:rsidR="007C0D08" w:rsidRPr="00FF6817" w14:paraId="686C6ED0" w14:textId="77777777" w:rsidTr="00F26DD6">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BF90041"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1A8BAAA3" w14:textId="77777777" w:rsidR="007C0D08" w:rsidRPr="00FF6817" w:rsidRDefault="007C0D08" w:rsidP="00F3074A">
            <w:pPr>
              <w:spacing w:after="0" w:line="240" w:lineRule="auto"/>
              <w:jc w:val="both"/>
              <w:rPr>
                <w:rStyle w:val="l5def1"/>
                <w:rFonts w:ascii="Trebuchet MS" w:hAnsi="Trebuchet MS"/>
                <w:color w:val="auto"/>
                <w:sz w:val="24"/>
                <w:szCs w:val="24"/>
              </w:rPr>
            </w:pPr>
            <w:r w:rsidRPr="00FF6817">
              <w:rPr>
                <w:rFonts w:ascii="Trebuchet MS" w:hAnsi="Trebuchet MS" w:cs="Arial"/>
                <w:sz w:val="24"/>
                <w:szCs w:val="24"/>
              </w:rPr>
              <w:t>Telefon</w:t>
            </w:r>
            <w:r w:rsidRPr="00FF6817">
              <w:rPr>
                <w:rStyle w:val="l5def1"/>
                <w:rFonts w:ascii="Trebuchet MS" w:hAnsi="Trebuchet MS"/>
                <w:color w:val="auto"/>
                <w:sz w:val="24"/>
                <w:szCs w:val="24"/>
              </w:rPr>
              <w:t>: (+4021)317 73 39</w:t>
            </w:r>
          </w:p>
          <w:p w14:paraId="7B1DEDC7"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Fax:</w:t>
            </w:r>
            <w:r w:rsidRPr="00FF6817">
              <w:rPr>
                <w:rStyle w:val="l5def1"/>
                <w:rFonts w:ascii="Trebuchet MS" w:hAnsi="Trebuchet MS"/>
                <w:color w:val="auto"/>
                <w:sz w:val="24"/>
                <w:szCs w:val="24"/>
              </w:rPr>
              <w:t xml:space="preserve"> (+4021)316 73 39, </w:t>
            </w:r>
          </w:p>
        </w:tc>
        <w:tc>
          <w:tcPr>
            <w:tcW w:w="0" w:type="auto"/>
            <w:tcBorders>
              <w:top w:val="nil"/>
              <w:left w:val="nil"/>
              <w:bottom w:val="nil"/>
              <w:right w:val="nil"/>
            </w:tcBorders>
            <w:tcMar>
              <w:top w:w="0" w:type="dxa"/>
              <w:left w:w="45" w:type="dxa"/>
              <w:bottom w:w="0" w:type="dxa"/>
              <w:right w:w="45" w:type="dxa"/>
            </w:tcMar>
            <w:vAlign w:val="center"/>
            <w:hideMark/>
          </w:tcPr>
          <w:p w14:paraId="4637DED5"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Telefon/Fax:</w:t>
            </w:r>
          </w:p>
        </w:tc>
      </w:tr>
      <w:tr w:rsidR="007C0D08" w:rsidRPr="00FF6817" w14:paraId="0123C122" w14:textId="77777777" w:rsidTr="00F26DD6">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2E40ECF"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2218EE99"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E-mai</w:t>
            </w:r>
            <w:hyperlink r:id="rId16" w:history="1">
              <w:r w:rsidRPr="00FF6817">
                <w:rPr>
                  <w:rStyle w:val="Hyperlink"/>
                  <w:rFonts w:ascii="Trebuchet MS" w:hAnsi="Trebuchet MS" w:cs="Arial"/>
                  <w:sz w:val="24"/>
                  <w:szCs w:val="24"/>
                </w:rPr>
                <w:t>l: office@ancpi</w:t>
              </w:r>
            </w:hyperlink>
            <w:r w:rsidRPr="00FF6817">
              <w:rPr>
                <w:rStyle w:val="l5def1"/>
                <w:rFonts w:ascii="Trebuchet MS" w:hAnsi="Trebuchet MS"/>
                <w:color w:val="auto"/>
                <w:sz w:val="24"/>
                <w:szCs w:val="24"/>
              </w:rPr>
              <w:t>.ro</w:t>
            </w:r>
          </w:p>
        </w:tc>
        <w:tc>
          <w:tcPr>
            <w:tcW w:w="0" w:type="auto"/>
            <w:tcBorders>
              <w:top w:val="nil"/>
              <w:left w:val="nil"/>
              <w:bottom w:val="nil"/>
              <w:right w:val="nil"/>
            </w:tcBorders>
            <w:tcMar>
              <w:top w:w="0" w:type="dxa"/>
              <w:left w:w="45" w:type="dxa"/>
              <w:bottom w:w="0" w:type="dxa"/>
              <w:right w:w="45" w:type="dxa"/>
            </w:tcMar>
            <w:vAlign w:val="center"/>
            <w:hideMark/>
          </w:tcPr>
          <w:p w14:paraId="31861D6E"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E-mail:</w:t>
            </w:r>
          </w:p>
        </w:tc>
      </w:tr>
      <w:tr w:rsidR="007C0D08" w:rsidRPr="00FF6817" w14:paraId="364C5527" w14:textId="77777777" w:rsidTr="00F26DD6">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53B4E35B" w14:textId="77777777" w:rsidR="007C0D08" w:rsidRPr="00FF6817" w:rsidRDefault="007C0D08" w:rsidP="00F3074A">
            <w:pPr>
              <w:spacing w:after="0" w:line="240" w:lineRule="auto"/>
              <w:jc w:val="both"/>
              <w:rPr>
                <w:rFonts w:ascii="Trebuchet MS" w:hAnsi="Trebuchet MS" w:cs="Arial"/>
                <w:sz w:val="24"/>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5D830821"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Persoana de contact:</w:t>
            </w:r>
          </w:p>
        </w:tc>
        <w:tc>
          <w:tcPr>
            <w:tcW w:w="0" w:type="auto"/>
            <w:tcBorders>
              <w:top w:val="nil"/>
              <w:left w:val="nil"/>
              <w:bottom w:val="nil"/>
              <w:right w:val="nil"/>
            </w:tcBorders>
            <w:tcMar>
              <w:top w:w="0" w:type="dxa"/>
              <w:left w:w="45" w:type="dxa"/>
              <w:bottom w:w="0" w:type="dxa"/>
              <w:right w:w="45" w:type="dxa"/>
            </w:tcMar>
            <w:vAlign w:val="center"/>
            <w:hideMark/>
          </w:tcPr>
          <w:p w14:paraId="06DBB8C7"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Persoana de contact:</w:t>
            </w:r>
          </w:p>
        </w:tc>
      </w:tr>
    </w:tbl>
    <w:p w14:paraId="296B8F1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Orice document (dispoziție, adresă, propunere, înregistrare, Proces-Verbal de Recepție, notificare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altele) întocmit în cadrul Contractului, este realizat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transmis, în scris, într-o formă ce poate fi citită, reprodusă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înregistrată.</w:t>
      </w:r>
    </w:p>
    <w:p w14:paraId="1E5E0C2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lastRenderedPageBreak/>
        <w:t xml:space="preserve">Art. </w:t>
      </w:r>
      <w:r w:rsidRPr="00FF6817">
        <w:rPr>
          <w:rFonts w:ascii="Trebuchet MS" w:hAnsi="Trebuchet MS" w:cs="Arial"/>
          <w:b/>
          <w:bCs/>
          <w:sz w:val="24"/>
          <w:szCs w:val="24"/>
        </w:rPr>
        <w:t>8.6.</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Orice comunicare între </w:t>
      </w:r>
      <w:proofErr w:type="spellStart"/>
      <w:r w:rsidRPr="00FF6817">
        <w:rPr>
          <w:rStyle w:val="l5def1"/>
          <w:rFonts w:ascii="Trebuchet MS" w:hAnsi="Trebuchet MS"/>
          <w:color w:val="auto"/>
          <w:sz w:val="24"/>
          <w:szCs w:val="24"/>
        </w:rPr>
        <w:t>Părţi</w:t>
      </w:r>
      <w:proofErr w:type="spellEnd"/>
      <w:r w:rsidRPr="00FF6817">
        <w:rPr>
          <w:rStyle w:val="l5def1"/>
          <w:rFonts w:ascii="Trebuchet MS" w:hAnsi="Trebuchet MS"/>
          <w:color w:val="auto"/>
          <w:sz w:val="24"/>
          <w:szCs w:val="24"/>
        </w:rPr>
        <w:t xml:space="preserve"> trebuie să </w:t>
      </w:r>
      <w:r w:rsidR="002D269D" w:rsidRPr="00FF6817">
        <w:rPr>
          <w:rStyle w:val="l5def1"/>
          <w:rFonts w:ascii="Trebuchet MS" w:hAnsi="Trebuchet MS"/>
          <w:color w:val="auto"/>
          <w:sz w:val="24"/>
          <w:szCs w:val="24"/>
        </w:rPr>
        <w:t>conțină</w:t>
      </w:r>
      <w:r w:rsidRPr="00FF6817">
        <w:rPr>
          <w:rStyle w:val="l5def1"/>
          <w:rFonts w:ascii="Trebuchet MS" w:hAnsi="Trebuchet MS"/>
          <w:color w:val="auto"/>
          <w:sz w:val="24"/>
          <w:szCs w:val="24"/>
        </w:rPr>
        <w:t xml:space="preserve"> precizări cu privire la elementele de identificare ale Contractului (titlul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numărul de înregistrare)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să fie transmisă la adresa/adresele menționate la clauza 8.4.</w:t>
      </w:r>
      <w:r w:rsidRPr="00FF6817">
        <w:rPr>
          <w:rFonts w:ascii="Trebuchet MS" w:hAnsi="Trebuchet MS" w:cs="Arial"/>
          <w:sz w:val="24"/>
          <w:szCs w:val="24"/>
        </w:rPr>
        <w:t xml:space="preserve">  </w:t>
      </w:r>
    </w:p>
    <w:p w14:paraId="1903F122" w14:textId="77777777" w:rsidR="007C0D08" w:rsidRPr="00FF6817" w:rsidRDefault="007C0D08" w:rsidP="00F3074A">
      <w:pPr>
        <w:spacing w:after="0" w:line="276" w:lineRule="auto"/>
        <w:jc w:val="both"/>
        <w:rPr>
          <w:rStyle w:val="l5def1"/>
          <w:rFonts w:ascii="Trebuchet MS" w:hAnsi="Trebuchet MS"/>
          <w:color w:val="auto"/>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8.7.</w:t>
      </w:r>
      <w:r w:rsidRPr="00FF6817">
        <w:rPr>
          <w:rFonts w:ascii="Trebuchet MS" w:hAnsi="Trebuchet MS" w:cs="Arial"/>
          <w:sz w:val="24"/>
          <w:szCs w:val="24"/>
        </w:rPr>
        <w:t xml:space="preserve"> </w:t>
      </w:r>
      <w:r w:rsidRPr="00FF6817">
        <w:rPr>
          <w:rStyle w:val="l5def1"/>
          <w:rFonts w:ascii="Trebuchet MS" w:hAnsi="Trebuchet MS"/>
          <w:color w:val="auto"/>
          <w:sz w:val="24"/>
          <w:szCs w:val="24"/>
        </w:rPr>
        <w:t>Orice comunicare făcută de una dintre Părți va fi considerată primită:</w:t>
      </w:r>
    </w:p>
    <w:p w14:paraId="47466018" w14:textId="77777777" w:rsidR="007C0D08" w:rsidRPr="00FF6817" w:rsidRDefault="0087499E" w:rsidP="00F3074A">
      <w:pPr>
        <w:spacing w:after="0" w:line="276" w:lineRule="auto"/>
        <w:jc w:val="both"/>
        <w:rPr>
          <w:rFonts w:ascii="Trebuchet MS" w:hAnsi="Trebuchet MS" w:cs="Arial"/>
          <w:sz w:val="24"/>
          <w:szCs w:val="24"/>
        </w:rPr>
      </w:pPr>
      <w:r>
        <w:rPr>
          <w:rFonts w:ascii="Trebuchet MS" w:hAnsi="Trebuchet MS" w:cs="Arial"/>
          <w:b/>
          <w:bCs/>
          <w:sz w:val="24"/>
          <w:szCs w:val="24"/>
        </w:rPr>
        <w:t xml:space="preserve">    (</w:t>
      </w:r>
      <w:r w:rsidR="007C0D08" w:rsidRPr="00FF6817">
        <w:rPr>
          <w:rFonts w:ascii="Trebuchet MS" w:hAnsi="Trebuchet MS" w:cs="Arial"/>
          <w:b/>
          <w:bCs/>
          <w:sz w:val="24"/>
          <w:szCs w:val="24"/>
        </w:rPr>
        <w:t>i)</w:t>
      </w:r>
      <w:r w:rsidR="007C0D08" w:rsidRPr="00FF6817">
        <w:rPr>
          <w:rFonts w:ascii="Trebuchet MS" w:hAnsi="Trebuchet MS" w:cs="Arial"/>
          <w:sz w:val="24"/>
          <w:szCs w:val="24"/>
        </w:rPr>
        <w:t xml:space="preserve"> </w:t>
      </w:r>
      <w:r w:rsidR="007C0D08" w:rsidRPr="00FF6817">
        <w:rPr>
          <w:rStyle w:val="l5def1"/>
          <w:rFonts w:ascii="Trebuchet MS" w:hAnsi="Trebuchet MS"/>
          <w:color w:val="auto"/>
          <w:sz w:val="24"/>
          <w:szCs w:val="24"/>
        </w:rPr>
        <w:t>la momentul înmânării, dacă este depusă personal de către una dintre Părți,</w:t>
      </w:r>
      <w:r w:rsidR="007C0D08" w:rsidRPr="00FF6817">
        <w:rPr>
          <w:rFonts w:ascii="Trebuchet MS" w:hAnsi="Trebuchet MS" w:cs="Arial"/>
          <w:sz w:val="24"/>
          <w:szCs w:val="24"/>
        </w:rPr>
        <w:t xml:space="preserve">  </w:t>
      </w:r>
    </w:p>
    <w:p w14:paraId="71E1622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la momentul primirii de către destinatar, în cazul trimiterii prin scrisoare recomandată cu confirmare de primire,</w:t>
      </w:r>
      <w:r w:rsidRPr="00FF6817">
        <w:rPr>
          <w:rFonts w:ascii="Trebuchet MS" w:hAnsi="Trebuchet MS" w:cs="Arial"/>
          <w:sz w:val="24"/>
          <w:szCs w:val="24"/>
        </w:rPr>
        <w:t xml:space="preserve">  </w:t>
      </w:r>
    </w:p>
    <w:p w14:paraId="6E7EEEB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r w:rsidRPr="00FF6817">
        <w:rPr>
          <w:rFonts w:ascii="Trebuchet MS" w:hAnsi="Trebuchet MS" w:cs="Arial"/>
          <w:sz w:val="24"/>
          <w:szCs w:val="24"/>
        </w:rPr>
        <w:t xml:space="preserve">  </w:t>
      </w:r>
    </w:p>
    <w:p w14:paraId="1698FB9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8.8.</w:t>
      </w:r>
      <w:r w:rsidRPr="00FF6817">
        <w:rPr>
          <w:rFonts w:ascii="Trebuchet MS" w:hAnsi="Trebuchet MS" w:cs="Arial"/>
          <w:sz w:val="24"/>
          <w:szCs w:val="24"/>
        </w:rPr>
        <w:t xml:space="preserve"> </w:t>
      </w:r>
      <w:r w:rsidRPr="00FF6817">
        <w:rPr>
          <w:rStyle w:val="l5def1"/>
          <w:rFonts w:ascii="Trebuchet MS" w:hAnsi="Trebuchet MS"/>
          <w:color w:val="auto"/>
          <w:sz w:val="24"/>
          <w:szCs w:val="24"/>
        </w:rPr>
        <w:t>Părțile se declară de acord că nerespectarea cerințelor referitoare la modalitatea de comunicare stabilite în prezentul Contract să fie sancționată cu inopozabilitatea respectivei comunicări.</w:t>
      </w:r>
      <w:r w:rsidRPr="00FF6817">
        <w:rPr>
          <w:rFonts w:ascii="Trebuchet MS" w:hAnsi="Trebuchet MS" w:cs="Arial"/>
          <w:sz w:val="24"/>
          <w:szCs w:val="24"/>
        </w:rPr>
        <w:t xml:space="preserve">  </w:t>
      </w:r>
    </w:p>
    <w:p w14:paraId="05F77A6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8.9.</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orice situație în care este necesară emiterea de notificări, înștiințări, instrucțiuni sau alte forme de comunicare de către una dintre Părți, dacă nu este specificat altfel, aceste comunicări vor fi redactate în limba Contractului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nu vor fi reținute sau întârziate în mod nejustificat.</w:t>
      </w:r>
      <w:r w:rsidRPr="00FF6817">
        <w:rPr>
          <w:rFonts w:ascii="Trebuchet MS" w:hAnsi="Trebuchet MS" w:cs="Arial"/>
          <w:sz w:val="24"/>
          <w:szCs w:val="24"/>
        </w:rPr>
        <w:t xml:space="preserve">  </w:t>
      </w:r>
    </w:p>
    <w:p w14:paraId="021EEED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Art.</w:t>
      </w:r>
      <w:r w:rsidRPr="00FF6817">
        <w:rPr>
          <w:rFonts w:ascii="Trebuchet MS" w:hAnsi="Trebuchet MS" w:cs="Arial"/>
          <w:sz w:val="24"/>
          <w:szCs w:val="24"/>
        </w:rPr>
        <w:t> </w:t>
      </w:r>
      <w:r w:rsidRPr="00FF6817">
        <w:rPr>
          <w:rFonts w:ascii="Trebuchet MS" w:hAnsi="Trebuchet MS" w:cs="Arial"/>
          <w:b/>
          <w:bCs/>
          <w:sz w:val="24"/>
          <w:szCs w:val="24"/>
        </w:rPr>
        <w:t>8.10.</w:t>
      </w:r>
      <w:r w:rsidRPr="00FF6817">
        <w:rPr>
          <w:rFonts w:ascii="Trebuchet MS" w:hAnsi="Trebuchet MS" w:cs="Arial"/>
          <w:sz w:val="24"/>
          <w:szCs w:val="24"/>
        </w:rPr>
        <w:t xml:space="preserve"> </w:t>
      </w:r>
      <w:r w:rsidRPr="00FF6817">
        <w:rPr>
          <w:rStyle w:val="l5def1"/>
          <w:rFonts w:ascii="Trebuchet MS" w:hAnsi="Trebuchet MS"/>
          <w:color w:val="auto"/>
          <w:sz w:val="24"/>
          <w:szCs w:val="24"/>
        </w:rPr>
        <w:t>Nicio modificare a datelor de contact prevăzute în prezentul Contract nu este opozabilă celeilalte Părți, decât în cazul în care a fost notificată în prealabil.</w:t>
      </w:r>
      <w:r w:rsidRPr="00FF6817">
        <w:rPr>
          <w:rFonts w:ascii="Trebuchet MS" w:hAnsi="Trebuchet MS" w:cs="Arial"/>
          <w:sz w:val="24"/>
          <w:szCs w:val="24"/>
        </w:rPr>
        <w:t xml:space="preserve">  </w:t>
      </w:r>
    </w:p>
    <w:p w14:paraId="77BDCE39" w14:textId="77777777" w:rsidR="007C0D08" w:rsidRPr="00FF6817" w:rsidRDefault="007C0D08" w:rsidP="00F3074A">
      <w:pPr>
        <w:spacing w:after="0" w:line="276" w:lineRule="auto"/>
        <w:jc w:val="both"/>
        <w:rPr>
          <w:rFonts w:ascii="Trebuchet MS" w:hAnsi="Trebuchet MS" w:cs="Arial"/>
          <w:bCs/>
          <w:sz w:val="24"/>
          <w:szCs w:val="24"/>
        </w:rPr>
      </w:pPr>
    </w:p>
    <w:p w14:paraId="479D6748"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sz w:val="24"/>
          <w:szCs w:val="24"/>
        </w:rPr>
        <w:t> </w:t>
      </w:r>
      <w:r w:rsidRPr="00FF6817">
        <w:rPr>
          <w:rFonts w:ascii="Trebuchet MS" w:hAnsi="Trebuchet MS" w:cs="Arial"/>
          <w:b/>
          <w:bCs/>
          <w:sz w:val="24"/>
          <w:szCs w:val="24"/>
        </w:rPr>
        <w:t>9.</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ÎNCEPERE, ÎNTÂRZIERI, SISTARE</w:t>
      </w:r>
      <w:r w:rsidRPr="00FF6817">
        <w:rPr>
          <w:rFonts w:ascii="Trebuchet MS" w:hAnsi="Trebuchet MS" w:cs="Arial"/>
          <w:b/>
          <w:sz w:val="24"/>
          <w:szCs w:val="24"/>
        </w:rPr>
        <w:t xml:space="preserve">  </w:t>
      </w:r>
    </w:p>
    <w:p w14:paraId="7C90086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9.1.</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are obligația de a începe furnizarea Produselor în conformitate cu prevederile art. 5.3 din prezentul Contract.</w:t>
      </w:r>
      <w:r w:rsidRPr="00FF6817">
        <w:rPr>
          <w:rFonts w:ascii="Trebuchet MS" w:hAnsi="Trebuchet MS" w:cs="Arial"/>
          <w:sz w:val="24"/>
          <w:szCs w:val="24"/>
        </w:rPr>
        <w:t xml:space="preserve">  </w:t>
      </w:r>
    </w:p>
    <w:p w14:paraId="3C9F29B1" w14:textId="77777777" w:rsidR="007C0D08" w:rsidRPr="00FF6817" w:rsidRDefault="007C0D08" w:rsidP="00F3074A">
      <w:pPr>
        <w:spacing w:after="0" w:line="276" w:lineRule="auto"/>
        <w:jc w:val="both"/>
        <w:rPr>
          <w:rFonts w:ascii="Trebuchet MS" w:hAnsi="Trebuchet MS" w:cs="Arial"/>
          <w:sz w:val="24"/>
          <w:szCs w:val="24"/>
          <w:lang w:val="en-US"/>
        </w:rPr>
      </w:pPr>
      <w:r w:rsidRPr="00FF6817">
        <w:rPr>
          <w:rFonts w:ascii="Trebuchet MS" w:hAnsi="Trebuchet MS" w:cs="Arial"/>
          <w:b/>
          <w:sz w:val="24"/>
          <w:szCs w:val="24"/>
        </w:rPr>
        <w:t xml:space="preserve">Art. </w:t>
      </w:r>
      <w:r w:rsidRPr="00FF6817">
        <w:rPr>
          <w:rFonts w:ascii="Trebuchet MS" w:hAnsi="Trebuchet MS" w:cs="Arial"/>
          <w:b/>
          <w:bCs/>
          <w:sz w:val="24"/>
          <w:szCs w:val="24"/>
        </w:rPr>
        <w:t>9.2.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orice motive de întârziere, ce nu se datorează Furnizorului, sau alte circumstanțe neobișnuite susceptibile de a surveni, altfel decât prin încălcarea Contractului de către Furnizor, îndreptățesc Furnizorul de a solicita prelungirea termenului de livrare a Produselor, atunci Părțile vor revizui, de comun acord, termenul de livrare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vor semna un act adițional, cu respectarea prevederilor de la capitolele 8 și 11.</w:t>
      </w:r>
    </w:p>
    <w:p w14:paraId="410F2FDC"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w:t>
      </w:r>
      <w:r w:rsidRPr="00FF6817">
        <w:rPr>
          <w:rFonts w:ascii="Trebuchet MS" w:hAnsi="Trebuchet MS" w:cs="Arial"/>
          <w:sz w:val="24"/>
          <w:szCs w:val="24"/>
        </w:rPr>
        <w:t xml:space="preserve"> </w:t>
      </w:r>
    </w:p>
    <w:p w14:paraId="7EABEC7A" w14:textId="77777777" w:rsidR="000676E9" w:rsidRPr="000676E9" w:rsidRDefault="000676E9" w:rsidP="00F3074A">
      <w:pPr>
        <w:spacing w:after="0" w:line="240" w:lineRule="auto"/>
        <w:jc w:val="both"/>
        <w:rPr>
          <w:rFonts w:ascii="Trebuchet MS" w:hAnsi="Trebuchet MS" w:cs="Arial"/>
          <w:b/>
          <w:sz w:val="24"/>
          <w:szCs w:val="24"/>
        </w:rPr>
      </w:pPr>
      <w:r w:rsidRPr="000676E9">
        <w:rPr>
          <w:rFonts w:ascii="Trebuchet MS" w:hAnsi="Trebuchet MS" w:cs="Arial"/>
          <w:b/>
          <w:sz w:val="24"/>
          <w:szCs w:val="24"/>
        </w:rPr>
        <w:t> </w:t>
      </w:r>
      <w:r w:rsidRPr="000676E9">
        <w:rPr>
          <w:rFonts w:ascii="Trebuchet MS" w:hAnsi="Trebuchet MS" w:cs="Arial"/>
          <w:b/>
          <w:bCs/>
          <w:sz w:val="24"/>
          <w:szCs w:val="24"/>
        </w:rPr>
        <w:t>1</w:t>
      </w:r>
      <w:r>
        <w:rPr>
          <w:rFonts w:ascii="Trebuchet MS" w:hAnsi="Trebuchet MS" w:cs="Arial"/>
          <w:b/>
          <w:bCs/>
          <w:sz w:val="24"/>
          <w:szCs w:val="24"/>
        </w:rPr>
        <w:t>0</w:t>
      </w:r>
      <w:r w:rsidRPr="000676E9">
        <w:rPr>
          <w:rFonts w:ascii="Trebuchet MS" w:hAnsi="Trebuchet MS" w:cs="Arial"/>
          <w:b/>
          <w:bCs/>
          <w:sz w:val="24"/>
          <w:szCs w:val="24"/>
        </w:rPr>
        <w:t>.</w:t>
      </w:r>
      <w:r w:rsidRPr="000676E9">
        <w:rPr>
          <w:rFonts w:ascii="Trebuchet MS" w:hAnsi="Trebuchet MS" w:cs="Arial"/>
          <w:b/>
          <w:sz w:val="24"/>
          <w:szCs w:val="24"/>
        </w:rPr>
        <w:t xml:space="preserve"> DERULAREA ŞI MONITORIZAREA CONTRACTULUI  </w:t>
      </w:r>
    </w:p>
    <w:p w14:paraId="249BF131" w14:textId="77777777" w:rsidR="000676E9" w:rsidRPr="000676E9" w:rsidRDefault="000676E9" w:rsidP="00F3074A">
      <w:pPr>
        <w:spacing w:after="0" w:line="240" w:lineRule="auto"/>
        <w:jc w:val="both"/>
        <w:rPr>
          <w:rFonts w:ascii="Trebuchet MS" w:hAnsi="Trebuchet MS" w:cs="Arial"/>
          <w:sz w:val="24"/>
          <w:szCs w:val="24"/>
        </w:rPr>
      </w:pPr>
      <w:r w:rsidRPr="000676E9">
        <w:rPr>
          <w:rFonts w:ascii="Trebuchet MS" w:hAnsi="Trebuchet MS" w:cs="Arial"/>
          <w:sz w:val="24"/>
          <w:szCs w:val="24"/>
        </w:rPr>
        <w:t>   </w:t>
      </w:r>
      <w:r w:rsidRPr="000676E9">
        <w:rPr>
          <w:rFonts w:ascii="Trebuchet MS" w:hAnsi="Trebuchet MS" w:cs="Arial"/>
          <w:b/>
          <w:bCs/>
          <w:sz w:val="24"/>
          <w:szCs w:val="24"/>
        </w:rPr>
        <w:t>Art. 1</w:t>
      </w:r>
      <w:r>
        <w:rPr>
          <w:rFonts w:ascii="Trebuchet MS" w:hAnsi="Trebuchet MS" w:cs="Arial"/>
          <w:b/>
          <w:bCs/>
          <w:sz w:val="24"/>
          <w:szCs w:val="24"/>
        </w:rPr>
        <w:t>0</w:t>
      </w:r>
      <w:r w:rsidRPr="000676E9">
        <w:rPr>
          <w:rFonts w:ascii="Trebuchet MS" w:hAnsi="Trebuchet MS" w:cs="Arial"/>
          <w:b/>
          <w:bCs/>
          <w:sz w:val="24"/>
          <w:szCs w:val="24"/>
        </w:rPr>
        <w:t>.1.</w:t>
      </w:r>
      <w:r w:rsidRPr="000676E9">
        <w:rPr>
          <w:rFonts w:ascii="Trebuchet MS" w:hAnsi="Trebuchet MS" w:cs="Arial"/>
          <w:sz w:val="24"/>
          <w:szCs w:val="24"/>
        </w:rPr>
        <w:t xml:space="preserve"> Contractantul va prezenta documentele conform celor specificate în Caietul de Sarcini. </w:t>
      </w:r>
    </w:p>
    <w:p w14:paraId="0D80BBCC" w14:textId="77777777" w:rsidR="000676E9" w:rsidRPr="000676E9" w:rsidRDefault="000676E9" w:rsidP="00F3074A">
      <w:pPr>
        <w:spacing w:after="0" w:line="240" w:lineRule="auto"/>
        <w:jc w:val="both"/>
        <w:rPr>
          <w:rFonts w:ascii="Trebuchet MS" w:hAnsi="Trebuchet MS" w:cs="Arial"/>
          <w:sz w:val="24"/>
          <w:szCs w:val="24"/>
        </w:rPr>
      </w:pPr>
      <w:r>
        <w:rPr>
          <w:rFonts w:ascii="Trebuchet MS" w:hAnsi="Trebuchet MS" w:cs="Arial"/>
          <w:b/>
          <w:bCs/>
          <w:sz w:val="24"/>
          <w:szCs w:val="24"/>
        </w:rPr>
        <w:t>Art. 10</w:t>
      </w:r>
      <w:r w:rsidRPr="000676E9">
        <w:rPr>
          <w:rFonts w:ascii="Trebuchet MS" w:hAnsi="Trebuchet MS" w:cs="Arial"/>
          <w:b/>
          <w:bCs/>
          <w:sz w:val="24"/>
          <w:szCs w:val="24"/>
        </w:rPr>
        <w:t>.2.</w:t>
      </w:r>
      <w:r w:rsidRPr="000676E9">
        <w:rPr>
          <w:rFonts w:ascii="Trebuchet MS" w:hAnsi="Trebuchet MS" w:cs="Arial"/>
          <w:sz w:val="24"/>
          <w:szCs w:val="24"/>
        </w:rPr>
        <w:t xml:space="preserve"> Contractantul va întreprinde toate măsurile </w:t>
      </w:r>
      <w:proofErr w:type="spellStart"/>
      <w:r w:rsidRPr="000676E9">
        <w:rPr>
          <w:rFonts w:ascii="Trebuchet MS" w:hAnsi="Trebuchet MS" w:cs="Arial"/>
          <w:sz w:val="24"/>
          <w:szCs w:val="24"/>
        </w:rPr>
        <w:t>şi</w:t>
      </w:r>
      <w:proofErr w:type="spellEnd"/>
      <w:r w:rsidRPr="000676E9">
        <w:rPr>
          <w:rFonts w:ascii="Trebuchet MS" w:hAnsi="Trebuchet MS" w:cs="Arial"/>
          <w:sz w:val="24"/>
          <w:szCs w:val="24"/>
        </w:rPr>
        <w:t xml:space="preserve"> acțiunile necesare sau corespunzătoare pentru realizarea cel puțin a performanțelor contractuale astfel cum sunt stabilite în Caietul de Sarcini.  </w:t>
      </w:r>
    </w:p>
    <w:p w14:paraId="1EB1302B" w14:textId="77777777" w:rsidR="005D5E52" w:rsidRDefault="000676E9" w:rsidP="00F3074A">
      <w:pPr>
        <w:spacing w:after="0" w:line="240" w:lineRule="auto"/>
        <w:jc w:val="both"/>
        <w:rPr>
          <w:rFonts w:ascii="Trebuchet MS" w:hAnsi="Trebuchet MS" w:cs="Arial"/>
          <w:sz w:val="24"/>
          <w:szCs w:val="24"/>
        </w:rPr>
      </w:pPr>
      <w:r w:rsidRPr="000676E9">
        <w:rPr>
          <w:rFonts w:ascii="Trebuchet MS" w:hAnsi="Trebuchet MS" w:cs="Arial"/>
          <w:b/>
          <w:sz w:val="24"/>
          <w:szCs w:val="24"/>
        </w:rPr>
        <w:t>Art. 1</w:t>
      </w:r>
      <w:r>
        <w:rPr>
          <w:rFonts w:ascii="Trebuchet MS" w:hAnsi="Trebuchet MS" w:cs="Arial"/>
          <w:b/>
          <w:sz w:val="24"/>
          <w:szCs w:val="24"/>
        </w:rPr>
        <w:t>0</w:t>
      </w:r>
      <w:r w:rsidRPr="000676E9">
        <w:rPr>
          <w:rFonts w:ascii="Trebuchet MS" w:hAnsi="Trebuchet MS" w:cs="Arial"/>
          <w:b/>
          <w:sz w:val="24"/>
          <w:szCs w:val="24"/>
        </w:rPr>
        <w:t>.3.</w:t>
      </w:r>
      <w:r w:rsidRPr="000676E9">
        <w:rPr>
          <w:rFonts w:ascii="Trebuchet MS" w:hAnsi="Trebuchet MS" w:cs="Arial"/>
          <w:sz w:val="24"/>
          <w:szCs w:val="24"/>
        </w:rPr>
        <w:t xml:space="preserve"> Monitorizarea contractului se va face de către responsabilii de contract ai ambelor părți.</w:t>
      </w:r>
      <w:r w:rsidR="005D5E52">
        <w:rPr>
          <w:rFonts w:ascii="Trebuchet MS" w:hAnsi="Trebuchet MS" w:cs="Arial"/>
          <w:sz w:val="24"/>
          <w:szCs w:val="24"/>
        </w:rPr>
        <w:t xml:space="preserve">  </w:t>
      </w:r>
    </w:p>
    <w:p w14:paraId="0E9197CC" w14:textId="77777777" w:rsidR="005D5E52" w:rsidRPr="005D5E52" w:rsidRDefault="005D5E52" w:rsidP="00F3074A">
      <w:pPr>
        <w:spacing w:after="0" w:line="240" w:lineRule="auto"/>
        <w:jc w:val="both"/>
        <w:rPr>
          <w:rFonts w:ascii="Trebuchet MS" w:hAnsi="Trebuchet MS" w:cs="Arial"/>
          <w:sz w:val="24"/>
          <w:szCs w:val="24"/>
        </w:rPr>
      </w:pPr>
    </w:p>
    <w:p w14:paraId="02792D1A"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1</w:t>
      </w:r>
      <w:r w:rsidR="000676E9">
        <w:rPr>
          <w:rFonts w:ascii="Trebuchet MS" w:hAnsi="Trebuchet MS" w:cs="Arial"/>
          <w:b/>
          <w:bCs/>
          <w:sz w:val="24"/>
          <w:szCs w:val="24"/>
        </w:rPr>
        <w:t>1</w:t>
      </w:r>
      <w:r w:rsidRPr="00FF6817">
        <w:rPr>
          <w:rFonts w:ascii="Trebuchet MS" w:hAnsi="Trebuchet MS" w:cs="Arial"/>
          <w:b/>
          <w:bCs/>
          <w:sz w:val="24"/>
          <w:szCs w:val="24"/>
        </w:rPr>
        <w:t xml:space="preserve">. </w:t>
      </w:r>
      <w:r w:rsidR="000676E9">
        <w:rPr>
          <w:rStyle w:val="l5def1"/>
          <w:rFonts w:ascii="Trebuchet MS" w:hAnsi="Trebuchet MS"/>
          <w:b/>
          <w:color w:val="auto"/>
          <w:sz w:val="24"/>
          <w:szCs w:val="24"/>
        </w:rPr>
        <w:t>TERMENUL DE LIVRARE</w:t>
      </w:r>
      <w:r w:rsidRPr="00FF6817">
        <w:rPr>
          <w:rFonts w:ascii="Trebuchet MS" w:hAnsi="Trebuchet MS" w:cs="Arial"/>
          <w:b/>
          <w:sz w:val="24"/>
          <w:szCs w:val="24"/>
        </w:rPr>
        <w:t xml:space="preserve">  </w:t>
      </w:r>
    </w:p>
    <w:p w14:paraId="7DC3F69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0676E9">
        <w:rPr>
          <w:rFonts w:ascii="Trebuchet MS" w:hAnsi="Trebuchet MS" w:cs="Arial"/>
          <w:b/>
          <w:bCs/>
          <w:sz w:val="24"/>
          <w:szCs w:val="24"/>
        </w:rPr>
        <w:t>1</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Părțile se asigură că, la momentul semnării Contractului subsecvent, termen</w:t>
      </w:r>
      <w:r w:rsidR="00F26DD6" w:rsidRPr="00FF6817">
        <w:rPr>
          <w:rStyle w:val="l5def1"/>
          <w:rFonts w:ascii="Trebuchet MS" w:hAnsi="Trebuchet MS"/>
          <w:color w:val="auto"/>
          <w:sz w:val="24"/>
          <w:szCs w:val="24"/>
        </w:rPr>
        <w:t>ul</w:t>
      </w:r>
      <w:r w:rsidRPr="00FF6817">
        <w:rPr>
          <w:rStyle w:val="l5def1"/>
          <w:rFonts w:ascii="Trebuchet MS" w:hAnsi="Trebuchet MS"/>
          <w:color w:val="auto"/>
          <w:sz w:val="24"/>
          <w:szCs w:val="24"/>
        </w:rPr>
        <w:t xml:space="preserve"> de livrare a Produselor </w:t>
      </w:r>
      <w:r w:rsidR="00F26DD6" w:rsidRPr="00FF6817">
        <w:rPr>
          <w:rStyle w:val="l5def1"/>
          <w:rFonts w:ascii="Trebuchet MS" w:hAnsi="Trebuchet MS"/>
          <w:color w:val="auto"/>
          <w:sz w:val="24"/>
          <w:szCs w:val="24"/>
        </w:rPr>
        <w:t>este</w:t>
      </w:r>
      <w:r w:rsidRPr="00FF6817">
        <w:rPr>
          <w:rStyle w:val="l5def1"/>
          <w:rFonts w:ascii="Trebuchet MS" w:hAnsi="Trebuchet MS"/>
          <w:color w:val="auto"/>
          <w:sz w:val="24"/>
          <w:szCs w:val="24"/>
        </w:rPr>
        <w:t xml:space="preserve"> în corelație cu data efectivă a semnării Contractului.</w:t>
      </w:r>
      <w:r w:rsidRPr="00FF6817">
        <w:rPr>
          <w:rFonts w:ascii="Trebuchet MS" w:hAnsi="Trebuchet MS" w:cs="Arial"/>
          <w:sz w:val="24"/>
          <w:szCs w:val="24"/>
        </w:rPr>
        <w:t xml:space="preserve">  </w:t>
      </w:r>
    </w:p>
    <w:p w14:paraId="77A2F7A8" w14:textId="677B718E" w:rsidR="0069063B" w:rsidRPr="00661E01" w:rsidRDefault="007C0D08" w:rsidP="00F3074A">
      <w:pPr>
        <w:spacing w:after="0" w:line="276" w:lineRule="auto"/>
        <w:jc w:val="both"/>
        <w:rPr>
          <w:rStyle w:val="l5def1"/>
          <w:rFonts w:ascii="Trebuchet MS" w:eastAsia="PMingLiU" w:hAnsi="Trebuchet MS"/>
          <w:bCs/>
          <w:noProof/>
          <w:color w:val="auto"/>
          <w:sz w:val="24"/>
          <w:szCs w:val="24"/>
        </w:rPr>
      </w:pPr>
      <w:r w:rsidRPr="00661E01">
        <w:rPr>
          <w:rFonts w:ascii="Trebuchet MS" w:hAnsi="Trebuchet MS" w:cs="Arial"/>
          <w:b/>
          <w:bCs/>
          <w:sz w:val="24"/>
          <w:szCs w:val="24"/>
        </w:rPr>
        <w:t>Art.</w:t>
      </w:r>
      <w:r w:rsidRPr="00661E01">
        <w:rPr>
          <w:rFonts w:ascii="Trebuchet MS" w:hAnsi="Trebuchet MS" w:cs="Arial"/>
          <w:sz w:val="24"/>
          <w:szCs w:val="24"/>
        </w:rPr>
        <w:t> </w:t>
      </w:r>
      <w:r w:rsidRPr="00661E01">
        <w:rPr>
          <w:rFonts w:ascii="Trebuchet MS" w:hAnsi="Trebuchet MS" w:cs="Arial"/>
          <w:b/>
          <w:bCs/>
          <w:sz w:val="24"/>
          <w:szCs w:val="24"/>
        </w:rPr>
        <w:t>1</w:t>
      </w:r>
      <w:r w:rsidR="000676E9" w:rsidRPr="00661E01">
        <w:rPr>
          <w:rFonts w:ascii="Trebuchet MS" w:hAnsi="Trebuchet MS" w:cs="Arial"/>
          <w:b/>
          <w:bCs/>
          <w:sz w:val="24"/>
          <w:szCs w:val="24"/>
        </w:rPr>
        <w:t>1</w:t>
      </w:r>
      <w:r w:rsidRPr="00661E01">
        <w:rPr>
          <w:rFonts w:ascii="Trebuchet MS" w:hAnsi="Trebuchet MS" w:cs="Arial"/>
          <w:b/>
          <w:bCs/>
          <w:sz w:val="24"/>
          <w:szCs w:val="24"/>
        </w:rPr>
        <w:t>.2.</w:t>
      </w:r>
      <w:r w:rsidRPr="00661E01">
        <w:rPr>
          <w:rFonts w:ascii="Trebuchet MS" w:hAnsi="Trebuchet MS" w:cs="Arial"/>
          <w:sz w:val="24"/>
          <w:szCs w:val="24"/>
        </w:rPr>
        <w:t xml:space="preserve"> </w:t>
      </w:r>
      <w:r w:rsidRPr="00661E01">
        <w:rPr>
          <w:rStyle w:val="l5def1"/>
          <w:rFonts w:ascii="Trebuchet MS" w:hAnsi="Trebuchet MS"/>
          <w:color w:val="auto"/>
          <w:sz w:val="24"/>
          <w:szCs w:val="24"/>
        </w:rPr>
        <w:t xml:space="preserve">Livrarea Produselor se realizează </w:t>
      </w:r>
      <w:r w:rsidR="00F26DD6" w:rsidRPr="00661E01">
        <w:rPr>
          <w:rStyle w:val="l5def1"/>
          <w:rFonts w:ascii="Trebuchet MS" w:hAnsi="Trebuchet MS"/>
          <w:color w:val="auto"/>
          <w:sz w:val="24"/>
          <w:szCs w:val="24"/>
        </w:rPr>
        <w:t xml:space="preserve">în termenul </w:t>
      </w:r>
      <w:r w:rsidR="00496D12" w:rsidRPr="00661E01">
        <w:rPr>
          <w:rStyle w:val="l5def1"/>
          <w:rFonts w:ascii="Trebuchet MS" w:hAnsi="Trebuchet MS"/>
          <w:color w:val="auto"/>
          <w:sz w:val="24"/>
          <w:szCs w:val="24"/>
        </w:rPr>
        <w:t xml:space="preserve">de 20 de zile de la semnarea contractului de către ambele părți. </w:t>
      </w:r>
      <w:r w:rsidR="0069063B" w:rsidRPr="00661E01">
        <w:rPr>
          <w:rFonts w:ascii="Trebuchet MS" w:eastAsia="PMingLiU" w:hAnsi="Trebuchet MS" w:cs="Arial"/>
          <w:bCs/>
          <w:noProof/>
          <w:sz w:val="24"/>
          <w:szCs w:val="24"/>
        </w:rPr>
        <w:t xml:space="preserve">Produsele vor fi livrate la sediul Achizitorului, respectiv </w:t>
      </w:r>
      <w:r w:rsidR="0069063B" w:rsidRPr="00661E01">
        <w:rPr>
          <w:rFonts w:ascii="Trebuchet MS" w:eastAsia="Times New Roman" w:hAnsi="Trebuchet MS" w:cs="Arial"/>
          <w:sz w:val="24"/>
          <w:szCs w:val="24"/>
        </w:rPr>
        <w:t xml:space="preserve">Splaiul </w:t>
      </w:r>
      <w:r w:rsidR="0069063B" w:rsidRPr="00661E01">
        <w:rPr>
          <w:rFonts w:ascii="Trebuchet MS" w:eastAsia="Times New Roman" w:hAnsi="Trebuchet MS" w:cs="Arial"/>
          <w:sz w:val="24"/>
          <w:szCs w:val="24"/>
        </w:rPr>
        <w:lastRenderedPageBreak/>
        <w:t>Independenței nr. 202A, sector 6, etaj 2, București</w:t>
      </w:r>
      <w:r w:rsidR="0069063B" w:rsidRPr="00661E01">
        <w:rPr>
          <w:rFonts w:ascii="Trebuchet MS" w:eastAsia="PMingLiU" w:hAnsi="Trebuchet MS" w:cs="Arial"/>
          <w:bCs/>
          <w:noProof/>
          <w:sz w:val="24"/>
          <w:szCs w:val="24"/>
        </w:rPr>
        <w:t>. Toate costurile asociate furnizării produselor (inclusiv livrarea acestora)  sunt în sarcina exclusivă a Furnizorului.</w:t>
      </w:r>
    </w:p>
    <w:p w14:paraId="0E6A7779" w14:textId="77777777" w:rsidR="007C0D08" w:rsidRPr="00FF6817" w:rsidRDefault="007C0D08" w:rsidP="00F3074A">
      <w:pPr>
        <w:spacing w:after="0" w:line="276" w:lineRule="auto"/>
        <w:jc w:val="both"/>
        <w:rPr>
          <w:rFonts w:ascii="Trebuchet MS" w:hAnsi="Trebuchet MS" w:cs="Arial"/>
          <w:sz w:val="24"/>
          <w:szCs w:val="24"/>
        </w:rPr>
      </w:pPr>
      <w:r w:rsidRPr="00661E01">
        <w:rPr>
          <w:rFonts w:ascii="Trebuchet MS" w:hAnsi="Trebuchet MS" w:cs="Arial"/>
          <w:b/>
          <w:bCs/>
          <w:sz w:val="24"/>
          <w:szCs w:val="24"/>
        </w:rPr>
        <w:t>Art.1</w:t>
      </w:r>
      <w:r w:rsidR="000676E9" w:rsidRPr="00661E01">
        <w:rPr>
          <w:rFonts w:ascii="Trebuchet MS" w:hAnsi="Trebuchet MS" w:cs="Arial"/>
          <w:b/>
          <w:bCs/>
          <w:sz w:val="24"/>
          <w:szCs w:val="24"/>
        </w:rPr>
        <w:t>1</w:t>
      </w:r>
      <w:r w:rsidRPr="00661E01">
        <w:rPr>
          <w:rFonts w:ascii="Trebuchet MS" w:hAnsi="Trebuchet MS" w:cs="Arial"/>
          <w:b/>
          <w:bCs/>
          <w:sz w:val="24"/>
          <w:szCs w:val="24"/>
        </w:rPr>
        <w:t>.3.</w:t>
      </w:r>
      <w:r w:rsidRPr="00661E01">
        <w:rPr>
          <w:rFonts w:ascii="Trebuchet MS" w:hAnsi="Trebuchet MS" w:cs="Arial"/>
          <w:sz w:val="24"/>
          <w:szCs w:val="24"/>
        </w:rPr>
        <w:t xml:space="preserve"> </w:t>
      </w:r>
      <w:r w:rsidRPr="00661E01">
        <w:rPr>
          <w:rStyle w:val="l5def1"/>
          <w:rFonts w:ascii="Trebuchet MS" w:hAnsi="Trebuchet MS"/>
          <w:color w:val="auto"/>
          <w:sz w:val="24"/>
          <w:szCs w:val="24"/>
        </w:rPr>
        <w:t xml:space="preserve">Verificarea îndeplinirii obligațiilor contractuale se face </w:t>
      </w:r>
      <w:r w:rsidRPr="00FF6817">
        <w:rPr>
          <w:rStyle w:val="l5def1"/>
          <w:rFonts w:ascii="Trebuchet MS" w:hAnsi="Trebuchet MS"/>
          <w:color w:val="auto"/>
          <w:sz w:val="24"/>
          <w:szCs w:val="24"/>
        </w:rPr>
        <w:t>prin raportare la termenul de livrare, precum și la calitatea produselor care trebuie să respecte cerințele Caietului de sarcini și Propunerea tehnică.</w:t>
      </w:r>
    </w:p>
    <w:p w14:paraId="257619F3"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sz w:val="24"/>
          <w:szCs w:val="24"/>
        </w:rPr>
        <w:t xml:space="preserve">    </w:t>
      </w:r>
    </w:p>
    <w:p w14:paraId="3ECE5392" w14:textId="77777777" w:rsidR="007C0D08" w:rsidRPr="00FF6817" w:rsidRDefault="007C0D08" w:rsidP="00F3074A">
      <w:pPr>
        <w:spacing w:after="0" w:line="240" w:lineRule="auto"/>
        <w:jc w:val="both"/>
        <w:rPr>
          <w:rFonts w:ascii="Trebuchet MS" w:hAnsi="Trebuchet MS" w:cs="Arial"/>
          <w:b/>
          <w:sz w:val="24"/>
          <w:szCs w:val="24"/>
        </w:rPr>
      </w:pPr>
      <w:r w:rsidRPr="00FF6817">
        <w:rPr>
          <w:rFonts w:ascii="Trebuchet MS" w:hAnsi="Trebuchet MS" w:cs="Arial"/>
          <w:sz w:val="24"/>
          <w:szCs w:val="24"/>
        </w:rPr>
        <w:t>   </w:t>
      </w:r>
      <w:r w:rsidRPr="00FF6817">
        <w:rPr>
          <w:rFonts w:ascii="Trebuchet MS" w:hAnsi="Trebuchet MS" w:cs="Arial"/>
          <w:b/>
          <w:bCs/>
          <w:sz w:val="24"/>
          <w:szCs w:val="24"/>
        </w:rPr>
        <w:t>1</w:t>
      </w:r>
      <w:r w:rsidR="000676E9">
        <w:rPr>
          <w:rFonts w:ascii="Trebuchet MS" w:hAnsi="Trebuchet MS" w:cs="Arial"/>
          <w:b/>
          <w:bCs/>
          <w:sz w:val="24"/>
          <w:szCs w:val="24"/>
        </w:rPr>
        <w:t>2</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MODIFICAREA CONTRACTULUI</w:t>
      </w:r>
    </w:p>
    <w:p w14:paraId="0C68EF25" w14:textId="77777777" w:rsidR="007C0D08" w:rsidRPr="0087499E" w:rsidRDefault="007C0D08" w:rsidP="00F3074A">
      <w:pPr>
        <w:spacing w:after="0" w:line="276" w:lineRule="auto"/>
        <w:jc w:val="both"/>
        <w:rPr>
          <w:rFonts w:ascii="Trebuchet MS" w:hAnsi="Trebuchet MS" w:cs="Arial"/>
          <w:sz w:val="24"/>
          <w:szCs w:val="24"/>
          <w:lang w:val="en-US"/>
        </w:rPr>
      </w:pPr>
      <w:r w:rsidRPr="00FF6817">
        <w:rPr>
          <w:rFonts w:ascii="Trebuchet MS" w:hAnsi="Trebuchet MS" w:cs="Arial"/>
          <w:b/>
          <w:sz w:val="24"/>
          <w:szCs w:val="24"/>
        </w:rPr>
        <w:t xml:space="preserve">Art. </w:t>
      </w:r>
      <w:r w:rsidRPr="00FF6817">
        <w:rPr>
          <w:rFonts w:ascii="Trebuchet MS" w:hAnsi="Trebuchet MS" w:cs="Arial"/>
          <w:b/>
          <w:bCs/>
          <w:sz w:val="24"/>
          <w:szCs w:val="24"/>
        </w:rPr>
        <w:t>1</w:t>
      </w:r>
      <w:r w:rsidR="000676E9">
        <w:rPr>
          <w:rFonts w:ascii="Trebuchet MS" w:hAnsi="Trebuchet MS" w:cs="Arial"/>
          <w:b/>
          <w:bCs/>
          <w:sz w:val="24"/>
          <w:szCs w:val="24"/>
        </w:rPr>
        <w:t>2</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Pe durata perioadei de valabilitate a Contractului subsecvent, Părțile au dreptul de a conveni modificarea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completarea clauzelor acestuia, </w:t>
      </w:r>
      <w:r w:rsidR="004563CF">
        <w:rPr>
          <w:rStyle w:val="l5def1"/>
          <w:rFonts w:ascii="Trebuchet MS" w:hAnsi="Trebuchet MS"/>
          <w:color w:val="auto"/>
          <w:sz w:val="24"/>
          <w:szCs w:val="24"/>
        </w:rPr>
        <w:t xml:space="preserve">in conformitate cu art.221 din Legea 98/2016, </w:t>
      </w:r>
      <w:r w:rsidRPr="00FF6817">
        <w:rPr>
          <w:rStyle w:val="l5def1"/>
          <w:rFonts w:ascii="Trebuchet MS" w:hAnsi="Trebuchet MS"/>
          <w:color w:val="auto"/>
          <w:sz w:val="24"/>
          <w:szCs w:val="24"/>
        </w:rPr>
        <w:t>fără organizarea unei noi proceduri de atribuire, cu acordul Părților, fără a afecta caracterul general al Contractului, în limitele dispozițiilor prevăzute de actele normative în vigoare.</w:t>
      </w:r>
      <w:r w:rsidRPr="00FF6817">
        <w:rPr>
          <w:rFonts w:ascii="Trebuchet MS" w:hAnsi="Trebuchet MS" w:cs="Arial"/>
          <w:sz w:val="24"/>
          <w:szCs w:val="24"/>
        </w:rPr>
        <w:t xml:space="preserve">  </w:t>
      </w:r>
    </w:p>
    <w:p w14:paraId="30AB0F85"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1</w:t>
      </w:r>
      <w:r w:rsidR="000676E9">
        <w:rPr>
          <w:rFonts w:ascii="Trebuchet MS" w:hAnsi="Trebuchet MS" w:cs="Arial"/>
          <w:b/>
          <w:bCs/>
          <w:sz w:val="24"/>
          <w:szCs w:val="24"/>
        </w:rPr>
        <w:t>2</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Modificările contractuale, nu trebuie să afecteze, în niciun caz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niciun fel, rezultatul procedurii de atribuire, prin anularea sau diminuarea avantajului competitiv pe baza căruia Furnizorul a fost declarat câștigător în cadrul procedurii de atribuire.</w:t>
      </w:r>
      <w:r w:rsidRPr="00FF6817">
        <w:rPr>
          <w:rFonts w:ascii="Trebuchet MS" w:hAnsi="Trebuchet MS" w:cs="Arial"/>
          <w:sz w:val="24"/>
          <w:szCs w:val="24"/>
        </w:rPr>
        <w:t xml:space="preserve">  </w:t>
      </w:r>
    </w:p>
    <w:p w14:paraId="2D7F3A2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1</w:t>
      </w:r>
      <w:r w:rsidR="000676E9">
        <w:rPr>
          <w:rFonts w:ascii="Trebuchet MS" w:hAnsi="Trebuchet MS" w:cs="Arial"/>
          <w:b/>
          <w:bCs/>
          <w:sz w:val="24"/>
          <w:szCs w:val="24"/>
        </w:rPr>
        <w:t>2</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Partea care propune modificarea Contractului subsecvent are obligația de a transmite celeilalte Părți propunerea de modificare a Contractului cu respectarea clauzelor prevăzute la pct. 8 - </w:t>
      </w:r>
      <w:r w:rsidRPr="00FF6817">
        <w:rPr>
          <w:rStyle w:val="l5def1"/>
          <w:rFonts w:ascii="Trebuchet MS" w:hAnsi="Trebuchet MS"/>
          <w:i/>
          <w:color w:val="auto"/>
          <w:sz w:val="24"/>
          <w:szCs w:val="24"/>
        </w:rPr>
        <w:t xml:space="preserve">Comunicarea între </w:t>
      </w:r>
      <w:proofErr w:type="spellStart"/>
      <w:r w:rsidRPr="00FF6817">
        <w:rPr>
          <w:rStyle w:val="l5def1"/>
          <w:rFonts w:ascii="Trebuchet MS" w:hAnsi="Trebuchet MS"/>
          <w:i/>
          <w:color w:val="auto"/>
          <w:sz w:val="24"/>
          <w:szCs w:val="24"/>
        </w:rPr>
        <w:t>Părţi</w:t>
      </w:r>
      <w:proofErr w:type="spellEnd"/>
      <w:r w:rsidRPr="00FF6817">
        <w:rPr>
          <w:rStyle w:val="l5def1"/>
          <w:rFonts w:ascii="Trebuchet MS" w:hAnsi="Trebuchet MS"/>
          <w:color w:val="auto"/>
          <w:sz w:val="24"/>
          <w:szCs w:val="24"/>
        </w:rPr>
        <w:t xml:space="preserve"> - cu cel puțin 5 zile înainte de data la care se consideră că modificarea ar trebui să producă efecte.</w:t>
      </w:r>
      <w:r w:rsidRPr="00FF6817">
        <w:rPr>
          <w:rFonts w:ascii="Trebuchet MS" w:hAnsi="Trebuchet MS" w:cs="Arial"/>
          <w:sz w:val="24"/>
          <w:szCs w:val="24"/>
        </w:rPr>
        <w:t xml:space="preserve">  </w:t>
      </w:r>
    </w:p>
    <w:p w14:paraId="04E7E0E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sz w:val="24"/>
          <w:szCs w:val="24"/>
        </w:rPr>
        <w:t xml:space="preserve">Art. </w:t>
      </w:r>
      <w:r w:rsidRPr="00FF6817">
        <w:rPr>
          <w:rFonts w:ascii="Trebuchet MS" w:hAnsi="Trebuchet MS" w:cs="Arial"/>
          <w:b/>
          <w:bCs/>
          <w:sz w:val="24"/>
          <w:szCs w:val="24"/>
        </w:rPr>
        <w:t>1</w:t>
      </w:r>
      <w:r w:rsidR="000676E9">
        <w:rPr>
          <w:rFonts w:ascii="Trebuchet MS" w:hAnsi="Trebuchet MS" w:cs="Arial"/>
          <w:b/>
          <w:bCs/>
          <w:sz w:val="24"/>
          <w:szCs w:val="24"/>
        </w:rPr>
        <w:t>2</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Modificarea va produce efecte doar dacă părțile au convenit asupra acestui aspect prin semnarea unui act adițional. </w:t>
      </w:r>
    </w:p>
    <w:p w14:paraId="4EAB26B3" w14:textId="77777777" w:rsidR="000676E9" w:rsidRPr="00FF6817" w:rsidRDefault="000676E9" w:rsidP="00F3074A">
      <w:pPr>
        <w:spacing w:after="0" w:line="276" w:lineRule="auto"/>
        <w:jc w:val="both"/>
        <w:rPr>
          <w:rFonts w:ascii="Trebuchet MS" w:hAnsi="Trebuchet MS" w:cs="Arial"/>
          <w:b/>
          <w:bCs/>
          <w:sz w:val="24"/>
          <w:szCs w:val="24"/>
        </w:rPr>
      </w:pPr>
    </w:p>
    <w:p w14:paraId="16F890C0"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1</w:t>
      </w:r>
      <w:r w:rsidR="000676E9">
        <w:rPr>
          <w:rFonts w:ascii="Trebuchet MS" w:hAnsi="Trebuchet MS" w:cs="Arial"/>
          <w:b/>
          <w:bCs/>
          <w:sz w:val="24"/>
          <w:szCs w:val="24"/>
        </w:rPr>
        <w:t>3</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EVALUAREA MODIFICĂRILOR CONTRACTULUI ŞI A CIRCUMSTANŢELOR ACESTORA, DACĂ ESTE CAZUL</w:t>
      </w:r>
      <w:r w:rsidRPr="00FF6817">
        <w:rPr>
          <w:rFonts w:ascii="Trebuchet MS" w:hAnsi="Trebuchet MS" w:cs="Arial"/>
          <w:b/>
          <w:sz w:val="24"/>
          <w:szCs w:val="24"/>
        </w:rPr>
        <w:t xml:space="preserve">  </w:t>
      </w:r>
    </w:p>
    <w:p w14:paraId="58D5C28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0676E9">
        <w:rPr>
          <w:rFonts w:ascii="Trebuchet MS" w:hAnsi="Trebuchet MS" w:cs="Arial"/>
          <w:b/>
          <w:bCs/>
          <w:sz w:val="24"/>
          <w:szCs w:val="24"/>
        </w:rPr>
        <w:t>3</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Identificarea circumstanțelor care generează Modificarea Contractului subsecvent este în sarcina ambelor </w:t>
      </w:r>
      <w:proofErr w:type="spellStart"/>
      <w:r w:rsidRPr="00FF6817">
        <w:rPr>
          <w:rStyle w:val="l5def1"/>
          <w:rFonts w:ascii="Trebuchet MS" w:hAnsi="Trebuchet MS"/>
          <w:color w:val="auto"/>
          <w:sz w:val="24"/>
          <w:szCs w:val="24"/>
        </w:rPr>
        <w:t>Părţi</w:t>
      </w:r>
      <w:proofErr w:type="spellEnd"/>
      <w:r w:rsidRPr="00FF6817">
        <w:rPr>
          <w:rStyle w:val="l5def1"/>
          <w:rFonts w:ascii="Trebuchet MS" w:hAnsi="Trebuchet MS"/>
          <w:color w:val="auto"/>
          <w:sz w:val="24"/>
          <w:szCs w:val="24"/>
        </w:rPr>
        <w:t>.</w:t>
      </w:r>
      <w:r w:rsidRPr="00FF6817">
        <w:rPr>
          <w:rFonts w:ascii="Trebuchet MS" w:hAnsi="Trebuchet MS" w:cs="Arial"/>
          <w:sz w:val="24"/>
          <w:szCs w:val="24"/>
        </w:rPr>
        <w:t xml:space="preserve">  </w:t>
      </w:r>
    </w:p>
    <w:p w14:paraId="1B95B341" w14:textId="77777777" w:rsidR="007C0D08" w:rsidRPr="00FF6817" w:rsidRDefault="007C0D08" w:rsidP="00F3074A">
      <w:pPr>
        <w:spacing w:after="0" w:line="276" w:lineRule="auto"/>
        <w:jc w:val="both"/>
        <w:rPr>
          <w:rStyle w:val="l5def1"/>
          <w:rFonts w:ascii="Trebuchet MS" w:hAnsi="Trebuchet MS"/>
          <w:color w:val="auto"/>
          <w:sz w:val="24"/>
          <w:szCs w:val="24"/>
        </w:rPr>
      </w:pPr>
      <w:r w:rsidRPr="00FF6817">
        <w:rPr>
          <w:rFonts w:ascii="Trebuchet MS" w:hAnsi="Trebuchet MS" w:cs="Arial"/>
          <w:b/>
          <w:bCs/>
          <w:sz w:val="24"/>
          <w:szCs w:val="24"/>
        </w:rPr>
        <w:t>Art. 1</w:t>
      </w:r>
      <w:r w:rsidR="00A51D68">
        <w:rPr>
          <w:rFonts w:ascii="Trebuchet MS" w:hAnsi="Trebuchet MS" w:cs="Arial"/>
          <w:b/>
          <w:bCs/>
          <w:sz w:val="24"/>
          <w:szCs w:val="24"/>
        </w:rPr>
        <w:t>3</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Modificările Contractului subsecvent se realizează de Părți, în cadrul duratei Contractului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cu respectarea prevederilor stipulate la– capitolul 8. - </w:t>
      </w:r>
      <w:r w:rsidRPr="00FF6817">
        <w:rPr>
          <w:rStyle w:val="l5def1"/>
          <w:rFonts w:ascii="Trebuchet MS" w:hAnsi="Trebuchet MS"/>
          <w:i/>
          <w:color w:val="auto"/>
          <w:sz w:val="24"/>
          <w:szCs w:val="24"/>
        </w:rPr>
        <w:t xml:space="preserve">Comunicarea între </w:t>
      </w:r>
      <w:proofErr w:type="spellStart"/>
      <w:r w:rsidRPr="00FF6817">
        <w:rPr>
          <w:rStyle w:val="l5def1"/>
          <w:rFonts w:ascii="Trebuchet MS" w:hAnsi="Trebuchet MS"/>
          <w:i/>
          <w:color w:val="auto"/>
          <w:sz w:val="24"/>
          <w:szCs w:val="24"/>
        </w:rPr>
        <w:t>Părţi</w:t>
      </w:r>
      <w:proofErr w:type="spellEnd"/>
      <w:r w:rsidRPr="00FF6817">
        <w:rPr>
          <w:rStyle w:val="l5def1"/>
          <w:rFonts w:ascii="Trebuchet MS" w:hAnsi="Trebuchet MS"/>
          <w:color w:val="auto"/>
          <w:sz w:val="24"/>
          <w:szCs w:val="24"/>
        </w:rPr>
        <w:t xml:space="preserve"> din prezentul Contract, ca urmare a: </w:t>
      </w:r>
    </w:p>
    <w:p w14:paraId="590A8D25" w14:textId="77777777" w:rsidR="007C0D08" w:rsidRPr="00FF6817" w:rsidRDefault="007C0D08" w:rsidP="00F3074A">
      <w:pPr>
        <w:spacing w:after="0"/>
        <w:jc w:val="both"/>
        <w:rPr>
          <w:rFonts w:ascii="Trebuchet MS" w:eastAsia="Times New Roman" w:hAnsi="Trebuchet MS" w:cs="Arial"/>
          <w:sz w:val="24"/>
          <w:szCs w:val="24"/>
        </w:rPr>
      </w:pPr>
      <w:r w:rsidRPr="00FF6817">
        <w:rPr>
          <w:rFonts w:ascii="Trebuchet MS" w:eastAsia="Times New Roman" w:hAnsi="Trebuchet MS" w:cs="Arial"/>
          <w:sz w:val="24"/>
          <w:szCs w:val="24"/>
          <w:lang w:val="en-US"/>
        </w:rPr>
        <w:t>   </w:t>
      </w:r>
      <w:r w:rsidRPr="00FF6817">
        <w:rPr>
          <w:rFonts w:ascii="Trebuchet MS" w:eastAsia="Times New Roman" w:hAnsi="Trebuchet MS" w:cs="Arial"/>
          <w:b/>
          <w:bCs/>
          <w:sz w:val="24"/>
          <w:szCs w:val="24"/>
        </w:rPr>
        <w:t>(i)</w:t>
      </w:r>
      <w:r w:rsidRPr="00FF6817">
        <w:rPr>
          <w:rFonts w:ascii="Trebuchet MS" w:eastAsia="Times New Roman" w:hAnsi="Trebuchet MS" w:cs="Arial"/>
          <w:sz w:val="24"/>
          <w:szCs w:val="24"/>
        </w:rPr>
        <w:t xml:space="preserve"> identificării, determinării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 documentării de </w:t>
      </w:r>
      <w:proofErr w:type="spellStart"/>
      <w:r w:rsidRPr="00FF6817">
        <w:rPr>
          <w:rFonts w:ascii="Trebuchet MS" w:eastAsia="Times New Roman" w:hAnsi="Trebuchet MS" w:cs="Arial"/>
          <w:sz w:val="24"/>
          <w:szCs w:val="24"/>
        </w:rPr>
        <w:t>soluţii</w:t>
      </w:r>
      <w:proofErr w:type="spellEnd"/>
      <w:r w:rsidRPr="00FF6817">
        <w:rPr>
          <w:rFonts w:ascii="Trebuchet MS" w:eastAsia="Times New Roman" w:hAnsi="Trebuchet MS" w:cs="Arial"/>
          <w:sz w:val="24"/>
          <w:szCs w:val="24"/>
        </w:rPr>
        <w:t xml:space="preserve"> juste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 necesare, raportat la </w:t>
      </w:r>
      <w:proofErr w:type="spellStart"/>
      <w:r w:rsidRPr="00FF6817">
        <w:rPr>
          <w:rFonts w:ascii="Trebuchet MS" w:eastAsia="Times New Roman" w:hAnsi="Trebuchet MS" w:cs="Arial"/>
          <w:sz w:val="24"/>
          <w:szCs w:val="24"/>
        </w:rPr>
        <w:t>circumstanţele</w:t>
      </w:r>
      <w:proofErr w:type="spellEnd"/>
      <w:r w:rsidRPr="00FF6817">
        <w:rPr>
          <w:rFonts w:ascii="Trebuchet MS" w:eastAsia="Times New Roman" w:hAnsi="Trebuchet MS" w:cs="Arial"/>
          <w:sz w:val="24"/>
          <w:szCs w:val="24"/>
        </w:rPr>
        <w:t xml:space="preserve"> care ar putea împiedica îndeplinirea obiectului Contractului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 obiectivelor urmărite de Autoritatea contractantă, astfel cum sunt precizate aceste obiective în Caietul de Sarcini </w:t>
      </w:r>
      <w:proofErr w:type="spellStart"/>
      <w:r w:rsidRPr="00FF6817">
        <w:rPr>
          <w:rFonts w:ascii="Trebuchet MS" w:eastAsia="Times New Roman" w:hAnsi="Trebuchet MS" w:cs="Arial"/>
          <w:sz w:val="24"/>
          <w:szCs w:val="24"/>
        </w:rPr>
        <w:t>şi</w:t>
      </w:r>
      <w:proofErr w:type="spellEnd"/>
      <w:r w:rsidRPr="00FF6817">
        <w:rPr>
          <w:rFonts w:ascii="Trebuchet MS" w:eastAsia="Times New Roman" w:hAnsi="Trebuchet MS" w:cs="Arial"/>
          <w:sz w:val="24"/>
          <w:szCs w:val="24"/>
        </w:rPr>
        <w:t xml:space="preserve">/sau  </w:t>
      </w:r>
    </w:p>
    <w:p w14:paraId="04D597B1" w14:textId="77777777" w:rsidR="007C0D08" w:rsidRPr="00FF6817" w:rsidRDefault="007C0D08" w:rsidP="00F3074A">
      <w:pPr>
        <w:spacing w:after="0"/>
        <w:jc w:val="both"/>
        <w:rPr>
          <w:rStyle w:val="l5def1"/>
          <w:rFonts w:ascii="Trebuchet MS" w:eastAsia="Times New Roman" w:hAnsi="Trebuchet MS"/>
          <w:color w:val="auto"/>
          <w:sz w:val="24"/>
          <w:szCs w:val="24"/>
        </w:rPr>
      </w:pPr>
      <w:r w:rsidRPr="00FF6817">
        <w:rPr>
          <w:rFonts w:ascii="Trebuchet MS" w:eastAsia="Times New Roman" w:hAnsi="Trebuchet MS" w:cs="Arial"/>
          <w:sz w:val="24"/>
          <w:szCs w:val="24"/>
        </w:rPr>
        <w:t>   </w:t>
      </w:r>
      <w:r w:rsidRPr="00FF6817">
        <w:rPr>
          <w:rFonts w:ascii="Trebuchet MS" w:eastAsia="Times New Roman" w:hAnsi="Trebuchet MS" w:cs="Arial"/>
          <w:b/>
          <w:bCs/>
          <w:sz w:val="24"/>
          <w:szCs w:val="24"/>
        </w:rPr>
        <w:t>(ii)</w:t>
      </w:r>
      <w:r w:rsidRPr="00FF6817">
        <w:rPr>
          <w:rFonts w:ascii="Trebuchet MS" w:eastAsia="Times New Roman" w:hAnsi="Trebuchet MS" w:cs="Arial"/>
          <w:sz w:val="24"/>
          <w:szCs w:val="24"/>
        </w:rPr>
        <w:t xml:space="preserve"> </w:t>
      </w:r>
      <w:r w:rsidRPr="00FF6817">
        <w:rPr>
          <w:rFonts w:ascii="Trebuchet MS" w:eastAsia="Times New Roman" w:hAnsi="Trebuchet MS" w:cs="Arial"/>
          <w:color w:val="000000"/>
          <w:sz w:val="24"/>
          <w:szCs w:val="24"/>
        </w:rPr>
        <w:t xml:space="preserve">concluziilor </w:t>
      </w:r>
      <w:proofErr w:type="spellStart"/>
      <w:r w:rsidRPr="00FF6817">
        <w:rPr>
          <w:rFonts w:ascii="Trebuchet MS" w:eastAsia="Times New Roman" w:hAnsi="Trebuchet MS" w:cs="Arial"/>
          <w:color w:val="000000"/>
          <w:sz w:val="24"/>
          <w:szCs w:val="24"/>
        </w:rPr>
        <w:t>obţinute</w:t>
      </w:r>
      <w:proofErr w:type="spellEnd"/>
      <w:r w:rsidRPr="00FF6817">
        <w:rPr>
          <w:rFonts w:ascii="Trebuchet MS" w:eastAsia="Times New Roman" w:hAnsi="Trebuchet MS" w:cs="Arial"/>
          <w:color w:val="000000"/>
          <w:sz w:val="24"/>
          <w:szCs w:val="24"/>
        </w:rPr>
        <w:t xml:space="preserve"> ca urmare a evaluării </w:t>
      </w:r>
      <w:proofErr w:type="spellStart"/>
      <w:r w:rsidRPr="00FF6817">
        <w:rPr>
          <w:rFonts w:ascii="Trebuchet MS" w:eastAsia="Times New Roman" w:hAnsi="Trebuchet MS" w:cs="Arial"/>
          <w:color w:val="000000"/>
          <w:sz w:val="24"/>
          <w:szCs w:val="24"/>
        </w:rPr>
        <w:t>activităţilor</w:t>
      </w:r>
      <w:proofErr w:type="spellEnd"/>
      <w:r w:rsidRPr="00FF6817">
        <w:rPr>
          <w:rFonts w:ascii="Trebuchet MS" w:eastAsia="Times New Roman" w:hAnsi="Trebuchet MS" w:cs="Arial"/>
          <w:color w:val="000000"/>
          <w:sz w:val="24"/>
          <w:szCs w:val="24"/>
        </w:rPr>
        <w:t xml:space="preserve">, rezultatelor </w:t>
      </w:r>
      <w:proofErr w:type="spellStart"/>
      <w:r w:rsidRPr="00FF6817">
        <w:rPr>
          <w:rFonts w:ascii="Trebuchet MS" w:eastAsia="Times New Roman" w:hAnsi="Trebuchet MS" w:cs="Arial"/>
          <w:color w:val="000000"/>
          <w:sz w:val="24"/>
          <w:szCs w:val="24"/>
        </w:rPr>
        <w:t>şi</w:t>
      </w:r>
      <w:proofErr w:type="spellEnd"/>
      <w:r w:rsidRPr="00FF6817">
        <w:rPr>
          <w:rFonts w:ascii="Trebuchet MS" w:eastAsia="Times New Roman" w:hAnsi="Trebuchet MS" w:cs="Arial"/>
          <w:color w:val="000000"/>
          <w:sz w:val="24"/>
          <w:szCs w:val="24"/>
        </w:rPr>
        <w:t xml:space="preserve"> </w:t>
      </w:r>
      <w:proofErr w:type="spellStart"/>
      <w:r w:rsidRPr="00FF6817">
        <w:rPr>
          <w:rFonts w:ascii="Trebuchet MS" w:eastAsia="Times New Roman" w:hAnsi="Trebuchet MS" w:cs="Arial"/>
          <w:color w:val="000000"/>
          <w:sz w:val="24"/>
          <w:szCs w:val="24"/>
        </w:rPr>
        <w:t>performanţei</w:t>
      </w:r>
      <w:proofErr w:type="spellEnd"/>
      <w:r w:rsidRPr="00FF6817">
        <w:rPr>
          <w:rFonts w:ascii="Trebuchet MS" w:eastAsia="Times New Roman" w:hAnsi="Trebuchet MS" w:cs="Arial"/>
          <w:color w:val="000000"/>
          <w:sz w:val="24"/>
          <w:szCs w:val="24"/>
        </w:rPr>
        <w:t xml:space="preserve"> Contractantului în cadrul Contractului. </w:t>
      </w:r>
      <w:proofErr w:type="spellStart"/>
      <w:r w:rsidRPr="00FF6817">
        <w:rPr>
          <w:rFonts w:ascii="Trebuchet MS" w:eastAsia="Times New Roman" w:hAnsi="Trebuchet MS" w:cs="Arial"/>
          <w:color w:val="000000"/>
          <w:sz w:val="24"/>
          <w:szCs w:val="24"/>
        </w:rPr>
        <w:t>Părţile</w:t>
      </w:r>
      <w:proofErr w:type="spellEnd"/>
      <w:r w:rsidRPr="00FF6817">
        <w:rPr>
          <w:rFonts w:ascii="Trebuchet MS" w:eastAsia="Times New Roman" w:hAnsi="Trebuchet MS" w:cs="Arial"/>
          <w:color w:val="000000"/>
          <w:sz w:val="24"/>
          <w:szCs w:val="24"/>
        </w:rPr>
        <w:t xml:space="preserve"> stabilesc, prin consultare, efectele </w:t>
      </w:r>
      <w:proofErr w:type="spellStart"/>
      <w:r w:rsidRPr="00FF6817">
        <w:rPr>
          <w:rFonts w:ascii="Trebuchet MS" w:eastAsia="Times New Roman" w:hAnsi="Trebuchet MS" w:cs="Arial"/>
          <w:color w:val="000000"/>
          <w:sz w:val="24"/>
          <w:szCs w:val="24"/>
        </w:rPr>
        <w:t>soluţiilor</w:t>
      </w:r>
      <w:proofErr w:type="spellEnd"/>
      <w:r w:rsidRPr="00FF6817">
        <w:rPr>
          <w:rFonts w:ascii="Trebuchet MS" w:eastAsia="Times New Roman" w:hAnsi="Trebuchet MS" w:cs="Arial"/>
          <w:color w:val="000000"/>
          <w:sz w:val="24"/>
          <w:szCs w:val="24"/>
        </w:rPr>
        <w:t xml:space="preserve"> asupra Termenului de livrare astfel cum fac acestea obiectul Contractului. Efectele </w:t>
      </w:r>
      <w:proofErr w:type="spellStart"/>
      <w:r w:rsidRPr="00FF6817">
        <w:rPr>
          <w:rFonts w:ascii="Trebuchet MS" w:eastAsia="Times New Roman" w:hAnsi="Trebuchet MS" w:cs="Arial"/>
          <w:color w:val="000000"/>
          <w:sz w:val="24"/>
          <w:szCs w:val="24"/>
        </w:rPr>
        <w:t>soluţiilor</w:t>
      </w:r>
      <w:proofErr w:type="spellEnd"/>
      <w:r w:rsidRPr="00FF6817">
        <w:rPr>
          <w:rFonts w:ascii="Trebuchet MS" w:eastAsia="Times New Roman" w:hAnsi="Trebuchet MS" w:cs="Arial"/>
          <w:color w:val="000000"/>
          <w:sz w:val="24"/>
          <w:szCs w:val="24"/>
        </w:rPr>
        <w:t xml:space="preserve"> devin Modificăr</w:t>
      </w:r>
      <w:r w:rsidR="00A51D68">
        <w:rPr>
          <w:rFonts w:ascii="Trebuchet MS" w:eastAsia="Times New Roman" w:hAnsi="Trebuchet MS" w:cs="Arial"/>
          <w:color w:val="000000"/>
          <w:sz w:val="24"/>
          <w:szCs w:val="24"/>
        </w:rPr>
        <w:t xml:space="preserve">i Contractuale, putând conta în </w:t>
      </w:r>
      <w:r w:rsidRPr="00FF6817">
        <w:rPr>
          <w:rFonts w:ascii="Trebuchet MS" w:eastAsia="Times New Roman" w:hAnsi="Trebuchet MS" w:cs="Arial"/>
          <w:sz w:val="24"/>
          <w:szCs w:val="24"/>
        </w:rPr>
        <w:t xml:space="preserve"> </w:t>
      </w:r>
      <w:r w:rsidRPr="00FF6817">
        <w:rPr>
          <w:rFonts w:ascii="Trebuchet MS" w:eastAsia="Times New Roman" w:hAnsi="Trebuchet MS" w:cs="Arial"/>
          <w:color w:val="000000"/>
          <w:sz w:val="24"/>
          <w:szCs w:val="24"/>
        </w:rPr>
        <w:t>prelungirea Termenului/Termenelor de livrare</w:t>
      </w:r>
      <w:r w:rsidR="00A51D68">
        <w:rPr>
          <w:rFonts w:ascii="Trebuchet MS" w:eastAsia="Times New Roman" w:hAnsi="Trebuchet MS" w:cs="Arial"/>
          <w:color w:val="000000"/>
          <w:sz w:val="24"/>
          <w:szCs w:val="24"/>
        </w:rPr>
        <w:t>.</w:t>
      </w:r>
    </w:p>
    <w:p w14:paraId="11290D3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A51D68">
        <w:rPr>
          <w:rFonts w:ascii="Trebuchet MS" w:hAnsi="Trebuchet MS" w:cs="Arial"/>
          <w:b/>
          <w:bCs/>
          <w:sz w:val="24"/>
          <w:szCs w:val="24"/>
        </w:rPr>
        <w:t>3</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Fiecare Parte are obligația de a notifica cealaltă Parte, în cazul în care constată existența unor circumstanțe care pot genera Modificarea Contractului subsecvent, întârzia sau împiedica livrarea Produselor. </w:t>
      </w:r>
    </w:p>
    <w:p w14:paraId="6EEC9506" w14:textId="77777777" w:rsidR="00A51D68" w:rsidRPr="00A51D68" w:rsidRDefault="007C0D08" w:rsidP="00F3074A">
      <w:pPr>
        <w:spacing w:after="0" w:line="276" w:lineRule="auto"/>
        <w:jc w:val="both"/>
        <w:rPr>
          <w:rFonts w:ascii="Trebuchet MS" w:hAnsi="Trebuchet MS" w:cs="Arial"/>
          <w:i/>
          <w:sz w:val="24"/>
          <w:szCs w:val="24"/>
        </w:rPr>
      </w:pPr>
      <w:r w:rsidRPr="00FF6817">
        <w:rPr>
          <w:rFonts w:ascii="Trebuchet MS" w:hAnsi="Trebuchet MS" w:cs="Arial"/>
          <w:b/>
          <w:bCs/>
          <w:sz w:val="24"/>
          <w:szCs w:val="24"/>
        </w:rPr>
        <w:lastRenderedPageBreak/>
        <w:t>Art. 1</w:t>
      </w:r>
      <w:r w:rsidR="00A51D68">
        <w:rPr>
          <w:rFonts w:ascii="Trebuchet MS" w:hAnsi="Trebuchet MS" w:cs="Arial"/>
          <w:b/>
          <w:bCs/>
          <w:sz w:val="24"/>
          <w:szCs w:val="24"/>
        </w:rPr>
        <w:t>3</w:t>
      </w:r>
      <w:r w:rsidRPr="00FF6817">
        <w:rPr>
          <w:rFonts w:ascii="Trebuchet MS" w:hAnsi="Trebuchet MS" w:cs="Arial"/>
          <w:b/>
          <w:bCs/>
          <w:sz w:val="24"/>
          <w:szCs w:val="24"/>
        </w:rPr>
        <w:t>.4.</w:t>
      </w:r>
      <w:r w:rsidRPr="00FF6817">
        <w:rPr>
          <w:rFonts w:ascii="Trebuchet MS" w:hAnsi="Trebuchet MS" w:cs="Arial"/>
          <w:sz w:val="24"/>
          <w:szCs w:val="24"/>
        </w:rPr>
        <w:t xml:space="preserve"> </w:t>
      </w:r>
      <w:r w:rsidR="00A51D68" w:rsidRPr="00A51D68">
        <w:rPr>
          <w:rFonts w:ascii="Trebuchet MS" w:hAnsi="Trebuchet MS" w:cs="Arial"/>
          <w:iCs/>
          <w:sz w:val="24"/>
          <w:szCs w:val="24"/>
        </w:rPr>
        <w:t xml:space="preserve">Circumstanțele care pot determina </w:t>
      </w:r>
      <w:r w:rsidR="00A51D68" w:rsidRPr="00A51D68">
        <w:rPr>
          <w:rFonts w:ascii="Trebuchet MS" w:hAnsi="Trebuchet MS" w:cs="Arial"/>
          <w:i/>
          <w:iCs/>
          <w:sz w:val="24"/>
          <w:szCs w:val="24"/>
        </w:rPr>
        <w:t>Modificarea Contractului</w:t>
      </w:r>
      <w:r w:rsidR="00A51D68" w:rsidRPr="00A51D68">
        <w:rPr>
          <w:rFonts w:ascii="Trebuchet MS" w:hAnsi="Trebuchet MS" w:cs="Arial"/>
          <w:iCs/>
          <w:sz w:val="24"/>
          <w:szCs w:val="24"/>
        </w:rPr>
        <w:t xml:space="preserve"> ca urmare a identificării de soluții, pe Durata</w:t>
      </w:r>
      <w:r w:rsidR="00A51D68" w:rsidRPr="00A51D68">
        <w:rPr>
          <w:rFonts w:ascii="Trebuchet MS" w:hAnsi="Trebuchet MS" w:cs="Arial"/>
          <w:i/>
          <w:iCs/>
          <w:sz w:val="24"/>
          <w:szCs w:val="24"/>
        </w:rPr>
        <w:t xml:space="preserve"> Contractului</w:t>
      </w:r>
      <w:r w:rsidR="00A51D68" w:rsidRPr="00A51D68">
        <w:rPr>
          <w:rFonts w:ascii="Trebuchet MS" w:hAnsi="Trebuchet MS" w:cs="Arial"/>
          <w:iCs/>
          <w:sz w:val="24"/>
          <w:szCs w:val="24"/>
        </w:rPr>
        <w:t xml:space="preserve">, pentru obiectul </w:t>
      </w:r>
      <w:r w:rsidR="00A51D68" w:rsidRPr="00A51D68">
        <w:rPr>
          <w:rFonts w:ascii="Trebuchet MS" w:hAnsi="Trebuchet MS" w:cs="Arial"/>
          <w:i/>
          <w:iCs/>
          <w:sz w:val="24"/>
          <w:szCs w:val="24"/>
        </w:rPr>
        <w:t>Contractului</w:t>
      </w:r>
      <w:r w:rsidR="00A51D68" w:rsidRPr="00A51D68">
        <w:rPr>
          <w:rFonts w:ascii="Trebuchet MS" w:hAnsi="Trebuchet MS" w:cs="Arial"/>
          <w:iCs/>
          <w:sz w:val="24"/>
          <w:szCs w:val="24"/>
        </w:rPr>
        <w:t xml:space="preserve"> și obiectivelor urmărite de </w:t>
      </w:r>
      <w:r w:rsidR="00A51D68" w:rsidRPr="00A51D68">
        <w:rPr>
          <w:rFonts w:ascii="Trebuchet MS" w:hAnsi="Trebuchet MS" w:cs="Arial"/>
          <w:i/>
          <w:iCs/>
          <w:sz w:val="24"/>
          <w:szCs w:val="24"/>
        </w:rPr>
        <w:t>Achizitor,</w:t>
      </w:r>
      <w:r w:rsidR="00A51D68" w:rsidRPr="00A51D68">
        <w:rPr>
          <w:rFonts w:ascii="Trebuchet MS" w:hAnsi="Trebuchet MS" w:cs="Arial"/>
          <w:iCs/>
          <w:sz w:val="24"/>
          <w:szCs w:val="24"/>
        </w:rPr>
        <w:t xml:space="preserve"> sunt</w:t>
      </w:r>
      <w:r w:rsidR="00A51D68" w:rsidRPr="00A51D68">
        <w:rPr>
          <w:rFonts w:ascii="Trebuchet MS" w:hAnsi="Trebuchet MS" w:cs="Arial"/>
          <w:i/>
          <w:iCs/>
          <w:sz w:val="24"/>
          <w:szCs w:val="24"/>
        </w:rPr>
        <w:t>:</w:t>
      </w:r>
    </w:p>
    <w:p w14:paraId="051E012B" w14:textId="77777777" w:rsidR="00A51D68" w:rsidRPr="00A51D68" w:rsidRDefault="00A51D68" w:rsidP="00F3074A">
      <w:pPr>
        <w:numPr>
          <w:ilvl w:val="0"/>
          <w:numId w:val="105"/>
        </w:numPr>
        <w:spacing w:after="0" w:line="276" w:lineRule="auto"/>
        <w:jc w:val="both"/>
        <w:rPr>
          <w:rFonts w:ascii="Trebuchet MS" w:hAnsi="Trebuchet MS" w:cs="Arial"/>
          <w:iCs/>
          <w:sz w:val="24"/>
          <w:szCs w:val="24"/>
        </w:rPr>
      </w:pPr>
      <w:r w:rsidRPr="00A51D68">
        <w:rPr>
          <w:rFonts w:ascii="Trebuchet MS" w:hAnsi="Trebuchet MS" w:cs="Arial"/>
          <w:iCs/>
          <w:sz w:val="24"/>
          <w:szCs w:val="24"/>
        </w:rPr>
        <w:t xml:space="preserve">orice modificare a datelor de contact, a reprezentanților autorizați ai </w:t>
      </w:r>
      <w:r w:rsidRPr="00A51D68">
        <w:rPr>
          <w:rFonts w:ascii="Trebuchet MS" w:hAnsi="Trebuchet MS" w:cs="Arial"/>
          <w:i/>
          <w:iCs/>
          <w:sz w:val="24"/>
          <w:szCs w:val="24"/>
        </w:rPr>
        <w:t>Părților</w:t>
      </w:r>
      <w:r w:rsidRPr="00A51D68">
        <w:rPr>
          <w:rFonts w:ascii="Trebuchet MS" w:hAnsi="Trebuchet MS" w:cs="Arial"/>
          <w:iCs/>
          <w:sz w:val="24"/>
          <w:szCs w:val="24"/>
        </w:rPr>
        <w:t>, persoanelor de contact, conturilor bancare prin care se efectuează plățile,</w:t>
      </w:r>
    </w:p>
    <w:p w14:paraId="6B1F7701" w14:textId="77777777" w:rsidR="00A51D68" w:rsidRPr="00A51D68" w:rsidRDefault="00A51D68" w:rsidP="00F3074A">
      <w:pPr>
        <w:numPr>
          <w:ilvl w:val="0"/>
          <w:numId w:val="105"/>
        </w:numPr>
        <w:spacing w:after="0" w:line="276" w:lineRule="auto"/>
        <w:jc w:val="both"/>
        <w:rPr>
          <w:rFonts w:ascii="Trebuchet MS" w:hAnsi="Trebuchet MS" w:cs="Arial"/>
          <w:iCs/>
          <w:sz w:val="24"/>
          <w:szCs w:val="24"/>
        </w:rPr>
      </w:pPr>
      <w:r w:rsidRPr="00A51D68">
        <w:rPr>
          <w:rFonts w:ascii="Trebuchet MS" w:hAnsi="Trebuchet MS" w:cs="Arial"/>
          <w:iCs/>
          <w:sz w:val="24"/>
          <w:szCs w:val="24"/>
        </w:rPr>
        <w:t xml:space="preserve">drepturile și obligațiile </w:t>
      </w:r>
      <w:r w:rsidRPr="00A51D68">
        <w:rPr>
          <w:rFonts w:ascii="Trebuchet MS" w:hAnsi="Trebuchet MS" w:cs="Arial"/>
          <w:i/>
          <w:iCs/>
          <w:sz w:val="24"/>
          <w:szCs w:val="24"/>
        </w:rPr>
        <w:t>Contractantului</w:t>
      </w:r>
      <w:r w:rsidRPr="00A51D68">
        <w:rPr>
          <w:rFonts w:ascii="Trebuchet MS" w:hAnsi="Trebuchet MS" w:cs="Arial"/>
          <w:iCs/>
          <w:sz w:val="24"/>
          <w:szCs w:val="24"/>
        </w:rPr>
        <w:t xml:space="preserve"> stabilite prin acest </w:t>
      </w:r>
      <w:r w:rsidRPr="00A51D68">
        <w:rPr>
          <w:rFonts w:ascii="Trebuchet MS" w:hAnsi="Trebuchet MS" w:cs="Arial"/>
          <w:i/>
          <w:iCs/>
          <w:sz w:val="24"/>
          <w:szCs w:val="24"/>
        </w:rPr>
        <w:t>Contract</w:t>
      </w:r>
      <w:r w:rsidRPr="00A51D68">
        <w:rPr>
          <w:rFonts w:ascii="Trebuchet MS" w:hAnsi="Trebuchet MS" w:cs="Arial"/>
          <w:iCs/>
          <w:sz w:val="24"/>
          <w:szCs w:val="24"/>
        </w:rPr>
        <w:t xml:space="preserve"> sunt preluate de către un alt operator economic ca urmare a unei succesiuni universale sau cu titlu universal în cadrul unui proces de reorganizare, în condițiile stabilite prin </w:t>
      </w:r>
      <w:r w:rsidRPr="00A51D68">
        <w:rPr>
          <w:rFonts w:ascii="Trebuchet MS" w:hAnsi="Trebuchet MS" w:cs="Arial"/>
          <w:i/>
          <w:iCs/>
          <w:sz w:val="24"/>
          <w:szCs w:val="24"/>
        </w:rPr>
        <w:t>Lege</w:t>
      </w:r>
      <w:r w:rsidRPr="00A51D68">
        <w:rPr>
          <w:rFonts w:ascii="Trebuchet MS" w:hAnsi="Trebuchet MS" w:cs="Arial"/>
          <w:iCs/>
          <w:sz w:val="24"/>
          <w:szCs w:val="24"/>
        </w:rPr>
        <w:t>,</w:t>
      </w:r>
    </w:p>
    <w:p w14:paraId="31255DE5" w14:textId="77777777" w:rsidR="00A51D68" w:rsidRPr="00A51D68" w:rsidRDefault="00A51D68" w:rsidP="00F3074A">
      <w:pPr>
        <w:numPr>
          <w:ilvl w:val="0"/>
          <w:numId w:val="105"/>
        </w:numPr>
        <w:spacing w:after="0" w:line="276" w:lineRule="auto"/>
        <w:jc w:val="both"/>
        <w:rPr>
          <w:rFonts w:ascii="Trebuchet MS" w:hAnsi="Trebuchet MS" w:cs="Arial"/>
          <w:iCs/>
          <w:sz w:val="24"/>
          <w:szCs w:val="24"/>
        </w:rPr>
      </w:pPr>
      <w:r w:rsidRPr="00A51D68">
        <w:rPr>
          <w:rFonts w:ascii="Trebuchet MS" w:hAnsi="Trebuchet MS" w:cs="Arial"/>
          <w:iCs/>
          <w:sz w:val="24"/>
          <w:szCs w:val="24"/>
        </w:rPr>
        <w:t xml:space="preserve">decalarea termenului de livrare generată de condițiile și </w:t>
      </w:r>
      <w:r w:rsidR="008A5622">
        <w:rPr>
          <w:rFonts w:ascii="Trebuchet MS" w:hAnsi="Trebuchet MS" w:cs="Arial"/>
          <w:iCs/>
          <w:sz w:val="24"/>
          <w:szCs w:val="24"/>
        </w:rPr>
        <w:t>în limitele stipulate la art. 9</w:t>
      </w:r>
      <w:r w:rsidRPr="00A51D68">
        <w:rPr>
          <w:rFonts w:ascii="Trebuchet MS" w:hAnsi="Trebuchet MS" w:cs="Arial"/>
          <w:iCs/>
          <w:sz w:val="24"/>
          <w:szCs w:val="24"/>
        </w:rPr>
        <w:t xml:space="preserve">.2 din prezentul </w:t>
      </w:r>
      <w:r w:rsidRPr="00A51D68">
        <w:rPr>
          <w:rFonts w:ascii="Trebuchet MS" w:hAnsi="Trebuchet MS" w:cs="Arial"/>
          <w:i/>
          <w:iCs/>
          <w:sz w:val="24"/>
          <w:szCs w:val="24"/>
        </w:rPr>
        <w:t>Contract</w:t>
      </w:r>
      <w:r w:rsidRPr="00A51D68">
        <w:rPr>
          <w:rFonts w:ascii="Trebuchet MS" w:hAnsi="Trebuchet MS" w:cs="Arial"/>
          <w:iCs/>
          <w:sz w:val="24"/>
          <w:szCs w:val="24"/>
        </w:rPr>
        <w:t xml:space="preserve">, </w:t>
      </w:r>
    </w:p>
    <w:p w14:paraId="018FEFD7" w14:textId="77777777" w:rsidR="00A51D68" w:rsidRPr="00A51D68" w:rsidRDefault="00A51D68" w:rsidP="00F3074A">
      <w:pPr>
        <w:numPr>
          <w:ilvl w:val="0"/>
          <w:numId w:val="105"/>
        </w:numPr>
        <w:spacing w:after="0" w:line="276" w:lineRule="auto"/>
        <w:jc w:val="both"/>
        <w:rPr>
          <w:rFonts w:ascii="Trebuchet MS" w:hAnsi="Trebuchet MS" w:cs="Arial"/>
          <w:iCs/>
          <w:sz w:val="24"/>
          <w:szCs w:val="24"/>
        </w:rPr>
      </w:pPr>
      <w:r w:rsidRPr="00A51D68">
        <w:rPr>
          <w:rFonts w:ascii="Trebuchet MS" w:hAnsi="Trebuchet MS" w:cs="Arial"/>
          <w:iCs/>
          <w:sz w:val="24"/>
          <w:szCs w:val="24"/>
        </w:rPr>
        <w:t>alte modificări nesubstanțiale pe care autoritatea contractantă nu a putut să le prevadă, în condițiile în care acestea se încadrează în prevederile legale în vigoare;</w:t>
      </w:r>
    </w:p>
    <w:p w14:paraId="09F0AFD3" w14:textId="77777777" w:rsidR="007D5A0A" w:rsidRPr="00F763C6" w:rsidRDefault="007D5A0A" w:rsidP="00F3074A">
      <w:pPr>
        <w:spacing w:after="0" w:line="276" w:lineRule="auto"/>
        <w:ind w:left="90"/>
        <w:jc w:val="both"/>
        <w:rPr>
          <w:rFonts w:ascii="Trebuchet MS" w:hAnsi="Trebuchet MS" w:cs="Arial"/>
          <w:iCs/>
          <w:sz w:val="24"/>
          <w:szCs w:val="24"/>
        </w:rPr>
      </w:pPr>
    </w:p>
    <w:p w14:paraId="7195E547"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1</w:t>
      </w:r>
      <w:r w:rsidR="00E022DF">
        <w:rPr>
          <w:rFonts w:ascii="Trebuchet MS" w:hAnsi="Trebuchet MS" w:cs="Arial"/>
          <w:b/>
          <w:bCs/>
          <w:sz w:val="24"/>
          <w:szCs w:val="24"/>
        </w:rPr>
        <w:t>4</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CESIUNEA</w:t>
      </w:r>
      <w:r w:rsidRPr="00FF6817">
        <w:rPr>
          <w:rFonts w:ascii="Trebuchet MS" w:hAnsi="Trebuchet MS" w:cs="Arial"/>
          <w:b/>
          <w:sz w:val="24"/>
          <w:szCs w:val="24"/>
        </w:rPr>
        <w:t xml:space="preserve">  </w:t>
      </w:r>
    </w:p>
    <w:p w14:paraId="1E89BFE8" w14:textId="77777777" w:rsidR="00A51D68" w:rsidRPr="00A51D68" w:rsidRDefault="007C0D08" w:rsidP="00F3074A">
      <w:pPr>
        <w:spacing w:after="0" w:line="276" w:lineRule="auto"/>
        <w:jc w:val="both"/>
        <w:rPr>
          <w:rFonts w:ascii="Trebuchet MS" w:eastAsia="Times New Roman" w:hAnsi="Trebuchet MS" w:cs="Arial"/>
          <w:sz w:val="24"/>
          <w:szCs w:val="24"/>
          <w:lang w:eastAsia="ro-RO"/>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prezentul Contract subsecvent este permisă cesiunea drepturilor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obligațiilor născute din acest Contract, numai cu acordul prealabil scris al Achizitorului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w:t>
      </w:r>
      <w:proofErr w:type="spellStart"/>
      <w:r w:rsidRPr="00FF6817">
        <w:rPr>
          <w:rStyle w:val="l5def1"/>
          <w:rFonts w:ascii="Trebuchet MS" w:hAnsi="Trebuchet MS"/>
          <w:color w:val="auto"/>
          <w:sz w:val="24"/>
          <w:szCs w:val="24"/>
        </w:rPr>
        <w:t>condiţiile</w:t>
      </w:r>
      <w:proofErr w:type="spellEnd"/>
      <w:r w:rsidRPr="00FF6817">
        <w:rPr>
          <w:rStyle w:val="l5def1"/>
          <w:rFonts w:ascii="Trebuchet MS" w:hAnsi="Trebuchet MS"/>
          <w:color w:val="auto"/>
          <w:sz w:val="24"/>
          <w:szCs w:val="24"/>
        </w:rPr>
        <w:t xml:space="preserve"> Legii </w:t>
      </w:r>
      <w:hyperlink r:id="rId17" w:history="1">
        <w:r w:rsidRPr="00FF6817">
          <w:rPr>
            <w:rStyle w:val="Hyperlink"/>
            <w:rFonts w:ascii="Trebuchet MS" w:hAnsi="Trebuchet MS" w:cs="Arial"/>
            <w:sz w:val="24"/>
            <w:szCs w:val="24"/>
          </w:rPr>
          <w:t>nr. 98/2016</w:t>
        </w:r>
      </w:hyperlink>
      <w:r w:rsidR="00A51D68">
        <w:rPr>
          <w:rStyle w:val="l5def1"/>
          <w:rFonts w:ascii="Trebuchet MS" w:hAnsi="Trebuchet MS"/>
          <w:color w:val="auto"/>
          <w:sz w:val="24"/>
          <w:szCs w:val="24"/>
        </w:rPr>
        <w:t>,</w:t>
      </w:r>
      <w:r w:rsidRPr="00FF6817">
        <w:rPr>
          <w:rFonts w:ascii="Trebuchet MS" w:hAnsi="Trebuchet MS" w:cs="Arial"/>
          <w:sz w:val="24"/>
          <w:szCs w:val="24"/>
        </w:rPr>
        <w:t xml:space="preserve"> </w:t>
      </w:r>
      <w:r w:rsidR="00A51D68" w:rsidRPr="00A51D68">
        <w:rPr>
          <w:rFonts w:ascii="Trebuchet MS" w:eastAsia="Times New Roman" w:hAnsi="Trebuchet MS" w:cs="Arial"/>
          <w:sz w:val="24"/>
          <w:szCs w:val="24"/>
          <w:lang w:eastAsia="ro-RO"/>
        </w:rPr>
        <w:t xml:space="preserve">cu modificările și completările ulterioare.  </w:t>
      </w:r>
    </w:p>
    <w:p w14:paraId="2593E0C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are </w:t>
      </w:r>
      <w:proofErr w:type="spellStart"/>
      <w:r w:rsidRPr="00FF6817">
        <w:rPr>
          <w:rStyle w:val="l5def1"/>
          <w:rFonts w:ascii="Trebuchet MS" w:hAnsi="Trebuchet MS"/>
          <w:color w:val="auto"/>
          <w:sz w:val="24"/>
          <w:szCs w:val="24"/>
        </w:rPr>
        <w:t>obligaţia</w:t>
      </w:r>
      <w:proofErr w:type="spellEnd"/>
      <w:r w:rsidRPr="00FF6817">
        <w:rPr>
          <w:rStyle w:val="l5def1"/>
          <w:rFonts w:ascii="Trebuchet MS" w:hAnsi="Trebuchet MS"/>
          <w:color w:val="auto"/>
          <w:sz w:val="24"/>
          <w:szCs w:val="24"/>
        </w:rPr>
        <w:t xml:space="preserve"> de a nu transfera total sau </w:t>
      </w:r>
      <w:proofErr w:type="spellStart"/>
      <w:r w:rsidRPr="00FF6817">
        <w:rPr>
          <w:rStyle w:val="l5def1"/>
          <w:rFonts w:ascii="Trebuchet MS" w:hAnsi="Trebuchet MS"/>
          <w:color w:val="auto"/>
          <w:sz w:val="24"/>
          <w:szCs w:val="24"/>
        </w:rPr>
        <w:t>parţial</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obligaţiile</w:t>
      </w:r>
      <w:proofErr w:type="spellEnd"/>
      <w:r w:rsidRPr="00FF6817">
        <w:rPr>
          <w:rStyle w:val="l5def1"/>
          <w:rFonts w:ascii="Trebuchet MS" w:hAnsi="Trebuchet MS"/>
          <w:color w:val="auto"/>
          <w:sz w:val="24"/>
          <w:szCs w:val="24"/>
        </w:rPr>
        <w:t xml:space="preserve"> sale asumate prin Contractul subsecvent, fără să </w:t>
      </w:r>
      <w:proofErr w:type="spellStart"/>
      <w:r w:rsidRPr="00FF6817">
        <w:rPr>
          <w:rStyle w:val="l5def1"/>
          <w:rFonts w:ascii="Trebuchet MS" w:hAnsi="Trebuchet MS"/>
          <w:color w:val="auto"/>
          <w:sz w:val="24"/>
          <w:szCs w:val="24"/>
        </w:rPr>
        <w:t>obţină</w:t>
      </w:r>
      <w:proofErr w:type="spellEnd"/>
      <w:r w:rsidRPr="00FF6817">
        <w:rPr>
          <w:rStyle w:val="l5def1"/>
          <w:rFonts w:ascii="Trebuchet MS" w:hAnsi="Trebuchet MS"/>
          <w:color w:val="auto"/>
          <w:sz w:val="24"/>
          <w:szCs w:val="24"/>
        </w:rPr>
        <w:t>, în prealabil, acordul scris al Achizitorului.</w:t>
      </w:r>
      <w:r w:rsidRPr="00FF6817">
        <w:rPr>
          <w:rFonts w:ascii="Trebuchet MS" w:hAnsi="Trebuchet MS" w:cs="Arial"/>
          <w:sz w:val="24"/>
          <w:szCs w:val="24"/>
        </w:rPr>
        <w:t xml:space="preserve">  </w:t>
      </w:r>
    </w:p>
    <w:p w14:paraId="35220BC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Cesiunea nu va exonera Furnizorul de nicio responsabilitate privind orice </w:t>
      </w:r>
      <w:proofErr w:type="spellStart"/>
      <w:r w:rsidRPr="00FF6817">
        <w:rPr>
          <w:rStyle w:val="l5def1"/>
          <w:rFonts w:ascii="Trebuchet MS" w:hAnsi="Trebuchet MS"/>
          <w:color w:val="auto"/>
          <w:sz w:val="24"/>
          <w:szCs w:val="24"/>
        </w:rPr>
        <w:t>obligaţii</w:t>
      </w:r>
      <w:proofErr w:type="spellEnd"/>
      <w:r w:rsidRPr="00FF6817">
        <w:rPr>
          <w:rStyle w:val="l5def1"/>
          <w:rFonts w:ascii="Trebuchet MS" w:hAnsi="Trebuchet MS"/>
          <w:color w:val="auto"/>
          <w:sz w:val="24"/>
          <w:szCs w:val="24"/>
        </w:rPr>
        <w:t xml:space="preserve"> asumate prin Contract.</w:t>
      </w:r>
      <w:r w:rsidRPr="00FF6817">
        <w:rPr>
          <w:rFonts w:ascii="Trebuchet MS" w:hAnsi="Trebuchet MS" w:cs="Arial"/>
          <w:sz w:val="24"/>
          <w:szCs w:val="24"/>
        </w:rPr>
        <w:t xml:space="preserve">  </w:t>
      </w:r>
    </w:p>
    <w:p w14:paraId="762BA07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este obligat să notifice Achizitorul, cu privire la intenția de a cesiona drepturile sau obligațiile născute din acest Contract subsecvent. Cesiunea va produce efecte doar dacă toate părțile convin asupra acesteia.</w:t>
      </w:r>
      <w:r w:rsidRPr="00FF6817">
        <w:rPr>
          <w:rFonts w:ascii="Trebuchet MS" w:hAnsi="Trebuchet MS" w:cs="Arial"/>
          <w:sz w:val="24"/>
          <w:szCs w:val="24"/>
        </w:rPr>
        <w:t xml:space="preserve">  </w:t>
      </w:r>
    </w:p>
    <w:p w14:paraId="02B7219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drepturile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obligațiile Furnizorului stabilite prin acest Contract subsecvent sunt preluate de către un alt operator economic, ca urmare a unei succesiuni universale sau cu titlu universal în cadrul unui proces de reorganizare, Furnizorul poate să cesioneze oricare dintre drepturile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obligațiile ce decurg din Contract, inclusiv drepturile la plată, doar cu acceptul prealabil scris din partea Achizitorului. În astfel de cazuri, Furnizorul trebuie să furnizeze Autorității contractante informații cu privire la identitatea entității căreia îi cesionează drepturile.</w:t>
      </w:r>
      <w:r w:rsidRPr="00FF6817">
        <w:rPr>
          <w:rFonts w:ascii="Trebuchet MS" w:hAnsi="Trebuchet MS" w:cs="Arial"/>
          <w:sz w:val="24"/>
          <w:szCs w:val="24"/>
        </w:rPr>
        <w:t xml:space="preserve">  </w:t>
      </w:r>
    </w:p>
    <w:p w14:paraId="4691429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.6.</w:t>
      </w:r>
      <w:r w:rsidRPr="00FF6817">
        <w:rPr>
          <w:rFonts w:ascii="Trebuchet MS" w:hAnsi="Trebuchet MS" w:cs="Arial"/>
          <w:sz w:val="24"/>
          <w:szCs w:val="24"/>
        </w:rPr>
        <w:t xml:space="preserve"> </w:t>
      </w:r>
      <w:r w:rsidRPr="00FF6817">
        <w:rPr>
          <w:rStyle w:val="l5def1"/>
          <w:rFonts w:ascii="Trebuchet MS" w:hAnsi="Trebuchet MS"/>
          <w:color w:val="auto"/>
          <w:sz w:val="24"/>
          <w:szCs w:val="24"/>
        </w:rPr>
        <w:t>Orice drept sau obligație cesionat de către Furnizor fără o autorizare prealabilă din partea Achizitorului nu este executoriu împotriva Achizitorului.</w:t>
      </w:r>
      <w:r w:rsidRPr="00FF6817">
        <w:rPr>
          <w:rFonts w:ascii="Trebuchet MS" w:hAnsi="Trebuchet MS" w:cs="Arial"/>
          <w:sz w:val="24"/>
          <w:szCs w:val="24"/>
        </w:rPr>
        <w:t xml:space="preserve"> </w:t>
      </w:r>
    </w:p>
    <w:p w14:paraId="4DB4DB2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.7.</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transmiterii/preluării obligațiilor de către Furnizor, Notificarea generează inițierea novației între cele două </w:t>
      </w:r>
      <w:proofErr w:type="spellStart"/>
      <w:r w:rsidRPr="00FF6817">
        <w:rPr>
          <w:rStyle w:val="l5def1"/>
          <w:rFonts w:ascii="Trebuchet MS" w:hAnsi="Trebuchet MS"/>
          <w:color w:val="auto"/>
          <w:sz w:val="24"/>
          <w:szCs w:val="24"/>
        </w:rPr>
        <w:t>Părţi</w:t>
      </w:r>
      <w:proofErr w:type="spellEnd"/>
      <w:r w:rsidRPr="00FF6817">
        <w:rPr>
          <w:rStyle w:val="l5def1"/>
          <w:rFonts w:ascii="Trebuchet MS" w:hAnsi="Trebuchet MS"/>
          <w:color w:val="auto"/>
          <w:sz w:val="24"/>
          <w:szCs w:val="24"/>
        </w:rPr>
        <w:t xml:space="preserve">, cu condiția respectării cerințelor stabilite prin art. 221 alin. (1) lit. d) </w:t>
      </w:r>
      <w:hyperlink r:id="rId18" w:history="1">
        <w:r w:rsidRPr="00FF6817">
          <w:rPr>
            <w:rStyle w:val="Hyperlink"/>
            <w:rFonts w:ascii="Trebuchet MS" w:hAnsi="Trebuchet MS" w:cs="Arial"/>
            <w:sz w:val="24"/>
            <w:szCs w:val="24"/>
          </w:rPr>
          <w:t>pct. (ii)</w:t>
        </w:r>
      </w:hyperlink>
      <w:r w:rsidRPr="00FF6817">
        <w:rPr>
          <w:rStyle w:val="l5def1"/>
          <w:rFonts w:ascii="Trebuchet MS" w:hAnsi="Trebuchet MS"/>
          <w:color w:val="auto"/>
          <w:sz w:val="24"/>
          <w:szCs w:val="24"/>
        </w:rPr>
        <w:t xml:space="preserve"> din Legea nr. 98/2016 pentru:</w:t>
      </w:r>
      <w:r w:rsidRPr="00FF6817">
        <w:rPr>
          <w:rFonts w:ascii="Trebuchet MS" w:hAnsi="Trebuchet MS" w:cs="Arial"/>
          <w:sz w:val="24"/>
          <w:szCs w:val="24"/>
        </w:rPr>
        <w:t xml:space="preserve">  </w:t>
      </w:r>
    </w:p>
    <w:p w14:paraId="2E47288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Operatorul Economic ce preia drepturile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obligațiile Furnizorului din acest Contract, care îndeplinește criteriile de calificare stabilite inițial, respectiv în cadrul procedurii din care a rezultat prezentul Contract,</w:t>
      </w:r>
      <w:r w:rsidRPr="00FF6817">
        <w:rPr>
          <w:rFonts w:ascii="Trebuchet MS" w:hAnsi="Trebuchet MS" w:cs="Arial"/>
          <w:sz w:val="24"/>
          <w:szCs w:val="24"/>
        </w:rPr>
        <w:t xml:space="preserve">  </w:t>
      </w:r>
    </w:p>
    <w:p w14:paraId="7AEB7F7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prezentul Contract, cu condiția ca această modificare să nu presupună alte modificări substanțiale ale Contractului,</w:t>
      </w:r>
      <w:r w:rsidRPr="00FF6817">
        <w:rPr>
          <w:rFonts w:ascii="Trebuchet MS" w:hAnsi="Trebuchet MS" w:cs="Arial"/>
          <w:sz w:val="24"/>
          <w:szCs w:val="24"/>
        </w:rPr>
        <w:t xml:space="preserve">  </w:t>
      </w:r>
    </w:p>
    <w:p w14:paraId="3785D4B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lastRenderedPageBreak/>
        <w:t>   </w:t>
      </w:r>
      <w:r w:rsidRPr="00FF6817">
        <w:rPr>
          <w:rFonts w:ascii="Trebuchet MS" w:hAnsi="Trebuchet MS" w:cs="Arial"/>
          <w:b/>
          <w:bCs/>
          <w:sz w:val="24"/>
          <w:szCs w:val="24"/>
        </w:rPr>
        <w:t>(iii)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Achizitor, dar să nu se realizeze cu scopul de a eluda aplicarea procedurilor de atribuire prevăzute de Legea </w:t>
      </w:r>
      <w:hyperlink r:id="rId19" w:history="1">
        <w:r w:rsidRPr="00FF6817">
          <w:rPr>
            <w:rStyle w:val="Hyperlink"/>
            <w:rFonts w:ascii="Trebuchet MS" w:hAnsi="Trebuchet MS" w:cs="Arial"/>
            <w:sz w:val="24"/>
            <w:szCs w:val="24"/>
          </w:rPr>
          <w:t>nr. 98/2016</w:t>
        </w:r>
      </w:hyperlink>
      <w:r w:rsidRPr="00FF6817">
        <w:rPr>
          <w:rStyle w:val="l5def1"/>
          <w:rFonts w:ascii="Trebuchet MS" w:hAnsi="Trebuchet MS"/>
          <w:color w:val="auto"/>
          <w:sz w:val="24"/>
          <w:szCs w:val="24"/>
        </w:rPr>
        <w:t>.</w:t>
      </w:r>
      <w:r w:rsidRPr="00FF6817">
        <w:rPr>
          <w:rFonts w:ascii="Trebuchet MS" w:hAnsi="Trebuchet MS" w:cs="Arial"/>
          <w:sz w:val="24"/>
          <w:szCs w:val="24"/>
        </w:rPr>
        <w:t xml:space="preserve">  </w:t>
      </w:r>
    </w:p>
    <w:p w14:paraId="243D69D6"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4</w:t>
      </w:r>
      <w:r w:rsidRPr="00FF6817">
        <w:rPr>
          <w:rFonts w:ascii="Trebuchet MS" w:hAnsi="Trebuchet MS" w:cs="Arial"/>
          <w:b/>
          <w:bCs/>
          <w:sz w:val="24"/>
          <w:szCs w:val="24"/>
        </w:rPr>
        <w:t>.8.</w:t>
      </w:r>
      <w:r w:rsidRPr="00FF6817">
        <w:rPr>
          <w:rFonts w:ascii="Trebuchet MS" w:hAnsi="Trebuchet MS" w:cs="Arial"/>
          <w:sz w:val="24"/>
          <w:szCs w:val="24"/>
        </w:rPr>
        <w:t xml:space="preserve"> </w:t>
      </w:r>
      <w:r w:rsidR="00A51D68">
        <w:rPr>
          <w:rFonts w:ascii="Trebuchet MS" w:hAnsi="Trebuchet MS" w:cs="Arial"/>
          <w:sz w:val="24"/>
          <w:szCs w:val="24"/>
        </w:rPr>
        <w:t>Furnizorul c</w:t>
      </w:r>
      <w:r w:rsidR="00A51D68" w:rsidRPr="00A51D68">
        <w:rPr>
          <w:rFonts w:ascii="Trebuchet MS" w:hAnsi="Trebuchet MS" w:cs="Arial"/>
          <w:sz w:val="24"/>
          <w:szCs w:val="24"/>
        </w:rPr>
        <w:t xml:space="preserve">esionează </w:t>
      </w:r>
      <w:r w:rsidR="00A51D68">
        <w:rPr>
          <w:rFonts w:ascii="Trebuchet MS" w:hAnsi="Trebuchet MS" w:cs="Arial"/>
          <w:sz w:val="24"/>
          <w:szCs w:val="24"/>
        </w:rPr>
        <w:t>Achizitorului</w:t>
      </w:r>
      <w:r w:rsidR="00A51D68" w:rsidRPr="00A51D68">
        <w:rPr>
          <w:rFonts w:ascii="Trebuchet MS" w:hAnsi="Trebuchet MS" w:cs="Arial"/>
          <w:sz w:val="24"/>
          <w:szCs w:val="24"/>
        </w:rPr>
        <w:t>, gratuit, cu titlu de garanție, orice creanță cu privire la daune pe care Contractantul ar putea să o aibă împotriva terțului susținător/terților susținători pentru nerespectarea obligațiilor asumate prin angajamentul ferm.</w:t>
      </w:r>
    </w:p>
    <w:p w14:paraId="631200EB" w14:textId="77777777" w:rsidR="00A51D68" w:rsidRPr="00FF6817" w:rsidRDefault="00A51D68" w:rsidP="00F3074A">
      <w:pPr>
        <w:spacing w:after="0" w:line="276" w:lineRule="auto"/>
        <w:jc w:val="both"/>
        <w:rPr>
          <w:rFonts w:ascii="Trebuchet MS" w:hAnsi="Trebuchet MS" w:cs="Arial"/>
          <w:sz w:val="24"/>
          <w:szCs w:val="24"/>
        </w:rPr>
      </w:pPr>
    </w:p>
    <w:p w14:paraId="44BA30D4"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1</w:t>
      </w:r>
      <w:r w:rsidR="00E022DF">
        <w:rPr>
          <w:rFonts w:ascii="Trebuchet MS" w:hAnsi="Trebuchet MS" w:cs="Arial"/>
          <w:b/>
          <w:bCs/>
          <w:sz w:val="24"/>
          <w:szCs w:val="24"/>
        </w:rPr>
        <w:t>5</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CONFIDENŢIALITATEA INFORMAŢIILOR ŞI PROTECŢIA DATELOR CU CARACTER PERSONAL</w:t>
      </w:r>
      <w:r w:rsidRPr="00FF6817">
        <w:rPr>
          <w:rFonts w:ascii="Trebuchet MS" w:hAnsi="Trebuchet MS" w:cs="Arial"/>
          <w:b/>
          <w:sz w:val="24"/>
          <w:szCs w:val="24"/>
        </w:rPr>
        <w:t xml:space="preserve">  </w:t>
      </w:r>
    </w:p>
    <w:p w14:paraId="35F01FB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5</w:t>
      </w:r>
      <w:r w:rsidRPr="00FF6817">
        <w:rPr>
          <w:rFonts w:ascii="Trebuchet MS" w:hAnsi="Trebuchet MS" w:cs="Arial"/>
          <w:b/>
          <w:bCs/>
          <w:sz w:val="24"/>
          <w:szCs w:val="24"/>
        </w:rPr>
        <w:t>.1.</w:t>
      </w:r>
      <w:r w:rsidRPr="00FF6817">
        <w:rPr>
          <w:rFonts w:ascii="Trebuchet MS" w:hAnsi="Trebuchet MS" w:cs="Arial"/>
          <w:sz w:val="24"/>
          <w:szCs w:val="24"/>
        </w:rPr>
        <w:t xml:space="preserve"> </w:t>
      </w:r>
      <w:r w:rsidR="00A51D68" w:rsidRPr="00A51D68">
        <w:rPr>
          <w:rFonts w:ascii="Trebuchet MS" w:hAnsi="Trebuchet MS" w:cs="Arial"/>
          <w:sz w:val="24"/>
          <w:szCs w:val="24"/>
        </w:rPr>
        <w:t xml:space="preserve">Furnizorul respectă secretul profesional, pe perioada executării </w:t>
      </w:r>
      <w:r w:rsidR="00A51D68">
        <w:rPr>
          <w:rFonts w:ascii="Trebuchet MS" w:hAnsi="Trebuchet MS" w:cs="Arial"/>
          <w:sz w:val="24"/>
          <w:szCs w:val="24"/>
        </w:rPr>
        <w:t>c</w:t>
      </w:r>
      <w:r w:rsidR="00A51D68" w:rsidRPr="00A51D68">
        <w:rPr>
          <w:rFonts w:ascii="Trebuchet MS" w:hAnsi="Trebuchet MS" w:cs="Arial"/>
          <w:sz w:val="24"/>
          <w:szCs w:val="24"/>
        </w:rPr>
        <w:t>ontractului</w:t>
      </w:r>
      <w:r w:rsidR="00A51D68">
        <w:rPr>
          <w:rFonts w:ascii="Trebuchet MS" w:hAnsi="Trebuchet MS" w:cs="Arial"/>
          <w:sz w:val="24"/>
          <w:szCs w:val="24"/>
        </w:rPr>
        <w:t xml:space="preserve"> subsecvent</w:t>
      </w:r>
      <w:r w:rsidR="00A51D68" w:rsidRPr="00A51D68">
        <w:rPr>
          <w:rFonts w:ascii="Trebuchet MS" w:hAnsi="Trebuchet MS" w:cs="Arial"/>
          <w:sz w:val="24"/>
          <w:szCs w:val="24"/>
        </w:rPr>
        <w:t xml:space="preserve">, inclusiv pe perioada oricărei prelungiri a acestuia </w:t>
      </w:r>
      <w:proofErr w:type="spellStart"/>
      <w:r w:rsidR="00A51D68" w:rsidRPr="00A51D68">
        <w:rPr>
          <w:rFonts w:ascii="Trebuchet MS" w:hAnsi="Trebuchet MS" w:cs="Arial"/>
          <w:sz w:val="24"/>
          <w:szCs w:val="24"/>
        </w:rPr>
        <w:t>şi</w:t>
      </w:r>
      <w:proofErr w:type="spellEnd"/>
      <w:r w:rsidR="00A51D68" w:rsidRPr="00A51D68">
        <w:rPr>
          <w:rFonts w:ascii="Trebuchet MS" w:hAnsi="Trebuchet MS" w:cs="Arial"/>
          <w:sz w:val="24"/>
          <w:szCs w:val="24"/>
        </w:rPr>
        <w:t xml:space="preserve"> încă 3 ani după încetarea acestuia</w:t>
      </w:r>
      <w:r w:rsidR="00A51D68">
        <w:rPr>
          <w:rFonts w:ascii="Trebuchet MS" w:hAnsi="Trebuchet MS" w:cs="Arial"/>
          <w:sz w:val="24"/>
          <w:szCs w:val="24"/>
        </w:rPr>
        <w:t>.</w:t>
      </w:r>
      <w:r w:rsidR="00A51D68" w:rsidRPr="00A51D68">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va considera toate documentele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informațiile care îi sunt puse la dispoziție în vederea încheierii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executării Contractului drept strict confidențiale.</w:t>
      </w:r>
      <w:r w:rsidRPr="00FF6817">
        <w:rPr>
          <w:rFonts w:ascii="Trebuchet MS" w:hAnsi="Trebuchet MS" w:cs="Arial"/>
          <w:sz w:val="24"/>
          <w:szCs w:val="24"/>
        </w:rPr>
        <w:t xml:space="preserve">  </w:t>
      </w:r>
    </w:p>
    <w:p w14:paraId="57FD7C2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5</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Obligația de confidențialitate nu se aplică în cazul solicitărilor legale privind divulgarea unor informații venite, în format oficial, din partea anumitor autorități publice conform prevederilor legale aplicabile.</w:t>
      </w:r>
      <w:r w:rsidRPr="00FF6817">
        <w:rPr>
          <w:rFonts w:ascii="Trebuchet MS" w:hAnsi="Trebuchet MS" w:cs="Arial"/>
          <w:sz w:val="24"/>
          <w:szCs w:val="24"/>
        </w:rPr>
        <w:t xml:space="preserve">  </w:t>
      </w:r>
    </w:p>
    <w:p w14:paraId="328FF739" w14:textId="77777777" w:rsidR="00A51D68" w:rsidRPr="00A51D68" w:rsidRDefault="00A51D68" w:rsidP="00F3074A">
      <w:pPr>
        <w:spacing w:after="0" w:line="276" w:lineRule="auto"/>
        <w:jc w:val="both"/>
        <w:rPr>
          <w:rFonts w:ascii="Trebuchet MS" w:hAnsi="Trebuchet MS" w:cs="Arial"/>
          <w:bCs/>
          <w:sz w:val="24"/>
          <w:szCs w:val="24"/>
        </w:rPr>
      </w:pPr>
      <w:r>
        <w:rPr>
          <w:rFonts w:ascii="Trebuchet MS" w:hAnsi="Trebuchet MS" w:cs="Arial"/>
          <w:b/>
          <w:sz w:val="24"/>
          <w:szCs w:val="24"/>
        </w:rPr>
        <w:t>Art. 1</w:t>
      </w:r>
      <w:r w:rsidR="00E022DF">
        <w:rPr>
          <w:rFonts w:ascii="Trebuchet MS" w:hAnsi="Trebuchet MS" w:cs="Arial"/>
          <w:b/>
          <w:sz w:val="24"/>
          <w:szCs w:val="24"/>
        </w:rPr>
        <w:t>5</w:t>
      </w:r>
      <w:r w:rsidRPr="00A51D68">
        <w:rPr>
          <w:rFonts w:ascii="Trebuchet MS" w:hAnsi="Trebuchet MS" w:cs="Arial"/>
          <w:b/>
          <w:sz w:val="24"/>
          <w:szCs w:val="24"/>
        </w:rPr>
        <w:t>.3</w:t>
      </w:r>
      <w:r w:rsidRPr="00A51D68">
        <w:rPr>
          <w:rFonts w:ascii="Trebuchet MS" w:hAnsi="Trebuchet MS" w:cs="Arial"/>
          <w:sz w:val="24"/>
          <w:szCs w:val="24"/>
        </w:rPr>
        <w:t xml:space="preserve">. </w:t>
      </w:r>
      <w:r w:rsidRPr="00A51D68">
        <w:rPr>
          <w:rFonts w:ascii="Trebuchet MS" w:hAnsi="Trebuchet MS" w:cs="Arial"/>
          <w:bCs/>
          <w:sz w:val="24"/>
          <w:szCs w:val="24"/>
        </w:rPr>
        <w:t xml:space="preserve">(1) Contractantul se obligă să prelucreze datele cu caracter personal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 </w:t>
      </w:r>
    </w:p>
    <w:p w14:paraId="580C1B80"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(2) În procesul de prelucrare a datelor cu caracter personal, Contractantul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 în domeniu.</w:t>
      </w:r>
    </w:p>
    <w:p w14:paraId="6387D683"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(3) Datele cu caracter personal comunicate în cadrul prezentului contract, vor fi prelucrate de Contractant numai în scopul executării prezentului contract.</w:t>
      </w:r>
    </w:p>
    <w:p w14:paraId="6D3D57B3"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(4) Datele cu caracter personal prelucrate în vederea executării prezentului contract sunt în principal următoarele: nume și prenume, adresă, serie și număr carte de identitate, cod numeric personal, număr de telefon/fax, adresă de poștă electronică, cod bancar.</w:t>
      </w:r>
    </w:p>
    <w:p w14:paraId="655A4E62"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(5) Datele cu caracter personal prelucrate în scopul executării prezentului contract pot fi comunicate terților abilitați prin lege inclusiv organelor de poliție, parchetelor, instanțelor sau altor autorități publice, în condițiile legii.</w:t>
      </w:r>
    </w:p>
    <w:p w14:paraId="547DF638"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(6) În situația în care este necesară prelucrarea datelor personale ale Contractantului în alte scopuri decât cel al executării contratului, părțile se vor informa reciproc de îndată și vor solicita acordul scris cu privire la prelucrarea datelor cu caracter personal, în conformitate cu prevederile legislației în vigoare.</w:t>
      </w:r>
    </w:p>
    <w:p w14:paraId="7F5B9C67"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(7) Fiecare parte își asumă în mod independent responsabilitatea privind prelucrarea datelor cu caracter personal. Încălcarea de către o parte a prevederilor prezentului contract precum și a prevederilor Regulamentului nr. 679/2016 și a oricăror altor reglementări  în legătură cu protecția datelor cu caracter personal, nu poate fi apreciată ca o încălcare comună și nu poate genera răspunderea solidară față de persoana sau autoritatea care constată această încălcare.</w:t>
      </w:r>
    </w:p>
    <w:p w14:paraId="788C285B"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t>(8) Părțile garantează exercitarea drepturilor persoanei vizate prevăzute în art. 16-21 din Regulamentul nr. 679/2016 în condițiile legislației de drept intern.</w:t>
      </w:r>
    </w:p>
    <w:p w14:paraId="33F51E86" w14:textId="77777777" w:rsidR="00A51D68" w:rsidRPr="00A51D68" w:rsidRDefault="00A51D68" w:rsidP="00F3074A">
      <w:pPr>
        <w:spacing w:after="0" w:line="276" w:lineRule="auto"/>
        <w:jc w:val="both"/>
        <w:rPr>
          <w:rFonts w:ascii="Trebuchet MS" w:hAnsi="Trebuchet MS" w:cs="Arial"/>
          <w:bCs/>
          <w:sz w:val="24"/>
          <w:szCs w:val="24"/>
        </w:rPr>
      </w:pPr>
      <w:r w:rsidRPr="00A51D68">
        <w:rPr>
          <w:rFonts w:ascii="Trebuchet MS" w:hAnsi="Trebuchet MS" w:cs="Arial"/>
          <w:bCs/>
          <w:sz w:val="24"/>
          <w:szCs w:val="24"/>
        </w:rPr>
        <w:lastRenderedPageBreak/>
        <w:t>(9) Datele cu caracter personal prelucrate în scopul executării contractului  sunt păstrate de către Părți pe întreaga perioadă de executare a contractului și ulterior încetării acestuia, în conformitate cu prevederile legale referitoare la arhivarea documentelor.</w:t>
      </w:r>
    </w:p>
    <w:p w14:paraId="5DA0D112" w14:textId="77777777" w:rsidR="00A51D68" w:rsidRPr="00A51D68" w:rsidRDefault="00187A39" w:rsidP="00F3074A">
      <w:pPr>
        <w:spacing w:after="0" w:line="276" w:lineRule="auto"/>
        <w:jc w:val="both"/>
        <w:rPr>
          <w:rFonts w:ascii="Trebuchet MS" w:hAnsi="Trebuchet MS" w:cs="Arial"/>
          <w:sz w:val="24"/>
          <w:szCs w:val="24"/>
        </w:rPr>
      </w:pPr>
      <w:r>
        <w:rPr>
          <w:rFonts w:ascii="Trebuchet MS" w:hAnsi="Trebuchet MS" w:cs="Arial"/>
          <w:sz w:val="24"/>
          <w:szCs w:val="24"/>
        </w:rPr>
        <w:t> </w:t>
      </w:r>
    </w:p>
    <w:p w14:paraId="7D8189EF"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Pr="00FF6817">
        <w:rPr>
          <w:rFonts w:ascii="Trebuchet MS" w:hAnsi="Trebuchet MS" w:cs="Arial"/>
          <w:b/>
          <w:bCs/>
          <w:sz w:val="24"/>
          <w:szCs w:val="24"/>
        </w:rPr>
        <w:t>1</w:t>
      </w:r>
      <w:r w:rsidR="00E022DF">
        <w:rPr>
          <w:rFonts w:ascii="Trebuchet MS" w:hAnsi="Trebuchet MS" w:cs="Arial"/>
          <w:b/>
          <w:bCs/>
          <w:sz w:val="24"/>
          <w:szCs w:val="24"/>
        </w:rPr>
        <w:t>6</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OBLIGAŢIILE PRINCIPALE ALE ACHIZITORULUI</w:t>
      </w:r>
      <w:r w:rsidRPr="00FF6817">
        <w:rPr>
          <w:rFonts w:ascii="Trebuchet MS" w:hAnsi="Trebuchet MS" w:cs="Arial"/>
          <w:b/>
          <w:sz w:val="24"/>
          <w:szCs w:val="24"/>
        </w:rPr>
        <w:t xml:space="preserve">  </w:t>
      </w:r>
    </w:p>
    <w:p w14:paraId="6D959354" w14:textId="77777777" w:rsidR="00A51D68" w:rsidRDefault="007C0D08" w:rsidP="00F3074A">
      <w:pPr>
        <w:spacing w:after="0" w:line="240" w:lineRule="auto"/>
        <w:jc w:val="both"/>
        <w:rPr>
          <w:rStyle w:val="l5def1"/>
          <w:rFonts w:ascii="Trebuchet MS" w:hAnsi="Trebuchet MS"/>
          <w:color w:val="auto"/>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6</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Achizitorul va pune la dispoziția Furnizorului, cu promptitudine, orice </w:t>
      </w:r>
      <w:r w:rsidR="00A81898" w:rsidRPr="00FF6817">
        <w:rPr>
          <w:rStyle w:val="l5def1"/>
          <w:rFonts w:ascii="Trebuchet MS" w:hAnsi="Trebuchet MS"/>
          <w:color w:val="auto"/>
          <w:sz w:val="24"/>
          <w:szCs w:val="24"/>
        </w:rPr>
        <w:t>informații</w:t>
      </w:r>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documente pe care le deține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care pot fi relevante pentru realizarea Contractului subsecvent. </w:t>
      </w:r>
    </w:p>
    <w:p w14:paraId="1E41E0F3" w14:textId="77777777" w:rsidR="007C0D08" w:rsidRPr="00FF6817" w:rsidRDefault="007C0D08" w:rsidP="00F3074A">
      <w:pPr>
        <w:spacing w:after="0" w:line="240" w:lineRule="auto"/>
        <w:jc w:val="both"/>
        <w:rPr>
          <w:rFonts w:ascii="Trebuchet MS" w:hAnsi="Trebuchet MS" w:cs="Arial"/>
          <w:sz w:val="24"/>
          <w:szCs w:val="24"/>
        </w:rPr>
      </w:pPr>
      <w:r w:rsidRPr="00FF6817">
        <w:rPr>
          <w:rFonts w:ascii="Trebuchet MS" w:hAnsi="Trebuchet MS" w:cs="Arial"/>
          <w:b/>
          <w:bCs/>
          <w:sz w:val="24"/>
          <w:szCs w:val="24"/>
        </w:rPr>
        <w:t>Art. 1</w:t>
      </w:r>
      <w:r w:rsidR="00E022DF">
        <w:rPr>
          <w:rFonts w:ascii="Trebuchet MS" w:hAnsi="Trebuchet MS" w:cs="Arial"/>
          <w:b/>
          <w:bCs/>
          <w:sz w:val="24"/>
          <w:szCs w:val="24"/>
        </w:rPr>
        <w:t>6</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Achizitorul se obligă să respecte dispozițiile din Caietul de sarcini</w:t>
      </w:r>
      <w:r w:rsidR="00A51D68">
        <w:rPr>
          <w:rStyle w:val="l5def1"/>
          <w:rFonts w:ascii="Trebuchet MS" w:hAnsi="Trebuchet MS"/>
          <w:color w:val="auto"/>
          <w:sz w:val="24"/>
          <w:szCs w:val="24"/>
        </w:rPr>
        <w:t xml:space="preserve"> si Propunerea tehnica</w:t>
      </w:r>
      <w:r w:rsidRPr="00FF6817">
        <w:rPr>
          <w:rStyle w:val="l5def1"/>
          <w:rFonts w:ascii="Trebuchet MS" w:hAnsi="Trebuchet MS"/>
          <w:color w:val="auto"/>
          <w:sz w:val="24"/>
          <w:szCs w:val="24"/>
        </w:rPr>
        <w:t>.</w:t>
      </w:r>
    </w:p>
    <w:p w14:paraId="605F7F40" w14:textId="77777777" w:rsidR="00F00672" w:rsidRPr="00F00672" w:rsidRDefault="00F00672" w:rsidP="00F3074A">
      <w:pPr>
        <w:spacing w:after="0" w:line="240" w:lineRule="auto"/>
        <w:jc w:val="both"/>
        <w:rPr>
          <w:rFonts w:ascii="Trebuchet MS" w:hAnsi="Trebuchet MS" w:cs="Arial"/>
          <w:bCs/>
          <w:sz w:val="24"/>
          <w:szCs w:val="24"/>
        </w:rPr>
      </w:pPr>
      <w:r w:rsidRPr="00F00672">
        <w:rPr>
          <w:rFonts w:ascii="Trebuchet MS" w:hAnsi="Trebuchet MS" w:cs="Arial"/>
          <w:b/>
          <w:bCs/>
          <w:sz w:val="24"/>
          <w:szCs w:val="24"/>
        </w:rPr>
        <w:t>Art. 1</w:t>
      </w:r>
      <w:r w:rsidR="00E022DF">
        <w:rPr>
          <w:rFonts w:ascii="Trebuchet MS" w:hAnsi="Trebuchet MS" w:cs="Arial"/>
          <w:b/>
          <w:bCs/>
          <w:sz w:val="24"/>
          <w:szCs w:val="24"/>
        </w:rPr>
        <w:t>6</w:t>
      </w:r>
      <w:r w:rsidRPr="00F00672">
        <w:rPr>
          <w:rFonts w:ascii="Trebuchet MS" w:hAnsi="Trebuchet MS" w:cs="Arial"/>
          <w:b/>
          <w:bCs/>
          <w:sz w:val="24"/>
          <w:szCs w:val="24"/>
        </w:rPr>
        <w:t>.3.</w:t>
      </w:r>
      <w:r w:rsidRPr="00F00672">
        <w:rPr>
          <w:rFonts w:ascii="Trebuchet MS" w:hAnsi="Trebuchet MS" w:cs="Arial"/>
          <w:bCs/>
          <w:sz w:val="24"/>
          <w:szCs w:val="24"/>
        </w:rPr>
        <w:t xml:space="preserve"> </w:t>
      </w:r>
      <w:r>
        <w:rPr>
          <w:rFonts w:ascii="Trebuchet MS" w:hAnsi="Trebuchet MS" w:cs="Arial"/>
          <w:bCs/>
          <w:sz w:val="24"/>
          <w:szCs w:val="24"/>
        </w:rPr>
        <w:t xml:space="preserve">Achizitorul </w:t>
      </w:r>
      <w:r w:rsidRPr="00F00672">
        <w:rPr>
          <w:rFonts w:ascii="Trebuchet MS" w:hAnsi="Trebuchet MS" w:cs="Arial"/>
          <w:bCs/>
          <w:sz w:val="24"/>
          <w:szCs w:val="24"/>
        </w:rPr>
        <w:t xml:space="preserve"> </w:t>
      </w:r>
      <w:proofErr w:type="spellStart"/>
      <w:r w:rsidRPr="00F00672">
        <w:rPr>
          <w:rFonts w:ascii="Trebuchet MS" w:hAnsi="Trebuchet MS" w:cs="Arial"/>
          <w:bCs/>
          <w:sz w:val="24"/>
          <w:szCs w:val="24"/>
        </w:rPr>
        <w:t>îşi</w:t>
      </w:r>
      <w:proofErr w:type="spellEnd"/>
      <w:r w:rsidRPr="00F00672">
        <w:rPr>
          <w:rFonts w:ascii="Trebuchet MS" w:hAnsi="Trebuchet MS" w:cs="Arial"/>
          <w:bCs/>
          <w:sz w:val="24"/>
          <w:szCs w:val="24"/>
        </w:rPr>
        <w:t xml:space="preserve"> asumă răspunderea pentru veridicitatea, corectitudinea </w:t>
      </w:r>
      <w:proofErr w:type="spellStart"/>
      <w:r w:rsidRPr="00F00672">
        <w:rPr>
          <w:rFonts w:ascii="Trebuchet MS" w:hAnsi="Trebuchet MS" w:cs="Arial"/>
          <w:bCs/>
          <w:sz w:val="24"/>
          <w:szCs w:val="24"/>
        </w:rPr>
        <w:t>şi</w:t>
      </w:r>
      <w:proofErr w:type="spellEnd"/>
      <w:r w:rsidRPr="00F00672">
        <w:rPr>
          <w:rFonts w:ascii="Trebuchet MS" w:hAnsi="Trebuchet MS" w:cs="Arial"/>
          <w:bCs/>
          <w:sz w:val="24"/>
          <w:szCs w:val="24"/>
        </w:rPr>
        <w:t xml:space="preserve"> legalitatea datelor/informațiilor/documentelor puse la dispoziția </w:t>
      </w:r>
      <w:r>
        <w:rPr>
          <w:rFonts w:ascii="Trebuchet MS" w:hAnsi="Trebuchet MS" w:cs="Arial"/>
          <w:bCs/>
          <w:sz w:val="24"/>
          <w:szCs w:val="24"/>
        </w:rPr>
        <w:t>Furnizorului în vederea îndeplinirii c</w:t>
      </w:r>
      <w:r w:rsidRPr="00F00672">
        <w:rPr>
          <w:rFonts w:ascii="Trebuchet MS" w:hAnsi="Trebuchet MS" w:cs="Arial"/>
          <w:bCs/>
          <w:sz w:val="24"/>
          <w:szCs w:val="24"/>
        </w:rPr>
        <w:t>ontractului</w:t>
      </w:r>
      <w:r>
        <w:rPr>
          <w:rFonts w:ascii="Trebuchet MS" w:hAnsi="Trebuchet MS" w:cs="Arial"/>
          <w:bCs/>
          <w:sz w:val="24"/>
          <w:szCs w:val="24"/>
        </w:rPr>
        <w:t xml:space="preserve"> subsecvent</w:t>
      </w:r>
      <w:r w:rsidRPr="00F00672">
        <w:rPr>
          <w:rFonts w:ascii="Trebuchet MS" w:hAnsi="Trebuchet MS" w:cs="Arial"/>
          <w:bCs/>
          <w:sz w:val="24"/>
          <w:szCs w:val="24"/>
        </w:rPr>
        <w:t xml:space="preserve">. În acest sens, se prezumă că toate datele/informațiile/documentele prezentate </w:t>
      </w:r>
      <w:r>
        <w:rPr>
          <w:rFonts w:ascii="Trebuchet MS" w:hAnsi="Trebuchet MS" w:cs="Arial"/>
          <w:bCs/>
          <w:sz w:val="24"/>
          <w:szCs w:val="24"/>
        </w:rPr>
        <w:t>Furnizorului</w:t>
      </w:r>
      <w:r w:rsidRPr="00F00672">
        <w:rPr>
          <w:rFonts w:ascii="Trebuchet MS" w:hAnsi="Trebuchet MS" w:cs="Arial"/>
          <w:bCs/>
          <w:sz w:val="24"/>
          <w:szCs w:val="24"/>
        </w:rPr>
        <w:t xml:space="preserve"> sunt însușite de către conducătorul unității </w:t>
      </w:r>
      <w:proofErr w:type="spellStart"/>
      <w:r w:rsidRPr="00F00672">
        <w:rPr>
          <w:rFonts w:ascii="Trebuchet MS" w:hAnsi="Trebuchet MS" w:cs="Arial"/>
          <w:bCs/>
          <w:sz w:val="24"/>
          <w:szCs w:val="24"/>
        </w:rPr>
        <w:t>şi</w:t>
      </w:r>
      <w:proofErr w:type="spellEnd"/>
      <w:r w:rsidRPr="00F00672">
        <w:rPr>
          <w:rFonts w:ascii="Trebuchet MS" w:hAnsi="Trebuchet MS" w:cs="Arial"/>
          <w:bCs/>
          <w:sz w:val="24"/>
          <w:szCs w:val="24"/>
        </w:rPr>
        <w:t xml:space="preserve">/sau de către persoanele în drept având funcție de decizie care au aprobat respectivele documente.  </w:t>
      </w:r>
    </w:p>
    <w:p w14:paraId="4AA1A433" w14:textId="77777777" w:rsidR="00F00672" w:rsidRPr="00F00672" w:rsidRDefault="00467B1F" w:rsidP="00F3074A">
      <w:pPr>
        <w:spacing w:after="0" w:line="240" w:lineRule="auto"/>
        <w:jc w:val="both"/>
        <w:rPr>
          <w:rFonts w:ascii="Trebuchet MS" w:hAnsi="Trebuchet MS" w:cs="Arial"/>
          <w:bCs/>
          <w:sz w:val="24"/>
          <w:szCs w:val="24"/>
        </w:rPr>
      </w:pPr>
      <w:r>
        <w:rPr>
          <w:rFonts w:ascii="Trebuchet MS" w:hAnsi="Trebuchet MS" w:cs="Arial"/>
          <w:b/>
          <w:bCs/>
          <w:sz w:val="24"/>
          <w:szCs w:val="24"/>
        </w:rPr>
        <w:t>Art.</w:t>
      </w:r>
      <w:r w:rsidR="00F00672" w:rsidRPr="00F00672">
        <w:rPr>
          <w:rFonts w:ascii="Trebuchet MS" w:hAnsi="Trebuchet MS" w:cs="Arial"/>
          <w:b/>
          <w:bCs/>
          <w:sz w:val="24"/>
          <w:szCs w:val="24"/>
        </w:rPr>
        <w:t>1</w:t>
      </w:r>
      <w:r w:rsidR="00E022DF">
        <w:rPr>
          <w:rFonts w:ascii="Trebuchet MS" w:hAnsi="Trebuchet MS" w:cs="Arial"/>
          <w:b/>
          <w:bCs/>
          <w:sz w:val="24"/>
          <w:szCs w:val="24"/>
        </w:rPr>
        <w:t>6</w:t>
      </w:r>
      <w:r w:rsidR="00F00672" w:rsidRPr="00F00672">
        <w:rPr>
          <w:rFonts w:ascii="Trebuchet MS" w:hAnsi="Trebuchet MS" w:cs="Arial"/>
          <w:b/>
          <w:bCs/>
          <w:sz w:val="24"/>
          <w:szCs w:val="24"/>
        </w:rPr>
        <w:t>.4</w:t>
      </w:r>
      <w:r w:rsidR="00F00672" w:rsidRPr="00F00672">
        <w:rPr>
          <w:rFonts w:ascii="Trebuchet MS" w:hAnsi="Trebuchet MS" w:cs="Arial"/>
          <w:bCs/>
          <w:sz w:val="24"/>
          <w:szCs w:val="24"/>
        </w:rPr>
        <w:t xml:space="preserve">. Achizitorul va colabora, atât cât este posibil, cu </w:t>
      </w:r>
      <w:r w:rsidR="00F00672">
        <w:rPr>
          <w:rFonts w:ascii="Trebuchet MS" w:hAnsi="Trebuchet MS" w:cs="Arial"/>
          <w:bCs/>
          <w:sz w:val="24"/>
          <w:szCs w:val="24"/>
        </w:rPr>
        <w:t>Furnizorul</w:t>
      </w:r>
      <w:r w:rsidR="00F00672" w:rsidRPr="00F00672">
        <w:rPr>
          <w:rFonts w:ascii="Trebuchet MS" w:hAnsi="Trebuchet MS" w:cs="Arial"/>
          <w:bCs/>
          <w:sz w:val="24"/>
          <w:szCs w:val="24"/>
        </w:rPr>
        <w:t xml:space="preserve"> pentru furnizarea informațiilor pe care acesta din urmă le poate solicita în mod rezonabil pentru realizarea </w:t>
      </w:r>
      <w:r w:rsidR="00F00672">
        <w:rPr>
          <w:rFonts w:ascii="Trebuchet MS" w:hAnsi="Trebuchet MS" w:cs="Arial"/>
          <w:bCs/>
          <w:sz w:val="24"/>
          <w:szCs w:val="24"/>
        </w:rPr>
        <w:t>c</w:t>
      </w:r>
      <w:r w:rsidR="00F00672" w:rsidRPr="00F00672">
        <w:rPr>
          <w:rFonts w:ascii="Trebuchet MS" w:hAnsi="Trebuchet MS" w:cs="Arial"/>
          <w:bCs/>
          <w:sz w:val="24"/>
          <w:szCs w:val="24"/>
        </w:rPr>
        <w:t>ontractului</w:t>
      </w:r>
      <w:r w:rsidR="00F00672">
        <w:rPr>
          <w:rFonts w:ascii="Trebuchet MS" w:hAnsi="Trebuchet MS" w:cs="Arial"/>
          <w:bCs/>
          <w:sz w:val="24"/>
          <w:szCs w:val="24"/>
        </w:rPr>
        <w:t xml:space="preserve"> subsecvent</w:t>
      </w:r>
      <w:r w:rsidR="00F00672" w:rsidRPr="00F00672">
        <w:rPr>
          <w:rFonts w:ascii="Trebuchet MS" w:hAnsi="Trebuchet MS" w:cs="Arial"/>
          <w:bCs/>
          <w:sz w:val="24"/>
          <w:szCs w:val="24"/>
        </w:rPr>
        <w:t xml:space="preserve">.  </w:t>
      </w:r>
    </w:p>
    <w:p w14:paraId="36250C39" w14:textId="77777777" w:rsidR="00F00672" w:rsidRPr="00F00672" w:rsidRDefault="00467B1F" w:rsidP="00F3074A">
      <w:pPr>
        <w:spacing w:after="0" w:line="240" w:lineRule="auto"/>
        <w:jc w:val="both"/>
        <w:rPr>
          <w:rFonts w:ascii="Trebuchet MS" w:hAnsi="Trebuchet MS" w:cs="Arial"/>
          <w:bCs/>
          <w:sz w:val="24"/>
          <w:szCs w:val="24"/>
        </w:rPr>
      </w:pPr>
      <w:r>
        <w:rPr>
          <w:rFonts w:ascii="Trebuchet MS" w:hAnsi="Trebuchet MS" w:cs="Arial"/>
          <w:b/>
          <w:bCs/>
          <w:sz w:val="24"/>
          <w:szCs w:val="24"/>
        </w:rPr>
        <w:t>Art.</w:t>
      </w:r>
      <w:r w:rsidR="00F00672" w:rsidRPr="00F00672">
        <w:rPr>
          <w:rFonts w:ascii="Trebuchet MS" w:hAnsi="Trebuchet MS" w:cs="Arial"/>
          <w:b/>
          <w:bCs/>
          <w:sz w:val="24"/>
          <w:szCs w:val="24"/>
        </w:rPr>
        <w:t>1</w:t>
      </w:r>
      <w:r w:rsidR="00E022DF">
        <w:rPr>
          <w:rFonts w:ascii="Trebuchet MS" w:hAnsi="Trebuchet MS" w:cs="Arial"/>
          <w:b/>
          <w:bCs/>
          <w:sz w:val="24"/>
          <w:szCs w:val="24"/>
        </w:rPr>
        <w:t>6</w:t>
      </w:r>
      <w:r w:rsidR="00F00672" w:rsidRPr="00F00672">
        <w:rPr>
          <w:rFonts w:ascii="Trebuchet MS" w:hAnsi="Trebuchet MS" w:cs="Arial"/>
          <w:b/>
          <w:bCs/>
          <w:sz w:val="24"/>
          <w:szCs w:val="24"/>
        </w:rPr>
        <w:t>.5.</w:t>
      </w:r>
      <w:r w:rsidR="00F00672" w:rsidRPr="00F00672">
        <w:rPr>
          <w:rFonts w:ascii="Trebuchet MS" w:hAnsi="Trebuchet MS" w:cs="Arial"/>
          <w:bCs/>
          <w:sz w:val="24"/>
          <w:szCs w:val="24"/>
        </w:rPr>
        <w:t xml:space="preserve"> </w:t>
      </w:r>
      <w:r w:rsidR="00F00672">
        <w:rPr>
          <w:rFonts w:ascii="Trebuchet MS" w:hAnsi="Trebuchet MS" w:cs="Arial"/>
          <w:bCs/>
          <w:sz w:val="24"/>
          <w:szCs w:val="24"/>
        </w:rPr>
        <w:t>Achizitorul</w:t>
      </w:r>
      <w:r w:rsidR="00F00672" w:rsidRPr="00F00672">
        <w:rPr>
          <w:rFonts w:ascii="Trebuchet MS" w:hAnsi="Trebuchet MS" w:cs="Arial"/>
          <w:bCs/>
          <w:sz w:val="24"/>
          <w:szCs w:val="24"/>
        </w:rPr>
        <w:t xml:space="preserve"> are obligația să desemneze, imediat după semnarea contractului, persoana responsabilă pentru derularea contractului.  </w:t>
      </w:r>
    </w:p>
    <w:p w14:paraId="4652BC6D" w14:textId="77777777" w:rsidR="00F00672" w:rsidRPr="00F00672" w:rsidRDefault="00467B1F" w:rsidP="00F3074A">
      <w:pPr>
        <w:spacing w:after="0" w:line="240" w:lineRule="auto"/>
        <w:jc w:val="both"/>
        <w:rPr>
          <w:rFonts w:ascii="Trebuchet MS" w:hAnsi="Trebuchet MS" w:cs="Arial"/>
          <w:bCs/>
          <w:sz w:val="24"/>
          <w:szCs w:val="24"/>
        </w:rPr>
      </w:pPr>
      <w:r>
        <w:rPr>
          <w:rFonts w:ascii="Trebuchet MS" w:hAnsi="Trebuchet MS" w:cs="Arial"/>
          <w:b/>
          <w:bCs/>
          <w:sz w:val="24"/>
          <w:szCs w:val="24"/>
        </w:rPr>
        <w:t>Art.</w:t>
      </w:r>
      <w:r w:rsidR="00F00672" w:rsidRPr="00F00672">
        <w:rPr>
          <w:rFonts w:ascii="Trebuchet MS" w:hAnsi="Trebuchet MS" w:cs="Arial"/>
          <w:b/>
          <w:bCs/>
          <w:sz w:val="24"/>
          <w:szCs w:val="24"/>
        </w:rPr>
        <w:t>1</w:t>
      </w:r>
      <w:r w:rsidR="00E022DF">
        <w:rPr>
          <w:rFonts w:ascii="Trebuchet MS" w:hAnsi="Trebuchet MS" w:cs="Arial"/>
          <w:b/>
          <w:bCs/>
          <w:sz w:val="24"/>
          <w:szCs w:val="24"/>
        </w:rPr>
        <w:t>6</w:t>
      </w:r>
      <w:r w:rsidR="00F00672" w:rsidRPr="00F00672">
        <w:rPr>
          <w:rFonts w:ascii="Trebuchet MS" w:hAnsi="Trebuchet MS" w:cs="Arial"/>
          <w:b/>
          <w:bCs/>
          <w:sz w:val="24"/>
          <w:szCs w:val="24"/>
        </w:rPr>
        <w:t>.6.</w:t>
      </w:r>
      <w:r w:rsidR="00F00672" w:rsidRPr="00F00672">
        <w:rPr>
          <w:rFonts w:ascii="Trebuchet MS" w:hAnsi="Trebuchet MS" w:cs="Arial"/>
          <w:bCs/>
          <w:sz w:val="24"/>
          <w:szCs w:val="24"/>
        </w:rPr>
        <w:t xml:space="preserve"> </w:t>
      </w:r>
      <w:r w:rsidR="00F00672">
        <w:rPr>
          <w:rFonts w:ascii="Trebuchet MS" w:hAnsi="Trebuchet MS" w:cs="Arial"/>
          <w:bCs/>
          <w:sz w:val="24"/>
          <w:szCs w:val="24"/>
        </w:rPr>
        <w:t>Achizitorul</w:t>
      </w:r>
      <w:r w:rsidR="00F00672" w:rsidRPr="00F00672">
        <w:rPr>
          <w:rFonts w:ascii="Trebuchet MS" w:hAnsi="Trebuchet MS" w:cs="Arial"/>
          <w:bCs/>
          <w:sz w:val="24"/>
          <w:szCs w:val="24"/>
        </w:rPr>
        <w:t xml:space="preserve"> se obligă să recepționeze produsele furnizate </w:t>
      </w:r>
      <w:proofErr w:type="spellStart"/>
      <w:r w:rsidR="00F00672" w:rsidRPr="00F00672">
        <w:rPr>
          <w:rFonts w:ascii="Trebuchet MS" w:hAnsi="Trebuchet MS" w:cs="Arial"/>
          <w:bCs/>
          <w:sz w:val="24"/>
          <w:szCs w:val="24"/>
        </w:rPr>
        <w:t>şi</w:t>
      </w:r>
      <w:proofErr w:type="spellEnd"/>
      <w:r w:rsidR="00F00672" w:rsidRPr="00F00672">
        <w:rPr>
          <w:rFonts w:ascii="Trebuchet MS" w:hAnsi="Trebuchet MS" w:cs="Arial"/>
          <w:bCs/>
          <w:sz w:val="24"/>
          <w:szCs w:val="24"/>
        </w:rPr>
        <w:t xml:space="preserve"> să certifice conformitatea, astfel cum este prevăzut în Caietul sarcini și Propunerea tehnică.  </w:t>
      </w:r>
    </w:p>
    <w:p w14:paraId="6F1373A4" w14:textId="77777777" w:rsidR="00F00672" w:rsidRPr="00F00672" w:rsidRDefault="00F00672" w:rsidP="00F3074A">
      <w:pPr>
        <w:spacing w:after="0" w:line="240" w:lineRule="auto"/>
        <w:jc w:val="both"/>
        <w:rPr>
          <w:rFonts w:ascii="Trebuchet MS" w:hAnsi="Trebuchet MS" w:cs="Arial"/>
          <w:bCs/>
          <w:sz w:val="24"/>
          <w:szCs w:val="24"/>
        </w:rPr>
      </w:pPr>
      <w:r w:rsidRPr="00F00672">
        <w:rPr>
          <w:rFonts w:ascii="Trebuchet MS" w:hAnsi="Trebuchet MS" w:cs="Arial"/>
          <w:b/>
          <w:bCs/>
          <w:sz w:val="24"/>
          <w:szCs w:val="24"/>
        </w:rPr>
        <w:t>Art.</w:t>
      </w:r>
      <w:r>
        <w:rPr>
          <w:rFonts w:ascii="Trebuchet MS" w:hAnsi="Trebuchet MS" w:cs="Arial"/>
          <w:b/>
          <w:bCs/>
          <w:sz w:val="24"/>
          <w:szCs w:val="24"/>
        </w:rPr>
        <w:t>1</w:t>
      </w:r>
      <w:r w:rsidR="00E022DF">
        <w:rPr>
          <w:rFonts w:ascii="Trebuchet MS" w:hAnsi="Trebuchet MS" w:cs="Arial"/>
          <w:b/>
          <w:bCs/>
          <w:sz w:val="24"/>
          <w:szCs w:val="24"/>
        </w:rPr>
        <w:t>6</w:t>
      </w:r>
      <w:r w:rsidRPr="00F00672">
        <w:rPr>
          <w:rFonts w:ascii="Trebuchet MS" w:hAnsi="Trebuchet MS" w:cs="Arial"/>
          <w:b/>
          <w:bCs/>
          <w:sz w:val="24"/>
          <w:szCs w:val="24"/>
        </w:rPr>
        <w:t>.7</w:t>
      </w:r>
      <w:r w:rsidRPr="00F00672">
        <w:rPr>
          <w:rFonts w:ascii="Trebuchet MS" w:hAnsi="Trebuchet MS" w:cs="Arial"/>
          <w:bCs/>
          <w:sz w:val="24"/>
          <w:szCs w:val="24"/>
        </w:rPr>
        <w:t xml:space="preserve">. </w:t>
      </w:r>
      <w:r>
        <w:rPr>
          <w:rFonts w:ascii="Trebuchet MS" w:hAnsi="Trebuchet MS" w:cs="Arial"/>
          <w:bCs/>
          <w:sz w:val="24"/>
          <w:szCs w:val="24"/>
        </w:rPr>
        <w:t>Achizitorul</w:t>
      </w:r>
      <w:r w:rsidRPr="00F00672">
        <w:rPr>
          <w:rFonts w:ascii="Trebuchet MS" w:hAnsi="Trebuchet MS" w:cs="Arial"/>
          <w:bCs/>
          <w:sz w:val="24"/>
          <w:szCs w:val="24"/>
        </w:rPr>
        <w:t xml:space="preserve"> poate notifica </w:t>
      </w:r>
      <w:r>
        <w:rPr>
          <w:rFonts w:ascii="Trebuchet MS" w:hAnsi="Trebuchet MS" w:cs="Arial"/>
          <w:bCs/>
          <w:sz w:val="24"/>
          <w:szCs w:val="24"/>
        </w:rPr>
        <w:t>Furnizorului</w:t>
      </w:r>
      <w:r w:rsidRPr="00F00672">
        <w:rPr>
          <w:rFonts w:ascii="Trebuchet MS" w:hAnsi="Trebuchet MS" w:cs="Arial"/>
          <w:bCs/>
          <w:sz w:val="24"/>
          <w:szCs w:val="24"/>
        </w:rPr>
        <w:t xml:space="preserve"> cu privire la necesitatea revizuirii/respingerea Produselor. Solicitarea de revizuire a produselor/Respingerea produselor va fi motivată în scris. </w:t>
      </w:r>
      <w:r>
        <w:rPr>
          <w:rFonts w:ascii="Trebuchet MS" w:hAnsi="Trebuchet MS" w:cs="Arial"/>
          <w:bCs/>
          <w:sz w:val="24"/>
          <w:szCs w:val="24"/>
        </w:rPr>
        <w:t>Achizitorul</w:t>
      </w:r>
      <w:r w:rsidRPr="00F00672">
        <w:rPr>
          <w:rFonts w:ascii="Trebuchet MS" w:hAnsi="Trebuchet MS" w:cs="Arial"/>
          <w:bCs/>
          <w:sz w:val="24"/>
          <w:szCs w:val="24"/>
        </w:rPr>
        <w:t xml:space="preserve"> are dreptul de a rezilia contractul atunci când după a doua respingere a recepției, produsele nu sunt remediate/înlocuite în termenul menționat în Caietul de sarcini.</w:t>
      </w:r>
    </w:p>
    <w:p w14:paraId="584856CF" w14:textId="77777777" w:rsidR="00F00672" w:rsidRPr="00F00672" w:rsidRDefault="00F00672" w:rsidP="00F3074A">
      <w:pPr>
        <w:spacing w:after="0" w:line="240" w:lineRule="auto"/>
        <w:jc w:val="both"/>
        <w:rPr>
          <w:rFonts w:ascii="Trebuchet MS" w:hAnsi="Trebuchet MS" w:cs="Arial"/>
          <w:bCs/>
          <w:sz w:val="24"/>
          <w:szCs w:val="24"/>
        </w:rPr>
      </w:pPr>
      <w:r w:rsidRPr="00F00672">
        <w:rPr>
          <w:rFonts w:ascii="Trebuchet MS" w:hAnsi="Trebuchet MS" w:cs="Arial"/>
          <w:b/>
          <w:bCs/>
          <w:sz w:val="24"/>
          <w:szCs w:val="24"/>
        </w:rPr>
        <w:t>Art. 1</w:t>
      </w:r>
      <w:r w:rsidR="00E022DF">
        <w:rPr>
          <w:rFonts w:ascii="Trebuchet MS" w:hAnsi="Trebuchet MS" w:cs="Arial"/>
          <w:b/>
          <w:bCs/>
          <w:sz w:val="24"/>
          <w:szCs w:val="24"/>
        </w:rPr>
        <w:t>6</w:t>
      </w:r>
      <w:r w:rsidRPr="00F00672">
        <w:rPr>
          <w:rFonts w:ascii="Trebuchet MS" w:hAnsi="Trebuchet MS" w:cs="Arial"/>
          <w:b/>
          <w:bCs/>
          <w:sz w:val="24"/>
          <w:szCs w:val="24"/>
        </w:rPr>
        <w:t>.8</w:t>
      </w:r>
      <w:r w:rsidRPr="00F00672">
        <w:rPr>
          <w:rFonts w:ascii="Trebuchet MS" w:hAnsi="Trebuchet MS" w:cs="Arial"/>
          <w:bCs/>
          <w:sz w:val="24"/>
          <w:szCs w:val="24"/>
        </w:rPr>
        <w:t xml:space="preserve">. Recepția produselor se va realiza conform procedurii prevăzute în Caietul de sarcini.  </w:t>
      </w:r>
    </w:p>
    <w:p w14:paraId="6A372354" w14:textId="77777777" w:rsidR="00F00672" w:rsidRDefault="00F00672" w:rsidP="00F3074A">
      <w:pPr>
        <w:spacing w:after="0" w:line="240" w:lineRule="auto"/>
        <w:jc w:val="both"/>
        <w:rPr>
          <w:rFonts w:ascii="Trebuchet MS" w:hAnsi="Trebuchet MS" w:cs="Arial"/>
          <w:bCs/>
          <w:sz w:val="24"/>
          <w:szCs w:val="24"/>
        </w:rPr>
      </w:pPr>
      <w:r w:rsidRPr="00F00672">
        <w:rPr>
          <w:rFonts w:ascii="Trebuchet MS" w:hAnsi="Trebuchet MS" w:cs="Arial"/>
          <w:b/>
          <w:bCs/>
          <w:sz w:val="24"/>
          <w:szCs w:val="24"/>
        </w:rPr>
        <w:t>Art. 1</w:t>
      </w:r>
      <w:r w:rsidR="00E022DF">
        <w:rPr>
          <w:rFonts w:ascii="Trebuchet MS" w:hAnsi="Trebuchet MS" w:cs="Arial"/>
          <w:b/>
          <w:bCs/>
          <w:sz w:val="24"/>
          <w:szCs w:val="24"/>
        </w:rPr>
        <w:t>6</w:t>
      </w:r>
      <w:r w:rsidRPr="00F00672">
        <w:rPr>
          <w:rFonts w:ascii="Trebuchet MS" w:hAnsi="Trebuchet MS" w:cs="Arial"/>
          <w:b/>
          <w:bCs/>
          <w:sz w:val="24"/>
          <w:szCs w:val="24"/>
        </w:rPr>
        <w:t>.9.</w:t>
      </w:r>
      <w:r w:rsidRPr="00F00672">
        <w:rPr>
          <w:rFonts w:ascii="Trebuchet MS" w:hAnsi="Trebuchet MS" w:cs="Arial"/>
          <w:bCs/>
          <w:sz w:val="24"/>
          <w:szCs w:val="24"/>
        </w:rPr>
        <w:t xml:space="preserve"> Achizitorul se obligă să plătească </w:t>
      </w:r>
      <w:proofErr w:type="spellStart"/>
      <w:r w:rsidRPr="00F00672">
        <w:rPr>
          <w:rFonts w:ascii="Trebuchet MS" w:hAnsi="Trebuchet MS" w:cs="Arial"/>
          <w:bCs/>
          <w:sz w:val="24"/>
          <w:szCs w:val="24"/>
        </w:rPr>
        <w:t>Preţul</w:t>
      </w:r>
      <w:proofErr w:type="spellEnd"/>
      <w:r w:rsidRPr="00F00672">
        <w:rPr>
          <w:rFonts w:ascii="Trebuchet MS" w:hAnsi="Trebuchet MS" w:cs="Arial"/>
          <w:bCs/>
          <w:sz w:val="24"/>
          <w:szCs w:val="24"/>
        </w:rPr>
        <w:t xml:space="preserve"> Contractului </w:t>
      </w:r>
      <w:r>
        <w:rPr>
          <w:rFonts w:ascii="Trebuchet MS" w:hAnsi="Trebuchet MS" w:cs="Arial"/>
          <w:bCs/>
          <w:sz w:val="24"/>
          <w:szCs w:val="24"/>
        </w:rPr>
        <w:t xml:space="preserve">subsecvent </w:t>
      </w:r>
      <w:r w:rsidRPr="00F00672">
        <w:rPr>
          <w:rFonts w:ascii="Trebuchet MS" w:hAnsi="Trebuchet MS" w:cs="Arial"/>
          <w:bCs/>
          <w:sz w:val="24"/>
          <w:szCs w:val="24"/>
        </w:rPr>
        <w:t xml:space="preserve">către </w:t>
      </w:r>
      <w:r>
        <w:rPr>
          <w:rFonts w:ascii="Trebuchet MS" w:hAnsi="Trebuchet MS" w:cs="Arial"/>
          <w:bCs/>
          <w:sz w:val="24"/>
          <w:szCs w:val="24"/>
        </w:rPr>
        <w:t>Furnizor</w:t>
      </w:r>
      <w:r w:rsidRPr="00F00672">
        <w:rPr>
          <w:rFonts w:ascii="Trebuchet MS" w:hAnsi="Trebuchet MS" w:cs="Arial"/>
          <w:bCs/>
          <w:sz w:val="24"/>
          <w:szCs w:val="24"/>
        </w:rPr>
        <w:t xml:space="preserve">, în termen de maximum 30 de zile de la primirea facturii </w:t>
      </w:r>
      <w:proofErr w:type="spellStart"/>
      <w:r w:rsidRPr="00F00672">
        <w:rPr>
          <w:rFonts w:ascii="Trebuchet MS" w:hAnsi="Trebuchet MS" w:cs="Arial"/>
          <w:bCs/>
          <w:sz w:val="24"/>
          <w:szCs w:val="24"/>
        </w:rPr>
        <w:t>şi</w:t>
      </w:r>
      <w:proofErr w:type="spellEnd"/>
      <w:r w:rsidRPr="00F00672">
        <w:rPr>
          <w:rFonts w:ascii="Trebuchet MS" w:hAnsi="Trebuchet MS" w:cs="Arial"/>
          <w:bCs/>
          <w:sz w:val="24"/>
          <w:szCs w:val="24"/>
        </w:rPr>
        <w:t xml:space="preserve"> numai în condițiile Caietului de sarcini, a Propunerii tehnice și a preved</w:t>
      </w:r>
      <w:r>
        <w:rPr>
          <w:rFonts w:ascii="Trebuchet MS" w:hAnsi="Trebuchet MS" w:cs="Arial"/>
          <w:bCs/>
          <w:sz w:val="24"/>
          <w:szCs w:val="24"/>
        </w:rPr>
        <w:t>erilor din prezentul contract subsecvent</w:t>
      </w:r>
      <w:r w:rsidR="009F1818">
        <w:rPr>
          <w:rFonts w:ascii="Trebuchet MS" w:hAnsi="Trebuchet MS" w:cs="Arial"/>
          <w:bCs/>
          <w:sz w:val="24"/>
          <w:szCs w:val="24"/>
        </w:rPr>
        <w:t>.</w:t>
      </w:r>
    </w:p>
    <w:p w14:paraId="60534F71" w14:textId="77777777" w:rsidR="009F1818" w:rsidRPr="00A81898" w:rsidRDefault="009F1818" w:rsidP="00F3074A">
      <w:pPr>
        <w:spacing w:after="0"/>
        <w:jc w:val="both"/>
        <w:rPr>
          <w:rFonts w:ascii="Trebuchet MS" w:hAnsi="Trebuchet MS" w:cs="Arial"/>
          <w:sz w:val="24"/>
          <w:szCs w:val="24"/>
        </w:rPr>
      </w:pPr>
      <w:r w:rsidRPr="00F00672">
        <w:rPr>
          <w:rFonts w:ascii="Trebuchet MS" w:hAnsi="Trebuchet MS" w:cs="Arial"/>
          <w:b/>
          <w:bCs/>
          <w:sz w:val="24"/>
          <w:szCs w:val="24"/>
        </w:rPr>
        <w:t>Art. 1</w:t>
      </w:r>
      <w:r>
        <w:rPr>
          <w:rFonts w:ascii="Trebuchet MS" w:hAnsi="Trebuchet MS" w:cs="Arial"/>
          <w:b/>
          <w:bCs/>
          <w:sz w:val="24"/>
          <w:szCs w:val="24"/>
        </w:rPr>
        <w:t>6.10</w:t>
      </w:r>
      <w:r w:rsidRPr="00A81898">
        <w:rPr>
          <w:rFonts w:ascii="Trebuchet MS" w:hAnsi="Trebuchet MS" w:cs="Arial"/>
          <w:b/>
          <w:bCs/>
          <w:sz w:val="24"/>
          <w:szCs w:val="24"/>
        </w:rPr>
        <w:t>.</w:t>
      </w:r>
      <w:r w:rsidRPr="00A81898">
        <w:rPr>
          <w:rFonts w:ascii="Trebuchet MS" w:hAnsi="Trebuchet MS" w:cs="Arial"/>
          <w:bCs/>
          <w:sz w:val="24"/>
          <w:szCs w:val="24"/>
        </w:rPr>
        <w:t xml:space="preserve"> </w:t>
      </w:r>
      <w:r w:rsidRPr="00A81898">
        <w:rPr>
          <w:rFonts w:ascii="Trebuchet MS" w:hAnsi="Trebuchet MS" w:cs="Arial"/>
          <w:sz w:val="24"/>
          <w:szCs w:val="24"/>
        </w:rPr>
        <w:t>La finalizarea contractului subsecvent, Achizitorul va emite document constatator în conformitate cu prevederile legale în vigoare în materie de achiziții publice.</w:t>
      </w:r>
    </w:p>
    <w:p w14:paraId="771B7A8A" w14:textId="77777777" w:rsidR="007C0D08" w:rsidRPr="00FF6817" w:rsidRDefault="007C0D08" w:rsidP="00F3074A">
      <w:pPr>
        <w:spacing w:after="0" w:line="240" w:lineRule="auto"/>
        <w:jc w:val="both"/>
        <w:rPr>
          <w:rFonts w:ascii="Trebuchet MS" w:hAnsi="Trebuchet MS" w:cs="Arial"/>
          <w:b/>
          <w:bCs/>
          <w:sz w:val="24"/>
          <w:szCs w:val="24"/>
        </w:rPr>
      </w:pPr>
    </w:p>
    <w:p w14:paraId="7438EDD3"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1</w:t>
      </w:r>
      <w:r w:rsidR="00D54360">
        <w:rPr>
          <w:rFonts w:ascii="Trebuchet MS" w:hAnsi="Trebuchet MS" w:cs="Arial"/>
          <w:b/>
          <w:bCs/>
          <w:sz w:val="24"/>
          <w:szCs w:val="24"/>
        </w:rPr>
        <w:t>7</w:t>
      </w:r>
      <w:r w:rsidRPr="00FF6817">
        <w:rPr>
          <w:rFonts w:ascii="Trebuchet MS" w:hAnsi="Trebuchet MS" w:cs="Arial"/>
          <w:b/>
          <w:bCs/>
          <w:sz w:val="24"/>
          <w:szCs w:val="24"/>
        </w:rPr>
        <w:t xml:space="preserve">. </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ASOCIEREA DE OPERATORI ECONOMICI, DACĂ ESTE CAZUL</w:t>
      </w:r>
      <w:r w:rsidRPr="00FF6817">
        <w:rPr>
          <w:rFonts w:ascii="Trebuchet MS" w:hAnsi="Trebuchet MS" w:cs="Arial"/>
          <w:b/>
          <w:sz w:val="24"/>
          <w:szCs w:val="24"/>
        </w:rPr>
        <w:t xml:space="preserve">  </w:t>
      </w:r>
    </w:p>
    <w:p w14:paraId="4708B4D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D54360">
        <w:rPr>
          <w:rFonts w:ascii="Trebuchet MS" w:hAnsi="Trebuchet MS" w:cs="Arial"/>
          <w:b/>
          <w:bCs/>
          <w:sz w:val="24"/>
          <w:szCs w:val="24"/>
        </w:rPr>
        <w:t>7</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Fiecare dintre asociați este responsabil individual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solidar </w:t>
      </w:r>
      <w:proofErr w:type="spellStart"/>
      <w:r w:rsidRPr="00FF6817">
        <w:rPr>
          <w:rStyle w:val="l5def1"/>
          <w:rFonts w:ascii="Trebuchet MS" w:hAnsi="Trebuchet MS"/>
          <w:color w:val="auto"/>
          <w:sz w:val="24"/>
          <w:szCs w:val="24"/>
        </w:rPr>
        <w:t>faţă</w:t>
      </w:r>
      <w:proofErr w:type="spellEnd"/>
      <w:r w:rsidRPr="00FF6817">
        <w:rPr>
          <w:rStyle w:val="l5def1"/>
          <w:rFonts w:ascii="Trebuchet MS" w:hAnsi="Trebuchet MS"/>
          <w:color w:val="auto"/>
          <w:sz w:val="24"/>
          <w:szCs w:val="24"/>
        </w:rPr>
        <w:t xml:space="preserve"> de Achizitor, fiind considerat ca având obligații comune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individuale pentru executarea Contractului subsecvent.</w:t>
      </w:r>
      <w:r w:rsidRPr="00FF6817">
        <w:rPr>
          <w:rFonts w:ascii="Trebuchet MS" w:hAnsi="Trebuchet MS" w:cs="Arial"/>
          <w:sz w:val="24"/>
          <w:szCs w:val="24"/>
        </w:rPr>
        <w:t xml:space="preserve">  </w:t>
      </w:r>
    </w:p>
    <w:p w14:paraId="340F237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D54360">
        <w:rPr>
          <w:rFonts w:ascii="Trebuchet MS" w:hAnsi="Trebuchet MS" w:cs="Arial"/>
          <w:b/>
          <w:bCs/>
          <w:sz w:val="24"/>
          <w:szCs w:val="24"/>
        </w:rPr>
        <w:t>7</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Membrii asocierii înțeleg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confirmă că liderul stabilit prin acordul de asociere este desemnat de asociere să acționeze în numele său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este autorizat să angajeze Asocierea în cadrul Contractului subsecvent.</w:t>
      </w:r>
      <w:r w:rsidRPr="00FF6817">
        <w:rPr>
          <w:rFonts w:ascii="Trebuchet MS" w:hAnsi="Trebuchet MS" w:cs="Arial"/>
          <w:sz w:val="24"/>
          <w:szCs w:val="24"/>
        </w:rPr>
        <w:t xml:space="preserve">  </w:t>
      </w:r>
    </w:p>
    <w:p w14:paraId="43D0EB1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D54360">
        <w:rPr>
          <w:rFonts w:ascii="Trebuchet MS" w:hAnsi="Trebuchet MS" w:cs="Arial"/>
          <w:b/>
          <w:bCs/>
          <w:sz w:val="24"/>
          <w:szCs w:val="24"/>
        </w:rPr>
        <w:t>7</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Membrii Asocierii înțeleg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confirmă că liderul Asocierii este autorizat să primească Dispoziții din partea Achizitorului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să primească plata pentru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numele persoanelor care constituie Asocierea.</w:t>
      </w:r>
    </w:p>
    <w:p w14:paraId="40D6CCA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 1</w:t>
      </w:r>
      <w:r w:rsidR="00D54360">
        <w:rPr>
          <w:rFonts w:ascii="Trebuchet MS" w:hAnsi="Trebuchet MS" w:cs="Arial"/>
          <w:b/>
          <w:bCs/>
          <w:sz w:val="24"/>
          <w:szCs w:val="24"/>
        </w:rPr>
        <w:t>7</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Prevederile contractului de asociere nu sunt opozabile Achizitorului.</w:t>
      </w:r>
      <w:r w:rsidRPr="00FF6817">
        <w:rPr>
          <w:rFonts w:ascii="Trebuchet MS" w:hAnsi="Trebuchet MS" w:cs="Arial"/>
          <w:sz w:val="24"/>
          <w:szCs w:val="24"/>
        </w:rPr>
        <w:t xml:space="preserve">  </w:t>
      </w:r>
    </w:p>
    <w:p w14:paraId="5D508FEB" w14:textId="2263CA77" w:rsidR="00C3016E"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p>
    <w:p w14:paraId="4E1BD02A" w14:textId="77777777" w:rsidR="00F14E78" w:rsidRDefault="00F14E78" w:rsidP="00F3074A">
      <w:pPr>
        <w:spacing w:after="0" w:line="276" w:lineRule="auto"/>
        <w:jc w:val="both"/>
        <w:rPr>
          <w:rFonts w:ascii="Trebuchet MS" w:hAnsi="Trebuchet MS" w:cs="Arial"/>
          <w:sz w:val="24"/>
          <w:szCs w:val="24"/>
        </w:rPr>
      </w:pPr>
    </w:p>
    <w:p w14:paraId="5650A196" w14:textId="77777777" w:rsidR="00F14E78" w:rsidRPr="00FF6817" w:rsidRDefault="00F14E78" w:rsidP="00F3074A">
      <w:pPr>
        <w:spacing w:after="0" w:line="276" w:lineRule="auto"/>
        <w:jc w:val="both"/>
        <w:rPr>
          <w:rFonts w:ascii="Trebuchet MS" w:hAnsi="Trebuchet MS" w:cs="Arial"/>
          <w:sz w:val="24"/>
          <w:szCs w:val="24"/>
        </w:rPr>
      </w:pPr>
    </w:p>
    <w:p w14:paraId="009E33A3" w14:textId="77777777" w:rsidR="00F14E78" w:rsidRDefault="00F00672" w:rsidP="00F3074A">
      <w:pPr>
        <w:spacing w:after="0" w:line="276" w:lineRule="auto"/>
        <w:jc w:val="both"/>
        <w:rPr>
          <w:rFonts w:ascii="Trebuchet MS" w:hAnsi="Trebuchet MS" w:cs="Arial"/>
          <w:b/>
          <w:sz w:val="24"/>
          <w:szCs w:val="24"/>
        </w:rPr>
      </w:pPr>
      <w:r>
        <w:rPr>
          <w:rFonts w:ascii="Trebuchet MS" w:hAnsi="Trebuchet MS" w:cs="Arial"/>
          <w:b/>
          <w:bCs/>
          <w:sz w:val="24"/>
          <w:szCs w:val="24"/>
        </w:rPr>
        <w:lastRenderedPageBreak/>
        <w:t>1</w:t>
      </w:r>
      <w:r w:rsidR="00651A5F">
        <w:rPr>
          <w:rFonts w:ascii="Trebuchet MS" w:hAnsi="Trebuchet MS" w:cs="Arial"/>
          <w:b/>
          <w:bCs/>
          <w:sz w:val="24"/>
          <w:szCs w:val="24"/>
        </w:rPr>
        <w:t>8</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OBLIGAŢIILE PRINCIPALE ALE FURNIZORULUI</w:t>
      </w:r>
      <w:r w:rsidR="007C0D08" w:rsidRPr="00FF6817">
        <w:rPr>
          <w:rFonts w:ascii="Trebuchet MS" w:hAnsi="Trebuchet MS" w:cs="Arial"/>
          <w:b/>
          <w:sz w:val="24"/>
          <w:szCs w:val="24"/>
        </w:rPr>
        <w:t xml:space="preserve">  </w:t>
      </w:r>
    </w:p>
    <w:p w14:paraId="46FE295C" w14:textId="612FC4CF"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F00672">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va furniza Produsele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îşi</w:t>
      </w:r>
      <w:proofErr w:type="spellEnd"/>
      <w:r w:rsidRPr="00FF6817">
        <w:rPr>
          <w:rStyle w:val="l5def1"/>
          <w:rFonts w:ascii="Trebuchet MS" w:hAnsi="Trebuchet MS"/>
          <w:color w:val="auto"/>
          <w:sz w:val="24"/>
          <w:szCs w:val="24"/>
        </w:rPr>
        <w:t xml:space="preserve"> va îndeplini obligațiile în condițiile stabilite prin prezentul Contract, cu respectarea prevederilor documentației de atribuire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 ofertei în baza căreia i-a fost adjudecat acordul-cadru.</w:t>
      </w:r>
      <w:r w:rsidRPr="00FF6817">
        <w:rPr>
          <w:rFonts w:ascii="Trebuchet MS" w:hAnsi="Trebuchet MS" w:cs="Arial"/>
          <w:sz w:val="24"/>
          <w:szCs w:val="24"/>
        </w:rPr>
        <w:t xml:space="preserve">  </w:t>
      </w:r>
    </w:p>
    <w:p w14:paraId="1F85929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va furniza Produsele cu atenție, eficiență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diligență, cu respectarea </w:t>
      </w:r>
      <w:r w:rsidR="00F00672" w:rsidRPr="00F00672">
        <w:rPr>
          <w:rFonts w:ascii="Trebuchet MS" w:hAnsi="Trebuchet MS" w:cs="Arial"/>
          <w:sz w:val="24"/>
          <w:szCs w:val="24"/>
        </w:rPr>
        <w:t xml:space="preserve">prevederilor prezentului contract </w:t>
      </w:r>
      <w:r w:rsidR="00F00672">
        <w:rPr>
          <w:rFonts w:ascii="Trebuchet MS" w:hAnsi="Trebuchet MS" w:cs="Arial"/>
          <w:sz w:val="24"/>
          <w:szCs w:val="24"/>
        </w:rPr>
        <w:t xml:space="preserve">subsecvent </w:t>
      </w:r>
      <w:r w:rsidR="00F00672" w:rsidRPr="00F00672">
        <w:rPr>
          <w:rFonts w:ascii="Trebuchet MS" w:hAnsi="Trebuchet MS" w:cs="Arial"/>
          <w:sz w:val="24"/>
          <w:szCs w:val="24"/>
        </w:rPr>
        <w:t>și cerințele Caietului de sarcini</w:t>
      </w:r>
      <w:r w:rsidRPr="00FF6817">
        <w:rPr>
          <w:rStyle w:val="l5def1"/>
          <w:rFonts w:ascii="Trebuchet MS" w:hAnsi="Trebuchet MS"/>
          <w:color w:val="auto"/>
          <w:sz w:val="24"/>
          <w:szCs w:val="24"/>
        </w:rPr>
        <w:t>.</w:t>
      </w:r>
      <w:r w:rsidRPr="00FF6817">
        <w:rPr>
          <w:rFonts w:ascii="Trebuchet MS" w:hAnsi="Trebuchet MS" w:cs="Arial"/>
          <w:sz w:val="24"/>
          <w:szCs w:val="24"/>
        </w:rPr>
        <w:t xml:space="preserve">   </w:t>
      </w:r>
    </w:p>
    <w:p w14:paraId="6255F22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va respecta toate prevederile legale în vigoare în România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se va asigura că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Personalul său, implicat în Contract, va respecta prevederile legale, aprobările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standardele tehnice, profesionale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calitate în vigoare.</w:t>
      </w:r>
      <w:r w:rsidRPr="00FF6817">
        <w:rPr>
          <w:rFonts w:ascii="Trebuchet MS" w:hAnsi="Trebuchet MS" w:cs="Arial"/>
          <w:sz w:val="24"/>
          <w:szCs w:val="24"/>
        </w:rPr>
        <w:t> </w:t>
      </w:r>
    </w:p>
    <w:p w14:paraId="16381565"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Furnizorul este o asociere alcătuită din doi sau mai mulți operatori economici, </w:t>
      </w:r>
      <w:proofErr w:type="spellStart"/>
      <w:r w:rsidRPr="00FF6817">
        <w:rPr>
          <w:rStyle w:val="l5def1"/>
          <w:rFonts w:ascii="Trebuchet MS" w:hAnsi="Trebuchet MS"/>
          <w:color w:val="auto"/>
          <w:sz w:val="24"/>
          <w:szCs w:val="24"/>
        </w:rPr>
        <w:t>toţi</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aceştia</w:t>
      </w:r>
      <w:proofErr w:type="spellEnd"/>
      <w:r w:rsidRPr="00FF6817">
        <w:rPr>
          <w:rStyle w:val="l5def1"/>
          <w:rFonts w:ascii="Trebuchet MS" w:hAnsi="Trebuchet MS"/>
          <w:color w:val="auto"/>
          <w:sz w:val="24"/>
          <w:szCs w:val="24"/>
        </w:rPr>
        <w:t xml:space="preserve"> vor fi </w:t>
      </w:r>
      <w:proofErr w:type="spellStart"/>
      <w:r w:rsidRPr="00FF6817">
        <w:rPr>
          <w:rStyle w:val="l5def1"/>
          <w:rFonts w:ascii="Trebuchet MS" w:hAnsi="Trebuchet MS"/>
          <w:color w:val="auto"/>
          <w:sz w:val="24"/>
          <w:szCs w:val="24"/>
        </w:rPr>
        <w:t>ţinuţi</w:t>
      </w:r>
      <w:proofErr w:type="spellEnd"/>
      <w:r w:rsidRPr="00FF6817">
        <w:rPr>
          <w:rStyle w:val="l5def1"/>
          <w:rFonts w:ascii="Trebuchet MS" w:hAnsi="Trebuchet MS"/>
          <w:color w:val="auto"/>
          <w:sz w:val="24"/>
          <w:szCs w:val="24"/>
        </w:rPr>
        <w:t xml:space="preserve"> solidar responsabili de îndeplinirea obligațiilor din Contractul subsecvent.</w:t>
      </w:r>
      <w:r w:rsidRPr="00FF6817">
        <w:rPr>
          <w:rFonts w:ascii="Trebuchet MS" w:hAnsi="Trebuchet MS" w:cs="Arial"/>
          <w:sz w:val="24"/>
          <w:szCs w:val="24"/>
        </w:rPr>
        <w:t xml:space="preserve">  </w:t>
      </w:r>
    </w:p>
    <w:p w14:paraId="009978E5"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Părțile vor colabora, pentru furnizarea de informații pe care le pot solicita în mod rezonabil între ele pentru realizarea Contractului subsecvent.</w:t>
      </w:r>
      <w:r w:rsidRPr="00FF6817">
        <w:rPr>
          <w:rFonts w:ascii="Trebuchet MS" w:hAnsi="Trebuchet MS" w:cs="Arial"/>
          <w:sz w:val="24"/>
          <w:szCs w:val="24"/>
        </w:rPr>
        <w:t xml:space="preserve">  </w:t>
      </w:r>
    </w:p>
    <w:p w14:paraId="1ABF9B5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.6.</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va adopta toate măsurile necesare pentru a asigura, în mod continuu, Personalul, echipamentele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suportul necesare pentru îndeplinirea în mod eficient a obligațiilor asumate prin Contractul subsecvent.</w:t>
      </w:r>
      <w:r w:rsidRPr="00FF6817">
        <w:rPr>
          <w:rFonts w:ascii="Trebuchet MS" w:hAnsi="Trebuchet MS" w:cs="Arial"/>
          <w:sz w:val="24"/>
          <w:szCs w:val="24"/>
        </w:rPr>
        <w:t xml:space="preserve">  </w:t>
      </w:r>
    </w:p>
    <w:p w14:paraId="43B6601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AA3C13" w:rsidRPr="00FF6817">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w:t>
      </w:r>
      <w:r w:rsidR="00AA3C13" w:rsidRPr="00FF6817">
        <w:rPr>
          <w:rFonts w:ascii="Trebuchet MS" w:hAnsi="Trebuchet MS" w:cs="Arial"/>
          <w:b/>
          <w:bCs/>
          <w:sz w:val="24"/>
          <w:szCs w:val="24"/>
        </w:rPr>
        <w:t>7</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are obligația de a asigura disponibilitatea Personalului, pe toată durata Contractului</w:t>
      </w:r>
      <w:r w:rsidR="00F00672">
        <w:rPr>
          <w:rStyle w:val="l5def1"/>
          <w:rFonts w:ascii="Trebuchet MS" w:hAnsi="Trebuchet MS"/>
          <w:color w:val="auto"/>
          <w:sz w:val="24"/>
          <w:szCs w:val="24"/>
        </w:rPr>
        <w:t xml:space="preserve"> subsecvent</w:t>
      </w:r>
      <w:r w:rsidRPr="00FF6817">
        <w:rPr>
          <w:rStyle w:val="l5def1"/>
          <w:rFonts w:ascii="Trebuchet MS" w:hAnsi="Trebuchet MS"/>
          <w:color w:val="auto"/>
          <w:sz w:val="24"/>
          <w:szCs w:val="24"/>
        </w:rPr>
        <w:t>. Furnizorul are obligația de a asigura desfășurarea activităților stipulate în Contract prin acoperirea cu Personal specializat pe toată durata implementării Contractului.</w:t>
      </w:r>
      <w:r w:rsidRPr="00FF6817">
        <w:rPr>
          <w:rFonts w:ascii="Trebuchet MS" w:hAnsi="Trebuchet MS" w:cs="Arial"/>
          <w:sz w:val="24"/>
          <w:szCs w:val="24"/>
        </w:rPr>
        <w:t xml:space="preserve"> </w:t>
      </w:r>
    </w:p>
    <w:p w14:paraId="4692679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F00672">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w:t>
      </w:r>
      <w:r w:rsidR="00AA3C13" w:rsidRPr="00FF6817">
        <w:rPr>
          <w:rFonts w:ascii="Trebuchet MS" w:hAnsi="Trebuchet MS" w:cs="Arial"/>
          <w:b/>
          <w:bCs/>
          <w:sz w:val="24"/>
          <w:szCs w:val="24"/>
        </w:rPr>
        <w:t>8</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se obligă să emită factura aferentă produselor furnizate prin prezentul Contract numai după recepția produselor în condițiile din Caietul de sarcini.</w:t>
      </w:r>
      <w:r w:rsidRPr="00FF6817">
        <w:rPr>
          <w:rFonts w:ascii="Trebuchet MS" w:hAnsi="Trebuchet MS" w:cs="Arial"/>
          <w:sz w:val="24"/>
          <w:szCs w:val="24"/>
        </w:rPr>
        <w:t xml:space="preserve">  </w:t>
      </w:r>
    </w:p>
    <w:p w14:paraId="799D7B7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F00672">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w:t>
      </w:r>
      <w:r w:rsidR="00AA3C13" w:rsidRPr="00FF6817">
        <w:rPr>
          <w:rFonts w:ascii="Trebuchet MS" w:hAnsi="Trebuchet MS" w:cs="Arial"/>
          <w:b/>
          <w:bCs/>
          <w:sz w:val="24"/>
          <w:szCs w:val="24"/>
        </w:rPr>
        <w:t>9</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este pe deplin responsabil pentru furnizarea produselor în condițiile Caietului de sarcini, în conformitate cu propunerea sa tehnică. Totodată, este răspunzător atât de </w:t>
      </w:r>
      <w:proofErr w:type="spellStart"/>
      <w:r w:rsidRPr="00FF6817">
        <w:rPr>
          <w:rStyle w:val="l5def1"/>
          <w:rFonts w:ascii="Trebuchet MS" w:hAnsi="Trebuchet MS"/>
          <w:color w:val="auto"/>
          <w:sz w:val="24"/>
          <w:szCs w:val="24"/>
        </w:rPr>
        <w:t>siguranţa</w:t>
      </w:r>
      <w:proofErr w:type="spellEnd"/>
      <w:r w:rsidRPr="00FF6817">
        <w:rPr>
          <w:rStyle w:val="l5def1"/>
          <w:rFonts w:ascii="Trebuchet MS" w:hAnsi="Trebuchet MS"/>
          <w:color w:val="auto"/>
          <w:sz w:val="24"/>
          <w:szCs w:val="24"/>
        </w:rPr>
        <w:t xml:space="preserve"> tuturor operațiunilor desfășurate, cât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calificarea personalului folosit pe toată durata contractului.</w:t>
      </w:r>
      <w:r w:rsidRPr="00FF6817">
        <w:rPr>
          <w:rFonts w:ascii="Trebuchet MS" w:hAnsi="Trebuchet MS" w:cs="Arial"/>
          <w:sz w:val="24"/>
          <w:szCs w:val="24"/>
        </w:rPr>
        <w:t xml:space="preserve">  </w:t>
      </w:r>
    </w:p>
    <w:p w14:paraId="2996CCD1"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F00672">
        <w:rPr>
          <w:rFonts w:ascii="Trebuchet MS" w:hAnsi="Trebuchet MS" w:cs="Arial"/>
          <w:b/>
          <w:bCs/>
          <w:sz w:val="24"/>
          <w:szCs w:val="24"/>
        </w:rPr>
        <w:t>1</w:t>
      </w:r>
      <w:r w:rsidR="00651A5F">
        <w:rPr>
          <w:rFonts w:ascii="Trebuchet MS" w:hAnsi="Trebuchet MS" w:cs="Arial"/>
          <w:b/>
          <w:bCs/>
          <w:sz w:val="24"/>
          <w:szCs w:val="24"/>
        </w:rPr>
        <w:t>8</w:t>
      </w:r>
      <w:r w:rsidRPr="00FF6817">
        <w:rPr>
          <w:rFonts w:ascii="Trebuchet MS" w:hAnsi="Trebuchet MS" w:cs="Arial"/>
          <w:b/>
          <w:bCs/>
          <w:sz w:val="24"/>
          <w:szCs w:val="24"/>
        </w:rPr>
        <w:t>.1</w:t>
      </w:r>
      <w:r w:rsidR="00AA3C13" w:rsidRPr="00FF6817">
        <w:rPr>
          <w:rFonts w:ascii="Trebuchet MS" w:hAnsi="Trebuchet MS" w:cs="Arial"/>
          <w:b/>
          <w:bCs/>
          <w:sz w:val="24"/>
          <w:szCs w:val="24"/>
        </w:rPr>
        <w:t>0</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nu poate fi considerat răspunzător pentru încălcarea de către Achizitor</w:t>
      </w:r>
      <w:r w:rsidRPr="00FF6817" w:rsidDel="00F31B60">
        <w:rPr>
          <w:rStyle w:val="l5def1"/>
          <w:rFonts w:ascii="Trebuchet MS" w:hAnsi="Trebuchet MS"/>
          <w:color w:val="auto"/>
          <w:sz w:val="24"/>
          <w:szCs w:val="24"/>
        </w:rPr>
        <w:t xml:space="preserve"> </w:t>
      </w:r>
      <w:r w:rsidRPr="00FF6817">
        <w:rPr>
          <w:rStyle w:val="l5def1"/>
          <w:rFonts w:ascii="Trebuchet MS" w:hAnsi="Trebuchet MS"/>
          <w:color w:val="auto"/>
          <w:sz w:val="24"/>
          <w:szCs w:val="24"/>
        </w:rPr>
        <w:t>sau de către orice altă persoană a reglementărilor aplicabile în ceea ce privește modul de utilizare a Produselor.</w:t>
      </w:r>
      <w:r w:rsidRPr="00FF6817">
        <w:rPr>
          <w:rFonts w:ascii="Trebuchet MS" w:hAnsi="Trebuchet MS" w:cs="Arial"/>
          <w:sz w:val="24"/>
          <w:szCs w:val="24"/>
        </w:rPr>
        <w:t xml:space="preserve">  </w:t>
      </w:r>
    </w:p>
    <w:p w14:paraId="190C3D4F" w14:textId="7A241B72" w:rsidR="00C06EB2" w:rsidRPr="001759F0" w:rsidRDefault="00C06EB2" w:rsidP="00F3074A">
      <w:pPr>
        <w:spacing w:after="0" w:line="276" w:lineRule="auto"/>
        <w:jc w:val="both"/>
        <w:rPr>
          <w:rFonts w:ascii="Trebuchet MS" w:hAnsi="Trebuchet MS" w:cs="Arial"/>
          <w:sz w:val="24"/>
          <w:szCs w:val="24"/>
        </w:rPr>
      </w:pPr>
      <w:r w:rsidRPr="001759F0">
        <w:rPr>
          <w:rFonts w:ascii="Trebuchet MS" w:hAnsi="Trebuchet MS" w:cs="Arial"/>
          <w:b/>
          <w:bCs/>
          <w:sz w:val="24"/>
          <w:szCs w:val="24"/>
        </w:rPr>
        <w:t>Art.</w:t>
      </w:r>
      <w:r w:rsidRPr="001759F0">
        <w:rPr>
          <w:rFonts w:ascii="Trebuchet MS" w:hAnsi="Trebuchet MS" w:cs="Arial"/>
          <w:sz w:val="24"/>
          <w:szCs w:val="24"/>
        </w:rPr>
        <w:t> </w:t>
      </w:r>
      <w:r w:rsidRPr="001759F0">
        <w:rPr>
          <w:rFonts w:ascii="Trebuchet MS" w:hAnsi="Trebuchet MS" w:cs="Arial"/>
          <w:b/>
          <w:bCs/>
          <w:sz w:val="24"/>
          <w:szCs w:val="24"/>
        </w:rPr>
        <w:t xml:space="preserve">18.11. </w:t>
      </w:r>
      <w:r w:rsidRPr="001759F0">
        <w:rPr>
          <w:rFonts w:ascii="Trebuchet MS" w:hAnsi="Trebuchet MS" w:cs="Arial"/>
          <w:sz w:val="24"/>
          <w:szCs w:val="24"/>
        </w:rPr>
        <w:t>Furnizorul</w:t>
      </w:r>
      <w:r w:rsidRPr="001759F0">
        <w:rPr>
          <w:rFonts w:ascii="Trebuchet MS" w:hAnsi="Trebuchet MS" w:cs="Arial"/>
          <w:b/>
          <w:bCs/>
          <w:sz w:val="24"/>
          <w:szCs w:val="24"/>
        </w:rPr>
        <w:t xml:space="preserve"> </w:t>
      </w:r>
      <w:r w:rsidRPr="001759F0">
        <w:rPr>
          <w:rFonts w:ascii="Trebuchet MS" w:hAnsi="Trebuchet MS" w:cs="Arial"/>
          <w:sz w:val="24"/>
          <w:szCs w:val="24"/>
        </w:rPr>
        <w:t xml:space="preserve">pune la dispoziția autorității contractante sistemul de preluare a cartușelor și recipientelor </w:t>
      </w:r>
      <w:r w:rsidR="00D23FEA" w:rsidRPr="001759F0">
        <w:rPr>
          <w:rFonts w:ascii="Trebuchet MS" w:hAnsi="Trebuchet MS" w:cs="Arial"/>
          <w:sz w:val="24"/>
          <w:szCs w:val="24"/>
        </w:rPr>
        <w:t>astfel cum este prevăzut în propunerea sa tehnică</w:t>
      </w:r>
      <w:r w:rsidRPr="001759F0">
        <w:rPr>
          <w:rFonts w:ascii="Trebuchet MS" w:hAnsi="Trebuchet MS" w:cs="Arial"/>
          <w:sz w:val="24"/>
          <w:szCs w:val="24"/>
        </w:rPr>
        <w:t>.</w:t>
      </w:r>
    </w:p>
    <w:p w14:paraId="4555876C" w14:textId="79AEEEAB" w:rsidR="00D23FEA" w:rsidRPr="001759F0" w:rsidRDefault="00D23FEA" w:rsidP="00F3074A">
      <w:pPr>
        <w:spacing w:after="0" w:line="276" w:lineRule="auto"/>
        <w:jc w:val="both"/>
        <w:rPr>
          <w:rFonts w:ascii="Trebuchet MS" w:hAnsi="Trebuchet MS" w:cs="Arial"/>
          <w:sz w:val="24"/>
          <w:szCs w:val="24"/>
        </w:rPr>
      </w:pPr>
      <w:r w:rsidRPr="001759F0">
        <w:rPr>
          <w:rFonts w:ascii="Trebuchet MS" w:hAnsi="Trebuchet MS" w:cs="Arial"/>
          <w:b/>
          <w:bCs/>
          <w:sz w:val="24"/>
          <w:szCs w:val="24"/>
        </w:rPr>
        <w:t xml:space="preserve">Art.18.12. </w:t>
      </w:r>
      <w:r w:rsidRPr="001759F0">
        <w:rPr>
          <w:rFonts w:ascii="Trebuchet MS" w:hAnsi="Trebuchet MS" w:cs="Arial"/>
          <w:sz w:val="24"/>
          <w:szCs w:val="24"/>
        </w:rPr>
        <w:t>Furnizorul va livra produse care au capacitatea de fi reutilizate / refabricate astfel cum este prevăzut în propunerea sa tehnică.</w:t>
      </w:r>
    </w:p>
    <w:p w14:paraId="193C2B25" w14:textId="77777777" w:rsidR="00AA3C13" w:rsidRPr="00FF6817" w:rsidRDefault="00AA3C13"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p>
    <w:p w14:paraId="344FED47" w14:textId="77777777" w:rsidR="007C0D08" w:rsidRPr="00FF6817" w:rsidRDefault="007C0D08" w:rsidP="00F3074A">
      <w:pPr>
        <w:spacing w:after="0" w:line="276" w:lineRule="auto"/>
        <w:jc w:val="both"/>
        <w:rPr>
          <w:rFonts w:ascii="Trebuchet MS" w:hAnsi="Trebuchet MS" w:cs="Arial"/>
          <w:b/>
          <w:sz w:val="24"/>
          <w:szCs w:val="24"/>
        </w:rPr>
      </w:pPr>
      <w:r w:rsidRPr="00651A5F">
        <w:rPr>
          <w:rFonts w:ascii="Trebuchet MS" w:hAnsi="Trebuchet MS" w:cs="Arial"/>
          <w:b/>
          <w:sz w:val="24"/>
          <w:szCs w:val="24"/>
        </w:rPr>
        <w:t>   </w:t>
      </w:r>
      <w:r w:rsidR="00651A5F" w:rsidRPr="00651A5F">
        <w:rPr>
          <w:rFonts w:ascii="Trebuchet MS" w:hAnsi="Trebuchet MS" w:cs="Arial"/>
          <w:b/>
          <w:sz w:val="24"/>
          <w:szCs w:val="24"/>
        </w:rPr>
        <w:t>19</w:t>
      </w:r>
      <w:r w:rsidRPr="00651A5F">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CONDUITA FURNIZORULUI</w:t>
      </w:r>
    </w:p>
    <w:p w14:paraId="794E978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651A5F" w:rsidRPr="00651A5F">
        <w:rPr>
          <w:rFonts w:ascii="Trebuchet MS" w:hAnsi="Trebuchet MS" w:cs="Arial"/>
          <w:b/>
          <w:sz w:val="24"/>
          <w:szCs w:val="24"/>
        </w:rPr>
        <w:t>19</w:t>
      </w:r>
      <w:r w:rsidRPr="00651A5F">
        <w:rPr>
          <w:rFonts w:ascii="Trebuchet MS" w:hAnsi="Trebuchet MS" w:cs="Arial"/>
          <w:b/>
          <w:bCs/>
          <w:sz w:val="24"/>
          <w:szCs w:val="24"/>
        </w:rPr>
        <w:t>.1</w:t>
      </w:r>
      <w:r w:rsidRPr="00FF6817">
        <w:rPr>
          <w:rFonts w:ascii="Trebuchet MS" w:hAnsi="Trebuchet MS" w:cs="Arial"/>
          <w:b/>
          <w:bCs/>
          <w:sz w:val="24"/>
          <w:szCs w:val="24"/>
        </w:rPr>
        <w:t>.</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Furnizorul/Personalul Furnizorului</w:t>
      </w:r>
      <w:r w:rsidR="00651A5F">
        <w:rPr>
          <w:rStyle w:val="l5def1"/>
          <w:rFonts w:ascii="Trebuchet MS" w:hAnsi="Trebuchet MS"/>
          <w:color w:val="auto"/>
          <w:sz w:val="24"/>
          <w:szCs w:val="24"/>
        </w:rPr>
        <w:t xml:space="preserve"> va</w:t>
      </w:r>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acţiona</w:t>
      </w:r>
      <w:proofErr w:type="spellEnd"/>
      <w:r w:rsidRPr="00FF6817">
        <w:rPr>
          <w:rStyle w:val="l5def1"/>
          <w:rFonts w:ascii="Trebuchet MS" w:hAnsi="Trebuchet MS"/>
          <w:color w:val="auto"/>
          <w:sz w:val="24"/>
          <w:szCs w:val="24"/>
        </w:rPr>
        <w:t xml:space="preserve"> întotdeauna loial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imparţial</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 un consilier de încredere pentru Achizitor, conform regulilor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codului de conduită al domeniului său de activitate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cu </w:t>
      </w:r>
      <w:proofErr w:type="spellStart"/>
      <w:r w:rsidRPr="00FF6817">
        <w:rPr>
          <w:rStyle w:val="l5def1"/>
          <w:rFonts w:ascii="Trebuchet MS" w:hAnsi="Trebuchet MS"/>
          <w:color w:val="auto"/>
          <w:sz w:val="24"/>
          <w:szCs w:val="24"/>
        </w:rPr>
        <w:t>discreţia</w:t>
      </w:r>
      <w:proofErr w:type="spellEnd"/>
      <w:r w:rsidRPr="00FF6817">
        <w:rPr>
          <w:rStyle w:val="l5def1"/>
          <w:rFonts w:ascii="Trebuchet MS" w:hAnsi="Trebuchet MS"/>
          <w:color w:val="auto"/>
          <w:sz w:val="24"/>
          <w:szCs w:val="24"/>
        </w:rPr>
        <w:t xml:space="preserve"> necesară.</w:t>
      </w:r>
      <w:r w:rsidRPr="00FF6817">
        <w:rPr>
          <w:rFonts w:ascii="Trebuchet MS" w:hAnsi="Trebuchet MS" w:cs="Arial"/>
          <w:sz w:val="24"/>
          <w:szCs w:val="24"/>
        </w:rPr>
        <w:t xml:space="preserve">  </w:t>
      </w:r>
    </w:p>
    <w:p w14:paraId="571814F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651A5F">
        <w:rPr>
          <w:rFonts w:ascii="Trebuchet MS" w:hAnsi="Trebuchet MS" w:cs="Arial"/>
          <w:b/>
          <w:bCs/>
          <w:sz w:val="24"/>
          <w:szCs w:val="24"/>
        </w:rPr>
        <w:t>19</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în care Fur</w:t>
      </w:r>
      <w:r w:rsidR="00F878F0">
        <w:rPr>
          <w:rStyle w:val="l5def1"/>
          <w:rFonts w:ascii="Trebuchet MS" w:hAnsi="Trebuchet MS"/>
          <w:color w:val="auto"/>
          <w:sz w:val="24"/>
          <w:szCs w:val="24"/>
        </w:rPr>
        <w:t xml:space="preserve">nizorul </w:t>
      </w:r>
      <w:r w:rsidRPr="00FF6817">
        <w:rPr>
          <w:rStyle w:val="l5def1"/>
          <w:rFonts w:ascii="Trebuchet MS" w:hAnsi="Trebuchet MS"/>
          <w:color w:val="auto"/>
          <w:sz w:val="24"/>
          <w:szCs w:val="24"/>
        </w:rPr>
        <w:t xml:space="preserve">se oferă să dea/să acorde sau dau/acordă oricărei persoane mită, bunuri, facilități, comisioane în scopul de a determina sau recompensa îndeplinirea/neîndeplinirea oricăror acte sau fapte în legătură cu prezentul Contract subsecvent </w:t>
      </w:r>
      <w:r w:rsidRPr="00FF6817">
        <w:rPr>
          <w:rStyle w:val="l5def1"/>
          <w:rFonts w:ascii="Trebuchet MS" w:hAnsi="Trebuchet MS"/>
          <w:color w:val="auto"/>
          <w:sz w:val="24"/>
          <w:szCs w:val="24"/>
        </w:rPr>
        <w:lastRenderedPageBreak/>
        <w:t>sau pentru a favoriza/defavoriza orice persoană în legătură cu prezentul Contract, Achizitorul poate decide încetarea Contractului.</w:t>
      </w:r>
      <w:r w:rsidRPr="00FF6817">
        <w:rPr>
          <w:rFonts w:ascii="Trebuchet MS" w:hAnsi="Trebuchet MS" w:cs="Arial"/>
          <w:sz w:val="24"/>
          <w:szCs w:val="24"/>
        </w:rPr>
        <w:t xml:space="preserve">  </w:t>
      </w:r>
    </w:p>
    <w:p w14:paraId="51E962E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651A5F">
        <w:rPr>
          <w:rFonts w:ascii="Trebuchet MS" w:hAnsi="Trebuchet MS" w:cs="Arial"/>
          <w:b/>
          <w:bCs/>
          <w:sz w:val="24"/>
          <w:szCs w:val="24"/>
        </w:rPr>
        <w:t>19</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Personalul său vor respecta secretul profesional, pe perioada executării Contractului subsecvent, inclusiv pe perioada oricărei prelungiri a acestuia,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după încetarea Contractului.</w:t>
      </w:r>
      <w:r w:rsidRPr="00FF6817">
        <w:rPr>
          <w:rFonts w:ascii="Trebuchet MS" w:hAnsi="Trebuchet MS" w:cs="Arial"/>
          <w:sz w:val="24"/>
          <w:szCs w:val="24"/>
        </w:rPr>
        <w:t xml:space="preserve">  </w:t>
      </w:r>
    </w:p>
    <w:p w14:paraId="01843EF1" w14:textId="77777777" w:rsidR="007C0D08" w:rsidRDefault="007C0D08" w:rsidP="00F3074A">
      <w:pPr>
        <w:spacing w:after="0" w:line="276" w:lineRule="auto"/>
        <w:jc w:val="both"/>
        <w:rPr>
          <w:rFonts w:ascii="Trebuchet MS" w:hAnsi="Trebuchet MS" w:cs="Arial"/>
          <w:b/>
          <w:sz w:val="24"/>
          <w:szCs w:val="24"/>
        </w:rPr>
      </w:pPr>
    </w:p>
    <w:p w14:paraId="496F632A" w14:textId="77777777" w:rsidR="00D45F0F" w:rsidRPr="00D45F0F" w:rsidRDefault="00651A5F" w:rsidP="00F3074A">
      <w:pPr>
        <w:spacing w:after="0" w:line="276" w:lineRule="auto"/>
        <w:jc w:val="both"/>
        <w:rPr>
          <w:rFonts w:ascii="Trebuchet MS" w:eastAsia="Times New Roman" w:hAnsi="Trebuchet MS" w:cs="Arial"/>
          <w:b/>
          <w:sz w:val="24"/>
          <w:szCs w:val="24"/>
          <w:lang w:eastAsia="ro-RO"/>
        </w:rPr>
      </w:pPr>
      <w:r>
        <w:rPr>
          <w:rFonts w:ascii="Trebuchet MS" w:eastAsia="Times New Roman" w:hAnsi="Trebuchet MS" w:cs="Arial"/>
          <w:b/>
          <w:bCs/>
          <w:sz w:val="24"/>
          <w:szCs w:val="24"/>
          <w:lang w:eastAsia="ro-RO"/>
        </w:rPr>
        <w:t>20</w:t>
      </w:r>
      <w:r w:rsidR="00D45F0F" w:rsidRPr="00D45F0F">
        <w:rPr>
          <w:rFonts w:ascii="Trebuchet MS" w:eastAsia="Times New Roman" w:hAnsi="Trebuchet MS" w:cs="Arial"/>
          <w:b/>
          <w:bCs/>
          <w:sz w:val="24"/>
          <w:szCs w:val="24"/>
          <w:lang w:eastAsia="ro-RO"/>
        </w:rPr>
        <w:t>.</w:t>
      </w:r>
      <w:r w:rsidR="00D45F0F">
        <w:rPr>
          <w:rFonts w:ascii="Trebuchet MS" w:eastAsia="Times New Roman" w:hAnsi="Trebuchet MS" w:cs="Arial"/>
          <w:b/>
          <w:sz w:val="24"/>
          <w:szCs w:val="24"/>
          <w:lang w:eastAsia="ro-RO"/>
        </w:rPr>
        <w:t xml:space="preserve"> CONFLICTUL DE INTERESE</w:t>
      </w:r>
    </w:p>
    <w:p w14:paraId="513C2444" w14:textId="77777777" w:rsidR="00D45F0F" w:rsidRPr="00D45F0F" w:rsidRDefault="00D45F0F" w:rsidP="00F3074A">
      <w:pPr>
        <w:spacing w:after="0" w:line="276" w:lineRule="auto"/>
        <w:jc w:val="both"/>
        <w:rPr>
          <w:rFonts w:ascii="Trebuchet MS" w:eastAsia="Times New Roman" w:hAnsi="Trebuchet MS" w:cs="Arial"/>
          <w:sz w:val="24"/>
          <w:szCs w:val="24"/>
          <w:lang w:eastAsia="ro-RO"/>
        </w:rPr>
      </w:pPr>
      <w:r w:rsidRPr="00D45F0F">
        <w:rPr>
          <w:rFonts w:ascii="Trebuchet MS" w:eastAsia="Times New Roman" w:hAnsi="Trebuchet MS" w:cs="Arial"/>
          <w:b/>
          <w:bCs/>
          <w:sz w:val="24"/>
          <w:szCs w:val="24"/>
          <w:lang w:eastAsia="ro-RO"/>
        </w:rPr>
        <w:t>Art. 2</w:t>
      </w:r>
      <w:r w:rsidR="00651A5F">
        <w:rPr>
          <w:rFonts w:ascii="Trebuchet MS" w:eastAsia="Times New Roman" w:hAnsi="Trebuchet MS" w:cs="Arial"/>
          <w:b/>
          <w:bCs/>
          <w:sz w:val="24"/>
          <w:szCs w:val="24"/>
          <w:lang w:eastAsia="ro-RO"/>
        </w:rPr>
        <w:t>0</w:t>
      </w:r>
      <w:r w:rsidRPr="00D45F0F">
        <w:rPr>
          <w:rFonts w:ascii="Trebuchet MS" w:eastAsia="Times New Roman" w:hAnsi="Trebuchet MS" w:cs="Arial"/>
          <w:b/>
          <w:bCs/>
          <w:sz w:val="24"/>
          <w:szCs w:val="24"/>
          <w:lang w:eastAsia="ro-RO"/>
        </w:rPr>
        <w:t>.1.</w:t>
      </w:r>
      <w:r w:rsidRPr="00D45F0F">
        <w:rPr>
          <w:rFonts w:ascii="Trebuchet MS" w:eastAsia="Times New Roman" w:hAnsi="Trebuchet MS" w:cs="Arial"/>
          <w:sz w:val="24"/>
          <w:szCs w:val="24"/>
          <w:lang w:eastAsia="ro-RO"/>
        </w:rPr>
        <w:t xml:space="preserve"> </w:t>
      </w:r>
      <w:r w:rsidR="00B05F27">
        <w:rPr>
          <w:rFonts w:ascii="Trebuchet MS" w:eastAsia="Times New Roman" w:hAnsi="Trebuchet MS" w:cs="Arial"/>
          <w:sz w:val="24"/>
          <w:szCs w:val="24"/>
          <w:lang w:eastAsia="ro-RO"/>
        </w:rPr>
        <w:t>Furnizor</w:t>
      </w:r>
      <w:r w:rsidRPr="00D45F0F">
        <w:rPr>
          <w:rFonts w:ascii="Trebuchet MS" w:eastAsia="Times New Roman" w:hAnsi="Trebuchet MS" w:cs="Arial"/>
          <w:sz w:val="24"/>
          <w:szCs w:val="24"/>
          <w:lang w:eastAsia="ro-RO"/>
        </w:rPr>
        <w:t xml:space="preserve">ul va lua toate măsurile necesare pentru a preveni ori stopa orice situație care ar putea compromite derularea obiectivă </w:t>
      </w:r>
      <w:proofErr w:type="spellStart"/>
      <w:r w:rsidRPr="00D45F0F">
        <w:rPr>
          <w:rFonts w:ascii="Trebuchet MS" w:eastAsia="Times New Roman" w:hAnsi="Trebuchet MS" w:cs="Arial"/>
          <w:sz w:val="24"/>
          <w:szCs w:val="24"/>
          <w:lang w:eastAsia="ro-RO"/>
        </w:rPr>
        <w:t>şi</w:t>
      </w:r>
      <w:proofErr w:type="spellEnd"/>
      <w:r w:rsidRPr="00D45F0F">
        <w:rPr>
          <w:rFonts w:ascii="Trebuchet MS" w:eastAsia="Times New Roman" w:hAnsi="Trebuchet MS" w:cs="Arial"/>
          <w:sz w:val="24"/>
          <w:szCs w:val="24"/>
          <w:lang w:eastAsia="ro-RO"/>
        </w:rPr>
        <w:t xml:space="preserve"> imparțială a </w:t>
      </w:r>
      <w:r w:rsidR="00B05F27">
        <w:rPr>
          <w:rFonts w:ascii="Trebuchet MS" w:eastAsia="Times New Roman" w:hAnsi="Trebuchet MS" w:cs="Arial"/>
          <w:sz w:val="24"/>
          <w:szCs w:val="24"/>
          <w:lang w:eastAsia="ro-RO"/>
        </w:rPr>
        <w:t>contractului subsecvent</w:t>
      </w:r>
      <w:r w:rsidRPr="00D45F0F">
        <w:rPr>
          <w:rFonts w:ascii="Trebuchet MS" w:eastAsia="Times New Roman" w:hAnsi="Trebuchet MS" w:cs="Arial"/>
          <w:sz w:val="24"/>
          <w:szCs w:val="24"/>
          <w:lang w:eastAsia="ro-RO"/>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B05F27">
        <w:rPr>
          <w:rFonts w:ascii="Trebuchet MS" w:eastAsia="Times New Roman" w:hAnsi="Trebuchet MS" w:cs="Arial"/>
          <w:sz w:val="24"/>
          <w:szCs w:val="24"/>
          <w:lang w:eastAsia="ro-RO"/>
        </w:rPr>
        <w:t>c</w:t>
      </w:r>
      <w:r w:rsidRPr="00D45F0F">
        <w:rPr>
          <w:rFonts w:ascii="Trebuchet MS" w:eastAsia="Times New Roman" w:hAnsi="Trebuchet MS" w:cs="Arial"/>
          <w:sz w:val="24"/>
          <w:szCs w:val="24"/>
          <w:lang w:eastAsia="ro-RO"/>
        </w:rPr>
        <w:t xml:space="preserve">ontractului </w:t>
      </w:r>
      <w:r w:rsidR="00B05F27" w:rsidRPr="00B05F27">
        <w:rPr>
          <w:rFonts w:ascii="Trebuchet MS" w:eastAsia="Times New Roman" w:hAnsi="Trebuchet MS" w:cs="Arial"/>
          <w:sz w:val="24"/>
          <w:szCs w:val="24"/>
          <w:lang w:eastAsia="ro-RO"/>
        </w:rPr>
        <w:t xml:space="preserve">subsecvent </w:t>
      </w:r>
      <w:r w:rsidRPr="00D45F0F">
        <w:rPr>
          <w:rFonts w:ascii="Trebuchet MS" w:eastAsia="Times New Roman" w:hAnsi="Trebuchet MS" w:cs="Arial"/>
          <w:sz w:val="24"/>
          <w:szCs w:val="24"/>
          <w:lang w:eastAsia="ro-RO"/>
        </w:rPr>
        <w:t xml:space="preserve">trebuie notificat în scris </w:t>
      </w:r>
      <w:proofErr w:type="spellStart"/>
      <w:r w:rsidR="00B05F27">
        <w:rPr>
          <w:rFonts w:ascii="Trebuchet MS" w:eastAsia="Times New Roman" w:hAnsi="Trebuchet MS" w:cs="Arial"/>
          <w:sz w:val="24"/>
          <w:szCs w:val="24"/>
          <w:lang w:eastAsia="ro-RO"/>
        </w:rPr>
        <w:t>Achizitoului</w:t>
      </w:r>
      <w:proofErr w:type="spellEnd"/>
      <w:r w:rsidRPr="00D45F0F">
        <w:rPr>
          <w:rFonts w:ascii="Trebuchet MS" w:eastAsia="Times New Roman" w:hAnsi="Trebuchet MS" w:cs="Arial"/>
          <w:sz w:val="24"/>
          <w:szCs w:val="24"/>
          <w:lang w:eastAsia="ro-RO"/>
        </w:rPr>
        <w:t xml:space="preserve">, fără întârziere.  </w:t>
      </w:r>
    </w:p>
    <w:p w14:paraId="0B481A20" w14:textId="77777777" w:rsidR="00D45F0F" w:rsidRPr="00D45F0F" w:rsidRDefault="00D45F0F" w:rsidP="00F3074A">
      <w:pPr>
        <w:spacing w:after="0" w:line="276" w:lineRule="auto"/>
        <w:jc w:val="both"/>
        <w:rPr>
          <w:rFonts w:ascii="Trebuchet MS" w:eastAsia="Times New Roman" w:hAnsi="Trebuchet MS" w:cs="Arial"/>
          <w:sz w:val="24"/>
          <w:szCs w:val="24"/>
          <w:lang w:eastAsia="ro-RO"/>
        </w:rPr>
      </w:pPr>
      <w:r w:rsidRPr="00D45F0F">
        <w:rPr>
          <w:rFonts w:ascii="Trebuchet MS" w:eastAsia="Times New Roman" w:hAnsi="Trebuchet MS" w:cs="Arial"/>
          <w:b/>
          <w:bCs/>
          <w:sz w:val="24"/>
          <w:szCs w:val="24"/>
          <w:lang w:eastAsia="ro-RO"/>
        </w:rPr>
        <w:t>Art.</w:t>
      </w:r>
      <w:r w:rsidRPr="00D45F0F">
        <w:rPr>
          <w:rFonts w:ascii="Trebuchet MS" w:eastAsia="Times New Roman" w:hAnsi="Trebuchet MS" w:cs="Arial"/>
          <w:sz w:val="24"/>
          <w:szCs w:val="24"/>
          <w:lang w:eastAsia="ro-RO"/>
        </w:rPr>
        <w:t> </w:t>
      </w:r>
      <w:r w:rsidR="00651A5F">
        <w:rPr>
          <w:rFonts w:ascii="Trebuchet MS" w:eastAsia="Times New Roman" w:hAnsi="Trebuchet MS" w:cs="Arial"/>
          <w:b/>
          <w:bCs/>
          <w:sz w:val="24"/>
          <w:szCs w:val="24"/>
          <w:lang w:eastAsia="ro-RO"/>
        </w:rPr>
        <w:t>20</w:t>
      </w:r>
      <w:r w:rsidRPr="00D45F0F">
        <w:rPr>
          <w:rFonts w:ascii="Trebuchet MS" w:eastAsia="Times New Roman" w:hAnsi="Trebuchet MS" w:cs="Arial"/>
          <w:b/>
          <w:bCs/>
          <w:sz w:val="24"/>
          <w:szCs w:val="24"/>
          <w:lang w:eastAsia="ro-RO"/>
        </w:rPr>
        <w:t>.2.</w:t>
      </w:r>
      <w:r w:rsidRPr="00D45F0F">
        <w:rPr>
          <w:rFonts w:ascii="Trebuchet MS" w:eastAsia="Times New Roman" w:hAnsi="Trebuchet MS" w:cs="Arial"/>
          <w:sz w:val="24"/>
          <w:szCs w:val="24"/>
          <w:lang w:eastAsia="ro-RO"/>
        </w:rPr>
        <w:t xml:space="preserve"> </w:t>
      </w:r>
      <w:r w:rsidR="00B05F27">
        <w:rPr>
          <w:rFonts w:ascii="Trebuchet MS" w:eastAsia="Times New Roman" w:hAnsi="Trebuchet MS" w:cs="Arial"/>
          <w:sz w:val="24"/>
          <w:szCs w:val="24"/>
          <w:lang w:eastAsia="ro-RO"/>
        </w:rPr>
        <w:t>Furnizor</w:t>
      </w:r>
      <w:r w:rsidRPr="00D45F0F">
        <w:rPr>
          <w:rFonts w:ascii="Trebuchet MS" w:eastAsia="Times New Roman" w:hAnsi="Trebuchet MS" w:cs="Arial"/>
          <w:sz w:val="24"/>
          <w:szCs w:val="24"/>
          <w:lang w:eastAsia="ro-RO"/>
        </w:rPr>
        <w:t xml:space="preserve">ul se va asigura că Personalul său nu se află într-o situație care ar putea genera un conflict de interese. </w:t>
      </w:r>
      <w:r w:rsidR="00B05F27">
        <w:rPr>
          <w:rFonts w:ascii="Trebuchet MS" w:eastAsia="Times New Roman" w:hAnsi="Trebuchet MS" w:cs="Arial"/>
          <w:sz w:val="24"/>
          <w:szCs w:val="24"/>
          <w:lang w:eastAsia="ro-RO"/>
        </w:rPr>
        <w:t>Furnizor</w:t>
      </w:r>
      <w:r w:rsidR="00B05F27" w:rsidRPr="00D45F0F">
        <w:rPr>
          <w:rFonts w:ascii="Trebuchet MS" w:eastAsia="Times New Roman" w:hAnsi="Trebuchet MS" w:cs="Arial"/>
          <w:sz w:val="24"/>
          <w:szCs w:val="24"/>
          <w:lang w:eastAsia="ro-RO"/>
        </w:rPr>
        <w:t xml:space="preserve">ul </w:t>
      </w:r>
      <w:r w:rsidRPr="00D45F0F">
        <w:rPr>
          <w:rFonts w:ascii="Trebuchet MS" w:eastAsia="Times New Roman" w:hAnsi="Trebuchet MS" w:cs="Arial"/>
          <w:sz w:val="24"/>
          <w:szCs w:val="24"/>
          <w:lang w:eastAsia="ro-RO"/>
        </w:rPr>
        <w:t xml:space="preserve">va înlocui, imediat </w:t>
      </w:r>
      <w:proofErr w:type="spellStart"/>
      <w:r w:rsidRPr="00D45F0F">
        <w:rPr>
          <w:rFonts w:ascii="Trebuchet MS" w:eastAsia="Times New Roman" w:hAnsi="Trebuchet MS" w:cs="Arial"/>
          <w:sz w:val="24"/>
          <w:szCs w:val="24"/>
          <w:lang w:eastAsia="ro-RO"/>
        </w:rPr>
        <w:t>şi</w:t>
      </w:r>
      <w:proofErr w:type="spellEnd"/>
      <w:r w:rsidRPr="00D45F0F">
        <w:rPr>
          <w:rFonts w:ascii="Trebuchet MS" w:eastAsia="Times New Roman" w:hAnsi="Trebuchet MS" w:cs="Arial"/>
          <w:sz w:val="24"/>
          <w:szCs w:val="24"/>
          <w:lang w:eastAsia="ro-RO"/>
        </w:rPr>
        <w:t xml:space="preserve"> fără vreo compensație din partea </w:t>
      </w:r>
      <w:r w:rsidR="00B05F27">
        <w:rPr>
          <w:rFonts w:ascii="Trebuchet MS" w:eastAsia="Times New Roman" w:hAnsi="Trebuchet MS" w:cs="Arial"/>
          <w:sz w:val="24"/>
          <w:szCs w:val="24"/>
          <w:lang w:eastAsia="ro-RO"/>
        </w:rPr>
        <w:t>Achizitorului</w:t>
      </w:r>
      <w:r w:rsidRPr="00D45F0F">
        <w:rPr>
          <w:rFonts w:ascii="Trebuchet MS" w:eastAsia="Times New Roman" w:hAnsi="Trebuchet MS" w:cs="Arial"/>
          <w:sz w:val="24"/>
          <w:szCs w:val="24"/>
          <w:lang w:eastAsia="ro-RO"/>
        </w:rPr>
        <w:t xml:space="preserve">, orice membru al Personalului său, care se </w:t>
      </w:r>
      <w:proofErr w:type="spellStart"/>
      <w:r w:rsidRPr="00D45F0F">
        <w:rPr>
          <w:rFonts w:ascii="Trebuchet MS" w:eastAsia="Times New Roman" w:hAnsi="Trebuchet MS" w:cs="Arial"/>
          <w:sz w:val="24"/>
          <w:szCs w:val="24"/>
          <w:lang w:eastAsia="ro-RO"/>
        </w:rPr>
        <w:t>regăseşte</w:t>
      </w:r>
      <w:proofErr w:type="spellEnd"/>
      <w:r w:rsidRPr="00D45F0F">
        <w:rPr>
          <w:rFonts w:ascii="Trebuchet MS" w:eastAsia="Times New Roman" w:hAnsi="Trebuchet MS" w:cs="Arial"/>
          <w:sz w:val="24"/>
          <w:szCs w:val="24"/>
          <w:lang w:eastAsia="ro-RO"/>
        </w:rPr>
        <w:t xml:space="preserve"> într-o astfel de situație (ex.: înlocuire, încetare, aprobare, deplasare/delegare, orar/program), cu o altă persoană.  </w:t>
      </w:r>
    </w:p>
    <w:p w14:paraId="681EF3CC" w14:textId="77777777" w:rsidR="00D45F0F" w:rsidRPr="00D45F0F" w:rsidRDefault="00D45F0F" w:rsidP="00F3074A">
      <w:pPr>
        <w:spacing w:after="0" w:line="276" w:lineRule="auto"/>
        <w:jc w:val="both"/>
        <w:rPr>
          <w:rFonts w:ascii="Trebuchet MS" w:eastAsia="Times New Roman" w:hAnsi="Trebuchet MS" w:cs="Arial"/>
          <w:sz w:val="24"/>
          <w:szCs w:val="24"/>
          <w:lang w:eastAsia="ro-RO"/>
        </w:rPr>
      </w:pPr>
      <w:r w:rsidRPr="00D45F0F">
        <w:rPr>
          <w:rFonts w:ascii="Trebuchet MS" w:eastAsia="Times New Roman" w:hAnsi="Trebuchet MS" w:cs="Arial"/>
          <w:b/>
          <w:bCs/>
          <w:sz w:val="24"/>
          <w:szCs w:val="24"/>
          <w:lang w:eastAsia="ro-RO"/>
        </w:rPr>
        <w:t>Art.</w:t>
      </w:r>
      <w:r w:rsidRPr="00D45F0F">
        <w:rPr>
          <w:rFonts w:ascii="Trebuchet MS" w:eastAsia="Times New Roman" w:hAnsi="Trebuchet MS" w:cs="Arial"/>
          <w:sz w:val="24"/>
          <w:szCs w:val="24"/>
          <w:lang w:eastAsia="ro-RO"/>
        </w:rPr>
        <w:t> </w:t>
      </w:r>
      <w:r w:rsidR="00651A5F">
        <w:rPr>
          <w:rFonts w:ascii="Trebuchet MS" w:eastAsia="Times New Roman" w:hAnsi="Trebuchet MS" w:cs="Arial"/>
          <w:b/>
          <w:bCs/>
          <w:sz w:val="24"/>
          <w:szCs w:val="24"/>
          <w:lang w:eastAsia="ro-RO"/>
        </w:rPr>
        <w:t>20</w:t>
      </w:r>
      <w:r w:rsidRPr="00D45F0F">
        <w:rPr>
          <w:rFonts w:ascii="Trebuchet MS" w:eastAsia="Times New Roman" w:hAnsi="Trebuchet MS" w:cs="Arial"/>
          <w:b/>
          <w:bCs/>
          <w:sz w:val="24"/>
          <w:szCs w:val="24"/>
          <w:lang w:eastAsia="ro-RO"/>
        </w:rPr>
        <w:t>.3.</w:t>
      </w:r>
      <w:r w:rsidRPr="00D45F0F">
        <w:rPr>
          <w:rFonts w:ascii="Trebuchet MS" w:eastAsia="Times New Roman" w:hAnsi="Trebuchet MS" w:cs="Arial"/>
          <w:sz w:val="24"/>
          <w:szCs w:val="24"/>
          <w:lang w:eastAsia="ro-RO"/>
        </w:rPr>
        <w:t xml:space="preserve"> </w:t>
      </w:r>
      <w:r w:rsidR="00B05F27" w:rsidRPr="00B05F27">
        <w:rPr>
          <w:rFonts w:ascii="Trebuchet MS" w:eastAsia="Times New Roman" w:hAnsi="Trebuchet MS" w:cs="Arial"/>
          <w:sz w:val="24"/>
          <w:szCs w:val="24"/>
          <w:lang w:eastAsia="ro-RO"/>
        </w:rPr>
        <w:t>Furnizorul</w:t>
      </w:r>
      <w:r w:rsidRPr="00D45F0F">
        <w:rPr>
          <w:rFonts w:ascii="Trebuchet MS" w:eastAsia="Times New Roman" w:hAnsi="Trebuchet MS" w:cs="Arial"/>
          <w:sz w:val="24"/>
          <w:szCs w:val="24"/>
          <w:lang w:eastAsia="ro-RO"/>
        </w:rPr>
        <w:t xml:space="preserve"> are obligația de a respecta prevederile legale în domeniul </w:t>
      </w:r>
      <w:proofErr w:type="spellStart"/>
      <w:r w:rsidRPr="00D45F0F">
        <w:rPr>
          <w:rFonts w:ascii="Trebuchet MS" w:eastAsia="Times New Roman" w:hAnsi="Trebuchet MS" w:cs="Arial"/>
          <w:sz w:val="24"/>
          <w:szCs w:val="24"/>
          <w:lang w:eastAsia="ro-RO"/>
        </w:rPr>
        <w:t>achiziţiilor</w:t>
      </w:r>
      <w:proofErr w:type="spellEnd"/>
      <w:r w:rsidRPr="00D45F0F">
        <w:rPr>
          <w:rFonts w:ascii="Trebuchet MS" w:eastAsia="Times New Roman" w:hAnsi="Trebuchet MS" w:cs="Arial"/>
          <w:sz w:val="24"/>
          <w:szCs w:val="24"/>
          <w:lang w:eastAsia="ro-RO"/>
        </w:rPr>
        <w:t xml:space="preserve"> publice cu privire la evitarea conflictului de interese. </w:t>
      </w:r>
      <w:r w:rsidR="00B05F27" w:rsidRPr="00B05F27">
        <w:rPr>
          <w:rFonts w:ascii="Trebuchet MS" w:eastAsia="Times New Roman" w:hAnsi="Trebuchet MS" w:cs="Arial"/>
          <w:sz w:val="24"/>
          <w:szCs w:val="24"/>
          <w:lang w:eastAsia="ro-RO"/>
        </w:rPr>
        <w:t>Furnizorul</w:t>
      </w:r>
      <w:r w:rsidRPr="00D45F0F">
        <w:rPr>
          <w:rFonts w:ascii="Trebuchet MS" w:eastAsia="Times New Roman" w:hAnsi="Trebuchet MS" w:cs="Arial"/>
          <w:sz w:val="24"/>
          <w:szCs w:val="24"/>
          <w:lang w:eastAsia="ro-RO"/>
        </w:rPr>
        <w:t xml:space="preserve"> nu are dreptul de a angaja sau de a încheia orice alte înțelegeri privind furnizarea de produse, direct ori indirect, în scopul îndeplinirii </w:t>
      </w:r>
      <w:r w:rsidR="00B05F27">
        <w:rPr>
          <w:rFonts w:ascii="Trebuchet MS" w:eastAsia="Times New Roman" w:hAnsi="Trebuchet MS" w:cs="Arial"/>
          <w:sz w:val="24"/>
          <w:szCs w:val="24"/>
          <w:lang w:eastAsia="ro-RO"/>
        </w:rPr>
        <w:t>c</w:t>
      </w:r>
      <w:r w:rsidRPr="00D45F0F">
        <w:rPr>
          <w:rFonts w:ascii="Trebuchet MS" w:eastAsia="Times New Roman" w:hAnsi="Trebuchet MS" w:cs="Arial"/>
          <w:sz w:val="24"/>
          <w:szCs w:val="24"/>
          <w:lang w:eastAsia="ro-RO"/>
        </w:rPr>
        <w:t>ontractului</w:t>
      </w:r>
      <w:r w:rsidR="00B05F27">
        <w:rPr>
          <w:rFonts w:ascii="Trebuchet MS" w:eastAsia="Times New Roman" w:hAnsi="Trebuchet MS" w:cs="Arial"/>
          <w:sz w:val="24"/>
          <w:szCs w:val="24"/>
          <w:lang w:eastAsia="ro-RO"/>
        </w:rPr>
        <w:t xml:space="preserve"> subsecvent</w:t>
      </w:r>
      <w:r w:rsidRPr="00D45F0F">
        <w:rPr>
          <w:rFonts w:ascii="Trebuchet MS" w:eastAsia="Times New Roman" w:hAnsi="Trebuchet MS" w:cs="Arial"/>
          <w:sz w:val="24"/>
          <w:szCs w:val="24"/>
          <w:lang w:eastAsia="ro-RO"/>
        </w:rPr>
        <w:t xml:space="preserve">, cu persoane fizice sau juridice care au fost implicate în procesul de verificare/evaluare a solicitărilor de participare/ofertelor depuse în cadrul unei proceduri de atribuire ori </w:t>
      </w:r>
      <w:proofErr w:type="spellStart"/>
      <w:r w:rsidRPr="00D45F0F">
        <w:rPr>
          <w:rFonts w:ascii="Trebuchet MS" w:eastAsia="Times New Roman" w:hAnsi="Trebuchet MS" w:cs="Arial"/>
          <w:sz w:val="24"/>
          <w:szCs w:val="24"/>
          <w:lang w:eastAsia="ro-RO"/>
        </w:rPr>
        <w:t>angajaţi</w:t>
      </w:r>
      <w:proofErr w:type="spellEnd"/>
      <w:r w:rsidRPr="00D45F0F">
        <w:rPr>
          <w:rFonts w:ascii="Trebuchet MS" w:eastAsia="Times New Roman" w:hAnsi="Trebuchet MS" w:cs="Arial"/>
          <w:sz w:val="24"/>
          <w:szCs w:val="24"/>
          <w:lang w:eastAsia="ro-RO"/>
        </w:rPr>
        <w:t>/</w:t>
      </w:r>
      <w:proofErr w:type="spellStart"/>
      <w:r w:rsidRPr="00D45F0F">
        <w:rPr>
          <w:rFonts w:ascii="Trebuchet MS" w:eastAsia="Times New Roman" w:hAnsi="Trebuchet MS" w:cs="Arial"/>
          <w:sz w:val="24"/>
          <w:szCs w:val="24"/>
          <w:lang w:eastAsia="ro-RO"/>
        </w:rPr>
        <w:t>foşti</w:t>
      </w:r>
      <w:proofErr w:type="spellEnd"/>
      <w:r w:rsidRPr="00D45F0F">
        <w:rPr>
          <w:rFonts w:ascii="Trebuchet MS" w:eastAsia="Times New Roman" w:hAnsi="Trebuchet MS" w:cs="Arial"/>
          <w:sz w:val="24"/>
          <w:szCs w:val="24"/>
          <w:lang w:eastAsia="ro-RO"/>
        </w:rPr>
        <w:t xml:space="preserve"> </w:t>
      </w:r>
      <w:proofErr w:type="spellStart"/>
      <w:r w:rsidRPr="00D45F0F">
        <w:rPr>
          <w:rFonts w:ascii="Trebuchet MS" w:eastAsia="Times New Roman" w:hAnsi="Trebuchet MS" w:cs="Arial"/>
          <w:sz w:val="24"/>
          <w:szCs w:val="24"/>
          <w:lang w:eastAsia="ro-RO"/>
        </w:rPr>
        <w:t>angajaţi</w:t>
      </w:r>
      <w:proofErr w:type="spellEnd"/>
      <w:r w:rsidRPr="00D45F0F">
        <w:rPr>
          <w:rFonts w:ascii="Trebuchet MS" w:eastAsia="Times New Roman" w:hAnsi="Trebuchet MS" w:cs="Arial"/>
          <w:sz w:val="24"/>
          <w:szCs w:val="24"/>
          <w:lang w:eastAsia="ro-RO"/>
        </w:rPr>
        <w:t xml:space="preserve"> ai </w:t>
      </w:r>
      <w:r w:rsidR="00B05F27">
        <w:rPr>
          <w:rFonts w:ascii="Trebuchet MS" w:eastAsia="Times New Roman" w:hAnsi="Trebuchet MS" w:cs="Arial"/>
          <w:sz w:val="24"/>
          <w:szCs w:val="24"/>
          <w:lang w:eastAsia="ro-RO"/>
        </w:rPr>
        <w:t>Achizitorului</w:t>
      </w:r>
      <w:r w:rsidRPr="00D45F0F">
        <w:rPr>
          <w:rFonts w:ascii="Trebuchet MS" w:eastAsia="Times New Roman" w:hAnsi="Trebuchet MS" w:cs="Arial"/>
          <w:sz w:val="24"/>
          <w:szCs w:val="24"/>
          <w:lang w:eastAsia="ro-RO"/>
        </w:rPr>
        <w:t xml:space="preserve"> cu care autoritatea contractantă a încetat relațiile contractuale ulterior atribuirii Contractului </w:t>
      </w:r>
      <w:r w:rsidR="00B05F27">
        <w:rPr>
          <w:rFonts w:ascii="Trebuchet MS" w:eastAsia="Times New Roman" w:hAnsi="Trebuchet MS" w:cs="Arial"/>
          <w:sz w:val="24"/>
          <w:szCs w:val="24"/>
          <w:lang w:eastAsia="ro-RO"/>
        </w:rPr>
        <w:t>subsecvent</w:t>
      </w:r>
      <w:r w:rsidRPr="00D45F0F">
        <w:rPr>
          <w:rFonts w:ascii="Trebuchet MS" w:eastAsia="Times New Roman" w:hAnsi="Trebuchet MS" w:cs="Arial"/>
          <w:sz w:val="24"/>
          <w:szCs w:val="24"/>
          <w:lang w:eastAsia="ro-RO"/>
        </w:rPr>
        <w:t xml:space="preserve">, pe parcursul unei perioade de cel puțin 12 (douăsprezece) luni de la încheierea </w:t>
      </w:r>
      <w:r w:rsidR="00B05F27">
        <w:rPr>
          <w:rFonts w:ascii="Trebuchet MS" w:eastAsia="Times New Roman" w:hAnsi="Trebuchet MS" w:cs="Arial"/>
          <w:sz w:val="24"/>
          <w:szCs w:val="24"/>
          <w:lang w:eastAsia="ro-RO"/>
        </w:rPr>
        <w:t>contractului</w:t>
      </w:r>
      <w:r w:rsidRPr="00D45F0F">
        <w:rPr>
          <w:rFonts w:ascii="Trebuchet MS" w:eastAsia="Times New Roman" w:hAnsi="Trebuchet MS" w:cs="Arial"/>
          <w:sz w:val="24"/>
          <w:szCs w:val="24"/>
          <w:lang w:eastAsia="ro-RO"/>
        </w:rPr>
        <w:t xml:space="preserve">, sub </w:t>
      </w:r>
      <w:proofErr w:type="spellStart"/>
      <w:r w:rsidRPr="00D45F0F">
        <w:rPr>
          <w:rFonts w:ascii="Trebuchet MS" w:eastAsia="Times New Roman" w:hAnsi="Trebuchet MS" w:cs="Arial"/>
          <w:sz w:val="24"/>
          <w:szCs w:val="24"/>
          <w:lang w:eastAsia="ro-RO"/>
        </w:rPr>
        <w:t>sancţiunea</w:t>
      </w:r>
      <w:proofErr w:type="spellEnd"/>
      <w:r w:rsidRPr="00D45F0F">
        <w:rPr>
          <w:rFonts w:ascii="Trebuchet MS" w:eastAsia="Times New Roman" w:hAnsi="Trebuchet MS" w:cs="Arial"/>
          <w:sz w:val="24"/>
          <w:szCs w:val="24"/>
          <w:lang w:eastAsia="ro-RO"/>
        </w:rPr>
        <w:t xml:space="preserve"> </w:t>
      </w:r>
      <w:proofErr w:type="spellStart"/>
      <w:r w:rsidRPr="00D45F0F">
        <w:rPr>
          <w:rFonts w:ascii="Trebuchet MS" w:eastAsia="Times New Roman" w:hAnsi="Trebuchet MS" w:cs="Arial"/>
          <w:sz w:val="24"/>
          <w:szCs w:val="24"/>
          <w:lang w:eastAsia="ro-RO"/>
        </w:rPr>
        <w:t>rezoluţiunii</w:t>
      </w:r>
      <w:proofErr w:type="spellEnd"/>
      <w:r w:rsidRPr="00D45F0F">
        <w:rPr>
          <w:rFonts w:ascii="Trebuchet MS" w:eastAsia="Times New Roman" w:hAnsi="Trebuchet MS" w:cs="Arial"/>
          <w:sz w:val="24"/>
          <w:szCs w:val="24"/>
          <w:lang w:eastAsia="ro-RO"/>
        </w:rPr>
        <w:t xml:space="preserve">/rezilierii contractului.  </w:t>
      </w:r>
    </w:p>
    <w:p w14:paraId="067BBF77" w14:textId="77777777" w:rsidR="001E7D6A" w:rsidRPr="007D5A0A" w:rsidRDefault="001E7D6A" w:rsidP="00F3074A">
      <w:pPr>
        <w:spacing w:after="0" w:line="276" w:lineRule="auto"/>
        <w:jc w:val="both"/>
        <w:rPr>
          <w:rFonts w:ascii="Trebuchet MS" w:hAnsi="Trebuchet MS" w:cs="Arial"/>
        </w:rPr>
      </w:pPr>
    </w:p>
    <w:p w14:paraId="546CF05A"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2</w:t>
      </w:r>
      <w:r>
        <w:rPr>
          <w:rFonts w:ascii="Trebuchet MS" w:hAnsi="Trebuchet MS" w:cs="Arial"/>
          <w:b/>
          <w:bCs/>
          <w:sz w:val="24"/>
          <w:szCs w:val="24"/>
        </w:rPr>
        <w:t>1</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OBLIGAŢII PRIVIND DAUNELE ŞI PENALITĂŢILE DE ÎNTÂRZIERE</w:t>
      </w:r>
    </w:p>
    <w:p w14:paraId="724D886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1</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se obligă să despăgubească Achizitorul în limita prejudiciului creat, împotriva oricăror:</w:t>
      </w:r>
      <w:r w:rsidRPr="00FF6817">
        <w:rPr>
          <w:rFonts w:ascii="Trebuchet MS" w:hAnsi="Trebuchet MS" w:cs="Arial"/>
          <w:sz w:val="24"/>
          <w:szCs w:val="24"/>
        </w:rPr>
        <w:t xml:space="preserve">  </w:t>
      </w:r>
    </w:p>
    <w:p w14:paraId="2376E43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proofErr w:type="spellStart"/>
      <w:r w:rsidRPr="00FF6817">
        <w:rPr>
          <w:rStyle w:val="l5def1"/>
          <w:rFonts w:ascii="Trebuchet MS" w:hAnsi="Trebuchet MS"/>
          <w:color w:val="auto"/>
          <w:sz w:val="24"/>
          <w:szCs w:val="24"/>
        </w:rPr>
        <w:t>reclamaţii</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acţiuni</w:t>
      </w:r>
      <w:proofErr w:type="spellEnd"/>
      <w:r w:rsidRPr="00FF6817">
        <w:rPr>
          <w:rStyle w:val="l5def1"/>
          <w:rFonts w:ascii="Trebuchet MS" w:hAnsi="Trebuchet MS"/>
          <w:color w:val="auto"/>
          <w:sz w:val="24"/>
          <w:szCs w:val="24"/>
        </w:rPr>
        <w:t xml:space="preserve"> în </w:t>
      </w:r>
      <w:proofErr w:type="spellStart"/>
      <w:r w:rsidRPr="00FF6817">
        <w:rPr>
          <w:rStyle w:val="l5def1"/>
          <w:rFonts w:ascii="Trebuchet MS" w:hAnsi="Trebuchet MS"/>
          <w:color w:val="auto"/>
          <w:sz w:val="24"/>
          <w:szCs w:val="24"/>
        </w:rPr>
        <w:t>justiţie</w:t>
      </w:r>
      <w:proofErr w:type="spellEnd"/>
      <w:r w:rsidRPr="00FF6817">
        <w:rPr>
          <w:rStyle w:val="l5def1"/>
          <w:rFonts w:ascii="Trebuchet MS" w:hAnsi="Trebuchet MS"/>
          <w:color w:val="auto"/>
          <w:sz w:val="24"/>
          <w:szCs w:val="24"/>
        </w:rPr>
        <w:t xml:space="preserve">, ce rezultă din încălcarea unor drepturi de proprietate intelectuală (brevete, nume, mărci înregistrate etc.), legate de echipamentele, materialele, </w:t>
      </w:r>
      <w:proofErr w:type="spellStart"/>
      <w:r w:rsidRPr="00FF6817">
        <w:rPr>
          <w:rStyle w:val="l5def1"/>
          <w:rFonts w:ascii="Trebuchet MS" w:hAnsi="Trebuchet MS"/>
          <w:color w:val="auto"/>
          <w:sz w:val="24"/>
          <w:szCs w:val="24"/>
        </w:rPr>
        <w:t>instalaţiile</w:t>
      </w:r>
      <w:proofErr w:type="spellEnd"/>
      <w:r w:rsidRPr="00FF6817">
        <w:rPr>
          <w:rStyle w:val="l5def1"/>
          <w:rFonts w:ascii="Trebuchet MS" w:hAnsi="Trebuchet MS"/>
          <w:color w:val="auto"/>
          <w:sz w:val="24"/>
          <w:szCs w:val="24"/>
        </w:rPr>
        <w:t xml:space="preserve"> folosite pentru sau în legătură cu Produsele furnizate,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/sau</w:t>
      </w:r>
      <w:r w:rsidRPr="00FF6817">
        <w:rPr>
          <w:rFonts w:ascii="Trebuchet MS" w:hAnsi="Trebuchet MS" w:cs="Arial"/>
          <w:sz w:val="24"/>
          <w:szCs w:val="24"/>
        </w:rPr>
        <w:t xml:space="preserve">  </w:t>
      </w:r>
    </w:p>
    <w:p w14:paraId="231DAAC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daune, despăgubiri, </w:t>
      </w:r>
      <w:proofErr w:type="spellStart"/>
      <w:r w:rsidRPr="00FF6817">
        <w:rPr>
          <w:rStyle w:val="l5def1"/>
          <w:rFonts w:ascii="Trebuchet MS" w:hAnsi="Trebuchet MS"/>
          <w:color w:val="auto"/>
          <w:sz w:val="24"/>
          <w:szCs w:val="24"/>
        </w:rPr>
        <w:t>penalităţi</w:t>
      </w:r>
      <w:proofErr w:type="spellEnd"/>
      <w:r w:rsidRPr="00FF6817">
        <w:rPr>
          <w:rStyle w:val="l5def1"/>
          <w:rFonts w:ascii="Trebuchet MS" w:hAnsi="Trebuchet MS"/>
          <w:color w:val="auto"/>
          <w:sz w:val="24"/>
          <w:szCs w:val="24"/>
        </w:rPr>
        <w:t xml:space="preserve">, costuri, taxe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cheltuieli de orice natură, aferente eventualelor încălcări ale dreptului de proprietate intelectuală,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ale </w:t>
      </w:r>
      <w:proofErr w:type="spellStart"/>
      <w:r w:rsidRPr="00FF6817">
        <w:rPr>
          <w:rStyle w:val="l5def1"/>
          <w:rFonts w:ascii="Trebuchet MS" w:hAnsi="Trebuchet MS"/>
          <w:color w:val="auto"/>
          <w:sz w:val="24"/>
          <w:szCs w:val="24"/>
        </w:rPr>
        <w:t>obligaţiilor</w:t>
      </w:r>
      <w:proofErr w:type="spellEnd"/>
      <w:r w:rsidRPr="00FF6817">
        <w:rPr>
          <w:rStyle w:val="l5def1"/>
          <w:rFonts w:ascii="Trebuchet MS" w:hAnsi="Trebuchet MS"/>
          <w:color w:val="auto"/>
          <w:sz w:val="24"/>
          <w:szCs w:val="24"/>
        </w:rPr>
        <w:t xml:space="preserve"> sale conform prevederilor Contractului subsecvent.</w:t>
      </w:r>
      <w:r w:rsidRPr="00FF6817">
        <w:rPr>
          <w:rFonts w:ascii="Trebuchet MS" w:hAnsi="Trebuchet MS" w:cs="Arial"/>
          <w:sz w:val="24"/>
          <w:szCs w:val="24"/>
        </w:rPr>
        <w:t xml:space="preserve">  </w:t>
      </w:r>
    </w:p>
    <w:p w14:paraId="442D9937"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1</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va despăgubi Achizitorul în măsura în care sunt îndeplinite cumulativ următoarele condiții:</w:t>
      </w:r>
      <w:r w:rsidRPr="00FF6817">
        <w:rPr>
          <w:rFonts w:ascii="Trebuchet MS" w:hAnsi="Trebuchet MS" w:cs="Arial"/>
          <w:sz w:val="24"/>
          <w:szCs w:val="24"/>
        </w:rPr>
        <w:t xml:space="preserve">  </w:t>
      </w:r>
    </w:p>
    <w:p w14:paraId="245BB5A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r w:rsidRPr="00FF6817">
        <w:rPr>
          <w:rStyle w:val="l5def1"/>
          <w:rFonts w:ascii="Trebuchet MS" w:hAnsi="Trebuchet MS"/>
          <w:color w:val="auto"/>
          <w:sz w:val="24"/>
          <w:szCs w:val="24"/>
        </w:rPr>
        <w:t>despăgubirile să se refere exclusiv la daunele suferite de către Achizitor ca urmare a culpei Furnizorului;</w:t>
      </w:r>
      <w:r w:rsidRPr="00FF6817">
        <w:rPr>
          <w:rFonts w:ascii="Trebuchet MS" w:hAnsi="Trebuchet MS" w:cs="Arial"/>
          <w:sz w:val="24"/>
          <w:szCs w:val="24"/>
        </w:rPr>
        <w:t xml:space="preserve">  </w:t>
      </w:r>
    </w:p>
    <w:p w14:paraId="6D54F6B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Achizitorul</w:t>
      </w:r>
      <w:r w:rsidRPr="00FF6817" w:rsidDel="00A364FD">
        <w:rPr>
          <w:rStyle w:val="l5def1"/>
          <w:rFonts w:ascii="Trebuchet MS" w:hAnsi="Trebuchet MS"/>
          <w:color w:val="auto"/>
          <w:sz w:val="24"/>
          <w:szCs w:val="24"/>
        </w:rPr>
        <w:t xml:space="preserve"> </w:t>
      </w:r>
      <w:r w:rsidRPr="00FF6817">
        <w:rPr>
          <w:rStyle w:val="l5def1"/>
          <w:rFonts w:ascii="Trebuchet MS" w:hAnsi="Trebuchet MS"/>
          <w:color w:val="auto"/>
          <w:sz w:val="24"/>
          <w:szCs w:val="24"/>
        </w:rPr>
        <w:t>a notificat Furnizorul despre primirea unei notificări/cereri cu privire la incidența oricăreia dintre situațiile prevăzute mai sus;</w:t>
      </w:r>
      <w:r w:rsidRPr="00FF6817">
        <w:rPr>
          <w:rFonts w:ascii="Trebuchet MS" w:hAnsi="Trebuchet MS" w:cs="Arial"/>
          <w:sz w:val="24"/>
          <w:szCs w:val="24"/>
        </w:rPr>
        <w:t xml:space="preserve">  </w:t>
      </w:r>
    </w:p>
    <w:p w14:paraId="6F8916D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lastRenderedPageBreak/>
        <w:t>   </w:t>
      </w:r>
      <w:r w:rsidRPr="00FF6817">
        <w:rPr>
          <w:rFonts w:ascii="Trebuchet MS" w:hAnsi="Trebuchet MS" w:cs="Arial"/>
          <w:b/>
          <w:bCs/>
          <w:sz w:val="24"/>
          <w:szCs w:val="24"/>
        </w:rPr>
        <w:t>(iii)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valoarea despăgubirilor a fost stabilită prin titluri executorii emise conform prevederilor legale/hotărâri judecătorești definitive, după caz.</w:t>
      </w:r>
      <w:r w:rsidRPr="00FF6817">
        <w:rPr>
          <w:rFonts w:ascii="Trebuchet MS" w:hAnsi="Trebuchet MS" w:cs="Arial"/>
          <w:sz w:val="24"/>
          <w:szCs w:val="24"/>
        </w:rPr>
        <w:t xml:space="preserve">  </w:t>
      </w:r>
    </w:p>
    <w:p w14:paraId="793EA3B3" w14:textId="4F742349" w:rsidR="007C0D08" w:rsidRPr="001759F0" w:rsidRDefault="007C0D08" w:rsidP="00F3074A">
      <w:pPr>
        <w:spacing w:after="0" w:line="276" w:lineRule="auto"/>
        <w:jc w:val="both"/>
        <w:rPr>
          <w:rStyle w:val="l5def1"/>
          <w:rFonts w:ascii="Trebuchet MS" w:hAnsi="Trebuchet MS"/>
          <w:color w:val="auto"/>
          <w:sz w:val="24"/>
          <w:szCs w:val="24"/>
        </w:rPr>
      </w:pPr>
      <w:r w:rsidRPr="001759F0">
        <w:rPr>
          <w:rFonts w:ascii="Trebuchet MS" w:hAnsi="Trebuchet MS" w:cs="Arial"/>
          <w:b/>
          <w:bCs/>
          <w:sz w:val="24"/>
          <w:szCs w:val="24"/>
        </w:rPr>
        <w:t xml:space="preserve">Art. </w:t>
      </w:r>
      <w:r w:rsidR="0086234B" w:rsidRPr="001759F0">
        <w:rPr>
          <w:rFonts w:ascii="Trebuchet MS" w:hAnsi="Trebuchet MS" w:cs="Arial"/>
          <w:b/>
          <w:bCs/>
          <w:sz w:val="24"/>
          <w:szCs w:val="24"/>
        </w:rPr>
        <w:t>21</w:t>
      </w:r>
      <w:r w:rsidRPr="001759F0">
        <w:rPr>
          <w:rFonts w:ascii="Trebuchet MS" w:hAnsi="Trebuchet MS" w:cs="Arial"/>
          <w:b/>
          <w:bCs/>
          <w:sz w:val="24"/>
          <w:szCs w:val="24"/>
        </w:rPr>
        <w:t>.3.</w:t>
      </w:r>
      <w:r w:rsidRPr="001759F0">
        <w:rPr>
          <w:rFonts w:ascii="Trebuchet MS" w:hAnsi="Trebuchet MS" w:cs="Arial"/>
          <w:sz w:val="24"/>
          <w:szCs w:val="24"/>
        </w:rPr>
        <w:t xml:space="preserve"> </w:t>
      </w:r>
      <w:r w:rsidR="004D2FA8" w:rsidRPr="001759F0">
        <w:rPr>
          <w:rFonts w:ascii="Trebuchet MS" w:hAnsi="Trebuchet MS" w:cs="Arial"/>
          <w:sz w:val="24"/>
          <w:szCs w:val="24"/>
        </w:rPr>
        <w:t xml:space="preserve">(1) </w:t>
      </w:r>
      <w:r w:rsidRPr="001759F0">
        <w:rPr>
          <w:rStyle w:val="l5def1"/>
          <w:rFonts w:ascii="Trebuchet MS" w:hAnsi="Trebuchet MS"/>
          <w:color w:val="auto"/>
          <w:sz w:val="24"/>
          <w:szCs w:val="24"/>
        </w:rPr>
        <w:t>În cazul în care, Furnizorul nu î</w:t>
      </w:r>
      <w:r w:rsidR="00417977" w:rsidRPr="001759F0">
        <w:rPr>
          <w:rStyle w:val="l5def1"/>
          <w:rFonts w:ascii="Trebuchet MS" w:hAnsi="Trebuchet MS"/>
          <w:color w:val="auto"/>
          <w:sz w:val="24"/>
          <w:szCs w:val="24"/>
        </w:rPr>
        <w:t>ș</w:t>
      </w:r>
      <w:r w:rsidRPr="001759F0">
        <w:rPr>
          <w:rStyle w:val="l5def1"/>
          <w:rFonts w:ascii="Trebuchet MS" w:hAnsi="Trebuchet MS"/>
          <w:color w:val="auto"/>
          <w:sz w:val="24"/>
          <w:szCs w:val="24"/>
        </w:rPr>
        <w:t>i îndeplinește obligațiile asumate prin contract</w:t>
      </w:r>
      <w:r w:rsidR="00417977" w:rsidRPr="001759F0">
        <w:rPr>
          <w:rStyle w:val="l5def1"/>
          <w:rFonts w:ascii="Trebuchet MS" w:hAnsi="Trebuchet MS"/>
          <w:color w:val="auto"/>
          <w:sz w:val="24"/>
          <w:szCs w:val="24"/>
        </w:rPr>
        <w:t>,</w:t>
      </w:r>
      <w:r w:rsidR="007E67F4" w:rsidRPr="001759F0">
        <w:rPr>
          <w:rFonts w:ascii="Trebuchet MS" w:hAnsi="Trebuchet MS" w:cs="Arial"/>
          <w:sz w:val="24"/>
          <w:szCs w:val="24"/>
        </w:rPr>
        <w:t xml:space="preserve"> </w:t>
      </w:r>
      <w:r w:rsidRPr="001759F0">
        <w:rPr>
          <w:rStyle w:val="l5def1"/>
          <w:rFonts w:ascii="Trebuchet MS" w:hAnsi="Trebuchet MS"/>
          <w:color w:val="auto"/>
          <w:sz w:val="24"/>
          <w:szCs w:val="24"/>
        </w:rPr>
        <w:t>Achizitorul</w:t>
      </w:r>
      <w:r w:rsidRPr="001759F0" w:rsidDel="00A364FD">
        <w:rPr>
          <w:rStyle w:val="l5def1"/>
          <w:rFonts w:ascii="Trebuchet MS" w:hAnsi="Trebuchet MS"/>
          <w:color w:val="auto"/>
          <w:sz w:val="24"/>
          <w:szCs w:val="24"/>
        </w:rPr>
        <w:t xml:space="preserve"> </w:t>
      </w:r>
      <w:r w:rsidRPr="001759F0">
        <w:rPr>
          <w:rStyle w:val="l5def1"/>
          <w:rFonts w:ascii="Trebuchet MS" w:hAnsi="Trebuchet MS"/>
          <w:color w:val="auto"/>
          <w:sz w:val="24"/>
          <w:szCs w:val="24"/>
        </w:rPr>
        <w:t>are dreptul de a percepe penalități în procent de 0,05% care se aplică la valoarea produselor nelivrate pentru fiecare zi de întârziere, dar nu mai mult de</w:t>
      </w:r>
      <w:r w:rsidR="00BF398A" w:rsidRPr="001759F0">
        <w:rPr>
          <w:rStyle w:val="l5def1"/>
          <w:rFonts w:ascii="Trebuchet MS" w:hAnsi="Trebuchet MS"/>
          <w:color w:val="auto"/>
          <w:sz w:val="24"/>
          <w:szCs w:val="24"/>
        </w:rPr>
        <w:t>cât</w:t>
      </w:r>
      <w:r w:rsidRPr="001759F0">
        <w:rPr>
          <w:rStyle w:val="l5def1"/>
          <w:rFonts w:ascii="Trebuchet MS" w:hAnsi="Trebuchet MS"/>
          <w:color w:val="auto"/>
          <w:sz w:val="24"/>
          <w:szCs w:val="24"/>
        </w:rPr>
        <w:t xml:space="preserve"> valoarea </w:t>
      </w:r>
      <w:r w:rsidR="00417977" w:rsidRPr="001759F0">
        <w:rPr>
          <w:rStyle w:val="l5def1"/>
          <w:rFonts w:ascii="Trebuchet MS" w:hAnsi="Trebuchet MS"/>
          <w:color w:val="auto"/>
          <w:sz w:val="24"/>
          <w:szCs w:val="24"/>
        </w:rPr>
        <w:t>produselor nelivrate</w:t>
      </w:r>
      <w:r w:rsidRPr="001759F0">
        <w:rPr>
          <w:rStyle w:val="l5def1"/>
          <w:rFonts w:ascii="Trebuchet MS" w:hAnsi="Trebuchet MS"/>
          <w:color w:val="auto"/>
          <w:sz w:val="24"/>
          <w:szCs w:val="24"/>
        </w:rPr>
        <w:t>.</w:t>
      </w:r>
    </w:p>
    <w:p w14:paraId="79D9DDD7" w14:textId="276F84AF" w:rsidR="00C06EB2" w:rsidRPr="001759F0" w:rsidRDefault="00417977" w:rsidP="00F3074A">
      <w:pPr>
        <w:spacing w:after="0" w:line="276" w:lineRule="auto"/>
        <w:jc w:val="both"/>
        <w:rPr>
          <w:rFonts w:ascii="Trebuchet MS" w:hAnsi="Trebuchet MS" w:cs="Arial"/>
          <w:sz w:val="24"/>
          <w:szCs w:val="24"/>
        </w:rPr>
      </w:pPr>
      <w:r w:rsidRPr="001759F0">
        <w:rPr>
          <w:rStyle w:val="l5def1"/>
          <w:rFonts w:ascii="Trebuchet MS" w:hAnsi="Trebuchet MS"/>
          <w:color w:val="auto"/>
          <w:sz w:val="24"/>
          <w:szCs w:val="24"/>
        </w:rPr>
        <w:t xml:space="preserve">(2) </w:t>
      </w:r>
      <w:r w:rsidR="00BF398A" w:rsidRPr="001759F0">
        <w:rPr>
          <w:rStyle w:val="l5def1"/>
          <w:rFonts w:ascii="Trebuchet MS" w:hAnsi="Trebuchet MS"/>
          <w:color w:val="auto"/>
          <w:sz w:val="24"/>
          <w:szCs w:val="24"/>
        </w:rPr>
        <w:t>Î</w:t>
      </w:r>
      <w:r w:rsidRPr="001759F0">
        <w:rPr>
          <w:rStyle w:val="l5def1"/>
          <w:rFonts w:ascii="Trebuchet MS" w:hAnsi="Trebuchet MS"/>
          <w:color w:val="auto"/>
          <w:sz w:val="24"/>
          <w:szCs w:val="24"/>
        </w:rPr>
        <w:t xml:space="preserve">n măsura în care una din obligațiile care nu au fost executate conform contractului a constituit factor de evaluare în cadrul procedurii de atribuire, </w:t>
      </w:r>
      <w:r w:rsidR="00BF398A" w:rsidRPr="001759F0">
        <w:rPr>
          <w:rStyle w:val="l5def1"/>
          <w:rFonts w:ascii="Trebuchet MS" w:hAnsi="Trebuchet MS"/>
          <w:color w:val="auto"/>
          <w:sz w:val="24"/>
          <w:szCs w:val="24"/>
        </w:rPr>
        <w:t>furnizorul</w:t>
      </w:r>
      <w:r w:rsidRPr="001759F0">
        <w:rPr>
          <w:rStyle w:val="l5def1"/>
          <w:rFonts w:ascii="Trebuchet MS" w:hAnsi="Trebuchet MS"/>
          <w:color w:val="auto"/>
          <w:sz w:val="24"/>
          <w:szCs w:val="24"/>
        </w:rPr>
        <w:t xml:space="preserve"> este obligat să despăgubească achizitorul cu o sumă în cuantum de 10% din valoarea contractului.</w:t>
      </w:r>
    </w:p>
    <w:p w14:paraId="731B09A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1</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Răspunderea Furnizorului nu operează în următoarele situații:</w:t>
      </w:r>
      <w:r w:rsidRPr="00FF6817">
        <w:rPr>
          <w:rFonts w:ascii="Trebuchet MS" w:hAnsi="Trebuchet MS" w:cs="Arial"/>
          <w:sz w:val="24"/>
          <w:szCs w:val="24"/>
        </w:rPr>
        <w:t xml:space="preserve">  </w:t>
      </w:r>
    </w:p>
    <w:p w14:paraId="6F4D4C3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r w:rsidRPr="00FF6817">
        <w:rPr>
          <w:rStyle w:val="l5def1"/>
          <w:rFonts w:ascii="Trebuchet MS" w:hAnsi="Trebuchet MS"/>
          <w:color w:val="auto"/>
          <w:sz w:val="24"/>
          <w:szCs w:val="24"/>
        </w:rPr>
        <w:t>datele/</w:t>
      </w:r>
      <w:proofErr w:type="spellStart"/>
      <w:r w:rsidRPr="00FF6817">
        <w:rPr>
          <w:rStyle w:val="l5def1"/>
          <w:rFonts w:ascii="Trebuchet MS" w:hAnsi="Trebuchet MS"/>
          <w:color w:val="auto"/>
          <w:sz w:val="24"/>
          <w:szCs w:val="24"/>
        </w:rPr>
        <w:t>informaţiile</w:t>
      </w:r>
      <w:proofErr w:type="spellEnd"/>
      <w:r w:rsidRPr="00FF6817">
        <w:rPr>
          <w:rStyle w:val="l5def1"/>
          <w:rFonts w:ascii="Trebuchet MS" w:hAnsi="Trebuchet MS"/>
          <w:color w:val="auto"/>
          <w:sz w:val="24"/>
          <w:szCs w:val="24"/>
        </w:rPr>
        <w:t>/documentele necesare pentru îndeplinirea Contractului subsecvent nu sunt puse la dispoziția Furnizorului sau sunt puse la dispoziție cu întârziere;</w:t>
      </w:r>
      <w:r w:rsidRPr="00FF6817">
        <w:rPr>
          <w:rFonts w:ascii="Trebuchet MS" w:hAnsi="Trebuchet MS" w:cs="Arial"/>
          <w:sz w:val="24"/>
          <w:szCs w:val="24"/>
        </w:rPr>
        <w:t xml:space="preserve">  </w:t>
      </w:r>
    </w:p>
    <w:p w14:paraId="0371B506"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neexecutarea sau executarea în mod necorespunzător a obligațiilor ce revin Furnizorului se datorează culpei Achizitorului;</w:t>
      </w:r>
      <w:r w:rsidRPr="00FF6817">
        <w:rPr>
          <w:rFonts w:ascii="Trebuchet MS" w:hAnsi="Trebuchet MS" w:cs="Arial"/>
          <w:sz w:val="24"/>
          <w:szCs w:val="24"/>
        </w:rPr>
        <w:t xml:space="preserve">  </w:t>
      </w:r>
    </w:p>
    <w:p w14:paraId="3C3A4EF8"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Furnizorul se află în imposibilitatea fortuită de executare a obligațiilor contractuale imputate.</w:t>
      </w:r>
      <w:r w:rsidRPr="00FF6817">
        <w:rPr>
          <w:rFonts w:ascii="Trebuchet MS" w:hAnsi="Trebuchet MS" w:cs="Arial"/>
          <w:sz w:val="24"/>
          <w:szCs w:val="24"/>
        </w:rPr>
        <w:t xml:space="preserve">  </w:t>
      </w:r>
    </w:p>
    <w:p w14:paraId="23F444E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1</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Achizitorul, din vina sa exclusivă, nu </w:t>
      </w:r>
      <w:proofErr w:type="spellStart"/>
      <w:r w:rsidRPr="00FF6817">
        <w:rPr>
          <w:rStyle w:val="l5def1"/>
          <w:rFonts w:ascii="Trebuchet MS" w:hAnsi="Trebuchet MS"/>
          <w:color w:val="auto"/>
          <w:sz w:val="24"/>
          <w:szCs w:val="24"/>
        </w:rPr>
        <w:t>îşi</w:t>
      </w:r>
      <w:proofErr w:type="spellEnd"/>
      <w:r w:rsidRPr="00FF6817">
        <w:rPr>
          <w:rStyle w:val="l5def1"/>
          <w:rFonts w:ascii="Trebuchet MS" w:hAnsi="Trebuchet MS"/>
          <w:color w:val="auto"/>
          <w:sz w:val="24"/>
          <w:szCs w:val="24"/>
        </w:rPr>
        <w:t xml:space="preserve"> îndeplinește obligația de plată a facturii în termenul prevăzut la art. </w:t>
      </w:r>
      <w:r w:rsidR="00255030">
        <w:rPr>
          <w:rStyle w:val="l5def1"/>
          <w:rFonts w:ascii="Trebuchet MS" w:hAnsi="Trebuchet MS"/>
          <w:color w:val="auto"/>
          <w:sz w:val="24"/>
          <w:szCs w:val="24"/>
        </w:rPr>
        <w:t>16</w:t>
      </w:r>
      <w:r w:rsidRPr="00FF6817">
        <w:rPr>
          <w:rStyle w:val="l5def1"/>
          <w:rFonts w:ascii="Trebuchet MS" w:hAnsi="Trebuchet MS"/>
          <w:color w:val="auto"/>
          <w:sz w:val="24"/>
          <w:szCs w:val="24"/>
        </w:rPr>
        <w:t>.</w:t>
      </w:r>
      <w:r w:rsidR="00255030">
        <w:rPr>
          <w:rStyle w:val="l5def1"/>
          <w:rFonts w:ascii="Trebuchet MS" w:hAnsi="Trebuchet MS"/>
          <w:color w:val="auto"/>
          <w:sz w:val="24"/>
          <w:szCs w:val="24"/>
        </w:rPr>
        <w:t>9</w:t>
      </w:r>
      <w:r w:rsidRPr="00FF6817">
        <w:rPr>
          <w:rStyle w:val="l5def1"/>
          <w:rFonts w:ascii="Trebuchet MS" w:hAnsi="Trebuchet MS"/>
          <w:color w:val="auto"/>
          <w:sz w:val="24"/>
          <w:szCs w:val="24"/>
        </w:rPr>
        <w:t>, Furnizorul are dreptul de a solicita penalități în procent de 0,05%</w:t>
      </w:r>
      <w:r w:rsidR="00F64FB5">
        <w:rPr>
          <w:rStyle w:val="l5def1"/>
          <w:rFonts w:ascii="Trebuchet MS" w:hAnsi="Trebuchet MS"/>
          <w:color w:val="auto"/>
          <w:sz w:val="24"/>
          <w:szCs w:val="24"/>
        </w:rPr>
        <w:t xml:space="preserve"> pe zi întârziere</w:t>
      </w:r>
      <w:r w:rsidRPr="00FF6817">
        <w:rPr>
          <w:rStyle w:val="l5def1"/>
          <w:rFonts w:ascii="Trebuchet MS" w:hAnsi="Trebuchet MS"/>
          <w:color w:val="auto"/>
          <w:sz w:val="24"/>
          <w:szCs w:val="24"/>
        </w:rPr>
        <w:t>, care se aplică la valoarea plății neefectuate, dar nu mai mult decât valoarea plății neefectuate, care curge de la expirarea termenului de plata.</w:t>
      </w:r>
      <w:r w:rsidRPr="00FF6817">
        <w:rPr>
          <w:rFonts w:ascii="Trebuchet MS" w:hAnsi="Trebuchet MS" w:cs="Arial"/>
          <w:sz w:val="24"/>
          <w:szCs w:val="24"/>
        </w:rPr>
        <w:t xml:space="preserve">  </w:t>
      </w:r>
    </w:p>
    <w:p w14:paraId="6D033BD6"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1</w:t>
      </w:r>
      <w:r w:rsidRPr="00FF6817">
        <w:rPr>
          <w:rFonts w:ascii="Trebuchet MS" w:hAnsi="Trebuchet MS" w:cs="Arial"/>
          <w:b/>
          <w:bCs/>
          <w:sz w:val="24"/>
          <w:szCs w:val="24"/>
        </w:rPr>
        <w:t>.6.</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Penalitățile de întârziere datorate curg de drept din data scadenței obligațiilor asumate </w:t>
      </w:r>
      <w:r w:rsidR="00255030">
        <w:rPr>
          <w:rStyle w:val="l5def1"/>
          <w:rFonts w:ascii="Trebuchet MS" w:hAnsi="Trebuchet MS"/>
          <w:color w:val="auto"/>
          <w:sz w:val="24"/>
          <w:szCs w:val="24"/>
        </w:rPr>
        <w:t xml:space="preserve">de părți </w:t>
      </w:r>
      <w:r w:rsidRPr="00FF6817">
        <w:rPr>
          <w:rStyle w:val="l5def1"/>
          <w:rFonts w:ascii="Trebuchet MS" w:hAnsi="Trebuchet MS"/>
          <w:color w:val="auto"/>
          <w:sz w:val="24"/>
          <w:szCs w:val="24"/>
        </w:rPr>
        <w:t>conform prezentului contract</w:t>
      </w:r>
      <w:r w:rsidR="00A713B9">
        <w:rPr>
          <w:rStyle w:val="l5def1"/>
          <w:rFonts w:ascii="Trebuchet MS" w:hAnsi="Trebuchet MS"/>
          <w:color w:val="auto"/>
          <w:sz w:val="24"/>
          <w:szCs w:val="24"/>
        </w:rPr>
        <w:t xml:space="preserve"> subsecvent</w:t>
      </w:r>
      <w:r w:rsidRPr="00FF6817">
        <w:rPr>
          <w:rStyle w:val="l5def1"/>
          <w:rFonts w:ascii="Trebuchet MS" w:hAnsi="Trebuchet MS"/>
          <w:color w:val="auto"/>
          <w:sz w:val="24"/>
          <w:szCs w:val="24"/>
        </w:rPr>
        <w:t>.</w:t>
      </w:r>
      <w:r w:rsidRPr="00FF6817">
        <w:rPr>
          <w:rFonts w:ascii="Trebuchet MS" w:hAnsi="Trebuchet MS" w:cs="Arial"/>
          <w:sz w:val="24"/>
          <w:szCs w:val="24"/>
        </w:rPr>
        <w:t xml:space="preserve">  </w:t>
      </w:r>
    </w:p>
    <w:p w14:paraId="301B6140" w14:textId="77777777" w:rsidR="00852FBD" w:rsidRPr="00FF6817" w:rsidRDefault="00852FBD" w:rsidP="00F3074A">
      <w:pPr>
        <w:spacing w:after="0" w:line="276" w:lineRule="auto"/>
        <w:jc w:val="both"/>
        <w:rPr>
          <w:rFonts w:ascii="Trebuchet MS" w:hAnsi="Trebuchet MS" w:cs="Arial"/>
          <w:sz w:val="24"/>
          <w:szCs w:val="24"/>
        </w:rPr>
      </w:pPr>
    </w:p>
    <w:p w14:paraId="256EAC4B"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2</w:t>
      </w:r>
      <w:r>
        <w:rPr>
          <w:rFonts w:ascii="Trebuchet MS" w:hAnsi="Trebuchet MS" w:cs="Arial"/>
          <w:b/>
          <w:bCs/>
          <w:sz w:val="24"/>
          <w:szCs w:val="24"/>
        </w:rPr>
        <w:t>2</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OBLIGAŢII PRIVIND SECURITATEA MUNCII CARE TREBUIE RESPECTATE DE CĂTRE FURNIZOR</w:t>
      </w:r>
      <w:r w:rsidR="007C0D08" w:rsidRPr="00FF6817">
        <w:rPr>
          <w:rFonts w:ascii="Trebuchet MS" w:hAnsi="Trebuchet MS" w:cs="Arial"/>
          <w:b/>
          <w:sz w:val="24"/>
          <w:szCs w:val="24"/>
        </w:rPr>
        <w:t xml:space="preserve">  </w:t>
      </w:r>
    </w:p>
    <w:p w14:paraId="21D47D22"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2</w:t>
      </w:r>
      <w:r w:rsidRPr="00FF6817">
        <w:rPr>
          <w:rFonts w:ascii="Trebuchet MS" w:hAnsi="Trebuchet MS" w:cs="Arial"/>
          <w:b/>
          <w:bCs/>
          <w:sz w:val="24"/>
          <w:szCs w:val="24"/>
        </w:rPr>
        <w:t>.1.</w:t>
      </w:r>
      <w:r w:rsidRPr="00FF6817">
        <w:rPr>
          <w:rFonts w:ascii="Trebuchet MS" w:hAnsi="Trebuchet MS" w:cs="Arial"/>
          <w:sz w:val="24"/>
          <w:szCs w:val="24"/>
        </w:rPr>
        <w:t xml:space="preserve"> </w:t>
      </w:r>
      <w:r w:rsidR="00852FBD" w:rsidRPr="00852FBD">
        <w:rPr>
          <w:rFonts w:ascii="Trebuchet MS" w:hAnsi="Trebuchet MS" w:cs="Arial"/>
          <w:b/>
          <w:sz w:val="24"/>
          <w:szCs w:val="24"/>
        </w:rPr>
        <w:t>(1)</w:t>
      </w:r>
      <w:r w:rsidR="00852FBD">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se obligă să respecte reglementările referitoare la condițiile de muncă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protecția muncii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după caz, standardele internaționale agreate cu privire la forța de muncă, convențiile cu privire la libertatea de asociere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negocierile colective, eliminarea muncii forțate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obligatorii, eliminarea discriminării în privința angajării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ocupării forței de muncă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abolirea muncii minorilor.</w:t>
      </w:r>
      <w:r w:rsidRPr="00FF6817">
        <w:rPr>
          <w:rFonts w:ascii="Trebuchet MS" w:hAnsi="Trebuchet MS" w:cs="Arial"/>
          <w:sz w:val="24"/>
          <w:szCs w:val="24"/>
        </w:rPr>
        <w:t xml:space="preserve">  </w:t>
      </w:r>
    </w:p>
    <w:p w14:paraId="6FD14A8E" w14:textId="77777777" w:rsidR="00852FBD" w:rsidRDefault="00852FBD" w:rsidP="00F3074A">
      <w:pPr>
        <w:spacing w:after="0" w:line="276" w:lineRule="auto"/>
        <w:jc w:val="both"/>
        <w:rPr>
          <w:rFonts w:ascii="Trebuchet MS" w:hAnsi="Trebuchet MS" w:cs="Arial"/>
          <w:sz w:val="24"/>
          <w:szCs w:val="24"/>
        </w:rPr>
      </w:pPr>
      <w:r w:rsidRPr="00852FBD">
        <w:rPr>
          <w:rStyle w:val="l5def1"/>
          <w:rFonts w:ascii="Trebuchet MS" w:hAnsi="Trebuchet MS"/>
          <w:color w:val="auto"/>
          <w:sz w:val="24"/>
          <w:szCs w:val="24"/>
        </w:rPr>
        <w:t xml:space="preserve">(2) Prestatorul are obligația ca pe toata perioada de derulare a contractului sa respecte întocmai aplicarea cerințelor legale vizând stabilirea, recunoașterea </w:t>
      </w:r>
      <w:proofErr w:type="spellStart"/>
      <w:r w:rsidRPr="00852FBD">
        <w:rPr>
          <w:rStyle w:val="l5def1"/>
          <w:rFonts w:ascii="Trebuchet MS" w:hAnsi="Trebuchet MS"/>
          <w:color w:val="auto"/>
          <w:sz w:val="24"/>
          <w:szCs w:val="24"/>
        </w:rPr>
        <w:t>şi</w:t>
      </w:r>
      <w:proofErr w:type="spellEnd"/>
      <w:r w:rsidRPr="00852FBD">
        <w:rPr>
          <w:rStyle w:val="l5def1"/>
          <w:rFonts w:ascii="Trebuchet MS" w:hAnsi="Trebuchet MS"/>
          <w:color w:val="auto"/>
          <w:sz w:val="24"/>
          <w:szCs w:val="24"/>
        </w:rPr>
        <w:t xml:space="preserve"> acordarea salariului de bază minim brut pe țară garantat în plată </w:t>
      </w:r>
      <w:proofErr w:type="spellStart"/>
      <w:r w:rsidRPr="00852FBD">
        <w:rPr>
          <w:rStyle w:val="l5def1"/>
          <w:rFonts w:ascii="Trebuchet MS" w:hAnsi="Trebuchet MS"/>
          <w:color w:val="auto"/>
          <w:sz w:val="24"/>
          <w:szCs w:val="24"/>
        </w:rPr>
        <w:t>şi</w:t>
      </w:r>
      <w:proofErr w:type="spellEnd"/>
      <w:r w:rsidRPr="00852FBD">
        <w:rPr>
          <w:rStyle w:val="l5def1"/>
          <w:rFonts w:ascii="Trebuchet MS" w:hAnsi="Trebuchet MS"/>
          <w:color w:val="auto"/>
          <w:sz w:val="24"/>
          <w:szCs w:val="24"/>
        </w:rPr>
        <w:t xml:space="preserve"> a salariilor minime stabilite prin contracte colective de muncă.</w:t>
      </w:r>
    </w:p>
    <w:p w14:paraId="4B26152F" w14:textId="77777777" w:rsidR="00A713B9" w:rsidRPr="00A713B9" w:rsidRDefault="00A713B9" w:rsidP="00F3074A">
      <w:pPr>
        <w:spacing w:after="0" w:line="276" w:lineRule="auto"/>
        <w:jc w:val="both"/>
        <w:rPr>
          <w:rFonts w:ascii="Trebuchet MS" w:hAnsi="Trebuchet MS" w:cs="Arial"/>
          <w:sz w:val="24"/>
          <w:szCs w:val="24"/>
        </w:rPr>
      </w:pPr>
      <w:r w:rsidRPr="00A713B9">
        <w:rPr>
          <w:rFonts w:ascii="Trebuchet MS" w:hAnsi="Trebuchet MS" w:cs="Arial"/>
          <w:b/>
          <w:bCs/>
          <w:sz w:val="24"/>
          <w:szCs w:val="24"/>
        </w:rPr>
        <w:t xml:space="preserve">Art. </w:t>
      </w:r>
      <w:r w:rsidR="0086234B" w:rsidRPr="00A713B9">
        <w:rPr>
          <w:rFonts w:ascii="Trebuchet MS" w:hAnsi="Trebuchet MS" w:cs="Arial"/>
          <w:b/>
          <w:bCs/>
          <w:sz w:val="24"/>
          <w:szCs w:val="24"/>
        </w:rPr>
        <w:t>2</w:t>
      </w:r>
      <w:r w:rsidR="0086234B">
        <w:rPr>
          <w:rFonts w:ascii="Trebuchet MS" w:hAnsi="Trebuchet MS" w:cs="Arial"/>
          <w:b/>
          <w:bCs/>
          <w:sz w:val="24"/>
          <w:szCs w:val="24"/>
        </w:rPr>
        <w:t>2</w:t>
      </w:r>
      <w:r w:rsidRPr="00A713B9">
        <w:rPr>
          <w:rFonts w:ascii="Trebuchet MS" w:hAnsi="Trebuchet MS" w:cs="Arial"/>
          <w:b/>
          <w:bCs/>
          <w:sz w:val="24"/>
          <w:szCs w:val="24"/>
        </w:rPr>
        <w:t>.2.</w:t>
      </w:r>
      <w:r w:rsidRPr="00A713B9">
        <w:rPr>
          <w:rFonts w:ascii="Trebuchet MS" w:hAnsi="Trebuchet MS" w:cs="Arial"/>
          <w:sz w:val="24"/>
          <w:szCs w:val="24"/>
        </w:rPr>
        <w:t xml:space="preserve"> Furnizorul este responsabil pentru livrarea produselor în condiții de siguranță și pentru asigurarea produselor împotriva pierderii sau deteriorării intervenite pe parcursul transportului, astfel cum este menționat în Caietul de Sarcini și Propunerea tehnică.  </w:t>
      </w:r>
    </w:p>
    <w:p w14:paraId="0F077F9F" w14:textId="77777777" w:rsidR="00A713B9" w:rsidRPr="00A713B9" w:rsidRDefault="00A713B9" w:rsidP="00F3074A">
      <w:pPr>
        <w:spacing w:after="0" w:line="276" w:lineRule="auto"/>
        <w:jc w:val="both"/>
        <w:rPr>
          <w:rFonts w:ascii="Trebuchet MS" w:hAnsi="Trebuchet MS" w:cs="Arial"/>
          <w:sz w:val="24"/>
          <w:szCs w:val="24"/>
        </w:rPr>
      </w:pPr>
      <w:r w:rsidRPr="00A713B9">
        <w:rPr>
          <w:rFonts w:ascii="Trebuchet MS" w:hAnsi="Trebuchet MS" w:cs="Arial"/>
          <w:b/>
          <w:bCs/>
          <w:sz w:val="24"/>
          <w:szCs w:val="24"/>
        </w:rPr>
        <w:t>Art.</w:t>
      </w:r>
      <w:r w:rsidRPr="00A713B9">
        <w:rPr>
          <w:rFonts w:ascii="Trebuchet MS" w:hAnsi="Trebuchet MS" w:cs="Arial"/>
          <w:sz w:val="24"/>
          <w:szCs w:val="24"/>
        </w:rPr>
        <w:t> </w:t>
      </w:r>
      <w:r w:rsidR="0086234B" w:rsidRPr="00A713B9">
        <w:rPr>
          <w:rFonts w:ascii="Trebuchet MS" w:hAnsi="Trebuchet MS" w:cs="Arial"/>
          <w:b/>
          <w:bCs/>
          <w:sz w:val="24"/>
          <w:szCs w:val="24"/>
        </w:rPr>
        <w:t>2</w:t>
      </w:r>
      <w:r w:rsidR="0086234B">
        <w:rPr>
          <w:rFonts w:ascii="Trebuchet MS" w:hAnsi="Trebuchet MS" w:cs="Arial"/>
          <w:b/>
          <w:bCs/>
          <w:sz w:val="24"/>
          <w:szCs w:val="24"/>
        </w:rPr>
        <w:t>2</w:t>
      </w:r>
      <w:r w:rsidRPr="00A713B9">
        <w:rPr>
          <w:rFonts w:ascii="Trebuchet MS" w:hAnsi="Trebuchet MS" w:cs="Arial"/>
          <w:b/>
          <w:bCs/>
          <w:sz w:val="24"/>
          <w:szCs w:val="24"/>
        </w:rPr>
        <w:t>.3.</w:t>
      </w:r>
      <w:r w:rsidRPr="00A713B9">
        <w:rPr>
          <w:rFonts w:ascii="Trebuchet MS" w:hAnsi="Trebuchet MS" w:cs="Arial"/>
          <w:sz w:val="24"/>
          <w:szCs w:val="24"/>
        </w:rPr>
        <w:t xml:space="preserve"> Toate costurile ce decurg din sau în legătură transportul </w:t>
      </w:r>
      <w:proofErr w:type="spellStart"/>
      <w:r w:rsidRPr="00A713B9">
        <w:rPr>
          <w:rFonts w:ascii="Trebuchet MS" w:hAnsi="Trebuchet MS" w:cs="Arial"/>
          <w:sz w:val="24"/>
          <w:szCs w:val="24"/>
        </w:rPr>
        <w:t>şi</w:t>
      </w:r>
      <w:proofErr w:type="spellEnd"/>
      <w:r w:rsidRPr="00A713B9">
        <w:rPr>
          <w:rFonts w:ascii="Trebuchet MS" w:hAnsi="Trebuchet MS" w:cs="Arial"/>
          <w:sz w:val="24"/>
          <w:szCs w:val="24"/>
        </w:rPr>
        <w:t xml:space="preserve"> asigurarea produselor se suportă de către </w:t>
      </w:r>
      <w:r>
        <w:rPr>
          <w:rStyle w:val="l5def1"/>
          <w:rFonts w:ascii="Trebuchet MS" w:hAnsi="Trebuchet MS"/>
          <w:color w:val="auto"/>
          <w:sz w:val="24"/>
          <w:szCs w:val="24"/>
        </w:rPr>
        <w:t>Furnizor</w:t>
      </w:r>
      <w:r w:rsidRPr="00A713B9">
        <w:rPr>
          <w:rFonts w:ascii="Trebuchet MS" w:hAnsi="Trebuchet MS" w:cs="Arial"/>
          <w:sz w:val="24"/>
          <w:szCs w:val="24"/>
        </w:rPr>
        <w:t xml:space="preserve">.  </w:t>
      </w:r>
    </w:p>
    <w:p w14:paraId="2DB7BE8B" w14:textId="77777777" w:rsidR="00A713B9" w:rsidRPr="00A713B9" w:rsidRDefault="00A713B9" w:rsidP="00F3074A">
      <w:pPr>
        <w:spacing w:after="0" w:line="276" w:lineRule="auto"/>
        <w:jc w:val="both"/>
        <w:rPr>
          <w:rFonts w:ascii="Trebuchet MS" w:hAnsi="Trebuchet MS" w:cs="Arial"/>
          <w:sz w:val="24"/>
          <w:szCs w:val="24"/>
        </w:rPr>
      </w:pPr>
      <w:r w:rsidRPr="00A713B9">
        <w:rPr>
          <w:rFonts w:ascii="Trebuchet MS" w:hAnsi="Trebuchet MS" w:cs="Arial"/>
          <w:b/>
          <w:bCs/>
          <w:sz w:val="24"/>
          <w:szCs w:val="24"/>
        </w:rPr>
        <w:t xml:space="preserve">Art. </w:t>
      </w:r>
      <w:r w:rsidR="0086234B" w:rsidRPr="00A713B9">
        <w:rPr>
          <w:rFonts w:ascii="Trebuchet MS" w:hAnsi="Trebuchet MS" w:cs="Arial"/>
          <w:b/>
          <w:bCs/>
          <w:sz w:val="24"/>
          <w:szCs w:val="24"/>
        </w:rPr>
        <w:t>2</w:t>
      </w:r>
      <w:r w:rsidR="0086234B">
        <w:rPr>
          <w:rFonts w:ascii="Trebuchet MS" w:hAnsi="Trebuchet MS" w:cs="Arial"/>
          <w:b/>
          <w:bCs/>
          <w:sz w:val="24"/>
          <w:szCs w:val="24"/>
        </w:rPr>
        <w:t>2</w:t>
      </w:r>
      <w:r w:rsidRPr="00A713B9">
        <w:rPr>
          <w:rFonts w:ascii="Trebuchet MS" w:hAnsi="Trebuchet MS" w:cs="Arial"/>
          <w:b/>
          <w:bCs/>
          <w:sz w:val="24"/>
          <w:szCs w:val="24"/>
        </w:rPr>
        <w:t>.4.</w:t>
      </w:r>
      <w:r w:rsidRPr="00A713B9">
        <w:rPr>
          <w:rFonts w:ascii="Trebuchet MS" w:hAnsi="Trebuchet MS" w:cs="Arial"/>
          <w:sz w:val="24"/>
          <w:szCs w:val="24"/>
        </w:rPr>
        <w:t xml:space="preserve"> Orice daune neacoperite de beneficiile de asigurare cad în sarcina Părții obligate să suporte aceste daune conform Legii </w:t>
      </w:r>
      <w:proofErr w:type="spellStart"/>
      <w:r w:rsidRPr="00A713B9">
        <w:rPr>
          <w:rFonts w:ascii="Trebuchet MS" w:hAnsi="Trebuchet MS" w:cs="Arial"/>
          <w:sz w:val="24"/>
          <w:szCs w:val="24"/>
        </w:rPr>
        <w:t>şi</w:t>
      </w:r>
      <w:proofErr w:type="spellEnd"/>
      <w:r w:rsidRPr="00A713B9">
        <w:rPr>
          <w:rFonts w:ascii="Trebuchet MS" w:hAnsi="Trebuchet MS" w:cs="Arial"/>
          <w:sz w:val="24"/>
          <w:szCs w:val="24"/>
        </w:rPr>
        <w:t xml:space="preserve">/sau prevederilor contractuale.  </w:t>
      </w:r>
    </w:p>
    <w:p w14:paraId="1FEE7BAE" w14:textId="77777777" w:rsidR="00F14E78" w:rsidRDefault="00F14E78" w:rsidP="00F3074A">
      <w:pPr>
        <w:spacing w:after="0" w:line="276" w:lineRule="auto"/>
        <w:jc w:val="both"/>
        <w:rPr>
          <w:rFonts w:ascii="Trebuchet MS" w:hAnsi="Trebuchet MS" w:cs="Arial"/>
          <w:sz w:val="24"/>
          <w:szCs w:val="24"/>
        </w:rPr>
      </w:pPr>
    </w:p>
    <w:p w14:paraId="1DEC1AC4" w14:textId="77777777" w:rsidR="006D2F60" w:rsidRDefault="006D2F60" w:rsidP="00F3074A">
      <w:pPr>
        <w:spacing w:after="0" w:line="276" w:lineRule="auto"/>
        <w:jc w:val="both"/>
        <w:rPr>
          <w:rFonts w:ascii="Trebuchet MS" w:hAnsi="Trebuchet MS" w:cs="Arial"/>
          <w:sz w:val="24"/>
          <w:szCs w:val="24"/>
        </w:rPr>
      </w:pPr>
    </w:p>
    <w:p w14:paraId="23CB7670" w14:textId="77777777" w:rsidR="00F14E78" w:rsidRPr="00FF6817" w:rsidRDefault="00F14E78" w:rsidP="00F3074A">
      <w:pPr>
        <w:spacing w:after="0" w:line="276" w:lineRule="auto"/>
        <w:jc w:val="both"/>
        <w:rPr>
          <w:rFonts w:ascii="Trebuchet MS" w:hAnsi="Trebuchet MS" w:cs="Arial"/>
          <w:sz w:val="24"/>
          <w:szCs w:val="24"/>
        </w:rPr>
      </w:pPr>
    </w:p>
    <w:p w14:paraId="44C55823"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lastRenderedPageBreak/>
        <w:t>2</w:t>
      </w:r>
      <w:r>
        <w:rPr>
          <w:rFonts w:ascii="Trebuchet MS" w:hAnsi="Trebuchet MS" w:cs="Arial"/>
          <w:b/>
          <w:bCs/>
          <w:sz w:val="24"/>
          <w:szCs w:val="24"/>
        </w:rPr>
        <w:t>3</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 xml:space="preserve">OBLIGAŢII ÎN LEGĂTURĂ CU CALITATEA </w:t>
      </w:r>
      <w:r w:rsidR="007C0D08" w:rsidRPr="00FF6817">
        <w:rPr>
          <w:rFonts w:ascii="Trebuchet MS" w:hAnsi="Trebuchet MS" w:cs="Arial"/>
          <w:b/>
          <w:sz w:val="24"/>
          <w:szCs w:val="24"/>
        </w:rPr>
        <w:t xml:space="preserve">ȘI GARANȚIA  </w:t>
      </w:r>
      <w:r w:rsidR="007C0D08" w:rsidRPr="00FF6817">
        <w:rPr>
          <w:rStyle w:val="l5def1"/>
          <w:rFonts w:ascii="Trebuchet MS" w:hAnsi="Trebuchet MS"/>
          <w:b/>
          <w:color w:val="auto"/>
          <w:sz w:val="24"/>
          <w:szCs w:val="24"/>
        </w:rPr>
        <w:t>PRODUSELOR</w:t>
      </w:r>
      <w:r w:rsidR="007C0D08" w:rsidRPr="00FF6817">
        <w:rPr>
          <w:rFonts w:ascii="Trebuchet MS" w:hAnsi="Trebuchet MS" w:cs="Arial"/>
          <w:b/>
          <w:sz w:val="24"/>
          <w:szCs w:val="24"/>
        </w:rPr>
        <w:t> </w:t>
      </w:r>
    </w:p>
    <w:p w14:paraId="61D31DBD" w14:textId="77777777" w:rsidR="00F8510C" w:rsidRDefault="007C0D08" w:rsidP="00F3074A">
      <w:pPr>
        <w:spacing w:after="0" w:line="276" w:lineRule="auto"/>
        <w:jc w:val="both"/>
        <w:rPr>
          <w:rFonts w:ascii="Trebuchet MS" w:eastAsia="Times New Roman" w:hAnsi="Trebuchet MS" w:cs="Arial"/>
          <w:sz w:val="24"/>
          <w:szCs w:val="24"/>
          <w:lang w:eastAsia="ro-RO"/>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3</w:t>
      </w:r>
      <w:r w:rsidRPr="00FF6817">
        <w:rPr>
          <w:rFonts w:ascii="Trebuchet MS" w:hAnsi="Trebuchet MS" w:cs="Arial"/>
          <w:b/>
          <w:bCs/>
          <w:sz w:val="24"/>
          <w:szCs w:val="24"/>
        </w:rPr>
        <w:t>.1.</w:t>
      </w:r>
      <w:r w:rsidRPr="00FF6817">
        <w:rPr>
          <w:rFonts w:ascii="Trebuchet MS" w:hAnsi="Trebuchet MS" w:cs="Arial"/>
          <w:sz w:val="24"/>
          <w:szCs w:val="24"/>
        </w:rPr>
        <w:t xml:space="preserve"> </w:t>
      </w:r>
      <w:r w:rsidR="00F8510C" w:rsidRPr="00F8510C">
        <w:rPr>
          <w:rFonts w:ascii="Trebuchet MS" w:eastAsia="Times New Roman" w:hAnsi="Trebuchet MS" w:cs="Arial"/>
          <w:bCs/>
          <w:sz w:val="24"/>
          <w:szCs w:val="24"/>
          <w:lang w:eastAsia="ro-RO"/>
        </w:rPr>
        <w:t>Furnizorul</w:t>
      </w:r>
      <w:r w:rsidR="00F8510C" w:rsidRPr="00F8510C">
        <w:rPr>
          <w:rFonts w:ascii="Trebuchet MS" w:eastAsia="Times New Roman" w:hAnsi="Trebuchet MS" w:cs="Arial"/>
          <w:sz w:val="24"/>
          <w:szCs w:val="24"/>
          <w:lang w:eastAsia="ro-RO"/>
        </w:rPr>
        <w:t xml:space="preserve"> garantează </w:t>
      </w:r>
      <w:r w:rsidR="00F8510C">
        <w:rPr>
          <w:rFonts w:ascii="Trebuchet MS" w:eastAsia="Times New Roman" w:hAnsi="Trebuchet MS" w:cs="Arial"/>
          <w:sz w:val="24"/>
          <w:szCs w:val="24"/>
          <w:lang w:eastAsia="ro-RO"/>
        </w:rPr>
        <w:t>Achizitorului</w:t>
      </w:r>
      <w:r w:rsidR="00F8510C" w:rsidRPr="00F8510C">
        <w:rPr>
          <w:rFonts w:ascii="Trebuchet MS" w:eastAsia="Times New Roman" w:hAnsi="Trebuchet MS" w:cs="Arial"/>
          <w:sz w:val="24"/>
          <w:szCs w:val="24"/>
          <w:lang w:eastAsia="ro-RO"/>
        </w:rPr>
        <w:t xml:space="preserve"> că acesta va aplica și respecta un plan de management al calității pen</w:t>
      </w:r>
      <w:r w:rsidR="00F8510C">
        <w:rPr>
          <w:rFonts w:ascii="Trebuchet MS" w:eastAsia="Times New Roman" w:hAnsi="Trebuchet MS" w:cs="Arial"/>
          <w:sz w:val="24"/>
          <w:szCs w:val="24"/>
          <w:lang w:eastAsia="ro-RO"/>
        </w:rPr>
        <w:t>tru p</w:t>
      </w:r>
      <w:r w:rsidR="00F8510C" w:rsidRPr="00F8510C">
        <w:rPr>
          <w:rFonts w:ascii="Trebuchet MS" w:eastAsia="Times New Roman" w:hAnsi="Trebuchet MS" w:cs="Arial"/>
          <w:sz w:val="24"/>
          <w:szCs w:val="24"/>
          <w:lang w:eastAsia="ro-RO"/>
        </w:rPr>
        <w:t xml:space="preserve">rodusele furnizate în cadrul </w:t>
      </w:r>
      <w:r w:rsidR="00F8510C">
        <w:rPr>
          <w:rFonts w:ascii="Trebuchet MS" w:eastAsia="Times New Roman" w:hAnsi="Trebuchet MS" w:cs="Arial"/>
          <w:sz w:val="24"/>
          <w:szCs w:val="24"/>
          <w:lang w:eastAsia="ro-RO"/>
        </w:rPr>
        <w:t>c</w:t>
      </w:r>
      <w:r w:rsidR="00F8510C" w:rsidRPr="00F8510C">
        <w:rPr>
          <w:rFonts w:ascii="Trebuchet MS" w:eastAsia="Times New Roman" w:hAnsi="Trebuchet MS" w:cs="Arial"/>
          <w:sz w:val="24"/>
          <w:szCs w:val="24"/>
          <w:lang w:eastAsia="ro-RO"/>
        </w:rPr>
        <w:t xml:space="preserve">ontractului </w:t>
      </w:r>
      <w:r w:rsidR="00F8510C">
        <w:rPr>
          <w:rFonts w:ascii="Trebuchet MS" w:eastAsia="Times New Roman" w:hAnsi="Trebuchet MS" w:cs="Arial"/>
          <w:sz w:val="24"/>
          <w:szCs w:val="24"/>
          <w:lang w:eastAsia="ro-RO"/>
        </w:rPr>
        <w:t>subsecvent pe toată perioada derulării c</w:t>
      </w:r>
      <w:r w:rsidR="00F8510C" w:rsidRPr="00F8510C">
        <w:rPr>
          <w:rFonts w:ascii="Trebuchet MS" w:eastAsia="Times New Roman" w:hAnsi="Trebuchet MS" w:cs="Arial"/>
          <w:sz w:val="24"/>
          <w:szCs w:val="24"/>
          <w:lang w:eastAsia="ro-RO"/>
        </w:rPr>
        <w:t>ontractului, inclusiv în perioada de garanție. Contractantul va co</w:t>
      </w:r>
      <w:r w:rsidR="00F8510C">
        <w:rPr>
          <w:rFonts w:ascii="Trebuchet MS" w:eastAsia="Times New Roman" w:hAnsi="Trebuchet MS" w:cs="Arial"/>
          <w:sz w:val="24"/>
          <w:szCs w:val="24"/>
          <w:lang w:eastAsia="ro-RO"/>
        </w:rPr>
        <w:t>recta, pe cheltuiala sa, orice n</w:t>
      </w:r>
      <w:r w:rsidR="00F8510C" w:rsidRPr="00F8510C">
        <w:rPr>
          <w:rFonts w:ascii="Trebuchet MS" w:eastAsia="Times New Roman" w:hAnsi="Trebuchet MS" w:cs="Arial"/>
          <w:sz w:val="24"/>
          <w:szCs w:val="24"/>
          <w:lang w:eastAsia="ro-RO"/>
        </w:rPr>
        <w:t xml:space="preserve">econformitate identificată de </w:t>
      </w:r>
      <w:r w:rsidR="00F8510C">
        <w:rPr>
          <w:rFonts w:ascii="Trebuchet MS" w:eastAsia="Times New Roman" w:hAnsi="Trebuchet MS" w:cs="Arial"/>
          <w:sz w:val="24"/>
          <w:szCs w:val="24"/>
          <w:lang w:eastAsia="ro-RO"/>
        </w:rPr>
        <w:t>Achizitor</w:t>
      </w:r>
      <w:r w:rsidR="00F8510C" w:rsidRPr="00F8510C">
        <w:rPr>
          <w:rFonts w:ascii="Trebuchet MS" w:eastAsia="Times New Roman" w:hAnsi="Trebuchet MS" w:cs="Arial"/>
          <w:sz w:val="24"/>
          <w:szCs w:val="24"/>
          <w:lang w:eastAsia="ro-RO"/>
        </w:rPr>
        <w:t xml:space="preserve"> în perioada de derulare a </w:t>
      </w:r>
      <w:r w:rsidR="00F8510C">
        <w:rPr>
          <w:rFonts w:ascii="Trebuchet MS" w:eastAsia="Times New Roman" w:hAnsi="Trebuchet MS" w:cs="Arial"/>
          <w:sz w:val="24"/>
          <w:szCs w:val="24"/>
          <w:lang w:eastAsia="ro-RO"/>
        </w:rPr>
        <w:t>c</w:t>
      </w:r>
      <w:r w:rsidR="00F8510C" w:rsidRPr="00F8510C">
        <w:rPr>
          <w:rFonts w:ascii="Trebuchet MS" w:eastAsia="Times New Roman" w:hAnsi="Trebuchet MS" w:cs="Arial"/>
          <w:sz w:val="24"/>
          <w:szCs w:val="24"/>
          <w:lang w:eastAsia="ro-RO"/>
        </w:rPr>
        <w:t>ontractului</w:t>
      </w:r>
      <w:r w:rsidR="00F8510C">
        <w:rPr>
          <w:rFonts w:ascii="Trebuchet MS" w:eastAsia="Times New Roman" w:hAnsi="Trebuchet MS" w:cs="Arial"/>
          <w:sz w:val="24"/>
          <w:szCs w:val="24"/>
          <w:lang w:eastAsia="ro-RO"/>
        </w:rPr>
        <w:t xml:space="preserve"> subsecvent</w:t>
      </w:r>
      <w:r w:rsidR="00F8510C" w:rsidRPr="00F8510C">
        <w:rPr>
          <w:rFonts w:ascii="Trebuchet MS" w:eastAsia="Times New Roman" w:hAnsi="Trebuchet MS" w:cs="Arial"/>
          <w:sz w:val="24"/>
          <w:szCs w:val="24"/>
          <w:lang w:eastAsia="ro-RO"/>
        </w:rPr>
        <w:t>, inclusiv în perioada de garanție a produselor</w:t>
      </w:r>
      <w:r w:rsidR="00F8510C">
        <w:rPr>
          <w:rFonts w:ascii="Trebuchet MS" w:eastAsia="Times New Roman" w:hAnsi="Trebuchet MS" w:cs="Arial"/>
          <w:sz w:val="24"/>
          <w:szCs w:val="24"/>
          <w:lang w:eastAsia="ro-RO"/>
        </w:rPr>
        <w:t>.</w:t>
      </w:r>
      <w:r w:rsidR="00F8510C" w:rsidRPr="00F8510C">
        <w:rPr>
          <w:rFonts w:ascii="Trebuchet MS" w:eastAsia="Times New Roman" w:hAnsi="Trebuchet MS" w:cs="Arial"/>
          <w:sz w:val="24"/>
          <w:szCs w:val="24"/>
          <w:lang w:eastAsia="ro-RO"/>
        </w:rPr>
        <w:t xml:space="preserve"> </w:t>
      </w:r>
    </w:p>
    <w:p w14:paraId="7B28D27E" w14:textId="77777777" w:rsidR="00F8510C" w:rsidRPr="00F763C6" w:rsidRDefault="00F8510C" w:rsidP="00F3074A">
      <w:pPr>
        <w:spacing w:after="0" w:line="276" w:lineRule="auto"/>
        <w:jc w:val="both"/>
        <w:rPr>
          <w:rFonts w:ascii="Trebuchet MS" w:hAnsi="Trebuchet MS" w:cs="Arial"/>
          <w:sz w:val="24"/>
          <w:szCs w:val="24"/>
        </w:rPr>
      </w:pPr>
      <w:r w:rsidRPr="00F763C6">
        <w:rPr>
          <w:rFonts w:ascii="Trebuchet MS" w:eastAsia="Times New Roman" w:hAnsi="Trebuchet MS" w:cs="Arial"/>
          <w:b/>
          <w:bCs/>
          <w:sz w:val="24"/>
          <w:szCs w:val="24"/>
          <w:lang w:eastAsia="ro-RO"/>
        </w:rPr>
        <w:t xml:space="preserve">Art. </w:t>
      </w:r>
      <w:r w:rsidR="0086234B" w:rsidRPr="00F763C6">
        <w:rPr>
          <w:rFonts w:ascii="Trebuchet MS" w:eastAsia="Times New Roman" w:hAnsi="Trebuchet MS" w:cs="Arial"/>
          <w:b/>
          <w:bCs/>
          <w:sz w:val="24"/>
          <w:szCs w:val="24"/>
          <w:lang w:eastAsia="ro-RO"/>
        </w:rPr>
        <w:t>23</w:t>
      </w:r>
      <w:r w:rsidRPr="00F763C6">
        <w:rPr>
          <w:rFonts w:ascii="Trebuchet MS" w:eastAsia="Times New Roman" w:hAnsi="Trebuchet MS" w:cs="Arial"/>
          <w:b/>
          <w:bCs/>
          <w:sz w:val="24"/>
          <w:szCs w:val="24"/>
          <w:lang w:eastAsia="ro-RO"/>
        </w:rPr>
        <w:t>.2.</w:t>
      </w:r>
      <w:r w:rsidRPr="00F763C6">
        <w:rPr>
          <w:rFonts w:ascii="Trebuchet MS" w:eastAsia="Times New Roman" w:hAnsi="Trebuchet MS" w:cs="Arial"/>
          <w:sz w:val="24"/>
          <w:szCs w:val="24"/>
          <w:lang w:eastAsia="ro-RO"/>
        </w:rPr>
        <w:t xml:space="preserve"> </w:t>
      </w:r>
      <w:r w:rsidR="004B2F61" w:rsidRPr="00F763C6">
        <w:rPr>
          <w:rFonts w:ascii="Trebuchet MS" w:eastAsia="Times New Roman" w:hAnsi="Trebuchet MS" w:cs="Arial"/>
          <w:sz w:val="24"/>
          <w:szCs w:val="24"/>
          <w:lang w:eastAsia="ro-RO"/>
        </w:rPr>
        <w:t>Achizitorul</w:t>
      </w:r>
      <w:r w:rsidRPr="00F763C6">
        <w:rPr>
          <w:rFonts w:ascii="Trebuchet MS" w:eastAsia="Times New Roman" w:hAnsi="Trebuchet MS" w:cs="Arial"/>
          <w:sz w:val="24"/>
          <w:szCs w:val="24"/>
          <w:lang w:eastAsia="ro-RO"/>
        </w:rPr>
        <w:t xml:space="preserve"> notifică </w:t>
      </w:r>
      <w:r w:rsidR="004B2F61" w:rsidRPr="00F763C6">
        <w:rPr>
          <w:rFonts w:ascii="Trebuchet MS" w:eastAsia="Times New Roman" w:hAnsi="Trebuchet MS" w:cs="Arial"/>
          <w:sz w:val="24"/>
          <w:szCs w:val="24"/>
          <w:lang w:eastAsia="ro-RO"/>
        </w:rPr>
        <w:t>Furnizorul cu privire la fiecare n</w:t>
      </w:r>
      <w:r w:rsidRPr="00F763C6">
        <w:rPr>
          <w:rFonts w:ascii="Trebuchet MS" w:eastAsia="Times New Roman" w:hAnsi="Trebuchet MS" w:cs="Arial"/>
          <w:sz w:val="24"/>
          <w:szCs w:val="24"/>
          <w:lang w:eastAsia="ro-RO"/>
        </w:rPr>
        <w:t xml:space="preserve">econformitate imediat ce acesta o identifică. La Finalizare, </w:t>
      </w:r>
      <w:r w:rsidR="004B2F61" w:rsidRPr="00F763C6">
        <w:rPr>
          <w:rFonts w:ascii="Trebuchet MS" w:eastAsia="Times New Roman" w:hAnsi="Trebuchet MS" w:cs="Arial"/>
          <w:sz w:val="24"/>
          <w:szCs w:val="24"/>
          <w:lang w:eastAsia="ro-RO"/>
        </w:rPr>
        <w:t>Furnizorul</w:t>
      </w:r>
      <w:r w:rsidRPr="00F763C6">
        <w:rPr>
          <w:rFonts w:ascii="Trebuchet MS" w:eastAsia="Times New Roman" w:hAnsi="Trebuchet MS" w:cs="Arial"/>
          <w:sz w:val="24"/>
          <w:szCs w:val="24"/>
          <w:lang w:eastAsia="ro-RO"/>
        </w:rPr>
        <w:t xml:space="preserve"> notifică </w:t>
      </w:r>
      <w:r w:rsidR="004B2F61" w:rsidRPr="00F763C6">
        <w:rPr>
          <w:rFonts w:ascii="Trebuchet MS" w:eastAsia="Times New Roman" w:hAnsi="Trebuchet MS" w:cs="Arial"/>
          <w:sz w:val="24"/>
          <w:szCs w:val="24"/>
          <w:lang w:eastAsia="ro-RO"/>
        </w:rPr>
        <w:t>Achizitorul</w:t>
      </w:r>
      <w:r w:rsidRPr="00F763C6">
        <w:rPr>
          <w:rFonts w:ascii="Trebuchet MS" w:eastAsia="Times New Roman" w:hAnsi="Trebuchet MS" w:cs="Arial"/>
          <w:sz w:val="24"/>
          <w:szCs w:val="24"/>
          <w:lang w:eastAsia="ro-RO"/>
        </w:rPr>
        <w:t xml:space="preserve"> cu privire la </w:t>
      </w:r>
      <w:r w:rsidR="004B2F61" w:rsidRPr="00F763C6">
        <w:rPr>
          <w:rFonts w:ascii="Trebuchet MS" w:eastAsia="Times New Roman" w:hAnsi="Trebuchet MS" w:cs="Arial"/>
          <w:sz w:val="24"/>
          <w:szCs w:val="24"/>
          <w:lang w:eastAsia="ro-RO"/>
        </w:rPr>
        <w:t>n</w:t>
      </w:r>
      <w:r w:rsidRPr="00F763C6">
        <w:rPr>
          <w:rFonts w:ascii="Trebuchet MS" w:eastAsia="Times New Roman" w:hAnsi="Trebuchet MS" w:cs="Arial"/>
          <w:sz w:val="24"/>
          <w:szCs w:val="24"/>
          <w:lang w:eastAsia="ro-RO"/>
        </w:rPr>
        <w:t xml:space="preserve">econformitățile care nu au fost remediate </w:t>
      </w:r>
      <w:proofErr w:type="spellStart"/>
      <w:r w:rsidRPr="00F763C6">
        <w:rPr>
          <w:rFonts w:ascii="Trebuchet MS" w:eastAsia="Times New Roman" w:hAnsi="Trebuchet MS" w:cs="Arial"/>
          <w:sz w:val="24"/>
          <w:szCs w:val="24"/>
          <w:lang w:eastAsia="ro-RO"/>
        </w:rPr>
        <w:t>şi</w:t>
      </w:r>
      <w:proofErr w:type="spellEnd"/>
      <w:r w:rsidRPr="00F763C6">
        <w:rPr>
          <w:rFonts w:ascii="Trebuchet MS" w:eastAsia="Times New Roman" w:hAnsi="Trebuchet MS" w:cs="Arial"/>
          <w:sz w:val="24"/>
          <w:szCs w:val="24"/>
          <w:lang w:eastAsia="ro-RO"/>
        </w:rPr>
        <w:t xml:space="preserve"> comunică </w:t>
      </w:r>
      <w:r w:rsidR="004B2F61" w:rsidRPr="00F763C6">
        <w:rPr>
          <w:rFonts w:ascii="Trebuchet MS" w:eastAsia="Times New Roman" w:hAnsi="Trebuchet MS" w:cs="Arial"/>
          <w:sz w:val="24"/>
          <w:szCs w:val="24"/>
          <w:lang w:eastAsia="ro-RO"/>
        </w:rPr>
        <w:t>Achizitorului</w:t>
      </w:r>
      <w:r w:rsidRPr="00F763C6">
        <w:rPr>
          <w:rFonts w:ascii="Trebuchet MS" w:eastAsia="Times New Roman" w:hAnsi="Trebuchet MS" w:cs="Arial"/>
          <w:sz w:val="24"/>
          <w:szCs w:val="24"/>
          <w:lang w:eastAsia="ro-RO"/>
        </w:rPr>
        <w:t xml:space="preserve"> perioada de remediere a acestora. Drepturile </w:t>
      </w:r>
      <w:r w:rsidR="004B2F61" w:rsidRPr="00F763C6">
        <w:rPr>
          <w:rFonts w:ascii="Trebuchet MS" w:eastAsia="Times New Roman" w:hAnsi="Trebuchet MS" w:cs="Arial"/>
          <w:sz w:val="24"/>
          <w:szCs w:val="24"/>
          <w:lang w:eastAsia="ro-RO"/>
        </w:rPr>
        <w:t>Achizitorului cu privire la orice n</w:t>
      </w:r>
      <w:r w:rsidRPr="00F763C6">
        <w:rPr>
          <w:rFonts w:ascii="Trebuchet MS" w:eastAsia="Times New Roman" w:hAnsi="Trebuchet MS" w:cs="Arial"/>
          <w:sz w:val="24"/>
          <w:szCs w:val="24"/>
          <w:lang w:eastAsia="ro-RO"/>
        </w:rPr>
        <w:t xml:space="preserve">econformitate neidentificat(ă) sau nenotificată de către </w:t>
      </w:r>
      <w:r w:rsidR="004B2F61" w:rsidRPr="00F763C6">
        <w:rPr>
          <w:rFonts w:ascii="Trebuchet MS" w:eastAsia="Times New Roman" w:hAnsi="Trebuchet MS" w:cs="Arial"/>
          <w:sz w:val="24"/>
          <w:szCs w:val="24"/>
          <w:lang w:eastAsia="ro-RO"/>
        </w:rPr>
        <w:t>Furnizor, pe perioada de derulare a c</w:t>
      </w:r>
      <w:r w:rsidRPr="00F763C6">
        <w:rPr>
          <w:rFonts w:ascii="Trebuchet MS" w:eastAsia="Times New Roman" w:hAnsi="Trebuchet MS" w:cs="Arial"/>
          <w:sz w:val="24"/>
          <w:szCs w:val="24"/>
          <w:lang w:eastAsia="ro-RO"/>
        </w:rPr>
        <w:t>ontractului</w:t>
      </w:r>
      <w:r w:rsidR="004B2F61" w:rsidRPr="00F763C6">
        <w:rPr>
          <w:rFonts w:ascii="Trebuchet MS" w:eastAsia="Times New Roman" w:hAnsi="Trebuchet MS" w:cs="Arial"/>
          <w:sz w:val="24"/>
          <w:szCs w:val="24"/>
          <w:lang w:eastAsia="ro-RO"/>
        </w:rPr>
        <w:t xml:space="preserve"> subsecvent</w:t>
      </w:r>
      <w:r w:rsidRPr="00F763C6">
        <w:rPr>
          <w:rFonts w:ascii="Trebuchet MS" w:eastAsia="Times New Roman" w:hAnsi="Trebuchet MS" w:cs="Arial"/>
          <w:sz w:val="24"/>
          <w:szCs w:val="24"/>
          <w:lang w:eastAsia="ro-RO"/>
        </w:rPr>
        <w:t xml:space="preserve">, nu sunt afectate. </w:t>
      </w:r>
      <w:r w:rsidR="004B2F61" w:rsidRPr="00F763C6">
        <w:rPr>
          <w:rFonts w:ascii="Trebuchet MS" w:eastAsia="Times New Roman" w:hAnsi="Trebuchet MS" w:cs="Arial"/>
          <w:sz w:val="24"/>
          <w:szCs w:val="24"/>
          <w:lang w:eastAsia="ro-RO"/>
        </w:rPr>
        <w:t>Furnizorul remediază n</w:t>
      </w:r>
      <w:r w:rsidRPr="00F763C6">
        <w:rPr>
          <w:rFonts w:ascii="Trebuchet MS" w:eastAsia="Times New Roman" w:hAnsi="Trebuchet MS" w:cs="Arial"/>
          <w:sz w:val="24"/>
          <w:szCs w:val="24"/>
          <w:lang w:eastAsia="ro-RO"/>
        </w:rPr>
        <w:t xml:space="preserve">econformitățile, în termenul comunicat de </w:t>
      </w:r>
      <w:r w:rsidR="004B2F61" w:rsidRPr="00F763C6">
        <w:rPr>
          <w:rFonts w:ascii="Trebuchet MS" w:eastAsia="Times New Roman" w:hAnsi="Trebuchet MS" w:cs="Arial"/>
          <w:sz w:val="24"/>
          <w:szCs w:val="24"/>
          <w:lang w:eastAsia="ro-RO"/>
        </w:rPr>
        <w:t>Achizitor</w:t>
      </w:r>
      <w:r w:rsidRPr="00F763C6">
        <w:rPr>
          <w:rFonts w:ascii="Trebuchet MS" w:eastAsia="Times New Roman" w:hAnsi="Trebuchet MS" w:cs="Arial"/>
          <w:sz w:val="24"/>
          <w:szCs w:val="24"/>
          <w:lang w:eastAsia="ro-RO"/>
        </w:rPr>
        <w:t xml:space="preserve">, respectiv 5 </w:t>
      </w:r>
      <w:r w:rsidRPr="00F763C6">
        <w:rPr>
          <w:rFonts w:ascii="Trebuchet MS" w:eastAsia="Times New Roman" w:hAnsi="Trebuchet MS" w:cs="Arial"/>
          <w:bCs/>
          <w:sz w:val="24"/>
          <w:szCs w:val="24"/>
          <w:lang w:eastAsia="ro-RO"/>
        </w:rPr>
        <w:t xml:space="preserve">zile lucrătoare de la momentul transmiterii notificării scrise de către </w:t>
      </w:r>
      <w:r w:rsidR="004B2F61" w:rsidRPr="00F763C6">
        <w:rPr>
          <w:rFonts w:ascii="Trebuchet MS" w:eastAsia="Times New Roman" w:hAnsi="Trebuchet MS" w:cs="Arial"/>
          <w:bCs/>
          <w:sz w:val="24"/>
          <w:szCs w:val="24"/>
          <w:lang w:eastAsia="ro-RO"/>
        </w:rPr>
        <w:t>Achizitor. Furnizorul</w:t>
      </w:r>
      <w:r w:rsidRPr="00F763C6">
        <w:rPr>
          <w:rFonts w:ascii="Trebuchet MS" w:hAnsi="Trebuchet MS" w:cs="Arial"/>
          <w:sz w:val="24"/>
          <w:szCs w:val="24"/>
        </w:rPr>
        <w:t xml:space="preserve"> garantează </w:t>
      </w:r>
      <w:r w:rsidR="004B2F61" w:rsidRPr="00F763C6">
        <w:rPr>
          <w:rFonts w:ascii="Trebuchet MS" w:hAnsi="Trebuchet MS" w:cs="Arial"/>
          <w:sz w:val="24"/>
          <w:szCs w:val="24"/>
        </w:rPr>
        <w:t>Achizitorului</w:t>
      </w:r>
      <w:r w:rsidRPr="00F763C6">
        <w:rPr>
          <w:rFonts w:ascii="Trebuchet MS" w:hAnsi="Trebuchet MS" w:cs="Arial"/>
          <w:sz w:val="24"/>
          <w:szCs w:val="24"/>
        </w:rPr>
        <w:t xml:space="preserve"> că acesta va aplica și respecta un plan de management al calității pentru</w:t>
      </w:r>
      <w:r w:rsidR="004B2F61" w:rsidRPr="00F763C6">
        <w:rPr>
          <w:rFonts w:ascii="Trebuchet MS" w:hAnsi="Trebuchet MS" w:cs="Arial"/>
          <w:sz w:val="24"/>
          <w:szCs w:val="24"/>
        </w:rPr>
        <w:t xml:space="preserve"> Produsele furnizate în cadrul c</w:t>
      </w:r>
      <w:r w:rsidRPr="00F763C6">
        <w:rPr>
          <w:rFonts w:ascii="Trebuchet MS" w:hAnsi="Trebuchet MS" w:cs="Arial"/>
          <w:sz w:val="24"/>
          <w:szCs w:val="24"/>
        </w:rPr>
        <w:t xml:space="preserve">ontractului </w:t>
      </w:r>
      <w:r w:rsidR="004B2F61" w:rsidRPr="00F763C6">
        <w:rPr>
          <w:rFonts w:ascii="Trebuchet MS" w:hAnsi="Trebuchet MS" w:cs="Arial"/>
          <w:sz w:val="24"/>
          <w:szCs w:val="24"/>
        </w:rPr>
        <w:t xml:space="preserve">subsecvent </w:t>
      </w:r>
      <w:r w:rsidRPr="00F763C6">
        <w:rPr>
          <w:rFonts w:ascii="Trebuchet MS" w:hAnsi="Trebuchet MS" w:cs="Arial"/>
          <w:sz w:val="24"/>
          <w:szCs w:val="24"/>
        </w:rPr>
        <w:t xml:space="preserve">pe toată perioada derulării </w:t>
      </w:r>
      <w:r w:rsidR="004B2F61" w:rsidRPr="00F763C6">
        <w:rPr>
          <w:rFonts w:ascii="Trebuchet MS" w:hAnsi="Trebuchet MS" w:cs="Arial"/>
          <w:sz w:val="24"/>
          <w:szCs w:val="24"/>
        </w:rPr>
        <w:t>c</w:t>
      </w:r>
      <w:r w:rsidRPr="00F763C6">
        <w:rPr>
          <w:rFonts w:ascii="Trebuchet MS" w:hAnsi="Trebuchet MS" w:cs="Arial"/>
          <w:sz w:val="24"/>
          <w:szCs w:val="24"/>
        </w:rPr>
        <w:t>ontractului, inc</w:t>
      </w:r>
      <w:r w:rsidR="004B2F61" w:rsidRPr="00F763C6">
        <w:rPr>
          <w:rFonts w:ascii="Trebuchet MS" w:hAnsi="Trebuchet MS" w:cs="Arial"/>
          <w:sz w:val="24"/>
          <w:szCs w:val="24"/>
        </w:rPr>
        <w:t>lusiv în perioada de garanție. Furnizorul</w:t>
      </w:r>
      <w:r w:rsidRPr="00F763C6">
        <w:rPr>
          <w:rFonts w:ascii="Trebuchet MS" w:hAnsi="Trebuchet MS" w:cs="Arial"/>
          <w:sz w:val="24"/>
          <w:szCs w:val="24"/>
        </w:rPr>
        <w:t xml:space="preserve"> va c</w:t>
      </w:r>
      <w:r w:rsidR="004B2F61" w:rsidRPr="00F763C6">
        <w:rPr>
          <w:rFonts w:ascii="Trebuchet MS" w:hAnsi="Trebuchet MS" w:cs="Arial"/>
          <w:sz w:val="24"/>
          <w:szCs w:val="24"/>
        </w:rPr>
        <w:t>orecta, pe cheltuiala sa, orice n</w:t>
      </w:r>
      <w:r w:rsidRPr="00F763C6">
        <w:rPr>
          <w:rFonts w:ascii="Trebuchet MS" w:hAnsi="Trebuchet MS" w:cs="Arial"/>
          <w:sz w:val="24"/>
          <w:szCs w:val="24"/>
        </w:rPr>
        <w:t xml:space="preserve">econformitate identificată de </w:t>
      </w:r>
      <w:r w:rsidR="004B2F61" w:rsidRPr="00F763C6">
        <w:rPr>
          <w:rFonts w:ascii="Trebuchet MS" w:hAnsi="Trebuchet MS" w:cs="Arial"/>
          <w:sz w:val="24"/>
          <w:szCs w:val="24"/>
        </w:rPr>
        <w:t>Achizitor în perioada de derulare a contractului subsecvent</w:t>
      </w:r>
      <w:r w:rsidRPr="00F763C6">
        <w:rPr>
          <w:rFonts w:ascii="Trebuchet MS" w:hAnsi="Trebuchet MS" w:cs="Arial"/>
          <w:sz w:val="24"/>
          <w:szCs w:val="24"/>
        </w:rPr>
        <w:t xml:space="preserve"> inclusiv în perioada de garanție a produselor, astfel încât să demonstreze, în orice moment, </w:t>
      </w:r>
      <w:r w:rsidR="004B2F61" w:rsidRPr="00F763C6">
        <w:rPr>
          <w:rFonts w:ascii="Trebuchet MS" w:hAnsi="Trebuchet MS" w:cs="Arial"/>
          <w:sz w:val="24"/>
          <w:szCs w:val="24"/>
        </w:rPr>
        <w:t>Achizitorului, că remedierea acestor ne</w:t>
      </w:r>
      <w:r w:rsidRPr="00F763C6">
        <w:rPr>
          <w:rFonts w:ascii="Trebuchet MS" w:hAnsi="Trebuchet MS" w:cs="Arial"/>
          <w:sz w:val="24"/>
          <w:szCs w:val="24"/>
        </w:rPr>
        <w:t xml:space="preserve">conformități, se realizează conform Planului de management al calității.  </w:t>
      </w:r>
    </w:p>
    <w:p w14:paraId="68202F1F" w14:textId="77777777" w:rsidR="007C0D08" w:rsidRPr="00F763C6" w:rsidRDefault="00F8510C" w:rsidP="00F3074A">
      <w:pPr>
        <w:spacing w:after="0" w:line="276" w:lineRule="auto"/>
        <w:jc w:val="both"/>
        <w:rPr>
          <w:rStyle w:val="l5def1"/>
          <w:rFonts w:ascii="Trebuchet MS" w:hAnsi="Trebuchet MS"/>
          <w:color w:val="auto"/>
          <w:sz w:val="24"/>
          <w:szCs w:val="24"/>
        </w:rPr>
      </w:pPr>
      <w:r w:rsidRPr="00F763C6">
        <w:rPr>
          <w:rFonts w:ascii="Trebuchet MS" w:hAnsi="Trebuchet MS" w:cs="Arial"/>
          <w:b/>
          <w:bCs/>
          <w:sz w:val="24"/>
          <w:szCs w:val="24"/>
        </w:rPr>
        <w:t xml:space="preserve">Art. </w:t>
      </w:r>
      <w:r w:rsidR="0086234B" w:rsidRPr="00F763C6">
        <w:rPr>
          <w:rFonts w:ascii="Trebuchet MS" w:hAnsi="Trebuchet MS" w:cs="Arial"/>
          <w:b/>
          <w:bCs/>
          <w:sz w:val="24"/>
          <w:szCs w:val="24"/>
        </w:rPr>
        <w:t>23</w:t>
      </w:r>
      <w:r w:rsidRPr="00F763C6">
        <w:rPr>
          <w:rFonts w:ascii="Trebuchet MS" w:hAnsi="Trebuchet MS" w:cs="Arial"/>
          <w:b/>
          <w:bCs/>
          <w:sz w:val="24"/>
          <w:szCs w:val="24"/>
        </w:rPr>
        <w:t>.2.</w:t>
      </w:r>
      <w:r w:rsidRPr="00F763C6">
        <w:rPr>
          <w:rFonts w:ascii="Trebuchet MS" w:hAnsi="Trebuchet MS" w:cs="Arial"/>
          <w:sz w:val="24"/>
          <w:szCs w:val="24"/>
        </w:rPr>
        <w:t xml:space="preserve"> </w:t>
      </w:r>
      <w:r w:rsidR="004B2F61" w:rsidRPr="00F763C6">
        <w:rPr>
          <w:rFonts w:ascii="Trebuchet MS" w:hAnsi="Trebuchet MS" w:cs="Arial"/>
          <w:sz w:val="24"/>
          <w:szCs w:val="24"/>
        </w:rPr>
        <w:t>Achizitorul</w:t>
      </w:r>
      <w:r w:rsidRPr="00F763C6">
        <w:rPr>
          <w:rFonts w:ascii="Trebuchet MS" w:hAnsi="Trebuchet MS" w:cs="Arial"/>
          <w:sz w:val="24"/>
          <w:szCs w:val="24"/>
        </w:rPr>
        <w:t xml:space="preserve"> notifică </w:t>
      </w:r>
      <w:r w:rsidR="004B2F61" w:rsidRPr="00F763C6">
        <w:rPr>
          <w:rFonts w:ascii="Trebuchet MS" w:hAnsi="Trebuchet MS" w:cs="Arial"/>
          <w:sz w:val="24"/>
          <w:szCs w:val="24"/>
        </w:rPr>
        <w:t>Furnizorul</w:t>
      </w:r>
      <w:r w:rsidR="00A42D20" w:rsidRPr="00F763C6">
        <w:rPr>
          <w:rFonts w:ascii="Trebuchet MS" w:hAnsi="Trebuchet MS" w:cs="Arial"/>
          <w:sz w:val="24"/>
          <w:szCs w:val="24"/>
        </w:rPr>
        <w:t xml:space="preserve"> cu privire la fiecare n</w:t>
      </w:r>
      <w:r w:rsidRPr="00F763C6">
        <w:rPr>
          <w:rFonts w:ascii="Trebuchet MS" w:hAnsi="Trebuchet MS" w:cs="Arial"/>
          <w:sz w:val="24"/>
          <w:szCs w:val="24"/>
        </w:rPr>
        <w:t>econformitate i</w:t>
      </w:r>
      <w:r w:rsidR="00A42D20" w:rsidRPr="00F763C6">
        <w:rPr>
          <w:rFonts w:ascii="Trebuchet MS" w:hAnsi="Trebuchet MS" w:cs="Arial"/>
          <w:sz w:val="24"/>
          <w:szCs w:val="24"/>
        </w:rPr>
        <w:t>mediat ce acesta o identifică. la f</w:t>
      </w:r>
      <w:r w:rsidRPr="00F763C6">
        <w:rPr>
          <w:rFonts w:ascii="Trebuchet MS" w:hAnsi="Trebuchet MS" w:cs="Arial"/>
          <w:sz w:val="24"/>
          <w:szCs w:val="24"/>
        </w:rPr>
        <w:t xml:space="preserve">inalizare, Contractantul notifică Autoritatea contractantă cu privire la Neconformitățile care nu au fost remediate </w:t>
      </w:r>
      <w:proofErr w:type="spellStart"/>
      <w:r w:rsidRPr="00F763C6">
        <w:rPr>
          <w:rFonts w:ascii="Trebuchet MS" w:hAnsi="Trebuchet MS" w:cs="Arial"/>
          <w:sz w:val="24"/>
          <w:szCs w:val="24"/>
        </w:rPr>
        <w:t>şi</w:t>
      </w:r>
      <w:proofErr w:type="spellEnd"/>
      <w:r w:rsidRPr="00F763C6">
        <w:rPr>
          <w:rFonts w:ascii="Trebuchet MS" w:hAnsi="Trebuchet MS" w:cs="Arial"/>
          <w:sz w:val="24"/>
          <w:szCs w:val="24"/>
        </w:rPr>
        <w:t xml:space="preserve"> comunică Autorității contractante perioada de remediere a acestora. Drepturile Autorității contractante cu privire la orice </w:t>
      </w:r>
      <w:r w:rsidR="00A42D20" w:rsidRPr="00F763C6">
        <w:rPr>
          <w:rFonts w:ascii="Trebuchet MS" w:hAnsi="Trebuchet MS" w:cs="Arial"/>
          <w:sz w:val="24"/>
          <w:szCs w:val="24"/>
        </w:rPr>
        <w:t>n</w:t>
      </w:r>
      <w:r w:rsidRPr="00F763C6">
        <w:rPr>
          <w:rFonts w:ascii="Trebuchet MS" w:hAnsi="Trebuchet MS" w:cs="Arial"/>
          <w:sz w:val="24"/>
          <w:szCs w:val="24"/>
        </w:rPr>
        <w:t xml:space="preserve">econformitate neidentificat(ă) sau nenotificată de către </w:t>
      </w:r>
      <w:r w:rsidR="00A42D20" w:rsidRPr="00F763C6">
        <w:rPr>
          <w:rFonts w:ascii="Trebuchet MS" w:hAnsi="Trebuchet MS" w:cs="Arial"/>
          <w:sz w:val="24"/>
          <w:szCs w:val="24"/>
        </w:rPr>
        <w:t>Furnizor</w:t>
      </w:r>
      <w:r w:rsidRPr="00F763C6">
        <w:rPr>
          <w:rFonts w:ascii="Trebuchet MS" w:hAnsi="Trebuchet MS" w:cs="Arial"/>
          <w:sz w:val="24"/>
          <w:szCs w:val="24"/>
        </w:rPr>
        <w:t xml:space="preserve">, pe perioada de derulare a </w:t>
      </w:r>
      <w:r w:rsidR="00A42D20" w:rsidRPr="00F763C6">
        <w:rPr>
          <w:rFonts w:ascii="Trebuchet MS" w:hAnsi="Trebuchet MS" w:cs="Arial"/>
          <w:sz w:val="24"/>
          <w:szCs w:val="24"/>
        </w:rPr>
        <w:t>c</w:t>
      </w:r>
      <w:r w:rsidRPr="00F763C6">
        <w:rPr>
          <w:rFonts w:ascii="Trebuchet MS" w:hAnsi="Trebuchet MS" w:cs="Arial"/>
          <w:sz w:val="24"/>
          <w:szCs w:val="24"/>
        </w:rPr>
        <w:t>ontractului</w:t>
      </w:r>
      <w:r w:rsidR="00A42D20" w:rsidRPr="00F763C6">
        <w:rPr>
          <w:rFonts w:ascii="Trebuchet MS" w:hAnsi="Trebuchet MS" w:cs="Arial"/>
          <w:sz w:val="24"/>
          <w:szCs w:val="24"/>
        </w:rPr>
        <w:t xml:space="preserve"> subsecvent</w:t>
      </w:r>
      <w:r w:rsidRPr="00F763C6">
        <w:rPr>
          <w:rFonts w:ascii="Trebuchet MS" w:hAnsi="Trebuchet MS" w:cs="Arial"/>
          <w:sz w:val="24"/>
          <w:szCs w:val="24"/>
        </w:rPr>
        <w:t xml:space="preserve">, nu sunt afectate. </w:t>
      </w:r>
      <w:r w:rsidR="00A42D20" w:rsidRPr="00F763C6">
        <w:rPr>
          <w:rFonts w:ascii="Trebuchet MS" w:hAnsi="Trebuchet MS" w:cs="Arial"/>
          <w:sz w:val="24"/>
          <w:szCs w:val="24"/>
        </w:rPr>
        <w:t>Furnizorul remediază n</w:t>
      </w:r>
      <w:r w:rsidRPr="00F763C6">
        <w:rPr>
          <w:rFonts w:ascii="Trebuchet MS" w:hAnsi="Trebuchet MS" w:cs="Arial"/>
          <w:sz w:val="24"/>
          <w:szCs w:val="24"/>
        </w:rPr>
        <w:t xml:space="preserve">econformitățile, în termenul comunicat de </w:t>
      </w:r>
      <w:r w:rsidR="00A42D20" w:rsidRPr="00F763C6">
        <w:rPr>
          <w:rFonts w:ascii="Trebuchet MS" w:hAnsi="Trebuchet MS" w:cs="Arial"/>
          <w:sz w:val="24"/>
          <w:szCs w:val="24"/>
        </w:rPr>
        <w:t>Achizitor</w:t>
      </w:r>
      <w:r w:rsidRPr="00F763C6">
        <w:rPr>
          <w:rFonts w:ascii="Trebuchet MS" w:hAnsi="Trebuchet MS" w:cs="Arial"/>
          <w:sz w:val="24"/>
          <w:szCs w:val="24"/>
        </w:rPr>
        <w:t xml:space="preserve">, respectiv 5 </w:t>
      </w:r>
      <w:r w:rsidRPr="00F763C6">
        <w:rPr>
          <w:rFonts w:ascii="Trebuchet MS" w:hAnsi="Trebuchet MS" w:cs="Arial"/>
          <w:bCs/>
          <w:sz w:val="24"/>
          <w:szCs w:val="24"/>
        </w:rPr>
        <w:t xml:space="preserve">zile lucrătoare de la momentul transmiterii notificării scrise de către </w:t>
      </w:r>
      <w:r w:rsidR="00A42D20" w:rsidRPr="00F763C6">
        <w:rPr>
          <w:rFonts w:ascii="Trebuchet MS" w:hAnsi="Trebuchet MS" w:cs="Arial"/>
          <w:bCs/>
          <w:sz w:val="24"/>
          <w:szCs w:val="24"/>
        </w:rPr>
        <w:t>Achizitor</w:t>
      </w:r>
      <w:r w:rsidR="007C0D08" w:rsidRPr="00F763C6">
        <w:rPr>
          <w:rStyle w:val="l5def1"/>
          <w:rFonts w:ascii="Trebuchet MS" w:hAnsi="Trebuchet MS"/>
          <w:color w:val="auto"/>
          <w:sz w:val="24"/>
          <w:szCs w:val="24"/>
        </w:rPr>
        <w:t xml:space="preserve">. </w:t>
      </w:r>
    </w:p>
    <w:p w14:paraId="35BCA223" w14:textId="77777777" w:rsidR="007C0D08" w:rsidRDefault="007C0D08" w:rsidP="00F3074A">
      <w:pPr>
        <w:spacing w:after="0" w:line="276" w:lineRule="auto"/>
        <w:jc w:val="both"/>
        <w:rPr>
          <w:rFonts w:ascii="Trebuchet MS" w:hAnsi="Trebuchet MS" w:cs="Arial"/>
          <w:bCs/>
          <w:sz w:val="24"/>
          <w:szCs w:val="24"/>
        </w:rPr>
      </w:pPr>
      <w:r w:rsidRPr="00F763C6">
        <w:rPr>
          <w:rFonts w:ascii="Trebuchet MS" w:hAnsi="Trebuchet MS" w:cs="Arial"/>
          <w:b/>
          <w:bCs/>
          <w:sz w:val="24"/>
          <w:szCs w:val="24"/>
        </w:rPr>
        <w:t xml:space="preserve">Art. </w:t>
      </w:r>
      <w:r w:rsidR="0086234B" w:rsidRPr="00F763C6">
        <w:rPr>
          <w:rFonts w:ascii="Trebuchet MS" w:hAnsi="Trebuchet MS" w:cs="Arial"/>
          <w:b/>
          <w:bCs/>
          <w:sz w:val="24"/>
          <w:szCs w:val="24"/>
        </w:rPr>
        <w:t>23</w:t>
      </w:r>
      <w:r w:rsidRPr="00F763C6">
        <w:rPr>
          <w:rFonts w:ascii="Trebuchet MS" w:hAnsi="Trebuchet MS" w:cs="Arial"/>
          <w:b/>
          <w:bCs/>
          <w:sz w:val="24"/>
          <w:szCs w:val="24"/>
        </w:rPr>
        <w:t xml:space="preserve">.3. </w:t>
      </w:r>
      <w:r w:rsidRPr="00F763C6">
        <w:rPr>
          <w:rFonts w:ascii="Trebuchet MS" w:hAnsi="Trebuchet MS" w:cs="Arial"/>
          <w:bCs/>
          <w:sz w:val="24"/>
          <w:szCs w:val="24"/>
        </w:rPr>
        <w:t>Furnizorul se obligă să acorde și să asigure garanția produse</w:t>
      </w:r>
      <w:r w:rsidR="00B829AC" w:rsidRPr="00F763C6">
        <w:rPr>
          <w:rFonts w:ascii="Trebuchet MS" w:hAnsi="Trebuchet MS" w:cs="Arial"/>
          <w:bCs/>
          <w:sz w:val="24"/>
          <w:szCs w:val="24"/>
        </w:rPr>
        <w:t>lor</w:t>
      </w:r>
      <w:r w:rsidRPr="00F763C6">
        <w:rPr>
          <w:rFonts w:ascii="Trebuchet MS" w:hAnsi="Trebuchet MS" w:cs="Arial"/>
          <w:bCs/>
          <w:sz w:val="24"/>
          <w:szCs w:val="24"/>
        </w:rPr>
        <w:t>, astfel cum este prevăzut în Caietul de sarcini și în propunerea sa tehnică.</w:t>
      </w:r>
    </w:p>
    <w:p w14:paraId="0C322550" w14:textId="77777777" w:rsidR="00C3016E" w:rsidRPr="00FF6817" w:rsidRDefault="00C3016E" w:rsidP="00F3074A">
      <w:pPr>
        <w:spacing w:after="0" w:line="276" w:lineRule="auto"/>
        <w:jc w:val="both"/>
        <w:rPr>
          <w:rFonts w:ascii="Trebuchet MS" w:hAnsi="Trebuchet MS" w:cs="Arial"/>
          <w:sz w:val="24"/>
          <w:szCs w:val="24"/>
        </w:rPr>
      </w:pPr>
    </w:p>
    <w:p w14:paraId="20A4E572"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2</w:t>
      </w:r>
      <w:r>
        <w:rPr>
          <w:rFonts w:ascii="Trebuchet MS" w:hAnsi="Trebuchet MS" w:cs="Arial"/>
          <w:b/>
          <w:bCs/>
          <w:sz w:val="24"/>
          <w:szCs w:val="24"/>
        </w:rPr>
        <w:t>4</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FACTURARE ŞI PLĂŢI ÎN CADRUL CONTRACTULUI</w:t>
      </w:r>
      <w:r w:rsidR="007C0D08" w:rsidRPr="00FF6817">
        <w:rPr>
          <w:rFonts w:ascii="Trebuchet MS" w:hAnsi="Trebuchet MS" w:cs="Arial"/>
          <w:b/>
          <w:sz w:val="24"/>
          <w:szCs w:val="24"/>
        </w:rPr>
        <w:t xml:space="preserve">  </w:t>
      </w:r>
    </w:p>
    <w:p w14:paraId="7102F9E3" w14:textId="6115F30B"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Plățile care urmează a fi realizate în cadrul Contractului subsecvent se vor face numai după emiterea facturii </w:t>
      </w:r>
      <w:r w:rsidR="00653DBD">
        <w:rPr>
          <w:rStyle w:val="l5def1"/>
          <w:rFonts w:ascii="Trebuchet MS" w:hAnsi="Trebuchet MS"/>
          <w:color w:val="auto"/>
          <w:sz w:val="24"/>
          <w:szCs w:val="24"/>
        </w:rPr>
        <w:t>fiscale electronice</w:t>
      </w:r>
      <w:r w:rsidR="00B01C7A">
        <w:rPr>
          <w:rStyle w:val="l5def1"/>
          <w:rFonts w:ascii="Trebuchet MS" w:hAnsi="Trebuchet MS"/>
          <w:color w:val="auto"/>
          <w:sz w:val="24"/>
          <w:szCs w:val="24"/>
        </w:rPr>
        <w:t xml:space="preserve"> </w:t>
      </w:r>
      <w:r w:rsidR="00512EF1">
        <w:rPr>
          <w:rStyle w:val="l5def1"/>
          <w:rFonts w:ascii="Trebuchet MS" w:hAnsi="Trebuchet MS"/>
          <w:color w:val="auto"/>
          <w:sz w:val="24"/>
          <w:szCs w:val="24"/>
        </w:rPr>
        <w:t>prin intermediul pl</w:t>
      </w:r>
      <w:r w:rsidR="00AF1759">
        <w:rPr>
          <w:rStyle w:val="l5def1"/>
          <w:rFonts w:ascii="Trebuchet MS" w:hAnsi="Trebuchet MS"/>
          <w:color w:val="auto"/>
          <w:sz w:val="24"/>
          <w:szCs w:val="24"/>
        </w:rPr>
        <w:t>a</w:t>
      </w:r>
      <w:r w:rsidR="00512EF1">
        <w:rPr>
          <w:rStyle w:val="l5def1"/>
          <w:rFonts w:ascii="Trebuchet MS" w:hAnsi="Trebuchet MS"/>
          <w:color w:val="auto"/>
          <w:sz w:val="24"/>
          <w:szCs w:val="24"/>
        </w:rPr>
        <w:t>tformei e-Factura</w:t>
      </w:r>
      <w:r w:rsidR="00653DBD">
        <w:rPr>
          <w:rStyle w:val="l5def1"/>
          <w:rFonts w:ascii="Trebuchet MS" w:hAnsi="Trebuchet MS"/>
          <w:color w:val="auto"/>
          <w:sz w:val="24"/>
          <w:szCs w:val="24"/>
        </w:rPr>
        <w:t xml:space="preserve">, </w:t>
      </w:r>
      <w:r w:rsidRPr="00FF6817">
        <w:rPr>
          <w:rStyle w:val="l5def1"/>
          <w:rFonts w:ascii="Trebuchet MS" w:hAnsi="Trebuchet MS"/>
          <w:color w:val="auto"/>
          <w:sz w:val="24"/>
          <w:szCs w:val="24"/>
        </w:rPr>
        <w:t xml:space="preserve">ca urmare a </w:t>
      </w:r>
      <w:r w:rsidR="00B829AC" w:rsidRPr="00FF6817">
        <w:rPr>
          <w:rStyle w:val="l5def1"/>
          <w:rFonts w:ascii="Trebuchet MS" w:hAnsi="Trebuchet MS"/>
          <w:color w:val="auto"/>
          <w:sz w:val="24"/>
          <w:szCs w:val="24"/>
        </w:rPr>
        <w:t>recepției</w:t>
      </w:r>
      <w:r w:rsidRPr="00FF6817">
        <w:rPr>
          <w:rStyle w:val="l5def1"/>
          <w:rFonts w:ascii="Trebuchet MS" w:hAnsi="Trebuchet MS"/>
          <w:color w:val="auto"/>
          <w:sz w:val="24"/>
          <w:szCs w:val="24"/>
        </w:rPr>
        <w:t xml:space="preserve"> de către Achizitor a produselor furnizate de Contractant, în condițiile Caietului de sarcini și a ofertei sale.</w:t>
      </w:r>
      <w:r w:rsidRPr="00FF6817">
        <w:rPr>
          <w:rFonts w:ascii="Trebuchet MS" w:hAnsi="Trebuchet MS" w:cs="Arial"/>
          <w:sz w:val="24"/>
          <w:szCs w:val="24"/>
        </w:rPr>
        <w:t xml:space="preserve">  </w:t>
      </w:r>
    </w:p>
    <w:p w14:paraId="1A39718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Plata contravalorii Produselor furnizate se face, prin virament, în baza facturii</w:t>
      </w:r>
      <w:r w:rsidR="00255030">
        <w:rPr>
          <w:rStyle w:val="l5def1"/>
          <w:rFonts w:ascii="Trebuchet MS" w:hAnsi="Trebuchet MS"/>
          <w:color w:val="auto"/>
          <w:sz w:val="24"/>
          <w:szCs w:val="24"/>
        </w:rPr>
        <w:t xml:space="preserve"> electronice</w:t>
      </w:r>
      <w:r w:rsidRPr="00FF6817">
        <w:rPr>
          <w:rStyle w:val="l5def1"/>
          <w:rFonts w:ascii="Trebuchet MS" w:hAnsi="Trebuchet MS"/>
          <w:color w:val="auto"/>
          <w:sz w:val="24"/>
          <w:szCs w:val="24"/>
        </w:rPr>
        <w:t>, emisă de către Furnizor pentru suma la care este îndreptățit conform prevederilor contractuale, direct în contul  de trezorerie al Furnizorului indicat pe factură.</w:t>
      </w:r>
      <w:r w:rsidRPr="00FF6817">
        <w:rPr>
          <w:rFonts w:ascii="Trebuchet MS" w:hAnsi="Trebuchet MS" w:cs="Arial"/>
          <w:sz w:val="24"/>
          <w:szCs w:val="24"/>
        </w:rPr>
        <w:t xml:space="preserve">  </w:t>
      </w:r>
    </w:p>
    <w:p w14:paraId="28C4150B"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Termenul de plată este de maxim 30 de zile de la </w:t>
      </w:r>
      <w:r w:rsidR="002C29F0">
        <w:rPr>
          <w:rStyle w:val="l5def1"/>
          <w:rFonts w:ascii="Trebuchet MS" w:hAnsi="Trebuchet MS"/>
          <w:color w:val="auto"/>
          <w:sz w:val="24"/>
          <w:szCs w:val="24"/>
        </w:rPr>
        <w:t>emiterea</w:t>
      </w:r>
      <w:r w:rsidRPr="00FF6817">
        <w:rPr>
          <w:rStyle w:val="l5def1"/>
          <w:rFonts w:ascii="Trebuchet MS" w:hAnsi="Trebuchet MS"/>
          <w:color w:val="auto"/>
          <w:sz w:val="24"/>
          <w:szCs w:val="24"/>
        </w:rPr>
        <w:t xml:space="preserve"> facturii </w:t>
      </w:r>
      <w:r w:rsidR="00572123">
        <w:rPr>
          <w:rStyle w:val="l5def1"/>
          <w:rFonts w:ascii="Trebuchet MS" w:hAnsi="Trebuchet MS"/>
          <w:color w:val="auto"/>
          <w:sz w:val="24"/>
          <w:szCs w:val="24"/>
        </w:rPr>
        <w:t>electro</w:t>
      </w:r>
      <w:r w:rsidR="002C29F0">
        <w:rPr>
          <w:rStyle w:val="l5def1"/>
          <w:rFonts w:ascii="Trebuchet MS" w:hAnsi="Trebuchet MS"/>
          <w:color w:val="auto"/>
          <w:sz w:val="24"/>
          <w:szCs w:val="24"/>
        </w:rPr>
        <w:t>nice</w:t>
      </w:r>
      <w:r w:rsidRPr="00FF6817">
        <w:rPr>
          <w:rStyle w:val="l5def1"/>
          <w:rFonts w:ascii="Trebuchet MS" w:hAnsi="Trebuchet MS"/>
          <w:color w:val="auto"/>
          <w:sz w:val="24"/>
          <w:szCs w:val="24"/>
        </w:rPr>
        <w:t xml:space="preserve"> în condițiile stabilite mai sus. Sursa de finanțare – </w:t>
      </w:r>
      <w:r w:rsidR="00652814" w:rsidRPr="009B679B">
        <w:rPr>
          <w:rStyle w:val="tli1"/>
          <w:rFonts w:ascii="Trebuchet MS" w:hAnsi="Trebuchet MS" w:cs="Arial"/>
        </w:rPr>
        <w:t>Venituri proprii – activitate curentă ANCPI</w:t>
      </w:r>
      <w:r w:rsidRPr="00FF6817">
        <w:rPr>
          <w:rStyle w:val="l5def1"/>
          <w:rFonts w:ascii="Trebuchet MS" w:hAnsi="Trebuchet MS"/>
          <w:color w:val="auto"/>
          <w:sz w:val="24"/>
          <w:szCs w:val="24"/>
        </w:rPr>
        <w:t>, articolul bugetar…..</w:t>
      </w:r>
      <w:r w:rsidRPr="00FF6817">
        <w:rPr>
          <w:rFonts w:ascii="Trebuchet MS" w:hAnsi="Trebuchet MS" w:cs="Arial"/>
          <w:sz w:val="24"/>
          <w:szCs w:val="24"/>
        </w:rPr>
        <w:t xml:space="preserve">  </w:t>
      </w:r>
    </w:p>
    <w:p w14:paraId="0567FCCC"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Moneda utilizată în cadrul prezentului Contract: LEU.</w:t>
      </w:r>
      <w:r w:rsidRPr="00FF6817">
        <w:rPr>
          <w:rFonts w:ascii="Trebuchet MS" w:hAnsi="Trebuchet MS" w:cs="Arial"/>
          <w:sz w:val="24"/>
          <w:szCs w:val="24"/>
        </w:rPr>
        <w:t xml:space="preserve">  </w:t>
      </w:r>
    </w:p>
    <w:p w14:paraId="0159E1A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lastRenderedPageBreak/>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Facturile furnizate vor fi emise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completate în conformitate cu legislația română în vigoare.</w:t>
      </w:r>
      <w:r w:rsidRPr="00FF6817">
        <w:rPr>
          <w:rFonts w:ascii="Trebuchet MS" w:hAnsi="Trebuchet MS" w:cs="Arial"/>
          <w:sz w:val="24"/>
          <w:szCs w:val="24"/>
        </w:rPr>
        <w:t xml:space="preserve">  </w:t>
      </w:r>
    </w:p>
    <w:p w14:paraId="70315D7C"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.6.</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Dacă factura are elemente greșite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/sau greșeli de calcul identificate de Achizitor,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sunt necesare revizuiri, clarificări suplimentare sau alte documente suport din partea Furnizorului, termenul de 30 de zile pentru plata facturii se suspendă. Repunerea în termen se face de la momentul îndeplinirii condițiilor de formă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fond ale facturii.</w:t>
      </w:r>
      <w:r w:rsidRPr="00FF6817">
        <w:rPr>
          <w:rFonts w:ascii="Trebuchet MS" w:hAnsi="Trebuchet MS" w:cs="Arial"/>
          <w:sz w:val="24"/>
          <w:szCs w:val="24"/>
        </w:rPr>
        <w:t xml:space="preserve">  </w:t>
      </w:r>
    </w:p>
    <w:p w14:paraId="30DC5E4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.7.</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este răspunzător de corectitudinea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exactitatea datelor înscrise în facturi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se obligă să restituie atât sumele încasate în plus cât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foloasele realizate necuvenit, aferent acestora. Sumele încasate în plus, cât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foloasele necuvenite aferente acestora (pe perioada de la încasare până la constatarea lor), vor fi stabilite în urma verificărilor executate de către Organele de Control Intern ale Furnizorului sau alte Organisme de control abilitate de lege.</w:t>
      </w:r>
      <w:r w:rsidRPr="00FF6817">
        <w:rPr>
          <w:rFonts w:ascii="Trebuchet MS" w:hAnsi="Trebuchet MS" w:cs="Arial"/>
          <w:sz w:val="24"/>
          <w:szCs w:val="24"/>
        </w:rPr>
        <w:t xml:space="preserve">  </w:t>
      </w:r>
    </w:p>
    <w:p w14:paraId="11189A8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4</w:t>
      </w:r>
      <w:r w:rsidRPr="00FF6817">
        <w:rPr>
          <w:rFonts w:ascii="Trebuchet MS" w:hAnsi="Trebuchet MS" w:cs="Arial"/>
          <w:b/>
          <w:bCs/>
          <w:sz w:val="24"/>
          <w:szCs w:val="24"/>
        </w:rPr>
        <w:t>.8.</w:t>
      </w:r>
      <w:r w:rsidRPr="00FF6817">
        <w:rPr>
          <w:rFonts w:ascii="Trebuchet MS" w:hAnsi="Trebuchet MS" w:cs="Arial"/>
          <w:sz w:val="24"/>
          <w:szCs w:val="24"/>
        </w:rPr>
        <w:t xml:space="preserve"> </w:t>
      </w:r>
      <w:r w:rsidRPr="00FF6817">
        <w:rPr>
          <w:rStyle w:val="l5def1"/>
          <w:rFonts w:ascii="Trebuchet MS" w:hAnsi="Trebuchet MS"/>
          <w:color w:val="auto"/>
          <w:sz w:val="24"/>
          <w:szCs w:val="24"/>
        </w:rPr>
        <w:t>Solicitările de plată către terți pot fi onorate numai după operarea unei cesiuni de drepturi/obligații ale Furnizorului către terți, cu respectarea clauzelor prezentului Contract.</w:t>
      </w:r>
      <w:r w:rsidRPr="00FF6817">
        <w:rPr>
          <w:rFonts w:ascii="Trebuchet MS" w:hAnsi="Trebuchet MS" w:cs="Arial"/>
          <w:sz w:val="24"/>
          <w:szCs w:val="24"/>
        </w:rPr>
        <w:t xml:space="preserve">  </w:t>
      </w:r>
    </w:p>
    <w:p w14:paraId="77ED591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p>
    <w:p w14:paraId="677F2FE7"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2</w:t>
      </w:r>
      <w:r>
        <w:rPr>
          <w:rFonts w:ascii="Trebuchet MS" w:hAnsi="Trebuchet MS" w:cs="Arial"/>
          <w:b/>
          <w:bCs/>
          <w:sz w:val="24"/>
          <w:szCs w:val="24"/>
        </w:rPr>
        <w:t>5</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SUSPENDAREA CONTRACTULUI</w:t>
      </w:r>
      <w:r w:rsidR="007C0D08" w:rsidRPr="00FF6817">
        <w:rPr>
          <w:rFonts w:ascii="Trebuchet MS" w:hAnsi="Trebuchet MS" w:cs="Arial"/>
          <w:b/>
          <w:sz w:val="24"/>
          <w:szCs w:val="24"/>
        </w:rPr>
        <w:t xml:space="preserve">  </w:t>
      </w:r>
    </w:p>
    <w:p w14:paraId="155D907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5</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situații temeinic justificate, părțile pot conveni suspendarea executării Contractului.</w:t>
      </w:r>
    </w:p>
    <w:p w14:paraId="417B7C52"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5</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în care se constată că procedura de atribuire a acordului cadru în baza căruia s-a î</w:t>
      </w:r>
      <w:r w:rsidR="00A71179" w:rsidRPr="00FF6817">
        <w:rPr>
          <w:rStyle w:val="l5def1"/>
          <w:rFonts w:ascii="Trebuchet MS" w:hAnsi="Trebuchet MS"/>
          <w:color w:val="auto"/>
          <w:sz w:val="24"/>
          <w:szCs w:val="24"/>
        </w:rPr>
        <w:t>n</w:t>
      </w:r>
      <w:r w:rsidRPr="00FF6817">
        <w:rPr>
          <w:rStyle w:val="l5def1"/>
          <w:rFonts w:ascii="Trebuchet MS" w:hAnsi="Trebuchet MS"/>
          <w:color w:val="auto"/>
          <w:sz w:val="24"/>
          <w:szCs w:val="24"/>
        </w:rPr>
        <w:t>cheiat  Contractul subsecvent este viciată de erori esențiale, nereguli sau de fraudă, Părțile au dreptul să suspende executarea Contractului subsecvent.</w:t>
      </w:r>
    </w:p>
    <w:p w14:paraId="395D28E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5</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suspendării/sistării temporare a furnizării Produselor, durata Contractului subsecvent se va prelungi automat cu perioada suspendării/sistării.</w:t>
      </w:r>
      <w:r w:rsidRPr="00FF6817">
        <w:rPr>
          <w:rFonts w:ascii="Trebuchet MS" w:hAnsi="Trebuchet MS" w:cs="Arial"/>
          <w:sz w:val="24"/>
          <w:szCs w:val="24"/>
        </w:rPr>
        <w:t xml:space="preserve">  </w:t>
      </w:r>
    </w:p>
    <w:p w14:paraId="45F650CD"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FORŢA MAJORĂ</w:t>
      </w:r>
      <w:r w:rsidRPr="00FF6817">
        <w:rPr>
          <w:rFonts w:ascii="Trebuchet MS" w:hAnsi="Trebuchet MS" w:cs="Arial"/>
          <w:b/>
          <w:sz w:val="24"/>
          <w:szCs w:val="24"/>
        </w:rPr>
        <w:t xml:space="preserve">  </w:t>
      </w:r>
    </w:p>
    <w:p w14:paraId="1586952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.1.</w:t>
      </w:r>
      <w:r w:rsidRPr="00FF6817">
        <w:rPr>
          <w:rFonts w:ascii="Trebuchet MS" w:hAnsi="Trebuchet MS" w:cs="Arial"/>
          <w:sz w:val="24"/>
          <w:szCs w:val="24"/>
        </w:rPr>
        <w:t xml:space="preserve"> </w:t>
      </w:r>
      <w:proofErr w:type="spellStart"/>
      <w:r w:rsidRPr="00FF6817">
        <w:rPr>
          <w:rStyle w:val="l5def1"/>
          <w:rFonts w:ascii="Trebuchet MS" w:hAnsi="Trebuchet MS"/>
          <w:color w:val="auto"/>
          <w:sz w:val="24"/>
          <w:szCs w:val="24"/>
        </w:rPr>
        <w:t>Forţa</w:t>
      </w:r>
      <w:proofErr w:type="spellEnd"/>
      <w:r w:rsidRPr="00FF6817">
        <w:rPr>
          <w:rStyle w:val="l5def1"/>
          <w:rFonts w:ascii="Trebuchet MS" w:hAnsi="Trebuchet MS"/>
          <w:color w:val="auto"/>
          <w:sz w:val="24"/>
          <w:szCs w:val="24"/>
        </w:rPr>
        <w:t xml:space="preserve"> majoră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cazul fortuit exonerează de răspundere Părțile în cazul neexecutării </w:t>
      </w:r>
      <w:proofErr w:type="spellStart"/>
      <w:r w:rsidRPr="00FF6817">
        <w:rPr>
          <w:rStyle w:val="l5def1"/>
          <w:rFonts w:ascii="Trebuchet MS" w:hAnsi="Trebuchet MS"/>
          <w:color w:val="auto"/>
          <w:sz w:val="24"/>
          <w:szCs w:val="24"/>
        </w:rPr>
        <w:t>parţiale</w:t>
      </w:r>
      <w:proofErr w:type="spellEnd"/>
      <w:r w:rsidRPr="00FF6817">
        <w:rPr>
          <w:rStyle w:val="l5def1"/>
          <w:rFonts w:ascii="Trebuchet MS" w:hAnsi="Trebuchet MS"/>
          <w:color w:val="auto"/>
          <w:sz w:val="24"/>
          <w:szCs w:val="24"/>
        </w:rPr>
        <w:t xml:space="preserve"> sau totale a obligațiilor asumate prin prezentul Contract, în conformitate cu prevederile </w:t>
      </w:r>
      <w:hyperlink r:id="rId20" w:history="1">
        <w:r w:rsidRPr="00FF6817">
          <w:rPr>
            <w:rStyle w:val="Hyperlink"/>
            <w:rFonts w:ascii="Trebuchet MS" w:hAnsi="Trebuchet MS" w:cs="Arial"/>
            <w:sz w:val="24"/>
            <w:szCs w:val="24"/>
          </w:rPr>
          <w:t>art. 1.351</w:t>
        </w:r>
      </w:hyperlink>
      <w:r w:rsidRPr="00FF6817">
        <w:rPr>
          <w:rStyle w:val="l5def1"/>
          <w:rFonts w:ascii="Trebuchet MS" w:hAnsi="Trebuchet MS"/>
          <w:color w:val="auto"/>
          <w:sz w:val="24"/>
          <w:szCs w:val="24"/>
        </w:rPr>
        <w:t xml:space="preserve"> din Codul civil.</w:t>
      </w:r>
      <w:r w:rsidRPr="00FF6817">
        <w:rPr>
          <w:rFonts w:ascii="Trebuchet MS" w:hAnsi="Trebuchet MS" w:cs="Arial"/>
          <w:sz w:val="24"/>
          <w:szCs w:val="24"/>
        </w:rPr>
        <w:t xml:space="preserve">  </w:t>
      </w:r>
    </w:p>
    <w:p w14:paraId="6713BF7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.2.</w:t>
      </w:r>
      <w:r w:rsidRPr="00FF6817">
        <w:rPr>
          <w:rFonts w:ascii="Trebuchet MS" w:hAnsi="Trebuchet MS" w:cs="Arial"/>
          <w:sz w:val="24"/>
          <w:szCs w:val="24"/>
        </w:rPr>
        <w:t xml:space="preserve"> </w:t>
      </w:r>
      <w:proofErr w:type="spellStart"/>
      <w:r w:rsidRPr="00FF6817">
        <w:rPr>
          <w:rStyle w:val="l5def1"/>
          <w:rFonts w:ascii="Trebuchet MS" w:hAnsi="Trebuchet MS"/>
          <w:color w:val="auto"/>
          <w:sz w:val="24"/>
          <w:szCs w:val="24"/>
        </w:rPr>
        <w:t>Forţa</w:t>
      </w:r>
      <w:proofErr w:type="spellEnd"/>
      <w:r w:rsidRPr="00FF6817">
        <w:rPr>
          <w:rStyle w:val="l5def1"/>
          <w:rFonts w:ascii="Trebuchet MS" w:hAnsi="Trebuchet MS"/>
          <w:color w:val="auto"/>
          <w:sz w:val="24"/>
          <w:szCs w:val="24"/>
        </w:rPr>
        <w:t xml:space="preserve"> majoră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cazul fortuit trebuie dovedite.</w:t>
      </w:r>
      <w:r w:rsidRPr="00FF6817">
        <w:rPr>
          <w:rFonts w:ascii="Trebuchet MS" w:hAnsi="Trebuchet MS" w:cs="Arial"/>
          <w:sz w:val="24"/>
          <w:szCs w:val="24"/>
        </w:rPr>
        <w:t xml:space="preserve">  </w:t>
      </w:r>
    </w:p>
    <w:p w14:paraId="7BA640E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Art.</w:t>
      </w:r>
      <w:r w:rsidRPr="00FF6817">
        <w:rPr>
          <w:rFonts w:ascii="Trebuchet MS" w:hAnsi="Trebuchet MS" w:cs="Arial"/>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Partea care invocă forța majoră sau cazul fortuit are obligația să o aducă la cunoștință celeilalte </w:t>
      </w:r>
      <w:proofErr w:type="spellStart"/>
      <w:r w:rsidRPr="00FF6817">
        <w:rPr>
          <w:rStyle w:val="l5def1"/>
          <w:rFonts w:ascii="Trebuchet MS" w:hAnsi="Trebuchet MS"/>
          <w:color w:val="auto"/>
          <w:sz w:val="24"/>
          <w:szCs w:val="24"/>
        </w:rPr>
        <w:t>părţi</w:t>
      </w:r>
      <w:proofErr w:type="spellEnd"/>
      <w:r w:rsidRPr="00FF6817">
        <w:rPr>
          <w:rStyle w:val="l5def1"/>
          <w:rFonts w:ascii="Trebuchet MS" w:hAnsi="Trebuchet MS"/>
          <w:color w:val="auto"/>
          <w:sz w:val="24"/>
          <w:szCs w:val="24"/>
        </w:rPr>
        <w:t>, în scris, de îndată ce s-a produs evenimentul.</w:t>
      </w:r>
      <w:r w:rsidRPr="00FF6817">
        <w:rPr>
          <w:rFonts w:ascii="Trebuchet MS" w:hAnsi="Trebuchet MS" w:cs="Arial"/>
          <w:sz w:val="24"/>
          <w:szCs w:val="24"/>
        </w:rPr>
        <w:t xml:space="preserve">  </w:t>
      </w:r>
    </w:p>
    <w:p w14:paraId="3415C37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Partea care a invocat forța majoră sau cazul fortuit are obligația să aducă la cunoștința celeilalte părți încetarea cauzei acesteia de îndată ce evenimentul a luat sfârșit.</w:t>
      </w:r>
      <w:r w:rsidRPr="00FF6817">
        <w:rPr>
          <w:rFonts w:ascii="Trebuchet MS" w:hAnsi="Trebuchet MS" w:cs="Arial"/>
          <w:sz w:val="24"/>
          <w:szCs w:val="24"/>
        </w:rPr>
        <w:t xml:space="preserve">  </w:t>
      </w:r>
    </w:p>
    <w:p w14:paraId="41F8F11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Îndeplinirea contractului va fi suspendată în perioada de acțiune a </w:t>
      </w:r>
      <w:proofErr w:type="spellStart"/>
      <w:r w:rsidRPr="00FF6817">
        <w:rPr>
          <w:rStyle w:val="l5def1"/>
          <w:rFonts w:ascii="Trebuchet MS" w:hAnsi="Trebuchet MS"/>
          <w:color w:val="auto"/>
          <w:sz w:val="24"/>
          <w:szCs w:val="24"/>
        </w:rPr>
        <w:t>forţei</w:t>
      </w:r>
      <w:proofErr w:type="spellEnd"/>
      <w:r w:rsidRPr="00FF6817">
        <w:rPr>
          <w:rStyle w:val="l5def1"/>
          <w:rFonts w:ascii="Trebuchet MS" w:hAnsi="Trebuchet MS"/>
          <w:color w:val="auto"/>
          <w:sz w:val="24"/>
          <w:szCs w:val="24"/>
        </w:rPr>
        <w:t xml:space="preserve"> majore, dar fără a prejudicia drepturile ce li se cuveneau părților până la apariția acesteia.</w:t>
      </w:r>
      <w:r w:rsidRPr="00FF6817">
        <w:rPr>
          <w:rFonts w:ascii="Trebuchet MS" w:hAnsi="Trebuchet MS" w:cs="Arial"/>
          <w:sz w:val="24"/>
          <w:szCs w:val="24"/>
        </w:rPr>
        <w:t xml:space="preserve">  </w:t>
      </w:r>
    </w:p>
    <w:p w14:paraId="0644F98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6</w:t>
      </w:r>
      <w:r w:rsidRPr="00FF6817">
        <w:rPr>
          <w:rFonts w:ascii="Trebuchet MS" w:hAnsi="Trebuchet MS" w:cs="Arial"/>
          <w:b/>
          <w:bCs/>
          <w:sz w:val="24"/>
          <w:szCs w:val="24"/>
        </w:rPr>
        <w:t>.6.</w:t>
      </w:r>
      <w:r w:rsidRPr="00FF6817">
        <w:rPr>
          <w:rFonts w:ascii="Trebuchet MS" w:hAnsi="Trebuchet MS" w:cs="Arial"/>
          <w:sz w:val="24"/>
          <w:szCs w:val="24"/>
        </w:rPr>
        <w:t xml:space="preserve"> </w:t>
      </w:r>
      <w:r w:rsidRPr="00FF6817">
        <w:rPr>
          <w:rStyle w:val="l5def1"/>
          <w:rFonts w:ascii="Trebuchet MS" w:hAnsi="Trebuchet MS"/>
          <w:color w:val="auto"/>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r w:rsidRPr="00FF6817">
        <w:rPr>
          <w:rFonts w:ascii="Trebuchet MS" w:hAnsi="Trebuchet MS" w:cs="Arial"/>
          <w:sz w:val="24"/>
          <w:szCs w:val="24"/>
        </w:rPr>
        <w:t xml:space="preserve">  </w:t>
      </w:r>
    </w:p>
    <w:p w14:paraId="1F25C6E0"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p>
    <w:p w14:paraId="074B4B82" w14:textId="77777777" w:rsidR="007C0D08" w:rsidRPr="00FF6817" w:rsidRDefault="007C0D08" w:rsidP="00F3074A">
      <w:pPr>
        <w:spacing w:after="0" w:line="276" w:lineRule="auto"/>
        <w:jc w:val="both"/>
        <w:rPr>
          <w:rFonts w:ascii="Trebuchet MS" w:hAnsi="Trebuchet MS" w:cs="Arial"/>
          <w:b/>
          <w:sz w:val="24"/>
          <w:szCs w:val="24"/>
        </w:rPr>
      </w:pPr>
      <w:r w:rsidRPr="00FF6817">
        <w:rPr>
          <w:rFonts w:ascii="Trebuchet MS" w:hAnsi="Trebuchet MS" w:cs="Arial"/>
          <w:b/>
          <w:sz w:val="24"/>
          <w:szCs w:val="24"/>
        </w:rPr>
        <w:t> </w:t>
      </w:r>
      <w:r w:rsidR="0086234B" w:rsidRPr="00FF6817">
        <w:rPr>
          <w:rFonts w:ascii="Trebuchet MS" w:hAnsi="Trebuchet MS" w:cs="Arial"/>
          <w:b/>
          <w:bCs/>
          <w:sz w:val="24"/>
          <w:szCs w:val="24"/>
        </w:rPr>
        <w:t>2</w:t>
      </w:r>
      <w:r w:rsidR="0086234B">
        <w:rPr>
          <w:rFonts w:ascii="Trebuchet MS" w:hAnsi="Trebuchet MS" w:cs="Arial"/>
          <w:b/>
          <w:bCs/>
          <w:sz w:val="24"/>
          <w:szCs w:val="24"/>
        </w:rPr>
        <w:t>7</w:t>
      </w:r>
      <w:r w:rsidRPr="00FF6817">
        <w:rPr>
          <w:rFonts w:ascii="Trebuchet MS" w:hAnsi="Trebuchet MS" w:cs="Arial"/>
          <w:b/>
          <w:bCs/>
          <w:sz w:val="24"/>
          <w:szCs w:val="24"/>
        </w:rPr>
        <w:t>.</w:t>
      </w:r>
      <w:r w:rsidRPr="00FF6817">
        <w:rPr>
          <w:rFonts w:ascii="Trebuchet MS" w:hAnsi="Trebuchet MS" w:cs="Arial"/>
          <w:b/>
          <w:sz w:val="24"/>
          <w:szCs w:val="24"/>
        </w:rPr>
        <w:t xml:space="preserve"> </w:t>
      </w:r>
      <w:r w:rsidRPr="00FF6817">
        <w:rPr>
          <w:rStyle w:val="l5def1"/>
          <w:rFonts w:ascii="Trebuchet MS" w:hAnsi="Trebuchet MS"/>
          <w:b/>
          <w:color w:val="auto"/>
          <w:sz w:val="24"/>
          <w:szCs w:val="24"/>
        </w:rPr>
        <w:t>ÎNCETAREA CONTRACTULUI</w:t>
      </w:r>
      <w:r w:rsidRPr="00FF6817">
        <w:rPr>
          <w:rFonts w:ascii="Trebuchet MS" w:hAnsi="Trebuchet MS" w:cs="Arial"/>
          <w:b/>
          <w:sz w:val="24"/>
          <w:szCs w:val="24"/>
        </w:rPr>
        <w:t xml:space="preserve">  </w:t>
      </w:r>
    </w:p>
    <w:p w14:paraId="6E9C5C5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7</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Prezentul Contract subsecvent încetează de drept prin ajungere la termen sau la momentul la care toate </w:t>
      </w:r>
      <w:proofErr w:type="spellStart"/>
      <w:r w:rsidRPr="00FF6817">
        <w:rPr>
          <w:rStyle w:val="l5def1"/>
          <w:rFonts w:ascii="Trebuchet MS" w:hAnsi="Trebuchet MS"/>
          <w:color w:val="auto"/>
          <w:sz w:val="24"/>
          <w:szCs w:val="24"/>
        </w:rPr>
        <w:t>obligaţiile</w:t>
      </w:r>
      <w:proofErr w:type="spellEnd"/>
      <w:r w:rsidRPr="00FF6817">
        <w:rPr>
          <w:rStyle w:val="l5def1"/>
          <w:rFonts w:ascii="Trebuchet MS" w:hAnsi="Trebuchet MS"/>
          <w:color w:val="auto"/>
          <w:sz w:val="24"/>
          <w:szCs w:val="24"/>
        </w:rPr>
        <w:t xml:space="preserve"> stabilite în sarcina </w:t>
      </w:r>
      <w:proofErr w:type="spellStart"/>
      <w:r w:rsidRPr="00FF6817">
        <w:rPr>
          <w:rStyle w:val="l5def1"/>
          <w:rFonts w:ascii="Trebuchet MS" w:hAnsi="Trebuchet MS"/>
          <w:color w:val="auto"/>
          <w:sz w:val="24"/>
          <w:szCs w:val="24"/>
        </w:rPr>
        <w:t>părţilor</w:t>
      </w:r>
      <w:proofErr w:type="spellEnd"/>
      <w:r w:rsidRPr="00FF6817">
        <w:rPr>
          <w:rStyle w:val="l5def1"/>
          <w:rFonts w:ascii="Trebuchet MS" w:hAnsi="Trebuchet MS"/>
          <w:color w:val="auto"/>
          <w:sz w:val="24"/>
          <w:szCs w:val="24"/>
        </w:rPr>
        <w:t xml:space="preserve"> au fost executate.</w:t>
      </w:r>
      <w:r w:rsidRPr="00FF6817">
        <w:rPr>
          <w:rFonts w:ascii="Trebuchet MS" w:hAnsi="Trebuchet MS" w:cs="Arial"/>
          <w:sz w:val="24"/>
          <w:szCs w:val="24"/>
        </w:rPr>
        <w:t xml:space="preserve">  </w:t>
      </w:r>
    </w:p>
    <w:p w14:paraId="7F8E8210"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7</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Achizitorul</w:t>
      </w:r>
      <w:r w:rsidRPr="00FF6817" w:rsidDel="00694AF4">
        <w:rPr>
          <w:rStyle w:val="l5def1"/>
          <w:rFonts w:ascii="Trebuchet MS" w:hAnsi="Trebuchet MS"/>
          <w:color w:val="auto"/>
          <w:sz w:val="24"/>
          <w:szCs w:val="24"/>
        </w:rPr>
        <w:t xml:space="preserve"> </w:t>
      </w:r>
      <w:proofErr w:type="spellStart"/>
      <w:r w:rsidRPr="00FF6817">
        <w:rPr>
          <w:rStyle w:val="l5def1"/>
          <w:rFonts w:ascii="Trebuchet MS" w:hAnsi="Trebuchet MS"/>
          <w:color w:val="auto"/>
          <w:sz w:val="24"/>
          <w:szCs w:val="24"/>
        </w:rPr>
        <w:t>îşi</w:t>
      </w:r>
      <w:proofErr w:type="spellEnd"/>
      <w:r w:rsidRPr="00FF6817">
        <w:rPr>
          <w:rStyle w:val="l5def1"/>
          <w:rFonts w:ascii="Trebuchet MS" w:hAnsi="Trebuchet MS"/>
          <w:color w:val="auto"/>
          <w:sz w:val="24"/>
          <w:szCs w:val="24"/>
        </w:rPr>
        <w:t xml:space="preserve"> rezervă dreptul de a </w:t>
      </w:r>
      <w:proofErr w:type="spellStart"/>
      <w:r w:rsidRPr="00FF6817">
        <w:rPr>
          <w:rStyle w:val="l5def1"/>
          <w:rFonts w:ascii="Trebuchet MS" w:hAnsi="Trebuchet MS"/>
          <w:color w:val="auto"/>
          <w:sz w:val="24"/>
          <w:szCs w:val="24"/>
        </w:rPr>
        <w:t>rezoluţiona</w:t>
      </w:r>
      <w:proofErr w:type="spellEnd"/>
      <w:r w:rsidRPr="00FF6817">
        <w:rPr>
          <w:rStyle w:val="l5def1"/>
          <w:rFonts w:ascii="Trebuchet MS" w:hAnsi="Trebuchet MS"/>
          <w:color w:val="auto"/>
          <w:sz w:val="24"/>
          <w:szCs w:val="24"/>
        </w:rPr>
        <w:t>/rezilia Contractul, fără însă a fi afectat dreptul Părților de a pretinde plata unor daune sau alte prejudicii, dacă:</w:t>
      </w:r>
      <w:r w:rsidRPr="00FF6817">
        <w:rPr>
          <w:rFonts w:ascii="Trebuchet MS" w:hAnsi="Trebuchet MS" w:cs="Arial"/>
          <w:sz w:val="24"/>
          <w:szCs w:val="24"/>
        </w:rPr>
        <w:t xml:space="preserve">  </w:t>
      </w:r>
    </w:p>
    <w:p w14:paraId="19209CB8" w14:textId="77777777" w:rsidR="007C0D08" w:rsidRPr="0057593D" w:rsidRDefault="007C0D08" w:rsidP="00F3074A">
      <w:pPr>
        <w:pStyle w:val="Listparagraf"/>
        <w:numPr>
          <w:ilvl w:val="0"/>
          <w:numId w:val="108"/>
        </w:numPr>
        <w:spacing w:after="0" w:line="276" w:lineRule="auto"/>
        <w:jc w:val="both"/>
        <w:rPr>
          <w:rFonts w:ascii="Trebuchet MS" w:hAnsi="Trebuchet MS" w:cs="Arial"/>
          <w:sz w:val="24"/>
          <w:szCs w:val="24"/>
        </w:rPr>
      </w:pPr>
      <w:r w:rsidRPr="0057593D">
        <w:rPr>
          <w:rStyle w:val="l5def1"/>
          <w:rFonts w:ascii="Trebuchet MS" w:hAnsi="Trebuchet MS"/>
          <w:color w:val="auto"/>
          <w:sz w:val="24"/>
          <w:szCs w:val="24"/>
        </w:rPr>
        <w:lastRenderedPageBreak/>
        <w:t>Furnizorul nu se conformează, în perioada de timp, conform notificării emise de către Autoritatea contractantă, prin care i se solicită remedierea neconformității sau executarea obligațiilor care decurg din prezentul Contract;</w:t>
      </w:r>
      <w:r w:rsidRPr="0057593D">
        <w:rPr>
          <w:rFonts w:ascii="Trebuchet MS" w:hAnsi="Trebuchet MS" w:cs="Arial"/>
          <w:sz w:val="24"/>
          <w:szCs w:val="24"/>
        </w:rPr>
        <w:t xml:space="preserve">  </w:t>
      </w:r>
    </w:p>
    <w:p w14:paraId="132910E5" w14:textId="77777777" w:rsidR="007C0D08" w:rsidRPr="0057593D" w:rsidRDefault="007C0D08" w:rsidP="00F3074A">
      <w:pPr>
        <w:pStyle w:val="Listparagraf"/>
        <w:numPr>
          <w:ilvl w:val="0"/>
          <w:numId w:val="108"/>
        </w:numPr>
        <w:spacing w:after="0" w:line="276" w:lineRule="auto"/>
        <w:jc w:val="both"/>
        <w:rPr>
          <w:rFonts w:ascii="Trebuchet MS" w:hAnsi="Trebuchet MS" w:cs="Arial"/>
          <w:sz w:val="24"/>
          <w:szCs w:val="24"/>
        </w:rPr>
      </w:pPr>
      <w:r w:rsidRPr="0057593D">
        <w:rPr>
          <w:rStyle w:val="l5def1"/>
          <w:rFonts w:ascii="Trebuchet MS" w:hAnsi="Trebuchet MS"/>
          <w:color w:val="auto"/>
          <w:sz w:val="24"/>
          <w:szCs w:val="24"/>
        </w:rPr>
        <w:t xml:space="preserve">Furnizorul cesionează drepturile </w:t>
      </w:r>
      <w:proofErr w:type="spellStart"/>
      <w:r w:rsidRPr="0057593D">
        <w:rPr>
          <w:rStyle w:val="l5def1"/>
          <w:rFonts w:ascii="Trebuchet MS" w:hAnsi="Trebuchet MS"/>
          <w:color w:val="auto"/>
          <w:sz w:val="24"/>
          <w:szCs w:val="24"/>
        </w:rPr>
        <w:t>şi</w:t>
      </w:r>
      <w:proofErr w:type="spellEnd"/>
      <w:r w:rsidRPr="0057593D">
        <w:rPr>
          <w:rStyle w:val="l5def1"/>
          <w:rFonts w:ascii="Trebuchet MS" w:hAnsi="Trebuchet MS"/>
          <w:color w:val="auto"/>
          <w:sz w:val="24"/>
          <w:szCs w:val="24"/>
        </w:rPr>
        <w:t xml:space="preserve"> obligațiile sale fără acordul scris al Achizitorului;</w:t>
      </w:r>
      <w:r w:rsidRPr="0057593D">
        <w:rPr>
          <w:rFonts w:ascii="Trebuchet MS" w:hAnsi="Trebuchet MS" w:cs="Arial"/>
          <w:sz w:val="24"/>
          <w:szCs w:val="24"/>
        </w:rPr>
        <w:t xml:space="preserve">   </w:t>
      </w:r>
    </w:p>
    <w:p w14:paraId="2979D0B3" w14:textId="77777777" w:rsidR="00F878F0" w:rsidRPr="0057593D" w:rsidRDefault="009F1818" w:rsidP="00F3074A">
      <w:pPr>
        <w:pStyle w:val="Listparagraf"/>
        <w:numPr>
          <w:ilvl w:val="0"/>
          <w:numId w:val="108"/>
        </w:numPr>
        <w:spacing w:after="0" w:line="240" w:lineRule="auto"/>
        <w:jc w:val="both"/>
        <w:rPr>
          <w:rFonts w:ascii="Trebuchet MS" w:hAnsi="Trebuchet MS" w:cs="Arial"/>
          <w:sz w:val="24"/>
          <w:szCs w:val="24"/>
        </w:rPr>
      </w:pPr>
      <w:r w:rsidRPr="0057593D">
        <w:rPr>
          <w:rFonts w:ascii="Trebuchet MS" w:hAnsi="Trebuchet MS" w:cs="Arial"/>
          <w:sz w:val="24"/>
          <w:szCs w:val="24"/>
        </w:rPr>
        <w:t>a</w:t>
      </w:r>
      <w:r w:rsidR="007C0D08" w:rsidRPr="0057593D">
        <w:rPr>
          <w:rStyle w:val="l5def1"/>
          <w:rFonts w:ascii="Trebuchet MS" w:hAnsi="Trebuchet MS"/>
          <w:color w:val="auto"/>
          <w:sz w:val="24"/>
          <w:szCs w:val="24"/>
        </w:rPr>
        <w:t xml:space="preserve">re loc orice modificare </w:t>
      </w:r>
      <w:proofErr w:type="spellStart"/>
      <w:r w:rsidR="007C0D08" w:rsidRPr="0057593D">
        <w:rPr>
          <w:rStyle w:val="l5def1"/>
          <w:rFonts w:ascii="Trebuchet MS" w:hAnsi="Trebuchet MS"/>
          <w:color w:val="auto"/>
          <w:sz w:val="24"/>
          <w:szCs w:val="24"/>
        </w:rPr>
        <w:t>organizaţională</w:t>
      </w:r>
      <w:proofErr w:type="spellEnd"/>
      <w:r w:rsidR="007C0D08" w:rsidRPr="0057593D">
        <w:rPr>
          <w:rStyle w:val="l5def1"/>
          <w:rFonts w:ascii="Trebuchet MS" w:hAnsi="Trebuchet MS"/>
          <w:color w:val="auto"/>
          <w:sz w:val="24"/>
          <w:szCs w:val="24"/>
        </w:rPr>
        <w:t xml:space="preserve"> care implică o schimbare cu privire la personalitatea juridică, natura sau controlul Furnizorului, cu </w:t>
      </w:r>
      <w:proofErr w:type="spellStart"/>
      <w:r w:rsidR="007C0D08" w:rsidRPr="0057593D">
        <w:rPr>
          <w:rStyle w:val="l5def1"/>
          <w:rFonts w:ascii="Trebuchet MS" w:hAnsi="Trebuchet MS"/>
          <w:color w:val="auto"/>
          <w:sz w:val="24"/>
          <w:szCs w:val="24"/>
        </w:rPr>
        <w:t>excepţia</w:t>
      </w:r>
      <w:proofErr w:type="spellEnd"/>
      <w:r w:rsidR="007C0D08" w:rsidRPr="0057593D">
        <w:rPr>
          <w:rStyle w:val="l5def1"/>
          <w:rFonts w:ascii="Trebuchet MS" w:hAnsi="Trebuchet MS"/>
          <w:color w:val="auto"/>
          <w:sz w:val="24"/>
          <w:szCs w:val="24"/>
        </w:rPr>
        <w:t xml:space="preserve"> </w:t>
      </w:r>
      <w:proofErr w:type="spellStart"/>
      <w:r w:rsidR="007C0D08" w:rsidRPr="0057593D">
        <w:rPr>
          <w:rStyle w:val="l5def1"/>
          <w:rFonts w:ascii="Trebuchet MS" w:hAnsi="Trebuchet MS"/>
          <w:color w:val="auto"/>
          <w:sz w:val="24"/>
          <w:szCs w:val="24"/>
        </w:rPr>
        <w:t>situaţiei</w:t>
      </w:r>
      <w:proofErr w:type="spellEnd"/>
      <w:r w:rsidR="007C0D08" w:rsidRPr="0057593D">
        <w:rPr>
          <w:rStyle w:val="l5def1"/>
          <w:rFonts w:ascii="Trebuchet MS" w:hAnsi="Trebuchet MS"/>
          <w:color w:val="auto"/>
          <w:sz w:val="24"/>
          <w:szCs w:val="24"/>
        </w:rPr>
        <w:t xml:space="preserve"> în care asemenea modificări sunt realizate prin Act </w:t>
      </w:r>
      <w:proofErr w:type="spellStart"/>
      <w:r w:rsidR="007C0D08" w:rsidRPr="0057593D">
        <w:rPr>
          <w:rStyle w:val="l5def1"/>
          <w:rFonts w:ascii="Trebuchet MS" w:hAnsi="Trebuchet MS"/>
          <w:color w:val="auto"/>
          <w:sz w:val="24"/>
          <w:szCs w:val="24"/>
        </w:rPr>
        <w:t>Adiţional</w:t>
      </w:r>
      <w:proofErr w:type="spellEnd"/>
      <w:r w:rsidR="007C0D08" w:rsidRPr="0057593D">
        <w:rPr>
          <w:rStyle w:val="l5def1"/>
          <w:rFonts w:ascii="Trebuchet MS" w:hAnsi="Trebuchet MS"/>
          <w:color w:val="auto"/>
          <w:sz w:val="24"/>
          <w:szCs w:val="24"/>
        </w:rPr>
        <w:t xml:space="preserve"> la prezentul Contract, cu respectarea </w:t>
      </w:r>
      <w:proofErr w:type="spellStart"/>
      <w:r w:rsidR="007C0D08" w:rsidRPr="0057593D">
        <w:rPr>
          <w:rStyle w:val="l5def1"/>
          <w:rFonts w:ascii="Trebuchet MS" w:hAnsi="Trebuchet MS"/>
          <w:color w:val="auto"/>
          <w:sz w:val="24"/>
          <w:szCs w:val="24"/>
        </w:rPr>
        <w:t>dispoziţiilor</w:t>
      </w:r>
      <w:proofErr w:type="spellEnd"/>
      <w:r w:rsidR="007C0D08" w:rsidRPr="0057593D">
        <w:rPr>
          <w:rStyle w:val="l5def1"/>
          <w:rFonts w:ascii="Trebuchet MS" w:hAnsi="Trebuchet MS"/>
          <w:color w:val="auto"/>
          <w:sz w:val="24"/>
          <w:szCs w:val="24"/>
        </w:rPr>
        <w:t xml:space="preserve"> legale;</w:t>
      </w:r>
      <w:r w:rsidR="00F878F0" w:rsidRPr="0057593D">
        <w:rPr>
          <w:rFonts w:ascii="Trebuchet MS" w:hAnsi="Trebuchet MS" w:cs="Arial"/>
          <w:sz w:val="24"/>
          <w:szCs w:val="24"/>
        </w:rPr>
        <w:t> </w:t>
      </w:r>
    </w:p>
    <w:p w14:paraId="41481CA6" w14:textId="77777777" w:rsidR="00F878F0" w:rsidRPr="0057593D" w:rsidRDefault="007C0D08" w:rsidP="00F3074A">
      <w:pPr>
        <w:pStyle w:val="Listparagraf"/>
        <w:numPr>
          <w:ilvl w:val="0"/>
          <w:numId w:val="108"/>
        </w:numPr>
        <w:spacing w:after="0" w:line="240" w:lineRule="auto"/>
        <w:jc w:val="both"/>
        <w:rPr>
          <w:rFonts w:ascii="Trebuchet MS" w:hAnsi="Trebuchet MS" w:cs="Arial"/>
          <w:sz w:val="24"/>
          <w:szCs w:val="24"/>
        </w:rPr>
      </w:pPr>
      <w:r w:rsidRPr="0057593D">
        <w:rPr>
          <w:rStyle w:val="l5def1"/>
          <w:rFonts w:ascii="Trebuchet MS" w:hAnsi="Trebuchet MS"/>
          <w:color w:val="auto"/>
          <w:sz w:val="24"/>
          <w:szCs w:val="24"/>
        </w:rPr>
        <w:t xml:space="preserve">devin incidente oricare alte </w:t>
      </w:r>
      <w:proofErr w:type="spellStart"/>
      <w:r w:rsidRPr="0057593D">
        <w:rPr>
          <w:rStyle w:val="l5def1"/>
          <w:rFonts w:ascii="Trebuchet MS" w:hAnsi="Trebuchet MS"/>
          <w:color w:val="auto"/>
          <w:sz w:val="24"/>
          <w:szCs w:val="24"/>
        </w:rPr>
        <w:t>incapacităţi</w:t>
      </w:r>
      <w:proofErr w:type="spellEnd"/>
      <w:r w:rsidRPr="0057593D">
        <w:rPr>
          <w:rStyle w:val="l5def1"/>
          <w:rFonts w:ascii="Trebuchet MS" w:hAnsi="Trebuchet MS"/>
          <w:color w:val="auto"/>
          <w:sz w:val="24"/>
          <w:szCs w:val="24"/>
        </w:rPr>
        <w:t xml:space="preserve"> legale care să împiedice executarea Contractului;</w:t>
      </w:r>
    </w:p>
    <w:p w14:paraId="067FD9EF" w14:textId="77777777" w:rsidR="00F878F0" w:rsidRDefault="007C0D08" w:rsidP="00F3074A">
      <w:pPr>
        <w:pStyle w:val="Listparagraf"/>
        <w:numPr>
          <w:ilvl w:val="0"/>
          <w:numId w:val="108"/>
        </w:numPr>
        <w:spacing w:after="0" w:line="240" w:lineRule="auto"/>
        <w:jc w:val="both"/>
        <w:rPr>
          <w:rFonts w:ascii="Trebuchet MS" w:hAnsi="Trebuchet MS" w:cs="Arial"/>
          <w:sz w:val="24"/>
          <w:szCs w:val="24"/>
        </w:rPr>
      </w:pPr>
      <w:r w:rsidRPr="00F878F0">
        <w:rPr>
          <w:rStyle w:val="l5def1"/>
          <w:rFonts w:ascii="Trebuchet MS" w:hAnsi="Trebuchet MS"/>
          <w:color w:val="auto"/>
          <w:sz w:val="24"/>
          <w:szCs w:val="24"/>
        </w:rPr>
        <w:t xml:space="preserve">la momentul atribuirii Contractului, Furnizorul se afla în una dintre </w:t>
      </w:r>
      <w:proofErr w:type="spellStart"/>
      <w:r w:rsidRPr="00F878F0">
        <w:rPr>
          <w:rStyle w:val="l5def1"/>
          <w:rFonts w:ascii="Trebuchet MS" w:hAnsi="Trebuchet MS"/>
          <w:color w:val="auto"/>
          <w:sz w:val="24"/>
          <w:szCs w:val="24"/>
        </w:rPr>
        <w:t>situaţiile</w:t>
      </w:r>
      <w:proofErr w:type="spellEnd"/>
      <w:r w:rsidRPr="00F878F0">
        <w:rPr>
          <w:rStyle w:val="l5def1"/>
          <w:rFonts w:ascii="Trebuchet MS" w:hAnsi="Trebuchet MS"/>
          <w:color w:val="auto"/>
          <w:sz w:val="24"/>
          <w:szCs w:val="24"/>
        </w:rPr>
        <w:t xml:space="preserve"> care ar fi determinat excluderea sa din procedura de atribuire;</w:t>
      </w:r>
      <w:r w:rsidRPr="00F878F0">
        <w:rPr>
          <w:rFonts w:ascii="Trebuchet MS" w:hAnsi="Trebuchet MS" w:cs="Arial"/>
          <w:sz w:val="24"/>
          <w:szCs w:val="24"/>
        </w:rPr>
        <w:t xml:space="preserve">  </w:t>
      </w:r>
    </w:p>
    <w:p w14:paraId="71D86031" w14:textId="77777777" w:rsidR="007C0D08" w:rsidRPr="00F878F0" w:rsidRDefault="007C0D08" w:rsidP="00F3074A">
      <w:pPr>
        <w:pStyle w:val="Listparagraf"/>
        <w:numPr>
          <w:ilvl w:val="0"/>
          <w:numId w:val="108"/>
        </w:numPr>
        <w:spacing w:after="0" w:line="240" w:lineRule="auto"/>
        <w:jc w:val="both"/>
        <w:rPr>
          <w:rFonts w:ascii="Trebuchet MS" w:hAnsi="Trebuchet MS" w:cs="Arial"/>
          <w:sz w:val="24"/>
          <w:szCs w:val="24"/>
        </w:rPr>
      </w:pPr>
      <w:r w:rsidRPr="00F878F0">
        <w:rPr>
          <w:rFonts w:ascii="Trebuchet MS" w:hAnsi="Trebuchet MS" w:cs="Arial"/>
          <w:sz w:val="24"/>
          <w:szCs w:val="24"/>
        </w:rPr>
        <w:t xml:space="preserve"> </w:t>
      </w:r>
      <w:r w:rsidRPr="00F878F0">
        <w:rPr>
          <w:rStyle w:val="l5def1"/>
          <w:rFonts w:ascii="Trebuchet MS" w:hAnsi="Trebuchet MS"/>
          <w:color w:val="auto"/>
          <w:sz w:val="24"/>
          <w:szCs w:val="24"/>
        </w:rPr>
        <w:t xml:space="preserve">în </w:t>
      </w:r>
      <w:proofErr w:type="spellStart"/>
      <w:r w:rsidRPr="00F878F0">
        <w:rPr>
          <w:rStyle w:val="l5def1"/>
          <w:rFonts w:ascii="Trebuchet MS" w:hAnsi="Trebuchet MS"/>
          <w:color w:val="auto"/>
          <w:sz w:val="24"/>
          <w:szCs w:val="24"/>
        </w:rPr>
        <w:t>situaţia</w:t>
      </w:r>
      <w:proofErr w:type="spellEnd"/>
      <w:r w:rsidRPr="00F878F0">
        <w:rPr>
          <w:rStyle w:val="l5def1"/>
          <w:rFonts w:ascii="Trebuchet MS" w:hAnsi="Trebuchet MS"/>
          <w:color w:val="auto"/>
          <w:sz w:val="24"/>
          <w:szCs w:val="24"/>
        </w:rPr>
        <w:t xml:space="preserve"> în care Contractul nu ar fi trebuit să fie atribuit Furnizorului deoarece au fost încălcate grav </w:t>
      </w:r>
      <w:proofErr w:type="spellStart"/>
      <w:r w:rsidRPr="00F878F0">
        <w:rPr>
          <w:rStyle w:val="l5def1"/>
          <w:rFonts w:ascii="Trebuchet MS" w:hAnsi="Trebuchet MS"/>
          <w:color w:val="auto"/>
          <w:sz w:val="24"/>
          <w:szCs w:val="24"/>
        </w:rPr>
        <w:t>obligaţiile</w:t>
      </w:r>
      <w:proofErr w:type="spellEnd"/>
      <w:r w:rsidRPr="00F878F0">
        <w:rPr>
          <w:rStyle w:val="l5def1"/>
          <w:rFonts w:ascii="Trebuchet MS" w:hAnsi="Trebuchet MS"/>
          <w:color w:val="auto"/>
          <w:sz w:val="24"/>
          <w:szCs w:val="24"/>
        </w:rPr>
        <w:t xml:space="preserve"> care rezultă din </w:t>
      </w:r>
      <w:proofErr w:type="spellStart"/>
      <w:r w:rsidRPr="00F878F0">
        <w:rPr>
          <w:rStyle w:val="l5def1"/>
          <w:rFonts w:ascii="Trebuchet MS" w:hAnsi="Trebuchet MS"/>
          <w:color w:val="auto"/>
          <w:sz w:val="24"/>
          <w:szCs w:val="24"/>
        </w:rPr>
        <w:t>legislaţia</w:t>
      </w:r>
      <w:proofErr w:type="spellEnd"/>
      <w:r w:rsidRPr="00F878F0">
        <w:rPr>
          <w:rStyle w:val="l5def1"/>
          <w:rFonts w:ascii="Trebuchet MS" w:hAnsi="Trebuchet MS"/>
          <w:color w:val="auto"/>
          <w:sz w:val="24"/>
          <w:szCs w:val="24"/>
        </w:rPr>
        <w:t xml:space="preserve"> europeană relevantă iar această împrejurarea fost constatată printr-o decizie a </w:t>
      </w:r>
      <w:proofErr w:type="spellStart"/>
      <w:r w:rsidRPr="00F878F0">
        <w:rPr>
          <w:rStyle w:val="l5def1"/>
          <w:rFonts w:ascii="Trebuchet MS" w:hAnsi="Trebuchet MS"/>
          <w:color w:val="auto"/>
          <w:sz w:val="24"/>
          <w:szCs w:val="24"/>
        </w:rPr>
        <w:t>Curţii</w:t>
      </w:r>
      <w:proofErr w:type="spellEnd"/>
      <w:r w:rsidRPr="00F878F0">
        <w:rPr>
          <w:rStyle w:val="l5def1"/>
          <w:rFonts w:ascii="Trebuchet MS" w:hAnsi="Trebuchet MS"/>
          <w:color w:val="auto"/>
          <w:sz w:val="24"/>
          <w:szCs w:val="24"/>
        </w:rPr>
        <w:t xml:space="preserve"> de </w:t>
      </w:r>
      <w:proofErr w:type="spellStart"/>
      <w:r w:rsidRPr="00F878F0">
        <w:rPr>
          <w:rStyle w:val="l5def1"/>
          <w:rFonts w:ascii="Trebuchet MS" w:hAnsi="Trebuchet MS"/>
          <w:color w:val="auto"/>
          <w:sz w:val="24"/>
          <w:szCs w:val="24"/>
        </w:rPr>
        <w:t>Justiţie</w:t>
      </w:r>
      <w:proofErr w:type="spellEnd"/>
      <w:r w:rsidRPr="00F878F0">
        <w:rPr>
          <w:rStyle w:val="l5def1"/>
          <w:rFonts w:ascii="Trebuchet MS" w:hAnsi="Trebuchet MS"/>
          <w:color w:val="auto"/>
          <w:sz w:val="24"/>
          <w:szCs w:val="24"/>
        </w:rPr>
        <w:t xml:space="preserve"> a Uniunii Europene;</w:t>
      </w:r>
      <w:r w:rsidRPr="00F878F0">
        <w:rPr>
          <w:rFonts w:ascii="Trebuchet MS" w:hAnsi="Trebuchet MS" w:cs="Arial"/>
          <w:sz w:val="24"/>
          <w:szCs w:val="24"/>
        </w:rPr>
        <w:t xml:space="preserve">  </w:t>
      </w:r>
    </w:p>
    <w:p w14:paraId="14EF24C0" w14:textId="77777777" w:rsidR="007C0D08" w:rsidRPr="0057593D" w:rsidRDefault="009F1818" w:rsidP="00F3074A">
      <w:pPr>
        <w:pStyle w:val="Listparagraf"/>
        <w:numPr>
          <w:ilvl w:val="0"/>
          <w:numId w:val="108"/>
        </w:numPr>
        <w:spacing w:after="0" w:line="240" w:lineRule="auto"/>
        <w:jc w:val="both"/>
        <w:rPr>
          <w:rFonts w:ascii="Trebuchet MS" w:hAnsi="Trebuchet MS" w:cs="Arial"/>
          <w:sz w:val="24"/>
          <w:szCs w:val="24"/>
        </w:rPr>
      </w:pPr>
      <w:r w:rsidRPr="0057593D">
        <w:rPr>
          <w:rStyle w:val="l5def1"/>
          <w:rFonts w:ascii="Trebuchet MS" w:hAnsi="Trebuchet MS"/>
          <w:color w:val="auto"/>
          <w:sz w:val="24"/>
          <w:szCs w:val="24"/>
        </w:rPr>
        <w:t>î</w:t>
      </w:r>
      <w:r w:rsidR="007C0D08" w:rsidRPr="0057593D">
        <w:rPr>
          <w:rStyle w:val="l5def1"/>
          <w:rFonts w:ascii="Trebuchet MS" w:hAnsi="Trebuchet MS"/>
          <w:color w:val="auto"/>
          <w:sz w:val="24"/>
          <w:szCs w:val="24"/>
        </w:rPr>
        <w:t>n cazul în care împotriva Furnizorului se deschide procedura falimentului;</w:t>
      </w:r>
      <w:r w:rsidR="007C0D08" w:rsidRPr="0057593D">
        <w:rPr>
          <w:rFonts w:ascii="Trebuchet MS" w:hAnsi="Trebuchet MS" w:cs="Arial"/>
          <w:sz w:val="24"/>
          <w:szCs w:val="24"/>
        </w:rPr>
        <w:t xml:space="preserve">  </w:t>
      </w:r>
    </w:p>
    <w:p w14:paraId="3561916C" w14:textId="77777777" w:rsidR="009F1818" w:rsidRPr="0057593D" w:rsidRDefault="007C0D08" w:rsidP="00F3074A">
      <w:pPr>
        <w:pStyle w:val="Listparagraf"/>
        <w:numPr>
          <w:ilvl w:val="0"/>
          <w:numId w:val="108"/>
        </w:numPr>
        <w:spacing w:after="0" w:line="240" w:lineRule="auto"/>
        <w:jc w:val="both"/>
        <w:rPr>
          <w:rFonts w:ascii="Trebuchet MS" w:hAnsi="Trebuchet MS" w:cs="Arial"/>
          <w:sz w:val="24"/>
          <w:szCs w:val="24"/>
        </w:rPr>
      </w:pPr>
      <w:r w:rsidRPr="0057593D">
        <w:rPr>
          <w:rStyle w:val="l5def1"/>
          <w:rFonts w:ascii="Trebuchet MS" w:hAnsi="Trebuchet MS"/>
          <w:color w:val="auto"/>
          <w:sz w:val="24"/>
          <w:szCs w:val="24"/>
        </w:rPr>
        <w:t>Furnizorul a săvârșit nereguli sau fraude în cadrul procedurii de atribuire a Contractului sau în legătură cu executare acestuia, ce au provocat o vătămare Achizitorului;</w:t>
      </w:r>
      <w:r w:rsidRPr="0057593D">
        <w:rPr>
          <w:rFonts w:ascii="Trebuchet MS" w:hAnsi="Trebuchet MS" w:cs="Arial"/>
          <w:sz w:val="24"/>
          <w:szCs w:val="24"/>
        </w:rPr>
        <w:t xml:space="preserve">  </w:t>
      </w:r>
    </w:p>
    <w:p w14:paraId="7B14B47F"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7</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poate </w:t>
      </w:r>
      <w:proofErr w:type="spellStart"/>
      <w:r w:rsidRPr="00FF6817">
        <w:rPr>
          <w:rStyle w:val="l5def1"/>
          <w:rFonts w:ascii="Trebuchet MS" w:hAnsi="Trebuchet MS"/>
          <w:color w:val="auto"/>
          <w:sz w:val="24"/>
          <w:szCs w:val="24"/>
        </w:rPr>
        <w:t>rezoluţiona</w:t>
      </w:r>
      <w:proofErr w:type="spellEnd"/>
      <w:r w:rsidRPr="00FF6817">
        <w:rPr>
          <w:rStyle w:val="l5def1"/>
          <w:rFonts w:ascii="Trebuchet MS" w:hAnsi="Trebuchet MS"/>
          <w:color w:val="auto"/>
          <w:sz w:val="24"/>
          <w:szCs w:val="24"/>
        </w:rPr>
        <w:t xml:space="preserve">/rezilia Contractul subsecvent fără însă a fi afectat dreptul </w:t>
      </w:r>
      <w:proofErr w:type="spellStart"/>
      <w:r w:rsidRPr="00FF6817">
        <w:rPr>
          <w:rStyle w:val="l5def1"/>
          <w:rFonts w:ascii="Trebuchet MS" w:hAnsi="Trebuchet MS"/>
          <w:color w:val="auto"/>
          <w:sz w:val="24"/>
          <w:szCs w:val="24"/>
        </w:rPr>
        <w:t>Părţilor</w:t>
      </w:r>
      <w:proofErr w:type="spellEnd"/>
      <w:r w:rsidRPr="00FF6817">
        <w:rPr>
          <w:rStyle w:val="l5def1"/>
          <w:rFonts w:ascii="Trebuchet MS" w:hAnsi="Trebuchet MS"/>
          <w:color w:val="auto"/>
          <w:sz w:val="24"/>
          <w:szCs w:val="24"/>
        </w:rPr>
        <w:t xml:space="preserve"> de a pretinde plata unor daune sau alte prejudicii, in cazul în care:</w:t>
      </w:r>
      <w:r w:rsidRPr="00FF6817">
        <w:rPr>
          <w:rFonts w:ascii="Trebuchet MS" w:hAnsi="Trebuchet MS" w:cs="Arial"/>
          <w:sz w:val="24"/>
          <w:szCs w:val="24"/>
        </w:rPr>
        <w:t xml:space="preserve">  </w:t>
      </w:r>
    </w:p>
    <w:p w14:paraId="645D6B4A"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w:t>
      </w:r>
      <w:r w:rsidRPr="00FF6817">
        <w:rPr>
          <w:rFonts w:ascii="Trebuchet MS" w:hAnsi="Trebuchet MS" w:cs="Arial"/>
          <w:sz w:val="24"/>
          <w:szCs w:val="24"/>
        </w:rPr>
        <w:t xml:space="preserve"> </w:t>
      </w:r>
      <w:r w:rsidRPr="00FF6817">
        <w:rPr>
          <w:rStyle w:val="l5def1"/>
          <w:rFonts w:ascii="Trebuchet MS" w:hAnsi="Trebuchet MS"/>
          <w:color w:val="auto"/>
          <w:sz w:val="24"/>
          <w:szCs w:val="24"/>
        </w:rPr>
        <w:t>Achizitorul</w:t>
      </w:r>
      <w:r w:rsidRPr="00FF6817" w:rsidDel="002E4F5E">
        <w:rPr>
          <w:rStyle w:val="l5def1"/>
          <w:rFonts w:ascii="Trebuchet MS" w:hAnsi="Trebuchet MS"/>
          <w:color w:val="auto"/>
          <w:sz w:val="24"/>
          <w:szCs w:val="24"/>
        </w:rPr>
        <w:t xml:space="preserve"> </w:t>
      </w:r>
      <w:r w:rsidRPr="00FF6817">
        <w:rPr>
          <w:rStyle w:val="l5def1"/>
          <w:rFonts w:ascii="Trebuchet MS" w:hAnsi="Trebuchet MS"/>
          <w:color w:val="auto"/>
          <w:sz w:val="24"/>
          <w:szCs w:val="24"/>
        </w:rPr>
        <w:t>a comis erori esențiale, nereguli sau fraude în cadrul procedurii de atribuire a Contractului sau în legătură cu executare acestuia, ce au provocat o vătămare Furnizorului.</w:t>
      </w:r>
      <w:r w:rsidRPr="00FF6817">
        <w:rPr>
          <w:rFonts w:ascii="Trebuchet MS" w:hAnsi="Trebuchet MS" w:cs="Arial"/>
          <w:sz w:val="24"/>
          <w:szCs w:val="24"/>
        </w:rPr>
        <w:t xml:space="preserve">  </w:t>
      </w:r>
    </w:p>
    <w:p w14:paraId="6EE9D929" w14:textId="77777777" w:rsidR="006F00FC"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w:t>
      </w:r>
      <w:r w:rsidRPr="00FF6817">
        <w:rPr>
          <w:rFonts w:ascii="Trebuchet MS" w:hAnsi="Trebuchet MS" w:cs="Arial"/>
          <w:b/>
          <w:bCs/>
          <w:sz w:val="24"/>
          <w:szCs w:val="24"/>
        </w:rPr>
        <w:t>(ii)</w:t>
      </w:r>
      <w:r w:rsidRPr="00FF6817">
        <w:rPr>
          <w:rFonts w:ascii="Trebuchet MS" w:hAnsi="Trebuchet MS" w:cs="Arial"/>
          <w:sz w:val="24"/>
          <w:szCs w:val="24"/>
        </w:rPr>
        <w:t xml:space="preserve"> </w:t>
      </w:r>
      <w:r w:rsidRPr="00FF6817">
        <w:rPr>
          <w:rStyle w:val="l5def1"/>
          <w:rFonts w:ascii="Trebuchet MS" w:hAnsi="Trebuchet MS"/>
          <w:color w:val="auto"/>
          <w:sz w:val="24"/>
          <w:szCs w:val="24"/>
        </w:rPr>
        <w:t>Achizitorul</w:t>
      </w:r>
      <w:r w:rsidRPr="00FF6817" w:rsidDel="002E4F5E">
        <w:rPr>
          <w:rStyle w:val="l5def1"/>
          <w:rFonts w:ascii="Trebuchet MS" w:hAnsi="Trebuchet MS"/>
          <w:color w:val="auto"/>
          <w:sz w:val="24"/>
          <w:szCs w:val="24"/>
        </w:rPr>
        <w:t xml:space="preserve"> </w:t>
      </w:r>
      <w:r w:rsidRPr="00FF6817">
        <w:rPr>
          <w:rStyle w:val="l5def1"/>
          <w:rFonts w:ascii="Trebuchet MS" w:hAnsi="Trebuchet MS"/>
          <w:color w:val="auto"/>
          <w:sz w:val="24"/>
          <w:szCs w:val="24"/>
        </w:rPr>
        <w:t xml:space="preserve">nu </w:t>
      </w:r>
      <w:proofErr w:type="spellStart"/>
      <w:r w:rsidRPr="00FF6817">
        <w:rPr>
          <w:rStyle w:val="l5def1"/>
          <w:rFonts w:ascii="Trebuchet MS" w:hAnsi="Trebuchet MS"/>
          <w:color w:val="auto"/>
          <w:sz w:val="24"/>
          <w:szCs w:val="24"/>
        </w:rPr>
        <w:t>îşi</w:t>
      </w:r>
      <w:proofErr w:type="spellEnd"/>
      <w:r w:rsidRPr="00FF6817">
        <w:rPr>
          <w:rStyle w:val="l5def1"/>
          <w:rFonts w:ascii="Trebuchet MS" w:hAnsi="Trebuchet MS"/>
          <w:color w:val="auto"/>
          <w:sz w:val="24"/>
          <w:szCs w:val="24"/>
        </w:rPr>
        <w:t xml:space="preserve"> îndeplinește obligațiile de plată a produselor furnizate de Furnizor, în condițiile stabilite prin prezentul Contract.</w:t>
      </w:r>
      <w:r w:rsidRPr="00FF6817">
        <w:rPr>
          <w:rFonts w:ascii="Trebuchet MS" w:hAnsi="Trebuchet MS" w:cs="Arial"/>
          <w:sz w:val="24"/>
          <w:szCs w:val="24"/>
        </w:rPr>
        <w:t xml:space="preserve">  </w:t>
      </w:r>
    </w:p>
    <w:p w14:paraId="1C3CED96" w14:textId="77777777" w:rsidR="00587AAF" w:rsidRPr="00587AAF" w:rsidRDefault="00587AAF" w:rsidP="00F3074A">
      <w:pPr>
        <w:spacing w:after="0" w:line="276" w:lineRule="auto"/>
        <w:jc w:val="both"/>
        <w:rPr>
          <w:rStyle w:val="l5def1"/>
          <w:rFonts w:ascii="Trebuchet MS" w:hAnsi="Trebuchet MS"/>
          <w:color w:val="auto"/>
          <w:sz w:val="24"/>
          <w:szCs w:val="24"/>
        </w:rPr>
      </w:pPr>
      <w:r w:rsidRPr="00587AAF">
        <w:rPr>
          <w:rStyle w:val="l5def1"/>
          <w:rFonts w:ascii="Trebuchet MS" w:hAnsi="Trebuchet MS"/>
          <w:b/>
          <w:color w:val="auto"/>
          <w:sz w:val="24"/>
          <w:szCs w:val="24"/>
        </w:rPr>
        <w:t xml:space="preserve">Art.27.4. </w:t>
      </w:r>
      <w:r w:rsidRPr="00587AAF">
        <w:rPr>
          <w:rStyle w:val="l5def1"/>
          <w:rFonts w:ascii="Trebuchet MS" w:hAnsi="Trebuchet MS"/>
          <w:color w:val="auto"/>
          <w:sz w:val="24"/>
          <w:szCs w:val="24"/>
        </w:rPr>
        <w:t xml:space="preserve">Rezilierea contractului in </w:t>
      </w:r>
      <w:proofErr w:type="spellStart"/>
      <w:r w:rsidRPr="00587AAF">
        <w:rPr>
          <w:rStyle w:val="l5def1"/>
          <w:rFonts w:ascii="Trebuchet MS" w:hAnsi="Trebuchet MS"/>
          <w:color w:val="auto"/>
          <w:sz w:val="24"/>
          <w:szCs w:val="24"/>
        </w:rPr>
        <w:t>conditiile</w:t>
      </w:r>
      <w:proofErr w:type="spellEnd"/>
      <w:r w:rsidRPr="00587AAF">
        <w:rPr>
          <w:rStyle w:val="l5def1"/>
          <w:rFonts w:ascii="Trebuchet MS" w:hAnsi="Trebuchet MS"/>
          <w:color w:val="auto"/>
          <w:sz w:val="24"/>
          <w:szCs w:val="24"/>
        </w:rPr>
        <w:t xml:space="preserve"> art.27.2 si art. 27.3 intervine cu efecte depline, </w:t>
      </w:r>
      <w:proofErr w:type="spellStart"/>
      <w:r w:rsidRPr="00587AAF">
        <w:rPr>
          <w:rStyle w:val="l5def1"/>
          <w:rFonts w:ascii="Trebuchet MS" w:hAnsi="Trebuchet MS"/>
          <w:color w:val="auto"/>
          <w:sz w:val="24"/>
          <w:szCs w:val="24"/>
        </w:rPr>
        <w:t>fara</w:t>
      </w:r>
      <w:proofErr w:type="spellEnd"/>
      <w:r w:rsidRPr="00587AAF">
        <w:rPr>
          <w:rStyle w:val="l5def1"/>
          <w:rFonts w:ascii="Trebuchet MS" w:hAnsi="Trebuchet MS"/>
          <w:color w:val="auto"/>
          <w:sz w:val="24"/>
          <w:szCs w:val="24"/>
        </w:rPr>
        <w:t xml:space="preserve"> a mai fi necesara </w:t>
      </w:r>
      <w:proofErr w:type="spellStart"/>
      <w:r>
        <w:rPr>
          <w:rStyle w:val="l5def1"/>
          <w:rFonts w:ascii="Trebuchet MS" w:hAnsi="Trebuchet MS"/>
          <w:color w:val="auto"/>
          <w:sz w:val="24"/>
          <w:szCs w:val="24"/>
        </w:rPr>
        <w:t>indeplinirea</w:t>
      </w:r>
      <w:proofErr w:type="spellEnd"/>
      <w:r>
        <w:rPr>
          <w:rStyle w:val="l5def1"/>
          <w:rFonts w:ascii="Trebuchet MS" w:hAnsi="Trebuchet MS"/>
          <w:color w:val="auto"/>
          <w:sz w:val="24"/>
          <w:szCs w:val="24"/>
        </w:rPr>
        <w:t xml:space="preserve"> vreunei </w:t>
      </w:r>
      <w:proofErr w:type="spellStart"/>
      <w:r>
        <w:rPr>
          <w:rStyle w:val="l5def1"/>
          <w:rFonts w:ascii="Trebuchet MS" w:hAnsi="Trebuchet MS"/>
          <w:color w:val="auto"/>
          <w:sz w:val="24"/>
          <w:szCs w:val="24"/>
        </w:rPr>
        <w:t>formalitati</w:t>
      </w:r>
      <w:proofErr w:type="spellEnd"/>
      <w:r>
        <w:rPr>
          <w:rStyle w:val="l5def1"/>
          <w:rFonts w:ascii="Trebuchet MS" w:hAnsi="Trebuchet MS"/>
          <w:color w:val="auto"/>
          <w:sz w:val="24"/>
          <w:szCs w:val="24"/>
        </w:rPr>
        <w:t xml:space="preserve"> prealabile si </w:t>
      </w:r>
      <w:proofErr w:type="spellStart"/>
      <w:r>
        <w:rPr>
          <w:rStyle w:val="l5def1"/>
          <w:rFonts w:ascii="Trebuchet MS" w:hAnsi="Trebuchet MS"/>
          <w:color w:val="auto"/>
          <w:sz w:val="24"/>
          <w:szCs w:val="24"/>
        </w:rPr>
        <w:t>fara</w:t>
      </w:r>
      <w:proofErr w:type="spellEnd"/>
      <w:r>
        <w:rPr>
          <w:rStyle w:val="l5def1"/>
          <w:rFonts w:ascii="Trebuchet MS" w:hAnsi="Trebuchet MS"/>
          <w:color w:val="auto"/>
          <w:sz w:val="24"/>
          <w:szCs w:val="24"/>
        </w:rPr>
        <w:t xml:space="preserve"> a mai fi necesara </w:t>
      </w:r>
      <w:proofErr w:type="spellStart"/>
      <w:r>
        <w:rPr>
          <w:rStyle w:val="l5def1"/>
          <w:rFonts w:ascii="Trebuchet MS" w:hAnsi="Trebuchet MS"/>
          <w:color w:val="auto"/>
          <w:sz w:val="24"/>
          <w:szCs w:val="24"/>
        </w:rPr>
        <w:t>interventia</w:t>
      </w:r>
      <w:proofErr w:type="spellEnd"/>
      <w:r w:rsidR="006F00FC">
        <w:rPr>
          <w:rStyle w:val="l5def1"/>
          <w:rFonts w:ascii="Trebuchet MS" w:hAnsi="Trebuchet MS"/>
          <w:color w:val="auto"/>
          <w:sz w:val="24"/>
          <w:szCs w:val="24"/>
        </w:rPr>
        <w:t xml:space="preserve"> vreunei </w:t>
      </w:r>
      <w:proofErr w:type="spellStart"/>
      <w:r w:rsidR="006F00FC">
        <w:rPr>
          <w:rStyle w:val="l5def1"/>
          <w:rFonts w:ascii="Trebuchet MS" w:hAnsi="Trebuchet MS"/>
          <w:color w:val="auto"/>
          <w:sz w:val="24"/>
          <w:szCs w:val="24"/>
        </w:rPr>
        <w:t>instante</w:t>
      </w:r>
      <w:proofErr w:type="spellEnd"/>
      <w:r w:rsidR="006F00FC">
        <w:rPr>
          <w:rStyle w:val="l5def1"/>
          <w:rFonts w:ascii="Trebuchet MS" w:hAnsi="Trebuchet MS"/>
          <w:color w:val="auto"/>
          <w:sz w:val="24"/>
          <w:szCs w:val="24"/>
        </w:rPr>
        <w:t xml:space="preserve"> </w:t>
      </w:r>
      <w:proofErr w:type="spellStart"/>
      <w:r w:rsidR="006F00FC">
        <w:rPr>
          <w:rStyle w:val="l5def1"/>
          <w:rFonts w:ascii="Trebuchet MS" w:hAnsi="Trebuchet MS"/>
          <w:color w:val="auto"/>
          <w:sz w:val="24"/>
          <w:szCs w:val="24"/>
        </w:rPr>
        <w:t>judecatoresti</w:t>
      </w:r>
      <w:proofErr w:type="spellEnd"/>
      <w:r w:rsidR="006F00FC">
        <w:rPr>
          <w:rStyle w:val="l5def1"/>
          <w:rFonts w:ascii="Trebuchet MS" w:hAnsi="Trebuchet MS"/>
          <w:color w:val="auto"/>
          <w:sz w:val="24"/>
          <w:szCs w:val="24"/>
        </w:rPr>
        <w:t>.</w:t>
      </w:r>
    </w:p>
    <w:p w14:paraId="6873585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2</w:t>
      </w:r>
      <w:r w:rsidR="0086234B">
        <w:rPr>
          <w:rFonts w:ascii="Trebuchet MS" w:hAnsi="Trebuchet MS" w:cs="Arial"/>
          <w:b/>
          <w:bCs/>
          <w:sz w:val="24"/>
          <w:szCs w:val="24"/>
        </w:rPr>
        <w:t>7</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Prevederile prezentului Contract în materia rezoluțiunii/rezilierii Contractului se completează cu prevederile în materie ale </w:t>
      </w:r>
      <w:hyperlink r:id="rId21" w:history="1">
        <w:r w:rsidRPr="00FF6817">
          <w:rPr>
            <w:rStyle w:val="Hyperlink"/>
            <w:rFonts w:ascii="Trebuchet MS" w:hAnsi="Trebuchet MS" w:cs="Arial"/>
            <w:sz w:val="24"/>
            <w:szCs w:val="24"/>
          </w:rPr>
          <w:t>Codului Civil</w:t>
        </w:r>
      </w:hyperlink>
      <w:r w:rsidRPr="00FF6817">
        <w:rPr>
          <w:rStyle w:val="l5def1"/>
          <w:rFonts w:ascii="Trebuchet MS" w:hAnsi="Trebuchet MS"/>
          <w:color w:val="auto"/>
          <w:sz w:val="24"/>
          <w:szCs w:val="24"/>
        </w:rPr>
        <w:t xml:space="preserve"> în vigoare.</w:t>
      </w:r>
    </w:p>
    <w:p w14:paraId="2C114BC3" w14:textId="77777777" w:rsidR="007C0D08" w:rsidRPr="00E30C8D" w:rsidRDefault="007C0D08" w:rsidP="00F3074A">
      <w:pPr>
        <w:spacing w:after="0" w:line="276" w:lineRule="auto"/>
        <w:jc w:val="both"/>
        <w:rPr>
          <w:rFonts w:ascii="Trebuchet MS" w:hAnsi="Trebuchet MS" w:cs="Arial"/>
          <w:sz w:val="24"/>
          <w:szCs w:val="24"/>
        </w:rPr>
      </w:pPr>
      <w:r w:rsidRPr="00E30C8D">
        <w:rPr>
          <w:rFonts w:ascii="Trebuchet MS" w:hAnsi="Trebuchet MS" w:cs="Arial"/>
          <w:b/>
          <w:bCs/>
          <w:sz w:val="24"/>
          <w:szCs w:val="24"/>
        </w:rPr>
        <w:t xml:space="preserve">Art. </w:t>
      </w:r>
      <w:r w:rsidR="0086234B" w:rsidRPr="00E30C8D">
        <w:rPr>
          <w:rFonts w:ascii="Trebuchet MS" w:hAnsi="Trebuchet MS" w:cs="Arial"/>
          <w:b/>
          <w:bCs/>
          <w:sz w:val="24"/>
          <w:szCs w:val="24"/>
        </w:rPr>
        <w:t>2</w:t>
      </w:r>
      <w:r w:rsidR="0086234B">
        <w:rPr>
          <w:rFonts w:ascii="Trebuchet MS" w:hAnsi="Trebuchet MS" w:cs="Arial"/>
          <w:b/>
          <w:bCs/>
          <w:sz w:val="24"/>
          <w:szCs w:val="24"/>
        </w:rPr>
        <w:t>7</w:t>
      </w:r>
      <w:r w:rsidRPr="00E30C8D">
        <w:rPr>
          <w:rFonts w:ascii="Trebuchet MS" w:hAnsi="Trebuchet MS" w:cs="Arial"/>
          <w:b/>
          <w:bCs/>
          <w:sz w:val="24"/>
          <w:szCs w:val="24"/>
        </w:rPr>
        <w:t>.6.</w:t>
      </w:r>
      <w:r w:rsidRPr="00E30C8D">
        <w:rPr>
          <w:rFonts w:ascii="Trebuchet MS" w:hAnsi="Trebuchet MS" w:cs="Arial"/>
          <w:sz w:val="24"/>
          <w:szCs w:val="24"/>
        </w:rPr>
        <w:t xml:space="preserve"> </w:t>
      </w:r>
      <w:r w:rsidR="00CA473D">
        <w:rPr>
          <w:rStyle w:val="l5def1"/>
          <w:rFonts w:ascii="Trebuchet MS" w:hAnsi="Trebuchet MS"/>
          <w:color w:val="auto"/>
          <w:sz w:val="24"/>
          <w:szCs w:val="24"/>
        </w:rPr>
        <w:t xml:space="preserve">În situația </w:t>
      </w:r>
      <w:r w:rsidRPr="00E30C8D">
        <w:rPr>
          <w:rStyle w:val="l5def1"/>
          <w:rFonts w:ascii="Trebuchet MS" w:hAnsi="Trebuchet MS"/>
          <w:color w:val="auto"/>
          <w:sz w:val="24"/>
          <w:szCs w:val="24"/>
        </w:rPr>
        <w:t>rezilierii totale/</w:t>
      </w:r>
      <w:proofErr w:type="spellStart"/>
      <w:r w:rsidRPr="00E30C8D">
        <w:rPr>
          <w:rStyle w:val="l5def1"/>
          <w:rFonts w:ascii="Trebuchet MS" w:hAnsi="Trebuchet MS"/>
          <w:color w:val="auto"/>
          <w:sz w:val="24"/>
          <w:szCs w:val="24"/>
        </w:rPr>
        <w:t>parţiale</w:t>
      </w:r>
      <w:proofErr w:type="spellEnd"/>
      <w:r w:rsidRPr="00E30C8D">
        <w:rPr>
          <w:rStyle w:val="l5def1"/>
          <w:rFonts w:ascii="Trebuchet MS" w:hAnsi="Trebuchet MS"/>
          <w:color w:val="auto"/>
          <w:sz w:val="24"/>
          <w:szCs w:val="24"/>
        </w:rPr>
        <w:t xml:space="preserve"> din cauza neexecutării/executării parțiale de către Furnizor a obligațiilor contractuale, acesta va datora Achizitorului daune-interese cu titlu de clauză penală în cuantum egal cu valoarea obligațiilor contractuale neexecutate.</w:t>
      </w:r>
      <w:r w:rsidRPr="00E30C8D">
        <w:rPr>
          <w:rFonts w:ascii="Trebuchet MS" w:hAnsi="Trebuchet MS" w:cs="Arial"/>
          <w:sz w:val="24"/>
          <w:szCs w:val="24"/>
        </w:rPr>
        <w:t xml:space="preserve">  </w:t>
      </w:r>
    </w:p>
    <w:p w14:paraId="2E94543A" w14:textId="77777777" w:rsidR="007C0D08" w:rsidRDefault="007C0D08" w:rsidP="00F3074A">
      <w:pPr>
        <w:spacing w:after="0" w:line="276" w:lineRule="auto"/>
        <w:jc w:val="both"/>
        <w:rPr>
          <w:rFonts w:ascii="Trebuchet MS" w:hAnsi="Trebuchet MS" w:cs="Arial"/>
          <w:sz w:val="24"/>
          <w:szCs w:val="24"/>
        </w:rPr>
      </w:pPr>
      <w:r w:rsidRPr="00E30C8D">
        <w:rPr>
          <w:rFonts w:ascii="Trebuchet MS" w:hAnsi="Trebuchet MS" w:cs="Arial"/>
          <w:b/>
          <w:bCs/>
          <w:sz w:val="24"/>
          <w:szCs w:val="24"/>
        </w:rPr>
        <w:t xml:space="preserve">Art. </w:t>
      </w:r>
      <w:r w:rsidR="0086234B" w:rsidRPr="00E30C8D">
        <w:rPr>
          <w:rFonts w:ascii="Trebuchet MS" w:hAnsi="Trebuchet MS" w:cs="Arial"/>
          <w:b/>
          <w:bCs/>
          <w:sz w:val="24"/>
          <w:szCs w:val="24"/>
        </w:rPr>
        <w:t>2</w:t>
      </w:r>
      <w:r w:rsidR="0086234B">
        <w:rPr>
          <w:rFonts w:ascii="Trebuchet MS" w:hAnsi="Trebuchet MS" w:cs="Arial"/>
          <w:b/>
          <w:bCs/>
          <w:sz w:val="24"/>
          <w:szCs w:val="24"/>
        </w:rPr>
        <w:t>7</w:t>
      </w:r>
      <w:r w:rsidRPr="00E30C8D">
        <w:rPr>
          <w:rFonts w:ascii="Trebuchet MS" w:hAnsi="Trebuchet MS" w:cs="Arial"/>
          <w:b/>
          <w:bCs/>
          <w:sz w:val="24"/>
          <w:szCs w:val="24"/>
        </w:rPr>
        <w:t>.</w:t>
      </w:r>
      <w:r w:rsidR="00A71179" w:rsidRPr="00E30C8D">
        <w:rPr>
          <w:rFonts w:ascii="Trebuchet MS" w:hAnsi="Trebuchet MS" w:cs="Arial"/>
          <w:b/>
          <w:bCs/>
          <w:sz w:val="24"/>
          <w:szCs w:val="24"/>
        </w:rPr>
        <w:t>7</w:t>
      </w:r>
      <w:r w:rsidRPr="00E30C8D">
        <w:rPr>
          <w:rFonts w:ascii="Trebuchet MS" w:hAnsi="Trebuchet MS" w:cs="Arial"/>
          <w:b/>
          <w:bCs/>
          <w:sz w:val="24"/>
          <w:szCs w:val="24"/>
        </w:rPr>
        <w:t>.</w:t>
      </w:r>
      <w:r w:rsidRPr="00E30C8D">
        <w:rPr>
          <w:rFonts w:ascii="Trebuchet MS" w:hAnsi="Trebuchet MS" w:cs="Arial"/>
          <w:sz w:val="24"/>
          <w:szCs w:val="24"/>
        </w:rPr>
        <w:t xml:space="preserve"> </w:t>
      </w:r>
      <w:r w:rsidR="00092CE0">
        <w:rPr>
          <w:rFonts w:ascii="Trebuchet MS" w:hAnsi="Trebuchet MS" w:cs="Arial"/>
          <w:sz w:val="24"/>
          <w:szCs w:val="24"/>
        </w:rPr>
        <w:t xml:space="preserve">(1) </w:t>
      </w:r>
      <w:r w:rsidRPr="00E30C8D">
        <w:rPr>
          <w:rStyle w:val="l5def1"/>
          <w:rFonts w:ascii="Trebuchet MS" w:hAnsi="Trebuchet MS"/>
          <w:color w:val="auto"/>
          <w:sz w:val="24"/>
          <w:szCs w:val="24"/>
        </w:rPr>
        <w:t>Achizitorul</w:t>
      </w:r>
      <w:r w:rsidRPr="00E30C8D" w:rsidDel="002E4F5E">
        <w:rPr>
          <w:rStyle w:val="l5def1"/>
          <w:rFonts w:ascii="Trebuchet MS" w:hAnsi="Trebuchet MS"/>
          <w:color w:val="auto"/>
          <w:sz w:val="24"/>
          <w:szCs w:val="24"/>
        </w:rPr>
        <w:t xml:space="preserve"> </w:t>
      </w:r>
      <w:proofErr w:type="spellStart"/>
      <w:r w:rsidRPr="00E30C8D">
        <w:rPr>
          <w:rStyle w:val="l5def1"/>
          <w:rFonts w:ascii="Trebuchet MS" w:hAnsi="Trebuchet MS"/>
          <w:color w:val="auto"/>
          <w:sz w:val="24"/>
          <w:szCs w:val="24"/>
        </w:rPr>
        <w:t>îşi</w:t>
      </w:r>
      <w:proofErr w:type="spellEnd"/>
      <w:r w:rsidRPr="00E30C8D">
        <w:rPr>
          <w:rStyle w:val="l5def1"/>
          <w:rFonts w:ascii="Trebuchet MS" w:hAnsi="Trebuchet MS"/>
          <w:color w:val="auto"/>
          <w:sz w:val="24"/>
          <w:szCs w:val="24"/>
        </w:rPr>
        <w:t xml:space="preserve"> rezervă dreptul de a denunța unilateral contractul de furnizare produse, în cel mult 15 zile de la apariția unor </w:t>
      </w:r>
      <w:r w:rsidR="00A71179" w:rsidRPr="00E30C8D">
        <w:rPr>
          <w:rStyle w:val="l5def1"/>
          <w:rFonts w:ascii="Trebuchet MS" w:hAnsi="Trebuchet MS"/>
          <w:color w:val="auto"/>
          <w:sz w:val="24"/>
          <w:szCs w:val="24"/>
        </w:rPr>
        <w:t>circumstanțe</w:t>
      </w:r>
      <w:r w:rsidRPr="00E30C8D">
        <w:rPr>
          <w:rStyle w:val="l5def1"/>
          <w:rFonts w:ascii="Trebuchet MS" w:hAnsi="Trebuchet MS"/>
          <w:color w:val="auto"/>
          <w:sz w:val="24"/>
          <w:szCs w:val="24"/>
        </w:rPr>
        <w:t xml:space="preserve"> care nu au putut fi prevăzute la data încheierii contractului, cu condiția notificării Furnizorului cu cel </w:t>
      </w:r>
      <w:proofErr w:type="spellStart"/>
      <w:r w:rsidRPr="00E30C8D">
        <w:rPr>
          <w:rStyle w:val="l5def1"/>
          <w:rFonts w:ascii="Trebuchet MS" w:hAnsi="Trebuchet MS"/>
          <w:color w:val="auto"/>
          <w:sz w:val="24"/>
          <w:szCs w:val="24"/>
        </w:rPr>
        <w:t>puţin</w:t>
      </w:r>
      <w:proofErr w:type="spellEnd"/>
      <w:r w:rsidRPr="00E30C8D">
        <w:rPr>
          <w:rStyle w:val="l5def1"/>
          <w:rFonts w:ascii="Trebuchet MS" w:hAnsi="Trebuchet MS"/>
          <w:color w:val="auto"/>
          <w:sz w:val="24"/>
          <w:szCs w:val="24"/>
        </w:rPr>
        <w:t xml:space="preserve"> 3 zile înainte de momentul </w:t>
      </w:r>
      <w:proofErr w:type="spellStart"/>
      <w:r w:rsidRPr="00E30C8D">
        <w:rPr>
          <w:rStyle w:val="l5def1"/>
          <w:rFonts w:ascii="Trebuchet MS" w:hAnsi="Trebuchet MS"/>
          <w:color w:val="auto"/>
          <w:sz w:val="24"/>
          <w:szCs w:val="24"/>
        </w:rPr>
        <w:t>denunţării</w:t>
      </w:r>
      <w:proofErr w:type="spellEnd"/>
      <w:r w:rsidRPr="00E30C8D">
        <w:rPr>
          <w:rStyle w:val="l5def1"/>
          <w:rFonts w:ascii="Trebuchet MS" w:hAnsi="Trebuchet MS"/>
          <w:color w:val="auto"/>
          <w:sz w:val="24"/>
          <w:szCs w:val="24"/>
        </w:rPr>
        <w:t>.</w:t>
      </w:r>
      <w:r w:rsidRPr="00E30C8D">
        <w:rPr>
          <w:rFonts w:ascii="Trebuchet MS" w:hAnsi="Trebuchet MS" w:cs="Arial"/>
          <w:sz w:val="24"/>
          <w:szCs w:val="24"/>
        </w:rPr>
        <w:t xml:space="preserve">  </w:t>
      </w:r>
    </w:p>
    <w:p w14:paraId="0B700D7D" w14:textId="77777777" w:rsidR="00092CE0" w:rsidRPr="00FF6817" w:rsidRDefault="00092CE0" w:rsidP="00F3074A">
      <w:pPr>
        <w:spacing w:after="0" w:line="276" w:lineRule="auto"/>
        <w:jc w:val="both"/>
        <w:rPr>
          <w:rFonts w:ascii="Trebuchet MS" w:hAnsi="Trebuchet MS" w:cs="Arial"/>
          <w:bCs/>
          <w:sz w:val="24"/>
          <w:szCs w:val="24"/>
        </w:rPr>
      </w:pPr>
      <w:r>
        <w:rPr>
          <w:rFonts w:ascii="Trebuchet MS" w:hAnsi="Trebuchet MS" w:cs="Arial"/>
          <w:bCs/>
          <w:sz w:val="24"/>
          <w:szCs w:val="24"/>
        </w:rPr>
        <w:t xml:space="preserve">(2) </w:t>
      </w:r>
      <w:r w:rsidRPr="00E30C8D">
        <w:rPr>
          <w:rStyle w:val="l5def1"/>
          <w:rFonts w:ascii="Trebuchet MS" w:hAnsi="Trebuchet MS"/>
          <w:color w:val="auto"/>
          <w:sz w:val="24"/>
          <w:szCs w:val="24"/>
        </w:rPr>
        <w:t>Achizitorul</w:t>
      </w:r>
      <w:r w:rsidRPr="00E30C8D" w:rsidDel="002E4F5E">
        <w:rPr>
          <w:rStyle w:val="l5def1"/>
          <w:rFonts w:ascii="Trebuchet MS" w:hAnsi="Trebuchet MS"/>
          <w:color w:val="auto"/>
          <w:sz w:val="24"/>
          <w:szCs w:val="24"/>
        </w:rPr>
        <w:t xml:space="preserve"> </w:t>
      </w:r>
      <w:proofErr w:type="spellStart"/>
      <w:r w:rsidRPr="00E30C8D">
        <w:rPr>
          <w:rStyle w:val="l5def1"/>
          <w:rFonts w:ascii="Trebuchet MS" w:hAnsi="Trebuchet MS"/>
          <w:color w:val="auto"/>
          <w:sz w:val="24"/>
          <w:szCs w:val="24"/>
        </w:rPr>
        <w:t>îşi</w:t>
      </w:r>
      <w:proofErr w:type="spellEnd"/>
      <w:r w:rsidRPr="00E30C8D">
        <w:rPr>
          <w:rStyle w:val="l5def1"/>
          <w:rFonts w:ascii="Trebuchet MS" w:hAnsi="Trebuchet MS"/>
          <w:color w:val="auto"/>
          <w:sz w:val="24"/>
          <w:szCs w:val="24"/>
        </w:rPr>
        <w:t xml:space="preserve"> rezervă dreptul de a denunța unilateral contractul de furnizare produse</w:t>
      </w:r>
      <w:r w:rsidRPr="00FF6817">
        <w:rPr>
          <w:rFonts w:ascii="Trebuchet MS" w:hAnsi="Trebuchet MS" w:cs="Arial"/>
          <w:bCs/>
          <w:sz w:val="24"/>
          <w:szCs w:val="24"/>
        </w:rPr>
        <w:t xml:space="preserve"> </w:t>
      </w:r>
      <w:r>
        <w:rPr>
          <w:rFonts w:ascii="Trebuchet MS" w:hAnsi="Trebuchet MS" w:cs="Arial"/>
          <w:bCs/>
          <w:sz w:val="24"/>
          <w:szCs w:val="24"/>
        </w:rPr>
        <w:t>dacă contractantul</w:t>
      </w:r>
      <w:r w:rsidRPr="00852FBD">
        <w:rPr>
          <w:rFonts w:ascii="Trebuchet MS" w:hAnsi="Trebuchet MS" w:cs="Arial"/>
          <w:bCs/>
          <w:sz w:val="24"/>
          <w:szCs w:val="24"/>
        </w:rPr>
        <w:t xml:space="preserve"> nu mai respectă obligațiile</w:t>
      </w:r>
      <w:r>
        <w:rPr>
          <w:rFonts w:ascii="Trebuchet MS" w:hAnsi="Trebuchet MS" w:cs="Arial"/>
          <w:bCs/>
          <w:sz w:val="24"/>
          <w:szCs w:val="24"/>
        </w:rPr>
        <w:t xml:space="preserve"> prevăzute la art. 51 alin.(1) </w:t>
      </w:r>
      <w:r w:rsidRPr="00852FBD">
        <w:rPr>
          <w:rFonts w:ascii="Trebuchet MS" w:hAnsi="Trebuchet MS" w:cs="Arial"/>
          <w:bCs/>
          <w:sz w:val="24"/>
          <w:szCs w:val="24"/>
        </w:rPr>
        <w:t xml:space="preserve"> din </w:t>
      </w:r>
      <w:r w:rsidRPr="00FF6817">
        <w:rPr>
          <w:rFonts w:ascii="Trebuchet MS" w:hAnsi="Trebuchet MS" w:cs="Arial"/>
          <w:bCs/>
          <w:sz w:val="24"/>
          <w:szCs w:val="24"/>
        </w:rPr>
        <w:t>Legea nr. 98/2016 privind achizițiile publice.</w:t>
      </w:r>
    </w:p>
    <w:p w14:paraId="64C234C6" w14:textId="77777777" w:rsidR="00E30C8D" w:rsidRPr="00E30C8D" w:rsidRDefault="00E30C8D" w:rsidP="00F3074A">
      <w:pPr>
        <w:widowControl w:val="0"/>
        <w:spacing w:after="0" w:line="276" w:lineRule="auto"/>
        <w:jc w:val="both"/>
        <w:outlineLvl w:val="1"/>
        <w:rPr>
          <w:rFonts w:ascii="Trebuchet MS" w:hAnsi="Trebuchet MS" w:cs="Arial"/>
          <w:b/>
          <w:sz w:val="24"/>
          <w:szCs w:val="24"/>
        </w:rPr>
      </w:pPr>
    </w:p>
    <w:p w14:paraId="096F6AE5" w14:textId="77777777" w:rsidR="007C0D08" w:rsidRPr="00E30C8D" w:rsidRDefault="0086234B" w:rsidP="00F3074A">
      <w:pPr>
        <w:spacing w:after="0" w:line="276" w:lineRule="auto"/>
        <w:jc w:val="both"/>
        <w:rPr>
          <w:rFonts w:ascii="Trebuchet MS" w:hAnsi="Trebuchet MS" w:cs="Arial"/>
          <w:b/>
          <w:sz w:val="24"/>
          <w:szCs w:val="24"/>
        </w:rPr>
      </w:pPr>
      <w:r>
        <w:rPr>
          <w:rFonts w:ascii="Trebuchet MS" w:hAnsi="Trebuchet MS" w:cs="Arial"/>
          <w:b/>
          <w:bCs/>
          <w:sz w:val="24"/>
          <w:szCs w:val="24"/>
        </w:rPr>
        <w:t>28</w:t>
      </w:r>
      <w:r w:rsidR="007C0D08" w:rsidRPr="00E30C8D">
        <w:rPr>
          <w:rFonts w:ascii="Trebuchet MS" w:hAnsi="Trebuchet MS" w:cs="Arial"/>
          <w:b/>
          <w:bCs/>
          <w:sz w:val="24"/>
          <w:szCs w:val="24"/>
        </w:rPr>
        <w:t>.</w:t>
      </w:r>
      <w:r w:rsidR="007C0D08" w:rsidRPr="00E30C8D">
        <w:rPr>
          <w:rFonts w:ascii="Trebuchet MS" w:hAnsi="Trebuchet MS" w:cs="Arial"/>
          <w:b/>
          <w:sz w:val="24"/>
          <w:szCs w:val="24"/>
        </w:rPr>
        <w:t xml:space="preserve"> </w:t>
      </w:r>
      <w:r w:rsidR="007C0D08" w:rsidRPr="00E30C8D">
        <w:rPr>
          <w:rStyle w:val="l5def1"/>
          <w:rFonts w:ascii="Trebuchet MS" w:hAnsi="Trebuchet MS"/>
          <w:b/>
          <w:color w:val="auto"/>
          <w:sz w:val="24"/>
          <w:szCs w:val="24"/>
        </w:rPr>
        <w:t>INSOLVENŢĂ ŞI FALIMENT</w:t>
      </w:r>
      <w:r w:rsidR="007C0D08" w:rsidRPr="00E30C8D">
        <w:rPr>
          <w:rFonts w:ascii="Trebuchet MS" w:hAnsi="Trebuchet MS" w:cs="Arial"/>
          <w:b/>
          <w:sz w:val="24"/>
          <w:szCs w:val="24"/>
        </w:rPr>
        <w:t xml:space="preserve">  </w:t>
      </w:r>
    </w:p>
    <w:p w14:paraId="12649A4D"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28</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deschiderii unei proceduri generale de insolvență împotriva Furnizorului, acesta are </w:t>
      </w:r>
      <w:proofErr w:type="spellStart"/>
      <w:r w:rsidRPr="00FF6817">
        <w:rPr>
          <w:rStyle w:val="l5def1"/>
          <w:rFonts w:ascii="Trebuchet MS" w:hAnsi="Trebuchet MS"/>
          <w:color w:val="auto"/>
          <w:sz w:val="24"/>
          <w:szCs w:val="24"/>
        </w:rPr>
        <w:t>obligaţia</w:t>
      </w:r>
      <w:proofErr w:type="spellEnd"/>
      <w:r w:rsidRPr="00FF6817">
        <w:rPr>
          <w:rStyle w:val="l5def1"/>
          <w:rFonts w:ascii="Trebuchet MS" w:hAnsi="Trebuchet MS"/>
          <w:color w:val="auto"/>
          <w:sz w:val="24"/>
          <w:szCs w:val="24"/>
        </w:rPr>
        <w:t xml:space="preserve"> de a notifica Achizitorul</w:t>
      </w:r>
      <w:r w:rsidRPr="00FF6817" w:rsidDel="002E4F5E">
        <w:rPr>
          <w:rStyle w:val="l5def1"/>
          <w:rFonts w:ascii="Trebuchet MS" w:hAnsi="Trebuchet MS"/>
          <w:color w:val="auto"/>
          <w:sz w:val="24"/>
          <w:szCs w:val="24"/>
        </w:rPr>
        <w:t xml:space="preserve"> </w:t>
      </w:r>
      <w:r w:rsidRPr="00FF6817">
        <w:rPr>
          <w:rStyle w:val="l5def1"/>
          <w:rFonts w:ascii="Trebuchet MS" w:hAnsi="Trebuchet MS"/>
          <w:color w:val="auto"/>
          <w:sz w:val="24"/>
          <w:szCs w:val="24"/>
        </w:rPr>
        <w:t>în termen de 3 (trei) zile de la deschiderea procedurii.</w:t>
      </w:r>
      <w:r w:rsidRPr="00FF6817">
        <w:rPr>
          <w:rFonts w:ascii="Trebuchet MS" w:hAnsi="Trebuchet MS" w:cs="Arial"/>
          <w:sz w:val="24"/>
          <w:szCs w:val="24"/>
        </w:rPr>
        <w:t xml:space="preserve">  </w:t>
      </w:r>
    </w:p>
    <w:p w14:paraId="38803DE9"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lastRenderedPageBreak/>
        <w:t xml:space="preserve">Art. </w:t>
      </w:r>
      <w:r w:rsidR="0086234B">
        <w:rPr>
          <w:rFonts w:ascii="Trebuchet MS" w:hAnsi="Trebuchet MS" w:cs="Arial"/>
          <w:b/>
          <w:bCs/>
          <w:sz w:val="24"/>
          <w:szCs w:val="24"/>
        </w:rPr>
        <w:t>28</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Furnizorul, are </w:t>
      </w:r>
      <w:proofErr w:type="spellStart"/>
      <w:r w:rsidRPr="00FF6817">
        <w:rPr>
          <w:rStyle w:val="l5def1"/>
          <w:rFonts w:ascii="Trebuchet MS" w:hAnsi="Trebuchet MS"/>
          <w:color w:val="auto"/>
          <w:sz w:val="24"/>
          <w:szCs w:val="24"/>
        </w:rPr>
        <w:t>obligaţia</w:t>
      </w:r>
      <w:proofErr w:type="spellEnd"/>
      <w:r w:rsidRPr="00FF6817">
        <w:rPr>
          <w:rStyle w:val="l5def1"/>
          <w:rFonts w:ascii="Trebuchet MS" w:hAnsi="Trebuchet MS"/>
          <w:color w:val="auto"/>
          <w:sz w:val="24"/>
          <w:szCs w:val="24"/>
        </w:rPr>
        <w:t xml:space="preserve"> de a prezenta Achizitorului, în termen de 30 (treizeci) de zile de la notificare, o analiză detaliată referitoare la incidența deschiderii procedurii generale de insolvență asupra Contractului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asupra livrărilor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de a propune măsuri, acționând ca un Furnizor diligent.</w:t>
      </w:r>
      <w:r w:rsidRPr="00FF6817">
        <w:rPr>
          <w:rFonts w:ascii="Trebuchet MS" w:hAnsi="Trebuchet MS" w:cs="Arial"/>
          <w:sz w:val="24"/>
          <w:szCs w:val="24"/>
        </w:rPr>
        <w:t> </w:t>
      </w:r>
    </w:p>
    <w:p w14:paraId="2AD3E77E"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28</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În cazul deschiderii unei proceduri gener</w:t>
      </w:r>
      <w:r w:rsidR="0057593D">
        <w:rPr>
          <w:rStyle w:val="l5def1"/>
          <w:rFonts w:ascii="Trebuchet MS" w:hAnsi="Trebuchet MS"/>
          <w:color w:val="auto"/>
          <w:sz w:val="24"/>
          <w:szCs w:val="24"/>
        </w:rPr>
        <w:t xml:space="preserve">ale de insolvență împotriva </w:t>
      </w:r>
      <w:r w:rsidRPr="00651A5F">
        <w:rPr>
          <w:rStyle w:val="l5def1"/>
          <w:rFonts w:ascii="Trebuchet MS" w:hAnsi="Trebuchet MS"/>
          <w:color w:val="auto"/>
          <w:sz w:val="24"/>
          <w:szCs w:val="24"/>
        </w:rPr>
        <w:t>unui terț susținător sau, dacă este cazul, în situația menționată la capitolul 1</w:t>
      </w:r>
      <w:r w:rsidR="00651A5F" w:rsidRPr="00651A5F">
        <w:rPr>
          <w:rStyle w:val="l5def1"/>
          <w:rFonts w:ascii="Trebuchet MS" w:hAnsi="Trebuchet MS"/>
          <w:color w:val="auto"/>
          <w:sz w:val="24"/>
          <w:szCs w:val="24"/>
        </w:rPr>
        <w:t>7</w:t>
      </w:r>
      <w:r w:rsidRPr="00651A5F">
        <w:rPr>
          <w:rStyle w:val="l5def1"/>
          <w:rFonts w:ascii="Trebuchet MS" w:hAnsi="Trebuchet MS"/>
          <w:color w:val="auto"/>
          <w:sz w:val="24"/>
          <w:szCs w:val="24"/>
        </w:rPr>
        <w:t xml:space="preserve">. - </w:t>
      </w:r>
      <w:r w:rsidRPr="00651A5F">
        <w:rPr>
          <w:rStyle w:val="l5def1"/>
          <w:rFonts w:ascii="Trebuchet MS" w:hAnsi="Trebuchet MS"/>
          <w:i/>
          <w:color w:val="auto"/>
          <w:sz w:val="24"/>
          <w:szCs w:val="24"/>
        </w:rPr>
        <w:t>Asocierea de operatori economici</w:t>
      </w:r>
      <w:r w:rsidRPr="00651A5F">
        <w:rPr>
          <w:rStyle w:val="l5def1"/>
          <w:rFonts w:ascii="Trebuchet MS" w:hAnsi="Trebuchet MS"/>
          <w:color w:val="auto"/>
          <w:sz w:val="24"/>
          <w:szCs w:val="24"/>
        </w:rPr>
        <w:t xml:space="preserve"> din prezentul Contract, Furnizorul are aceleași obligații stabilite la clauzele </w:t>
      </w:r>
      <w:r w:rsidR="0086234B" w:rsidRPr="00651A5F">
        <w:rPr>
          <w:rStyle w:val="l5def1"/>
          <w:rFonts w:ascii="Trebuchet MS" w:hAnsi="Trebuchet MS"/>
          <w:color w:val="auto"/>
          <w:sz w:val="24"/>
          <w:szCs w:val="24"/>
        </w:rPr>
        <w:t>2</w:t>
      </w:r>
      <w:r w:rsidR="0086234B">
        <w:rPr>
          <w:rStyle w:val="l5def1"/>
          <w:rFonts w:ascii="Trebuchet MS" w:hAnsi="Trebuchet MS"/>
          <w:color w:val="auto"/>
          <w:sz w:val="24"/>
          <w:szCs w:val="24"/>
        </w:rPr>
        <w:t>8</w:t>
      </w:r>
      <w:r w:rsidRPr="00651A5F">
        <w:rPr>
          <w:rStyle w:val="l5def1"/>
          <w:rFonts w:ascii="Trebuchet MS" w:hAnsi="Trebuchet MS"/>
          <w:color w:val="auto"/>
          <w:sz w:val="24"/>
          <w:szCs w:val="24"/>
        </w:rPr>
        <w:t xml:space="preserve">.1 </w:t>
      </w:r>
      <w:proofErr w:type="spellStart"/>
      <w:r w:rsidRPr="00651A5F">
        <w:rPr>
          <w:rStyle w:val="l5def1"/>
          <w:rFonts w:ascii="Trebuchet MS" w:hAnsi="Trebuchet MS"/>
          <w:color w:val="auto"/>
          <w:sz w:val="24"/>
          <w:szCs w:val="24"/>
        </w:rPr>
        <w:t>şi</w:t>
      </w:r>
      <w:proofErr w:type="spellEnd"/>
      <w:r w:rsidRPr="00651A5F">
        <w:rPr>
          <w:rStyle w:val="l5def1"/>
          <w:rFonts w:ascii="Trebuchet MS" w:hAnsi="Trebuchet MS"/>
          <w:color w:val="auto"/>
          <w:sz w:val="24"/>
          <w:szCs w:val="24"/>
        </w:rPr>
        <w:t xml:space="preserve"> </w:t>
      </w:r>
      <w:r w:rsidR="0086234B" w:rsidRPr="00651A5F">
        <w:rPr>
          <w:rStyle w:val="l5def1"/>
          <w:rFonts w:ascii="Trebuchet MS" w:hAnsi="Trebuchet MS"/>
          <w:color w:val="auto"/>
          <w:sz w:val="24"/>
          <w:szCs w:val="24"/>
        </w:rPr>
        <w:t>2</w:t>
      </w:r>
      <w:r w:rsidR="0086234B">
        <w:rPr>
          <w:rStyle w:val="l5def1"/>
          <w:rFonts w:ascii="Trebuchet MS" w:hAnsi="Trebuchet MS"/>
          <w:color w:val="auto"/>
          <w:sz w:val="24"/>
          <w:szCs w:val="24"/>
        </w:rPr>
        <w:t>8</w:t>
      </w:r>
      <w:r w:rsidRPr="00651A5F">
        <w:rPr>
          <w:rStyle w:val="l5def1"/>
          <w:rFonts w:ascii="Trebuchet MS" w:hAnsi="Trebuchet MS"/>
          <w:color w:val="auto"/>
          <w:sz w:val="24"/>
          <w:szCs w:val="24"/>
        </w:rPr>
        <w:t>.2 din prezentul Contract.</w:t>
      </w:r>
      <w:r w:rsidRPr="00FF6817">
        <w:rPr>
          <w:rFonts w:ascii="Trebuchet MS" w:hAnsi="Trebuchet MS" w:cs="Arial"/>
          <w:sz w:val="24"/>
          <w:szCs w:val="24"/>
        </w:rPr>
        <w:t xml:space="preserve">  </w:t>
      </w:r>
    </w:p>
    <w:p w14:paraId="1E648A11"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28</w:t>
      </w:r>
      <w:r w:rsidRPr="00FF6817">
        <w:rPr>
          <w:rFonts w:ascii="Trebuchet MS" w:hAnsi="Trebuchet MS" w:cs="Arial"/>
          <w:b/>
          <w:bCs/>
          <w:sz w:val="24"/>
          <w:szCs w:val="24"/>
        </w:rPr>
        <w:t>.4.</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În cazul în care Furnizorul intră în stare de faliment, în proces de lichidare sau se află într-o situație care produce efecte similare, Furnizorul este obligat să acționeze în același fel cum este stipulat la clauzele </w:t>
      </w:r>
      <w:r w:rsidR="0086234B">
        <w:rPr>
          <w:rStyle w:val="l5def1"/>
          <w:rFonts w:ascii="Trebuchet MS" w:hAnsi="Trebuchet MS"/>
          <w:color w:val="auto"/>
          <w:sz w:val="24"/>
          <w:szCs w:val="24"/>
        </w:rPr>
        <w:t>28</w:t>
      </w:r>
      <w:r w:rsidRPr="00FF6817">
        <w:rPr>
          <w:rStyle w:val="l5def1"/>
          <w:rFonts w:ascii="Trebuchet MS" w:hAnsi="Trebuchet MS"/>
          <w:color w:val="auto"/>
          <w:sz w:val="24"/>
          <w:szCs w:val="24"/>
        </w:rPr>
        <w:t xml:space="preserve">.1, </w:t>
      </w:r>
      <w:r w:rsidR="0086234B">
        <w:rPr>
          <w:rStyle w:val="l5def1"/>
          <w:rFonts w:ascii="Trebuchet MS" w:hAnsi="Trebuchet MS"/>
          <w:color w:val="auto"/>
          <w:sz w:val="24"/>
          <w:szCs w:val="24"/>
        </w:rPr>
        <w:t>28</w:t>
      </w:r>
      <w:r w:rsidRPr="00FF6817">
        <w:rPr>
          <w:rStyle w:val="l5def1"/>
          <w:rFonts w:ascii="Trebuchet MS" w:hAnsi="Trebuchet MS"/>
          <w:color w:val="auto"/>
          <w:sz w:val="24"/>
          <w:szCs w:val="24"/>
        </w:rPr>
        <w:t xml:space="preserve">.2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w:t>
      </w:r>
      <w:r w:rsidR="0086234B">
        <w:rPr>
          <w:rStyle w:val="l5def1"/>
          <w:rFonts w:ascii="Trebuchet MS" w:hAnsi="Trebuchet MS"/>
          <w:color w:val="auto"/>
          <w:sz w:val="24"/>
          <w:szCs w:val="24"/>
        </w:rPr>
        <w:t>28</w:t>
      </w:r>
      <w:r w:rsidRPr="00FF6817">
        <w:rPr>
          <w:rStyle w:val="l5def1"/>
          <w:rFonts w:ascii="Trebuchet MS" w:hAnsi="Trebuchet MS"/>
          <w:color w:val="auto"/>
          <w:sz w:val="24"/>
          <w:szCs w:val="24"/>
        </w:rPr>
        <w:t>.3 din prezentul Contract.</w:t>
      </w:r>
      <w:r w:rsidRPr="00FF6817">
        <w:rPr>
          <w:rFonts w:ascii="Trebuchet MS" w:hAnsi="Trebuchet MS" w:cs="Arial"/>
          <w:sz w:val="24"/>
          <w:szCs w:val="24"/>
        </w:rPr>
        <w:t xml:space="preserve">  </w:t>
      </w:r>
    </w:p>
    <w:p w14:paraId="4EE41415" w14:textId="77777777" w:rsidR="00C3016E" w:rsidRDefault="007C0D08" w:rsidP="00F3074A">
      <w:pPr>
        <w:spacing w:after="0" w:line="276" w:lineRule="auto"/>
        <w:jc w:val="both"/>
        <w:rPr>
          <w:rStyle w:val="l5def1"/>
          <w:rFonts w:ascii="Trebuchet MS" w:hAnsi="Trebuchet MS"/>
          <w:color w:val="auto"/>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28</w:t>
      </w:r>
      <w:r w:rsidRPr="00FF6817">
        <w:rPr>
          <w:rFonts w:ascii="Trebuchet MS" w:hAnsi="Trebuchet MS" w:cs="Arial"/>
          <w:b/>
          <w:bCs/>
          <w:sz w:val="24"/>
          <w:szCs w:val="24"/>
        </w:rPr>
        <w:t>.5.</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Nicio astfel de măsură propusă conform celor stipulate la clauzele </w:t>
      </w:r>
      <w:r w:rsidR="0086234B">
        <w:rPr>
          <w:rStyle w:val="l5def1"/>
          <w:rFonts w:ascii="Trebuchet MS" w:hAnsi="Trebuchet MS"/>
          <w:color w:val="auto"/>
          <w:sz w:val="24"/>
          <w:szCs w:val="24"/>
        </w:rPr>
        <w:t>28</w:t>
      </w:r>
      <w:r w:rsidRPr="00FF6817">
        <w:rPr>
          <w:rStyle w:val="l5def1"/>
          <w:rFonts w:ascii="Trebuchet MS" w:hAnsi="Trebuchet MS"/>
          <w:color w:val="auto"/>
          <w:sz w:val="24"/>
          <w:szCs w:val="24"/>
        </w:rPr>
        <w:t xml:space="preserve">.2, </w:t>
      </w:r>
      <w:r w:rsidR="0086234B">
        <w:rPr>
          <w:rStyle w:val="l5def1"/>
          <w:rFonts w:ascii="Trebuchet MS" w:hAnsi="Trebuchet MS"/>
          <w:color w:val="auto"/>
          <w:sz w:val="24"/>
          <w:szCs w:val="24"/>
        </w:rPr>
        <w:t>28</w:t>
      </w:r>
      <w:r w:rsidRPr="00FF6817">
        <w:rPr>
          <w:rStyle w:val="l5def1"/>
          <w:rFonts w:ascii="Trebuchet MS" w:hAnsi="Trebuchet MS"/>
          <w:color w:val="auto"/>
          <w:sz w:val="24"/>
          <w:szCs w:val="24"/>
        </w:rPr>
        <w:t xml:space="preserve">.3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w:t>
      </w:r>
      <w:r w:rsidR="00651A5F">
        <w:rPr>
          <w:rStyle w:val="l5def1"/>
          <w:rFonts w:ascii="Trebuchet MS" w:hAnsi="Trebuchet MS"/>
          <w:color w:val="auto"/>
          <w:sz w:val="24"/>
          <w:szCs w:val="24"/>
        </w:rPr>
        <w:t>29</w:t>
      </w:r>
      <w:r w:rsidRPr="00FF6817">
        <w:rPr>
          <w:rStyle w:val="l5def1"/>
          <w:rFonts w:ascii="Trebuchet MS" w:hAnsi="Trebuchet MS"/>
          <w:color w:val="auto"/>
          <w:sz w:val="24"/>
          <w:szCs w:val="24"/>
        </w:rPr>
        <w:t>.4 din prezentul Contract, nu poate fi aplicată, dacă nu este acceptată, în scris, de Achizitor.</w:t>
      </w:r>
    </w:p>
    <w:p w14:paraId="121177FC" w14:textId="7ACE140C" w:rsidR="007C0D08" w:rsidRPr="00FF6817" w:rsidRDefault="00187A39" w:rsidP="00F3074A">
      <w:pPr>
        <w:spacing w:after="0" w:line="276" w:lineRule="auto"/>
        <w:jc w:val="both"/>
        <w:rPr>
          <w:rFonts w:ascii="Trebuchet MS" w:hAnsi="Trebuchet MS" w:cs="Arial"/>
          <w:sz w:val="24"/>
          <w:szCs w:val="24"/>
        </w:rPr>
      </w:pPr>
      <w:r>
        <w:rPr>
          <w:rFonts w:ascii="Trebuchet MS" w:hAnsi="Trebuchet MS" w:cs="Arial"/>
          <w:sz w:val="24"/>
          <w:szCs w:val="24"/>
        </w:rPr>
        <w:t xml:space="preserve">  </w:t>
      </w:r>
    </w:p>
    <w:p w14:paraId="4334AECD" w14:textId="77777777" w:rsidR="007C0D08" w:rsidRPr="00FF6817" w:rsidRDefault="0086234B" w:rsidP="00F3074A">
      <w:pPr>
        <w:spacing w:after="0" w:line="276" w:lineRule="auto"/>
        <w:jc w:val="both"/>
        <w:rPr>
          <w:rFonts w:ascii="Trebuchet MS" w:hAnsi="Trebuchet MS" w:cs="Arial"/>
          <w:b/>
          <w:sz w:val="24"/>
          <w:szCs w:val="24"/>
        </w:rPr>
      </w:pPr>
      <w:r>
        <w:rPr>
          <w:rFonts w:ascii="Trebuchet MS" w:hAnsi="Trebuchet MS" w:cs="Arial"/>
          <w:b/>
          <w:bCs/>
          <w:sz w:val="24"/>
          <w:szCs w:val="24"/>
        </w:rPr>
        <w:t>29</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LIMBA CONTRACTULUI</w:t>
      </w:r>
      <w:r w:rsidR="00CA473D">
        <w:rPr>
          <w:rFonts w:ascii="Trebuchet MS" w:hAnsi="Trebuchet MS" w:cs="Arial"/>
          <w:b/>
          <w:sz w:val="24"/>
          <w:szCs w:val="24"/>
        </w:rPr>
        <w:t> </w:t>
      </w:r>
    </w:p>
    <w:p w14:paraId="5722C769"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29</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Limba prezentului Contract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a tuturor comunicărilor scrise va fi limba oficială a Statului Român, respectiv limba română.</w:t>
      </w:r>
      <w:r w:rsidR="00187A39">
        <w:rPr>
          <w:rFonts w:ascii="Trebuchet MS" w:hAnsi="Trebuchet MS" w:cs="Arial"/>
          <w:sz w:val="24"/>
          <w:szCs w:val="24"/>
        </w:rPr>
        <w:t xml:space="preserve">  </w:t>
      </w:r>
    </w:p>
    <w:p w14:paraId="11830E8B" w14:textId="77777777" w:rsidR="00C3016E" w:rsidRPr="00FF6817" w:rsidRDefault="00C3016E" w:rsidP="00F3074A">
      <w:pPr>
        <w:spacing w:after="0" w:line="276" w:lineRule="auto"/>
        <w:jc w:val="both"/>
        <w:rPr>
          <w:rFonts w:ascii="Trebuchet MS" w:hAnsi="Trebuchet MS" w:cs="Arial"/>
          <w:sz w:val="24"/>
          <w:szCs w:val="24"/>
        </w:rPr>
      </w:pPr>
    </w:p>
    <w:p w14:paraId="6C48F849" w14:textId="77777777" w:rsidR="007C0D08" w:rsidRPr="00FF6817" w:rsidRDefault="0086234B" w:rsidP="00F3074A">
      <w:pPr>
        <w:spacing w:after="0" w:line="276" w:lineRule="auto"/>
        <w:jc w:val="both"/>
        <w:rPr>
          <w:rFonts w:ascii="Trebuchet MS" w:hAnsi="Trebuchet MS" w:cs="Arial"/>
          <w:sz w:val="24"/>
          <w:szCs w:val="24"/>
        </w:rPr>
      </w:pPr>
      <w:r>
        <w:rPr>
          <w:rFonts w:ascii="Trebuchet MS" w:hAnsi="Trebuchet MS" w:cs="Arial"/>
          <w:b/>
          <w:bCs/>
          <w:sz w:val="24"/>
          <w:szCs w:val="24"/>
        </w:rPr>
        <w:t>30</w:t>
      </w:r>
      <w:r w:rsidR="007C0D08" w:rsidRPr="00FF6817">
        <w:rPr>
          <w:rFonts w:ascii="Trebuchet MS" w:hAnsi="Trebuchet MS" w:cs="Arial"/>
          <w:b/>
          <w:bCs/>
          <w:sz w:val="24"/>
          <w:szCs w:val="24"/>
        </w:rPr>
        <w:t>.</w:t>
      </w:r>
      <w:r w:rsidR="007C0D08" w:rsidRPr="00FF6817">
        <w:rPr>
          <w:rFonts w:ascii="Trebuchet MS" w:hAnsi="Trebuchet MS" w:cs="Arial"/>
          <w:sz w:val="24"/>
          <w:szCs w:val="24"/>
        </w:rPr>
        <w:t xml:space="preserve"> </w:t>
      </w:r>
      <w:r w:rsidR="007C0D08" w:rsidRPr="00FF6817">
        <w:rPr>
          <w:rStyle w:val="l5def1"/>
          <w:rFonts w:ascii="Trebuchet MS" w:hAnsi="Trebuchet MS"/>
          <w:b/>
          <w:color w:val="auto"/>
          <w:sz w:val="24"/>
          <w:szCs w:val="24"/>
        </w:rPr>
        <w:t>LEGEA APLICABILĂ</w:t>
      </w:r>
      <w:r w:rsidR="007C0D08" w:rsidRPr="00FF6817">
        <w:rPr>
          <w:rFonts w:ascii="Trebuchet MS" w:hAnsi="Trebuchet MS" w:cs="Arial"/>
          <w:sz w:val="24"/>
          <w:szCs w:val="24"/>
        </w:rPr>
        <w:t xml:space="preserve">  </w:t>
      </w:r>
    </w:p>
    <w:p w14:paraId="4669ED00"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Pr>
          <w:rFonts w:ascii="Trebuchet MS" w:hAnsi="Trebuchet MS" w:cs="Arial"/>
          <w:b/>
          <w:bCs/>
          <w:sz w:val="24"/>
          <w:szCs w:val="24"/>
        </w:rPr>
        <w:t>30</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Legea aplicabilă prezentului Contract, este legea română, Contractul urmând a fi interpretat potrivit acestei legi.</w:t>
      </w:r>
      <w:r w:rsidR="00187A39">
        <w:rPr>
          <w:rFonts w:ascii="Trebuchet MS" w:hAnsi="Trebuchet MS" w:cs="Arial"/>
          <w:sz w:val="24"/>
          <w:szCs w:val="24"/>
        </w:rPr>
        <w:t xml:space="preserve">  </w:t>
      </w:r>
    </w:p>
    <w:p w14:paraId="634FEF02" w14:textId="77777777" w:rsidR="00C3016E" w:rsidRPr="00187A39" w:rsidRDefault="00C3016E" w:rsidP="00F3074A">
      <w:pPr>
        <w:spacing w:after="0" w:line="276" w:lineRule="auto"/>
        <w:jc w:val="both"/>
        <w:rPr>
          <w:rFonts w:ascii="Trebuchet MS" w:hAnsi="Trebuchet MS" w:cs="Arial"/>
          <w:sz w:val="24"/>
          <w:szCs w:val="24"/>
        </w:rPr>
      </w:pPr>
    </w:p>
    <w:p w14:paraId="68B5E2CD" w14:textId="77777777" w:rsidR="007C0D08" w:rsidRPr="00FF6817" w:rsidRDefault="0086234B" w:rsidP="00F3074A">
      <w:pPr>
        <w:spacing w:after="0" w:line="276" w:lineRule="auto"/>
        <w:jc w:val="both"/>
        <w:rPr>
          <w:rFonts w:ascii="Trebuchet MS" w:hAnsi="Trebuchet MS" w:cs="Arial"/>
          <w:b/>
          <w:sz w:val="24"/>
          <w:szCs w:val="24"/>
        </w:rPr>
      </w:pPr>
      <w:r w:rsidRPr="00FF6817">
        <w:rPr>
          <w:rFonts w:ascii="Trebuchet MS" w:hAnsi="Trebuchet MS" w:cs="Arial"/>
          <w:b/>
          <w:bCs/>
          <w:sz w:val="24"/>
          <w:szCs w:val="24"/>
        </w:rPr>
        <w:t>3</w:t>
      </w:r>
      <w:r>
        <w:rPr>
          <w:rFonts w:ascii="Trebuchet MS" w:hAnsi="Trebuchet MS" w:cs="Arial"/>
          <w:b/>
          <w:bCs/>
          <w:sz w:val="24"/>
          <w:szCs w:val="24"/>
        </w:rPr>
        <w:t>1</w:t>
      </w:r>
      <w:r w:rsidR="007C0D08" w:rsidRPr="00FF6817">
        <w:rPr>
          <w:rFonts w:ascii="Trebuchet MS" w:hAnsi="Trebuchet MS" w:cs="Arial"/>
          <w:b/>
          <w:bCs/>
          <w:sz w:val="24"/>
          <w:szCs w:val="24"/>
        </w:rPr>
        <w:t>.</w:t>
      </w:r>
      <w:r w:rsidR="007C0D08" w:rsidRPr="00FF6817">
        <w:rPr>
          <w:rFonts w:ascii="Trebuchet MS" w:hAnsi="Trebuchet MS" w:cs="Arial"/>
          <w:b/>
          <w:sz w:val="24"/>
          <w:szCs w:val="24"/>
        </w:rPr>
        <w:t xml:space="preserve"> </w:t>
      </w:r>
      <w:r w:rsidR="007C0D08" w:rsidRPr="00FF6817">
        <w:rPr>
          <w:rStyle w:val="l5def1"/>
          <w:rFonts w:ascii="Trebuchet MS" w:hAnsi="Trebuchet MS"/>
          <w:b/>
          <w:color w:val="auto"/>
          <w:sz w:val="24"/>
          <w:szCs w:val="24"/>
        </w:rPr>
        <w:t>SOLUŢIONAREA EVENTUALELOR DIVERGENŢE ŞI A LITIGIILOR</w:t>
      </w:r>
      <w:r w:rsidR="007C0D08" w:rsidRPr="00FF6817">
        <w:rPr>
          <w:rFonts w:ascii="Trebuchet MS" w:hAnsi="Trebuchet MS" w:cs="Arial"/>
          <w:b/>
          <w:sz w:val="24"/>
          <w:szCs w:val="24"/>
        </w:rPr>
        <w:t xml:space="preserve">  </w:t>
      </w:r>
    </w:p>
    <w:p w14:paraId="24CACF74"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3</w:t>
      </w:r>
      <w:r w:rsidR="0086234B">
        <w:rPr>
          <w:rFonts w:ascii="Trebuchet MS" w:hAnsi="Trebuchet MS" w:cs="Arial"/>
          <w:b/>
          <w:bCs/>
          <w:sz w:val="24"/>
          <w:szCs w:val="24"/>
        </w:rPr>
        <w:t>1</w:t>
      </w:r>
      <w:r w:rsidRPr="00FF6817">
        <w:rPr>
          <w:rFonts w:ascii="Trebuchet MS" w:hAnsi="Trebuchet MS" w:cs="Arial"/>
          <w:b/>
          <w:bCs/>
          <w:sz w:val="24"/>
          <w:szCs w:val="24"/>
        </w:rPr>
        <w:t>.1.</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Părțile vor depune toate eforturile pentru a rezolva pe cale amiabilă, prin tratative directe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negociere amiabilă, orice neînțelegere sau dispute/divergențe care se poate/pot ivi între ele în cadrul sau în legătură cu îndeplinirea Contractului.</w:t>
      </w:r>
      <w:r w:rsidRPr="00FF6817">
        <w:rPr>
          <w:rFonts w:ascii="Trebuchet MS" w:hAnsi="Trebuchet MS" w:cs="Arial"/>
          <w:sz w:val="24"/>
          <w:szCs w:val="24"/>
        </w:rPr>
        <w:t xml:space="preserve">  </w:t>
      </w:r>
    </w:p>
    <w:p w14:paraId="13856E15"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3</w:t>
      </w:r>
      <w:r w:rsidR="0086234B">
        <w:rPr>
          <w:rFonts w:ascii="Trebuchet MS" w:hAnsi="Trebuchet MS" w:cs="Arial"/>
          <w:b/>
          <w:bCs/>
          <w:sz w:val="24"/>
          <w:szCs w:val="24"/>
        </w:rPr>
        <w:t>1</w:t>
      </w:r>
      <w:r w:rsidRPr="00FF6817">
        <w:rPr>
          <w:rFonts w:ascii="Trebuchet MS" w:hAnsi="Trebuchet MS" w:cs="Arial"/>
          <w:b/>
          <w:bCs/>
          <w:sz w:val="24"/>
          <w:szCs w:val="24"/>
        </w:rPr>
        <w:t>.2.</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Dacă disputa nu a fost astfel soluționată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Părțile au, în continuare, opinii divergente în legătură cu sau în îndeplinirea Contractului, acestea trebuie să se notifice reciproc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în scris, în privința poziției lor asupra aspectului în dispută precum </w:t>
      </w:r>
      <w:proofErr w:type="spellStart"/>
      <w:r w:rsidRPr="00FF6817">
        <w:rPr>
          <w:rStyle w:val="l5def1"/>
          <w:rFonts w:ascii="Trebuchet MS" w:hAnsi="Trebuchet MS"/>
          <w:color w:val="auto"/>
          <w:sz w:val="24"/>
          <w:szCs w:val="24"/>
        </w:rPr>
        <w:t>şi</w:t>
      </w:r>
      <w:proofErr w:type="spellEnd"/>
      <w:r w:rsidRPr="00FF6817">
        <w:rPr>
          <w:rStyle w:val="l5def1"/>
          <w:rFonts w:ascii="Trebuchet MS" w:hAnsi="Trebuchet MS"/>
          <w:color w:val="auto"/>
          <w:sz w:val="24"/>
          <w:szCs w:val="24"/>
        </w:rPr>
        <w:t xml:space="preserve"> cu privire la a soluția pe care o întrevăd pentru rezolvarea ei.</w:t>
      </w:r>
      <w:r w:rsidRPr="00FF6817">
        <w:rPr>
          <w:rFonts w:ascii="Trebuchet MS" w:hAnsi="Trebuchet MS" w:cs="Arial"/>
          <w:sz w:val="24"/>
          <w:szCs w:val="24"/>
        </w:rPr>
        <w:t xml:space="preserve">  </w:t>
      </w:r>
    </w:p>
    <w:p w14:paraId="00DCE669" w14:textId="77777777" w:rsidR="007C0D08" w:rsidRDefault="007C0D08" w:rsidP="00F3074A">
      <w:pPr>
        <w:spacing w:after="0" w:line="276" w:lineRule="auto"/>
        <w:jc w:val="both"/>
        <w:rPr>
          <w:rFonts w:ascii="Trebuchet MS" w:hAnsi="Trebuchet MS" w:cs="Arial"/>
          <w:sz w:val="24"/>
          <w:szCs w:val="24"/>
        </w:rPr>
      </w:pPr>
      <w:r w:rsidRPr="00FF6817">
        <w:rPr>
          <w:rFonts w:ascii="Trebuchet MS" w:hAnsi="Trebuchet MS" w:cs="Arial"/>
          <w:b/>
          <w:bCs/>
          <w:sz w:val="24"/>
          <w:szCs w:val="24"/>
        </w:rPr>
        <w:t xml:space="preserve">Art. </w:t>
      </w:r>
      <w:r w:rsidR="0086234B" w:rsidRPr="00FF6817">
        <w:rPr>
          <w:rFonts w:ascii="Trebuchet MS" w:hAnsi="Trebuchet MS" w:cs="Arial"/>
          <w:b/>
          <w:bCs/>
          <w:sz w:val="24"/>
          <w:szCs w:val="24"/>
        </w:rPr>
        <w:t>3</w:t>
      </w:r>
      <w:r w:rsidR="0086234B">
        <w:rPr>
          <w:rFonts w:ascii="Trebuchet MS" w:hAnsi="Trebuchet MS" w:cs="Arial"/>
          <w:b/>
          <w:bCs/>
          <w:sz w:val="24"/>
          <w:szCs w:val="24"/>
        </w:rPr>
        <w:t>1</w:t>
      </w:r>
      <w:r w:rsidRPr="00FF6817">
        <w:rPr>
          <w:rFonts w:ascii="Trebuchet MS" w:hAnsi="Trebuchet MS" w:cs="Arial"/>
          <w:b/>
          <w:bCs/>
          <w:sz w:val="24"/>
          <w:szCs w:val="24"/>
        </w:rPr>
        <w:t>.3.</w:t>
      </w:r>
      <w:r w:rsidRPr="00FF6817">
        <w:rPr>
          <w:rFonts w:ascii="Trebuchet MS" w:hAnsi="Trebuchet MS" w:cs="Arial"/>
          <w:sz w:val="24"/>
          <w:szCs w:val="24"/>
        </w:rPr>
        <w:t xml:space="preserve"> </w:t>
      </w:r>
      <w:r w:rsidRPr="00FF6817">
        <w:rPr>
          <w:rStyle w:val="l5def1"/>
          <w:rFonts w:ascii="Trebuchet MS" w:hAnsi="Trebuchet MS"/>
          <w:color w:val="auto"/>
          <w:sz w:val="24"/>
          <w:szCs w:val="24"/>
        </w:rPr>
        <w:t xml:space="preserve">Dacă încercarea de soluționare pe cale amiabilă eșuează sau dacă una dintre Părți nu răspunde în termen </w:t>
      </w:r>
      <w:r w:rsidR="009F1818">
        <w:rPr>
          <w:rStyle w:val="l5def1"/>
          <w:rFonts w:ascii="Trebuchet MS" w:hAnsi="Trebuchet MS"/>
          <w:color w:val="auto"/>
          <w:sz w:val="24"/>
          <w:szCs w:val="24"/>
        </w:rPr>
        <w:t>de 15 de</w:t>
      </w:r>
      <w:r w:rsidRPr="00FF6817">
        <w:rPr>
          <w:rStyle w:val="l5def1"/>
          <w:rFonts w:ascii="Trebuchet MS" w:hAnsi="Trebuchet MS"/>
          <w:color w:val="auto"/>
          <w:sz w:val="24"/>
          <w:szCs w:val="24"/>
        </w:rPr>
        <w:t xml:space="preserve"> la solicitare, oricare din Părți are dreptul de a se adresa instanțelor de judecată competente.</w:t>
      </w:r>
      <w:r w:rsidRPr="00FF6817">
        <w:rPr>
          <w:rFonts w:ascii="Trebuchet MS" w:hAnsi="Trebuchet MS" w:cs="Arial"/>
          <w:sz w:val="24"/>
          <w:szCs w:val="24"/>
        </w:rPr>
        <w:t xml:space="preserve">  </w:t>
      </w:r>
    </w:p>
    <w:p w14:paraId="31F97362" w14:textId="77777777" w:rsidR="00C3016E" w:rsidRPr="00C94110" w:rsidRDefault="00C3016E" w:rsidP="00F3074A">
      <w:pPr>
        <w:spacing w:after="0" w:line="276" w:lineRule="auto"/>
        <w:jc w:val="both"/>
        <w:rPr>
          <w:rFonts w:ascii="Trebuchet MS" w:hAnsi="Trebuchet MS" w:cs="Arial"/>
          <w:b/>
          <w:bCs/>
          <w:sz w:val="24"/>
          <w:szCs w:val="24"/>
        </w:rPr>
      </w:pPr>
    </w:p>
    <w:p w14:paraId="35800843" w14:textId="77777777" w:rsidR="007C0D08" w:rsidRPr="00FF6817" w:rsidRDefault="007C0D08" w:rsidP="00F3074A">
      <w:pPr>
        <w:spacing w:after="0" w:line="276" w:lineRule="auto"/>
        <w:jc w:val="both"/>
        <w:rPr>
          <w:rFonts w:ascii="Trebuchet MS" w:hAnsi="Trebuchet MS" w:cs="Arial"/>
          <w:sz w:val="24"/>
          <w:szCs w:val="24"/>
        </w:rPr>
      </w:pPr>
      <w:r w:rsidRPr="00FF6817">
        <w:rPr>
          <w:rFonts w:ascii="Trebuchet MS" w:hAnsi="Trebuchet MS" w:cs="Arial"/>
          <w:sz w:val="24"/>
          <w:szCs w:val="24"/>
        </w:rPr>
        <w:t xml:space="preserve">    </w:t>
      </w:r>
      <w:r w:rsidRPr="00FF6817">
        <w:rPr>
          <w:rStyle w:val="l5def1"/>
          <w:rFonts w:ascii="Trebuchet MS" w:hAnsi="Trebuchet MS"/>
          <w:color w:val="auto"/>
          <w:sz w:val="24"/>
          <w:szCs w:val="24"/>
        </w:rPr>
        <w:t>Drept pentru care, Părțile au încheiat prezentul Contract în [număr exemplare în cifre] ([număr exemplare în litere]) exemplare.</w:t>
      </w:r>
      <w:r w:rsidRPr="00FF6817">
        <w:rPr>
          <w:rFonts w:ascii="Trebuchet MS" w:hAnsi="Trebuchet MS" w:cs="Arial"/>
          <w:sz w:val="24"/>
          <w:szCs w:val="24"/>
        </w:rPr>
        <w:t xml:space="preserve">  </w:t>
      </w:r>
    </w:p>
    <w:p w14:paraId="42FC09FA" w14:textId="77777777" w:rsidR="00DE7FC5" w:rsidRPr="00FF6817" w:rsidRDefault="00DE7FC5"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right"/>
        <w:rPr>
          <w:rFonts w:ascii="Trebuchet MS" w:eastAsia="Times New Roman" w:hAnsi="Trebuchet MS" w:cs="Arial"/>
          <w:b/>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4818"/>
      </w:tblGrid>
      <w:tr w:rsidR="00B1370E" w:rsidRPr="00F14E78" w14:paraId="75D616A3" w14:textId="77777777" w:rsidTr="00F14E78">
        <w:trPr>
          <w:trHeight w:val="463"/>
        </w:trPr>
        <w:tc>
          <w:tcPr>
            <w:tcW w:w="4636" w:type="dxa"/>
            <w:vAlign w:val="center"/>
          </w:tcPr>
          <w:p w14:paraId="47DB6E49" w14:textId="77777777" w:rsidR="00B1370E" w:rsidRPr="00F14E78" w:rsidRDefault="00B1370E" w:rsidP="008F452A">
            <w:pPr>
              <w:tabs>
                <w:tab w:val="center" w:pos="4610"/>
              </w:tabs>
              <w:spacing w:line="360" w:lineRule="auto"/>
              <w:jc w:val="center"/>
              <w:rPr>
                <w:rFonts w:ascii="Trebuchet MS" w:eastAsia="PMingLiU" w:hAnsi="Trebuchet MS" w:cs="Arial"/>
                <w:b/>
                <w:noProof/>
              </w:rPr>
            </w:pPr>
            <w:r w:rsidRPr="00F14E78">
              <w:rPr>
                <w:rFonts w:ascii="Trebuchet MS" w:eastAsia="PMingLiU" w:hAnsi="Trebuchet MS" w:cs="Arial"/>
                <w:b/>
                <w:noProof/>
              </w:rPr>
              <w:t>Achizitor,</w:t>
            </w:r>
          </w:p>
        </w:tc>
        <w:tc>
          <w:tcPr>
            <w:tcW w:w="4818" w:type="dxa"/>
            <w:vAlign w:val="center"/>
          </w:tcPr>
          <w:p w14:paraId="4822B066" w14:textId="77777777" w:rsidR="00B1370E" w:rsidRPr="00F14E78" w:rsidRDefault="00B1370E" w:rsidP="008F452A">
            <w:pPr>
              <w:tabs>
                <w:tab w:val="center" w:pos="4610"/>
              </w:tabs>
              <w:spacing w:line="360" w:lineRule="auto"/>
              <w:jc w:val="center"/>
              <w:rPr>
                <w:rFonts w:ascii="Trebuchet MS" w:eastAsia="PMingLiU" w:hAnsi="Trebuchet MS" w:cs="Arial"/>
                <w:b/>
                <w:noProof/>
              </w:rPr>
            </w:pPr>
            <w:r w:rsidRPr="00F14E78">
              <w:rPr>
                <w:rFonts w:ascii="Trebuchet MS" w:eastAsia="PMingLiU" w:hAnsi="Trebuchet MS" w:cs="Arial"/>
                <w:b/>
                <w:noProof/>
              </w:rPr>
              <w:t>Furnizor,</w:t>
            </w:r>
          </w:p>
        </w:tc>
      </w:tr>
      <w:tr w:rsidR="00B1370E" w:rsidRPr="00F14E78" w14:paraId="083DEF1C" w14:textId="77777777" w:rsidTr="00F14E78">
        <w:trPr>
          <w:trHeight w:val="477"/>
        </w:trPr>
        <w:tc>
          <w:tcPr>
            <w:tcW w:w="4636" w:type="dxa"/>
            <w:vAlign w:val="center"/>
          </w:tcPr>
          <w:p w14:paraId="312F6666" w14:textId="77777777" w:rsidR="00B1370E" w:rsidRPr="00F14E78" w:rsidRDefault="00B1370E" w:rsidP="008F452A">
            <w:pPr>
              <w:tabs>
                <w:tab w:val="center" w:pos="4610"/>
              </w:tabs>
              <w:suppressAutoHyphens/>
              <w:spacing w:line="276" w:lineRule="auto"/>
              <w:jc w:val="center"/>
              <w:rPr>
                <w:rFonts w:ascii="Trebuchet MS" w:eastAsia="Times New Roman" w:hAnsi="Trebuchet MS" w:cs="Arial"/>
                <w:lang w:eastAsia="ar-SA"/>
              </w:rPr>
            </w:pPr>
            <w:r w:rsidRPr="00F14E78">
              <w:rPr>
                <w:rFonts w:ascii="Trebuchet MS" w:eastAsia="Times New Roman" w:hAnsi="Trebuchet MS" w:cs="Arial"/>
                <w:b/>
                <w:lang w:eastAsia="ar-SA"/>
              </w:rPr>
              <w:t>AGENŢIA NAŢIONALĂ DE CADASTRU</w:t>
            </w:r>
          </w:p>
          <w:p w14:paraId="02782236" w14:textId="77777777" w:rsidR="00B1370E" w:rsidRPr="00F14E78" w:rsidRDefault="00B1370E" w:rsidP="008F452A">
            <w:pPr>
              <w:tabs>
                <w:tab w:val="center" w:pos="4610"/>
              </w:tabs>
              <w:suppressAutoHyphens/>
              <w:spacing w:line="276" w:lineRule="auto"/>
              <w:jc w:val="center"/>
              <w:rPr>
                <w:rFonts w:ascii="Trebuchet MS" w:eastAsia="Times New Roman" w:hAnsi="Trebuchet MS" w:cs="Arial"/>
                <w:b/>
                <w:color w:val="000000"/>
              </w:rPr>
            </w:pPr>
            <w:proofErr w:type="gramStart"/>
            <w:r w:rsidRPr="00F14E78">
              <w:rPr>
                <w:rFonts w:ascii="Trebuchet MS" w:eastAsia="Times New Roman" w:hAnsi="Trebuchet MS" w:cs="Arial"/>
                <w:b/>
                <w:lang w:eastAsia="ar-SA"/>
              </w:rPr>
              <w:t>ŞI  PUBLICITATE</w:t>
            </w:r>
            <w:proofErr w:type="gramEnd"/>
            <w:r w:rsidRPr="00F14E78">
              <w:rPr>
                <w:rFonts w:ascii="Trebuchet MS" w:eastAsia="Times New Roman" w:hAnsi="Trebuchet MS" w:cs="Arial"/>
                <w:b/>
                <w:lang w:eastAsia="ar-SA"/>
              </w:rPr>
              <w:t xml:space="preserve">  IMOBILIARĂ</w:t>
            </w:r>
          </w:p>
        </w:tc>
        <w:tc>
          <w:tcPr>
            <w:tcW w:w="4818" w:type="dxa"/>
            <w:vAlign w:val="center"/>
          </w:tcPr>
          <w:p w14:paraId="55C52C36" w14:textId="77777777" w:rsidR="00B1370E" w:rsidRPr="00F14E78" w:rsidRDefault="00B1370E" w:rsidP="008F452A">
            <w:pPr>
              <w:tabs>
                <w:tab w:val="center" w:pos="4610"/>
              </w:tabs>
              <w:suppressAutoHyphens/>
              <w:spacing w:line="360" w:lineRule="auto"/>
              <w:jc w:val="center"/>
              <w:rPr>
                <w:rFonts w:ascii="Trebuchet MS" w:eastAsia="Times New Roman" w:hAnsi="Trebuchet MS" w:cs="Arial"/>
                <w:b/>
                <w:color w:val="000000"/>
              </w:rPr>
            </w:pPr>
          </w:p>
        </w:tc>
      </w:tr>
      <w:tr w:rsidR="00B1370E" w:rsidRPr="00F14E78" w14:paraId="1B5527C8" w14:textId="77777777" w:rsidTr="00F14E78">
        <w:trPr>
          <w:trHeight w:val="471"/>
        </w:trPr>
        <w:tc>
          <w:tcPr>
            <w:tcW w:w="4636" w:type="dxa"/>
            <w:vAlign w:val="center"/>
          </w:tcPr>
          <w:p w14:paraId="4B0AC755" w14:textId="77777777" w:rsidR="00B1370E" w:rsidRPr="00F14E78" w:rsidRDefault="00B1370E" w:rsidP="008F452A">
            <w:pPr>
              <w:spacing w:line="360" w:lineRule="auto"/>
              <w:contextualSpacing/>
              <w:jc w:val="center"/>
              <w:rPr>
                <w:rFonts w:ascii="Trebuchet MS" w:eastAsia="Times New Roman" w:hAnsi="Trebuchet MS" w:cs="Arial"/>
                <w:b/>
                <w:color w:val="000000"/>
              </w:rPr>
            </w:pPr>
            <w:r w:rsidRPr="00F14E78">
              <w:rPr>
                <w:rFonts w:ascii="Trebuchet MS" w:eastAsia="PMingLiU" w:hAnsi="Trebuchet MS" w:cs="Arial"/>
                <w:b/>
                <w:noProof/>
              </w:rPr>
              <w:t>DIRECTOR GENERAL</w:t>
            </w:r>
          </w:p>
        </w:tc>
        <w:tc>
          <w:tcPr>
            <w:tcW w:w="4818" w:type="dxa"/>
            <w:vAlign w:val="center"/>
          </w:tcPr>
          <w:p w14:paraId="778DF0A0" w14:textId="77777777" w:rsidR="00B1370E" w:rsidRPr="00F14E78" w:rsidRDefault="00B1370E" w:rsidP="008F452A">
            <w:pPr>
              <w:spacing w:line="360" w:lineRule="auto"/>
              <w:jc w:val="center"/>
              <w:rPr>
                <w:rFonts w:ascii="Trebuchet MS" w:eastAsia="PMingLiU" w:hAnsi="Trebuchet MS" w:cs="Arial"/>
                <w:b/>
                <w:noProof/>
              </w:rPr>
            </w:pPr>
          </w:p>
        </w:tc>
      </w:tr>
    </w:tbl>
    <w:p w14:paraId="55202E37" w14:textId="49CC38EA" w:rsidR="00833DA1" w:rsidRPr="00FF6817"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right"/>
        <w:rPr>
          <w:rFonts w:ascii="Trebuchet MS" w:eastAsia="Times New Roman" w:hAnsi="Trebuchet MS" w:cs="Arial"/>
          <w:b/>
          <w:color w:val="000000"/>
          <w:sz w:val="24"/>
          <w:szCs w:val="24"/>
        </w:rPr>
      </w:pPr>
      <w:r w:rsidRPr="00FF6817">
        <w:rPr>
          <w:rFonts w:ascii="Trebuchet MS" w:eastAsia="Times New Roman" w:hAnsi="Trebuchet MS" w:cs="Arial"/>
          <w:b/>
          <w:color w:val="000000"/>
          <w:sz w:val="24"/>
          <w:szCs w:val="24"/>
        </w:rPr>
        <w:lastRenderedPageBreak/>
        <w:t>ANEXA nr.1 la contractul subsecvent nr… …..……</w:t>
      </w:r>
    </w:p>
    <w:p w14:paraId="4E99C474" w14:textId="77777777" w:rsidR="00833DA1"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rPr>
          <w:rFonts w:ascii="Trebuchet MS" w:eastAsia="Times New Roman" w:hAnsi="Trebuchet MS" w:cs="Arial"/>
          <w:b/>
          <w:color w:val="000000"/>
          <w:sz w:val="24"/>
          <w:szCs w:val="24"/>
        </w:rPr>
      </w:pPr>
    </w:p>
    <w:p w14:paraId="5A71071F" w14:textId="77777777" w:rsidR="00C3016E" w:rsidRPr="00FF6817" w:rsidRDefault="00C3016E"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contextualSpacing/>
        <w:rPr>
          <w:rFonts w:ascii="Trebuchet MS" w:eastAsia="Times New Roman" w:hAnsi="Trebuchet MS" w:cs="Arial"/>
          <w:b/>
          <w:color w:val="000000"/>
          <w:sz w:val="24"/>
          <w:szCs w:val="24"/>
        </w:rPr>
      </w:pPr>
    </w:p>
    <w:p w14:paraId="7C127320" w14:textId="77777777" w:rsidR="00833DA1" w:rsidRDefault="00833DA1"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center"/>
        <w:rPr>
          <w:rFonts w:ascii="Trebuchet MS" w:eastAsia="Times New Roman" w:hAnsi="Trebuchet MS" w:cs="Arial"/>
          <w:b/>
          <w:sz w:val="24"/>
          <w:szCs w:val="24"/>
          <w:u w:val="single"/>
        </w:rPr>
      </w:pPr>
      <w:r w:rsidRPr="00FF6817">
        <w:rPr>
          <w:rFonts w:ascii="Trebuchet MS" w:eastAsia="Times New Roman" w:hAnsi="Trebuchet MS" w:cs="Arial"/>
          <w:b/>
          <w:sz w:val="24"/>
          <w:szCs w:val="24"/>
          <w:u w:val="single"/>
        </w:rPr>
        <w:t>Descrierea produselor</w:t>
      </w:r>
      <w:r w:rsidR="00B829AC" w:rsidRPr="00FF6817">
        <w:rPr>
          <w:rFonts w:ascii="Trebuchet MS" w:eastAsia="Times New Roman" w:hAnsi="Trebuchet MS" w:cs="Arial"/>
          <w:b/>
          <w:sz w:val="24"/>
          <w:szCs w:val="24"/>
          <w:u w:val="single"/>
        </w:rPr>
        <w:t xml:space="preserve"> și a prețului contractului, </w:t>
      </w:r>
      <w:r w:rsidRPr="00FF6817">
        <w:rPr>
          <w:rFonts w:ascii="Trebuchet MS" w:eastAsia="Times New Roman" w:hAnsi="Trebuchet MS" w:cs="Arial"/>
          <w:b/>
          <w:sz w:val="24"/>
          <w:szCs w:val="24"/>
          <w:u w:val="single"/>
        </w:rPr>
        <w:t xml:space="preserve">cantități aferente </w:t>
      </w:r>
      <w:r w:rsidR="00B829AC" w:rsidRPr="00FF6817">
        <w:rPr>
          <w:rFonts w:ascii="Trebuchet MS" w:eastAsia="Times New Roman" w:hAnsi="Trebuchet MS" w:cs="Arial"/>
          <w:b/>
          <w:sz w:val="24"/>
          <w:szCs w:val="24"/>
          <w:u w:val="single"/>
        </w:rPr>
        <w:t>c</w:t>
      </w:r>
      <w:r w:rsidRPr="00FF6817">
        <w:rPr>
          <w:rFonts w:ascii="Trebuchet MS" w:eastAsia="Times New Roman" w:hAnsi="Trebuchet MS" w:cs="Arial"/>
          <w:b/>
          <w:sz w:val="24"/>
          <w:szCs w:val="24"/>
          <w:u w:val="single"/>
        </w:rPr>
        <w:t>ontractului</w:t>
      </w:r>
      <w:r w:rsidR="00B829AC" w:rsidRPr="00FF6817">
        <w:rPr>
          <w:rFonts w:ascii="Trebuchet MS" w:eastAsia="Times New Roman" w:hAnsi="Trebuchet MS" w:cs="Arial"/>
          <w:b/>
          <w:sz w:val="24"/>
          <w:szCs w:val="24"/>
          <w:u w:val="single"/>
        </w:rPr>
        <w:t xml:space="preserve"> </w:t>
      </w:r>
    </w:p>
    <w:p w14:paraId="0D1C62BD" w14:textId="77777777" w:rsidR="00C3016E" w:rsidRDefault="00C3016E" w:rsidP="00F307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jc w:val="center"/>
        <w:rPr>
          <w:rFonts w:ascii="Trebuchet MS" w:eastAsia="Times New Roman" w:hAnsi="Trebuchet MS" w:cs="Arial"/>
          <w:b/>
          <w:sz w:val="24"/>
          <w:szCs w:val="24"/>
          <w:u w:val="single"/>
        </w:rPr>
      </w:pPr>
    </w:p>
    <w:p w14:paraId="3B3DB90D" w14:textId="77777777" w:rsidR="00C3016E" w:rsidRPr="00FF6817" w:rsidRDefault="00C3016E" w:rsidP="00C301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rPr>
          <w:rFonts w:ascii="Trebuchet MS" w:eastAsia="Times New Roman" w:hAnsi="Trebuchet MS" w:cs="Arial"/>
          <w:b/>
          <w:color w:val="000000"/>
          <w:sz w:val="24"/>
          <w:szCs w:val="24"/>
          <w:u w:val="single"/>
        </w:rPr>
      </w:pPr>
    </w:p>
    <w:p w14:paraId="6AD77C6C" w14:textId="77777777" w:rsidR="009D7643" w:rsidRDefault="009D7643" w:rsidP="00F3074A">
      <w:pPr>
        <w:tabs>
          <w:tab w:val="left" w:pos="965"/>
        </w:tabs>
        <w:spacing w:after="0" w:line="276" w:lineRule="auto"/>
        <w:rPr>
          <w:rFonts w:ascii="Trebuchet MS" w:eastAsia="Times New Roman" w:hAnsi="Trebuchet MS" w:cs="Arial"/>
          <w:sz w:val="24"/>
          <w:szCs w:val="24"/>
          <w:lang w:val="en-US" w:eastAsia="ro-RO"/>
        </w:rPr>
      </w:pPr>
    </w:p>
    <w:tbl>
      <w:tblPr>
        <w:tblW w:w="10197" w:type="dxa"/>
        <w:tblInd w:w="-95" w:type="dxa"/>
        <w:tblLook w:val="04A0" w:firstRow="1" w:lastRow="0" w:firstColumn="1" w:lastColumn="0" w:noHBand="0" w:noVBand="1"/>
      </w:tblPr>
      <w:tblGrid>
        <w:gridCol w:w="557"/>
        <w:gridCol w:w="2413"/>
        <w:gridCol w:w="2525"/>
        <w:gridCol w:w="1552"/>
        <w:gridCol w:w="1350"/>
        <w:gridCol w:w="1800"/>
      </w:tblGrid>
      <w:tr w:rsidR="009D7643" w:rsidRPr="00191FCC" w14:paraId="6DEFE889" w14:textId="77777777" w:rsidTr="00217ED2">
        <w:trPr>
          <w:trHeight w:val="692"/>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D275B" w14:textId="77777777" w:rsidR="009D7643" w:rsidRPr="00E37C80" w:rsidRDefault="009D7643" w:rsidP="00F3074A">
            <w:pPr>
              <w:spacing w:after="0" w:line="240" w:lineRule="auto"/>
              <w:rPr>
                <w:rFonts w:ascii="Trebuchet MS" w:eastAsia="Times New Roman" w:hAnsi="Trebuchet MS" w:cs="Times New Roman"/>
                <w:b/>
                <w:bCs/>
                <w:color w:val="000000"/>
                <w:sz w:val="20"/>
                <w:szCs w:val="20"/>
                <w:lang w:val="en-US"/>
              </w:rPr>
            </w:pPr>
            <w:r w:rsidRPr="00810012">
              <w:rPr>
                <w:rFonts w:ascii="Trebuchet MS" w:hAnsi="Trebuchet MS"/>
                <w:b/>
                <w:bCs/>
                <w:color w:val="000000"/>
                <w:sz w:val="20"/>
                <w:szCs w:val="20"/>
                <w:lang w:val="en-US"/>
              </w:rPr>
              <w:t xml:space="preserve">Nr. </w:t>
            </w:r>
            <w:proofErr w:type="spellStart"/>
            <w:r w:rsidRPr="00810012">
              <w:rPr>
                <w:rFonts w:ascii="Trebuchet MS" w:hAnsi="Trebuchet MS"/>
                <w:b/>
                <w:bCs/>
                <w:color w:val="000000"/>
                <w:sz w:val="20"/>
                <w:szCs w:val="20"/>
                <w:lang w:val="en-US"/>
              </w:rPr>
              <w:t>crt</w:t>
            </w:r>
            <w:proofErr w:type="spellEnd"/>
            <w:r w:rsidRPr="00810012">
              <w:rPr>
                <w:rFonts w:ascii="Trebuchet MS" w:hAnsi="Trebuchet MS"/>
                <w:b/>
                <w:bCs/>
                <w:color w:val="000000"/>
                <w:sz w:val="20"/>
                <w:szCs w:val="20"/>
                <w:lang w:val="en-US"/>
              </w:rPr>
              <w:t>.</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BAC18" w14:textId="77777777" w:rsidR="009D7643" w:rsidRPr="00E37C80" w:rsidRDefault="009D7643" w:rsidP="00F3074A">
            <w:pPr>
              <w:spacing w:after="0" w:line="240" w:lineRule="auto"/>
              <w:jc w:val="center"/>
              <w:rPr>
                <w:rFonts w:ascii="Trebuchet MS" w:eastAsia="Times New Roman" w:hAnsi="Trebuchet MS" w:cs="Times New Roman"/>
                <w:b/>
                <w:bCs/>
                <w:color w:val="000000"/>
                <w:sz w:val="20"/>
                <w:szCs w:val="20"/>
                <w:lang w:val="en-US"/>
              </w:rPr>
            </w:pPr>
            <w:proofErr w:type="spellStart"/>
            <w:r w:rsidRPr="00E37C80">
              <w:rPr>
                <w:rFonts w:ascii="Trebuchet MS" w:eastAsia="Times New Roman" w:hAnsi="Trebuchet MS" w:cs="Times New Roman"/>
                <w:b/>
                <w:bCs/>
                <w:color w:val="000000"/>
                <w:sz w:val="20"/>
                <w:szCs w:val="20"/>
                <w:lang w:val="en-US"/>
              </w:rPr>
              <w:t>Denumire</w:t>
            </w:r>
            <w:proofErr w:type="spellEnd"/>
            <w:r w:rsidRPr="00E37C80">
              <w:rPr>
                <w:rFonts w:ascii="Trebuchet MS" w:eastAsia="Times New Roman" w:hAnsi="Trebuchet MS" w:cs="Times New Roman"/>
                <w:b/>
                <w:bCs/>
                <w:color w:val="000000"/>
                <w:sz w:val="20"/>
                <w:szCs w:val="20"/>
                <w:lang w:val="en-US"/>
              </w:rPr>
              <w:t xml:space="preserve"> </w:t>
            </w:r>
            <w:proofErr w:type="spellStart"/>
            <w:r w:rsidRPr="00E37C80">
              <w:rPr>
                <w:rFonts w:ascii="Trebuchet MS" w:eastAsia="Times New Roman" w:hAnsi="Trebuchet MS" w:cs="Times New Roman"/>
                <w:b/>
                <w:bCs/>
                <w:color w:val="000000"/>
                <w:sz w:val="20"/>
                <w:szCs w:val="20"/>
                <w:lang w:val="en-US"/>
              </w:rPr>
              <w:t>imprimantă</w:t>
            </w:r>
            <w:proofErr w:type="spellEnd"/>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5ECFB" w14:textId="77777777" w:rsidR="009D7643" w:rsidRPr="00E37C80" w:rsidRDefault="009D7643" w:rsidP="00F3074A">
            <w:pPr>
              <w:spacing w:after="0" w:line="240" w:lineRule="auto"/>
              <w:jc w:val="center"/>
              <w:rPr>
                <w:rFonts w:ascii="Trebuchet MS" w:eastAsia="Times New Roman" w:hAnsi="Trebuchet MS" w:cs="Times New Roman"/>
                <w:b/>
                <w:bCs/>
                <w:color w:val="000000"/>
                <w:sz w:val="20"/>
                <w:szCs w:val="20"/>
                <w:lang w:val="en-US"/>
              </w:rPr>
            </w:pPr>
            <w:proofErr w:type="spellStart"/>
            <w:r w:rsidRPr="00E37C80">
              <w:rPr>
                <w:rFonts w:ascii="Trebuchet MS" w:eastAsia="Times New Roman" w:hAnsi="Trebuchet MS" w:cs="Times New Roman"/>
                <w:b/>
                <w:bCs/>
                <w:color w:val="000000"/>
                <w:sz w:val="20"/>
                <w:szCs w:val="20"/>
                <w:lang w:val="en-US"/>
              </w:rPr>
              <w:t>Denumire</w:t>
            </w:r>
            <w:proofErr w:type="spellEnd"/>
            <w:r w:rsidRPr="00E37C80">
              <w:rPr>
                <w:rFonts w:ascii="Trebuchet MS" w:eastAsia="Times New Roman" w:hAnsi="Trebuchet MS" w:cs="Times New Roman"/>
                <w:b/>
                <w:bCs/>
                <w:color w:val="000000"/>
                <w:sz w:val="20"/>
                <w:szCs w:val="20"/>
                <w:lang w:val="en-US"/>
              </w:rPr>
              <w:t xml:space="preserve"> </w:t>
            </w:r>
            <w:proofErr w:type="spellStart"/>
            <w:r w:rsidRPr="00E37C80">
              <w:rPr>
                <w:rFonts w:ascii="Trebuchet MS" w:eastAsia="Times New Roman" w:hAnsi="Trebuchet MS" w:cs="Times New Roman"/>
                <w:b/>
                <w:bCs/>
                <w:color w:val="000000"/>
                <w:sz w:val="20"/>
                <w:szCs w:val="20"/>
                <w:lang w:val="en-US"/>
              </w:rPr>
              <w:t>consumabil</w:t>
            </w:r>
            <w:proofErr w:type="spellEnd"/>
          </w:p>
        </w:tc>
        <w:tc>
          <w:tcPr>
            <w:tcW w:w="1552" w:type="dxa"/>
            <w:tcBorders>
              <w:top w:val="single" w:sz="4" w:space="0" w:color="auto"/>
              <w:right w:val="single" w:sz="4" w:space="0" w:color="auto"/>
            </w:tcBorders>
          </w:tcPr>
          <w:p w14:paraId="6B515856" w14:textId="77777777" w:rsidR="009D7643" w:rsidRPr="00191FCC" w:rsidRDefault="009D7643" w:rsidP="00F3074A">
            <w:pPr>
              <w:spacing w:after="0"/>
              <w:jc w:val="center"/>
              <w:rPr>
                <w:rFonts w:ascii="Trebuchet MS" w:hAnsi="Trebuchet MS"/>
                <w:b/>
                <w:bCs/>
                <w:color w:val="000000"/>
                <w:sz w:val="20"/>
                <w:szCs w:val="20"/>
              </w:rPr>
            </w:pPr>
            <w:proofErr w:type="spellStart"/>
            <w:r w:rsidRPr="00810012">
              <w:rPr>
                <w:rFonts w:ascii="Trebuchet MS" w:hAnsi="Trebuchet MS"/>
                <w:b/>
                <w:bCs/>
                <w:color w:val="000000"/>
                <w:sz w:val="20"/>
                <w:szCs w:val="20"/>
                <w:lang w:val="en-US"/>
              </w:rPr>
              <w:t>Preț</w:t>
            </w:r>
            <w:proofErr w:type="spellEnd"/>
            <w:r w:rsidRPr="00810012">
              <w:rPr>
                <w:rFonts w:ascii="Trebuchet MS" w:hAnsi="Trebuchet MS"/>
                <w:b/>
                <w:bCs/>
                <w:color w:val="000000"/>
                <w:sz w:val="20"/>
                <w:szCs w:val="20"/>
                <w:lang w:val="en-US"/>
              </w:rPr>
              <w:t xml:space="preserve"> </w:t>
            </w:r>
            <w:proofErr w:type="spellStart"/>
            <w:r w:rsidRPr="00810012">
              <w:rPr>
                <w:rFonts w:ascii="Trebuchet MS" w:hAnsi="Trebuchet MS"/>
                <w:b/>
                <w:bCs/>
                <w:color w:val="000000"/>
                <w:sz w:val="20"/>
                <w:szCs w:val="20"/>
                <w:lang w:val="en-US"/>
              </w:rPr>
              <w:t>unitar</w:t>
            </w:r>
            <w:proofErr w:type="spellEnd"/>
            <w:r w:rsidRPr="00810012">
              <w:rPr>
                <w:rFonts w:ascii="Trebuchet MS" w:hAnsi="Trebuchet MS"/>
                <w:b/>
                <w:bCs/>
                <w:color w:val="000000"/>
                <w:sz w:val="20"/>
                <w:szCs w:val="20"/>
                <w:lang w:val="en-US"/>
              </w:rPr>
              <w:t xml:space="preserve"> (lei, </w:t>
            </w:r>
            <w:proofErr w:type="spellStart"/>
            <w:r w:rsidRPr="00810012">
              <w:rPr>
                <w:rFonts w:ascii="Trebuchet MS" w:hAnsi="Trebuchet MS"/>
                <w:b/>
                <w:bCs/>
                <w:color w:val="000000"/>
                <w:sz w:val="20"/>
                <w:szCs w:val="20"/>
                <w:lang w:val="en-US"/>
              </w:rPr>
              <w:t>fără</w:t>
            </w:r>
            <w:proofErr w:type="spellEnd"/>
            <w:r w:rsidRPr="00810012">
              <w:rPr>
                <w:rFonts w:ascii="Trebuchet MS" w:hAnsi="Trebuchet MS"/>
                <w:b/>
                <w:bCs/>
                <w:color w:val="000000"/>
                <w:sz w:val="20"/>
                <w:szCs w:val="20"/>
                <w:lang w:val="en-US"/>
              </w:rPr>
              <w:t xml:space="preserve"> TVA)</w:t>
            </w:r>
          </w:p>
        </w:tc>
        <w:tc>
          <w:tcPr>
            <w:tcW w:w="1350" w:type="dxa"/>
            <w:tcBorders>
              <w:top w:val="single" w:sz="4" w:space="0" w:color="auto"/>
              <w:right w:val="single" w:sz="4" w:space="0" w:color="auto"/>
            </w:tcBorders>
            <w:vAlign w:val="bottom"/>
          </w:tcPr>
          <w:p w14:paraId="2AB6BE86" w14:textId="77777777" w:rsidR="009D7643" w:rsidRDefault="009D7643" w:rsidP="00F3074A">
            <w:pPr>
              <w:spacing w:after="0"/>
              <w:jc w:val="center"/>
              <w:rPr>
                <w:rFonts w:ascii="Trebuchet MS" w:hAnsi="Trebuchet MS"/>
                <w:b/>
                <w:bCs/>
                <w:color w:val="000000"/>
                <w:sz w:val="20"/>
                <w:szCs w:val="20"/>
              </w:rPr>
            </w:pPr>
            <w:r w:rsidRPr="00191FCC">
              <w:rPr>
                <w:rFonts w:ascii="Trebuchet MS" w:hAnsi="Trebuchet MS"/>
                <w:b/>
                <w:bCs/>
                <w:color w:val="000000"/>
                <w:sz w:val="20"/>
                <w:szCs w:val="20"/>
              </w:rPr>
              <w:t>C</w:t>
            </w:r>
            <w:r>
              <w:rPr>
                <w:rFonts w:ascii="Trebuchet MS" w:hAnsi="Trebuchet MS"/>
                <w:b/>
                <w:bCs/>
                <w:color w:val="000000"/>
                <w:sz w:val="20"/>
                <w:szCs w:val="20"/>
              </w:rPr>
              <w:t xml:space="preserve">antitate </w:t>
            </w:r>
            <w:r w:rsidRPr="00191FCC">
              <w:rPr>
                <w:rFonts w:ascii="Trebuchet MS" w:hAnsi="Trebuchet MS"/>
                <w:b/>
                <w:bCs/>
                <w:color w:val="000000"/>
                <w:sz w:val="20"/>
                <w:szCs w:val="20"/>
              </w:rPr>
              <w:t>(buc.)</w:t>
            </w:r>
          </w:p>
          <w:p w14:paraId="3FB7E815" w14:textId="77777777" w:rsidR="009D7643" w:rsidRPr="00191FCC" w:rsidRDefault="009D7643" w:rsidP="00F3074A">
            <w:pPr>
              <w:spacing w:after="0"/>
              <w:rPr>
                <w:rFonts w:ascii="Trebuchet MS" w:hAnsi="Trebuchet MS"/>
                <w:b/>
                <w:bCs/>
                <w:color w:val="000000"/>
                <w:sz w:val="20"/>
                <w:szCs w:val="20"/>
              </w:rPr>
            </w:pPr>
          </w:p>
        </w:tc>
        <w:tc>
          <w:tcPr>
            <w:tcW w:w="1800" w:type="dxa"/>
            <w:tcBorders>
              <w:top w:val="single" w:sz="4" w:space="0" w:color="auto"/>
              <w:left w:val="single" w:sz="4" w:space="0" w:color="auto"/>
              <w:right w:val="single" w:sz="4" w:space="0" w:color="auto"/>
            </w:tcBorders>
            <w:vAlign w:val="bottom"/>
          </w:tcPr>
          <w:p w14:paraId="0D4F3976" w14:textId="77777777" w:rsidR="009D7643" w:rsidRDefault="00D75A7D" w:rsidP="00F3074A">
            <w:pPr>
              <w:spacing w:after="0"/>
              <w:rPr>
                <w:rFonts w:ascii="Trebuchet MS" w:hAnsi="Trebuchet MS"/>
                <w:b/>
                <w:bCs/>
                <w:color w:val="000000"/>
                <w:sz w:val="20"/>
                <w:szCs w:val="20"/>
                <w:lang w:val="en-US"/>
              </w:rPr>
            </w:pPr>
            <w:proofErr w:type="spellStart"/>
            <w:r>
              <w:rPr>
                <w:rFonts w:ascii="Trebuchet MS" w:hAnsi="Trebuchet MS"/>
                <w:b/>
                <w:bCs/>
                <w:color w:val="000000"/>
                <w:sz w:val="20"/>
                <w:szCs w:val="20"/>
                <w:lang w:val="en-US"/>
              </w:rPr>
              <w:t>Preț</w:t>
            </w:r>
            <w:proofErr w:type="spellEnd"/>
            <w:r>
              <w:rPr>
                <w:rFonts w:ascii="Trebuchet MS" w:hAnsi="Trebuchet MS"/>
                <w:b/>
                <w:bCs/>
                <w:color w:val="000000"/>
                <w:sz w:val="20"/>
                <w:szCs w:val="20"/>
                <w:lang w:val="en-US"/>
              </w:rPr>
              <w:t xml:space="preserve"> total </w:t>
            </w:r>
            <w:r w:rsidR="009D7643" w:rsidRPr="00810012">
              <w:rPr>
                <w:rFonts w:ascii="Trebuchet MS" w:hAnsi="Trebuchet MS"/>
                <w:b/>
                <w:bCs/>
                <w:color w:val="000000"/>
                <w:sz w:val="20"/>
                <w:szCs w:val="20"/>
                <w:lang w:val="en-US"/>
              </w:rPr>
              <w:t xml:space="preserve">(lei, </w:t>
            </w:r>
            <w:proofErr w:type="spellStart"/>
            <w:r w:rsidR="009D7643" w:rsidRPr="00810012">
              <w:rPr>
                <w:rFonts w:ascii="Trebuchet MS" w:hAnsi="Trebuchet MS"/>
                <w:b/>
                <w:bCs/>
                <w:color w:val="000000"/>
                <w:sz w:val="20"/>
                <w:szCs w:val="20"/>
                <w:lang w:val="en-US"/>
              </w:rPr>
              <w:t>fără</w:t>
            </w:r>
            <w:proofErr w:type="spellEnd"/>
            <w:r w:rsidR="009D7643" w:rsidRPr="00810012">
              <w:rPr>
                <w:rFonts w:ascii="Trebuchet MS" w:hAnsi="Trebuchet MS"/>
                <w:b/>
                <w:bCs/>
                <w:color w:val="000000"/>
                <w:sz w:val="20"/>
                <w:szCs w:val="20"/>
                <w:lang w:val="en-US"/>
              </w:rPr>
              <w:t xml:space="preserve"> TVA)</w:t>
            </w:r>
          </w:p>
          <w:p w14:paraId="335C1073" w14:textId="77777777" w:rsidR="009D7643" w:rsidRPr="00191FCC" w:rsidRDefault="009D7643" w:rsidP="00F3074A">
            <w:pPr>
              <w:spacing w:after="0"/>
              <w:rPr>
                <w:rFonts w:ascii="Trebuchet MS" w:hAnsi="Trebuchet MS"/>
                <w:b/>
                <w:bCs/>
                <w:color w:val="000000"/>
                <w:sz w:val="20"/>
                <w:szCs w:val="20"/>
              </w:rPr>
            </w:pPr>
          </w:p>
        </w:tc>
      </w:tr>
      <w:tr w:rsidR="009D7643" w:rsidRPr="00191FCC" w14:paraId="3B436046" w14:textId="77777777" w:rsidTr="00217ED2">
        <w:trPr>
          <w:trHeight w:val="332"/>
        </w:trPr>
        <w:tc>
          <w:tcPr>
            <w:tcW w:w="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8CB07" w14:textId="77777777" w:rsidR="009D7643" w:rsidRPr="00191FCC" w:rsidRDefault="009D7643"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A</w:t>
            </w:r>
          </w:p>
        </w:tc>
        <w:tc>
          <w:tcPr>
            <w:tcW w:w="2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19DBC" w14:textId="77777777" w:rsidR="009D7643" w:rsidRPr="00191FCC" w:rsidRDefault="009D7643"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B</w:t>
            </w:r>
          </w:p>
        </w:tc>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D3F78" w14:textId="77777777" w:rsidR="009D7643" w:rsidRPr="00191FCC" w:rsidRDefault="009D7643" w:rsidP="00F3074A">
            <w:pPr>
              <w:spacing w:after="0" w:line="240" w:lineRule="auto"/>
              <w:jc w:val="center"/>
              <w:rPr>
                <w:rFonts w:ascii="Trebuchet MS" w:eastAsia="Times New Roman" w:hAnsi="Trebuchet MS" w:cs="Times New Roman"/>
                <w:b/>
                <w:bCs/>
                <w:color w:val="000000"/>
                <w:sz w:val="20"/>
                <w:szCs w:val="20"/>
                <w:lang w:val="en-US"/>
              </w:rPr>
            </w:pPr>
            <w:r w:rsidRPr="00191FCC">
              <w:rPr>
                <w:rFonts w:ascii="Trebuchet MS" w:eastAsia="Times New Roman" w:hAnsi="Trebuchet MS" w:cs="Times New Roman"/>
                <w:b/>
                <w:bCs/>
                <w:color w:val="000000"/>
                <w:sz w:val="20"/>
                <w:szCs w:val="20"/>
                <w:lang w:val="en-US"/>
              </w:rPr>
              <w:t>C</w:t>
            </w:r>
          </w:p>
        </w:tc>
        <w:tc>
          <w:tcPr>
            <w:tcW w:w="1552" w:type="dxa"/>
            <w:tcBorders>
              <w:top w:val="single" w:sz="4" w:space="0" w:color="auto"/>
              <w:right w:val="single" w:sz="4" w:space="0" w:color="auto"/>
            </w:tcBorders>
            <w:shd w:val="clear" w:color="auto" w:fill="D9D9D9" w:themeFill="background1" w:themeFillShade="D9"/>
          </w:tcPr>
          <w:p w14:paraId="2A188FF9" w14:textId="77777777" w:rsidR="009D7643" w:rsidRPr="00191FCC" w:rsidRDefault="009D7643" w:rsidP="00F3074A">
            <w:pPr>
              <w:spacing w:after="0"/>
              <w:jc w:val="center"/>
              <w:rPr>
                <w:rFonts w:ascii="Trebuchet MS" w:hAnsi="Trebuchet MS"/>
                <w:b/>
                <w:bCs/>
                <w:color w:val="000000"/>
                <w:sz w:val="20"/>
                <w:szCs w:val="20"/>
              </w:rPr>
            </w:pPr>
            <w:r>
              <w:rPr>
                <w:rFonts w:ascii="Trebuchet MS" w:hAnsi="Trebuchet MS"/>
                <w:b/>
                <w:bCs/>
                <w:color w:val="000000"/>
                <w:sz w:val="20"/>
                <w:szCs w:val="20"/>
              </w:rPr>
              <w:t>D</w:t>
            </w:r>
          </w:p>
        </w:tc>
        <w:tc>
          <w:tcPr>
            <w:tcW w:w="1350" w:type="dxa"/>
            <w:tcBorders>
              <w:top w:val="single" w:sz="4" w:space="0" w:color="auto"/>
              <w:right w:val="single" w:sz="4" w:space="0" w:color="auto"/>
            </w:tcBorders>
            <w:shd w:val="clear" w:color="auto" w:fill="D9D9D9" w:themeFill="background1" w:themeFillShade="D9"/>
            <w:vAlign w:val="bottom"/>
          </w:tcPr>
          <w:p w14:paraId="0B5811D6" w14:textId="77777777" w:rsidR="009D7643" w:rsidRPr="00191FCC" w:rsidRDefault="009D7643" w:rsidP="00F3074A">
            <w:pPr>
              <w:spacing w:after="0"/>
              <w:jc w:val="center"/>
              <w:rPr>
                <w:rFonts w:ascii="Trebuchet MS" w:hAnsi="Trebuchet MS"/>
                <w:b/>
                <w:bCs/>
                <w:color w:val="000000"/>
                <w:sz w:val="20"/>
                <w:szCs w:val="20"/>
              </w:rPr>
            </w:pPr>
            <w:r>
              <w:rPr>
                <w:rFonts w:ascii="Trebuchet MS" w:hAnsi="Trebuchet MS"/>
                <w:b/>
                <w:bCs/>
                <w:color w:val="000000"/>
                <w:sz w:val="20"/>
                <w:szCs w:val="20"/>
              </w:rPr>
              <w:t>E</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4CB0F211" w14:textId="77777777" w:rsidR="009D7643" w:rsidRPr="00191FCC" w:rsidRDefault="009D7643" w:rsidP="00F3074A">
            <w:pPr>
              <w:spacing w:after="0"/>
              <w:jc w:val="center"/>
              <w:rPr>
                <w:rFonts w:ascii="Trebuchet MS" w:hAnsi="Trebuchet MS"/>
                <w:b/>
                <w:bCs/>
                <w:color w:val="000000"/>
                <w:sz w:val="20"/>
                <w:szCs w:val="20"/>
              </w:rPr>
            </w:pPr>
            <w:r>
              <w:rPr>
                <w:rFonts w:ascii="Trebuchet MS" w:hAnsi="Trebuchet MS"/>
                <w:b/>
                <w:bCs/>
                <w:color w:val="000000"/>
                <w:sz w:val="20"/>
                <w:szCs w:val="20"/>
              </w:rPr>
              <w:t>F=D x E</w:t>
            </w:r>
          </w:p>
        </w:tc>
      </w:tr>
      <w:tr w:rsidR="00C3016E" w:rsidRPr="00191FCC" w14:paraId="42708E33" w14:textId="77777777" w:rsidTr="005F34D3">
        <w:trPr>
          <w:trHeight w:val="300"/>
        </w:trPr>
        <w:tc>
          <w:tcPr>
            <w:tcW w:w="557" w:type="dxa"/>
            <w:vMerge w:val="restart"/>
            <w:tcBorders>
              <w:top w:val="nil"/>
              <w:left w:val="single" w:sz="4" w:space="0" w:color="auto"/>
              <w:right w:val="single" w:sz="4" w:space="0" w:color="auto"/>
            </w:tcBorders>
            <w:shd w:val="clear" w:color="auto" w:fill="FFFFFF" w:themeFill="background1"/>
            <w:noWrap/>
            <w:vAlign w:val="center"/>
            <w:hideMark/>
          </w:tcPr>
          <w:p w14:paraId="22D13F10" w14:textId="77777777"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r w:rsidRPr="00E37C80">
              <w:rPr>
                <w:rFonts w:ascii="Trebuchet MS" w:eastAsia="Times New Roman" w:hAnsi="Trebuchet MS" w:cs="Times New Roman"/>
                <w:color w:val="000000"/>
                <w:sz w:val="20"/>
                <w:szCs w:val="20"/>
                <w:lang w:val="en-US"/>
              </w:rPr>
              <w:t>1</w:t>
            </w:r>
          </w:p>
        </w:tc>
        <w:tc>
          <w:tcPr>
            <w:tcW w:w="2413" w:type="dxa"/>
            <w:vMerge w:val="restart"/>
            <w:tcBorders>
              <w:top w:val="nil"/>
              <w:left w:val="single" w:sz="4" w:space="0" w:color="auto"/>
              <w:right w:val="single" w:sz="4" w:space="0" w:color="auto"/>
            </w:tcBorders>
            <w:vAlign w:val="center"/>
          </w:tcPr>
          <w:p w14:paraId="506D164A" w14:textId="063A4694" w:rsidR="00C3016E" w:rsidRPr="00E37C80" w:rsidRDefault="00C3016E" w:rsidP="00C3016E">
            <w:pPr>
              <w:spacing w:after="0" w:line="240" w:lineRule="auto"/>
              <w:jc w:val="center"/>
              <w:rPr>
                <w:rFonts w:ascii="Trebuchet MS" w:eastAsia="Times New Roman" w:hAnsi="Trebuchet MS" w:cs="Times New Roman"/>
                <w:sz w:val="20"/>
                <w:szCs w:val="20"/>
                <w:lang w:val="en-US"/>
              </w:rPr>
            </w:pPr>
            <w:proofErr w:type="spellStart"/>
            <w:r w:rsidRPr="00F3074A">
              <w:rPr>
                <w:rFonts w:ascii="Trebuchet MS" w:eastAsia="Times New Roman" w:hAnsi="Trebuchet MS" w:cs="Times New Roman"/>
                <w:sz w:val="20"/>
                <w:szCs w:val="20"/>
                <w:lang w:val="en-US"/>
              </w:rPr>
              <w:t>Multifuncțional</w:t>
            </w:r>
            <w:proofErr w:type="spellEnd"/>
            <w:r w:rsidRPr="00F3074A">
              <w:rPr>
                <w:rFonts w:ascii="Trebuchet MS" w:eastAsia="Times New Roman" w:hAnsi="Trebuchet MS" w:cs="Times New Roman"/>
                <w:sz w:val="20"/>
                <w:szCs w:val="20"/>
                <w:lang w:val="en-US"/>
              </w:rPr>
              <w:t xml:space="preserve"> color XEROX </w:t>
            </w:r>
            <w:proofErr w:type="spellStart"/>
            <w:r w:rsidRPr="00F3074A">
              <w:rPr>
                <w:rFonts w:ascii="Trebuchet MS" w:eastAsia="Times New Roman" w:hAnsi="Trebuchet MS" w:cs="Times New Roman"/>
                <w:sz w:val="20"/>
                <w:szCs w:val="20"/>
                <w:lang w:val="en-US"/>
              </w:rPr>
              <w:t>VersaLink</w:t>
            </w:r>
            <w:proofErr w:type="spellEnd"/>
            <w:r w:rsidRPr="00F3074A">
              <w:rPr>
                <w:rFonts w:ascii="Trebuchet MS" w:eastAsia="Times New Roman" w:hAnsi="Trebuchet MS" w:cs="Times New Roman"/>
                <w:sz w:val="20"/>
                <w:szCs w:val="20"/>
                <w:lang w:val="en-US"/>
              </w:rPr>
              <w:t xml:space="preserve"> C415</w:t>
            </w:r>
          </w:p>
        </w:tc>
        <w:tc>
          <w:tcPr>
            <w:tcW w:w="2525" w:type="dxa"/>
            <w:tcBorders>
              <w:top w:val="nil"/>
              <w:left w:val="nil"/>
              <w:bottom w:val="nil"/>
              <w:right w:val="single" w:sz="4" w:space="0" w:color="auto"/>
            </w:tcBorders>
            <w:vAlign w:val="center"/>
          </w:tcPr>
          <w:p w14:paraId="03FCE7AF" w14:textId="7E355CEA"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r w:rsidRPr="00F3074A">
              <w:rPr>
                <w:rFonts w:ascii="Trebuchet MS" w:eastAsia="Times New Roman" w:hAnsi="Trebuchet MS" w:cs="Times New Roman"/>
                <w:color w:val="000000"/>
                <w:sz w:val="20"/>
                <w:szCs w:val="20"/>
                <w:lang w:val="en-US"/>
              </w:rPr>
              <w:t>006R04764-</w:t>
            </w:r>
            <w:proofErr w:type="gramStart"/>
            <w:r w:rsidRPr="00F3074A">
              <w:rPr>
                <w:rFonts w:ascii="Trebuchet MS" w:eastAsia="Times New Roman" w:hAnsi="Trebuchet MS" w:cs="Times New Roman"/>
                <w:color w:val="000000"/>
                <w:sz w:val="20"/>
                <w:szCs w:val="20"/>
                <w:lang w:val="en-US"/>
              </w:rPr>
              <w:t>BLACK  -</w:t>
            </w:r>
            <w:proofErr w:type="gramEnd"/>
            <w:r w:rsidRPr="00F3074A">
              <w:rPr>
                <w:rFonts w:ascii="Trebuchet MS" w:eastAsia="Times New Roman" w:hAnsi="Trebuchet MS" w:cs="Times New Roman"/>
                <w:color w:val="000000"/>
                <w:sz w:val="20"/>
                <w:szCs w:val="20"/>
                <w:lang w:val="en-US"/>
              </w:rPr>
              <w:t xml:space="preserve"> 10500pag</w:t>
            </w:r>
          </w:p>
        </w:tc>
        <w:tc>
          <w:tcPr>
            <w:tcW w:w="1552" w:type="dxa"/>
            <w:tcBorders>
              <w:top w:val="single" w:sz="4" w:space="0" w:color="auto"/>
              <w:bottom w:val="single" w:sz="4" w:space="0" w:color="auto"/>
              <w:right w:val="single" w:sz="4" w:space="0" w:color="auto"/>
            </w:tcBorders>
          </w:tcPr>
          <w:p w14:paraId="1850CD0A" w14:textId="77777777" w:rsidR="00C3016E" w:rsidRPr="00191FCC" w:rsidRDefault="00C3016E" w:rsidP="00C3016E">
            <w:pPr>
              <w:spacing w:after="0"/>
              <w:jc w:val="center"/>
              <w:rPr>
                <w:rFonts w:ascii="Trebuchet MS" w:hAnsi="Trebuchet MS"/>
                <w:color w:val="000000"/>
                <w:sz w:val="20"/>
                <w:szCs w:val="20"/>
              </w:rPr>
            </w:pPr>
          </w:p>
        </w:tc>
        <w:tc>
          <w:tcPr>
            <w:tcW w:w="1350" w:type="dxa"/>
            <w:tcBorders>
              <w:top w:val="single" w:sz="4" w:space="0" w:color="auto"/>
              <w:bottom w:val="single" w:sz="4" w:space="0" w:color="auto"/>
              <w:right w:val="single" w:sz="4" w:space="0" w:color="auto"/>
            </w:tcBorders>
            <w:vAlign w:val="center"/>
          </w:tcPr>
          <w:p w14:paraId="6ED6AF67" w14:textId="77777777" w:rsidR="00C3016E" w:rsidRPr="00191FCC" w:rsidRDefault="00C3016E" w:rsidP="00C3016E">
            <w:pPr>
              <w:spacing w:after="0"/>
              <w:jc w:val="center"/>
              <w:rPr>
                <w:rFonts w:ascii="Trebuchet MS" w:hAnsi="Trebuchet M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D13FA27" w14:textId="77777777" w:rsidR="00C3016E" w:rsidRPr="00191FCC" w:rsidRDefault="00C3016E" w:rsidP="00C3016E">
            <w:pPr>
              <w:spacing w:after="0"/>
              <w:jc w:val="center"/>
              <w:rPr>
                <w:rFonts w:ascii="Trebuchet MS" w:hAnsi="Trebuchet MS"/>
                <w:color w:val="000000"/>
                <w:sz w:val="20"/>
                <w:szCs w:val="20"/>
              </w:rPr>
            </w:pPr>
          </w:p>
        </w:tc>
      </w:tr>
      <w:tr w:rsidR="00C3016E" w:rsidRPr="00191FCC" w14:paraId="3FDC547B" w14:textId="77777777" w:rsidTr="005F34D3">
        <w:trPr>
          <w:trHeight w:val="300"/>
        </w:trPr>
        <w:tc>
          <w:tcPr>
            <w:tcW w:w="557" w:type="dxa"/>
            <w:vMerge/>
            <w:tcBorders>
              <w:left w:val="single" w:sz="4" w:space="0" w:color="auto"/>
              <w:right w:val="single" w:sz="4" w:space="0" w:color="auto"/>
            </w:tcBorders>
            <w:shd w:val="clear" w:color="auto" w:fill="FFFFFF" w:themeFill="background1"/>
            <w:vAlign w:val="center"/>
            <w:hideMark/>
          </w:tcPr>
          <w:p w14:paraId="730C00CF" w14:textId="77777777" w:rsidR="00C3016E" w:rsidRPr="00E37C80" w:rsidRDefault="00C3016E" w:rsidP="00C3016E">
            <w:pPr>
              <w:spacing w:after="0" w:line="240" w:lineRule="auto"/>
              <w:rPr>
                <w:rFonts w:ascii="Trebuchet MS" w:eastAsia="Times New Roman" w:hAnsi="Trebuchet MS" w:cs="Times New Roman"/>
                <w:color w:val="000000"/>
                <w:sz w:val="20"/>
                <w:szCs w:val="20"/>
                <w:lang w:val="en-US"/>
              </w:rPr>
            </w:pPr>
          </w:p>
        </w:tc>
        <w:tc>
          <w:tcPr>
            <w:tcW w:w="2413" w:type="dxa"/>
            <w:vMerge/>
            <w:tcBorders>
              <w:left w:val="single" w:sz="4" w:space="0" w:color="auto"/>
              <w:right w:val="single" w:sz="4" w:space="0" w:color="auto"/>
            </w:tcBorders>
            <w:vAlign w:val="center"/>
          </w:tcPr>
          <w:p w14:paraId="2E87ED93" w14:textId="77777777" w:rsidR="00C3016E" w:rsidRPr="00E37C80" w:rsidRDefault="00C3016E" w:rsidP="00C3016E">
            <w:pPr>
              <w:spacing w:after="0" w:line="240" w:lineRule="auto"/>
              <w:rPr>
                <w:rFonts w:ascii="Trebuchet MS" w:eastAsia="Times New Roman" w:hAnsi="Trebuchet MS" w:cs="Times New Roman"/>
                <w:sz w:val="20"/>
                <w:szCs w:val="20"/>
                <w:lang w:val="en-US"/>
              </w:rPr>
            </w:pPr>
          </w:p>
        </w:tc>
        <w:tc>
          <w:tcPr>
            <w:tcW w:w="2525" w:type="dxa"/>
            <w:tcBorders>
              <w:top w:val="single" w:sz="4" w:space="0" w:color="auto"/>
              <w:left w:val="nil"/>
              <w:bottom w:val="nil"/>
              <w:right w:val="single" w:sz="4" w:space="0" w:color="auto"/>
            </w:tcBorders>
            <w:vAlign w:val="center"/>
          </w:tcPr>
          <w:p w14:paraId="2FB1FB4B" w14:textId="603A84B4" w:rsidR="00C3016E" w:rsidRPr="00E37C80" w:rsidRDefault="00C3016E" w:rsidP="00C3016E">
            <w:pPr>
              <w:spacing w:after="0" w:line="240" w:lineRule="auto"/>
              <w:jc w:val="center"/>
              <w:rPr>
                <w:rFonts w:ascii="Trebuchet MS" w:eastAsia="Times New Roman" w:hAnsi="Trebuchet MS" w:cs="Times New Roman"/>
                <w:b/>
                <w:bCs/>
                <w:color w:val="000000"/>
                <w:sz w:val="20"/>
                <w:szCs w:val="20"/>
                <w:lang w:val="en-US"/>
              </w:rPr>
            </w:pPr>
            <w:r w:rsidRPr="004F5904">
              <w:rPr>
                <w:rFonts w:ascii="Trebuchet MS" w:eastAsia="Times New Roman" w:hAnsi="Trebuchet MS" w:cs="Times New Roman"/>
                <w:color w:val="000000"/>
                <w:sz w:val="20"/>
                <w:szCs w:val="20"/>
                <w:lang w:val="en-US"/>
              </w:rPr>
              <w:t xml:space="preserve">006R04765-CYAN - 7000 </w:t>
            </w:r>
            <w:proofErr w:type="spellStart"/>
            <w:r w:rsidRPr="004F5904">
              <w:rPr>
                <w:rFonts w:ascii="Trebuchet MS" w:eastAsia="Times New Roman" w:hAnsi="Trebuchet MS" w:cs="Times New Roman"/>
                <w:color w:val="000000"/>
                <w:sz w:val="20"/>
                <w:szCs w:val="20"/>
                <w:lang w:val="en-US"/>
              </w:rPr>
              <w:t>pag</w:t>
            </w:r>
            <w:proofErr w:type="spellEnd"/>
          </w:p>
        </w:tc>
        <w:tc>
          <w:tcPr>
            <w:tcW w:w="1552" w:type="dxa"/>
            <w:tcBorders>
              <w:top w:val="single" w:sz="4" w:space="0" w:color="auto"/>
              <w:bottom w:val="single" w:sz="4" w:space="0" w:color="auto"/>
              <w:right w:val="single" w:sz="4" w:space="0" w:color="auto"/>
            </w:tcBorders>
          </w:tcPr>
          <w:p w14:paraId="5A022C62" w14:textId="77777777" w:rsidR="00C3016E" w:rsidRPr="00191FCC" w:rsidRDefault="00C3016E" w:rsidP="00C3016E">
            <w:pPr>
              <w:spacing w:after="0"/>
              <w:jc w:val="center"/>
              <w:rPr>
                <w:rFonts w:ascii="Trebuchet MS" w:hAnsi="Trebuchet MS"/>
                <w:color w:val="000000"/>
                <w:sz w:val="20"/>
                <w:szCs w:val="20"/>
              </w:rPr>
            </w:pPr>
          </w:p>
        </w:tc>
        <w:tc>
          <w:tcPr>
            <w:tcW w:w="1350" w:type="dxa"/>
            <w:tcBorders>
              <w:top w:val="single" w:sz="4" w:space="0" w:color="auto"/>
              <w:bottom w:val="single" w:sz="4" w:space="0" w:color="auto"/>
              <w:right w:val="single" w:sz="4" w:space="0" w:color="auto"/>
            </w:tcBorders>
            <w:vAlign w:val="center"/>
          </w:tcPr>
          <w:p w14:paraId="206D9806" w14:textId="77777777" w:rsidR="00C3016E" w:rsidRPr="00191FCC" w:rsidRDefault="00C3016E" w:rsidP="00C3016E">
            <w:pPr>
              <w:spacing w:after="0"/>
              <w:jc w:val="center"/>
              <w:rPr>
                <w:rFonts w:ascii="Trebuchet MS" w:hAnsi="Trebuchet M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76DF1A7" w14:textId="77777777" w:rsidR="00C3016E" w:rsidRPr="00191FCC" w:rsidRDefault="00C3016E" w:rsidP="00C3016E">
            <w:pPr>
              <w:spacing w:after="0"/>
              <w:jc w:val="center"/>
              <w:rPr>
                <w:rFonts w:ascii="Trebuchet MS" w:hAnsi="Trebuchet MS"/>
                <w:color w:val="000000"/>
                <w:sz w:val="20"/>
                <w:szCs w:val="20"/>
              </w:rPr>
            </w:pPr>
          </w:p>
        </w:tc>
      </w:tr>
      <w:tr w:rsidR="00C3016E" w:rsidRPr="00191FCC" w14:paraId="35E3B8E0" w14:textId="77777777" w:rsidTr="005F34D3">
        <w:trPr>
          <w:trHeight w:val="285"/>
        </w:trPr>
        <w:tc>
          <w:tcPr>
            <w:tcW w:w="557" w:type="dxa"/>
            <w:vMerge/>
            <w:tcBorders>
              <w:left w:val="single" w:sz="4" w:space="0" w:color="auto"/>
              <w:right w:val="single" w:sz="4" w:space="0" w:color="auto"/>
            </w:tcBorders>
            <w:shd w:val="clear" w:color="auto" w:fill="FFFFFF" w:themeFill="background1"/>
            <w:noWrap/>
            <w:vAlign w:val="center"/>
          </w:tcPr>
          <w:p w14:paraId="02A1D119" w14:textId="04B25829"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p>
        </w:tc>
        <w:tc>
          <w:tcPr>
            <w:tcW w:w="2413" w:type="dxa"/>
            <w:vMerge/>
            <w:tcBorders>
              <w:left w:val="single" w:sz="4" w:space="0" w:color="auto"/>
              <w:right w:val="single" w:sz="4" w:space="0" w:color="auto"/>
            </w:tcBorders>
            <w:vAlign w:val="center"/>
          </w:tcPr>
          <w:p w14:paraId="14DF5A77" w14:textId="08D474E0" w:rsidR="00C3016E" w:rsidRPr="00E37C80" w:rsidRDefault="00C3016E" w:rsidP="00C3016E">
            <w:pPr>
              <w:spacing w:after="0" w:line="240" w:lineRule="auto"/>
              <w:jc w:val="center"/>
              <w:rPr>
                <w:rFonts w:ascii="Trebuchet MS" w:eastAsia="Times New Roman" w:hAnsi="Trebuchet MS" w:cs="Times New Roman"/>
                <w:sz w:val="20"/>
                <w:szCs w:val="20"/>
                <w:lang w:val="en-US"/>
              </w:rPr>
            </w:pPr>
          </w:p>
        </w:tc>
        <w:tc>
          <w:tcPr>
            <w:tcW w:w="2525" w:type="dxa"/>
            <w:tcBorders>
              <w:top w:val="single" w:sz="4" w:space="0" w:color="auto"/>
              <w:left w:val="nil"/>
              <w:bottom w:val="single" w:sz="4" w:space="0" w:color="auto"/>
              <w:right w:val="single" w:sz="4" w:space="0" w:color="auto"/>
            </w:tcBorders>
            <w:vAlign w:val="center"/>
          </w:tcPr>
          <w:p w14:paraId="579E4B6B" w14:textId="4001C56F"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r w:rsidRPr="004F5904">
              <w:rPr>
                <w:rFonts w:ascii="Trebuchet MS" w:eastAsia="Times New Roman" w:hAnsi="Trebuchet MS" w:cs="Times New Roman"/>
                <w:color w:val="000000"/>
                <w:sz w:val="20"/>
                <w:szCs w:val="20"/>
                <w:lang w:val="en-US"/>
              </w:rPr>
              <w:t>006R04766-MAGENTA - 7000pag</w:t>
            </w:r>
          </w:p>
        </w:tc>
        <w:tc>
          <w:tcPr>
            <w:tcW w:w="1552" w:type="dxa"/>
            <w:tcBorders>
              <w:top w:val="single" w:sz="4" w:space="0" w:color="auto"/>
              <w:bottom w:val="single" w:sz="4" w:space="0" w:color="auto"/>
              <w:right w:val="single" w:sz="4" w:space="0" w:color="auto"/>
            </w:tcBorders>
          </w:tcPr>
          <w:p w14:paraId="6EC01D96" w14:textId="77777777" w:rsidR="00C3016E" w:rsidRPr="00191FCC" w:rsidRDefault="00C3016E" w:rsidP="00C3016E">
            <w:pPr>
              <w:spacing w:after="0"/>
              <w:jc w:val="center"/>
              <w:rPr>
                <w:rFonts w:ascii="Trebuchet MS" w:hAnsi="Trebuchet MS"/>
                <w:color w:val="000000"/>
                <w:sz w:val="20"/>
                <w:szCs w:val="20"/>
              </w:rPr>
            </w:pPr>
          </w:p>
        </w:tc>
        <w:tc>
          <w:tcPr>
            <w:tcW w:w="1350" w:type="dxa"/>
            <w:tcBorders>
              <w:top w:val="single" w:sz="4" w:space="0" w:color="auto"/>
              <w:bottom w:val="single" w:sz="4" w:space="0" w:color="auto"/>
              <w:right w:val="single" w:sz="4" w:space="0" w:color="auto"/>
            </w:tcBorders>
            <w:vAlign w:val="center"/>
          </w:tcPr>
          <w:p w14:paraId="5B3BFBE7" w14:textId="77777777" w:rsidR="00C3016E" w:rsidRPr="00191FCC" w:rsidRDefault="00C3016E" w:rsidP="00C3016E">
            <w:pPr>
              <w:spacing w:after="0"/>
              <w:jc w:val="center"/>
              <w:rPr>
                <w:rFonts w:ascii="Trebuchet MS" w:hAnsi="Trebuchet M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73BA2DD" w14:textId="77777777" w:rsidR="00C3016E" w:rsidRPr="00191FCC" w:rsidRDefault="00C3016E" w:rsidP="00C3016E">
            <w:pPr>
              <w:spacing w:after="0"/>
              <w:jc w:val="center"/>
              <w:rPr>
                <w:rFonts w:ascii="Trebuchet MS" w:hAnsi="Trebuchet MS"/>
                <w:color w:val="000000"/>
                <w:sz w:val="20"/>
                <w:szCs w:val="20"/>
              </w:rPr>
            </w:pPr>
          </w:p>
        </w:tc>
      </w:tr>
      <w:tr w:rsidR="00C3016E" w:rsidRPr="00191FCC" w14:paraId="73D5A6F1" w14:textId="77777777" w:rsidTr="005F34D3">
        <w:trPr>
          <w:trHeight w:val="675"/>
        </w:trPr>
        <w:tc>
          <w:tcPr>
            <w:tcW w:w="557" w:type="dxa"/>
            <w:vMerge/>
            <w:tcBorders>
              <w:left w:val="single" w:sz="4" w:space="0" w:color="auto"/>
              <w:bottom w:val="single" w:sz="4" w:space="0" w:color="auto"/>
              <w:right w:val="single" w:sz="4" w:space="0" w:color="auto"/>
            </w:tcBorders>
            <w:shd w:val="clear" w:color="auto" w:fill="FFFFFF" w:themeFill="background1"/>
            <w:noWrap/>
            <w:vAlign w:val="center"/>
          </w:tcPr>
          <w:p w14:paraId="7C3832E0" w14:textId="48ECDFCE"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p>
        </w:tc>
        <w:tc>
          <w:tcPr>
            <w:tcW w:w="2413" w:type="dxa"/>
            <w:vMerge/>
            <w:tcBorders>
              <w:left w:val="single" w:sz="4" w:space="0" w:color="auto"/>
              <w:bottom w:val="single" w:sz="4" w:space="0" w:color="auto"/>
              <w:right w:val="single" w:sz="4" w:space="0" w:color="auto"/>
            </w:tcBorders>
            <w:vAlign w:val="center"/>
          </w:tcPr>
          <w:p w14:paraId="1304C2D9" w14:textId="5994694D" w:rsidR="00C3016E" w:rsidRPr="00E37C80" w:rsidRDefault="00C3016E" w:rsidP="00C3016E">
            <w:pPr>
              <w:spacing w:after="0" w:line="240" w:lineRule="auto"/>
              <w:jc w:val="center"/>
              <w:rPr>
                <w:rFonts w:ascii="Trebuchet MS" w:eastAsia="Times New Roman" w:hAnsi="Trebuchet MS" w:cs="Times New Roman"/>
                <w:sz w:val="20"/>
                <w:szCs w:val="20"/>
                <w:lang w:val="en-US"/>
              </w:rPr>
            </w:pPr>
          </w:p>
        </w:tc>
        <w:tc>
          <w:tcPr>
            <w:tcW w:w="2525" w:type="dxa"/>
            <w:tcBorders>
              <w:top w:val="nil"/>
              <w:left w:val="nil"/>
              <w:bottom w:val="nil"/>
              <w:right w:val="single" w:sz="4" w:space="0" w:color="auto"/>
            </w:tcBorders>
            <w:vAlign w:val="center"/>
          </w:tcPr>
          <w:p w14:paraId="38B3C1E5" w14:textId="1EFFF736" w:rsidR="00C3016E" w:rsidRPr="00E37C80" w:rsidRDefault="00C3016E" w:rsidP="00C3016E">
            <w:pPr>
              <w:spacing w:after="0" w:line="240" w:lineRule="auto"/>
              <w:jc w:val="center"/>
              <w:rPr>
                <w:rFonts w:ascii="Trebuchet MS" w:eastAsia="Times New Roman" w:hAnsi="Trebuchet MS" w:cs="Times New Roman"/>
                <w:color w:val="000000"/>
                <w:sz w:val="20"/>
                <w:szCs w:val="20"/>
                <w:lang w:val="en-US"/>
              </w:rPr>
            </w:pPr>
            <w:r w:rsidRPr="004F5904">
              <w:rPr>
                <w:rFonts w:ascii="Trebuchet MS" w:eastAsia="Times New Roman" w:hAnsi="Trebuchet MS" w:cs="Times New Roman"/>
                <w:color w:val="000000"/>
                <w:sz w:val="20"/>
                <w:szCs w:val="20"/>
                <w:lang w:val="en-US"/>
              </w:rPr>
              <w:t>006R04767-</w:t>
            </w:r>
            <w:proofErr w:type="gramStart"/>
            <w:r w:rsidRPr="004F5904">
              <w:rPr>
                <w:rFonts w:ascii="Trebuchet MS" w:eastAsia="Times New Roman" w:hAnsi="Trebuchet MS" w:cs="Times New Roman"/>
                <w:color w:val="000000"/>
                <w:sz w:val="20"/>
                <w:szCs w:val="20"/>
                <w:lang w:val="en-US"/>
              </w:rPr>
              <w:t>YELLOW  -</w:t>
            </w:r>
            <w:proofErr w:type="gramEnd"/>
            <w:r w:rsidRPr="004F5904">
              <w:rPr>
                <w:rFonts w:ascii="Trebuchet MS" w:eastAsia="Times New Roman" w:hAnsi="Trebuchet MS" w:cs="Times New Roman"/>
                <w:color w:val="000000"/>
                <w:sz w:val="20"/>
                <w:szCs w:val="20"/>
                <w:lang w:val="en-US"/>
              </w:rPr>
              <w:t xml:space="preserve"> 7000pag</w:t>
            </w:r>
          </w:p>
        </w:tc>
        <w:tc>
          <w:tcPr>
            <w:tcW w:w="1552" w:type="dxa"/>
            <w:tcBorders>
              <w:top w:val="single" w:sz="4" w:space="0" w:color="auto"/>
              <w:bottom w:val="single" w:sz="4" w:space="0" w:color="auto"/>
              <w:right w:val="single" w:sz="4" w:space="0" w:color="auto"/>
            </w:tcBorders>
          </w:tcPr>
          <w:p w14:paraId="63223778" w14:textId="77777777" w:rsidR="00C3016E" w:rsidRPr="00191FCC" w:rsidRDefault="00C3016E" w:rsidP="00C3016E">
            <w:pPr>
              <w:spacing w:after="0"/>
              <w:jc w:val="center"/>
              <w:rPr>
                <w:rFonts w:ascii="Trebuchet MS" w:hAnsi="Trebuchet MS"/>
                <w:color w:val="000000"/>
                <w:sz w:val="20"/>
                <w:szCs w:val="20"/>
              </w:rPr>
            </w:pPr>
          </w:p>
        </w:tc>
        <w:tc>
          <w:tcPr>
            <w:tcW w:w="1350" w:type="dxa"/>
            <w:tcBorders>
              <w:top w:val="single" w:sz="4" w:space="0" w:color="auto"/>
              <w:bottom w:val="single" w:sz="4" w:space="0" w:color="auto"/>
              <w:right w:val="single" w:sz="4" w:space="0" w:color="auto"/>
            </w:tcBorders>
            <w:vAlign w:val="center"/>
          </w:tcPr>
          <w:p w14:paraId="32B6E929" w14:textId="77777777" w:rsidR="00C3016E" w:rsidRPr="00191FCC" w:rsidRDefault="00C3016E" w:rsidP="00C3016E">
            <w:pPr>
              <w:spacing w:after="0"/>
              <w:jc w:val="center"/>
              <w:rPr>
                <w:rFonts w:ascii="Trebuchet MS" w:hAnsi="Trebuchet M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2E1B9952" w14:textId="77777777" w:rsidR="00C3016E" w:rsidRPr="00191FCC" w:rsidRDefault="00C3016E" w:rsidP="00C3016E">
            <w:pPr>
              <w:spacing w:after="0"/>
              <w:jc w:val="center"/>
              <w:rPr>
                <w:rFonts w:ascii="Trebuchet MS" w:hAnsi="Trebuchet MS"/>
                <w:color w:val="000000"/>
                <w:sz w:val="20"/>
                <w:szCs w:val="20"/>
              </w:rPr>
            </w:pPr>
          </w:p>
        </w:tc>
      </w:tr>
      <w:tr w:rsidR="00C3016E" w:rsidRPr="00191FCC" w14:paraId="4CA65622" w14:textId="77777777" w:rsidTr="00217E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42"/>
        </w:trPr>
        <w:tc>
          <w:tcPr>
            <w:tcW w:w="8397" w:type="dxa"/>
            <w:gridSpan w:val="5"/>
            <w:shd w:val="clear" w:color="auto" w:fill="F2F2F2" w:themeFill="background1" w:themeFillShade="F2"/>
          </w:tcPr>
          <w:p w14:paraId="3271DEB9" w14:textId="251F9A48" w:rsidR="00C3016E" w:rsidRPr="00191FCC" w:rsidRDefault="00C3016E" w:rsidP="00C3016E">
            <w:pPr>
              <w:pStyle w:val="TableParagraph"/>
              <w:spacing w:before="0"/>
              <w:ind w:left="175" w:right="175"/>
              <w:jc w:val="center"/>
              <w:rPr>
                <w:rFonts w:ascii="Trebuchet MS" w:hAnsi="Trebuchet MS"/>
                <w:b/>
                <w:sz w:val="20"/>
                <w:szCs w:val="20"/>
              </w:rPr>
            </w:pPr>
            <w:r w:rsidRPr="00191FCC">
              <w:rPr>
                <w:rFonts w:ascii="Trebuchet MS" w:hAnsi="Trebuchet MS"/>
                <w:b/>
                <w:sz w:val="20"/>
                <w:szCs w:val="20"/>
              </w:rPr>
              <w:t xml:space="preserve">PREȚ TOTAL </w:t>
            </w:r>
            <w:r>
              <w:rPr>
                <w:rFonts w:ascii="Trebuchet MS" w:hAnsi="Trebuchet MS"/>
                <w:b/>
                <w:sz w:val="20"/>
                <w:szCs w:val="20"/>
              </w:rPr>
              <w:t>C</w:t>
            </w:r>
            <w:r>
              <w:rPr>
                <w:b/>
                <w:sz w:val="20"/>
                <w:szCs w:val="20"/>
              </w:rPr>
              <w:t>ONTRACT SUBSECVENT</w:t>
            </w:r>
            <w:r>
              <w:rPr>
                <w:rFonts w:ascii="Trebuchet MS" w:hAnsi="Trebuchet MS"/>
                <w:b/>
                <w:spacing w:val="-2"/>
                <w:sz w:val="20"/>
                <w:szCs w:val="20"/>
              </w:rPr>
              <w:t xml:space="preserve"> </w:t>
            </w:r>
            <w:r w:rsidRPr="00191FCC">
              <w:rPr>
                <w:rFonts w:ascii="Trebuchet MS" w:hAnsi="Trebuchet MS"/>
                <w:b/>
                <w:sz w:val="20"/>
                <w:szCs w:val="20"/>
              </w:rPr>
              <w:t>(lei, fără TVA)</w:t>
            </w:r>
          </w:p>
        </w:tc>
        <w:tc>
          <w:tcPr>
            <w:tcW w:w="1800" w:type="dxa"/>
            <w:shd w:val="clear" w:color="auto" w:fill="F2F2F2" w:themeFill="background1" w:themeFillShade="F2"/>
            <w:vAlign w:val="center"/>
          </w:tcPr>
          <w:p w14:paraId="557A373F" w14:textId="77777777" w:rsidR="00C3016E" w:rsidRPr="00191FCC" w:rsidRDefault="00C3016E" w:rsidP="00C3016E">
            <w:pPr>
              <w:pStyle w:val="TableParagraph"/>
              <w:spacing w:before="0"/>
              <w:ind w:left="175" w:right="175"/>
              <w:jc w:val="center"/>
              <w:rPr>
                <w:rFonts w:ascii="Trebuchet MS" w:hAnsi="Trebuchet MS"/>
                <w:b/>
                <w:sz w:val="20"/>
                <w:szCs w:val="20"/>
              </w:rPr>
            </w:pPr>
          </w:p>
        </w:tc>
      </w:tr>
      <w:tr w:rsidR="00C3016E" w:rsidRPr="00191FCC" w14:paraId="3E7C84A4" w14:textId="77777777" w:rsidTr="00217E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42"/>
        </w:trPr>
        <w:tc>
          <w:tcPr>
            <w:tcW w:w="8397" w:type="dxa"/>
            <w:gridSpan w:val="5"/>
            <w:shd w:val="clear" w:color="auto" w:fill="F2F2F2" w:themeFill="background1" w:themeFillShade="F2"/>
          </w:tcPr>
          <w:p w14:paraId="244345EC" w14:textId="399D2A6E" w:rsidR="00C3016E" w:rsidRPr="00191FCC" w:rsidRDefault="00C3016E" w:rsidP="00C3016E">
            <w:pPr>
              <w:pStyle w:val="TableParagraph"/>
              <w:spacing w:before="0"/>
              <w:ind w:left="175" w:right="175"/>
              <w:jc w:val="center"/>
              <w:rPr>
                <w:rFonts w:ascii="Trebuchet MS" w:hAnsi="Trebuchet MS"/>
                <w:b/>
                <w:sz w:val="20"/>
                <w:szCs w:val="20"/>
              </w:rPr>
            </w:pPr>
            <w:r w:rsidRPr="00191FCC">
              <w:rPr>
                <w:rFonts w:ascii="Trebuchet MS" w:hAnsi="Trebuchet MS"/>
                <w:b/>
                <w:sz w:val="20"/>
                <w:szCs w:val="20"/>
              </w:rPr>
              <w:t xml:space="preserve">PREȚ TOTAL </w:t>
            </w:r>
            <w:r>
              <w:rPr>
                <w:rFonts w:ascii="Trebuchet MS" w:hAnsi="Trebuchet MS"/>
                <w:b/>
                <w:sz w:val="20"/>
                <w:szCs w:val="20"/>
              </w:rPr>
              <w:t>C</w:t>
            </w:r>
            <w:r>
              <w:rPr>
                <w:b/>
                <w:sz w:val="20"/>
                <w:szCs w:val="20"/>
              </w:rPr>
              <w:t>ONTRACT SUBSECVENT</w:t>
            </w:r>
            <w:r>
              <w:rPr>
                <w:rFonts w:ascii="Trebuchet MS" w:hAnsi="Trebuchet MS"/>
                <w:b/>
                <w:spacing w:val="-2"/>
                <w:sz w:val="20"/>
                <w:szCs w:val="20"/>
              </w:rPr>
              <w:t xml:space="preserve"> </w:t>
            </w:r>
            <w:r w:rsidRPr="00191FCC">
              <w:rPr>
                <w:rFonts w:ascii="Trebuchet MS" w:hAnsi="Trebuchet MS"/>
                <w:b/>
                <w:sz w:val="20"/>
                <w:szCs w:val="20"/>
              </w:rPr>
              <w:t>(lei, cu TVA)</w:t>
            </w:r>
          </w:p>
        </w:tc>
        <w:tc>
          <w:tcPr>
            <w:tcW w:w="1800" w:type="dxa"/>
            <w:shd w:val="clear" w:color="auto" w:fill="F2F2F2" w:themeFill="background1" w:themeFillShade="F2"/>
            <w:vAlign w:val="center"/>
          </w:tcPr>
          <w:p w14:paraId="43DE33F8" w14:textId="77777777" w:rsidR="00C3016E" w:rsidRPr="00191FCC" w:rsidRDefault="00C3016E" w:rsidP="00C3016E">
            <w:pPr>
              <w:pStyle w:val="TableParagraph"/>
              <w:spacing w:before="0"/>
              <w:ind w:left="175" w:right="175"/>
              <w:jc w:val="center"/>
              <w:rPr>
                <w:rFonts w:ascii="Trebuchet MS" w:hAnsi="Trebuchet MS"/>
                <w:b/>
                <w:sz w:val="20"/>
                <w:szCs w:val="20"/>
              </w:rPr>
            </w:pPr>
          </w:p>
        </w:tc>
      </w:tr>
    </w:tbl>
    <w:p w14:paraId="49F94F5C" w14:textId="77777777" w:rsidR="00833DA1" w:rsidRDefault="00833DA1" w:rsidP="00F3074A">
      <w:pPr>
        <w:spacing w:after="0" w:line="240" w:lineRule="auto"/>
        <w:rPr>
          <w:rFonts w:ascii="Trebuchet MS" w:eastAsia="PMingLiU" w:hAnsi="Trebuchet MS" w:cs="Arial"/>
          <w:b/>
          <w:noProof/>
          <w:sz w:val="24"/>
          <w:szCs w:val="24"/>
        </w:rPr>
      </w:pPr>
    </w:p>
    <w:p w14:paraId="3ABE901F" w14:textId="77777777" w:rsidR="00C3016E" w:rsidRDefault="00C3016E" w:rsidP="00F3074A">
      <w:pPr>
        <w:spacing w:after="0" w:line="240" w:lineRule="auto"/>
        <w:rPr>
          <w:rFonts w:ascii="Trebuchet MS" w:eastAsia="PMingLiU" w:hAnsi="Trebuchet MS" w:cs="Arial"/>
          <w:b/>
          <w:noProof/>
          <w:sz w:val="24"/>
          <w:szCs w:val="24"/>
        </w:rPr>
      </w:pPr>
    </w:p>
    <w:p w14:paraId="3F479C6A" w14:textId="77777777" w:rsidR="00B1370E" w:rsidRDefault="00B1370E" w:rsidP="00F3074A">
      <w:pPr>
        <w:spacing w:after="0" w:line="240" w:lineRule="auto"/>
        <w:rPr>
          <w:rFonts w:ascii="Trebuchet MS" w:eastAsia="PMingLiU" w:hAnsi="Trebuchet MS" w:cs="Arial"/>
          <w:b/>
          <w:noProof/>
          <w:sz w:val="24"/>
          <w:szCs w:val="24"/>
        </w:rPr>
      </w:pPr>
    </w:p>
    <w:p w14:paraId="7C6656B5" w14:textId="77777777" w:rsidR="00D75A7D" w:rsidRPr="00FF6817" w:rsidRDefault="00D75A7D" w:rsidP="00F3074A">
      <w:pPr>
        <w:spacing w:after="0" w:line="240" w:lineRule="auto"/>
        <w:rPr>
          <w:rFonts w:ascii="Trebuchet MS" w:eastAsia="PMingLiU" w:hAnsi="Trebuchet MS" w:cs="Arial"/>
          <w:b/>
          <w:noProof/>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4765"/>
      </w:tblGrid>
      <w:tr w:rsidR="00833DA1" w:rsidRPr="00F14E78" w14:paraId="08942434" w14:textId="77777777" w:rsidTr="00217ED2">
        <w:trPr>
          <w:trHeight w:val="504"/>
        </w:trPr>
        <w:tc>
          <w:tcPr>
            <w:tcW w:w="4585" w:type="dxa"/>
            <w:vAlign w:val="center"/>
          </w:tcPr>
          <w:p w14:paraId="7D19593B" w14:textId="77777777" w:rsidR="00833DA1" w:rsidRPr="00F14E78" w:rsidRDefault="00833DA1" w:rsidP="00F3074A">
            <w:pPr>
              <w:tabs>
                <w:tab w:val="center" w:pos="4610"/>
              </w:tabs>
              <w:spacing w:line="360" w:lineRule="auto"/>
              <w:jc w:val="center"/>
              <w:rPr>
                <w:rFonts w:ascii="Trebuchet MS" w:eastAsia="PMingLiU" w:hAnsi="Trebuchet MS" w:cs="Arial"/>
                <w:b/>
                <w:noProof/>
              </w:rPr>
            </w:pPr>
            <w:r w:rsidRPr="00F14E78">
              <w:rPr>
                <w:rFonts w:ascii="Trebuchet MS" w:eastAsia="PMingLiU" w:hAnsi="Trebuchet MS" w:cs="Arial"/>
                <w:b/>
                <w:noProof/>
              </w:rPr>
              <w:t>Achizitor,</w:t>
            </w:r>
          </w:p>
        </w:tc>
        <w:tc>
          <w:tcPr>
            <w:tcW w:w="4765" w:type="dxa"/>
            <w:vAlign w:val="center"/>
          </w:tcPr>
          <w:p w14:paraId="508139D3" w14:textId="77777777" w:rsidR="00833DA1" w:rsidRPr="00F14E78" w:rsidRDefault="00833DA1" w:rsidP="00F3074A">
            <w:pPr>
              <w:tabs>
                <w:tab w:val="center" w:pos="4610"/>
              </w:tabs>
              <w:spacing w:line="360" w:lineRule="auto"/>
              <w:jc w:val="center"/>
              <w:rPr>
                <w:rFonts w:ascii="Trebuchet MS" w:eastAsia="PMingLiU" w:hAnsi="Trebuchet MS" w:cs="Arial"/>
                <w:b/>
                <w:noProof/>
              </w:rPr>
            </w:pPr>
            <w:r w:rsidRPr="00F14E78">
              <w:rPr>
                <w:rFonts w:ascii="Trebuchet MS" w:eastAsia="PMingLiU" w:hAnsi="Trebuchet MS" w:cs="Arial"/>
                <w:b/>
                <w:noProof/>
              </w:rPr>
              <w:t>Furnizor,</w:t>
            </w:r>
          </w:p>
        </w:tc>
      </w:tr>
      <w:tr w:rsidR="00833DA1" w:rsidRPr="00F14E78" w14:paraId="4872D2CF" w14:textId="77777777" w:rsidTr="00217ED2">
        <w:trPr>
          <w:trHeight w:val="519"/>
        </w:trPr>
        <w:tc>
          <w:tcPr>
            <w:tcW w:w="4585" w:type="dxa"/>
            <w:vAlign w:val="center"/>
          </w:tcPr>
          <w:p w14:paraId="363D9C7C" w14:textId="77777777" w:rsidR="00833DA1" w:rsidRPr="00F14E78" w:rsidRDefault="00833DA1" w:rsidP="00F3074A">
            <w:pPr>
              <w:tabs>
                <w:tab w:val="center" w:pos="4610"/>
              </w:tabs>
              <w:suppressAutoHyphens/>
              <w:spacing w:line="276" w:lineRule="auto"/>
              <w:jc w:val="center"/>
              <w:rPr>
                <w:rFonts w:ascii="Trebuchet MS" w:eastAsia="Times New Roman" w:hAnsi="Trebuchet MS" w:cs="Arial"/>
                <w:lang w:eastAsia="ar-SA"/>
              </w:rPr>
            </w:pPr>
            <w:r w:rsidRPr="00F14E78">
              <w:rPr>
                <w:rFonts w:ascii="Trebuchet MS" w:eastAsia="Times New Roman" w:hAnsi="Trebuchet MS" w:cs="Arial"/>
                <w:b/>
                <w:lang w:eastAsia="ar-SA"/>
              </w:rPr>
              <w:t>AGENŢIA NAŢIONALĂ DE CADASTRU</w:t>
            </w:r>
          </w:p>
          <w:p w14:paraId="74A9005C" w14:textId="77777777" w:rsidR="00833DA1" w:rsidRPr="00F14E78" w:rsidRDefault="00833DA1" w:rsidP="00F3074A">
            <w:pPr>
              <w:tabs>
                <w:tab w:val="center" w:pos="4610"/>
              </w:tabs>
              <w:suppressAutoHyphens/>
              <w:spacing w:line="276" w:lineRule="auto"/>
              <w:jc w:val="center"/>
              <w:rPr>
                <w:rFonts w:ascii="Trebuchet MS" w:eastAsia="Times New Roman" w:hAnsi="Trebuchet MS" w:cs="Arial"/>
                <w:b/>
                <w:color w:val="000000"/>
              </w:rPr>
            </w:pPr>
            <w:proofErr w:type="gramStart"/>
            <w:r w:rsidRPr="00F14E78">
              <w:rPr>
                <w:rFonts w:ascii="Trebuchet MS" w:eastAsia="Times New Roman" w:hAnsi="Trebuchet MS" w:cs="Arial"/>
                <w:b/>
                <w:lang w:eastAsia="ar-SA"/>
              </w:rPr>
              <w:t>ŞI  PUBLICITATE</w:t>
            </w:r>
            <w:proofErr w:type="gramEnd"/>
            <w:r w:rsidRPr="00F14E78">
              <w:rPr>
                <w:rFonts w:ascii="Trebuchet MS" w:eastAsia="Times New Roman" w:hAnsi="Trebuchet MS" w:cs="Arial"/>
                <w:b/>
                <w:lang w:eastAsia="ar-SA"/>
              </w:rPr>
              <w:t xml:space="preserve">  IMOBILIARĂ</w:t>
            </w:r>
          </w:p>
        </w:tc>
        <w:tc>
          <w:tcPr>
            <w:tcW w:w="4765" w:type="dxa"/>
            <w:vAlign w:val="center"/>
          </w:tcPr>
          <w:p w14:paraId="127FB5EC" w14:textId="77777777" w:rsidR="00833DA1" w:rsidRPr="00F14E78" w:rsidRDefault="00833DA1" w:rsidP="00F3074A">
            <w:pPr>
              <w:tabs>
                <w:tab w:val="center" w:pos="4610"/>
              </w:tabs>
              <w:suppressAutoHyphens/>
              <w:spacing w:line="360" w:lineRule="auto"/>
              <w:jc w:val="center"/>
              <w:rPr>
                <w:rFonts w:ascii="Trebuchet MS" w:eastAsia="Times New Roman" w:hAnsi="Trebuchet MS" w:cs="Arial"/>
                <w:b/>
                <w:color w:val="000000"/>
              </w:rPr>
            </w:pPr>
          </w:p>
        </w:tc>
      </w:tr>
      <w:tr w:rsidR="00833DA1" w:rsidRPr="00F14E78" w14:paraId="598A085A" w14:textId="77777777" w:rsidTr="00217ED2">
        <w:trPr>
          <w:trHeight w:val="512"/>
        </w:trPr>
        <w:tc>
          <w:tcPr>
            <w:tcW w:w="4585" w:type="dxa"/>
            <w:vAlign w:val="center"/>
          </w:tcPr>
          <w:p w14:paraId="780E3240" w14:textId="77777777" w:rsidR="00833DA1" w:rsidRPr="00F14E78" w:rsidRDefault="00833DA1" w:rsidP="00F3074A">
            <w:pPr>
              <w:spacing w:line="360" w:lineRule="auto"/>
              <w:contextualSpacing/>
              <w:jc w:val="center"/>
              <w:rPr>
                <w:rFonts w:ascii="Trebuchet MS" w:eastAsia="Times New Roman" w:hAnsi="Trebuchet MS" w:cs="Arial"/>
                <w:b/>
                <w:color w:val="000000"/>
              </w:rPr>
            </w:pPr>
            <w:r w:rsidRPr="00F14E78">
              <w:rPr>
                <w:rFonts w:ascii="Trebuchet MS" w:eastAsia="PMingLiU" w:hAnsi="Trebuchet MS" w:cs="Arial"/>
                <w:b/>
                <w:noProof/>
              </w:rPr>
              <w:t>DIRECTOR GENERAL</w:t>
            </w:r>
          </w:p>
        </w:tc>
        <w:tc>
          <w:tcPr>
            <w:tcW w:w="4765" w:type="dxa"/>
            <w:vAlign w:val="center"/>
          </w:tcPr>
          <w:p w14:paraId="53AAC666" w14:textId="77777777" w:rsidR="00833DA1" w:rsidRPr="00F14E78" w:rsidRDefault="00833DA1" w:rsidP="00F3074A">
            <w:pPr>
              <w:spacing w:line="360" w:lineRule="auto"/>
              <w:jc w:val="center"/>
              <w:rPr>
                <w:rFonts w:ascii="Trebuchet MS" w:eastAsia="PMingLiU" w:hAnsi="Trebuchet MS" w:cs="Arial"/>
                <w:b/>
                <w:noProof/>
              </w:rPr>
            </w:pPr>
          </w:p>
        </w:tc>
      </w:tr>
    </w:tbl>
    <w:p w14:paraId="1F6F419C" w14:textId="77777777" w:rsidR="00FF4CC0" w:rsidRDefault="00FF4CC0" w:rsidP="00F3074A">
      <w:pPr>
        <w:spacing w:after="0"/>
        <w:rPr>
          <w:rFonts w:ascii="Trebuchet MS" w:hAnsi="Trebuchet MS" w:cs="Arial"/>
          <w:sz w:val="24"/>
          <w:szCs w:val="24"/>
        </w:rPr>
      </w:pPr>
    </w:p>
    <w:sectPr w:rsidR="00FF4CC0" w:rsidSect="00217ED2">
      <w:pgSz w:w="11906" w:h="16838"/>
      <w:pgMar w:top="902" w:right="656" w:bottom="900" w:left="851" w:header="4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505B" w14:textId="77777777" w:rsidR="00CD0778" w:rsidRDefault="00CD0778" w:rsidP="001504ED">
      <w:pPr>
        <w:spacing w:after="0" w:line="240" w:lineRule="auto"/>
      </w:pPr>
      <w:r>
        <w:separator/>
      </w:r>
    </w:p>
  </w:endnote>
  <w:endnote w:type="continuationSeparator" w:id="0">
    <w:p w14:paraId="120EF68F" w14:textId="77777777" w:rsidR="00CD0778" w:rsidRDefault="00CD077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_tex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0DA" w14:textId="77777777" w:rsidR="00852FBD" w:rsidRPr="00C53A01" w:rsidRDefault="00852FBD" w:rsidP="00C53A01">
    <w:pPr>
      <w:spacing w:after="0" w:line="240" w:lineRule="auto"/>
      <w:rPr>
        <w:rFonts w:ascii="Arial" w:eastAsia="Times New Roman" w:hAnsi="Arial" w:cs="Times New Roman"/>
        <w:color w:val="000000"/>
        <w:sz w:val="16"/>
        <w:szCs w:val="16"/>
        <w:lang w:val="en-US" w:eastAsia="ro-RO"/>
      </w:rPr>
    </w:pPr>
    <w:r w:rsidRPr="00C53A01">
      <w:rPr>
        <w:rFonts w:ascii="Arial" w:eastAsia="Times New Roman" w:hAnsi="Arial" w:cs="Times New Roman"/>
        <w:noProof/>
        <w:color w:val="000000"/>
        <w:sz w:val="16"/>
        <w:szCs w:val="16"/>
        <w:lang w:val="en-US"/>
      </w:rPr>
      <w:drawing>
        <wp:inline distT="0" distB="0" distL="0" distR="0" wp14:anchorId="3ADC2978" wp14:editId="2B2FA395">
          <wp:extent cx="6191250" cy="66675"/>
          <wp:effectExtent l="0" t="0" r="0" b="9525"/>
          <wp:docPr id="32" name="Picture 32"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66675"/>
                  </a:xfrm>
                  <a:prstGeom prst="rect">
                    <a:avLst/>
                  </a:prstGeom>
                  <a:noFill/>
                  <a:ln>
                    <a:noFill/>
                  </a:ln>
                </pic:spPr>
              </pic:pic>
            </a:graphicData>
          </a:graphic>
        </wp:inline>
      </w:drawing>
    </w:r>
  </w:p>
  <w:p w14:paraId="62C06D64" w14:textId="77777777" w:rsidR="00852FBD" w:rsidRPr="00C53A01" w:rsidRDefault="00852FBD" w:rsidP="00C53A01">
    <w:pPr>
      <w:spacing w:after="0" w:line="240" w:lineRule="auto"/>
      <w:ind w:right="-443"/>
      <w:outlineLvl w:val="2"/>
      <w:rPr>
        <w:rFonts w:ascii="Arial" w:eastAsia="Times New Roman" w:hAnsi="Arial" w:cs="Times New Roman"/>
        <w:sz w:val="16"/>
        <w:szCs w:val="16"/>
        <w:lang w:eastAsia="ro-RO"/>
      </w:rPr>
    </w:pPr>
    <w:r w:rsidRPr="00C53A01">
      <w:rPr>
        <w:rFonts w:ascii="Arial" w:eastAsia="Times New Roman" w:hAnsi="Arial" w:cs="Times New Roman"/>
        <w:sz w:val="16"/>
        <w:szCs w:val="16"/>
        <w:lang w:val="en-US" w:eastAsia="ro-RO"/>
      </w:rPr>
      <w:t xml:space="preserve">ANCPI/Str. </w:t>
    </w:r>
    <w:proofErr w:type="spellStart"/>
    <w:r w:rsidRPr="00C53A01">
      <w:rPr>
        <w:rFonts w:ascii="Arial" w:eastAsia="Times New Roman" w:hAnsi="Arial" w:cs="Times New Roman"/>
        <w:sz w:val="16"/>
        <w:szCs w:val="16"/>
        <w:lang w:val="en-US" w:eastAsia="ro-RO"/>
      </w:rPr>
      <w:t>Splaiul</w:t>
    </w:r>
    <w:proofErr w:type="spellEnd"/>
    <w:r w:rsidRPr="00C53A01">
      <w:rPr>
        <w:rFonts w:ascii="Arial" w:eastAsia="Times New Roman" w:hAnsi="Arial" w:cs="Times New Roman"/>
        <w:sz w:val="16"/>
        <w:szCs w:val="16"/>
        <w:lang w:val="en-US" w:eastAsia="ro-RO"/>
      </w:rPr>
      <w:t xml:space="preserve"> </w:t>
    </w:r>
    <w:proofErr w:type="spellStart"/>
    <w:r w:rsidRPr="00C53A01">
      <w:rPr>
        <w:rFonts w:ascii="Arial" w:eastAsia="Times New Roman" w:hAnsi="Arial" w:cs="Times New Roman"/>
        <w:sz w:val="16"/>
        <w:szCs w:val="16"/>
        <w:lang w:val="en-US" w:eastAsia="ro-RO"/>
      </w:rPr>
      <w:t>Independenţei</w:t>
    </w:r>
    <w:proofErr w:type="spellEnd"/>
    <w:r w:rsidRPr="00C53A01">
      <w:rPr>
        <w:rFonts w:ascii="Arial" w:eastAsia="Times New Roman" w:hAnsi="Arial" w:cs="Times New Roman"/>
        <w:sz w:val="16"/>
        <w:szCs w:val="16"/>
        <w:lang w:val="en-US" w:eastAsia="ro-RO"/>
      </w:rPr>
      <w:t xml:space="preserve">, Nr. 202 A, </w:t>
    </w:r>
    <w:proofErr w:type="spellStart"/>
    <w:r w:rsidRPr="00C53A01">
      <w:rPr>
        <w:rFonts w:ascii="Arial" w:eastAsia="Times New Roman" w:hAnsi="Arial" w:cs="Times New Roman"/>
        <w:sz w:val="16"/>
        <w:szCs w:val="16"/>
        <w:lang w:val="en-US" w:eastAsia="ro-RO"/>
      </w:rPr>
      <w:t>Etaj</w:t>
    </w:r>
    <w:proofErr w:type="spellEnd"/>
    <w:r w:rsidRPr="00C53A01">
      <w:rPr>
        <w:rFonts w:ascii="Arial" w:eastAsia="Times New Roman" w:hAnsi="Arial" w:cs="Times New Roman"/>
        <w:sz w:val="16"/>
        <w:szCs w:val="16"/>
        <w:lang w:val="en-US" w:eastAsia="ro-RO"/>
      </w:rPr>
      <w:t xml:space="preserve"> 1, Sector 6, Cod po</w:t>
    </w:r>
    <w:proofErr w:type="spellStart"/>
    <w:r w:rsidRPr="00C53A01">
      <w:rPr>
        <w:rFonts w:ascii="Arial" w:eastAsia="Times New Roman" w:hAnsi="Arial" w:cs="Times New Roman"/>
        <w:sz w:val="16"/>
        <w:szCs w:val="16"/>
        <w:lang w:eastAsia="ro-RO"/>
      </w:rPr>
      <w:t>ștal</w:t>
    </w:r>
    <w:proofErr w:type="spellEnd"/>
    <w:r w:rsidRPr="00C53A01">
      <w:rPr>
        <w:rFonts w:ascii="Arial" w:eastAsia="Times New Roman" w:hAnsi="Arial" w:cs="Times New Roman"/>
        <w:sz w:val="16"/>
        <w:szCs w:val="16"/>
        <w:lang w:val="en-GB" w:eastAsia="ro-RO"/>
      </w:rPr>
      <w:t xml:space="preserve"> 060022,</w:t>
    </w:r>
    <w:r w:rsidRPr="00C53A01">
      <w:rPr>
        <w:rFonts w:ascii="Arial" w:eastAsia="Times New Roman" w:hAnsi="Arial" w:cs="Times New Roman"/>
        <w:sz w:val="16"/>
        <w:szCs w:val="16"/>
        <w:lang w:val="en-US" w:eastAsia="ro-RO"/>
      </w:rPr>
      <w:t xml:space="preserve"> </w:t>
    </w:r>
    <w:proofErr w:type="spellStart"/>
    <w:r w:rsidRPr="00C53A01">
      <w:rPr>
        <w:rFonts w:ascii="Arial" w:eastAsia="Times New Roman" w:hAnsi="Arial" w:cs="Times New Roman"/>
        <w:sz w:val="16"/>
        <w:szCs w:val="16"/>
        <w:lang w:val="en-US" w:eastAsia="ro-RO"/>
      </w:rPr>
      <w:t>Bucureşti</w:t>
    </w:r>
    <w:proofErr w:type="spellEnd"/>
    <w:r w:rsidRPr="00C53A01">
      <w:rPr>
        <w:rFonts w:ascii="Arial" w:eastAsia="Times New Roman" w:hAnsi="Arial" w:cs="Times New Roman"/>
        <w:sz w:val="16"/>
        <w:szCs w:val="16"/>
        <w:lang w:eastAsia="ro-RO"/>
      </w:rPr>
      <w:t xml:space="preserve">, ROMÂNIA       </w:t>
    </w:r>
    <w:r w:rsidRPr="00C53A01">
      <w:rPr>
        <w:rFonts w:ascii="Arial" w:eastAsia="Times New Roman" w:hAnsi="Arial" w:cs="Times New Roman"/>
        <w:sz w:val="14"/>
        <w:szCs w:val="14"/>
        <w:lang w:eastAsia="ro-RO"/>
      </w:rPr>
      <w:t>Certificat SR EN ISO 9001:2015</w:t>
    </w:r>
  </w:p>
  <w:p w14:paraId="0B317923" w14:textId="77777777" w:rsidR="00852FBD" w:rsidRPr="00C53A01" w:rsidRDefault="00852FBD" w:rsidP="00C53A01">
    <w:pPr>
      <w:spacing w:after="0" w:line="240" w:lineRule="auto"/>
      <w:outlineLvl w:val="2"/>
      <w:rPr>
        <w:rFonts w:ascii="Arial" w:eastAsia="Times New Roman" w:hAnsi="Arial" w:cs="Times New Roman"/>
        <w:sz w:val="14"/>
        <w:szCs w:val="14"/>
        <w:lang w:eastAsia="ro-RO"/>
      </w:rPr>
    </w:pPr>
    <w:r w:rsidRPr="00C53A01">
      <w:rPr>
        <w:rFonts w:ascii="Arial" w:eastAsia="Times New Roman" w:hAnsi="Arial" w:cs="Times New Roman"/>
        <w:sz w:val="16"/>
        <w:szCs w:val="16"/>
        <w:lang w:eastAsia="ro-RO"/>
      </w:rPr>
      <w:t xml:space="preserve">Telefon: (+4021) 317 73 39; Fax: (+4021) 316 52 24; e-mail: office@ancpi.ro; </w:t>
    </w:r>
    <w:hyperlink r:id="rId2" w:history="1">
      <w:r w:rsidRPr="00C53A01">
        <w:rPr>
          <w:rFonts w:ascii="Arial" w:eastAsia="Times New Roman" w:hAnsi="Arial" w:cs="Times New Roman"/>
          <w:color w:val="0000FF"/>
          <w:sz w:val="16"/>
          <w:szCs w:val="16"/>
          <w:u w:val="single"/>
          <w:lang w:eastAsia="ro-RO"/>
        </w:rPr>
        <w:t>www.ancpi.ro</w:t>
      </w:r>
    </w:hyperlink>
    <w:r w:rsidRPr="00C53A01">
      <w:rPr>
        <w:rFonts w:ascii="Arial" w:eastAsia="Times New Roman" w:hAnsi="Arial" w:cs="Times New Roman"/>
        <w:sz w:val="16"/>
        <w:szCs w:val="16"/>
        <w:lang w:eastAsia="ro-RO"/>
      </w:rPr>
      <w:t xml:space="preserve">                                        </w:t>
    </w:r>
    <w:r w:rsidRPr="00C53A01">
      <w:rPr>
        <w:rFonts w:ascii="Arial" w:eastAsia="Times New Roman" w:hAnsi="Arial" w:cs="Times New Roman"/>
        <w:sz w:val="14"/>
        <w:szCs w:val="14"/>
        <w:lang w:eastAsia="ro-RO"/>
      </w:rPr>
      <w:t>Nr. 27921/09/R</w:t>
    </w:r>
  </w:p>
  <w:p w14:paraId="0400E519" w14:textId="77777777" w:rsidR="00852FBD" w:rsidRPr="00C53A01" w:rsidRDefault="00852FBD" w:rsidP="00C53A01">
    <w:pPr>
      <w:spacing w:after="0" w:line="240" w:lineRule="auto"/>
      <w:rPr>
        <w:rFonts w:ascii="Arial" w:eastAsia="Times New Roman" w:hAnsi="Arial" w:cs="Times New Roman"/>
        <w:i/>
        <w:color w:val="2E74B5"/>
        <w:lang w:val="en-US" w:eastAsia="ro-RO"/>
      </w:rPr>
    </w:pPr>
    <w:r w:rsidRPr="00C53A01">
      <w:rPr>
        <w:rFonts w:ascii="Arial" w:eastAsia="Times New Roman" w:hAnsi="Arial" w:cs="Times New Roman"/>
        <w:i/>
        <w:color w:val="2E74B5"/>
        <w:lang w:eastAsia="ro-RO"/>
      </w:rPr>
      <w:t>Extrase de carte funciară pentru informare online</w:t>
    </w:r>
    <w:r w:rsidRPr="00C53A01">
      <w:rPr>
        <w:rFonts w:ascii="Arial" w:eastAsia="Times New Roman" w:hAnsi="Arial" w:cs="Times New Roman"/>
        <w:b/>
        <w:i/>
        <w:color w:val="2E74B5"/>
        <w:lang w:val="en-US" w:eastAsia="ro-RO"/>
      </w:rPr>
      <w:t>: ePay.ancpi.ro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6518A7FC" w14:textId="77777777" w:rsidR="00852FBD" w:rsidRDefault="00852FBD">
        <w:pPr>
          <w:pStyle w:val="Subsol"/>
          <w:jc w:val="right"/>
        </w:pPr>
        <w:r>
          <w:fldChar w:fldCharType="begin"/>
        </w:r>
        <w:r>
          <w:instrText xml:space="preserve"> PAGE   \* MERGEFORMAT </w:instrText>
        </w:r>
        <w:r>
          <w:fldChar w:fldCharType="separate"/>
        </w:r>
        <w:r w:rsidR="008C2298">
          <w:rPr>
            <w:noProof/>
          </w:rPr>
          <w:t>17</w:t>
        </w:r>
        <w:r>
          <w:rPr>
            <w:noProof/>
          </w:rPr>
          <w:fldChar w:fldCharType="end"/>
        </w:r>
      </w:p>
    </w:sdtContent>
  </w:sdt>
  <w:p w14:paraId="7DF167B4" w14:textId="77777777" w:rsidR="00852FBD" w:rsidRPr="00466551" w:rsidRDefault="00852FBD" w:rsidP="00466551">
    <w:pPr>
      <w:spacing w:after="0" w:line="240" w:lineRule="auto"/>
      <w:rPr>
        <w:rFonts w:ascii="Arial" w:eastAsia="Times New Roman" w:hAnsi="Arial" w:cs="Times New Roman"/>
        <w:color w:val="000000"/>
        <w:sz w:val="16"/>
        <w:szCs w:val="16"/>
        <w:lang w:val="en-US" w:eastAsia="ro-RO"/>
      </w:rPr>
    </w:pPr>
    <w:r w:rsidRPr="00466551">
      <w:rPr>
        <w:rFonts w:ascii="Arial" w:eastAsia="Times New Roman" w:hAnsi="Arial" w:cs="Times New Roman"/>
        <w:noProof/>
        <w:color w:val="000000"/>
        <w:sz w:val="16"/>
        <w:szCs w:val="16"/>
        <w:lang w:val="en-US"/>
      </w:rPr>
      <w:drawing>
        <wp:inline distT="0" distB="0" distL="0" distR="0" wp14:anchorId="3ADC2978" wp14:editId="2B2FA395">
          <wp:extent cx="6191250" cy="66675"/>
          <wp:effectExtent l="0" t="0" r="0" b="9525"/>
          <wp:docPr id="35" name="Picture 35"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66675"/>
                  </a:xfrm>
                  <a:prstGeom prst="rect">
                    <a:avLst/>
                  </a:prstGeom>
                  <a:noFill/>
                  <a:ln>
                    <a:noFill/>
                  </a:ln>
                </pic:spPr>
              </pic:pic>
            </a:graphicData>
          </a:graphic>
        </wp:inline>
      </w:drawing>
    </w:r>
  </w:p>
  <w:p w14:paraId="31245994" w14:textId="77777777" w:rsidR="00852FBD" w:rsidRPr="00466551" w:rsidRDefault="00852FBD" w:rsidP="00466551">
    <w:pPr>
      <w:spacing w:after="0" w:line="240" w:lineRule="auto"/>
      <w:ind w:right="-443"/>
      <w:outlineLvl w:val="2"/>
      <w:rPr>
        <w:rFonts w:ascii="Arial" w:eastAsia="Times New Roman" w:hAnsi="Arial" w:cs="Times New Roman"/>
        <w:sz w:val="16"/>
        <w:szCs w:val="16"/>
        <w:lang w:eastAsia="ro-RO"/>
      </w:rPr>
    </w:pPr>
    <w:r w:rsidRPr="00466551">
      <w:rPr>
        <w:rFonts w:ascii="Arial" w:eastAsia="Times New Roman" w:hAnsi="Arial" w:cs="Times New Roman"/>
        <w:sz w:val="16"/>
        <w:szCs w:val="16"/>
        <w:lang w:val="en-US" w:eastAsia="ro-RO"/>
      </w:rPr>
      <w:t xml:space="preserve">ANCPI/Str. </w:t>
    </w:r>
    <w:proofErr w:type="spellStart"/>
    <w:r w:rsidRPr="00466551">
      <w:rPr>
        <w:rFonts w:ascii="Arial" w:eastAsia="Times New Roman" w:hAnsi="Arial" w:cs="Times New Roman"/>
        <w:sz w:val="16"/>
        <w:szCs w:val="16"/>
        <w:lang w:val="en-US" w:eastAsia="ro-RO"/>
      </w:rPr>
      <w:t>Splaiul</w:t>
    </w:r>
    <w:proofErr w:type="spellEnd"/>
    <w:r w:rsidRPr="00466551">
      <w:rPr>
        <w:rFonts w:ascii="Arial" w:eastAsia="Times New Roman" w:hAnsi="Arial" w:cs="Times New Roman"/>
        <w:sz w:val="16"/>
        <w:szCs w:val="16"/>
        <w:lang w:val="en-US" w:eastAsia="ro-RO"/>
      </w:rPr>
      <w:t xml:space="preserve"> </w:t>
    </w:r>
    <w:proofErr w:type="spellStart"/>
    <w:r w:rsidRPr="00466551">
      <w:rPr>
        <w:rFonts w:ascii="Arial" w:eastAsia="Times New Roman" w:hAnsi="Arial" w:cs="Times New Roman"/>
        <w:sz w:val="16"/>
        <w:szCs w:val="16"/>
        <w:lang w:val="en-US" w:eastAsia="ro-RO"/>
      </w:rPr>
      <w:t>Independenţei</w:t>
    </w:r>
    <w:proofErr w:type="spellEnd"/>
    <w:r w:rsidRPr="00466551">
      <w:rPr>
        <w:rFonts w:ascii="Arial" w:eastAsia="Times New Roman" w:hAnsi="Arial" w:cs="Times New Roman"/>
        <w:sz w:val="16"/>
        <w:szCs w:val="16"/>
        <w:lang w:val="en-US" w:eastAsia="ro-RO"/>
      </w:rPr>
      <w:t xml:space="preserve">, Nr. 202 A, </w:t>
    </w:r>
    <w:proofErr w:type="spellStart"/>
    <w:r w:rsidRPr="00466551">
      <w:rPr>
        <w:rFonts w:ascii="Arial" w:eastAsia="Times New Roman" w:hAnsi="Arial" w:cs="Times New Roman"/>
        <w:sz w:val="16"/>
        <w:szCs w:val="16"/>
        <w:lang w:val="en-US" w:eastAsia="ro-RO"/>
      </w:rPr>
      <w:t>Etaj</w:t>
    </w:r>
    <w:proofErr w:type="spellEnd"/>
    <w:r w:rsidRPr="00466551">
      <w:rPr>
        <w:rFonts w:ascii="Arial" w:eastAsia="Times New Roman" w:hAnsi="Arial" w:cs="Times New Roman"/>
        <w:sz w:val="16"/>
        <w:szCs w:val="16"/>
        <w:lang w:val="en-US" w:eastAsia="ro-RO"/>
      </w:rPr>
      <w:t xml:space="preserve"> 1, Sector 6, Cod po</w:t>
    </w:r>
    <w:proofErr w:type="spellStart"/>
    <w:r w:rsidRPr="00466551">
      <w:rPr>
        <w:rFonts w:ascii="Arial" w:eastAsia="Times New Roman" w:hAnsi="Arial" w:cs="Times New Roman"/>
        <w:sz w:val="16"/>
        <w:szCs w:val="16"/>
        <w:lang w:eastAsia="ro-RO"/>
      </w:rPr>
      <w:t>ștal</w:t>
    </w:r>
    <w:proofErr w:type="spellEnd"/>
    <w:r w:rsidRPr="00466551">
      <w:rPr>
        <w:rFonts w:ascii="Arial" w:eastAsia="Times New Roman" w:hAnsi="Arial" w:cs="Times New Roman"/>
        <w:sz w:val="16"/>
        <w:szCs w:val="16"/>
        <w:lang w:val="en-GB" w:eastAsia="ro-RO"/>
      </w:rPr>
      <w:t xml:space="preserve"> 060022,</w:t>
    </w:r>
    <w:r w:rsidRPr="00466551">
      <w:rPr>
        <w:rFonts w:ascii="Arial" w:eastAsia="Times New Roman" w:hAnsi="Arial" w:cs="Times New Roman"/>
        <w:sz w:val="16"/>
        <w:szCs w:val="16"/>
        <w:lang w:val="en-US" w:eastAsia="ro-RO"/>
      </w:rPr>
      <w:t xml:space="preserve"> </w:t>
    </w:r>
    <w:proofErr w:type="spellStart"/>
    <w:r w:rsidRPr="00466551">
      <w:rPr>
        <w:rFonts w:ascii="Arial" w:eastAsia="Times New Roman" w:hAnsi="Arial" w:cs="Times New Roman"/>
        <w:sz w:val="16"/>
        <w:szCs w:val="16"/>
        <w:lang w:val="en-US" w:eastAsia="ro-RO"/>
      </w:rPr>
      <w:t>Bucureşti</w:t>
    </w:r>
    <w:proofErr w:type="spellEnd"/>
    <w:r w:rsidRPr="00466551">
      <w:rPr>
        <w:rFonts w:ascii="Arial" w:eastAsia="Times New Roman" w:hAnsi="Arial" w:cs="Times New Roman"/>
        <w:sz w:val="16"/>
        <w:szCs w:val="16"/>
        <w:lang w:eastAsia="ro-RO"/>
      </w:rPr>
      <w:t xml:space="preserve">, ROMÂNIA       </w:t>
    </w:r>
    <w:r w:rsidRPr="00466551">
      <w:rPr>
        <w:rFonts w:ascii="Arial" w:eastAsia="Times New Roman" w:hAnsi="Arial" w:cs="Times New Roman"/>
        <w:sz w:val="14"/>
        <w:szCs w:val="14"/>
        <w:lang w:eastAsia="ro-RO"/>
      </w:rPr>
      <w:t>Certificat SR EN ISO 9001:2015</w:t>
    </w:r>
  </w:p>
  <w:p w14:paraId="5A8D5FE6" w14:textId="77777777" w:rsidR="00852FBD" w:rsidRPr="00466551" w:rsidRDefault="00852FBD" w:rsidP="00466551">
    <w:pPr>
      <w:spacing w:after="0" w:line="240" w:lineRule="auto"/>
      <w:outlineLvl w:val="2"/>
      <w:rPr>
        <w:rFonts w:ascii="Arial" w:eastAsia="Times New Roman" w:hAnsi="Arial" w:cs="Times New Roman"/>
        <w:sz w:val="14"/>
        <w:szCs w:val="14"/>
        <w:lang w:eastAsia="ro-RO"/>
      </w:rPr>
    </w:pPr>
    <w:r w:rsidRPr="00466551">
      <w:rPr>
        <w:rFonts w:ascii="Arial" w:eastAsia="Times New Roman" w:hAnsi="Arial" w:cs="Times New Roman"/>
        <w:sz w:val="16"/>
        <w:szCs w:val="16"/>
        <w:lang w:eastAsia="ro-RO"/>
      </w:rPr>
      <w:t xml:space="preserve">Telefon: (+4021) 317 73 39; Fax: (+4021) 316 52 24; e-mail: office@ancpi.ro; </w:t>
    </w:r>
    <w:hyperlink r:id="rId2" w:history="1">
      <w:r w:rsidRPr="00466551">
        <w:rPr>
          <w:rFonts w:ascii="Arial" w:eastAsia="Times New Roman" w:hAnsi="Arial" w:cs="Times New Roman"/>
          <w:color w:val="0000FF"/>
          <w:sz w:val="16"/>
          <w:szCs w:val="16"/>
          <w:u w:val="single"/>
          <w:lang w:eastAsia="ro-RO"/>
        </w:rPr>
        <w:t>www.ancpi.ro</w:t>
      </w:r>
    </w:hyperlink>
    <w:r w:rsidRPr="00466551">
      <w:rPr>
        <w:rFonts w:ascii="Arial" w:eastAsia="Times New Roman" w:hAnsi="Arial" w:cs="Times New Roman"/>
        <w:sz w:val="16"/>
        <w:szCs w:val="16"/>
        <w:lang w:eastAsia="ro-RO"/>
      </w:rPr>
      <w:t xml:space="preserve">                                        </w:t>
    </w:r>
    <w:r w:rsidRPr="00466551">
      <w:rPr>
        <w:rFonts w:ascii="Arial" w:eastAsia="Times New Roman" w:hAnsi="Arial" w:cs="Times New Roman"/>
        <w:sz w:val="14"/>
        <w:szCs w:val="14"/>
        <w:lang w:eastAsia="ro-RO"/>
      </w:rPr>
      <w:t>Nr. 27921/09/R</w:t>
    </w:r>
  </w:p>
  <w:p w14:paraId="7CA4F249" w14:textId="77777777" w:rsidR="00852FBD" w:rsidRPr="00466551" w:rsidRDefault="00852FBD" w:rsidP="00466551">
    <w:pPr>
      <w:spacing w:after="0" w:line="240" w:lineRule="auto"/>
      <w:rPr>
        <w:rFonts w:ascii="Arial" w:eastAsia="Times New Roman" w:hAnsi="Arial" w:cs="Times New Roman"/>
        <w:i/>
        <w:color w:val="2E74B5"/>
        <w:lang w:val="en-US" w:eastAsia="ro-RO"/>
      </w:rPr>
    </w:pPr>
    <w:r w:rsidRPr="00466551">
      <w:rPr>
        <w:rFonts w:ascii="Arial" w:eastAsia="Times New Roman" w:hAnsi="Arial" w:cs="Times New Roman"/>
        <w:i/>
        <w:color w:val="2E74B5"/>
        <w:lang w:eastAsia="ro-RO"/>
      </w:rPr>
      <w:t>Extrase de carte funciară pentru informare online</w:t>
    </w:r>
    <w:r w:rsidRPr="00466551">
      <w:rPr>
        <w:rFonts w:ascii="Arial" w:eastAsia="Times New Roman" w:hAnsi="Arial" w:cs="Times New Roman"/>
        <w:b/>
        <w:i/>
        <w:color w:val="2E74B5"/>
        <w:lang w:val="en-US" w:eastAsia="ro-RO"/>
      </w:rPr>
      <w:t>: ePay.ancpi.ro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4DBE" w14:textId="77777777" w:rsidR="00CD0778" w:rsidRDefault="00CD0778" w:rsidP="001504ED">
      <w:pPr>
        <w:spacing w:after="0" w:line="240" w:lineRule="auto"/>
      </w:pPr>
      <w:r>
        <w:separator/>
      </w:r>
    </w:p>
  </w:footnote>
  <w:footnote w:type="continuationSeparator" w:id="0">
    <w:p w14:paraId="21A863D6" w14:textId="77777777" w:rsidR="00CD0778" w:rsidRDefault="00CD077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4B85" w14:textId="77777777" w:rsidR="00852FBD" w:rsidRDefault="00852FBD" w:rsidP="00B415FA">
    <w:pPr>
      <w:pStyle w:val="Antet"/>
      <w:tabs>
        <w:tab w:val="clear" w:pos="4536"/>
        <w:tab w:val="clear" w:pos="9072"/>
        <w:tab w:val="left" w:pos="90"/>
        <w:tab w:val="left" w:pos="6440"/>
      </w:tabs>
      <w:ind w:left="-630"/>
    </w:pPr>
    <w:r>
      <w:tab/>
    </w:r>
    <w:r w:rsidRPr="00AB52F3">
      <w:rPr>
        <w:noProof/>
        <w:lang w:val="en-US"/>
      </w:rPr>
      <w:drawing>
        <wp:inline distT="0" distB="0" distL="0" distR="0" wp14:anchorId="045000A9" wp14:editId="0C360FB7">
          <wp:extent cx="857250" cy="857250"/>
          <wp:effectExtent l="0" t="0" r="0" b="0"/>
          <wp:docPr id="30" name="Picture 30"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6111CA">
      <w:rPr>
        <w:noProof/>
        <w:lang w:val="en-US"/>
      </w:rPr>
      <w:drawing>
        <wp:inline distT="0" distB="0" distL="0" distR="0" wp14:anchorId="11059B6D" wp14:editId="1F286410">
          <wp:extent cx="904875" cy="904875"/>
          <wp:effectExtent l="0" t="0" r="0" b="0"/>
          <wp:docPr id="31" name="Picture 31"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noProof/>
        <w:lang w:val="en-US"/>
      </w:rPr>
      <w:tab/>
    </w:r>
  </w:p>
  <w:p w14:paraId="3C92D40E" w14:textId="77777777" w:rsidR="00852FBD" w:rsidRDefault="00852FBD" w:rsidP="002C411A">
    <w:pPr>
      <w:pStyle w:val="Antet"/>
      <w:tabs>
        <w:tab w:val="clear" w:pos="4536"/>
        <w:tab w:val="center" w:pos="6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AA69" w14:textId="77777777" w:rsidR="00852FBD" w:rsidRPr="00FF6817" w:rsidRDefault="00852FBD" w:rsidP="00FF6817">
    <w:pPr>
      <w:pStyle w:val="Antet"/>
    </w:pPr>
    <w:r w:rsidRPr="00FF6817">
      <w:rPr>
        <w:noProof/>
        <w:lang w:val="en-US"/>
      </w:rPr>
      <w:drawing>
        <wp:inline distT="0" distB="0" distL="0" distR="0" wp14:anchorId="7A872A58" wp14:editId="2E706E47">
          <wp:extent cx="857250" cy="857250"/>
          <wp:effectExtent l="0" t="0" r="0" b="0"/>
          <wp:docPr id="33" name="Picture 33"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FF6817">
      <w:rPr>
        <w:noProof/>
        <w:lang w:val="en-US"/>
      </w:rPr>
      <w:drawing>
        <wp:inline distT="0" distB="0" distL="0" distR="0" wp14:anchorId="2A435A75" wp14:editId="74F20AF9">
          <wp:extent cx="904875" cy="904875"/>
          <wp:effectExtent l="0" t="0" r="0" b="0"/>
          <wp:docPr id="34" name="Picture 34"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1BDA41E2" w14:textId="77777777" w:rsidR="00852FBD" w:rsidRDefault="00852F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99CFF2"/>
    <w:multiLevelType w:val="hybridMultilevel"/>
    <w:tmpl w:val="428686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5316A5"/>
    <w:multiLevelType w:val="hybridMultilevel"/>
    <w:tmpl w:val="FF225E2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888F652"/>
    <w:multiLevelType w:val="hybridMultilevel"/>
    <w:tmpl w:val="FDAC5E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552E18"/>
    <w:multiLevelType w:val="hybridMultilevel"/>
    <w:tmpl w:val="114A7FC2"/>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F1C4B95"/>
    <w:multiLevelType w:val="hybridMultilevel"/>
    <w:tmpl w:val="58DA0DCC"/>
    <w:lvl w:ilvl="0" w:tplc="8D02FA6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515A92"/>
    <w:multiLevelType w:val="hybridMultilevel"/>
    <w:tmpl w:val="72CC86B0"/>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30A1D42"/>
    <w:multiLevelType w:val="hybridMultilevel"/>
    <w:tmpl w:val="270C4B46"/>
    <w:lvl w:ilvl="0" w:tplc="B4D0FC98">
      <w:numFmt w:val="bullet"/>
      <w:lvlText w:val="-"/>
      <w:lvlJc w:val="left"/>
      <w:pPr>
        <w:tabs>
          <w:tab w:val="num" w:pos="1582"/>
        </w:tabs>
        <w:ind w:left="1440" w:hanging="720"/>
      </w:pPr>
      <w:rPr>
        <w:rFonts w:ascii="Arial" w:hAnsi="Arial" w:hint="default"/>
        <w:b/>
        <w:i w:val="0"/>
        <w:sz w:val="22"/>
        <w:szCs w:val="22"/>
      </w:rPr>
    </w:lvl>
    <w:lvl w:ilvl="1" w:tplc="40A0A688">
      <w:start w:val="1"/>
      <w:numFmt w:val="decimal"/>
      <w:lvlText w:val="%2."/>
      <w:lvlJc w:val="left"/>
      <w:pPr>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3B36D8F"/>
    <w:multiLevelType w:val="hybridMultilevel"/>
    <w:tmpl w:val="73EA6C50"/>
    <w:lvl w:ilvl="0" w:tplc="A1FE09C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15701F4A"/>
    <w:multiLevelType w:val="hybridMultilevel"/>
    <w:tmpl w:val="ED66290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6E34A00"/>
    <w:multiLevelType w:val="hybridMultilevel"/>
    <w:tmpl w:val="3FFC270E"/>
    <w:lvl w:ilvl="0" w:tplc="B2084ACC">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A032147"/>
    <w:multiLevelType w:val="multilevel"/>
    <w:tmpl w:val="485A0B46"/>
    <w:lvl w:ilvl="0">
      <w:start w:val="1"/>
      <w:numFmt w:val="decimal"/>
      <w:pStyle w:val="Heading3RFPStyle14"/>
      <w:lvlText w:val="%1."/>
      <w:lvlJc w:val="left"/>
      <w:pPr>
        <w:tabs>
          <w:tab w:val="num" w:pos="504"/>
        </w:tabs>
        <w:ind w:left="504" w:hanging="360"/>
      </w:pPr>
      <w:rPr>
        <w:rFonts w:hint="default"/>
      </w:rPr>
    </w:lvl>
    <w:lvl w:ilvl="1">
      <w:start w:val="1"/>
      <w:numFmt w:val="decimal"/>
      <w:pStyle w:val="Headin2RFPStyle12"/>
      <w:lvlText w:val="%1.%2."/>
      <w:lvlJc w:val="left"/>
      <w:pPr>
        <w:tabs>
          <w:tab w:val="num" w:pos="1146"/>
        </w:tabs>
        <w:ind w:left="858"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start w:val="1"/>
      <w:numFmt w:val="none"/>
      <w:pStyle w:val="Heading3RFPStyle14"/>
      <w:lvlText w:val="2.7.1"/>
      <w:lvlJc w:val="left"/>
      <w:pPr>
        <w:tabs>
          <w:tab w:val="num" w:pos="1854"/>
        </w:tabs>
        <w:ind w:left="1638" w:hanging="504"/>
      </w:pPr>
      <w:rPr>
        <w:rFonts w:hint="default"/>
      </w:rPr>
    </w:lvl>
    <w:lvl w:ilvl="3">
      <w:start w:val="1"/>
      <w:numFmt w:val="decimal"/>
      <w:lvlText w:val="%1.%2.%3.%4."/>
      <w:lvlJc w:val="left"/>
      <w:pPr>
        <w:tabs>
          <w:tab w:val="num" w:pos="2304"/>
        </w:tabs>
        <w:ind w:left="1872" w:hanging="648"/>
      </w:pPr>
      <w:rPr>
        <w:rFonts w:hint="default"/>
      </w:rPr>
    </w:lvl>
    <w:lvl w:ilvl="4">
      <w:start w:val="1"/>
      <w:numFmt w:val="decimal"/>
      <w:lvlText w:val="%1.%2.%3.%4.%5."/>
      <w:lvlJc w:val="left"/>
      <w:pPr>
        <w:tabs>
          <w:tab w:val="num" w:pos="3024"/>
        </w:tabs>
        <w:ind w:left="2376" w:hanging="792"/>
      </w:pPr>
      <w:rPr>
        <w:rFonts w:hint="default"/>
      </w:rPr>
    </w:lvl>
    <w:lvl w:ilvl="5">
      <w:start w:val="1"/>
      <w:numFmt w:val="decimal"/>
      <w:lvlText w:val="%1.%2.%3.%4.%5.%6."/>
      <w:lvlJc w:val="left"/>
      <w:pPr>
        <w:tabs>
          <w:tab w:val="num" w:pos="3384"/>
        </w:tabs>
        <w:ind w:left="2880" w:hanging="936"/>
      </w:pPr>
      <w:rPr>
        <w:rFonts w:hint="default"/>
      </w:rPr>
    </w:lvl>
    <w:lvl w:ilvl="6">
      <w:start w:val="1"/>
      <w:numFmt w:val="decimal"/>
      <w:lvlText w:val="%1.%2.%3.%4.%5.%6.%7."/>
      <w:lvlJc w:val="left"/>
      <w:pPr>
        <w:tabs>
          <w:tab w:val="num" w:pos="4104"/>
        </w:tabs>
        <w:ind w:left="3384" w:hanging="1080"/>
      </w:pPr>
      <w:rPr>
        <w:rFonts w:hint="default"/>
      </w:rPr>
    </w:lvl>
    <w:lvl w:ilvl="7">
      <w:start w:val="1"/>
      <w:numFmt w:val="bullet"/>
      <w:lvlText w:val=""/>
      <w:lvlJc w:val="left"/>
      <w:pPr>
        <w:tabs>
          <w:tab w:val="num" w:pos="4824"/>
        </w:tabs>
        <w:ind w:left="3888" w:hanging="1224"/>
      </w:pPr>
      <w:rPr>
        <w:rFonts w:ascii="Symbol" w:hAnsi="Symbol" w:hint="default"/>
      </w:rPr>
    </w:lvl>
    <w:lvl w:ilvl="8">
      <w:start w:val="1"/>
      <w:numFmt w:val="decimal"/>
      <w:lvlText w:val="%1.%2.%3.%4.%5.%6.%7.%8.%9."/>
      <w:lvlJc w:val="left"/>
      <w:pPr>
        <w:tabs>
          <w:tab w:val="num" w:pos="5184"/>
        </w:tabs>
        <w:ind w:left="4464" w:hanging="1440"/>
      </w:pPr>
      <w:rPr>
        <w:rFonts w:hint="default"/>
      </w:rPr>
    </w:lvl>
  </w:abstractNum>
  <w:abstractNum w:abstractNumId="28" w15:restartNumberingAfterBreak="0">
    <w:nsid w:val="1A590C9E"/>
    <w:multiLevelType w:val="hybridMultilevel"/>
    <w:tmpl w:val="71648048"/>
    <w:lvl w:ilvl="0" w:tplc="AE789C6A">
      <w:start w:val="2"/>
      <w:numFmt w:val="decimal"/>
      <w:lvlText w:val="10.%1."/>
      <w:lvlJc w:val="left"/>
      <w:pPr>
        <w:ind w:left="72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A781960"/>
    <w:multiLevelType w:val="hybridMultilevel"/>
    <w:tmpl w:val="380C78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EA61067"/>
    <w:multiLevelType w:val="hybridMultilevel"/>
    <w:tmpl w:val="5DBEB2A0"/>
    <w:lvl w:ilvl="0" w:tplc="2B0E202A">
      <w:start w:val="1"/>
      <w:numFmt w:val="upperRoman"/>
      <w:lvlText w:val="%1."/>
      <w:lvlJc w:val="left"/>
      <w:pPr>
        <w:tabs>
          <w:tab w:val="num" w:pos="607"/>
        </w:tabs>
        <w:ind w:left="607" w:firstLine="113"/>
      </w:pPr>
      <w:rPr>
        <w:rFonts w:hint="default"/>
        <w:u w:val="none"/>
      </w:rPr>
    </w:lvl>
    <w:lvl w:ilvl="1" w:tplc="F496A12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5" w15:restartNumberingAfterBreak="0">
    <w:nsid w:val="22670AD2"/>
    <w:multiLevelType w:val="hybridMultilevel"/>
    <w:tmpl w:val="70C6D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3D206C"/>
    <w:multiLevelType w:val="hybridMultilevel"/>
    <w:tmpl w:val="2BC20EE8"/>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8DB193D"/>
    <w:multiLevelType w:val="hybridMultilevel"/>
    <w:tmpl w:val="998C2F24"/>
    <w:lvl w:ilvl="0" w:tplc="B9C06C4C">
      <w:start w:val="1"/>
      <w:numFmt w:val="lowerRoman"/>
      <w:lvlText w:val="(%1)"/>
      <w:lvlJc w:val="left"/>
      <w:pPr>
        <w:ind w:left="450" w:hanging="360"/>
      </w:pPr>
      <w:rPr>
        <w:rFonts w:hint="default"/>
        <w:b/>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9B71660"/>
    <w:multiLevelType w:val="hybridMultilevel"/>
    <w:tmpl w:val="B170B7DC"/>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F144D81"/>
    <w:multiLevelType w:val="hybridMultilevel"/>
    <w:tmpl w:val="227C52F2"/>
    <w:lvl w:ilvl="0" w:tplc="040C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766E0F"/>
    <w:multiLevelType w:val="hybridMultilevel"/>
    <w:tmpl w:val="F1CA5EBA"/>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3041623E"/>
    <w:multiLevelType w:val="hybridMultilevel"/>
    <w:tmpl w:val="B9CC58FA"/>
    <w:lvl w:ilvl="0" w:tplc="E70C53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1431DA6"/>
    <w:multiLevelType w:val="multilevel"/>
    <w:tmpl w:val="07862376"/>
    <w:lvl w:ilvl="0">
      <w:start w:val="1"/>
      <w:numFmt w:val="decimal"/>
      <w:lvlText w:val="%1."/>
      <w:lvlJc w:val="left"/>
      <w:pPr>
        <w:ind w:left="360" w:hanging="360"/>
      </w:pPr>
      <w:rPr>
        <w:rFonts w:hint="default"/>
      </w:rPr>
    </w:lvl>
    <w:lvl w:ilvl="1">
      <w:start w:val="1"/>
      <w:numFmt w:val="lowerRoman"/>
      <w:isLgl/>
      <w:lvlText w:val="%2."/>
      <w:lvlJc w:val="left"/>
      <w:pPr>
        <w:ind w:left="1170" w:hanging="360"/>
      </w:pPr>
      <w:rPr>
        <w:rFonts w:ascii="Arial" w:eastAsia="MS Mincho" w:hAnsi="Arial" w:cs="Arial"/>
      </w:rPr>
    </w:lvl>
    <w:lvl w:ilvl="2">
      <w:start w:val="1"/>
      <w:numFmt w:val="decimal"/>
      <w:isLgl/>
      <w:lvlText w:val="%1.%2.%3"/>
      <w:lvlJc w:val="left"/>
      <w:pPr>
        <w:ind w:left="1608" w:hanging="720"/>
      </w:pPr>
      <w:rPr>
        <w:rFonts w:hint="default"/>
      </w:rPr>
    </w:lvl>
    <w:lvl w:ilvl="3">
      <w:start w:val="1"/>
      <w:numFmt w:val="decimal"/>
      <w:isLgl/>
      <w:lvlText w:val="%1.%2.%3.%4"/>
      <w:lvlJc w:val="left"/>
      <w:pPr>
        <w:ind w:left="160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1968" w:hanging="108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688" w:hanging="1800"/>
      </w:pPr>
      <w:rPr>
        <w:rFonts w:hint="default"/>
      </w:rPr>
    </w:lvl>
  </w:abstractNum>
  <w:abstractNum w:abstractNumId="50" w15:restartNumberingAfterBreak="0">
    <w:nsid w:val="32826E67"/>
    <w:multiLevelType w:val="hybridMultilevel"/>
    <w:tmpl w:val="83E421F2"/>
    <w:lvl w:ilvl="0" w:tplc="04090001">
      <w:start w:val="1"/>
      <w:numFmt w:val="bullet"/>
      <w:lvlText w:val=""/>
      <w:lvlJc w:val="left"/>
      <w:pPr>
        <w:ind w:left="2564" w:hanging="360"/>
      </w:pPr>
      <w:rPr>
        <w:rFonts w:ascii="Symbol" w:hAnsi="Symbol" w:hint="default"/>
      </w:rPr>
    </w:lvl>
    <w:lvl w:ilvl="1" w:tplc="04180003" w:tentative="1">
      <w:start w:val="1"/>
      <w:numFmt w:val="bullet"/>
      <w:lvlText w:val="o"/>
      <w:lvlJc w:val="left"/>
      <w:pPr>
        <w:ind w:left="3284" w:hanging="360"/>
      </w:pPr>
      <w:rPr>
        <w:rFonts w:ascii="Courier New" w:hAnsi="Courier New" w:cs="Courier New" w:hint="default"/>
      </w:rPr>
    </w:lvl>
    <w:lvl w:ilvl="2" w:tplc="04180005" w:tentative="1">
      <w:start w:val="1"/>
      <w:numFmt w:val="bullet"/>
      <w:lvlText w:val=""/>
      <w:lvlJc w:val="left"/>
      <w:pPr>
        <w:ind w:left="4004" w:hanging="360"/>
      </w:pPr>
      <w:rPr>
        <w:rFonts w:ascii="Wingdings" w:hAnsi="Wingdings" w:hint="default"/>
      </w:rPr>
    </w:lvl>
    <w:lvl w:ilvl="3" w:tplc="04180001" w:tentative="1">
      <w:start w:val="1"/>
      <w:numFmt w:val="bullet"/>
      <w:lvlText w:val=""/>
      <w:lvlJc w:val="left"/>
      <w:pPr>
        <w:ind w:left="4724" w:hanging="360"/>
      </w:pPr>
      <w:rPr>
        <w:rFonts w:ascii="Symbol" w:hAnsi="Symbol" w:hint="default"/>
      </w:rPr>
    </w:lvl>
    <w:lvl w:ilvl="4" w:tplc="04180003" w:tentative="1">
      <w:start w:val="1"/>
      <w:numFmt w:val="bullet"/>
      <w:lvlText w:val="o"/>
      <w:lvlJc w:val="left"/>
      <w:pPr>
        <w:ind w:left="5444" w:hanging="360"/>
      </w:pPr>
      <w:rPr>
        <w:rFonts w:ascii="Courier New" w:hAnsi="Courier New" w:cs="Courier New" w:hint="default"/>
      </w:rPr>
    </w:lvl>
    <w:lvl w:ilvl="5" w:tplc="04180005" w:tentative="1">
      <w:start w:val="1"/>
      <w:numFmt w:val="bullet"/>
      <w:lvlText w:val=""/>
      <w:lvlJc w:val="left"/>
      <w:pPr>
        <w:ind w:left="6164" w:hanging="360"/>
      </w:pPr>
      <w:rPr>
        <w:rFonts w:ascii="Wingdings" w:hAnsi="Wingdings" w:hint="default"/>
      </w:rPr>
    </w:lvl>
    <w:lvl w:ilvl="6" w:tplc="04180001" w:tentative="1">
      <w:start w:val="1"/>
      <w:numFmt w:val="bullet"/>
      <w:lvlText w:val=""/>
      <w:lvlJc w:val="left"/>
      <w:pPr>
        <w:ind w:left="6884" w:hanging="360"/>
      </w:pPr>
      <w:rPr>
        <w:rFonts w:ascii="Symbol" w:hAnsi="Symbol" w:hint="default"/>
      </w:rPr>
    </w:lvl>
    <w:lvl w:ilvl="7" w:tplc="04180003" w:tentative="1">
      <w:start w:val="1"/>
      <w:numFmt w:val="bullet"/>
      <w:lvlText w:val="o"/>
      <w:lvlJc w:val="left"/>
      <w:pPr>
        <w:ind w:left="7604" w:hanging="360"/>
      </w:pPr>
      <w:rPr>
        <w:rFonts w:ascii="Courier New" w:hAnsi="Courier New" w:cs="Courier New" w:hint="default"/>
      </w:rPr>
    </w:lvl>
    <w:lvl w:ilvl="8" w:tplc="04180005" w:tentative="1">
      <w:start w:val="1"/>
      <w:numFmt w:val="bullet"/>
      <w:lvlText w:val=""/>
      <w:lvlJc w:val="left"/>
      <w:pPr>
        <w:ind w:left="8324" w:hanging="360"/>
      </w:pPr>
      <w:rPr>
        <w:rFonts w:ascii="Wingdings" w:hAnsi="Wingdings" w:hint="default"/>
      </w:rPr>
    </w:lvl>
  </w:abstractNum>
  <w:abstractNum w:abstractNumId="51" w15:restartNumberingAfterBreak="0">
    <w:nsid w:val="387101D9"/>
    <w:multiLevelType w:val="hybridMultilevel"/>
    <w:tmpl w:val="6988110E"/>
    <w:lvl w:ilvl="0" w:tplc="04180019">
      <w:start w:val="1"/>
      <w:numFmt w:val="lowerLetter"/>
      <w:lvlText w:val="%1."/>
      <w:lvlJc w:val="left"/>
      <w:pPr>
        <w:ind w:left="1428" w:hanging="360"/>
      </w:pPr>
    </w:lvl>
    <w:lvl w:ilvl="1" w:tplc="04180019">
      <w:start w:val="1"/>
      <w:numFmt w:val="lowerLetter"/>
      <w:lvlText w:val="%2."/>
      <w:lvlJc w:val="left"/>
      <w:pPr>
        <w:ind w:left="2148" w:hanging="360"/>
      </w:pPr>
    </w:lvl>
    <w:lvl w:ilvl="2" w:tplc="7B8298E4">
      <w:start w:val="1"/>
      <w:numFmt w:val="lowerLetter"/>
      <w:lvlText w:val="%3)"/>
      <w:lvlJc w:val="left"/>
      <w:pPr>
        <w:ind w:left="3048" w:hanging="360"/>
      </w:pPr>
      <w:rPr>
        <w:rFonts w:hint="default"/>
      </w:rPr>
    </w:lvl>
    <w:lvl w:ilvl="3" w:tplc="FE22E24E">
      <w:start w:val="1"/>
      <w:numFmt w:val="upperRoman"/>
      <w:lvlText w:val="%4."/>
      <w:lvlJc w:val="left"/>
      <w:pPr>
        <w:ind w:left="3948" w:hanging="720"/>
      </w:pPr>
      <w:rPr>
        <w:rFonts w:hint="default"/>
        <w:b/>
      </w:rPr>
    </w:lvl>
    <w:lvl w:ilvl="4" w:tplc="8C122728">
      <w:start w:val="1"/>
      <w:numFmt w:val="decimal"/>
      <w:lvlText w:val="(%5)"/>
      <w:lvlJc w:val="left"/>
      <w:pPr>
        <w:ind w:left="4392" w:hanging="444"/>
      </w:pPr>
      <w:rPr>
        <w:rFonts w:ascii="Arial" w:eastAsia="Times New Roman" w:hAnsi="Arial" w:cs="Arial"/>
      </w:r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9721070"/>
    <w:multiLevelType w:val="hybridMultilevel"/>
    <w:tmpl w:val="74963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39C44E27"/>
    <w:multiLevelType w:val="hybridMultilevel"/>
    <w:tmpl w:val="8116A97C"/>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BBC5B3C"/>
    <w:multiLevelType w:val="hybridMultilevel"/>
    <w:tmpl w:val="E80A72FC"/>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CE01D22"/>
    <w:multiLevelType w:val="hybridMultilevel"/>
    <w:tmpl w:val="93DC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F182DB7"/>
    <w:multiLevelType w:val="hybridMultilevel"/>
    <w:tmpl w:val="231098DC"/>
    <w:lvl w:ilvl="0" w:tplc="49B29076">
      <w:start w:val="1"/>
      <w:numFmt w:val="lowerLetter"/>
      <w:lvlText w:val="%1)"/>
      <w:lvlJc w:val="left"/>
      <w:pPr>
        <w:ind w:left="1287" w:hanging="360"/>
      </w:pPr>
      <w:rPr>
        <w:rFonts w:hint="default"/>
        <w:b w:val="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4080222A"/>
    <w:multiLevelType w:val="hybridMultilevel"/>
    <w:tmpl w:val="C27EFC14"/>
    <w:lvl w:ilvl="0" w:tplc="49B29076">
      <w:start w:val="1"/>
      <w:numFmt w:val="lowerLetter"/>
      <w:lvlText w:val="%1)"/>
      <w:lvlJc w:val="left"/>
      <w:pPr>
        <w:ind w:left="1287" w:hanging="360"/>
      </w:pPr>
      <w:rPr>
        <w:rFonts w:hint="default"/>
        <w:b w:val="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5"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6306DD3"/>
    <w:multiLevelType w:val="hybridMultilevel"/>
    <w:tmpl w:val="7870BD96"/>
    <w:lvl w:ilvl="0" w:tplc="C8701626">
      <w:start w:val="1"/>
      <w:numFmt w:val="decimal"/>
      <w:lvlText w:val="%1."/>
      <w:lvlJc w:val="left"/>
      <w:pPr>
        <w:ind w:left="720" w:hanging="360"/>
      </w:pPr>
      <w:rPr>
        <w:b w:val="0"/>
      </w:rPr>
    </w:lvl>
    <w:lvl w:ilvl="1" w:tplc="CEA06DD2">
      <w:start w:val="1"/>
      <w:numFmt w:val="lowerLetter"/>
      <w:lvlText w:val="%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EB70A6"/>
    <w:multiLevelType w:val="hybridMultilevel"/>
    <w:tmpl w:val="B76C1DA4"/>
    <w:lvl w:ilvl="0" w:tplc="BA5E4974">
      <w:start w:val="1"/>
      <w:numFmt w:val="bullet"/>
      <w:lvlText w:val="-"/>
      <w:lvlJc w:val="left"/>
      <w:pPr>
        <w:ind w:left="2137" w:hanging="360"/>
      </w:pPr>
      <w:rPr>
        <w:rFonts w:ascii="Trebuchet MS" w:hAnsi="Trebuchet MS" w:hint="default"/>
      </w:rPr>
    </w:lvl>
    <w:lvl w:ilvl="1" w:tplc="04180003" w:tentative="1">
      <w:start w:val="1"/>
      <w:numFmt w:val="bullet"/>
      <w:lvlText w:val="o"/>
      <w:lvlJc w:val="left"/>
      <w:pPr>
        <w:ind w:left="2857" w:hanging="360"/>
      </w:pPr>
      <w:rPr>
        <w:rFonts w:ascii="Courier New" w:hAnsi="Courier New" w:cs="Courier New" w:hint="default"/>
      </w:rPr>
    </w:lvl>
    <w:lvl w:ilvl="2" w:tplc="04180005" w:tentative="1">
      <w:start w:val="1"/>
      <w:numFmt w:val="bullet"/>
      <w:lvlText w:val=""/>
      <w:lvlJc w:val="left"/>
      <w:pPr>
        <w:ind w:left="3577" w:hanging="360"/>
      </w:pPr>
      <w:rPr>
        <w:rFonts w:ascii="Wingdings" w:hAnsi="Wingdings" w:hint="default"/>
      </w:rPr>
    </w:lvl>
    <w:lvl w:ilvl="3" w:tplc="04180001" w:tentative="1">
      <w:start w:val="1"/>
      <w:numFmt w:val="bullet"/>
      <w:lvlText w:val=""/>
      <w:lvlJc w:val="left"/>
      <w:pPr>
        <w:ind w:left="4297" w:hanging="360"/>
      </w:pPr>
      <w:rPr>
        <w:rFonts w:ascii="Symbol" w:hAnsi="Symbol" w:hint="default"/>
      </w:rPr>
    </w:lvl>
    <w:lvl w:ilvl="4" w:tplc="04180003" w:tentative="1">
      <w:start w:val="1"/>
      <w:numFmt w:val="bullet"/>
      <w:lvlText w:val="o"/>
      <w:lvlJc w:val="left"/>
      <w:pPr>
        <w:ind w:left="5017" w:hanging="360"/>
      </w:pPr>
      <w:rPr>
        <w:rFonts w:ascii="Courier New" w:hAnsi="Courier New" w:cs="Courier New" w:hint="default"/>
      </w:rPr>
    </w:lvl>
    <w:lvl w:ilvl="5" w:tplc="04180005" w:tentative="1">
      <w:start w:val="1"/>
      <w:numFmt w:val="bullet"/>
      <w:lvlText w:val=""/>
      <w:lvlJc w:val="left"/>
      <w:pPr>
        <w:ind w:left="5737" w:hanging="360"/>
      </w:pPr>
      <w:rPr>
        <w:rFonts w:ascii="Wingdings" w:hAnsi="Wingdings" w:hint="default"/>
      </w:rPr>
    </w:lvl>
    <w:lvl w:ilvl="6" w:tplc="04180001" w:tentative="1">
      <w:start w:val="1"/>
      <w:numFmt w:val="bullet"/>
      <w:lvlText w:val=""/>
      <w:lvlJc w:val="left"/>
      <w:pPr>
        <w:ind w:left="6457" w:hanging="360"/>
      </w:pPr>
      <w:rPr>
        <w:rFonts w:ascii="Symbol" w:hAnsi="Symbol" w:hint="default"/>
      </w:rPr>
    </w:lvl>
    <w:lvl w:ilvl="7" w:tplc="04180003" w:tentative="1">
      <w:start w:val="1"/>
      <w:numFmt w:val="bullet"/>
      <w:lvlText w:val="o"/>
      <w:lvlJc w:val="left"/>
      <w:pPr>
        <w:ind w:left="7177" w:hanging="360"/>
      </w:pPr>
      <w:rPr>
        <w:rFonts w:ascii="Courier New" w:hAnsi="Courier New" w:cs="Courier New" w:hint="default"/>
      </w:rPr>
    </w:lvl>
    <w:lvl w:ilvl="8" w:tplc="04180005" w:tentative="1">
      <w:start w:val="1"/>
      <w:numFmt w:val="bullet"/>
      <w:lvlText w:val=""/>
      <w:lvlJc w:val="left"/>
      <w:pPr>
        <w:ind w:left="7897" w:hanging="360"/>
      </w:pPr>
      <w:rPr>
        <w:rFonts w:ascii="Wingdings" w:hAnsi="Wingdings" w:hint="default"/>
      </w:rPr>
    </w:lvl>
  </w:abstractNum>
  <w:abstractNum w:abstractNumId="72" w15:restartNumberingAfterBreak="0">
    <w:nsid w:val="49975F7E"/>
    <w:multiLevelType w:val="hybridMultilevel"/>
    <w:tmpl w:val="920C4DBE"/>
    <w:lvl w:ilvl="0" w:tplc="EF426C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F04A35"/>
    <w:multiLevelType w:val="multilevel"/>
    <w:tmpl w:val="3E3A9288"/>
    <w:lvl w:ilvl="0">
      <w:start w:val="1"/>
      <w:numFmt w:val="decimal"/>
      <w:lvlText w:val="%1."/>
      <w:lvlJc w:val="left"/>
      <w:pPr>
        <w:ind w:left="721"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4" w15:restartNumberingAfterBreak="0">
    <w:nsid w:val="4B8731B4"/>
    <w:multiLevelType w:val="hybridMultilevel"/>
    <w:tmpl w:val="954ACBA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6" w15:restartNumberingAfterBreak="0">
    <w:nsid w:val="4C7F6C0D"/>
    <w:multiLevelType w:val="hybridMultilevel"/>
    <w:tmpl w:val="8546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5090661B"/>
    <w:multiLevelType w:val="hybridMultilevel"/>
    <w:tmpl w:val="A9A22EF0"/>
    <w:lvl w:ilvl="0" w:tplc="F656E838">
      <w:start w:val="1"/>
      <w:numFmt w:val="decimal"/>
      <w:lvlText w:val="(%1)"/>
      <w:lvlJc w:val="left"/>
      <w:pPr>
        <w:ind w:left="4392"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5381549E"/>
    <w:multiLevelType w:val="hybridMultilevel"/>
    <w:tmpl w:val="9286B2C4"/>
    <w:lvl w:ilvl="0" w:tplc="2AE022E8">
      <w:start w:val="3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5AFC371E"/>
    <w:multiLevelType w:val="hybridMultilevel"/>
    <w:tmpl w:val="04AC99D6"/>
    <w:lvl w:ilvl="0" w:tplc="68667006">
      <w:start w:val="1"/>
      <w:numFmt w:val="lowerRoman"/>
      <w:lvlText w:val="(%1)"/>
      <w:lvlJc w:val="left"/>
      <w:pPr>
        <w:ind w:left="1441" w:hanging="720"/>
      </w:pPr>
      <w:rPr>
        <w:rFonts w:hint="default"/>
      </w:r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86" w15:restartNumberingAfterBreak="0">
    <w:nsid w:val="5D1A688D"/>
    <w:multiLevelType w:val="hybridMultilevel"/>
    <w:tmpl w:val="61E0311C"/>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15:restartNumberingAfterBreak="0">
    <w:nsid w:val="638E1BCE"/>
    <w:multiLevelType w:val="hybridMultilevel"/>
    <w:tmpl w:val="30908E20"/>
    <w:lvl w:ilvl="0" w:tplc="4F364D2A">
      <w:start w:val="1"/>
      <w:numFmt w:val="decimal"/>
      <w:lvlText w:val="2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63B151B4"/>
    <w:multiLevelType w:val="hybridMultilevel"/>
    <w:tmpl w:val="D81A0B34"/>
    <w:lvl w:ilvl="0" w:tplc="2B0E202A">
      <w:start w:val="1"/>
      <w:numFmt w:val="upperRoman"/>
      <w:lvlText w:val="%1."/>
      <w:lvlJc w:val="left"/>
      <w:pPr>
        <w:tabs>
          <w:tab w:val="num" w:pos="607"/>
        </w:tabs>
        <w:ind w:left="607" w:firstLine="113"/>
      </w:pPr>
      <w:rPr>
        <w:rFonts w:hint="default"/>
        <w:u w:val="none"/>
      </w:rPr>
    </w:lvl>
    <w:lvl w:ilvl="1" w:tplc="F496A12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64F25177"/>
    <w:multiLevelType w:val="hybridMultilevel"/>
    <w:tmpl w:val="5666F14C"/>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7DC2B9D"/>
    <w:multiLevelType w:val="hybridMultilevel"/>
    <w:tmpl w:val="FEE400EA"/>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69B4700C"/>
    <w:multiLevelType w:val="hybridMultilevel"/>
    <w:tmpl w:val="47C81426"/>
    <w:lvl w:ilvl="0" w:tplc="49B29076">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99" w15:restartNumberingAfterBreak="0">
    <w:nsid w:val="6B420339"/>
    <w:multiLevelType w:val="hybridMultilevel"/>
    <w:tmpl w:val="1CB0D9C4"/>
    <w:lvl w:ilvl="0" w:tplc="6F20B4CE">
      <w:start w:val="1"/>
      <w:numFmt w:val="lowerRoman"/>
      <w:lvlText w:val="(%1)"/>
      <w:lvlJc w:val="left"/>
      <w:pPr>
        <w:ind w:left="1786" w:hanging="720"/>
      </w:pPr>
      <w:rPr>
        <w:rFonts w:hint="default"/>
      </w:r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00" w15:restartNumberingAfterBreak="0">
    <w:nsid w:val="6BBD7D88"/>
    <w:multiLevelType w:val="hybridMultilevel"/>
    <w:tmpl w:val="314212E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6DA806F3"/>
    <w:multiLevelType w:val="hybridMultilevel"/>
    <w:tmpl w:val="A8204C1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74106360"/>
    <w:multiLevelType w:val="hybridMultilevel"/>
    <w:tmpl w:val="6A72F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79917412"/>
    <w:multiLevelType w:val="hybridMultilevel"/>
    <w:tmpl w:val="A1420A88"/>
    <w:lvl w:ilvl="0" w:tplc="1B3A0A14">
      <w:start w:val="1"/>
      <w:numFmt w:val="lowerLetter"/>
      <w:lvlText w:val="%1."/>
      <w:lvlJc w:val="left"/>
      <w:pPr>
        <w:tabs>
          <w:tab w:val="num" w:pos="720"/>
        </w:tabs>
        <w:ind w:left="720" w:hanging="360"/>
      </w:pPr>
      <w:rPr>
        <w:rFonts w:hint="default"/>
        <w:b/>
        <w:i w:val="0"/>
      </w:rPr>
    </w:lvl>
    <w:lvl w:ilvl="1" w:tplc="8934F5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BE14A7F"/>
    <w:multiLevelType w:val="hybridMultilevel"/>
    <w:tmpl w:val="63A2D212"/>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7E5C758E"/>
    <w:multiLevelType w:val="multilevel"/>
    <w:tmpl w:val="272C313E"/>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9" w15:restartNumberingAfterBreak="0">
    <w:nsid w:val="7E666267"/>
    <w:multiLevelType w:val="hybridMultilevel"/>
    <w:tmpl w:val="D6AAF16E"/>
    <w:lvl w:ilvl="0" w:tplc="47201020">
      <w:start w:val="1"/>
      <w:numFmt w:val="lowerRoman"/>
      <w:lvlText w:val="(%1)"/>
      <w:lvlJc w:val="left"/>
      <w:pPr>
        <w:ind w:left="81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15:restartNumberingAfterBreak="0">
    <w:nsid w:val="7FC03959"/>
    <w:multiLevelType w:val="hybridMultilevel"/>
    <w:tmpl w:val="993CFB26"/>
    <w:lvl w:ilvl="0" w:tplc="8EBC408A">
      <w:start w:val="1"/>
      <w:numFmt w:val="decimal"/>
      <w:lvlText w:val="%1."/>
      <w:lvlJc w:val="left"/>
      <w:pPr>
        <w:tabs>
          <w:tab w:val="num" w:pos="1728"/>
        </w:tabs>
        <w:ind w:left="1728" w:hanging="1020"/>
      </w:pPr>
      <w:rPr>
        <w:rFonts w:hint="default"/>
        <w:b w:val="0"/>
      </w:rPr>
    </w:lvl>
    <w:lvl w:ilvl="1" w:tplc="B4D0FC98">
      <w:numFmt w:val="bullet"/>
      <w:lvlText w:val="-"/>
      <w:lvlJc w:val="left"/>
      <w:pPr>
        <w:tabs>
          <w:tab w:val="num" w:pos="2290"/>
        </w:tabs>
        <w:ind w:left="2148" w:hanging="720"/>
      </w:pPr>
      <w:rPr>
        <w:rFonts w:ascii="Arial" w:hAnsi="Arial" w:hint="default"/>
        <w:b/>
        <w:i w:val="0"/>
        <w:sz w:val="22"/>
        <w:szCs w:val="22"/>
      </w:rPr>
    </w:lvl>
    <w:lvl w:ilvl="2" w:tplc="0409001B">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num w:numId="1" w16cid:durableId="1436897728">
    <w:abstractNumId w:val="42"/>
  </w:num>
  <w:num w:numId="2" w16cid:durableId="1192912016">
    <w:abstractNumId w:val="38"/>
  </w:num>
  <w:num w:numId="3" w16cid:durableId="708191213">
    <w:abstractNumId w:val="10"/>
  </w:num>
  <w:num w:numId="4" w16cid:durableId="535967377">
    <w:abstractNumId w:val="75"/>
  </w:num>
  <w:num w:numId="5" w16cid:durableId="1192887991">
    <w:abstractNumId w:val="12"/>
  </w:num>
  <w:num w:numId="6" w16cid:durableId="518742945">
    <w:abstractNumId w:val="37"/>
  </w:num>
  <w:num w:numId="7" w16cid:durableId="106431370">
    <w:abstractNumId w:val="34"/>
  </w:num>
  <w:num w:numId="8" w16cid:durableId="1470904518">
    <w:abstractNumId w:val="31"/>
  </w:num>
  <w:num w:numId="9" w16cid:durableId="1100175641">
    <w:abstractNumId w:val="68"/>
  </w:num>
  <w:num w:numId="10" w16cid:durableId="1636133047">
    <w:abstractNumId w:val="83"/>
  </w:num>
  <w:num w:numId="11" w16cid:durableId="235869681">
    <w:abstractNumId w:val="80"/>
  </w:num>
  <w:num w:numId="12" w16cid:durableId="557283333">
    <w:abstractNumId w:val="59"/>
  </w:num>
  <w:num w:numId="13" w16cid:durableId="262228353">
    <w:abstractNumId w:val="55"/>
  </w:num>
  <w:num w:numId="14" w16cid:durableId="392775950">
    <w:abstractNumId w:val="43"/>
  </w:num>
  <w:num w:numId="15" w16cid:durableId="1120494987">
    <w:abstractNumId w:val="13"/>
  </w:num>
  <w:num w:numId="16" w16cid:durableId="1349062087">
    <w:abstractNumId w:val="4"/>
  </w:num>
  <w:num w:numId="17" w16cid:durableId="1712000578">
    <w:abstractNumId w:val="82"/>
  </w:num>
  <w:num w:numId="18" w16cid:durableId="1844659956">
    <w:abstractNumId w:val="98"/>
  </w:num>
  <w:num w:numId="19" w16cid:durableId="994651442">
    <w:abstractNumId w:val="56"/>
  </w:num>
  <w:num w:numId="20" w16cid:durableId="1091509098">
    <w:abstractNumId w:val="30"/>
  </w:num>
  <w:num w:numId="21" w16cid:durableId="99109734">
    <w:abstractNumId w:val="93"/>
  </w:num>
  <w:num w:numId="22" w16cid:durableId="1482576458">
    <w:abstractNumId w:val="87"/>
  </w:num>
  <w:num w:numId="23" w16cid:durableId="677466190">
    <w:abstractNumId w:val="63"/>
  </w:num>
  <w:num w:numId="24" w16cid:durableId="922227076">
    <w:abstractNumId w:val="65"/>
  </w:num>
  <w:num w:numId="25" w16cid:durableId="813983518">
    <w:abstractNumId w:val="97"/>
  </w:num>
  <w:num w:numId="26" w16cid:durableId="1513715622">
    <w:abstractNumId w:val="77"/>
  </w:num>
  <w:num w:numId="27" w16cid:durableId="2133548021">
    <w:abstractNumId w:val="39"/>
  </w:num>
  <w:num w:numId="28" w16cid:durableId="2059622540">
    <w:abstractNumId w:val="14"/>
  </w:num>
  <w:num w:numId="29" w16cid:durableId="226454592">
    <w:abstractNumId w:val="25"/>
  </w:num>
  <w:num w:numId="30" w16cid:durableId="1102453832">
    <w:abstractNumId w:val="9"/>
  </w:num>
  <w:num w:numId="31" w16cid:durableId="63335824">
    <w:abstractNumId w:val="62"/>
  </w:num>
  <w:num w:numId="32" w16cid:durableId="634944499">
    <w:abstractNumId w:val="53"/>
  </w:num>
  <w:num w:numId="33" w16cid:durableId="1730416424">
    <w:abstractNumId w:val="106"/>
  </w:num>
  <w:num w:numId="34" w16cid:durableId="1949966310">
    <w:abstractNumId w:val="51"/>
  </w:num>
  <w:num w:numId="35" w16cid:durableId="876552635">
    <w:abstractNumId w:val="35"/>
  </w:num>
  <w:num w:numId="36" w16cid:durableId="1649435652">
    <w:abstractNumId w:val="24"/>
  </w:num>
  <w:num w:numId="37" w16cid:durableId="1616863180">
    <w:abstractNumId w:val="18"/>
  </w:num>
  <w:num w:numId="38" w16cid:durableId="1414006751">
    <w:abstractNumId w:val="104"/>
  </w:num>
  <w:num w:numId="39" w16cid:durableId="1738629272">
    <w:abstractNumId w:val="11"/>
  </w:num>
  <w:num w:numId="40" w16cid:durableId="32115768">
    <w:abstractNumId w:val="47"/>
  </w:num>
  <w:num w:numId="41" w16cid:durableId="1838350365">
    <w:abstractNumId w:val="76"/>
  </w:num>
  <w:num w:numId="42" w16cid:durableId="1951626721">
    <w:abstractNumId w:val="110"/>
  </w:num>
  <w:num w:numId="43" w16cid:durableId="1706440054">
    <w:abstractNumId w:val="90"/>
  </w:num>
  <w:num w:numId="44" w16cid:durableId="1604219001">
    <w:abstractNumId w:val="102"/>
  </w:num>
  <w:num w:numId="45" w16cid:durableId="1450975750">
    <w:abstractNumId w:val="20"/>
  </w:num>
  <w:num w:numId="46" w16cid:durableId="746148568">
    <w:abstractNumId w:val="21"/>
  </w:num>
  <w:num w:numId="47" w16cid:durableId="961809111">
    <w:abstractNumId w:val="32"/>
  </w:num>
  <w:num w:numId="48" w16cid:durableId="882790012">
    <w:abstractNumId w:val="26"/>
  </w:num>
  <w:num w:numId="49" w16cid:durableId="1563322984">
    <w:abstractNumId w:val="69"/>
  </w:num>
  <w:num w:numId="50" w16cid:durableId="722993209">
    <w:abstractNumId w:val="100"/>
  </w:num>
  <w:num w:numId="51" w16cid:durableId="1693455959">
    <w:abstractNumId w:val="73"/>
  </w:num>
  <w:num w:numId="52" w16cid:durableId="1490097873">
    <w:abstractNumId w:val="88"/>
  </w:num>
  <w:num w:numId="53" w16cid:durableId="813333510">
    <w:abstractNumId w:val="22"/>
  </w:num>
  <w:num w:numId="54" w16cid:durableId="1251236199">
    <w:abstractNumId w:val="7"/>
  </w:num>
  <w:num w:numId="55" w16cid:durableId="848106979">
    <w:abstractNumId w:val="64"/>
  </w:num>
  <w:num w:numId="56" w16cid:durableId="175000414">
    <w:abstractNumId w:val="66"/>
  </w:num>
  <w:num w:numId="57" w16cid:durableId="1707369064">
    <w:abstractNumId w:val="103"/>
  </w:num>
  <w:num w:numId="58" w16cid:durableId="1590457185">
    <w:abstractNumId w:val="17"/>
  </w:num>
  <w:num w:numId="59" w16cid:durableId="151679288">
    <w:abstractNumId w:val="6"/>
  </w:num>
  <w:num w:numId="60" w16cid:durableId="1247955665">
    <w:abstractNumId w:val="84"/>
  </w:num>
  <w:num w:numId="61" w16cid:durableId="1608655789">
    <w:abstractNumId w:val="105"/>
  </w:num>
  <w:num w:numId="62" w16cid:durableId="1410618477">
    <w:abstractNumId w:val="52"/>
  </w:num>
  <w:num w:numId="63" w16cid:durableId="1653604789">
    <w:abstractNumId w:val="78"/>
  </w:num>
  <w:num w:numId="64" w16cid:durableId="1578440289">
    <w:abstractNumId w:val="95"/>
  </w:num>
  <w:num w:numId="65" w16cid:durableId="1839228283">
    <w:abstractNumId w:val="57"/>
  </w:num>
  <w:num w:numId="66" w16cid:durableId="1653947769">
    <w:abstractNumId w:val="48"/>
  </w:num>
  <w:num w:numId="67" w16cid:durableId="8258246">
    <w:abstractNumId w:val="94"/>
  </w:num>
  <w:num w:numId="68" w16cid:durableId="1786269183">
    <w:abstractNumId w:val="16"/>
  </w:num>
  <w:num w:numId="69" w16cid:durableId="457381919">
    <w:abstractNumId w:val="89"/>
  </w:num>
  <w:num w:numId="70" w16cid:durableId="915825972">
    <w:abstractNumId w:val="5"/>
  </w:num>
  <w:num w:numId="71" w16cid:durableId="1663193532">
    <w:abstractNumId w:val="101"/>
  </w:num>
  <w:num w:numId="72" w16cid:durableId="1113936683">
    <w:abstractNumId w:val="44"/>
  </w:num>
  <w:num w:numId="73" w16cid:durableId="657072806">
    <w:abstractNumId w:val="74"/>
  </w:num>
  <w:num w:numId="74" w16cid:durableId="926308277">
    <w:abstractNumId w:val="54"/>
  </w:num>
  <w:num w:numId="75" w16cid:durableId="995838224">
    <w:abstractNumId w:val="41"/>
  </w:num>
  <w:num w:numId="76" w16cid:durableId="533277234">
    <w:abstractNumId w:val="107"/>
  </w:num>
  <w:num w:numId="77" w16cid:durableId="752626353">
    <w:abstractNumId w:val="46"/>
  </w:num>
  <w:num w:numId="78" w16cid:durableId="566501643">
    <w:abstractNumId w:val="92"/>
  </w:num>
  <w:num w:numId="79" w16cid:durableId="95712584">
    <w:abstractNumId w:val="86"/>
  </w:num>
  <w:num w:numId="80" w16cid:durableId="1058437340">
    <w:abstractNumId w:val="19"/>
  </w:num>
  <w:num w:numId="81" w16cid:durableId="185020893">
    <w:abstractNumId w:val="33"/>
  </w:num>
  <w:num w:numId="82" w16cid:durableId="449670471">
    <w:abstractNumId w:val="67"/>
  </w:num>
  <w:num w:numId="83" w16cid:durableId="2131312172">
    <w:abstractNumId w:val="71"/>
  </w:num>
  <w:num w:numId="84" w16cid:durableId="2135632905">
    <w:abstractNumId w:val="36"/>
  </w:num>
  <w:num w:numId="85" w16cid:durableId="1855418931">
    <w:abstractNumId w:val="28"/>
  </w:num>
  <w:num w:numId="86" w16cid:durableId="1619800516">
    <w:abstractNumId w:val="99"/>
  </w:num>
  <w:num w:numId="87" w16cid:durableId="29771230">
    <w:abstractNumId w:val="85"/>
  </w:num>
  <w:num w:numId="88" w16cid:durableId="586186662">
    <w:abstractNumId w:val="15"/>
  </w:num>
  <w:num w:numId="89" w16cid:durableId="2116052848">
    <w:abstractNumId w:val="61"/>
  </w:num>
  <w:num w:numId="90" w16cid:durableId="1486779394">
    <w:abstractNumId w:val="0"/>
  </w:num>
  <w:num w:numId="91" w16cid:durableId="1680083017">
    <w:abstractNumId w:val="79"/>
  </w:num>
  <w:num w:numId="92" w16cid:durableId="1520043409">
    <w:abstractNumId w:val="27"/>
  </w:num>
  <w:num w:numId="93" w16cid:durableId="491792935">
    <w:abstractNumId w:val="108"/>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94" w16cid:durableId="1199003023">
    <w:abstractNumId w:val="109"/>
  </w:num>
  <w:num w:numId="95" w16cid:durableId="332034796">
    <w:abstractNumId w:val="81"/>
  </w:num>
  <w:num w:numId="96" w16cid:durableId="335616396">
    <w:abstractNumId w:val="91"/>
  </w:num>
  <w:num w:numId="97" w16cid:durableId="1421681781">
    <w:abstractNumId w:val="49"/>
  </w:num>
  <w:num w:numId="98" w16cid:durableId="1654945893">
    <w:abstractNumId w:val="96"/>
  </w:num>
  <w:num w:numId="99" w16cid:durableId="690254231">
    <w:abstractNumId w:val="3"/>
  </w:num>
  <w:num w:numId="100" w16cid:durableId="374546003">
    <w:abstractNumId w:val="29"/>
  </w:num>
  <w:num w:numId="101" w16cid:durableId="643971827">
    <w:abstractNumId w:val="8"/>
  </w:num>
  <w:num w:numId="102" w16cid:durableId="1321351358">
    <w:abstractNumId w:val="60"/>
  </w:num>
  <w:num w:numId="103" w16cid:durableId="1393769030">
    <w:abstractNumId w:val="50"/>
  </w:num>
  <w:num w:numId="104" w16cid:durableId="1312103712">
    <w:abstractNumId w:val="108"/>
  </w:num>
  <w:num w:numId="105" w16cid:durableId="744887138">
    <w:abstractNumId w:val="40"/>
  </w:num>
  <w:num w:numId="106" w16cid:durableId="1694914527">
    <w:abstractNumId w:val="23"/>
  </w:num>
  <w:num w:numId="107" w16cid:durableId="1259175687">
    <w:abstractNumId w:val="58"/>
  </w:num>
  <w:num w:numId="108" w16cid:durableId="1304459010">
    <w:abstractNumId w:val="45"/>
  </w:num>
  <w:num w:numId="109" w16cid:durableId="410274175">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2489"/>
    <w:rsid w:val="00005800"/>
    <w:rsid w:val="0000760A"/>
    <w:rsid w:val="00010388"/>
    <w:rsid w:val="00010610"/>
    <w:rsid w:val="00012773"/>
    <w:rsid w:val="00013A5F"/>
    <w:rsid w:val="00017B15"/>
    <w:rsid w:val="00020357"/>
    <w:rsid w:val="00020DD6"/>
    <w:rsid w:val="00024B81"/>
    <w:rsid w:val="00024BDA"/>
    <w:rsid w:val="00024CB5"/>
    <w:rsid w:val="00025603"/>
    <w:rsid w:val="00027390"/>
    <w:rsid w:val="00027CB4"/>
    <w:rsid w:val="000306AB"/>
    <w:rsid w:val="00030C06"/>
    <w:rsid w:val="0003287A"/>
    <w:rsid w:val="000329B1"/>
    <w:rsid w:val="0003416A"/>
    <w:rsid w:val="00034D99"/>
    <w:rsid w:val="00037A67"/>
    <w:rsid w:val="000443E9"/>
    <w:rsid w:val="00045712"/>
    <w:rsid w:val="00046AAB"/>
    <w:rsid w:val="00046CF3"/>
    <w:rsid w:val="0004729C"/>
    <w:rsid w:val="00050F90"/>
    <w:rsid w:val="00053C69"/>
    <w:rsid w:val="0005532B"/>
    <w:rsid w:val="00056485"/>
    <w:rsid w:val="0005742D"/>
    <w:rsid w:val="0006216B"/>
    <w:rsid w:val="00064C89"/>
    <w:rsid w:val="000676E9"/>
    <w:rsid w:val="0007290A"/>
    <w:rsid w:val="00073591"/>
    <w:rsid w:val="000742F7"/>
    <w:rsid w:val="000749C1"/>
    <w:rsid w:val="00075806"/>
    <w:rsid w:val="000766F3"/>
    <w:rsid w:val="000776AB"/>
    <w:rsid w:val="00081A8C"/>
    <w:rsid w:val="0008281E"/>
    <w:rsid w:val="00083218"/>
    <w:rsid w:val="00085056"/>
    <w:rsid w:val="00086CB2"/>
    <w:rsid w:val="00086FD4"/>
    <w:rsid w:val="000907DA"/>
    <w:rsid w:val="00090F55"/>
    <w:rsid w:val="00092CE0"/>
    <w:rsid w:val="00093C1C"/>
    <w:rsid w:val="000A146D"/>
    <w:rsid w:val="000A33C2"/>
    <w:rsid w:val="000A35AE"/>
    <w:rsid w:val="000A4B63"/>
    <w:rsid w:val="000B034A"/>
    <w:rsid w:val="000B300F"/>
    <w:rsid w:val="000B3BC1"/>
    <w:rsid w:val="000B4609"/>
    <w:rsid w:val="000B6651"/>
    <w:rsid w:val="000B7838"/>
    <w:rsid w:val="000C1385"/>
    <w:rsid w:val="000C13B5"/>
    <w:rsid w:val="000C1FB6"/>
    <w:rsid w:val="000C57F6"/>
    <w:rsid w:val="000D049F"/>
    <w:rsid w:val="000D0688"/>
    <w:rsid w:val="000D4DE6"/>
    <w:rsid w:val="000D5647"/>
    <w:rsid w:val="000D7854"/>
    <w:rsid w:val="000E1882"/>
    <w:rsid w:val="000E30DE"/>
    <w:rsid w:val="000E3D37"/>
    <w:rsid w:val="000F69D7"/>
    <w:rsid w:val="001001E4"/>
    <w:rsid w:val="00101A91"/>
    <w:rsid w:val="001023DE"/>
    <w:rsid w:val="00105D01"/>
    <w:rsid w:val="00115589"/>
    <w:rsid w:val="00120382"/>
    <w:rsid w:val="00122A43"/>
    <w:rsid w:val="00124E46"/>
    <w:rsid w:val="001257F9"/>
    <w:rsid w:val="00126989"/>
    <w:rsid w:val="001302F0"/>
    <w:rsid w:val="00133BC3"/>
    <w:rsid w:val="00134B22"/>
    <w:rsid w:val="0014466F"/>
    <w:rsid w:val="0014565E"/>
    <w:rsid w:val="001504ED"/>
    <w:rsid w:val="00150642"/>
    <w:rsid w:val="00150BD4"/>
    <w:rsid w:val="001513B8"/>
    <w:rsid w:val="00154718"/>
    <w:rsid w:val="00155B7C"/>
    <w:rsid w:val="001570C5"/>
    <w:rsid w:val="00157F41"/>
    <w:rsid w:val="00162781"/>
    <w:rsid w:val="00162F13"/>
    <w:rsid w:val="00162F56"/>
    <w:rsid w:val="00166380"/>
    <w:rsid w:val="00166D0C"/>
    <w:rsid w:val="00167577"/>
    <w:rsid w:val="001719B8"/>
    <w:rsid w:val="00172705"/>
    <w:rsid w:val="00173B7C"/>
    <w:rsid w:val="00173BB1"/>
    <w:rsid w:val="00174228"/>
    <w:rsid w:val="00174ACA"/>
    <w:rsid w:val="001759F0"/>
    <w:rsid w:val="00175BA1"/>
    <w:rsid w:val="001778EE"/>
    <w:rsid w:val="00180533"/>
    <w:rsid w:val="00183E25"/>
    <w:rsid w:val="00185BE8"/>
    <w:rsid w:val="00185D7C"/>
    <w:rsid w:val="00186C6D"/>
    <w:rsid w:val="00187A39"/>
    <w:rsid w:val="00191C3F"/>
    <w:rsid w:val="00191FCC"/>
    <w:rsid w:val="00192027"/>
    <w:rsid w:val="00193F7B"/>
    <w:rsid w:val="001977C5"/>
    <w:rsid w:val="001A044F"/>
    <w:rsid w:val="001A3783"/>
    <w:rsid w:val="001A3B91"/>
    <w:rsid w:val="001A583E"/>
    <w:rsid w:val="001A6A39"/>
    <w:rsid w:val="001A7CBD"/>
    <w:rsid w:val="001B1221"/>
    <w:rsid w:val="001B494A"/>
    <w:rsid w:val="001B6D18"/>
    <w:rsid w:val="001B7895"/>
    <w:rsid w:val="001C19B0"/>
    <w:rsid w:val="001C2FA7"/>
    <w:rsid w:val="001C5BCF"/>
    <w:rsid w:val="001D574D"/>
    <w:rsid w:val="001D7DA3"/>
    <w:rsid w:val="001E011A"/>
    <w:rsid w:val="001E028C"/>
    <w:rsid w:val="001E1422"/>
    <w:rsid w:val="001E1710"/>
    <w:rsid w:val="001E5DC0"/>
    <w:rsid w:val="001E7D6A"/>
    <w:rsid w:val="001F5BD5"/>
    <w:rsid w:val="001F7E85"/>
    <w:rsid w:val="00200097"/>
    <w:rsid w:val="00201353"/>
    <w:rsid w:val="00203BAC"/>
    <w:rsid w:val="0020441C"/>
    <w:rsid w:val="002078F2"/>
    <w:rsid w:val="00210549"/>
    <w:rsid w:val="00211893"/>
    <w:rsid w:val="00214FD0"/>
    <w:rsid w:val="0021503A"/>
    <w:rsid w:val="0021730F"/>
    <w:rsid w:val="00217ED2"/>
    <w:rsid w:val="00221C98"/>
    <w:rsid w:val="002220EF"/>
    <w:rsid w:val="002311B5"/>
    <w:rsid w:val="0023309A"/>
    <w:rsid w:val="00233165"/>
    <w:rsid w:val="00233DC0"/>
    <w:rsid w:val="00237E7C"/>
    <w:rsid w:val="00241067"/>
    <w:rsid w:val="00244690"/>
    <w:rsid w:val="002514DA"/>
    <w:rsid w:val="00252ADB"/>
    <w:rsid w:val="00255030"/>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5AF6"/>
    <w:rsid w:val="00297227"/>
    <w:rsid w:val="002A000A"/>
    <w:rsid w:val="002A3D5A"/>
    <w:rsid w:val="002A46E1"/>
    <w:rsid w:val="002A68A6"/>
    <w:rsid w:val="002B13CC"/>
    <w:rsid w:val="002B18BF"/>
    <w:rsid w:val="002B2E5A"/>
    <w:rsid w:val="002B33D6"/>
    <w:rsid w:val="002B79ED"/>
    <w:rsid w:val="002C09B3"/>
    <w:rsid w:val="002C29F0"/>
    <w:rsid w:val="002C31F6"/>
    <w:rsid w:val="002C411A"/>
    <w:rsid w:val="002C418A"/>
    <w:rsid w:val="002C6099"/>
    <w:rsid w:val="002D17F7"/>
    <w:rsid w:val="002D1E6F"/>
    <w:rsid w:val="002D269D"/>
    <w:rsid w:val="002D4B35"/>
    <w:rsid w:val="002D600C"/>
    <w:rsid w:val="002D708C"/>
    <w:rsid w:val="002E129B"/>
    <w:rsid w:val="002E16F7"/>
    <w:rsid w:val="002E3AA0"/>
    <w:rsid w:val="002E452A"/>
    <w:rsid w:val="002F43D9"/>
    <w:rsid w:val="002F4437"/>
    <w:rsid w:val="002F4EA5"/>
    <w:rsid w:val="002F53FB"/>
    <w:rsid w:val="002F5DFC"/>
    <w:rsid w:val="00300FF0"/>
    <w:rsid w:val="00301F3C"/>
    <w:rsid w:val="00303422"/>
    <w:rsid w:val="0030482D"/>
    <w:rsid w:val="00304B8C"/>
    <w:rsid w:val="00304CF6"/>
    <w:rsid w:val="00307784"/>
    <w:rsid w:val="00310DE0"/>
    <w:rsid w:val="003115C1"/>
    <w:rsid w:val="00311DA6"/>
    <w:rsid w:val="003125BA"/>
    <w:rsid w:val="00312A5C"/>
    <w:rsid w:val="0031610E"/>
    <w:rsid w:val="0031799A"/>
    <w:rsid w:val="00317BB5"/>
    <w:rsid w:val="00320619"/>
    <w:rsid w:val="00323971"/>
    <w:rsid w:val="00327972"/>
    <w:rsid w:val="00332E7A"/>
    <w:rsid w:val="0033617B"/>
    <w:rsid w:val="0033663F"/>
    <w:rsid w:val="00336712"/>
    <w:rsid w:val="003378D5"/>
    <w:rsid w:val="00341362"/>
    <w:rsid w:val="00343072"/>
    <w:rsid w:val="003435A2"/>
    <w:rsid w:val="003443FE"/>
    <w:rsid w:val="003444D4"/>
    <w:rsid w:val="00351357"/>
    <w:rsid w:val="00352DA8"/>
    <w:rsid w:val="00356261"/>
    <w:rsid w:val="00356D4F"/>
    <w:rsid w:val="003656B1"/>
    <w:rsid w:val="00365944"/>
    <w:rsid w:val="00366AAB"/>
    <w:rsid w:val="00367119"/>
    <w:rsid w:val="00367D56"/>
    <w:rsid w:val="00370376"/>
    <w:rsid w:val="003712CA"/>
    <w:rsid w:val="0037284E"/>
    <w:rsid w:val="00372BCB"/>
    <w:rsid w:val="0037338B"/>
    <w:rsid w:val="003736BA"/>
    <w:rsid w:val="00374D0A"/>
    <w:rsid w:val="00376DD8"/>
    <w:rsid w:val="0037787D"/>
    <w:rsid w:val="00381FB3"/>
    <w:rsid w:val="00382B30"/>
    <w:rsid w:val="003837AC"/>
    <w:rsid w:val="003839E5"/>
    <w:rsid w:val="00383D97"/>
    <w:rsid w:val="00385C67"/>
    <w:rsid w:val="00385DEB"/>
    <w:rsid w:val="00385E4F"/>
    <w:rsid w:val="00387BEF"/>
    <w:rsid w:val="00387D88"/>
    <w:rsid w:val="00390487"/>
    <w:rsid w:val="00391381"/>
    <w:rsid w:val="00391DAB"/>
    <w:rsid w:val="00392072"/>
    <w:rsid w:val="00392A6D"/>
    <w:rsid w:val="0039476B"/>
    <w:rsid w:val="0039605A"/>
    <w:rsid w:val="00396223"/>
    <w:rsid w:val="00396E24"/>
    <w:rsid w:val="003A30C2"/>
    <w:rsid w:val="003B0D04"/>
    <w:rsid w:val="003B1F39"/>
    <w:rsid w:val="003B36E4"/>
    <w:rsid w:val="003B451C"/>
    <w:rsid w:val="003B5DD6"/>
    <w:rsid w:val="003B6173"/>
    <w:rsid w:val="003B6649"/>
    <w:rsid w:val="003B78A0"/>
    <w:rsid w:val="003C136E"/>
    <w:rsid w:val="003C3881"/>
    <w:rsid w:val="003C5364"/>
    <w:rsid w:val="003D12A9"/>
    <w:rsid w:val="003D1D94"/>
    <w:rsid w:val="003D42F6"/>
    <w:rsid w:val="003D4BD2"/>
    <w:rsid w:val="003D79DA"/>
    <w:rsid w:val="003D79FE"/>
    <w:rsid w:val="003E1788"/>
    <w:rsid w:val="003E2794"/>
    <w:rsid w:val="003E4666"/>
    <w:rsid w:val="003E4B52"/>
    <w:rsid w:val="003E789B"/>
    <w:rsid w:val="003F1514"/>
    <w:rsid w:val="003F3D63"/>
    <w:rsid w:val="003F6105"/>
    <w:rsid w:val="003F6643"/>
    <w:rsid w:val="003F79C4"/>
    <w:rsid w:val="0040144A"/>
    <w:rsid w:val="00401A1D"/>
    <w:rsid w:val="0040386D"/>
    <w:rsid w:val="004071A3"/>
    <w:rsid w:val="004072AB"/>
    <w:rsid w:val="00410E9D"/>
    <w:rsid w:val="00411F57"/>
    <w:rsid w:val="00412AFD"/>
    <w:rsid w:val="00412CBB"/>
    <w:rsid w:val="004157D6"/>
    <w:rsid w:val="00417977"/>
    <w:rsid w:val="00417D03"/>
    <w:rsid w:val="00421FFD"/>
    <w:rsid w:val="0042288F"/>
    <w:rsid w:val="0042558C"/>
    <w:rsid w:val="004259E3"/>
    <w:rsid w:val="004262A6"/>
    <w:rsid w:val="00427945"/>
    <w:rsid w:val="004306FB"/>
    <w:rsid w:val="00430763"/>
    <w:rsid w:val="004343E5"/>
    <w:rsid w:val="00434C20"/>
    <w:rsid w:val="00434CF8"/>
    <w:rsid w:val="00436153"/>
    <w:rsid w:val="00440133"/>
    <w:rsid w:val="004464B1"/>
    <w:rsid w:val="00446636"/>
    <w:rsid w:val="00450443"/>
    <w:rsid w:val="00450480"/>
    <w:rsid w:val="0045053E"/>
    <w:rsid w:val="004515BB"/>
    <w:rsid w:val="0045604D"/>
    <w:rsid w:val="004563CF"/>
    <w:rsid w:val="00461097"/>
    <w:rsid w:val="00461587"/>
    <w:rsid w:val="004620EC"/>
    <w:rsid w:val="00462CD2"/>
    <w:rsid w:val="00466551"/>
    <w:rsid w:val="00467B1F"/>
    <w:rsid w:val="00470257"/>
    <w:rsid w:val="00474D05"/>
    <w:rsid w:val="004768CF"/>
    <w:rsid w:val="00480596"/>
    <w:rsid w:val="00485CFB"/>
    <w:rsid w:val="0048729C"/>
    <w:rsid w:val="00491437"/>
    <w:rsid w:val="00491E9C"/>
    <w:rsid w:val="00493B1D"/>
    <w:rsid w:val="00494F37"/>
    <w:rsid w:val="00495DE1"/>
    <w:rsid w:val="00496D12"/>
    <w:rsid w:val="0049768F"/>
    <w:rsid w:val="004A178E"/>
    <w:rsid w:val="004A3238"/>
    <w:rsid w:val="004A38F7"/>
    <w:rsid w:val="004A3A22"/>
    <w:rsid w:val="004A41E6"/>
    <w:rsid w:val="004A5A45"/>
    <w:rsid w:val="004A79D7"/>
    <w:rsid w:val="004B0406"/>
    <w:rsid w:val="004B0B45"/>
    <w:rsid w:val="004B0F33"/>
    <w:rsid w:val="004B1EAA"/>
    <w:rsid w:val="004B2F61"/>
    <w:rsid w:val="004B5C12"/>
    <w:rsid w:val="004B60F1"/>
    <w:rsid w:val="004B795A"/>
    <w:rsid w:val="004C1982"/>
    <w:rsid w:val="004C3A6D"/>
    <w:rsid w:val="004C3CB5"/>
    <w:rsid w:val="004C4EDF"/>
    <w:rsid w:val="004C5B5E"/>
    <w:rsid w:val="004C61E9"/>
    <w:rsid w:val="004D037B"/>
    <w:rsid w:val="004D0450"/>
    <w:rsid w:val="004D238B"/>
    <w:rsid w:val="004D2FA8"/>
    <w:rsid w:val="004D3CE5"/>
    <w:rsid w:val="004D733E"/>
    <w:rsid w:val="004D7EDD"/>
    <w:rsid w:val="004E07E0"/>
    <w:rsid w:val="004E1D39"/>
    <w:rsid w:val="004E2441"/>
    <w:rsid w:val="004E2628"/>
    <w:rsid w:val="004E3197"/>
    <w:rsid w:val="004E331F"/>
    <w:rsid w:val="004E3FC7"/>
    <w:rsid w:val="004E63D5"/>
    <w:rsid w:val="004E7772"/>
    <w:rsid w:val="004E7C39"/>
    <w:rsid w:val="004F0A17"/>
    <w:rsid w:val="004F2E70"/>
    <w:rsid w:val="004F4FE7"/>
    <w:rsid w:val="004F5904"/>
    <w:rsid w:val="00500716"/>
    <w:rsid w:val="00504C07"/>
    <w:rsid w:val="00505DB5"/>
    <w:rsid w:val="00507234"/>
    <w:rsid w:val="00511359"/>
    <w:rsid w:val="00512C8F"/>
    <w:rsid w:val="00512EF1"/>
    <w:rsid w:val="00515963"/>
    <w:rsid w:val="00517BD2"/>
    <w:rsid w:val="0052068C"/>
    <w:rsid w:val="00520ABF"/>
    <w:rsid w:val="00520AD6"/>
    <w:rsid w:val="005226A5"/>
    <w:rsid w:val="005229D0"/>
    <w:rsid w:val="00522F54"/>
    <w:rsid w:val="005237C4"/>
    <w:rsid w:val="005243EF"/>
    <w:rsid w:val="00526926"/>
    <w:rsid w:val="00527305"/>
    <w:rsid w:val="00532C22"/>
    <w:rsid w:val="00532D55"/>
    <w:rsid w:val="005332CE"/>
    <w:rsid w:val="00534184"/>
    <w:rsid w:val="00534300"/>
    <w:rsid w:val="00540379"/>
    <w:rsid w:val="00541E4B"/>
    <w:rsid w:val="0054216F"/>
    <w:rsid w:val="005429CC"/>
    <w:rsid w:val="00544FF7"/>
    <w:rsid w:val="005511A9"/>
    <w:rsid w:val="005527C0"/>
    <w:rsid w:val="00552BE3"/>
    <w:rsid w:val="005535E8"/>
    <w:rsid w:val="00553FBF"/>
    <w:rsid w:val="00555DA8"/>
    <w:rsid w:val="00556D1B"/>
    <w:rsid w:val="00560446"/>
    <w:rsid w:val="005618FA"/>
    <w:rsid w:val="00564D1F"/>
    <w:rsid w:val="005650FB"/>
    <w:rsid w:val="005654D4"/>
    <w:rsid w:val="00572123"/>
    <w:rsid w:val="00572ABF"/>
    <w:rsid w:val="00574B06"/>
    <w:rsid w:val="0057593D"/>
    <w:rsid w:val="0057753B"/>
    <w:rsid w:val="0057753C"/>
    <w:rsid w:val="00577E8D"/>
    <w:rsid w:val="00577EAC"/>
    <w:rsid w:val="00583241"/>
    <w:rsid w:val="00583EC9"/>
    <w:rsid w:val="00584AD7"/>
    <w:rsid w:val="00585C61"/>
    <w:rsid w:val="00587AAF"/>
    <w:rsid w:val="0059106A"/>
    <w:rsid w:val="00592520"/>
    <w:rsid w:val="00595AA2"/>
    <w:rsid w:val="0059710D"/>
    <w:rsid w:val="00597B71"/>
    <w:rsid w:val="005A020A"/>
    <w:rsid w:val="005A3B94"/>
    <w:rsid w:val="005A5E7E"/>
    <w:rsid w:val="005A626C"/>
    <w:rsid w:val="005A6B85"/>
    <w:rsid w:val="005B00A6"/>
    <w:rsid w:val="005B03CE"/>
    <w:rsid w:val="005B0F2F"/>
    <w:rsid w:val="005B317C"/>
    <w:rsid w:val="005B640A"/>
    <w:rsid w:val="005B6507"/>
    <w:rsid w:val="005B6ED2"/>
    <w:rsid w:val="005C08C2"/>
    <w:rsid w:val="005C1D89"/>
    <w:rsid w:val="005C28DA"/>
    <w:rsid w:val="005C3109"/>
    <w:rsid w:val="005C3A0D"/>
    <w:rsid w:val="005C5553"/>
    <w:rsid w:val="005C588D"/>
    <w:rsid w:val="005C77F9"/>
    <w:rsid w:val="005D055D"/>
    <w:rsid w:val="005D5B87"/>
    <w:rsid w:val="005D5E52"/>
    <w:rsid w:val="005D6EAA"/>
    <w:rsid w:val="005D7A63"/>
    <w:rsid w:val="005E1057"/>
    <w:rsid w:val="005E1793"/>
    <w:rsid w:val="005E468E"/>
    <w:rsid w:val="005E53BB"/>
    <w:rsid w:val="005E5BBD"/>
    <w:rsid w:val="005E62F2"/>
    <w:rsid w:val="005F15C1"/>
    <w:rsid w:val="005F450E"/>
    <w:rsid w:val="005F59D5"/>
    <w:rsid w:val="00600C34"/>
    <w:rsid w:val="0060579A"/>
    <w:rsid w:val="00607218"/>
    <w:rsid w:val="0061024F"/>
    <w:rsid w:val="00611E41"/>
    <w:rsid w:val="00613643"/>
    <w:rsid w:val="00614A17"/>
    <w:rsid w:val="0061576A"/>
    <w:rsid w:val="0061758C"/>
    <w:rsid w:val="00623204"/>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057C"/>
    <w:rsid w:val="00651A5F"/>
    <w:rsid w:val="00652814"/>
    <w:rsid w:val="00653DBD"/>
    <w:rsid w:val="00653E87"/>
    <w:rsid w:val="00654221"/>
    <w:rsid w:val="00656426"/>
    <w:rsid w:val="006564B4"/>
    <w:rsid w:val="006571C2"/>
    <w:rsid w:val="0066098E"/>
    <w:rsid w:val="00660A34"/>
    <w:rsid w:val="00660D45"/>
    <w:rsid w:val="00661390"/>
    <w:rsid w:val="00661E01"/>
    <w:rsid w:val="006623A5"/>
    <w:rsid w:val="0066329B"/>
    <w:rsid w:val="00663934"/>
    <w:rsid w:val="0066538C"/>
    <w:rsid w:val="00666E07"/>
    <w:rsid w:val="00670162"/>
    <w:rsid w:val="006753DA"/>
    <w:rsid w:val="006764FD"/>
    <w:rsid w:val="006801A8"/>
    <w:rsid w:val="006867A8"/>
    <w:rsid w:val="0069063B"/>
    <w:rsid w:val="00692CF4"/>
    <w:rsid w:val="00692EF4"/>
    <w:rsid w:val="006935C7"/>
    <w:rsid w:val="00694228"/>
    <w:rsid w:val="0069442B"/>
    <w:rsid w:val="0069591F"/>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1E31"/>
    <w:rsid w:val="006D27C0"/>
    <w:rsid w:val="006D2F60"/>
    <w:rsid w:val="006D5DA0"/>
    <w:rsid w:val="006D6522"/>
    <w:rsid w:val="006D6B2C"/>
    <w:rsid w:val="006E0950"/>
    <w:rsid w:val="006E0C59"/>
    <w:rsid w:val="006E43CA"/>
    <w:rsid w:val="006E4E48"/>
    <w:rsid w:val="006E5954"/>
    <w:rsid w:val="006F00FC"/>
    <w:rsid w:val="006F67DD"/>
    <w:rsid w:val="00701013"/>
    <w:rsid w:val="0070355F"/>
    <w:rsid w:val="007057D9"/>
    <w:rsid w:val="00706E30"/>
    <w:rsid w:val="0070770C"/>
    <w:rsid w:val="007127E4"/>
    <w:rsid w:val="0071474C"/>
    <w:rsid w:val="007177D2"/>
    <w:rsid w:val="007213BE"/>
    <w:rsid w:val="0072351D"/>
    <w:rsid w:val="00725386"/>
    <w:rsid w:val="00727C88"/>
    <w:rsid w:val="0073218F"/>
    <w:rsid w:val="007321B4"/>
    <w:rsid w:val="00733FDD"/>
    <w:rsid w:val="0073648A"/>
    <w:rsid w:val="007378EC"/>
    <w:rsid w:val="00740C9F"/>
    <w:rsid w:val="00741832"/>
    <w:rsid w:val="00742A16"/>
    <w:rsid w:val="00743DB2"/>
    <w:rsid w:val="00746F8D"/>
    <w:rsid w:val="00747DBC"/>
    <w:rsid w:val="00747F48"/>
    <w:rsid w:val="007561A0"/>
    <w:rsid w:val="0075670C"/>
    <w:rsid w:val="00762A68"/>
    <w:rsid w:val="0076387C"/>
    <w:rsid w:val="00767A00"/>
    <w:rsid w:val="0077218E"/>
    <w:rsid w:val="007744B5"/>
    <w:rsid w:val="00774F3C"/>
    <w:rsid w:val="00775400"/>
    <w:rsid w:val="00780276"/>
    <w:rsid w:val="0078114C"/>
    <w:rsid w:val="00781259"/>
    <w:rsid w:val="0078392A"/>
    <w:rsid w:val="007873CC"/>
    <w:rsid w:val="007907EE"/>
    <w:rsid w:val="00791562"/>
    <w:rsid w:val="0079417F"/>
    <w:rsid w:val="0079492E"/>
    <w:rsid w:val="007957DD"/>
    <w:rsid w:val="00795C8F"/>
    <w:rsid w:val="00795E24"/>
    <w:rsid w:val="00796CBE"/>
    <w:rsid w:val="007A0DA1"/>
    <w:rsid w:val="007A1247"/>
    <w:rsid w:val="007A4AE2"/>
    <w:rsid w:val="007B1449"/>
    <w:rsid w:val="007B26F5"/>
    <w:rsid w:val="007B4F6C"/>
    <w:rsid w:val="007B673A"/>
    <w:rsid w:val="007B67B9"/>
    <w:rsid w:val="007C00C2"/>
    <w:rsid w:val="007C0D08"/>
    <w:rsid w:val="007C2095"/>
    <w:rsid w:val="007C3EBB"/>
    <w:rsid w:val="007C4003"/>
    <w:rsid w:val="007C5E03"/>
    <w:rsid w:val="007C64A0"/>
    <w:rsid w:val="007D0BEC"/>
    <w:rsid w:val="007D38F8"/>
    <w:rsid w:val="007D3CF0"/>
    <w:rsid w:val="007D5A0A"/>
    <w:rsid w:val="007D5A11"/>
    <w:rsid w:val="007D7C77"/>
    <w:rsid w:val="007E18A6"/>
    <w:rsid w:val="007E1D4C"/>
    <w:rsid w:val="007E28E2"/>
    <w:rsid w:val="007E67F4"/>
    <w:rsid w:val="007E681C"/>
    <w:rsid w:val="007E7595"/>
    <w:rsid w:val="007E7D42"/>
    <w:rsid w:val="007F02EB"/>
    <w:rsid w:val="007F0B06"/>
    <w:rsid w:val="007F1A41"/>
    <w:rsid w:val="007F2678"/>
    <w:rsid w:val="007F2B3B"/>
    <w:rsid w:val="007F2F0A"/>
    <w:rsid w:val="007F4A8B"/>
    <w:rsid w:val="007F6FC1"/>
    <w:rsid w:val="007F7912"/>
    <w:rsid w:val="00803288"/>
    <w:rsid w:val="00803498"/>
    <w:rsid w:val="00805780"/>
    <w:rsid w:val="00805F48"/>
    <w:rsid w:val="008067E7"/>
    <w:rsid w:val="00810012"/>
    <w:rsid w:val="00811486"/>
    <w:rsid w:val="0081316C"/>
    <w:rsid w:val="00813A33"/>
    <w:rsid w:val="00814072"/>
    <w:rsid w:val="00814CAE"/>
    <w:rsid w:val="0081686B"/>
    <w:rsid w:val="00816E03"/>
    <w:rsid w:val="00824402"/>
    <w:rsid w:val="008249B7"/>
    <w:rsid w:val="0082675C"/>
    <w:rsid w:val="008309A6"/>
    <w:rsid w:val="00832E40"/>
    <w:rsid w:val="008332B3"/>
    <w:rsid w:val="00833DA1"/>
    <w:rsid w:val="00833DC4"/>
    <w:rsid w:val="00836C27"/>
    <w:rsid w:val="00841ECD"/>
    <w:rsid w:val="008422A2"/>
    <w:rsid w:val="00842ACD"/>
    <w:rsid w:val="00844D6C"/>
    <w:rsid w:val="008468F7"/>
    <w:rsid w:val="00852FBD"/>
    <w:rsid w:val="008552C5"/>
    <w:rsid w:val="00857E15"/>
    <w:rsid w:val="0086234B"/>
    <w:rsid w:val="00862ECE"/>
    <w:rsid w:val="00863879"/>
    <w:rsid w:val="0086552C"/>
    <w:rsid w:val="00866AEA"/>
    <w:rsid w:val="0087499E"/>
    <w:rsid w:val="0087518C"/>
    <w:rsid w:val="00876C24"/>
    <w:rsid w:val="00876C93"/>
    <w:rsid w:val="008775EF"/>
    <w:rsid w:val="008776B7"/>
    <w:rsid w:val="0088088A"/>
    <w:rsid w:val="00883DAA"/>
    <w:rsid w:val="00884632"/>
    <w:rsid w:val="008875C7"/>
    <w:rsid w:val="00887DE8"/>
    <w:rsid w:val="00890585"/>
    <w:rsid w:val="00891515"/>
    <w:rsid w:val="00894029"/>
    <w:rsid w:val="008974C6"/>
    <w:rsid w:val="00897B0E"/>
    <w:rsid w:val="008A5622"/>
    <w:rsid w:val="008B08F3"/>
    <w:rsid w:val="008B1088"/>
    <w:rsid w:val="008B1EFD"/>
    <w:rsid w:val="008B2069"/>
    <w:rsid w:val="008B21C1"/>
    <w:rsid w:val="008C0D00"/>
    <w:rsid w:val="008C175B"/>
    <w:rsid w:val="008C2298"/>
    <w:rsid w:val="008C3ABE"/>
    <w:rsid w:val="008C4316"/>
    <w:rsid w:val="008C45C8"/>
    <w:rsid w:val="008C4C6E"/>
    <w:rsid w:val="008C5B16"/>
    <w:rsid w:val="008C6E96"/>
    <w:rsid w:val="008C7CDF"/>
    <w:rsid w:val="008D03C6"/>
    <w:rsid w:val="008D12A3"/>
    <w:rsid w:val="008D1CAA"/>
    <w:rsid w:val="008D3367"/>
    <w:rsid w:val="008D4E91"/>
    <w:rsid w:val="008D5101"/>
    <w:rsid w:val="008D52A6"/>
    <w:rsid w:val="008D5C8B"/>
    <w:rsid w:val="008D62A0"/>
    <w:rsid w:val="008D648E"/>
    <w:rsid w:val="008D6EEF"/>
    <w:rsid w:val="008D74C1"/>
    <w:rsid w:val="008E0D31"/>
    <w:rsid w:val="008E0DC1"/>
    <w:rsid w:val="008E18AB"/>
    <w:rsid w:val="008E33AE"/>
    <w:rsid w:val="008E3BF6"/>
    <w:rsid w:val="008E629F"/>
    <w:rsid w:val="008E6E8D"/>
    <w:rsid w:val="008F0CFC"/>
    <w:rsid w:val="008F0D51"/>
    <w:rsid w:val="008F0DF4"/>
    <w:rsid w:val="008F27D3"/>
    <w:rsid w:val="008F2C1E"/>
    <w:rsid w:val="008F313E"/>
    <w:rsid w:val="008F3945"/>
    <w:rsid w:val="008F3CB1"/>
    <w:rsid w:val="008F761C"/>
    <w:rsid w:val="00901D80"/>
    <w:rsid w:val="009043A0"/>
    <w:rsid w:val="00904406"/>
    <w:rsid w:val="009047BB"/>
    <w:rsid w:val="00906A01"/>
    <w:rsid w:val="00906F39"/>
    <w:rsid w:val="009070CC"/>
    <w:rsid w:val="009100D2"/>
    <w:rsid w:val="009149DC"/>
    <w:rsid w:val="00915FDB"/>
    <w:rsid w:val="00923064"/>
    <w:rsid w:val="00923F32"/>
    <w:rsid w:val="0092419A"/>
    <w:rsid w:val="009271FF"/>
    <w:rsid w:val="00931E53"/>
    <w:rsid w:val="00935927"/>
    <w:rsid w:val="00935C2F"/>
    <w:rsid w:val="009441FD"/>
    <w:rsid w:val="00946AAC"/>
    <w:rsid w:val="00946F8B"/>
    <w:rsid w:val="0094735C"/>
    <w:rsid w:val="0094763E"/>
    <w:rsid w:val="00950CF3"/>
    <w:rsid w:val="00953E63"/>
    <w:rsid w:val="00955E91"/>
    <w:rsid w:val="00956A14"/>
    <w:rsid w:val="009664BC"/>
    <w:rsid w:val="00966E4E"/>
    <w:rsid w:val="00967909"/>
    <w:rsid w:val="00970778"/>
    <w:rsid w:val="00975B85"/>
    <w:rsid w:val="0098041A"/>
    <w:rsid w:val="00980430"/>
    <w:rsid w:val="0098156C"/>
    <w:rsid w:val="00981FC5"/>
    <w:rsid w:val="00982B89"/>
    <w:rsid w:val="00984D13"/>
    <w:rsid w:val="00987B6E"/>
    <w:rsid w:val="0099619E"/>
    <w:rsid w:val="00997FEF"/>
    <w:rsid w:val="009A0033"/>
    <w:rsid w:val="009A10E3"/>
    <w:rsid w:val="009A3BE6"/>
    <w:rsid w:val="009B3123"/>
    <w:rsid w:val="009B3B9F"/>
    <w:rsid w:val="009B5880"/>
    <w:rsid w:val="009B6C42"/>
    <w:rsid w:val="009B7359"/>
    <w:rsid w:val="009B74E2"/>
    <w:rsid w:val="009B7E00"/>
    <w:rsid w:val="009C1B32"/>
    <w:rsid w:val="009C66B9"/>
    <w:rsid w:val="009C7D0B"/>
    <w:rsid w:val="009D12A9"/>
    <w:rsid w:val="009D16AE"/>
    <w:rsid w:val="009D1A8A"/>
    <w:rsid w:val="009D33A7"/>
    <w:rsid w:val="009D33F1"/>
    <w:rsid w:val="009D3AAB"/>
    <w:rsid w:val="009D4C05"/>
    <w:rsid w:val="009D54D4"/>
    <w:rsid w:val="009D6E2F"/>
    <w:rsid w:val="009D7643"/>
    <w:rsid w:val="009E0947"/>
    <w:rsid w:val="009E1F11"/>
    <w:rsid w:val="009E2C49"/>
    <w:rsid w:val="009F1818"/>
    <w:rsid w:val="009F27B0"/>
    <w:rsid w:val="009F50B1"/>
    <w:rsid w:val="009F6096"/>
    <w:rsid w:val="009F657D"/>
    <w:rsid w:val="009F7A2D"/>
    <w:rsid w:val="00A0038B"/>
    <w:rsid w:val="00A0126B"/>
    <w:rsid w:val="00A0141A"/>
    <w:rsid w:val="00A01732"/>
    <w:rsid w:val="00A05B08"/>
    <w:rsid w:val="00A0793D"/>
    <w:rsid w:val="00A11BB4"/>
    <w:rsid w:val="00A11F33"/>
    <w:rsid w:val="00A12A4D"/>
    <w:rsid w:val="00A12DB4"/>
    <w:rsid w:val="00A13D16"/>
    <w:rsid w:val="00A144EE"/>
    <w:rsid w:val="00A1473D"/>
    <w:rsid w:val="00A2149E"/>
    <w:rsid w:val="00A22CF9"/>
    <w:rsid w:val="00A23ED7"/>
    <w:rsid w:val="00A26812"/>
    <w:rsid w:val="00A26A26"/>
    <w:rsid w:val="00A27575"/>
    <w:rsid w:val="00A33E64"/>
    <w:rsid w:val="00A34833"/>
    <w:rsid w:val="00A36422"/>
    <w:rsid w:val="00A42D20"/>
    <w:rsid w:val="00A43F27"/>
    <w:rsid w:val="00A44FFE"/>
    <w:rsid w:val="00A45948"/>
    <w:rsid w:val="00A47B1C"/>
    <w:rsid w:val="00A47F51"/>
    <w:rsid w:val="00A51B3F"/>
    <w:rsid w:val="00A51D68"/>
    <w:rsid w:val="00A52C70"/>
    <w:rsid w:val="00A549CF"/>
    <w:rsid w:val="00A60D18"/>
    <w:rsid w:val="00A61A25"/>
    <w:rsid w:val="00A65ED1"/>
    <w:rsid w:val="00A702F4"/>
    <w:rsid w:val="00A704AA"/>
    <w:rsid w:val="00A70B85"/>
    <w:rsid w:val="00A7103D"/>
    <w:rsid w:val="00A71179"/>
    <w:rsid w:val="00A71386"/>
    <w:rsid w:val="00A713B9"/>
    <w:rsid w:val="00A72B44"/>
    <w:rsid w:val="00A73F2F"/>
    <w:rsid w:val="00A75039"/>
    <w:rsid w:val="00A751D6"/>
    <w:rsid w:val="00A81898"/>
    <w:rsid w:val="00A81C7C"/>
    <w:rsid w:val="00A83580"/>
    <w:rsid w:val="00A84509"/>
    <w:rsid w:val="00A8688A"/>
    <w:rsid w:val="00A91651"/>
    <w:rsid w:val="00A9199F"/>
    <w:rsid w:val="00A9367B"/>
    <w:rsid w:val="00A95700"/>
    <w:rsid w:val="00A95E06"/>
    <w:rsid w:val="00AA163A"/>
    <w:rsid w:val="00AA2601"/>
    <w:rsid w:val="00AA3C13"/>
    <w:rsid w:val="00AA564B"/>
    <w:rsid w:val="00AA6B8D"/>
    <w:rsid w:val="00AB2B72"/>
    <w:rsid w:val="00AB2CAC"/>
    <w:rsid w:val="00AB45C2"/>
    <w:rsid w:val="00AB548A"/>
    <w:rsid w:val="00AB5E83"/>
    <w:rsid w:val="00AC0E14"/>
    <w:rsid w:val="00AC2C36"/>
    <w:rsid w:val="00AC3F78"/>
    <w:rsid w:val="00AC4DD3"/>
    <w:rsid w:val="00AC7228"/>
    <w:rsid w:val="00AC7368"/>
    <w:rsid w:val="00AC7ED5"/>
    <w:rsid w:val="00AD21FD"/>
    <w:rsid w:val="00AD6908"/>
    <w:rsid w:val="00AD6B3A"/>
    <w:rsid w:val="00AD73D2"/>
    <w:rsid w:val="00AE18EC"/>
    <w:rsid w:val="00AE2E1C"/>
    <w:rsid w:val="00AE4212"/>
    <w:rsid w:val="00AE4AC6"/>
    <w:rsid w:val="00AE6CDC"/>
    <w:rsid w:val="00AE7203"/>
    <w:rsid w:val="00AF121F"/>
    <w:rsid w:val="00AF1419"/>
    <w:rsid w:val="00AF1759"/>
    <w:rsid w:val="00AF3012"/>
    <w:rsid w:val="00AF4BDD"/>
    <w:rsid w:val="00AF5F64"/>
    <w:rsid w:val="00AF6A93"/>
    <w:rsid w:val="00B01C7A"/>
    <w:rsid w:val="00B02181"/>
    <w:rsid w:val="00B038B4"/>
    <w:rsid w:val="00B044D0"/>
    <w:rsid w:val="00B04C36"/>
    <w:rsid w:val="00B05F27"/>
    <w:rsid w:val="00B07594"/>
    <w:rsid w:val="00B12709"/>
    <w:rsid w:val="00B1370E"/>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15FA"/>
    <w:rsid w:val="00B42FE7"/>
    <w:rsid w:val="00B43600"/>
    <w:rsid w:val="00B4436B"/>
    <w:rsid w:val="00B471EE"/>
    <w:rsid w:val="00B50A68"/>
    <w:rsid w:val="00B51512"/>
    <w:rsid w:val="00B51DAA"/>
    <w:rsid w:val="00B554EB"/>
    <w:rsid w:val="00B55F1A"/>
    <w:rsid w:val="00B61734"/>
    <w:rsid w:val="00B6334E"/>
    <w:rsid w:val="00B71831"/>
    <w:rsid w:val="00B81F3B"/>
    <w:rsid w:val="00B829AC"/>
    <w:rsid w:val="00B84080"/>
    <w:rsid w:val="00B8462A"/>
    <w:rsid w:val="00B866F3"/>
    <w:rsid w:val="00B86C41"/>
    <w:rsid w:val="00B911E7"/>
    <w:rsid w:val="00B91EC4"/>
    <w:rsid w:val="00B92418"/>
    <w:rsid w:val="00B93F28"/>
    <w:rsid w:val="00B949E9"/>
    <w:rsid w:val="00BA1291"/>
    <w:rsid w:val="00BA2BB6"/>
    <w:rsid w:val="00BA4776"/>
    <w:rsid w:val="00BA4E26"/>
    <w:rsid w:val="00BA5CC2"/>
    <w:rsid w:val="00BA6D52"/>
    <w:rsid w:val="00BB0544"/>
    <w:rsid w:val="00BB1BE0"/>
    <w:rsid w:val="00BB459A"/>
    <w:rsid w:val="00BB57D9"/>
    <w:rsid w:val="00BB6994"/>
    <w:rsid w:val="00BB7923"/>
    <w:rsid w:val="00BC07D4"/>
    <w:rsid w:val="00BC514B"/>
    <w:rsid w:val="00BC630F"/>
    <w:rsid w:val="00BC6761"/>
    <w:rsid w:val="00BC7C42"/>
    <w:rsid w:val="00BD2B95"/>
    <w:rsid w:val="00BD2C13"/>
    <w:rsid w:val="00BD78D0"/>
    <w:rsid w:val="00BE1D1F"/>
    <w:rsid w:val="00BE2CC9"/>
    <w:rsid w:val="00BE2E22"/>
    <w:rsid w:val="00BE3842"/>
    <w:rsid w:val="00BE3B8F"/>
    <w:rsid w:val="00BE3BDE"/>
    <w:rsid w:val="00BE4B69"/>
    <w:rsid w:val="00BE5650"/>
    <w:rsid w:val="00BF3490"/>
    <w:rsid w:val="00BF398A"/>
    <w:rsid w:val="00BF3DCE"/>
    <w:rsid w:val="00BF499B"/>
    <w:rsid w:val="00BF5A4C"/>
    <w:rsid w:val="00BF647E"/>
    <w:rsid w:val="00BF72C9"/>
    <w:rsid w:val="00BF7EE5"/>
    <w:rsid w:val="00C015EA"/>
    <w:rsid w:val="00C01BAD"/>
    <w:rsid w:val="00C029C7"/>
    <w:rsid w:val="00C0311C"/>
    <w:rsid w:val="00C05F6E"/>
    <w:rsid w:val="00C065DD"/>
    <w:rsid w:val="00C06EB2"/>
    <w:rsid w:val="00C117A5"/>
    <w:rsid w:val="00C143F4"/>
    <w:rsid w:val="00C15BDF"/>
    <w:rsid w:val="00C20588"/>
    <w:rsid w:val="00C2170D"/>
    <w:rsid w:val="00C225D0"/>
    <w:rsid w:val="00C23820"/>
    <w:rsid w:val="00C238E0"/>
    <w:rsid w:val="00C23916"/>
    <w:rsid w:val="00C24810"/>
    <w:rsid w:val="00C25C0B"/>
    <w:rsid w:val="00C26997"/>
    <w:rsid w:val="00C27C5D"/>
    <w:rsid w:val="00C30000"/>
    <w:rsid w:val="00C3016E"/>
    <w:rsid w:val="00C315BF"/>
    <w:rsid w:val="00C31831"/>
    <w:rsid w:val="00C323C1"/>
    <w:rsid w:val="00C32764"/>
    <w:rsid w:val="00C3355E"/>
    <w:rsid w:val="00C34096"/>
    <w:rsid w:val="00C362AC"/>
    <w:rsid w:val="00C36735"/>
    <w:rsid w:val="00C40659"/>
    <w:rsid w:val="00C43966"/>
    <w:rsid w:val="00C43DEC"/>
    <w:rsid w:val="00C43FC3"/>
    <w:rsid w:val="00C44CBE"/>
    <w:rsid w:val="00C47213"/>
    <w:rsid w:val="00C474B1"/>
    <w:rsid w:val="00C5033E"/>
    <w:rsid w:val="00C50A5A"/>
    <w:rsid w:val="00C51D60"/>
    <w:rsid w:val="00C52CF7"/>
    <w:rsid w:val="00C535D8"/>
    <w:rsid w:val="00C53673"/>
    <w:rsid w:val="00C53A01"/>
    <w:rsid w:val="00C53A55"/>
    <w:rsid w:val="00C53D57"/>
    <w:rsid w:val="00C53F09"/>
    <w:rsid w:val="00C55EF4"/>
    <w:rsid w:val="00C56D7D"/>
    <w:rsid w:val="00C61CE2"/>
    <w:rsid w:val="00C629A0"/>
    <w:rsid w:val="00C62BBD"/>
    <w:rsid w:val="00C63B51"/>
    <w:rsid w:val="00C64057"/>
    <w:rsid w:val="00C64976"/>
    <w:rsid w:val="00C6497A"/>
    <w:rsid w:val="00C64CE4"/>
    <w:rsid w:val="00C6524C"/>
    <w:rsid w:val="00C65FE4"/>
    <w:rsid w:val="00C70486"/>
    <w:rsid w:val="00C70F47"/>
    <w:rsid w:val="00C75A1B"/>
    <w:rsid w:val="00C75A8A"/>
    <w:rsid w:val="00C80DB5"/>
    <w:rsid w:val="00C8347A"/>
    <w:rsid w:val="00C8521F"/>
    <w:rsid w:val="00C8571C"/>
    <w:rsid w:val="00C864A4"/>
    <w:rsid w:val="00C93B3E"/>
    <w:rsid w:val="00C94110"/>
    <w:rsid w:val="00CA1C60"/>
    <w:rsid w:val="00CA44C7"/>
    <w:rsid w:val="00CA473D"/>
    <w:rsid w:val="00CB120F"/>
    <w:rsid w:val="00CB1FBE"/>
    <w:rsid w:val="00CB6841"/>
    <w:rsid w:val="00CB6FFB"/>
    <w:rsid w:val="00CB78FD"/>
    <w:rsid w:val="00CC1091"/>
    <w:rsid w:val="00CC3BB8"/>
    <w:rsid w:val="00CC4A3F"/>
    <w:rsid w:val="00CC6490"/>
    <w:rsid w:val="00CC672F"/>
    <w:rsid w:val="00CC67C1"/>
    <w:rsid w:val="00CC7253"/>
    <w:rsid w:val="00CD0778"/>
    <w:rsid w:val="00CD2D1E"/>
    <w:rsid w:val="00CD3586"/>
    <w:rsid w:val="00CD567B"/>
    <w:rsid w:val="00CE30B2"/>
    <w:rsid w:val="00CE4D1A"/>
    <w:rsid w:val="00CE5249"/>
    <w:rsid w:val="00CE64CB"/>
    <w:rsid w:val="00CF16D0"/>
    <w:rsid w:val="00CF1770"/>
    <w:rsid w:val="00CF2240"/>
    <w:rsid w:val="00CF3437"/>
    <w:rsid w:val="00CF406A"/>
    <w:rsid w:val="00CF4E45"/>
    <w:rsid w:val="00CF55C5"/>
    <w:rsid w:val="00D00C3D"/>
    <w:rsid w:val="00D01EBE"/>
    <w:rsid w:val="00D027AE"/>
    <w:rsid w:val="00D028A9"/>
    <w:rsid w:val="00D035D5"/>
    <w:rsid w:val="00D03DC6"/>
    <w:rsid w:val="00D070A3"/>
    <w:rsid w:val="00D07354"/>
    <w:rsid w:val="00D10348"/>
    <w:rsid w:val="00D103D4"/>
    <w:rsid w:val="00D10F8F"/>
    <w:rsid w:val="00D11F70"/>
    <w:rsid w:val="00D15A94"/>
    <w:rsid w:val="00D15ED7"/>
    <w:rsid w:val="00D21FB5"/>
    <w:rsid w:val="00D2304E"/>
    <w:rsid w:val="00D23FEA"/>
    <w:rsid w:val="00D247BE"/>
    <w:rsid w:val="00D27454"/>
    <w:rsid w:val="00D27C74"/>
    <w:rsid w:val="00D338EA"/>
    <w:rsid w:val="00D34B52"/>
    <w:rsid w:val="00D3592A"/>
    <w:rsid w:val="00D37F18"/>
    <w:rsid w:val="00D40D6D"/>
    <w:rsid w:val="00D4295E"/>
    <w:rsid w:val="00D4354B"/>
    <w:rsid w:val="00D43E6C"/>
    <w:rsid w:val="00D45800"/>
    <w:rsid w:val="00D45F0F"/>
    <w:rsid w:val="00D46DD1"/>
    <w:rsid w:val="00D50E6A"/>
    <w:rsid w:val="00D536B9"/>
    <w:rsid w:val="00D54360"/>
    <w:rsid w:val="00D6007E"/>
    <w:rsid w:val="00D60209"/>
    <w:rsid w:val="00D6070C"/>
    <w:rsid w:val="00D607AD"/>
    <w:rsid w:val="00D60A04"/>
    <w:rsid w:val="00D63D72"/>
    <w:rsid w:val="00D642E3"/>
    <w:rsid w:val="00D66911"/>
    <w:rsid w:val="00D71DEB"/>
    <w:rsid w:val="00D7219D"/>
    <w:rsid w:val="00D72EF3"/>
    <w:rsid w:val="00D73384"/>
    <w:rsid w:val="00D74846"/>
    <w:rsid w:val="00D75653"/>
    <w:rsid w:val="00D75A7D"/>
    <w:rsid w:val="00D76D1B"/>
    <w:rsid w:val="00D7762A"/>
    <w:rsid w:val="00D858E3"/>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11D"/>
    <w:rsid w:val="00DB179B"/>
    <w:rsid w:val="00DB36F0"/>
    <w:rsid w:val="00DB4079"/>
    <w:rsid w:val="00DB42FE"/>
    <w:rsid w:val="00DB6503"/>
    <w:rsid w:val="00DB659F"/>
    <w:rsid w:val="00DB70BF"/>
    <w:rsid w:val="00DC0EC4"/>
    <w:rsid w:val="00DC1230"/>
    <w:rsid w:val="00DC2B94"/>
    <w:rsid w:val="00DC41AF"/>
    <w:rsid w:val="00DC5112"/>
    <w:rsid w:val="00DC659D"/>
    <w:rsid w:val="00DC6D24"/>
    <w:rsid w:val="00DD17EF"/>
    <w:rsid w:val="00DD1DB2"/>
    <w:rsid w:val="00DD5798"/>
    <w:rsid w:val="00DE518F"/>
    <w:rsid w:val="00DE7FC5"/>
    <w:rsid w:val="00DE7FDD"/>
    <w:rsid w:val="00DF5C87"/>
    <w:rsid w:val="00E009B0"/>
    <w:rsid w:val="00E01CF7"/>
    <w:rsid w:val="00E01E92"/>
    <w:rsid w:val="00E022DF"/>
    <w:rsid w:val="00E05067"/>
    <w:rsid w:val="00E0617B"/>
    <w:rsid w:val="00E0776D"/>
    <w:rsid w:val="00E10715"/>
    <w:rsid w:val="00E12BE6"/>
    <w:rsid w:val="00E12E2D"/>
    <w:rsid w:val="00E13F98"/>
    <w:rsid w:val="00E217EB"/>
    <w:rsid w:val="00E22CCC"/>
    <w:rsid w:val="00E24561"/>
    <w:rsid w:val="00E25B51"/>
    <w:rsid w:val="00E27E00"/>
    <w:rsid w:val="00E309FA"/>
    <w:rsid w:val="00E30C8D"/>
    <w:rsid w:val="00E30F37"/>
    <w:rsid w:val="00E31A69"/>
    <w:rsid w:val="00E32375"/>
    <w:rsid w:val="00E32AD5"/>
    <w:rsid w:val="00E35332"/>
    <w:rsid w:val="00E35611"/>
    <w:rsid w:val="00E37C80"/>
    <w:rsid w:val="00E422E4"/>
    <w:rsid w:val="00E437FE"/>
    <w:rsid w:val="00E44E74"/>
    <w:rsid w:val="00E46E07"/>
    <w:rsid w:val="00E47C26"/>
    <w:rsid w:val="00E504C1"/>
    <w:rsid w:val="00E505D2"/>
    <w:rsid w:val="00E540A1"/>
    <w:rsid w:val="00E55DC6"/>
    <w:rsid w:val="00E568C3"/>
    <w:rsid w:val="00E56CA1"/>
    <w:rsid w:val="00E57D8F"/>
    <w:rsid w:val="00E60912"/>
    <w:rsid w:val="00E61098"/>
    <w:rsid w:val="00E628C3"/>
    <w:rsid w:val="00E67FD3"/>
    <w:rsid w:val="00E70F62"/>
    <w:rsid w:val="00E74494"/>
    <w:rsid w:val="00E75A6C"/>
    <w:rsid w:val="00E7692A"/>
    <w:rsid w:val="00E76F0D"/>
    <w:rsid w:val="00E77F62"/>
    <w:rsid w:val="00E80B3E"/>
    <w:rsid w:val="00E80EE7"/>
    <w:rsid w:val="00E8334E"/>
    <w:rsid w:val="00E84289"/>
    <w:rsid w:val="00E86062"/>
    <w:rsid w:val="00E87A79"/>
    <w:rsid w:val="00E91329"/>
    <w:rsid w:val="00E91A3E"/>
    <w:rsid w:val="00E92773"/>
    <w:rsid w:val="00E93200"/>
    <w:rsid w:val="00E95BC2"/>
    <w:rsid w:val="00E973CA"/>
    <w:rsid w:val="00EA06DB"/>
    <w:rsid w:val="00EA7D79"/>
    <w:rsid w:val="00EA7EF0"/>
    <w:rsid w:val="00EB1600"/>
    <w:rsid w:val="00EB2148"/>
    <w:rsid w:val="00EB230A"/>
    <w:rsid w:val="00EC097F"/>
    <w:rsid w:val="00EC4AF4"/>
    <w:rsid w:val="00EC5DBC"/>
    <w:rsid w:val="00EC6227"/>
    <w:rsid w:val="00EC67F4"/>
    <w:rsid w:val="00EC7358"/>
    <w:rsid w:val="00ED3D39"/>
    <w:rsid w:val="00ED3E38"/>
    <w:rsid w:val="00ED5E3C"/>
    <w:rsid w:val="00ED5EA6"/>
    <w:rsid w:val="00EE06F0"/>
    <w:rsid w:val="00EE1B24"/>
    <w:rsid w:val="00EE32A9"/>
    <w:rsid w:val="00EE7C07"/>
    <w:rsid w:val="00EE7DE4"/>
    <w:rsid w:val="00EF34AE"/>
    <w:rsid w:val="00EF35A3"/>
    <w:rsid w:val="00EF7C2E"/>
    <w:rsid w:val="00F00672"/>
    <w:rsid w:val="00F01313"/>
    <w:rsid w:val="00F0266E"/>
    <w:rsid w:val="00F03021"/>
    <w:rsid w:val="00F035B9"/>
    <w:rsid w:val="00F069C0"/>
    <w:rsid w:val="00F06C03"/>
    <w:rsid w:val="00F13265"/>
    <w:rsid w:val="00F14E78"/>
    <w:rsid w:val="00F16EE3"/>
    <w:rsid w:val="00F205EE"/>
    <w:rsid w:val="00F2095D"/>
    <w:rsid w:val="00F23E16"/>
    <w:rsid w:val="00F242E5"/>
    <w:rsid w:val="00F2518F"/>
    <w:rsid w:val="00F26DD6"/>
    <w:rsid w:val="00F2738B"/>
    <w:rsid w:val="00F278A7"/>
    <w:rsid w:val="00F27C3D"/>
    <w:rsid w:val="00F27E9D"/>
    <w:rsid w:val="00F3074A"/>
    <w:rsid w:val="00F31B11"/>
    <w:rsid w:val="00F32777"/>
    <w:rsid w:val="00F33CEA"/>
    <w:rsid w:val="00F35198"/>
    <w:rsid w:val="00F37304"/>
    <w:rsid w:val="00F42486"/>
    <w:rsid w:val="00F43236"/>
    <w:rsid w:val="00F45C33"/>
    <w:rsid w:val="00F469BD"/>
    <w:rsid w:val="00F47766"/>
    <w:rsid w:val="00F53BC9"/>
    <w:rsid w:val="00F5711D"/>
    <w:rsid w:val="00F605DF"/>
    <w:rsid w:val="00F60E54"/>
    <w:rsid w:val="00F616AE"/>
    <w:rsid w:val="00F61C8A"/>
    <w:rsid w:val="00F62DAF"/>
    <w:rsid w:val="00F63BFB"/>
    <w:rsid w:val="00F64FB5"/>
    <w:rsid w:val="00F6648A"/>
    <w:rsid w:val="00F67A3B"/>
    <w:rsid w:val="00F72F8C"/>
    <w:rsid w:val="00F755F7"/>
    <w:rsid w:val="00F75946"/>
    <w:rsid w:val="00F763C6"/>
    <w:rsid w:val="00F76466"/>
    <w:rsid w:val="00F77D57"/>
    <w:rsid w:val="00F800F5"/>
    <w:rsid w:val="00F8510C"/>
    <w:rsid w:val="00F870B2"/>
    <w:rsid w:val="00F8712B"/>
    <w:rsid w:val="00F878F0"/>
    <w:rsid w:val="00F90EBA"/>
    <w:rsid w:val="00F92843"/>
    <w:rsid w:val="00F93611"/>
    <w:rsid w:val="00F93D8C"/>
    <w:rsid w:val="00F9681A"/>
    <w:rsid w:val="00F97389"/>
    <w:rsid w:val="00F976E0"/>
    <w:rsid w:val="00FA0C17"/>
    <w:rsid w:val="00FA1A58"/>
    <w:rsid w:val="00FA7443"/>
    <w:rsid w:val="00FA7470"/>
    <w:rsid w:val="00FB0975"/>
    <w:rsid w:val="00FB3929"/>
    <w:rsid w:val="00FB3F36"/>
    <w:rsid w:val="00FB45B0"/>
    <w:rsid w:val="00FB4FB2"/>
    <w:rsid w:val="00FB6881"/>
    <w:rsid w:val="00FC0D90"/>
    <w:rsid w:val="00FC0DCF"/>
    <w:rsid w:val="00FC0FF4"/>
    <w:rsid w:val="00FC171F"/>
    <w:rsid w:val="00FC1AB7"/>
    <w:rsid w:val="00FC39BE"/>
    <w:rsid w:val="00FC66DF"/>
    <w:rsid w:val="00FD3ABB"/>
    <w:rsid w:val="00FD45D6"/>
    <w:rsid w:val="00FD4D0A"/>
    <w:rsid w:val="00FD57D4"/>
    <w:rsid w:val="00FD7776"/>
    <w:rsid w:val="00FE36C1"/>
    <w:rsid w:val="00FE3BFC"/>
    <w:rsid w:val="00FE484E"/>
    <w:rsid w:val="00FE743D"/>
    <w:rsid w:val="00FF10D3"/>
    <w:rsid w:val="00FF1149"/>
    <w:rsid w:val="00FF4CC0"/>
    <w:rsid w:val="00FF4CE5"/>
    <w:rsid w:val="00FF64C0"/>
    <w:rsid w:val="00FF681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1C9B5"/>
  <w15:chartTrackingRefBased/>
  <w15:docId w15:val="{84323345-5122-4358-B467-893E32F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626B24"/>
    <w:pPr>
      <w:keepNext/>
      <w:keepLines/>
      <w:numPr>
        <w:numId w:val="5"/>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5"/>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5"/>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5"/>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5"/>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5"/>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5"/>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5"/>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5"/>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Colorful List - Accent 11,Medium Grid 1 - Accent 21,Header bold,body 2,List Paragraph11,Normal bullet 2,Lettre d'introduction,List Paragraph111,lp1,Heading x1,List Paragraph1,Lista 1,lp11,Paragraph,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semiHidden/>
    <w:unhideWhenUsed/>
    <w:rsid w:val="002D17F7"/>
    <w:rPr>
      <w:b/>
      <w:bCs/>
    </w:rPr>
  </w:style>
  <w:style w:type="character" w:customStyle="1" w:styleId="SubiectComentariuCaracter">
    <w:name w:val="Subiect Comentariu Caracter"/>
    <w:basedOn w:val="TextcomentariuCaracter"/>
    <w:link w:val="SubiectComentariu"/>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aliases w:val="Header 1,Encabezado 2,encabezado"/>
    <w:basedOn w:val="Normal"/>
    <w:link w:val="AntetCaracter"/>
    <w:unhideWhenUsed/>
    <w:rsid w:val="00733FDD"/>
    <w:pPr>
      <w:tabs>
        <w:tab w:val="center" w:pos="4536"/>
        <w:tab w:val="right" w:pos="9072"/>
      </w:tabs>
      <w:spacing w:after="0" w:line="240" w:lineRule="auto"/>
    </w:pPr>
  </w:style>
  <w:style w:type="character" w:customStyle="1" w:styleId="AntetCaracter">
    <w:name w:val="Antet Caracter"/>
    <w:aliases w:val="Header 1 Caracter,Encabezado 2 Caracter,encabezado Caracter"/>
    <w:basedOn w:val="Fontdeparagrafimplicit"/>
    <w:link w:val="Antet"/>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6"/>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7"/>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7"/>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Colorful List - Accent 11 Caracter,Medium Grid 1 - Accent 21 Caracter,Header bold Caracter,body 2 Caracter,List Paragraph11 Caracter,Normal bullet 2 Caracter,Lettre d'introduction Caracter,lp1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Fontdeparagrafimplicit"/>
    <w:rsid w:val="00694228"/>
  </w:style>
  <w:style w:type="numbering" w:customStyle="1" w:styleId="NoList1">
    <w:name w:val="No List1"/>
    <w:next w:val="FrListare"/>
    <w:uiPriority w:val="99"/>
    <w:semiHidden/>
    <w:unhideWhenUsed/>
    <w:rsid w:val="00833DA1"/>
  </w:style>
  <w:style w:type="character" w:customStyle="1" w:styleId="l5def1">
    <w:name w:val="l5def1"/>
    <w:basedOn w:val="Fontdeparagrafimplicit"/>
    <w:rsid w:val="00833DA1"/>
    <w:rPr>
      <w:rFonts w:ascii="Arial" w:hAnsi="Arial" w:cs="Arial" w:hint="default"/>
      <w:color w:val="000000"/>
      <w:sz w:val="26"/>
      <w:szCs w:val="26"/>
    </w:rPr>
  </w:style>
  <w:style w:type="paragraph" w:styleId="Corptext">
    <w:name w:val="Body Text"/>
    <w:basedOn w:val="Normal"/>
    <w:link w:val="CorptextCaracter"/>
    <w:rsid w:val="00833DA1"/>
    <w:pPr>
      <w:spacing w:after="120" w:line="240" w:lineRule="auto"/>
    </w:pPr>
    <w:rPr>
      <w:rFonts w:ascii="Times New Roman" w:eastAsia="MS Mincho" w:hAnsi="Times New Roman" w:cs="Times New Roman"/>
      <w:sz w:val="24"/>
      <w:szCs w:val="24"/>
      <w:lang w:eastAsia="ro-RO"/>
    </w:rPr>
  </w:style>
  <w:style w:type="character" w:customStyle="1" w:styleId="CorptextCaracter">
    <w:name w:val="Corp text Caracter"/>
    <w:basedOn w:val="Fontdeparagrafimplicit"/>
    <w:link w:val="Corptext"/>
    <w:rsid w:val="00833DA1"/>
    <w:rPr>
      <w:rFonts w:ascii="Times New Roman" w:eastAsia="MS Mincho" w:hAnsi="Times New Roman" w:cs="Times New Roman"/>
      <w:sz w:val="24"/>
      <w:szCs w:val="24"/>
      <w:lang w:eastAsia="ro-RO"/>
    </w:rPr>
  </w:style>
  <w:style w:type="table" w:customStyle="1" w:styleId="TableGrid1">
    <w:name w:val="Table Grid1"/>
    <w:basedOn w:val="TabelNormal"/>
    <w:next w:val="Tabelgril"/>
    <w:uiPriority w:val="59"/>
    <w:rsid w:val="00833DA1"/>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FrListare"/>
    <w:uiPriority w:val="99"/>
    <w:semiHidden/>
    <w:unhideWhenUsed/>
    <w:rsid w:val="0037787D"/>
  </w:style>
  <w:style w:type="table" w:customStyle="1" w:styleId="TableGrid2">
    <w:name w:val="Table Grid2"/>
    <w:basedOn w:val="TabelNormal"/>
    <w:next w:val="Tabelgril"/>
    <w:uiPriority w:val="59"/>
    <w:rsid w:val="0037787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
    <w:name w:val="tli"/>
    <w:basedOn w:val="Fontdeparagrafimplicit"/>
    <w:rsid w:val="0037787D"/>
  </w:style>
  <w:style w:type="paragraph" w:customStyle="1" w:styleId="Style4">
    <w:name w:val="Style 4"/>
    <w:basedOn w:val="Normal"/>
    <w:rsid w:val="0037787D"/>
    <w:pPr>
      <w:spacing w:before="108" w:after="108" w:line="360" w:lineRule="auto"/>
    </w:pPr>
    <w:rPr>
      <w:rFonts w:ascii="Tahoma" w:eastAsia="Times New Roman" w:hAnsi="Tahoma" w:cs="Times New Roman"/>
      <w:b/>
      <w:sz w:val="20"/>
      <w:szCs w:val="20"/>
    </w:rPr>
  </w:style>
  <w:style w:type="character" w:customStyle="1" w:styleId="labeldatatext">
    <w:name w:val="labeldatatext"/>
    <w:rsid w:val="0037787D"/>
  </w:style>
  <w:style w:type="paragraph" w:customStyle="1" w:styleId="Bodytext1">
    <w:name w:val="Body text1"/>
    <w:basedOn w:val="Normal"/>
    <w:rsid w:val="0037787D"/>
    <w:pPr>
      <w:shd w:val="clear" w:color="auto" w:fill="FFFFFF"/>
      <w:spacing w:before="180" w:after="180" w:line="240" w:lineRule="atLeast"/>
      <w:jc w:val="both"/>
    </w:pPr>
    <w:rPr>
      <w:sz w:val="23"/>
      <w:szCs w:val="23"/>
    </w:rPr>
  </w:style>
  <w:style w:type="paragraph" w:styleId="Textsimplu">
    <w:name w:val="Plain Text"/>
    <w:basedOn w:val="Normal"/>
    <w:link w:val="TextsimpluCaracter"/>
    <w:uiPriority w:val="99"/>
    <w:unhideWhenUsed/>
    <w:rsid w:val="0037787D"/>
    <w:pPr>
      <w:spacing w:after="0" w:line="240" w:lineRule="auto"/>
    </w:pPr>
    <w:rPr>
      <w:rFonts w:ascii="Calibri" w:eastAsia="Calibri" w:hAnsi="Calibri" w:cs="Times New Roman"/>
      <w:szCs w:val="21"/>
    </w:rPr>
  </w:style>
  <w:style w:type="character" w:customStyle="1" w:styleId="TextsimpluCaracter">
    <w:name w:val="Text simplu Caracter"/>
    <w:basedOn w:val="Fontdeparagrafimplicit"/>
    <w:link w:val="Textsimplu"/>
    <w:uiPriority w:val="99"/>
    <w:rsid w:val="0037787D"/>
    <w:rPr>
      <w:rFonts w:ascii="Calibri" w:eastAsia="Calibri" w:hAnsi="Calibri" w:cs="Times New Roman"/>
      <w:szCs w:val="21"/>
    </w:rPr>
  </w:style>
  <w:style w:type="paragraph" w:customStyle="1" w:styleId="Alpha">
    <w:name w:val="Alpha"/>
    <w:basedOn w:val="Normal"/>
    <w:rsid w:val="0037787D"/>
    <w:pPr>
      <w:numPr>
        <w:ilvl w:val="1"/>
      </w:numPr>
      <w:spacing w:after="0" w:line="320" w:lineRule="exact"/>
      <w:jc w:val="both"/>
    </w:pPr>
    <w:rPr>
      <w:rFonts w:ascii="Trebuchet MS" w:eastAsia="Cambria" w:hAnsi="Trebuchet MS" w:cs="Times New Roman"/>
      <w:sz w:val="20"/>
      <w:lang w:val="en-US"/>
    </w:rPr>
  </w:style>
  <w:style w:type="character" w:customStyle="1" w:styleId="li1">
    <w:name w:val="li1"/>
    <w:basedOn w:val="Fontdeparagrafimplicit"/>
    <w:rsid w:val="0037787D"/>
    <w:rPr>
      <w:b/>
      <w:bCs/>
      <w:color w:val="8F0000"/>
    </w:rPr>
  </w:style>
  <w:style w:type="character" w:customStyle="1" w:styleId="small13">
    <w:name w:val="small13"/>
    <w:basedOn w:val="Fontdeparagrafimplicit"/>
    <w:rsid w:val="0037787D"/>
    <w:rPr>
      <w:sz w:val="20"/>
      <w:szCs w:val="20"/>
    </w:rPr>
  </w:style>
  <w:style w:type="paragraph" w:styleId="Subtitlu">
    <w:name w:val="Subtitle"/>
    <w:basedOn w:val="Normal"/>
    <w:next w:val="Normal"/>
    <w:link w:val="SubtitluCaracter"/>
    <w:qFormat/>
    <w:rsid w:val="0037787D"/>
    <w:pPr>
      <w:spacing w:after="60" w:line="240" w:lineRule="auto"/>
      <w:jc w:val="center"/>
      <w:outlineLvl w:val="1"/>
    </w:pPr>
    <w:rPr>
      <w:rFonts w:ascii="Cambria" w:eastAsia="Times New Roman" w:hAnsi="Cambria" w:cs="Times New Roman"/>
      <w:sz w:val="24"/>
      <w:szCs w:val="24"/>
      <w:lang w:eastAsia="ro-RO"/>
    </w:rPr>
  </w:style>
  <w:style w:type="character" w:customStyle="1" w:styleId="SubtitluCaracter">
    <w:name w:val="Subtitlu Caracter"/>
    <w:basedOn w:val="Fontdeparagrafimplicit"/>
    <w:link w:val="Subtitlu"/>
    <w:rsid w:val="0037787D"/>
    <w:rPr>
      <w:rFonts w:ascii="Cambria" w:eastAsia="Times New Roman" w:hAnsi="Cambria" w:cs="Times New Roman"/>
      <w:sz w:val="24"/>
      <w:szCs w:val="24"/>
      <w:lang w:eastAsia="ro-RO"/>
    </w:rPr>
  </w:style>
  <w:style w:type="paragraph" w:customStyle="1" w:styleId="NormalArial10pt">
    <w:name w:val="Normal+Arial 10pt"/>
    <w:basedOn w:val="Normal"/>
    <w:rsid w:val="0037787D"/>
    <w:pPr>
      <w:spacing w:after="0" w:line="240" w:lineRule="auto"/>
    </w:pPr>
    <w:rPr>
      <w:rFonts w:ascii="Arial" w:eastAsia="Times New Roman" w:hAnsi="Arial" w:cs="Arial"/>
      <w:sz w:val="20"/>
      <w:szCs w:val="20"/>
      <w:lang w:eastAsia="ro-RO"/>
    </w:rPr>
  </w:style>
  <w:style w:type="character" w:customStyle="1" w:styleId="l5def2">
    <w:name w:val="l5def2"/>
    <w:basedOn w:val="Fontdeparagrafimplicit"/>
    <w:rsid w:val="0037787D"/>
    <w:rPr>
      <w:rFonts w:ascii="Arial" w:hAnsi="Arial" w:cs="Arial" w:hint="default"/>
      <w:color w:val="000000"/>
      <w:sz w:val="26"/>
      <w:szCs w:val="26"/>
    </w:rPr>
  </w:style>
  <w:style w:type="character" w:customStyle="1" w:styleId="l5def3">
    <w:name w:val="l5def3"/>
    <w:basedOn w:val="Fontdeparagrafimplicit"/>
    <w:rsid w:val="0037787D"/>
    <w:rPr>
      <w:rFonts w:ascii="Arial" w:hAnsi="Arial" w:cs="Arial" w:hint="default"/>
      <w:color w:val="000000"/>
      <w:sz w:val="26"/>
      <w:szCs w:val="26"/>
    </w:rPr>
  </w:style>
  <w:style w:type="character" w:customStyle="1" w:styleId="l5def4">
    <w:name w:val="l5def4"/>
    <w:basedOn w:val="Fontdeparagrafimplicit"/>
    <w:rsid w:val="0037787D"/>
    <w:rPr>
      <w:rFonts w:ascii="Arial" w:hAnsi="Arial" w:cs="Arial" w:hint="default"/>
      <w:color w:val="000000"/>
      <w:sz w:val="26"/>
      <w:szCs w:val="26"/>
    </w:rPr>
  </w:style>
  <w:style w:type="character" w:customStyle="1" w:styleId="l5def5">
    <w:name w:val="l5def5"/>
    <w:basedOn w:val="Fontdeparagrafimplicit"/>
    <w:rsid w:val="0037787D"/>
    <w:rPr>
      <w:rFonts w:ascii="Arial" w:hAnsi="Arial" w:cs="Arial" w:hint="default"/>
      <w:color w:val="000000"/>
      <w:sz w:val="26"/>
      <w:szCs w:val="26"/>
    </w:rPr>
  </w:style>
  <w:style w:type="character" w:customStyle="1" w:styleId="l5def6">
    <w:name w:val="l5def6"/>
    <w:basedOn w:val="Fontdeparagrafimplicit"/>
    <w:rsid w:val="0037787D"/>
    <w:rPr>
      <w:rFonts w:ascii="Arial" w:hAnsi="Arial" w:cs="Arial" w:hint="default"/>
      <w:color w:val="000000"/>
      <w:sz w:val="26"/>
      <w:szCs w:val="26"/>
    </w:rPr>
  </w:style>
  <w:style w:type="character" w:customStyle="1" w:styleId="l5def8">
    <w:name w:val="l5def8"/>
    <w:basedOn w:val="Fontdeparagrafimplicit"/>
    <w:rsid w:val="0037787D"/>
    <w:rPr>
      <w:rFonts w:ascii="Arial" w:hAnsi="Arial" w:cs="Arial" w:hint="default"/>
      <w:color w:val="000000"/>
      <w:sz w:val="26"/>
      <w:szCs w:val="26"/>
    </w:rPr>
  </w:style>
  <w:style w:type="character" w:customStyle="1" w:styleId="l5def9">
    <w:name w:val="l5def9"/>
    <w:basedOn w:val="Fontdeparagrafimplicit"/>
    <w:rsid w:val="0037787D"/>
    <w:rPr>
      <w:rFonts w:ascii="Arial" w:hAnsi="Arial" w:cs="Arial" w:hint="default"/>
      <w:color w:val="000000"/>
      <w:sz w:val="26"/>
      <w:szCs w:val="26"/>
    </w:rPr>
  </w:style>
  <w:style w:type="character" w:customStyle="1" w:styleId="l5def10">
    <w:name w:val="l5def10"/>
    <w:basedOn w:val="Fontdeparagrafimplicit"/>
    <w:rsid w:val="0037787D"/>
    <w:rPr>
      <w:rFonts w:ascii="Arial" w:hAnsi="Arial" w:cs="Arial" w:hint="default"/>
      <w:color w:val="000000"/>
      <w:sz w:val="26"/>
      <w:szCs w:val="26"/>
    </w:rPr>
  </w:style>
  <w:style w:type="character" w:customStyle="1" w:styleId="l5def11">
    <w:name w:val="l5def11"/>
    <w:basedOn w:val="Fontdeparagrafimplicit"/>
    <w:rsid w:val="0037787D"/>
    <w:rPr>
      <w:rFonts w:ascii="Arial" w:hAnsi="Arial" w:cs="Arial" w:hint="default"/>
      <w:color w:val="000000"/>
      <w:sz w:val="26"/>
      <w:szCs w:val="26"/>
    </w:rPr>
  </w:style>
  <w:style w:type="character" w:customStyle="1" w:styleId="l5def12">
    <w:name w:val="l5def12"/>
    <w:basedOn w:val="Fontdeparagrafimplicit"/>
    <w:rsid w:val="0037787D"/>
    <w:rPr>
      <w:rFonts w:ascii="Arial" w:hAnsi="Arial" w:cs="Arial" w:hint="default"/>
      <w:color w:val="000000"/>
      <w:sz w:val="26"/>
      <w:szCs w:val="26"/>
    </w:rPr>
  </w:style>
  <w:style w:type="character" w:customStyle="1" w:styleId="hps">
    <w:name w:val="hps"/>
    <w:rsid w:val="0037787D"/>
  </w:style>
  <w:style w:type="character" w:customStyle="1" w:styleId="l5def">
    <w:name w:val="l5def"/>
    <w:basedOn w:val="Fontdeparagrafimplicit"/>
    <w:rsid w:val="0037787D"/>
  </w:style>
  <w:style w:type="table" w:customStyle="1" w:styleId="PlainTable11">
    <w:name w:val="Plain Table 11"/>
    <w:basedOn w:val="TabelNormal"/>
    <w:next w:val="Tabelprimar1"/>
    <w:uiPriority w:val="41"/>
    <w:rsid w:val="0037787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elNormal"/>
    <w:next w:val="TabelgrilLuminos"/>
    <w:uiPriority w:val="40"/>
    <w:rsid w:val="0037787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primar1">
    <w:name w:val="Plain Table 1"/>
    <w:basedOn w:val="TabelNormal"/>
    <w:uiPriority w:val="41"/>
    <w:rsid w:val="003778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rilLuminos">
    <w:name w:val="Grid Table Light"/>
    <w:basedOn w:val="TabelNormal"/>
    <w:uiPriority w:val="40"/>
    <w:rsid w:val="00377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FrListare"/>
    <w:uiPriority w:val="99"/>
    <w:semiHidden/>
    <w:unhideWhenUsed/>
    <w:rsid w:val="009F6096"/>
  </w:style>
  <w:style w:type="table" w:customStyle="1" w:styleId="TableGrid3">
    <w:name w:val="Table Grid3"/>
    <w:basedOn w:val="TabelNormal"/>
    <w:next w:val="Tabelgril"/>
    <w:uiPriority w:val="59"/>
    <w:rsid w:val="009F609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2">
    <w:name w:val="Plain Table 12"/>
    <w:basedOn w:val="TabelNormal"/>
    <w:next w:val="Tabelprimar1"/>
    <w:uiPriority w:val="41"/>
    <w:rsid w:val="009F6096"/>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
    <w:name w:val="Table Grid Light2"/>
    <w:basedOn w:val="TabelNormal"/>
    <w:next w:val="TabelgrilLuminos"/>
    <w:uiPriority w:val="40"/>
    <w:rsid w:val="009F60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umrdepagin">
    <w:name w:val="page number"/>
    <w:basedOn w:val="Fontdeparagrafimplicit"/>
    <w:rsid w:val="007C0D08"/>
  </w:style>
  <w:style w:type="character" w:customStyle="1" w:styleId="ln2talineat">
    <w:name w:val="ln2talineat"/>
    <w:basedOn w:val="Fontdeparagrafimplicit"/>
    <w:rsid w:val="007C0D08"/>
  </w:style>
  <w:style w:type="paragraph" w:styleId="Indentcorptext">
    <w:name w:val="Body Text Indent"/>
    <w:basedOn w:val="Normal"/>
    <w:link w:val="IndentcorptextCaracter"/>
    <w:rsid w:val="007C0D08"/>
    <w:pPr>
      <w:spacing w:after="0" w:line="240" w:lineRule="auto"/>
      <w:ind w:left="360" w:firstLine="360"/>
    </w:pPr>
    <w:rPr>
      <w:rFonts w:ascii="Times New Roman" w:eastAsia="MS Mincho" w:hAnsi="Times New Roman" w:cs="Times New Roman"/>
      <w:sz w:val="20"/>
      <w:szCs w:val="24"/>
      <w:lang w:val="x-none" w:eastAsia="x-none"/>
    </w:rPr>
  </w:style>
  <w:style w:type="character" w:customStyle="1" w:styleId="IndentcorptextCaracter">
    <w:name w:val="Indent corp text Caracter"/>
    <w:basedOn w:val="Fontdeparagrafimplicit"/>
    <w:link w:val="Indentcorptext"/>
    <w:rsid w:val="007C0D08"/>
    <w:rPr>
      <w:rFonts w:ascii="Times New Roman" w:eastAsia="MS Mincho" w:hAnsi="Times New Roman" w:cs="Times New Roman"/>
      <w:sz w:val="20"/>
      <w:szCs w:val="24"/>
      <w:lang w:val="x-none" w:eastAsia="x-none"/>
    </w:rPr>
  </w:style>
  <w:style w:type="paragraph" w:customStyle="1" w:styleId="Headin2RFPStyle12">
    <w:name w:val="Headin 2 RFP Style12"/>
    <w:basedOn w:val="Normal"/>
    <w:rsid w:val="007C0D08"/>
    <w:pPr>
      <w:keepNext/>
      <w:framePr w:wrap="around" w:vAnchor="text" w:hAnchor="text" w:y="1"/>
      <w:numPr>
        <w:ilvl w:val="1"/>
        <w:numId w:val="92"/>
      </w:numPr>
      <w:suppressAutoHyphens/>
      <w:overflowPunct w:val="0"/>
      <w:autoSpaceDE w:val="0"/>
      <w:spacing w:before="120" w:after="60" w:line="240" w:lineRule="auto"/>
      <w:textAlignment w:val="baseline"/>
      <w:outlineLvl w:val="1"/>
    </w:pPr>
    <w:rPr>
      <w:rFonts w:ascii="Arial" w:eastAsia="MS Mincho" w:hAnsi="Arial" w:cs="Arial"/>
      <w:b/>
      <w:bCs/>
      <w:iCs/>
      <w:sz w:val="24"/>
      <w:szCs w:val="20"/>
      <w:lang w:val="en-US" w:eastAsia="ar-SA"/>
    </w:rPr>
  </w:style>
  <w:style w:type="paragraph" w:customStyle="1" w:styleId="Heading3RFPStyle14">
    <w:name w:val="Heading 3 RFP Style14"/>
    <w:basedOn w:val="Normal"/>
    <w:rsid w:val="007C0D08"/>
    <w:pPr>
      <w:numPr>
        <w:ilvl w:val="2"/>
        <w:numId w:val="92"/>
      </w:numPr>
      <w:suppressAutoHyphens/>
      <w:overflowPunct w:val="0"/>
      <w:autoSpaceDE w:val="0"/>
      <w:spacing w:after="0" w:line="240" w:lineRule="auto"/>
      <w:textAlignment w:val="baseline"/>
    </w:pPr>
    <w:rPr>
      <w:rFonts w:ascii="Times New Roman" w:eastAsia="MS Mincho" w:hAnsi="Times New Roman" w:cs="Times New Roman"/>
      <w:sz w:val="24"/>
      <w:szCs w:val="20"/>
      <w:lang w:val="en-US" w:eastAsia="ar-SA"/>
    </w:rPr>
  </w:style>
  <w:style w:type="numbering" w:customStyle="1" w:styleId="ListStyleaVF">
    <w:name w:val="List Style (a) VF"/>
    <w:semiHidden/>
    <w:rsid w:val="007C0D08"/>
    <w:pPr>
      <w:numPr>
        <w:numId w:val="104"/>
      </w:numPr>
    </w:pPr>
  </w:style>
  <w:style w:type="paragraph" w:customStyle="1" w:styleId="aList0VF">
    <w:name w:val="(a) List 0 VF"/>
    <w:basedOn w:val="Normal"/>
    <w:rsid w:val="007C0D08"/>
    <w:pPr>
      <w:numPr>
        <w:numId w:val="93"/>
      </w:numPr>
      <w:spacing w:after="180" w:line="288" w:lineRule="auto"/>
      <w:jc w:val="both"/>
    </w:pPr>
    <w:rPr>
      <w:rFonts w:ascii="Times New Roman" w:eastAsia="MS Mincho" w:hAnsi="Times New Roman" w:cs="Times New Roman"/>
      <w:szCs w:val="24"/>
      <w:lang w:val="en-US"/>
    </w:rPr>
  </w:style>
  <w:style w:type="paragraph" w:customStyle="1" w:styleId="aList1VF">
    <w:name w:val="(a) List 1 VF"/>
    <w:basedOn w:val="aList0VF"/>
    <w:rsid w:val="007C0D08"/>
    <w:pPr>
      <w:numPr>
        <w:ilvl w:val="1"/>
      </w:numPr>
    </w:pPr>
  </w:style>
  <w:style w:type="paragraph" w:customStyle="1" w:styleId="aList2VF">
    <w:name w:val="(a) List 2 VF"/>
    <w:basedOn w:val="aList0VF"/>
    <w:rsid w:val="007C0D08"/>
    <w:pPr>
      <w:numPr>
        <w:ilvl w:val="2"/>
      </w:numPr>
    </w:pPr>
  </w:style>
  <w:style w:type="paragraph" w:customStyle="1" w:styleId="aList3VF">
    <w:name w:val="(a) List 3 VF"/>
    <w:basedOn w:val="aList0VF"/>
    <w:rsid w:val="007C0D08"/>
    <w:pPr>
      <w:numPr>
        <w:ilvl w:val="3"/>
      </w:numPr>
    </w:pPr>
  </w:style>
  <w:style w:type="paragraph" w:customStyle="1" w:styleId="aList4VF">
    <w:name w:val="(a) List 4 VF"/>
    <w:basedOn w:val="aList0VF"/>
    <w:rsid w:val="007C0D08"/>
    <w:pPr>
      <w:numPr>
        <w:ilvl w:val="4"/>
      </w:numPr>
    </w:pPr>
  </w:style>
  <w:style w:type="paragraph" w:customStyle="1" w:styleId="aList5VF">
    <w:name w:val="(a) List 5 VF"/>
    <w:basedOn w:val="aList0VF"/>
    <w:rsid w:val="007C0D08"/>
    <w:pPr>
      <w:numPr>
        <w:ilvl w:val="5"/>
      </w:numPr>
    </w:pPr>
  </w:style>
  <w:style w:type="character" w:styleId="HyperlinkParcurs">
    <w:name w:val="FollowedHyperlink"/>
    <w:uiPriority w:val="99"/>
    <w:rsid w:val="007C0D08"/>
    <w:rPr>
      <w:color w:val="800080"/>
      <w:u w:val="single"/>
    </w:rPr>
  </w:style>
  <w:style w:type="paragraph" w:styleId="Corptext2">
    <w:name w:val="Body Text 2"/>
    <w:basedOn w:val="Normal"/>
    <w:link w:val="Corptext2Caracter"/>
    <w:rsid w:val="007C0D08"/>
    <w:pPr>
      <w:spacing w:after="120" w:line="480" w:lineRule="auto"/>
    </w:pPr>
    <w:rPr>
      <w:rFonts w:ascii="Times New Roman" w:eastAsia="MS Mincho" w:hAnsi="Times New Roman" w:cs="Times New Roman"/>
      <w:sz w:val="24"/>
      <w:szCs w:val="24"/>
      <w:lang w:eastAsia="ro-RO"/>
    </w:rPr>
  </w:style>
  <w:style w:type="character" w:customStyle="1" w:styleId="Corptext2Caracter">
    <w:name w:val="Corp text 2 Caracter"/>
    <w:basedOn w:val="Fontdeparagrafimplicit"/>
    <w:link w:val="Corptext2"/>
    <w:rsid w:val="007C0D08"/>
    <w:rPr>
      <w:rFonts w:ascii="Times New Roman" w:eastAsia="MS Mincho" w:hAnsi="Times New Roman" w:cs="Times New Roman"/>
      <w:sz w:val="24"/>
      <w:szCs w:val="24"/>
      <w:lang w:eastAsia="ro-RO"/>
    </w:rPr>
  </w:style>
  <w:style w:type="character" w:customStyle="1" w:styleId="apple-converted-space">
    <w:name w:val="apple-converted-space"/>
    <w:basedOn w:val="Fontdeparagrafimplicit"/>
    <w:rsid w:val="007C0D08"/>
  </w:style>
  <w:style w:type="paragraph" w:customStyle="1" w:styleId="DefaultText">
    <w:name w:val="Default Text"/>
    <w:basedOn w:val="Normal"/>
    <w:link w:val="DefaultTextChar"/>
    <w:rsid w:val="007C0D08"/>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link w:val="DefaultText"/>
    <w:rsid w:val="007C0D08"/>
    <w:rPr>
      <w:rFonts w:ascii="Times New Roman" w:eastAsia="Times New Roman" w:hAnsi="Times New Roman" w:cs="Times New Roman"/>
      <w:sz w:val="24"/>
      <w:szCs w:val="24"/>
      <w:lang w:val="en-US"/>
    </w:rPr>
  </w:style>
  <w:style w:type="character" w:customStyle="1" w:styleId="DefaultTextCaracter">
    <w:name w:val="Default Text Caracter"/>
    <w:rsid w:val="007C0D08"/>
    <w:rPr>
      <w:noProof/>
      <w:sz w:val="24"/>
    </w:rPr>
  </w:style>
  <w:style w:type="paragraph" w:customStyle="1" w:styleId="titlupreliminar">
    <w:name w:val="titlu_preliminar"/>
    <w:basedOn w:val="Normal"/>
    <w:rsid w:val="007C0D08"/>
    <w:pP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preambul">
    <w:name w:val="preambul"/>
    <w:basedOn w:val="Normal"/>
    <w:rsid w:val="007C0D08"/>
    <w:pPr>
      <w:spacing w:before="100" w:beforeAutospacing="1" w:after="100" w:afterAutospacing="1" w:line="240" w:lineRule="auto"/>
    </w:pPr>
    <w:rPr>
      <w:rFonts w:ascii="Times New Roman" w:eastAsia="Times New Roman" w:hAnsi="Times New Roman" w:cs="Times New Roman"/>
      <w:i/>
      <w:iCs/>
      <w:color w:val="000000"/>
      <w:sz w:val="26"/>
      <w:szCs w:val="26"/>
      <w:lang w:val="en-US"/>
    </w:rPr>
  </w:style>
  <w:style w:type="paragraph" w:customStyle="1" w:styleId="titlu">
    <w:name w:val="titlu"/>
    <w:basedOn w:val="Normal"/>
    <w:rsid w:val="007C0D08"/>
    <w:pPr>
      <w:spacing w:before="100" w:beforeAutospacing="1" w:after="100" w:afterAutospacing="1" w:line="240" w:lineRule="auto"/>
    </w:pPr>
    <w:rPr>
      <w:rFonts w:ascii="Times New Roman" w:eastAsia="Times New Roman" w:hAnsi="Times New Roman" w:cs="Times New Roman"/>
      <w:b/>
      <w:bCs/>
      <w:color w:val="0000FF"/>
      <w:sz w:val="26"/>
      <w:szCs w:val="26"/>
      <w:lang w:val="en-US"/>
    </w:rPr>
  </w:style>
  <w:style w:type="paragraph" w:customStyle="1" w:styleId="carte">
    <w:name w:val="carte"/>
    <w:basedOn w:val="Normal"/>
    <w:rsid w:val="007C0D08"/>
    <w:pPr>
      <w:spacing w:before="100" w:beforeAutospacing="1" w:after="100" w:afterAutospacing="1" w:line="240" w:lineRule="auto"/>
    </w:pPr>
    <w:rPr>
      <w:rFonts w:ascii="Times New Roman" w:eastAsia="Times New Roman" w:hAnsi="Times New Roman" w:cs="Times New Roman"/>
      <w:b/>
      <w:bCs/>
      <w:color w:val="0000FF"/>
      <w:sz w:val="26"/>
      <w:szCs w:val="26"/>
      <w:lang w:val="en-US"/>
    </w:rPr>
  </w:style>
  <w:style w:type="paragraph" w:customStyle="1" w:styleId="parte">
    <w:name w:val="parte"/>
    <w:basedOn w:val="Normal"/>
    <w:rsid w:val="007C0D08"/>
    <w:pPr>
      <w:spacing w:before="100" w:beforeAutospacing="1" w:after="100" w:afterAutospacing="1" w:line="240" w:lineRule="auto"/>
    </w:pPr>
    <w:rPr>
      <w:rFonts w:ascii="Times New Roman" w:eastAsia="Times New Roman" w:hAnsi="Times New Roman" w:cs="Times New Roman"/>
      <w:b/>
      <w:bCs/>
      <w:color w:val="0000FF"/>
      <w:sz w:val="26"/>
      <w:szCs w:val="26"/>
      <w:lang w:val="en-US"/>
    </w:rPr>
  </w:style>
  <w:style w:type="paragraph" w:customStyle="1" w:styleId="capitol0">
    <w:name w:val="capitol"/>
    <w:basedOn w:val="Normal"/>
    <w:rsid w:val="007C0D08"/>
    <w:pPr>
      <w:spacing w:before="100" w:beforeAutospacing="1" w:after="100" w:afterAutospacing="1" w:line="240" w:lineRule="auto"/>
    </w:pPr>
    <w:rPr>
      <w:rFonts w:ascii="Times New Roman" w:eastAsia="Times New Roman" w:hAnsi="Times New Roman" w:cs="Times New Roman"/>
      <w:b/>
      <w:bCs/>
      <w:color w:val="950095"/>
      <w:sz w:val="24"/>
      <w:szCs w:val="24"/>
      <w:lang w:val="en-US"/>
    </w:rPr>
  </w:style>
  <w:style w:type="paragraph" w:customStyle="1" w:styleId="imagine">
    <w:name w:val="imagine"/>
    <w:basedOn w:val="Normal"/>
    <w:rsid w:val="007C0D08"/>
    <w:pPr>
      <w:spacing w:before="100" w:beforeAutospacing="1" w:after="100" w:afterAutospacing="1" w:line="240" w:lineRule="auto"/>
    </w:pPr>
    <w:rPr>
      <w:rFonts w:ascii="Times New Roman" w:eastAsia="Times New Roman" w:hAnsi="Times New Roman" w:cs="Times New Roman"/>
      <w:b/>
      <w:bCs/>
      <w:color w:val="008000"/>
      <w:sz w:val="24"/>
      <w:szCs w:val="24"/>
      <w:lang w:val="en-US"/>
    </w:rPr>
  </w:style>
  <w:style w:type="paragraph" w:customStyle="1" w:styleId="sectiune">
    <w:name w:val="sectiune"/>
    <w:basedOn w:val="Normal"/>
    <w:rsid w:val="007C0D08"/>
    <w:pPr>
      <w:spacing w:before="100" w:beforeAutospacing="1" w:after="100" w:afterAutospacing="1" w:line="240" w:lineRule="auto"/>
    </w:pPr>
    <w:rPr>
      <w:rFonts w:ascii="Times New Roman" w:eastAsia="Times New Roman" w:hAnsi="Times New Roman" w:cs="Times New Roman"/>
      <w:b/>
      <w:bCs/>
      <w:color w:val="950095"/>
      <w:sz w:val="24"/>
      <w:szCs w:val="24"/>
      <w:lang w:val="en-US"/>
    </w:rPr>
  </w:style>
  <w:style w:type="paragraph" w:customStyle="1" w:styleId="subsectiune">
    <w:name w:val="subsectiune"/>
    <w:basedOn w:val="Normal"/>
    <w:rsid w:val="007C0D08"/>
    <w:pPr>
      <w:spacing w:before="100" w:beforeAutospacing="1" w:after="100" w:afterAutospacing="1" w:line="240" w:lineRule="auto"/>
    </w:pPr>
    <w:rPr>
      <w:rFonts w:ascii="Times New Roman" w:eastAsia="Times New Roman" w:hAnsi="Times New Roman" w:cs="Times New Roman"/>
      <w:b/>
      <w:bCs/>
      <w:color w:val="009500"/>
      <w:sz w:val="24"/>
      <w:szCs w:val="24"/>
      <w:lang w:val="en-US"/>
    </w:rPr>
  </w:style>
  <w:style w:type="paragraph" w:customStyle="1" w:styleId="anexa">
    <w:name w:val="anexa"/>
    <w:basedOn w:val="Normal"/>
    <w:rsid w:val="007C0D08"/>
    <w:pPr>
      <w:spacing w:before="100" w:beforeAutospacing="1" w:after="100" w:afterAutospacing="1" w:line="240" w:lineRule="auto"/>
    </w:pPr>
    <w:rPr>
      <w:rFonts w:ascii="Times New Roman" w:eastAsia="Times New Roman" w:hAnsi="Times New Roman" w:cs="Times New Roman"/>
      <w:b/>
      <w:bCs/>
      <w:i/>
      <w:iCs/>
      <w:color w:val="FF0000"/>
      <w:sz w:val="24"/>
      <w:szCs w:val="24"/>
      <w:lang w:val="en-US"/>
    </w:rPr>
  </w:style>
  <w:style w:type="paragraph" w:customStyle="1" w:styleId="articol">
    <w:name w:val="articol"/>
    <w:basedOn w:val="Normal"/>
    <w:rsid w:val="007C0D08"/>
    <w:pPr>
      <w:spacing w:before="100" w:beforeAutospacing="1" w:after="100" w:afterAutospacing="1" w:line="240" w:lineRule="auto"/>
    </w:pPr>
    <w:rPr>
      <w:rFonts w:ascii="Times New Roman" w:eastAsia="Times New Roman" w:hAnsi="Times New Roman" w:cs="Times New Roman"/>
      <w:b/>
      <w:bCs/>
      <w:color w:val="009500"/>
      <w:sz w:val="26"/>
      <w:szCs w:val="26"/>
      <w:lang w:val="en-US"/>
    </w:rPr>
  </w:style>
  <w:style w:type="paragraph" w:customStyle="1" w:styleId="paragraf">
    <w:name w:val="paragraf"/>
    <w:basedOn w:val="Normal"/>
    <w:rsid w:val="007C0D08"/>
    <w:pPr>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punct">
    <w:name w:val="punct"/>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itera">
    <w:name w:val="litera"/>
    <w:basedOn w:val="Normal"/>
    <w:rsid w:val="007C0D08"/>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linie">
    <w:name w:val="linie"/>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alineat">
    <w:name w:val="alineat"/>
    <w:basedOn w:val="Normal"/>
    <w:rsid w:val="007C0D08"/>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nota">
    <w:name w:val="nota"/>
    <w:basedOn w:val="Normal"/>
    <w:rsid w:val="007C0D08"/>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tabel">
    <w:name w:val="tabel"/>
    <w:basedOn w:val="Normal"/>
    <w:rsid w:val="007C0D08"/>
    <w:pPr>
      <w:spacing w:before="100" w:beforeAutospacing="1" w:after="100" w:afterAutospacing="1" w:line="240" w:lineRule="auto"/>
    </w:pPr>
    <w:rPr>
      <w:rFonts w:ascii="Arial" w:eastAsia="Times New Roman" w:hAnsi="Arial" w:cs="Arial"/>
      <w:color w:val="000000"/>
      <w:lang w:val="en-US"/>
    </w:rPr>
  </w:style>
  <w:style w:type="paragraph" w:customStyle="1" w:styleId="articolc">
    <w:name w:val="articol_c"/>
    <w:basedOn w:val="Normal"/>
    <w:rsid w:val="007C0D08"/>
    <w:pPr>
      <w:shd w:val="clear" w:color="auto" w:fill="C0C0C0"/>
      <w:spacing w:before="100" w:beforeAutospacing="1" w:after="100" w:afterAutospacing="1" w:line="240" w:lineRule="auto"/>
    </w:pPr>
    <w:rPr>
      <w:rFonts w:ascii="Times New Roman" w:eastAsia="Times New Roman" w:hAnsi="Times New Roman" w:cs="Times New Roman"/>
      <w:b/>
      <w:bCs/>
      <w:color w:val="009500"/>
      <w:sz w:val="24"/>
      <w:szCs w:val="24"/>
      <w:lang w:val="en-US"/>
    </w:rPr>
  </w:style>
  <w:style w:type="paragraph" w:customStyle="1" w:styleId="alineatc">
    <w:name w:val="alineat_c"/>
    <w:basedOn w:val="Normal"/>
    <w:rsid w:val="007C0D08"/>
    <w:pP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eftbar">
    <w:name w:val="left_bar"/>
    <w:basedOn w:val="Normal"/>
    <w:rsid w:val="007C0D08"/>
    <w:pPr>
      <w:shd w:val="clear" w:color="auto" w:fill="FF0000"/>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eftbarshowhide">
    <w:name w:val="left_bar_showhide"/>
    <w:basedOn w:val="Normal"/>
    <w:rsid w:val="007C0D08"/>
    <w:pPr>
      <w:shd w:val="clear" w:color="auto" w:fill="1E9FD7"/>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eftbarshowhideart">
    <w:name w:val="left_bar_showhideart"/>
    <w:basedOn w:val="Normal"/>
    <w:rsid w:val="007C0D08"/>
    <w:pPr>
      <w:shd w:val="clear" w:color="auto" w:fill="5050FF"/>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eftbarshowmod">
    <w:name w:val="left_bar_showmod"/>
    <w:basedOn w:val="Normal"/>
    <w:rsid w:val="007C0D08"/>
    <w:pPr>
      <w:shd w:val="clear" w:color="auto" w:fill="4A5368"/>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ink">
    <w:name w:val="link"/>
    <w:basedOn w:val="Normal"/>
    <w:rsid w:val="007C0D08"/>
    <w:pPr>
      <w:spacing w:before="100" w:beforeAutospacing="1" w:after="100" w:afterAutospacing="1" w:line="240" w:lineRule="auto"/>
    </w:pPr>
    <w:rPr>
      <w:rFonts w:ascii="Arial" w:eastAsia="Times New Roman" w:hAnsi="Arial" w:cs="Arial"/>
      <w:b/>
      <w:bCs/>
      <w:color w:val="0000FF"/>
      <w:sz w:val="26"/>
      <w:szCs w:val="26"/>
      <w:lang w:val="en-US"/>
    </w:rPr>
  </w:style>
  <w:style w:type="paragraph" w:customStyle="1" w:styleId="linkart">
    <w:name w:val="link_art"/>
    <w:basedOn w:val="Normal"/>
    <w:rsid w:val="007C0D08"/>
    <w:pPr>
      <w:spacing w:before="100" w:beforeAutospacing="1" w:after="100" w:afterAutospacing="1" w:line="240" w:lineRule="auto"/>
    </w:pPr>
    <w:rPr>
      <w:rFonts w:ascii="Arial" w:eastAsia="Times New Roman" w:hAnsi="Arial" w:cs="Arial"/>
      <w:color w:val="FF0000"/>
      <w:sz w:val="26"/>
      <w:szCs w:val="26"/>
      <w:lang w:val="en-US"/>
    </w:rPr>
  </w:style>
  <w:style w:type="paragraph" w:customStyle="1" w:styleId="linkact">
    <w:name w:val="link_act"/>
    <w:basedOn w:val="Normal"/>
    <w:rsid w:val="007C0D08"/>
    <w:pPr>
      <w:spacing w:before="100" w:beforeAutospacing="1" w:after="100" w:afterAutospacing="1" w:line="240" w:lineRule="auto"/>
    </w:pPr>
    <w:rPr>
      <w:rFonts w:ascii="Arial" w:eastAsia="Times New Roman" w:hAnsi="Arial" w:cs="Arial"/>
      <w:color w:val="0000FF"/>
      <w:sz w:val="26"/>
      <w:szCs w:val="26"/>
      <w:lang w:val="en-US"/>
    </w:rPr>
  </w:style>
  <w:style w:type="paragraph" w:customStyle="1" w:styleId="linkspecial">
    <w:name w:val="link_special"/>
    <w:basedOn w:val="Normal"/>
    <w:rsid w:val="007C0D08"/>
    <w:pPr>
      <w:spacing w:before="100" w:beforeAutospacing="1" w:after="100" w:afterAutospacing="1" w:line="240" w:lineRule="auto"/>
    </w:pPr>
    <w:rPr>
      <w:rFonts w:ascii="Arial" w:eastAsia="Times New Roman" w:hAnsi="Arial" w:cs="Arial"/>
      <w:color w:val="0000FF"/>
      <w:sz w:val="26"/>
      <w:szCs w:val="26"/>
      <w:lang w:val="en-US"/>
    </w:rPr>
  </w:style>
  <w:style w:type="paragraph" w:customStyle="1" w:styleId="linkdetalii">
    <w:name w:val="link_detalii"/>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inkabrogat">
    <w:name w:val="link_abrogat"/>
    <w:basedOn w:val="Normal"/>
    <w:rsid w:val="007C0D08"/>
    <w:pPr>
      <w:spacing w:before="100" w:beforeAutospacing="1" w:after="100" w:afterAutospacing="1" w:line="240" w:lineRule="auto"/>
    </w:pPr>
    <w:rPr>
      <w:rFonts w:ascii="Arial" w:eastAsia="Times New Roman" w:hAnsi="Arial" w:cs="Arial"/>
      <w:color w:val="FF0000"/>
      <w:sz w:val="26"/>
      <w:szCs w:val="26"/>
      <w:lang w:val="en-US"/>
    </w:rPr>
  </w:style>
  <w:style w:type="paragraph" w:customStyle="1" w:styleId="linkstare">
    <w:name w:val="link_stare"/>
    <w:basedOn w:val="Normal"/>
    <w:rsid w:val="007C0D08"/>
    <w:pPr>
      <w:spacing w:before="100" w:beforeAutospacing="1" w:after="100" w:afterAutospacing="1" w:line="240" w:lineRule="auto"/>
    </w:pPr>
    <w:rPr>
      <w:rFonts w:ascii="Arial" w:eastAsia="Times New Roman" w:hAnsi="Arial" w:cs="Arial"/>
      <w:color w:val="0000FF"/>
      <w:sz w:val="26"/>
      <w:szCs w:val="26"/>
      <w:lang w:val="en-US"/>
    </w:rPr>
  </w:style>
  <w:style w:type="paragraph" w:customStyle="1" w:styleId="linkr">
    <w:name w:val="link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inkartr">
    <w:name w:val="link_art_r"/>
    <w:basedOn w:val="Normal"/>
    <w:rsid w:val="007C0D08"/>
    <w:pPr>
      <w:spacing w:before="100" w:beforeAutospacing="1" w:after="100" w:afterAutospacing="1" w:line="240" w:lineRule="auto"/>
    </w:pPr>
    <w:rPr>
      <w:rFonts w:ascii="Arial" w:eastAsia="Times New Roman" w:hAnsi="Arial" w:cs="Arial"/>
      <w:color w:val="A0A0A0"/>
      <w:sz w:val="24"/>
      <w:szCs w:val="24"/>
      <w:lang w:val="en-US"/>
    </w:rPr>
  </w:style>
  <w:style w:type="paragraph" w:customStyle="1" w:styleId="linkactr">
    <w:name w:val="link_act_r"/>
    <w:basedOn w:val="Normal"/>
    <w:rsid w:val="007C0D08"/>
    <w:pPr>
      <w:spacing w:before="100" w:beforeAutospacing="1" w:after="100" w:afterAutospacing="1" w:line="240" w:lineRule="auto"/>
    </w:pPr>
    <w:rPr>
      <w:rFonts w:ascii="Arial" w:eastAsia="Times New Roman" w:hAnsi="Arial" w:cs="Arial"/>
      <w:color w:val="A0A0A0"/>
      <w:sz w:val="24"/>
      <w:szCs w:val="24"/>
      <w:lang w:val="en-US"/>
    </w:rPr>
  </w:style>
  <w:style w:type="paragraph" w:customStyle="1" w:styleId="linkspecialr">
    <w:name w:val="link_special_r"/>
    <w:basedOn w:val="Normal"/>
    <w:rsid w:val="007C0D08"/>
    <w:pPr>
      <w:spacing w:before="100" w:beforeAutospacing="1" w:after="100" w:afterAutospacing="1" w:line="240" w:lineRule="auto"/>
    </w:pPr>
    <w:rPr>
      <w:rFonts w:ascii="Arial" w:eastAsia="Times New Roman" w:hAnsi="Arial" w:cs="Arial"/>
      <w:color w:val="A0A0A0"/>
      <w:sz w:val="26"/>
      <w:szCs w:val="26"/>
      <w:lang w:val="en-US"/>
    </w:rPr>
  </w:style>
  <w:style w:type="paragraph" w:customStyle="1" w:styleId="linkdetaliir">
    <w:name w:val="link_detalii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inkabrogatr">
    <w:name w:val="link_abrogat_r"/>
    <w:basedOn w:val="Normal"/>
    <w:rsid w:val="007C0D08"/>
    <w:pPr>
      <w:spacing w:before="100" w:beforeAutospacing="1" w:after="100" w:afterAutospacing="1" w:line="240" w:lineRule="auto"/>
    </w:pPr>
    <w:rPr>
      <w:rFonts w:ascii="Times New Roman" w:eastAsia="Times New Roman" w:hAnsi="Times New Roman" w:cs="Times New Roman"/>
      <w:color w:val="A0A0A0"/>
      <w:sz w:val="24"/>
      <w:szCs w:val="24"/>
      <w:lang w:val="en-US"/>
    </w:rPr>
  </w:style>
  <w:style w:type="paragraph" w:customStyle="1" w:styleId="linkstarer">
    <w:name w:val="link_stare_r"/>
    <w:basedOn w:val="Normal"/>
    <w:rsid w:val="007C0D08"/>
    <w:pPr>
      <w:spacing w:before="100" w:beforeAutospacing="1" w:after="100" w:afterAutospacing="1" w:line="240" w:lineRule="auto"/>
    </w:pPr>
    <w:rPr>
      <w:rFonts w:ascii="Arial" w:eastAsia="Times New Roman" w:hAnsi="Arial" w:cs="Arial"/>
      <w:color w:val="A0A0A0"/>
      <w:sz w:val="26"/>
      <w:szCs w:val="26"/>
      <w:lang w:val="en-US"/>
    </w:rPr>
  </w:style>
  <w:style w:type="paragraph" w:customStyle="1" w:styleId="linkcom">
    <w:name w:val="linkcom"/>
    <w:basedOn w:val="Normal"/>
    <w:rsid w:val="007C0D08"/>
    <w:pPr>
      <w:spacing w:before="100" w:beforeAutospacing="1" w:after="100" w:afterAutospacing="1" w:line="240" w:lineRule="auto"/>
    </w:pPr>
    <w:rPr>
      <w:rFonts w:ascii="Times New Roman" w:eastAsia="Times New Roman" w:hAnsi="Times New Roman" w:cs="Times New Roman"/>
      <w:color w:val="BEBEBE"/>
      <w:lang w:val="en-US"/>
    </w:rPr>
  </w:style>
  <w:style w:type="paragraph" w:customStyle="1" w:styleId="searchidx0">
    <w:name w:val="search_idx_0"/>
    <w:basedOn w:val="Normal"/>
    <w:rsid w:val="007C0D08"/>
    <w:pPr>
      <w:shd w:val="clear" w:color="auto" w:fill="FFD70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searchidx1">
    <w:name w:val="search_idx_1"/>
    <w:basedOn w:val="Normal"/>
    <w:rsid w:val="007C0D08"/>
    <w:pPr>
      <w:shd w:val="clear" w:color="auto" w:fill="7CFC0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searchidx2">
    <w:name w:val="search_idx_2"/>
    <w:basedOn w:val="Normal"/>
    <w:rsid w:val="007C0D08"/>
    <w:pP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searchidx3">
    <w:name w:val="search_idx_3"/>
    <w:basedOn w:val="Normal"/>
    <w:rsid w:val="007C0D08"/>
    <w:pPr>
      <w:shd w:val="clear" w:color="auto" w:fill="9932CC"/>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searchidx4">
    <w:name w:val="search_idx_4"/>
    <w:basedOn w:val="Normal"/>
    <w:rsid w:val="007C0D08"/>
    <w:pPr>
      <w:shd w:val="clear" w:color="auto" w:fill="6495ED"/>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searchidx5">
    <w:name w:val="search_idx_5"/>
    <w:basedOn w:val="Normal"/>
    <w:rsid w:val="007C0D08"/>
    <w:pPr>
      <w:shd w:val="clear" w:color="auto" w:fill="FAEBD7"/>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searchidx6">
    <w:name w:val="search_idx_6"/>
    <w:basedOn w:val="Normal"/>
    <w:rsid w:val="007C0D08"/>
    <w:pPr>
      <w:shd w:val="clear" w:color="auto" w:fill="FF4500"/>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searchidx7">
    <w:name w:val="search_idx_7"/>
    <w:basedOn w:val="Normal"/>
    <w:rsid w:val="007C0D08"/>
    <w:pPr>
      <w:shd w:val="clear" w:color="auto" w:fill="B0E0E6"/>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searchidx8">
    <w:name w:val="search_idx_8"/>
    <w:basedOn w:val="Normal"/>
    <w:rsid w:val="007C0D08"/>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mesajrepublicare">
    <w:name w:val="mesaj_republicare"/>
    <w:basedOn w:val="Normal"/>
    <w:rsid w:val="007C0D08"/>
    <w:pPr>
      <w:shd w:val="clear" w:color="auto" w:fill="E7E7E7"/>
      <w:spacing w:before="100" w:beforeAutospacing="1" w:after="100" w:afterAutospacing="1" w:line="240" w:lineRule="auto"/>
    </w:pPr>
    <w:rPr>
      <w:rFonts w:ascii="Arial" w:eastAsia="Times New Roman" w:hAnsi="Arial" w:cs="Arial"/>
      <w:sz w:val="26"/>
      <w:szCs w:val="26"/>
      <w:lang w:val="en-US"/>
    </w:rPr>
  </w:style>
  <w:style w:type="paragraph" w:customStyle="1" w:styleId="relatiiheader">
    <w:name w:val="relatii_header"/>
    <w:basedOn w:val="Normal"/>
    <w:rsid w:val="007C0D08"/>
    <w:pPr>
      <w:shd w:val="clear" w:color="auto" w:fill="F0F0F0"/>
      <w:spacing w:before="100" w:beforeAutospacing="1" w:after="100" w:afterAutospacing="1" w:line="240" w:lineRule="auto"/>
    </w:pPr>
    <w:rPr>
      <w:rFonts w:ascii="Tahoma" w:eastAsia="Times New Roman" w:hAnsi="Tahoma" w:cs="Tahoma"/>
      <w:b/>
      <w:bCs/>
      <w:color w:val="339966"/>
      <w:sz w:val="26"/>
      <w:szCs w:val="26"/>
      <w:lang w:val="en-US"/>
    </w:rPr>
  </w:style>
  <w:style w:type="paragraph" w:customStyle="1" w:styleId="relatiientitate">
    <w:name w:val="relatii_entitate"/>
    <w:basedOn w:val="Normal"/>
    <w:rsid w:val="007C0D08"/>
    <w:pPr>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relatiientitatecapitol">
    <w:name w:val="relatii_entitate_capitol"/>
    <w:basedOn w:val="Normal"/>
    <w:rsid w:val="007C0D08"/>
    <w:pPr>
      <w:shd w:val="clear" w:color="auto" w:fill="FFFFCC"/>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emitent">
    <w:name w:val="emitent"/>
    <w:basedOn w:val="Normal"/>
    <w:rsid w:val="007C0D08"/>
    <w:pPr>
      <w:spacing w:before="100" w:beforeAutospacing="1" w:after="100" w:afterAutospacing="1" w:line="240" w:lineRule="auto"/>
    </w:pPr>
    <w:rPr>
      <w:rFonts w:ascii="Times New Roman" w:eastAsia="Times New Roman" w:hAnsi="Times New Roman" w:cs="Times New Roman"/>
      <w:b/>
      <w:bCs/>
      <w:i/>
      <w:iCs/>
      <w:color w:val="000000"/>
      <w:sz w:val="26"/>
      <w:szCs w:val="26"/>
      <w:lang w:val="en-US"/>
    </w:rPr>
  </w:style>
  <w:style w:type="paragraph" w:customStyle="1" w:styleId="info">
    <w:name w:val="info"/>
    <w:basedOn w:val="Normal"/>
    <w:rsid w:val="007C0D08"/>
    <w:pPr>
      <w:spacing w:before="100" w:beforeAutospacing="1" w:after="100" w:afterAutospacing="1" w:line="240" w:lineRule="auto"/>
      <w:jc w:val="center"/>
    </w:pPr>
    <w:rPr>
      <w:rFonts w:ascii="Arial" w:eastAsia="Times New Roman" w:hAnsi="Arial" w:cs="Arial"/>
      <w:b/>
      <w:bCs/>
      <w:color w:val="000000"/>
      <w:sz w:val="28"/>
      <w:szCs w:val="28"/>
      <w:lang w:val="en-US"/>
    </w:rPr>
  </w:style>
  <w:style w:type="paragraph" w:customStyle="1" w:styleId="publicatie">
    <w:name w:val="publicatie"/>
    <w:basedOn w:val="Normal"/>
    <w:rsid w:val="007C0D08"/>
    <w:pPr>
      <w:spacing w:before="100" w:beforeAutospacing="1" w:after="100" w:afterAutospacing="1" w:line="240" w:lineRule="auto"/>
      <w:jc w:val="center"/>
    </w:pPr>
    <w:rPr>
      <w:rFonts w:ascii="Arial" w:eastAsia="Times New Roman" w:hAnsi="Arial" w:cs="Arial"/>
      <w:i/>
      <w:iCs/>
      <w:color w:val="000000"/>
      <w:sz w:val="26"/>
      <w:szCs w:val="26"/>
      <w:lang w:val="en-US"/>
    </w:rPr>
  </w:style>
  <w:style w:type="paragraph" w:customStyle="1" w:styleId="titluact">
    <w:name w:val="titluact"/>
    <w:basedOn w:val="Normal"/>
    <w:rsid w:val="007C0D08"/>
    <w:pPr>
      <w:spacing w:before="100" w:beforeAutospacing="1" w:after="100" w:afterAutospacing="1" w:line="240" w:lineRule="auto"/>
      <w:jc w:val="center"/>
    </w:pPr>
    <w:rPr>
      <w:rFonts w:ascii="Arial" w:eastAsia="Times New Roman" w:hAnsi="Arial" w:cs="Arial"/>
      <w:color w:val="000000"/>
      <w:sz w:val="26"/>
      <w:szCs w:val="26"/>
      <w:lang w:val="en-US"/>
    </w:rPr>
  </w:style>
  <w:style w:type="paragraph" w:customStyle="1" w:styleId="actabrogat">
    <w:name w:val="act_abrogat"/>
    <w:basedOn w:val="Normal"/>
    <w:rsid w:val="007C0D08"/>
    <w:pPr>
      <w:spacing w:before="100" w:beforeAutospacing="1" w:after="100" w:afterAutospacing="1" w:line="240" w:lineRule="auto"/>
      <w:jc w:val="center"/>
    </w:pPr>
    <w:rPr>
      <w:rFonts w:ascii="Arial" w:eastAsia="Times New Roman" w:hAnsi="Arial" w:cs="Arial"/>
      <w:color w:val="FF0000"/>
      <w:sz w:val="26"/>
      <w:szCs w:val="26"/>
      <w:lang w:val="en-US"/>
    </w:rPr>
  </w:style>
  <w:style w:type="paragraph" w:customStyle="1" w:styleId="actvigoare">
    <w:name w:val="act_vigoare"/>
    <w:basedOn w:val="Normal"/>
    <w:rsid w:val="007C0D08"/>
    <w:pPr>
      <w:spacing w:before="100" w:beforeAutospacing="1" w:after="100" w:afterAutospacing="1" w:line="240" w:lineRule="auto"/>
      <w:jc w:val="center"/>
    </w:pPr>
    <w:rPr>
      <w:rFonts w:ascii="Arial" w:eastAsia="Times New Roman" w:hAnsi="Arial" w:cs="Arial"/>
      <w:i/>
      <w:iCs/>
      <w:color w:val="000000"/>
      <w:sz w:val="26"/>
      <w:szCs w:val="26"/>
      <w:lang w:val="en-US"/>
    </w:rPr>
  </w:style>
  <w:style w:type="paragraph" w:customStyle="1" w:styleId="consolidare">
    <w:name w:val="consolidare"/>
    <w:basedOn w:val="Normal"/>
    <w:rsid w:val="007C0D08"/>
    <w:pPr>
      <w:spacing w:before="100" w:beforeAutospacing="1" w:after="100" w:afterAutospacing="1" w:line="240" w:lineRule="auto"/>
      <w:jc w:val="center"/>
    </w:pPr>
    <w:rPr>
      <w:rFonts w:ascii="Arial" w:eastAsia="Times New Roman" w:hAnsi="Arial" w:cs="Arial"/>
      <w:color w:val="000000"/>
      <w:sz w:val="26"/>
      <w:szCs w:val="26"/>
      <w:lang w:val="en-US"/>
    </w:rPr>
  </w:style>
  <w:style w:type="paragraph" w:customStyle="1" w:styleId="infoabrogare">
    <w:name w:val="info_abrogare"/>
    <w:basedOn w:val="Normal"/>
    <w:rsid w:val="007C0D08"/>
    <w:pPr>
      <w:spacing w:before="100" w:beforeAutospacing="1" w:after="100" w:afterAutospacing="1" w:line="240" w:lineRule="auto"/>
      <w:jc w:val="center"/>
    </w:pPr>
    <w:rPr>
      <w:rFonts w:ascii="Arial" w:eastAsia="Times New Roman" w:hAnsi="Arial" w:cs="Arial"/>
      <w:color w:val="FF0000"/>
      <w:sz w:val="26"/>
      <w:szCs w:val="26"/>
      <w:lang w:val="en-US"/>
    </w:rPr>
  </w:style>
  <w:style w:type="paragraph" w:customStyle="1" w:styleId="infoconsolidare">
    <w:name w:val="info_consolidare"/>
    <w:basedOn w:val="Normal"/>
    <w:rsid w:val="007C0D08"/>
    <w:pP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rPr>
  </w:style>
  <w:style w:type="paragraph" w:customStyle="1" w:styleId="lang">
    <w:name w:val="lang"/>
    <w:basedOn w:val="Normal"/>
    <w:rsid w:val="007C0D08"/>
    <w:pPr>
      <w:spacing w:before="100" w:beforeAutospacing="1" w:after="100" w:afterAutospacing="1" w:line="240" w:lineRule="auto"/>
    </w:pPr>
    <w:rPr>
      <w:rFonts w:ascii="Arial" w:eastAsia="Times New Roman" w:hAnsi="Arial" w:cs="Arial"/>
      <w:color w:val="000000"/>
      <w:sz w:val="26"/>
      <w:szCs w:val="26"/>
      <w:lang w:val="en-US"/>
    </w:rPr>
  </w:style>
  <w:style w:type="paragraph" w:customStyle="1" w:styleId="emitentr">
    <w:name w:val="emitent_r"/>
    <w:basedOn w:val="Normal"/>
    <w:rsid w:val="007C0D08"/>
    <w:pPr>
      <w:spacing w:before="100" w:beforeAutospacing="1" w:after="100" w:afterAutospacing="1" w:line="240" w:lineRule="auto"/>
    </w:pPr>
    <w:rPr>
      <w:rFonts w:ascii="Times New Roman" w:eastAsia="Times New Roman" w:hAnsi="Times New Roman" w:cs="Times New Roman"/>
      <w:i/>
      <w:iCs/>
      <w:color w:val="000000"/>
      <w:sz w:val="26"/>
      <w:szCs w:val="26"/>
      <w:lang w:val="en-US"/>
    </w:rPr>
  </w:style>
  <w:style w:type="paragraph" w:customStyle="1" w:styleId="infor">
    <w:name w:val="info_r"/>
    <w:basedOn w:val="Normal"/>
    <w:rsid w:val="007C0D08"/>
    <w:pPr>
      <w:spacing w:before="100" w:beforeAutospacing="1" w:after="100" w:afterAutospacing="1" w:line="240" w:lineRule="auto"/>
      <w:jc w:val="center"/>
    </w:pPr>
    <w:rPr>
      <w:rFonts w:ascii="Times New Roman" w:eastAsia="Times New Roman" w:hAnsi="Times New Roman" w:cs="Times New Roman"/>
      <w:b/>
      <w:bCs/>
      <w:color w:val="000000"/>
      <w:sz w:val="32"/>
      <w:szCs w:val="32"/>
      <w:lang w:val="en-US"/>
    </w:rPr>
  </w:style>
  <w:style w:type="paragraph" w:customStyle="1" w:styleId="publicatier">
    <w:name w:val="publicatie_r"/>
    <w:basedOn w:val="Normal"/>
    <w:rsid w:val="007C0D08"/>
    <w:pPr>
      <w:spacing w:before="100" w:beforeAutospacing="1" w:after="100" w:afterAutospacing="1" w:line="240" w:lineRule="auto"/>
      <w:jc w:val="center"/>
    </w:pPr>
    <w:rPr>
      <w:rFonts w:ascii="Times New Roman" w:eastAsia="Times New Roman" w:hAnsi="Times New Roman" w:cs="Times New Roman"/>
      <w:i/>
      <w:iCs/>
      <w:color w:val="A0A0A0"/>
      <w:sz w:val="26"/>
      <w:szCs w:val="26"/>
      <w:lang w:val="en-US"/>
    </w:rPr>
  </w:style>
  <w:style w:type="paragraph" w:customStyle="1" w:styleId="titluactr">
    <w:name w:val="titluact_r"/>
    <w:basedOn w:val="Normal"/>
    <w:rsid w:val="007C0D08"/>
    <w:pPr>
      <w:spacing w:before="100" w:beforeAutospacing="1" w:after="100" w:afterAutospacing="1" w:line="240" w:lineRule="auto"/>
      <w:jc w:val="center"/>
    </w:pPr>
    <w:rPr>
      <w:rFonts w:ascii="Times New Roman" w:eastAsia="Times New Roman" w:hAnsi="Times New Roman" w:cs="Times New Roman"/>
      <w:color w:val="000000"/>
      <w:sz w:val="26"/>
      <w:szCs w:val="26"/>
      <w:lang w:val="en-US"/>
    </w:rPr>
  </w:style>
  <w:style w:type="paragraph" w:customStyle="1" w:styleId="actabrogatr">
    <w:name w:val="act_abrogat_r"/>
    <w:basedOn w:val="Normal"/>
    <w:rsid w:val="007C0D08"/>
    <w:pPr>
      <w:spacing w:before="100" w:beforeAutospacing="1" w:after="100" w:afterAutospacing="1" w:line="240" w:lineRule="auto"/>
      <w:jc w:val="center"/>
    </w:pPr>
    <w:rPr>
      <w:rFonts w:ascii="Times New Roman" w:eastAsia="Times New Roman" w:hAnsi="Times New Roman" w:cs="Times New Roman"/>
      <w:color w:val="FF0000"/>
      <w:sz w:val="26"/>
      <w:szCs w:val="26"/>
      <w:lang w:val="en-US"/>
    </w:rPr>
  </w:style>
  <w:style w:type="paragraph" w:customStyle="1" w:styleId="actvigoarer">
    <w:name w:val="act_vigoare_r"/>
    <w:basedOn w:val="Normal"/>
    <w:rsid w:val="007C0D08"/>
    <w:pPr>
      <w:spacing w:before="100" w:beforeAutospacing="1" w:after="100" w:afterAutospacing="1" w:line="240" w:lineRule="auto"/>
      <w:jc w:val="center"/>
    </w:pPr>
    <w:rPr>
      <w:rFonts w:ascii="Times New Roman" w:eastAsia="Times New Roman" w:hAnsi="Times New Roman" w:cs="Times New Roman"/>
      <w:color w:val="A0A0A0"/>
      <w:sz w:val="26"/>
      <w:szCs w:val="26"/>
      <w:lang w:val="en-US"/>
    </w:rPr>
  </w:style>
  <w:style w:type="paragraph" w:customStyle="1" w:styleId="langr">
    <w:name w:val="lang_r"/>
    <w:basedOn w:val="Normal"/>
    <w:rsid w:val="007C0D08"/>
    <w:pPr>
      <w:spacing w:before="100" w:beforeAutospacing="1" w:after="100" w:afterAutospacing="1" w:line="240" w:lineRule="auto"/>
    </w:pPr>
    <w:rPr>
      <w:rFonts w:ascii="Times New Roman" w:eastAsia="Times New Roman" w:hAnsi="Times New Roman" w:cs="Times New Roman"/>
      <w:color w:val="000000"/>
      <w:sz w:val="26"/>
      <w:szCs w:val="26"/>
      <w:lang w:val="en-US"/>
    </w:rPr>
  </w:style>
  <w:style w:type="paragraph" w:customStyle="1" w:styleId="detalii">
    <w:name w:val="detalii"/>
    <w:basedOn w:val="Normal"/>
    <w:rsid w:val="007C0D08"/>
    <w:pPr>
      <w:spacing w:before="100" w:beforeAutospacing="1" w:after="100" w:afterAutospacing="1" w:line="240" w:lineRule="auto"/>
    </w:pPr>
    <w:rPr>
      <w:rFonts w:ascii="Arial" w:eastAsia="Times New Roman" w:hAnsi="Arial" w:cs="Arial"/>
      <w:color w:val="000000"/>
      <w:sz w:val="26"/>
      <w:szCs w:val="26"/>
      <w:lang w:val="en-US"/>
    </w:rPr>
  </w:style>
  <w:style w:type="paragraph" w:customStyle="1" w:styleId="detaliinone">
    <w:name w:val="detalii_none"/>
    <w:basedOn w:val="Normal"/>
    <w:rsid w:val="007C0D08"/>
    <w:pPr>
      <w:spacing w:before="100" w:beforeAutospacing="1" w:after="100" w:afterAutospacing="1" w:line="240" w:lineRule="auto"/>
    </w:pPr>
    <w:rPr>
      <w:rFonts w:ascii="Arial" w:eastAsia="Times New Roman" w:hAnsi="Arial" w:cs="Arial"/>
      <w:color w:val="808080"/>
      <w:sz w:val="26"/>
      <w:szCs w:val="26"/>
      <w:lang w:val="en-US"/>
    </w:rPr>
  </w:style>
  <w:style w:type="paragraph" w:customStyle="1" w:styleId="relatiileft">
    <w:name w:val="relatii_left"/>
    <w:basedOn w:val="Normal"/>
    <w:rsid w:val="007C0D08"/>
    <w:pPr>
      <w:shd w:val="clear" w:color="auto" w:fill="F0F0F0"/>
      <w:spacing w:before="100" w:beforeAutospacing="1" w:after="100" w:afterAutospacing="1" w:line="240" w:lineRule="auto"/>
    </w:pPr>
    <w:rPr>
      <w:rFonts w:ascii="Tahoma" w:eastAsia="Times New Roman" w:hAnsi="Tahoma" w:cs="Tahoma"/>
      <w:color w:val="339966"/>
      <w:lang w:val="en-US"/>
    </w:rPr>
  </w:style>
  <w:style w:type="paragraph" w:customStyle="1" w:styleId="relatiicenter">
    <w:name w:val="relatii_center"/>
    <w:basedOn w:val="Normal"/>
    <w:rsid w:val="007C0D08"/>
    <w:pPr>
      <w:shd w:val="clear" w:color="auto" w:fill="F0F0F0"/>
      <w:spacing w:before="100" w:beforeAutospacing="1" w:after="100" w:afterAutospacing="1" w:line="240" w:lineRule="auto"/>
    </w:pPr>
    <w:rPr>
      <w:rFonts w:ascii="Tahoma" w:eastAsia="Times New Roman" w:hAnsi="Tahoma" w:cs="Tahoma"/>
      <w:color w:val="339966"/>
      <w:lang w:val="en-US"/>
    </w:rPr>
  </w:style>
  <w:style w:type="paragraph" w:customStyle="1" w:styleId="relatiiright">
    <w:name w:val="relatii_right"/>
    <w:basedOn w:val="Normal"/>
    <w:rsid w:val="007C0D08"/>
    <w:pPr>
      <w:shd w:val="clear" w:color="auto" w:fill="F0F0F0"/>
      <w:spacing w:before="100" w:beforeAutospacing="1" w:after="100" w:afterAutospacing="1" w:line="240" w:lineRule="auto"/>
    </w:pPr>
    <w:rPr>
      <w:rFonts w:ascii="Tahoma" w:eastAsia="Times New Roman" w:hAnsi="Tahoma" w:cs="Tahoma"/>
      <w:color w:val="339966"/>
      <w:lang w:val="en-US"/>
    </w:rPr>
  </w:style>
  <w:style w:type="paragraph" w:customStyle="1" w:styleId="entitate">
    <w:name w:val="entitate"/>
    <w:basedOn w:val="Normal"/>
    <w:rsid w:val="007C0D08"/>
    <w:pPr>
      <w:shd w:val="clear" w:color="auto" w:fill="E7E7E7"/>
      <w:spacing w:before="100" w:beforeAutospacing="1" w:after="100" w:afterAutospacing="1" w:line="240" w:lineRule="auto"/>
    </w:pPr>
    <w:rPr>
      <w:rFonts w:ascii="Arial" w:eastAsia="Times New Roman" w:hAnsi="Arial" w:cs="Arial"/>
      <w:color w:val="339966"/>
      <w:sz w:val="26"/>
      <w:szCs w:val="26"/>
      <w:lang w:val="en-US"/>
    </w:rPr>
  </w:style>
  <w:style w:type="paragraph" w:customStyle="1" w:styleId="relatiileftr">
    <w:name w:val="relatii_left_r"/>
    <w:basedOn w:val="Normal"/>
    <w:rsid w:val="007C0D08"/>
    <w:pPr>
      <w:shd w:val="clear" w:color="auto" w:fill="F0F0F0"/>
      <w:spacing w:before="100" w:beforeAutospacing="1" w:after="100" w:afterAutospacing="1" w:line="240" w:lineRule="auto"/>
    </w:pPr>
    <w:rPr>
      <w:rFonts w:ascii="Tahoma" w:eastAsia="Times New Roman" w:hAnsi="Tahoma" w:cs="Tahoma"/>
      <w:color w:val="A0A0A0"/>
      <w:lang w:val="en-US"/>
    </w:rPr>
  </w:style>
  <w:style w:type="paragraph" w:customStyle="1" w:styleId="relatiicenterr">
    <w:name w:val="relatii_center_r"/>
    <w:basedOn w:val="Normal"/>
    <w:rsid w:val="007C0D08"/>
    <w:pPr>
      <w:shd w:val="clear" w:color="auto" w:fill="F0F0F0"/>
      <w:spacing w:before="100" w:beforeAutospacing="1" w:after="100" w:afterAutospacing="1" w:line="240" w:lineRule="auto"/>
    </w:pPr>
    <w:rPr>
      <w:rFonts w:ascii="Tahoma" w:eastAsia="Times New Roman" w:hAnsi="Tahoma" w:cs="Tahoma"/>
      <w:color w:val="A0A0A0"/>
      <w:lang w:val="en-US"/>
    </w:rPr>
  </w:style>
  <w:style w:type="paragraph" w:customStyle="1" w:styleId="relatiirightr">
    <w:name w:val="relatii_right_r"/>
    <w:basedOn w:val="Normal"/>
    <w:rsid w:val="007C0D08"/>
    <w:pPr>
      <w:shd w:val="clear" w:color="auto" w:fill="F0F0F0"/>
      <w:spacing w:before="100" w:beforeAutospacing="1" w:after="100" w:afterAutospacing="1" w:line="240" w:lineRule="auto"/>
    </w:pPr>
    <w:rPr>
      <w:rFonts w:ascii="Tahoma" w:eastAsia="Times New Roman" w:hAnsi="Tahoma" w:cs="Tahoma"/>
      <w:color w:val="A0A0A0"/>
      <w:lang w:val="en-US"/>
    </w:rPr>
  </w:style>
  <w:style w:type="paragraph" w:customStyle="1" w:styleId="entitater">
    <w:name w:val="entitate_r"/>
    <w:basedOn w:val="Normal"/>
    <w:rsid w:val="007C0D08"/>
    <w:pPr>
      <w:shd w:val="clear" w:color="auto" w:fill="E7E7E7"/>
      <w:spacing w:before="100" w:beforeAutospacing="1" w:after="100" w:afterAutospacing="1" w:line="240" w:lineRule="auto"/>
    </w:pPr>
    <w:rPr>
      <w:rFonts w:ascii="Arial" w:eastAsia="Times New Roman" w:hAnsi="Arial" w:cs="Arial"/>
      <w:color w:val="A0A0A0"/>
      <w:sz w:val="26"/>
      <w:szCs w:val="26"/>
      <w:lang w:val="en-US"/>
    </w:rPr>
  </w:style>
  <w:style w:type="paragraph" w:customStyle="1" w:styleId="clickrelatiileft">
    <w:name w:val="click_relatii_left"/>
    <w:basedOn w:val="Normal"/>
    <w:rsid w:val="007C0D08"/>
    <w:pPr>
      <w:shd w:val="clear" w:color="auto" w:fill="FFFFC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relatiicenter">
    <w:name w:val="click_relatii_center"/>
    <w:basedOn w:val="Normal"/>
    <w:rsid w:val="007C0D08"/>
    <w:pPr>
      <w:shd w:val="clear" w:color="auto" w:fill="FFFFC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relatiiright">
    <w:name w:val="click_relatii_right"/>
    <w:basedOn w:val="Normal"/>
    <w:rsid w:val="007C0D08"/>
    <w:pPr>
      <w:shd w:val="clear" w:color="auto" w:fill="F0F0F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entitate">
    <w:name w:val="click_entitate"/>
    <w:basedOn w:val="Normal"/>
    <w:rsid w:val="007C0D08"/>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en-US"/>
    </w:rPr>
  </w:style>
  <w:style w:type="paragraph" w:customStyle="1" w:styleId="clickrelatiileftr">
    <w:name w:val="click_relatii_left_r"/>
    <w:basedOn w:val="Normal"/>
    <w:rsid w:val="007C0D08"/>
    <w:pPr>
      <w:shd w:val="clear" w:color="auto" w:fill="FFFFC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relatiicenterr">
    <w:name w:val="click_relatii_center_r"/>
    <w:basedOn w:val="Normal"/>
    <w:rsid w:val="007C0D08"/>
    <w:pPr>
      <w:shd w:val="clear" w:color="auto" w:fill="FFFFC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relatiirightr">
    <w:name w:val="click_relatii_right_r"/>
    <w:basedOn w:val="Normal"/>
    <w:rsid w:val="007C0D08"/>
    <w:pPr>
      <w:shd w:val="clear" w:color="auto" w:fill="F0F0F0"/>
      <w:spacing w:before="100" w:beforeAutospacing="1" w:after="100" w:afterAutospacing="1" w:line="240" w:lineRule="auto"/>
    </w:pPr>
    <w:rPr>
      <w:rFonts w:ascii="Tahoma" w:eastAsia="Times New Roman" w:hAnsi="Tahoma" w:cs="Tahoma"/>
      <w:color w:val="339966"/>
      <w:sz w:val="26"/>
      <w:szCs w:val="26"/>
      <w:lang w:val="en-US"/>
    </w:rPr>
  </w:style>
  <w:style w:type="paragraph" w:customStyle="1" w:styleId="clickentitater">
    <w:name w:val="click_entitate_r"/>
    <w:basedOn w:val="Normal"/>
    <w:rsid w:val="007C0D08"/>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en-US"/>
    </w:rPr>
  </w:style>
  <w:style w:type="paragraph" w:customStyle="1" w:styleId="lnk0">
    <w:name w:val="lnk0"/>
    <w:basedOn w:val="Normal"/>
    <w:rsid w:val="007C0D08"/>
    <w:pPr>
      <w:shd w:val="clear" w:color="auto" w:fill="FF0000"/>
      <w:spacing w:before="100" w:beforeAutospacing="1" w:after="100" w:afterAutospacing="1" w:line="240" w:lineRule="auto"/>
    </w:pPr>
    <w:rPr>
      <w:rFonts w:ascii="Times New Roman" w:eastAsia="Times New Roman" w:hAnsi="Times New Roman" w:cs="Times New Roman"/>
      <w:b/>
      <w:bCs/>
      <w:color w:val="FFFFFF"/>
      <w:sz w:val="21"/>
      <w:szCs w:val="21"/>
      <w:lang w:val="en-US"/>
    </w:rPr>
  </w:style>
  <w:style w:type="paragraph" w:customStyle="1" w:styleId="lnk1">
    <w:name w:val="lnk1"/>
    <w:basedOn w:val="Normal"/>
    <w:rsid w:val="007C0D08"/>
    <w:pPr>
      <w:shd w:val="clear" w:color="auto" w:fill="008000"/>
      <w:spacing w:before="100" w:beforeAutospacing="1" w:after="100" w:afterAutospacing="1" w:line="240" w:lineRule="auto"/>
    </w:pPr>
    <w:rPr>
      <w:rFonts w:ascii="Times New Roman" w:eastAsia="Times New Roman" w:hAnsi="Times New Roman" w:cs="Times New Roman"/>
      <w:b/>
      <w:bCs/>
      <w:color w:val="FFFFFF"/>
      <w:sz w:val="21"/>
      <w:szCs w:val="21"/>
      <w:lang w:val="en-US"/>
    </w:rPr>
  </w:style>
  <w:style w:type="paragraph" w:customStyle="1" w:styleId="lnk2">
    <w:name w:val="lnk2"/>
    <w:basedOn w:val="Normal"/>
    <w:rsid w:val="007C0D08"/>
    <w:pP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lnk3">
    <w:name w:val="lnk3"/>
    <w:basedOn w:val="Normal"/>
    <w:rsid w:val="007C0D08"/>
    <w:pP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l5hdr">
    <w:name w:val="l5hdr"/>
    <w:basedOn w:val="Normal"/>
    <w:rsid w:val="007C0D08"/>
    <w:pPr>
      <w:shd w:val="clear" w:color="auto" w:fill="FFFFC0"/>
      <w:spacing w:before="100" w:beforeAutospacing="1" w:after="100" w:afterAutospacing="1" w:line="240" w:lineRule="auto"/>
    </w:pPr>
    <w:rPr>
      <w:rFonts w:ascii="Times New Roman" w:eastAsia="Times New Roman" w:hAnsi="Times New Roman" w:cs="Times New Roman"/>
      <w:b/>
      <w:bCs/>
      <w:color w:val="000080"/>
      <w:sz w:val="24"/>
      <w:szCs w:val="24"/>
      <w:lang w:val="en-US"/>
    </w:rPr>
  </w:style>
  <w:style w:type="paragraph" w:customStyle="1" w:styleId="l5tlu">
    <w:name w:val="l5tlu"/>
    <w:basedOn w:val="Normal"/>
    <w:rsid w:val="007C0D08"/>
    <w:pPr>
      <w:spacing w:before="100" w:beforeAutospacing="1" w:after="100" w:afterAutospacing="1" w:line="240" w:lineRule="auto"/>
    </w:pPr>
    <w:rPr>
      <w:rFonts w:ascii="Times New Roman" w:eastAsia="Times New Roman" w:hAnsi="Times New Roman" w:cs="Times New Roman"/>
      <w:b/>
      <w:bCs/>
      <w:color w:val="000000"/>
      <w:sz w:val="32"/>
      <w:szCs w:val="32"/>
      <w:lang w:val="en-US"/>
    </w:rPr>
  </w:style>
  <w:style w:type="paragraph" w:customStyle="1" w:styleId="l5prm">
    <w:name w:val="l5prm"/>
    <w:basedOn w:val="Normal"/>
    <w:rsid w:val="007C0D08"/>
    <w:pPr>
      <w:spacing w:before="100" w:beforeAutospacing="1" w:after="100" w:afterAutospacing="1" w:line="240" w:lineRule="auto"/>
    </w:pPr>
    <w:rPr>
      <w:rFonts w:ascii="Times New Roman" w:eastAsia="Times New Roman" w:hAnsi="Times New Roman" w:cs="Times New Roman"/>
      <w:i/>
      <w:iCs/>
      <w:color w:val="000000"/>
      <w:sz w:val="26"/>
      <w:szCs w:val="26"/>
      <w:lang w:val="en-US"/>
    </w:rPr>
  </w:style>
  <w:style w:type="paragraph" w:customStyle="1" w:styleId="l5sem">
    <w:name w:val="l5sem"/>
    <w:basedOn w:val="Normal"/>
    <w:rsid w:val="007C0D08"/>
    <w:pPr>
      <w:spacing w:before="100" w:beforeAutospacing="1" w:after="100" w:afterAutospacing="1" w:line="240" w:lineRule="auto"/>
    </w:pPr>
    <w:rPr>
      <w:rFonts w:ascii="Times New Roman" w:eastAsia="Times New Roman" w:hAnsi="Times New Roman" w:cs="Times New Roman"/>
      <w:i/>
      <w:iCs/>
      <w:color w:val="000080"/>
      <w:sz w:val="24"/>
      <w:szCs w:val="24"/>
      <w:lang w:val="en-US"/>
    </w:rPr>
  </w:style>
  <w:style w:type="paragraph" w:customStyle="1" w:styleId="l5not">
    <w:name w:val="l5not"/>
    <w:basedOn w:val="Normal"/>
    <w:rsid w:val="007C0D08"/>
    <w:pPr>
      <w:spacing w:before="100" w:beforeAutospacing="1" w:after="100" w:afterAutospacing="1" w:line="240" w:lineRule="auto"/>
    </w:pPr>
    <w:rPr>
      <w:rFonts w:ascii="Times New Roman" w:eastAsia="Times New Roman" w:hAnsi="Times New Roman" w:cs="Times New Roman"/>
      <w:b/>
      <w:bCs/>
      <w:color w:val="2E8B57"/>
      <w:sz w:val="24"/>
      <w:szCs w:val="24"/>
      <w:lang w:val="en-US"/>
    </w:rPr>
  </w:style>
  <w:style w:type="paragraph" w:customStyle="1" w:styleId="l5ntl">
    <w:name w:val="l5ntl"/>
    <w:basedOn w:val="Normal"/>
    <w:rsid w:val="007C0D0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l5art">
    <w:name w:val="l5art"/>
    <w:basedOn w:val="Normal"/>
    <w:rsid w:val="007C0D08"/>
    <w:pPr>
      <w:spacing w:before="100" w:beforeAutospacing="1" w:after="100" w:afterAutospacing="1" w:line="240" w:lineRule="auto"/>
    </w:pPr>
    <w:rPr>
      <w:rFonts w:ascii="Times New Roman" w:eastAsia="Times New Roman" w:hAnsi="Times New Roman" w:cs="Times New Roman"/>
      <w:b/>
      <w:bCs/>
      <w:color w:val="008000"/>
      <w:sz w:val="24"/>
      <w:szCs w:val="24"/>
      <w:lang w:val="en-US"/>
    </w:rPr>
  </w:style>
  <w:style w:type="paragraph" w:customStyle="1" w:styleId="l5cap">
    <w:name w:val="l5cap"/>
    <w:basedOn w:val="Normal"/>
    <w:rsid w:val="007C0D08"/>
    <w:pP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l5anx">
    <w:name w:val="l5anx"/>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u w:val="single"/>
      <w:lang w:val="en-US"/>
    </w:rPr>
  </w:style>
  <w:style w:type="paragraph" w:customStyle="1" w:styleId="l5anv">
    <w:name w:val="l5anv"/>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u w:val="single"/>
      <w:lang w:val="en-US"/>
    </w:rPr>
  </w:style>
  <w:style w:type="paragraph" w:customStyle="1" w:styleId="l5car">
    <w:name w:val="l5car"/>
    <w:basedOn w:val="Normal"/>
    <w:rsid w:val="007C0D08"/>
    <w:pPr>
      <w:spacing w:before="100" w:beforeAutospacing="1" w:after="100" w:afterAutospacing="1" w:line="240" w:lineRule="auto"/>
    </w:pPr>
    <w:rPr>
      <w:rFonts w:ascii="Times New Roman" w:eastAsia="Times New Roman" w:hAnsi="Times New Roman" w:cs="Times New Roman"/>
      <w:b/>
      <w:bCs/>
      <w:color w:val="4B0082"/>
      <w:sz w:val="24"/>
      <w:szCs w:val="24"/>
      <w:lang w:val="en-US"/>
    </w:rPr>
  </w:style>
  <w:style w:type="paragraph" w:customStyle="1" w:styleId="l5par">
    <w:name w:val="l5par"/>
    <w:basedOn w:val="Normal"/>
    <w:rsid w:val="007C0D08"/>
    <w:pPr>
      <w:spacing w:before="100" w:beforeAutospacing="1" w:after="100" w:afterAutospacing="1" w:line="240" w:lineRule="auto"/>
    </w:pPr>
    <w:rPr>
      <w:rFonts w:ascii="Times New Roman" w:eastAsia="Times New Roman" w:hAnsi="Times New Roman" w:cs="Times New Roman"/>
      <w:b/>
      <w:bCs/>
      <w:color w:val="D2691E"/>
      <w:sz w:val="24"/>
      <w:szCs w:val="24"/>
      <w:lang w:val="en-US"/>
    </w:rPr>
  </w:style>
  <w:style w:type="paragraph" w:customStyle="1" w:styleId="l5tpr">
    <w:name w:val="l5tpr"/>
    <w:basedOn w:val="Normal"/>
    <w:rsid w:val="007C0D08"/>
    <w:pPr>
      <w:spacing w:before="100" w:beforeAutospacing="1" w:after="100" w:afterAutospacing="1" w:line="240" w:lineRule="auto"/>
    </w:pPr>
    <w:rPr>
      <w:rFonts w:ascii="Times New Roman" w:eastAsia="Times New Roman" w:hAnsi="Times New Roman" w:cs="Times New Roman"/>
      <w:b/>
      <w:bCs/>
      <w:color w:val="A52A2A"/>
      <w:sz w:val="24"/>
      <w:szCs w:val="24"/>
      <w:lang w:val="en-US"/>
    </w:rPr>
  </w:style>
  <w:style w:type="paragraph" w:customStyle="1" w:styleId="l5tit">
    <w:name w:val="l5tit"/>
    <w:basedOn w:val="Normal"/>
    <w:rsid w:val="007C0D08"/>
    <w:pPr>
      <w:spacing w:before="100" w:beforeAutospacing="1" w:after="100" w:afterAutospacing="1" w:line="240" w:lineRule="auto"/>
    </w:pPr>
    <w:rPr>
      <w:rFonts w:ascii="Times New Roman" w:eastAsia="Times New Roman" w:hAnsi="Times New Roman" w:cs="Times New Roman"/>
      <w:b/>
      <w:bCs/>
      <w:color w:val="A52A2A"/>
      <w:sz w:val="24"/>
      <w:szCs w:val="24"/>
      <w:lang w:val="en-US"/>
    </w:rPr>
  </w:style>
  <w:style w:type="paragraph" w:customStyle="1" w:styleId="l5sec">
    <w:name w:val="l5sec"/>
    <w:basedOn w:val="Normal"/>
    <w:rsid w:val="007C0D08"/>
    <w:pPr>
      <w:spacing w:before="100" w:beforeAutospacing="1" w:after="100" w:afterAutospacing="1" w:line="240" w:lineRule="auto"/>
    </w:pPr>
    <w:rPr>
      <w:rFonts w:ascii="Times New Roman" w:eastAsia="Times New Roman" w:hAnsi="Times New Roman" w:cs="Times New Roman"/>
      <w:b/>
      <w:bCs/>
      <w:color w:val="808080"/>
      <w:sz w:val="24"/>
      <w:szCs w:val="24"/>
      <w:lang w:val="en-US"/>
    </w:rPr>
  </w:style>
  <w:style w:type="paragraph" w:customStyle="1" w:styleId="l5sub">
    <w:name w:val="l5sub"/>
    <w:basedOn w:val="Normal"/>
    <w:rsid w:val="007C0D08"/>
    <w:pPr>
      <w:spacing w:before="100" w:beforeAutospacing="1" w:after="100" w:afterAutospacing="1" w:line="240" w:lineRule="auto"/>
    </w:pPr>
    <w:rPr>
      <w:rFonts w:ascii="Times New Roman" w:eastAsia="Times New Roman" w:hAnsi="Times New Roman" w:cs="Times New Roman"/>
      <w:b/>
      <w:bCs/>
      <w:color w:val="808080"/>
      <w:sz w:val="24"/>
      <w:szCs w:val="24"/>
      <w:lang w:val="en-US"/>
    </w:rPr>
  </w:style>
  <w:style w:type="paragraph" w:customStyle="1" w:styleId="l5reg">
    <w:name w:val="l5reg"/>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prg">
    <w:name w:val="l5prg"/>
    <w:basedOn w:val="Normal"/>
    <w:rsid w:val="007C0D08"/>
    <w:pPr>
      <w:spacing w:before="100" w:beforeAutospacing="1" w:after="100" w:afterAutospacing="1" w:line="240" w:lineRule="auto"/>
    </w:pPr>
    <w:rPr>
      <w:rFonts w:ascii="Times New Roman" w:eastAsia="Times New Roman" w:hAnsi="Times New Roman" w:cs="Times New Roman"/>
      <w:b/>
      <w:bCs/>
      <w:color w:val="000000"/>
      <w:sz w:val="26"/>
      <w:szCs w:val="26"/>
      <w:lang w:val="en-US"/>
    </w:rPr>
  </w:style>
  <w:style w:type="paragraph" w:customStyle="1" w:styleId="l5prgaplicareblock">
    <w:name w:val="l5prgaplicareblock"/>
    <w:basedOn w:val="Normal"/>
    <w:rsid w:val="007C0D08"/>
    <w:pPr>
      <w:pBdr>
        <w:top w:val="single" w:sz="12" w:space="0" w:color="FF9900"/>
        <w:left w:val="single" w:sz="12" w:space="0" w:color="FF9900"/>
        <w:bottom w:val="single" w:sz="12" w:space="0" w:color="FF9900"/>
        <w:right w:val="single" w:sz="12" w:space="0" w:color="FF9900"/>
      </w:pBdr>
      <w:spacing w:before="30" w:after="150" w:line="240" w:lineRule="auto"/>
      <w:ind w:left="15" w:right="15"/>
    </w:pPr>
    <w:rPr>
      <w:rFonts w:ascii="Times New Roman" w:eastAsia="Times New Roman" w:hAnsi="Times New Roman" w:cs="Times New Roman"/>
      <w:sz w:val="24"/>
      <w:szCs w:val="24"/>
      <w:lang w:val="en-US"/>
    </w:rPr>
  </w:style>
  <w:style w:type="paragraph" w:customStyle="1" w:styleId="l5prgaplicare">
    <w:name w:val="l5prgaplicare"/>
    <w:basedOn w:val="Normal"/>
    <w:rsid w:val="007C0D08"/>
    <w:pPr>
      <w:spacing w:before="100" w:beforeAutospacing="1" w:after="100" w:afterAutospacing="1" w:line="240" w:lineRule="auto"/>
      <w:ind w:left="45" w:right="45"/>
    </w:pPr>
    <w:rPr>
      <w:rFonts w:ascii="Times New Roman" w:eastAsia="Times New Roman" w:hAnsi="Times New Roman" w:cs="Times New Roman"/>
      <w:i/>
      <w:iCs/>
      <w:color w:val="3B5F7C"/>
      <w:lang w:val="en-US"/>
    </w:rPr>
  </w:style>
  <w:style w:type="paragraph" w:customStyle="1" w:styleId="l5prgaplicarer">
    <w:name w:val="l5prgaplicare_r"/>
    <w:basedOn w:val="Normal"/>
    <w:rsid w:val="007C0D08"/>
    <w:pPr>
      <w:spacing w:before="100" w:beforeAutospacing="1" w:after="100" w:afterAutospacing="1" w:line="240" w:lineRule="auto"/>
    </w:pPr>
    <w:rPr>
      <w:rFonts w:ascii="Times New Roman" w:eastAsia="Times New Roman" w:hAnsi="Times New Roman" w:cs="Times New Roman"/>
      <w:i/>
      <w:iCs/>
      <w:color w:val="8BADC8"/>
      <w:lang w:val="en-US"/>
    </w:rPr>
  </w:style>
  <w:style w:type="paragraph" w:customStyle="1" w:styleId="l5prgaplicarered">
    <w:name w:val="l5prgaplicare_red"/>
    <w:basedOn w:val="Normal"/>
    <w:rsid w:val="007C0D08"/>
    <w:pPr>
      <w:spacing w:before="100" w:beforeAutospacing="1" w:after="100" w:afterAutospacing="1" w:line="240" w:lineRule="auto"/>
    </w:pPr>
    <w:rPr>
      <w:rFonts w:ascii="Times New Roman" w:eastAsia="Times New Roman" w:hAnsi="Times New Roman" w:cs="Times New Roman"/>
      <w:i/>
      <w:iCs/>
      <w:color w:val="AF5687"/>
      <w:lang w:val="en-US"/>
    </w:rPr>
  </w:style>
  <w:style w:type="paragraph" w:customStyle="1" w:styleId="l5comaplicare">
    <w:name w:val="l5com_aplicare"/>
    <w:basedOn w:val="Normal"/>
    <w:rsid w:val="007C0D08"/>
    <w:pPr>
      <w:spacing w:before="100" w:beforeAutospacing="1" w:after="100" w:afterAutospacing="1" w:line="240" w:lineRule="auto"/>
    </w:pPr>
    <w:rPr>
      <w:rFonts w:ascii="Times New Roman" w:eastAsia="Times New Roman" w:hAnsi="Times New Roman" w:cs="Times New Roman"/>
      <w:i/>
      <w:iCs/>
      <w:color w:val="CFDDE8"/>
      <w:lang w:val="en-US"/>
    </w:rPr>
  </w:style>
  <w:style w:type="paragraph" w:customStyle="1" w:styleId="l5pct">
    <w:name w:val="l5pct"/>
    <w:basedOn w:val="Normal"/>
    <w:rsid w:val="007C0D08"/>
    <w:pPr>
      <w:spacing w:before="100" w:beforeAutospacing="1" w:after="100" w:afterAutospacing="1" w:line="240" w:lineRule="auto"/>
    </w:pPr>
    <w:rPr>
      <w:rFonts w:ascii="Times New Roman" w:eastAsia="Times New Roman" w:hAnsi="Times New Roman" w:cs="Times New Roman"/>
      <w:b/>
      <w:bCs/>
      <w:color w:val="000080"/>
      <w:sz w:val="24"/>
      <w:szCs w:val="24"/>
      <w:lang w:val="en-US"/>
    </w:rPr>
  </w:style>
  <w:style w:type="paragraph" w:customStyle="1" w:styleId="l5lit">
    <w:name w:val="l5lit"/>
    <w:basedOn w:val="Normal"/>
    <w:rsid w:val="007C0D08"/>
    <w:pPr>
      <w:spacing w:before="100" w:beforeAutospacing="1" w:after="100" w:afterAutospacing="1" w:line="240" w:lineRule="auto"/>
    </w:pPr>
    <w:rPr>
      <w:rFonts w:ascii="Times New Roman" w:eastAsia="Times New Roman" w:hAnsi="Times New Roman" w:cs="Times New Roman"/>
      <w:b/>
      <w:bCs/>
      <w:color w:val="808000"/>
      <w:sz w:val="24"/>
      <w:szCs w:val="24"/>
      <w:lang w:val="en-US"/>
    </w:rPr>
  </w:style>
  <w:style w:type="paragraph" w:customStyle="1" w:styleId="l5lin">
    <w:name w:val="l5lin"/>
    <w:basedOn w:val="Normal"/>
    <w:rsid w:val="007C0D08"/>
    <w:pPr>
      <w:spacing w:before="100" w:beforeAutospacing="1" w:after="100" w:afterAutospacing="1" w:line="240" w:lineRule="auto"/>
    </w:pPr>
    <w:rPr>
      <w:rFonts w:ascii="Times New Roman" w:eastAsia="Times New Roman" w:hAnsi="Times New Roman" w:cs="Times New Roman"/>
      <w:b/>
      <w:bCs/>
      <w:color w:val="C0C0C0"/>
      <w:sz w:val="24"/>
      <w:szCs w:val="24"/>
      <w:lang w:val="en-US"/>
    </w:rPr>
  </w:style>
  <w:style w:type="paragraph" w:customStyle="1" w:styleId="l5tab">
    <w:name w:val="l5tab"/>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5ttt">
    <w:name w:val="l5ttt"/>
    <w:basedOn w:val="Normal"/>
    <w:rsid w:val="007C0D08"/>
    <w:pPr>
      <w:spacing w:before="100" w:beforeAutospacing="1" w:after="100" w:afterAutospacing="1" w:line="240" w:lineRule="auto"/>
    </w:pPr>
    <w:rPr>
      <w:rFonts w:ascii="Times New Roman" w:eastAsia="Times New Roman" w:hAnsi="Times New Roman" w:cs="Times New Roman"/>
      <w:b/>
      <w:bCs/>
      <w:color w:val="FF6347"/>
      <w:sz w:val="24"/>
      <w:szCs w:val="24"/>
      <w:lang w:val="en-US"/>
    </w:rPr>
  </w:style>
  <w:style w:type="paragraph" w:customStyle="1" w:styleId="l5aln">
    <w:name w:val="l5aln"/>
    <w:basedOn w:val="Normal"/>
    <w:rsid w:val="007C0D08"/>
    <w:pPr>
      <w:spacing w:before="100" w:beforeAutospacing="1" w:after="100" w:afterAutospacing="1" w:line="240" w:lineRule="auto"/>
    </w:pPr>
    <w:rPr>
      <w:rFonts w:ascii="Times New Roman" w:eastAsia="Times New Roman" w:hAnsi="Times New Roman" w:cs="Times New Roman"/>
      <w:b/>
      <w:bCs/>
      <w:color w:val="FF7F50"/>
      <w:sz w:val="24"/>
      <w:szCs w:val="24"/>
      <w:lang w:val="en-US"/>
    </w:rPr>
  </w:style>
  <w:style w:type="paragraph" w:customStyle="1" w:styleId="l5sbp">
    <w:name w:val="l5sbp"/>
    <w:basedOn w:val="Normal"/>
    <w:rsid w:val="007C0D08"/>
    <w:pPr>
      <w:spacing w:before="100" w:beforeAutospacing="1" w:after="100" w:afterAutospacing="1" w:line="240" w:lineRule="auto"/>
    </w:pPr>
    <w:rPr>
      <w:rFonts w:ascii="Times New Roman" w:eastAsia="Times New Roman" w:hAnsi="Times New Roman" w:cs="Times New Roman"/>
      <w:b/>
      <w:bCs/>
      <w:color w:val="FF7F50"/>
      <w:sz w:val="24"/>
      <w:szCs w:val="24"/>
      <w:lang w:val="en-US"/>
    </w:rPr>
  </w:style>
  <w:style w:type="paragraph" w:customStyle="1" w:styleId="l5rnd">
    <w:name w:val="l5rnd"/>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5ghi">
    <w:name w:val="l5ghi"/>
    <w:basedOn w:val="Normal"/>
    <w:rsid w:val="007C0D08"/>
    <w:pPr>
      <w:spacing w:before="100" w:beforeAutospacing="1" w:after="100" w:afterAutospacing="1" w:line="240" w:lineRule="auto"/>
    </w:pPr>
    <w:rPr>
      <w:rFonts w:ascii="Times New Roman" w:eastAsia="Times New Roman" w:hAnsi="Times New Roman" w:cs="Times New Roman"/>
      <w:color w:val="000000"/>
      <w:sz w:val="26"/>
      <w:szCs w:val="26"/>
      <w:lang w:val="en-US"/>
    </w:rPr>
  </w:style>
  <w:style w:type="paragraph" w:customStyle="1" w:styleId="l5unk">
    <w:name w:val="l5unk"/>
    <w:basedOn w:val="Normal"/>
    <w:rsid w:val="007C0D08"/>
    <w:pPr>
      <w:spacing w:before="100" w:beforeAutospacing="1" w:after="100" w:afterAutospacing="1" w:line="240" w:lineRule="auto"/>
    </w:pPr>
    <w:rPr>
      <w:rFonts w:ascii="Times New Roman" w:eastAsia="Times New Roman" w:hAnsi="Times New Roman" w:cs="Times New Roman"/>
      <w:b/>
      <w:bCs/>
      <w:color w:val="FF00FF"/>
      <w:sz w:val="24"/>
      <w:szCs w:val="24"/>
      <w:lang w:val="en-US"/>
    </w:rPr>
  </w:style>
  <w:style w:type="paragraph" w:customStyle="1" w:styleId="l5tbl">
    <w:name w:val="l5tbl"/>
    <w:basedOn w:val="Normal"/>
    <w:rsid w:val="007C0D08"/>
    <w:pPr>
      <w:shd w:val="clear" w:color="auto" w:fill="F0F5F5"/>
      <w:spacing w:after="15" w:line="240" w:lineRule="auto"/>
    </w:pPr>
    <w:rPr>
      <w:rFonts w:ascii="Times New Roman" w:eastAsia="Times New Roman" w:hAnsi="Times New Roman" w:cs="Times New Roman"/>
      <w:sz w:val="24"/>
      <w:szCs w:val="24"/>
      <w:lang w:val="en-US"/>
    </w:rPr>
  </w:style>
  <w:style w:type="paragraph" w:customStyle="1" w:styleId="l5sep">
    <w:name w:val="l5sep"/>
    <w:basedOn w:val="Normal"/>
    <w:rsid w:val="007C0D08"/>
    <w:pPr>
      <w:shd w:val="clear" w:color="auto" w:fill="A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5lnt">
    <w:name w:val="l5lnt"/>
    <w:basedOn w:val="Normal"/>
    <w:rsid w:val="007C0D08"/>
    <w:pPr>
      <w:shd w:val="clear" w:color="auto" w:fill="000000"/>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l5bul">
    <w:name w:val="l5bul"/>
    <w:basedOn w:val="Normal"/>
    <w:rsid w:val="007C0D08"/>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l5com">
    <w:name w:val="l5com"/>
    <w:basedOn w:val="Normal"/>
    <w:rsid w:val="007C0D08"/>
    <w:pPr>
      <w:spacing w:before="100" w:beforeAutospacing="1" w:after="100" w:afterAutospacing="1" w:line="240" w:lineRule="auto"/>
    </w:pPr>
    <w:rPr>
      <w:rFonts w:ascii="Tahoma" w:eastAsia="Times New Roman" w:hAnsi="Tahoma" w:cs="Tahoma"/>
      <w:i/>
      <w:iCs/>
      <w:color w:val="339966"/>
      <w:lang w:val="en-US"/>
    </w:rPr>
  </w:style>
  <w:style w:type="paragraph" w:customStyle="1" w:styleId="l5commark">
    <w:name w:val="l5com_mark"/>
    <w:basedOn w:val="Normal"/>
    <w:rsid w:val="007C0D08"/>
    <w:pPr>
      <w:shd w:val="clear" w:color="auto" w:fill="EDD38C"/>
      <w:spacing w:before="100" w:beforeAutospacing="1" w:after="100" w:afterAutospacing="1" w:line="240" w:lineRule="auto"/>
    </w:pPr>
    <w:rPr>
      <w:rFonts w:ascii="Tahoma" w:eastAsia="Times New Roman" w:hAnsi="Tahoma" w:cs="Tahoma"/>
      <w:i/>
      <w:iCs/>
      <w:color w:val="000000"/>
      <w:lang w:val="en-US"/>
    </w:rPr>
  </w:style>
  <w:style w:type="paragraph" w:customStyle="1" w:styleId="l5comaplicare0">
    <w:name w:val="l5comaplicare"/>
    <w:basedOn w:val="Normal"/>
    <w:rsid w:val="007C0D08"/>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l5comaplicarer">
    <w:name w:val="l5comaplicare_r"/>
    <w:basedOn w:val="Normal"/>
    <w:rsid w:val="007C0D08"/>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l5expl">
    <w:name w:val="l5expl"/>
    <w:basedOn w:val="Normal"/>
    <w:rsid w:val="007C0D08"/>
    <w:pPr>
      <w:spacing w:before="100" w:beforeAutospacing="1" w:after="100" w:afterAutospacing="1" w:line="240" w:lineRule="auto"/>
    </w:pPr>
    <w:rPr>
      <w:rFonts w:ascii="Arial" w:eastAsia="Times New Roman" w:hAnsi="Arial" w:cs="Arial"/>
      <w:i/>
      <w:iCs/>
      <w:color w:val="732C7B"/>
      <w:sz w:val="26"/>
      <w:szCs w:val="26"/>
      <w:lang w:val="en-US"/>
    </w:rPr>
  </w:style>
  <w:style w:type="paragraph" w:customStyle="1" w:styleId="l5comexp">
    <w:name w:val="l5comexp"/>
    <w:basedOn w:val="Normal"/>
    <w:rsid w:val="007C0D08"/>
    <w:pPr>
      <w:spacing w:before="100" w:beforeAutospacing="1" w:after="100" w:afterAutospacing="1" w:line="240" w:lineRule="auto"/>
    </w:pPr>
    <w:rPr>
      <w:rFonts w:ascii="Times New Roman" w:eastAsia="Times New Roman" w:hAnsi="Times New Roman" w:cs="Times New Roman"/>
      <w:color w:val="3B5F7C"/>
      <w:sz w:val="26"/>
      <w:szCs w:val="26"/>
      <w:lang w:val="en-US"/>
    </w:rPr>
  </w:style>
  <w:style w:type="paragraph" w:customStyle="1" w:styleId="l5semr">
    <w:name w:val="l5sem_r"/>
    <w:basedOn w:val="Normal"/>
    <w:rsid w:val="007C0D08"/>
    <w:pPr>
      <w:spacing w:before="100" w:beforeAutospacing="1" w:after="100" w:afterAutospacing="1" w:line="240" w:lineRule="auto"/>
    </w:pPr>
    <w:rPr>
      <w:rFonts w:ascii="Times New Roman" w:eastAsia="Times New Roman" w:hAnsi="Times New Roman" w:cs="Times New Roman"/>
      <w:i/>
      <w:iCs/>
      <w:color w:val="A0A0A0"/>
      <w:sz w:val="24"/>
      <w:szCs w:val="24"/>
      <w:lang w:val="en-US"/>
    </w:rPr>
  </w:style>
  <w:style w:type="paragraph" w:customStyle="1" w:styleId="l5notr">
    <w:name w:val="l5no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ntlr">
    <w:name w:val="l5ntl_r"/>
    <w:basedOn w:val="Normal"/>
    <w:rsid w:val="007C0D0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l5artr">
    <w:name w:val="l5ar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capr">
    <w:name w:val="l5cap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anxr">
    <w:name w:val="l5anx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anvr">
    <w:name w:val="l5anv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carr">
    <w:name w:val="l5car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parr">
    <w:name w:val="l5par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tprr">
    <w:name w:val="l5tpr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titr">
    <w:name w:val="l5ti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secr">
    <w:name w:val="l5sec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subr">
    <w:name w:val="l5sub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regr">
    <w:name w:val="l5reg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prgr">
    <w:name w:val="l5prg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pctr">
    <w:name w:val="l5pc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litr">
    <w:name w:val="l5li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linr">
    <w:name w:val="l5lin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notr0">
    <w:name w:val="l5_not_r"/>
    <w:basedOn w:val="Normal"/>
    <w:rsid w:val="007C0D08"/>
    <w:pPr>
      <w:spacing w:before="100" w:beforeAutospacing="1" w:after="100" w:afterAutospacing="1" w:line="240" w:lineRule="auto"/>
    </w:pPr>
    <w:rPr>
      <w:rFonts w:ascii="Times New Roman" w:eastAsia="Times New Roman" w:hAnsi="Times New Roman" w:cs="Times New Roman"/>
      <w:color w:val="A0A0A0"/>
      <w:sz w:val="24"/>
      <w:szCs w:val="24"/>
      <w:lang w:val="en-US"/>
    </w:rPr>
  </w:style>
  <w:style w:type="paragraph" w:customStyle="1" w:styleId="l5tabr">
    <w:name w:val="l5tab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tttr">
    <w:name w:val="l5ttt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alnr">
    <w:name w:val="l5aln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sbpr">
    <w:name w:val="l5sbp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rndr">
    <w:name w:val="l5rnd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ghir">
    <w:name w:val="l5ghi_r"/>
    <w:basedOn w:val="Normal"/>
    <w:rsid w:val="007C0D08"/>
    <w:pPr>
      <w:spacing w:before="100" w:beforeAutospacing="1" w:after="100" w:afterAutospacing="1" w:line="240" w:lineRule="auto"/>
    </w:pPr>
    <w:rPr>
      <w:rFonts w:ascii="Times New Roman" w:eastAsia="Times New Roman" w:hAnsi="Times New Roman" w:cs="Times New Roman"/>
      <w:color w:val="A0A0A0"/>
      <w:sz w:val="26"/>
      <w:szCs w:val="26"/>
      <w:lang w:val="en-US"/>
    </w:rPr>
  </w:style>
  <w:style w:type="paragraph" w:customStyle="1" w:styleId="l5unkr">
    <w:name w:val="l5unk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tblr">
    <w:name w:val="l5tbl_r"/>
    <w:basedOn w:val="Normal"/>
    <w:rsid w:val="007C0D08"/>
    <w:pPr>
      <w:spacing w:after="15" w:line="240" w:lineRule="auto"/>
    </w:pPr>
    <w:rPr>
      <w:rFonts w:ascii="Times New Roman" w:eastAsia="Times New Roman" w:hAnsi="Times New Roman" w:cs="Times New Roman"/>
      <w:color w:val="A0A0A0"/>
      <w:sz w:val="24"/>
      <w:szCs w:val="24"/>
      <w:lang w:val="en-US"/>
    </w:rPr>
  </w:style>
  <w:style w:type="paragraph" w:customStyle="1" w:styleId="l5sepr">
    <w:name w:val="l5sep_r"/>
    <w:basedOn w:val="Normal"/>
    <w:rsid w:val="007C0D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5lntr">
    <w:name w:val="l5lnt_r"/>
    <w:basedOn w:val="Normal"/>
    <w:rsid w:val="007C0D08"/>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l5bulr">
    <w:name w:val="l5bul_r"/>
    <w:basedOn w:val="Normal"/>
    <w:rsid w:val="007C0D08"/>
    <w:pPr>
      <w:spacing w:before="100" w:beforeAutospacing="1" w:after="100" w:afterAutospacing="1" w:line="240" w:lineRule="auto"/>
    </w:pPr>
    <w:rPr>
      <w:rFonts w:ascii="Times New Roman" w:eastAsia="Times New Roman" w:hAnsi="Times New Roman" w:cs="Times New Roman"/>
      <w:b/>
      <w:bCs/>
      <w:color w:val="A0A0A0"/>
      <w:sz w:val="24"/>
      <w:szCs w:val="24"/>
      <w:lang w:val="en-US"/>
    </w:rPr>
  </w:style>
  <w:style w:type="paragraph" w:customStyle="1" w:styleId="l5r">
    <w:name w:val="l5_r"/>
    <w:basedOn w:val="Normal"/>
    <w:rsid w:val="007C0D08"/>
    <w:pPr>
      <w:spacing w:before="100" w:beforeAutospacing="1" w:after="100" w:afterAutospacing="1" w:line="240" w:lineRule="auto"/>
    </w:pPr>
    <w:rPr>
      <w:rFonts w:ascii="Times New Roman" w:eastAsia="Times New Roman" w:hAnsi="Times New Roman" w:cs="Times New Roman"/>
      <w:color w:val="999999"/>
      <w:sz w:val="26"/>
      <w:szCs w:val="26"/>
      <w:lang w:val="en-US"/>
    </w:rPr>
  </w:style>
  <w:style w:type="paragraph" w:customStyle="1" w:styleId="l5tlur">
    <w:name w:val="l5tlu_r"/>
    <w:basedOn w:val="Normal"/>
    <w:rsid w:val="007C0D08"/>
    <w:pPr>
      <w:shd w:val="clear" w:color="auto" w:fill="FFFFFF"/>
      <w:spacing w:before="100" w:beforeAutospacing="1" w:after="100" w:afterAutospacing="1" w:line="240" w:lineRule="auto"/>
    </w:pPr>
    <w:rPr>
      <w:rFonts w:ascii="Times New Roman" w:eastAsia="Times New Roman" w:hAnsi="Times New Roman" w:cs="Times New Roman"/>
      <w:b/>
      <w:bCs/>
      <w:color w:val="999999"/>
      <w:sz w:val="32"/>
      <w:szCs w:val="32"/>
      <w:lang w:val="en-US"/>
    </w:rPr>
  </w:style>
  <w:style w:type="paragraph" w:customStyle="1" w:styleId="l5comr">
    <w:name w:val="l5com_r"/>
    <w:basedOn w:val="Normal"/>
    <w:rsid w:val="007C0D08"/>
    <w:pPr>
      <w:spacing w:before="100" w:beforeAutospacing="1" w:after="100" w:afterAutospacing="1" w:line="240" w:lineRule="auto"/>
    </w:pPr>
    <w:rPr>
      <w:rFonts w:ascii="Times New Roman" w:eastAsia="Times New Roman" w:hAnsi="Times New Roman" w:cs="Times New Roman"/>
      <w:color w:val="A00000"/>
      <w:lang w:val="en-US"/>
    </w:rPr>
  </w:style>
  <w:style w:type="paragraph" w:customStyle="1" w:styleId="l5umrel">
    <w:name w:val="l5umrel"/>
    <w:basedOn w:val="Normal"/>
    <w:rsid w:val="007C0D08"/>
    <w:pPr>
      <w:shd w:val="clear" w:color="auto" w:fill="FFFFFF"/>
      <w:spacing w:before="100" w:beforeAutospacing="1" w:after="100" w:afterAutospacing="1" w:line="240" w:lineRule="auto"/>
    </w:pPr>
    <w:rPr>
      <w:rFonts w:ascii="Times New Roman" w:eastAsia="Times New Roman" w:hAnsi="Times New Roman" w:cs="Times New Roman"/>
      <w:b/>
      <w:bCs/>
      <w:color w:val="FF0000"/>
      <w:sz w:val="24"/>
      <w:szCs w:val="24"/>
      <w:u w:val="single"/>
      <w:lang w:val="en-US"/>
    </w:rPr>
  </w:style>
  <w:style w:type="paragraph" w:customStyle="1" w:styleId="l5backreset">
    <w:name w:val="l5back_reset"/>
    <w:basedOn w:val="Normal"/>
    <w:rsid w:val="007C0D08"/>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5prmred">
    <w:name w:val="l5prm_red"/>
    <w:basedOn w:val="Normal"/>
    <w:rsid w:val="007C0D08"/>
    <w:pPr>
      <w:spacing w:before="100" w:beforeAutospacing="1" w:after="100" w:afterAutospacing="1" w:line="240" w:lineRule="auto"/>
    </w:pPr>
    <w:rPr>
      <w:rFonts w:ascii="Times New Roman" w:eastAsia="Times New Roman" w:hAnsi="Times New Roman" w:cs="Times New Roman"/>
      <w:i/>
      <w:iCs/>
      <w:color w:val="FF0000"/>
      <w:sz w:val="26"/>
      <w:szCs w:val="26"/>
      <w:lang w:val="en-US"/>
    </w:rPr>
  </w:style>
  <w:style w:type="paragraph" w:customStyle="1" w:styleId="l5semred">
    <w:name w:val="l5sem_red"/>
    <w:basedOn w:val="Normal"/>
    <w:rsid w:val="007C0D08"/>
    <w:pPr>
      <w:spacing w:before="100" w:beforeAutospacing="1" w:after="100" w:afterAutospacing="1" w:line="240" w:lineRule="auto"/>
    </w:pPr>
    <w:rPr>
      <w:rFonts w:ascii="Times New Roman" w:eastAsia="Times New Roman" w:hAnsi="Times New Roman" w:cs="Times New Roman"/>
      <w:i/>
      <w:iCs/>
      <w:color w:val="FF0000"/>
      <w:sz w:val="24"/>
      <w:szCs w:val="24"/>
      <w:lang w:val="en-US"/>
    </w:rPr>
  </w:style>
  <w:style w:type="paragraph" w:customStyle="1" w:styleId="l5notred">
    <w:name w:val="l5no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ntlred">
    <w:name w:val="l5ntl_red"/>
    <w:basedOn w:val="Normal"/>
    <w:rsid w:val="007C0D0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l5artred">
    <w:name w:val="l5ar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capred">
    <w:name w:val="l5cap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anxred">
    <w:name w:val="l5anx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u w:val="single"/>
      <w:lang w:val="en-US"/>
    </w:rPr>
  </w:style>
  <w:style w:type="paragraph" w:customStyle="1" w:styleId="l5anvred">
    <w:name w:val="l5anv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u w:val="single"/>
      <w:lang w:val="en-US"/>
    </w:rPr>
  </w:style>
  <w:style w:type="paragraph" w:customStyle="1" w:styleId="l5carred">
    <w:name w:val="l5car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parred">
    <w:name w:val="l5par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tprred">
    <w:name w:val="l5tpr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titred">
    <w:name w:val="l5ti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secred">
    <w:name w:val="l5sec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subred">
    <w:name w:val="l5sub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regred">
    <w:name w:val="l5reg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prgred">
    <w:name w:val="l5prg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pctred">
    <w:name w:val="l5pc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litred">
    <w:name w:val="l5li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linred">
    <w:name w:val="l5lin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notred0">
    <w:name w:val="l5_not_red"/>
    <w:basedOn w:val="Normal"/>
    <w:rsid w:val="007C0D08"/>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l5tabred">
    <w:name w:val="l5tab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tttred">
    <w:name w:val="l5ttt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alnred">
    <w:name w:val="l5aln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sbpred">
    <w:name w:val="l5sbp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rndred">
    <w:name w:val="l5rnd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ghired">
    <w:name w:val="l5ghi_red"/>
    <w:basedOn w:val="Normal"/>
    <w:rsid w:val="007C0D08"/>
    <w:pPr>
      <w:spacing w:before="100" w:beforeAutospacing="1" w:after="100" w:afterAutospacing="1" w:line="240" w:lineRule="auto"/>
    </w:pPr>
    <w:rPr>
      <w:rFonts w:ascii="Times New Roman" w:eastAsia="Times New Roman" w:hAnsi="Times New Roman" w:cs="Times New Roman"/>
      <w:color w:val="FF0000"/>
      <w:sz w:val="26"/>
      <w:szCs w:val="26"/>
      <w:lang w:val="en-US"/>
    </w:rPr>
  </w:style>
  <w:style w:type="paragraph" w:customStyle="1" w:styleId="l5unkred">
    <w:name w:val="l5unk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tblred">
    <w:name w:val="l5tbl_red"/>
    <w:basedOn w:val="Normal"/>
    <w:rsid w:val="007C0D08"/>
    <w:pPr>
      <w:spacing w:after="15" w:line="240" w:lineRule="auto"/>
    </w:pPr>
    <w:rPr>
      <w:rFonts w:ascii="Times New Roman" w:eastAsia="Times New Roman" w:hAnsi="Times New Roman" w:cs="Times New Roman"/>
      <w:color w:val="FF0000"/>
      <w:sz w:val="24"/>
      <w:szCs w:val="24"/>
      <w:lang w:val="en-US"/>
    </w:rPr>
  </w:style>
  <w:style w:type="paragraph" w:customStyle="1" w:styleId="l5sepred">
    <w:name w:val="l5sep_red"/>
    <w:basedOn w:val="Normal"/>
    <w:rsid w:val="007C0D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5lntred">
    <w:name w:val="l5lnt_red"/>
    <w:basedOn w:val="Normal"/>
    <w:rsid w:val="007C0D08"/>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l5bulred">
    <w:name w:val="l5bul_red"/>
    <w:basedOn w:val="Normal"/>
    <w:rsid w:val="007C0D08"/>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l5red">
    <w:name w:val="l5_red"/>
    <w:basedOn w:val="Normal"/>
    <w:rsid w:val="007C0D08"/>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l5comred">
    <w:name w:val="l5com_red"/>
    <w:basedOn w:val="Normal"/>
    <w:rsid w:val="007C0D08"/>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l5sta">
    <w:name w:val="l5sta"/>
    <w:basedOn w:val="Normal"/>
    <w:rsid w:val="007C0D08"/>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5stamod">
    <w:name w:val="l5sta_mod"/>
    <w:basedOn w:val="Normal"/>
    <w:rsid w:val="007C0D08"/>
    <w:pPr>
      <w:shd w:val="clear" w:color="auto" w:fill="E0E0E0"/>
      <w:spacing w:before="100" w:beforeAutospacing="1" w:after="100" w:afterAutospacing="1" w:line="240" w:lineRule="auto"/>
    </w:pPr>
    <w:rPr>
      <w:rFonts w:ascii="Times New Roman" w:eastAsia="Times New Roman" w:hAnsi="Times New Roman" w:cs="Times New Roman"/>
      <w:strike/>
      <w:color w:val="000000"/>
      <w:sz w:val="24"/>
      <w:szCs w:val="24"/>
      <w:lang w:val="en-US"/>
    </w:rPr>
  </w:style>
  <w:style w:type="paragraph" w:customStyle="1" w:styleId="l5staabr">
    <w:name w:val="l5sta_abr"/>
    <w:basedOn w:val="Normal"/>
    <w:rsid w:val="007C0D08"/>
    <w:pPr>
      <w:shd w:val="clear" w:color="auto" w:fill="E0E0E0"/>
      <w:spacing w:before="100" w:beforeAutospacing="1" w:after="100" w:afterAutospacing="1" w:line="240" w:lineRule="auto"/>
    </w:pPr>
    <w:rPr>
      <w:rFonts w:ascii="Times New Roman" w:eastAsia="Times New Roman" w:hAnsi="Times New Roman" w:cs="Times New Roman"/>
      <w:strike/>
      <w:color w:val="FFFFFF"/>
      <w:sz w:val="24"/>
      <w:szCs w:val="24"/>
      <w:lang w:val="en-US"/>
    </w:rPr>
  </w:style>
  <w:style w:type="paragraph" w:customStyle="1" w:styleId="l5stanfo">
    <w:name w:val="l5sta_nfo"/>
    <w:basedOn w:val="Normal"/>
    <w:rsid w:val="007C0D08"/>
    <w:pPr>
      <w:shd w:val="clear" w:color="auto" w:fill="0000E0"/>
      <w:spacing w:before="100" w:beforeAutospacing="1" w:after="30" w:line="240" w:lineRule="auto"/>
    </w:pPr>
    <w:rPr>
      <w:rFonts w:ascii="Times New Roman" w:eastAsia="Times New Roman" w:hAnsi="Times New Roman" w:cs="Times New Roman"/>
      <w:b/>
      <w:bCs/>
      <w:color w:val="FFFFFF"/>
      <w:sz w:val="17"/>
      <w:szCs w:val="17"/>
      <w:lang w:val="en-US"/>
    </w:rPr>
  </w:style>
  <w:style w:type="paragraph" w:customStyle="1" w:styleId="l5ghi0">
    <w:name w:val="l5_ghi"/>
    <w:basedOn w:val="Normal"/>
    <w:rsid w:val="007C0D08"/>
    <w:pPr>
      <w:spacing w:before="100" w:beforeAutospacing="1" w:after="100" w:afterAutospacing="1" w:line="240" w:lineRule="auto"/>
    </w:pPr>
    <w:rPr>
      <w:rFonts w:ascii="Times New Roman" w:eastAsia="Times New Roman" w:hAnsi="Times New Roman" w:cs="Times New Roman"/>
      <w:sz w:val="26"/>
      <w:szCs w:val="26"/>
      <w:lang w:val="en-US"/>
    </w:rPr>
  </w:style>
  <w:style w:type="paragraph" w:customStyle="1" w:styleId="l5marcajrelatiion">
    <w:name w:val="l5marcaj_relatii_on"/>
    <w:basedOn w:val="Normal"/>
    <w:rsid w:val="007C0D08"/>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5marcajrelatiioff">
    <w:name w:val="l5marcaj_relatii_off"/>
    <w:basedOn w:val="Normal"/>
    <w:rsid w:val="007C0D08"/>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l5tlu1">
    <w:name w:val="l5tlu1"/>
    <w:rsid w:val="007C0D08"/>
    <w:rPr>
      <w:b/>
      <w:bCs/>
      <w:color w:val="000000"/>
      <w:sz w:val="32"/>
      <w:szCs w:val="32"/>
    </w:rPr>
  </w:style>
  <w:style w:type="paragraph" w:customStyle="1" w:styleId="TableParagraph">
    <w:name w:val="Table Paragraph"/>
    <w:basedOn w:val="Normal"/>
    <w:uiPriority w:val="1"/>
    <w:qFormat/>
    <w:rsid w:val="0065057C"/>
    <w:pPr>
      <w:widowControl w:val="0"/>
      <w:autoSpaceDE w:val="0"/>
      <w:autoSpaceDN w:val="0"/>
      <w:spacing w:before="1" w:after="0" w:line="240" w:lineRule="auto"/>
      <w:ind w:left="10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6767085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9414800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0966">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87649246">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8608">
      <w:bodyDiv w:val="1"/>
      <w:marLeft w:val="0"/>
      <w:marRight w:val="0"/>
      <w:marTop w:val="0"/>
      <w:marBottom w:val="0"/>
      <w:divBdr>
        <w:top w:val="none" w:sz="0" w:space="0" w:color="auto"/>
        <w:left w:val="none" w:sz="0" w:space="0" w:color="auto"/>
        <w:bottom w:val="none" w:sz="0" w:space="0" w:color="auto"/>
        <w:right w:val="none" w:sz="0" w:space="0" w:color="auto"/>
      </w:divBdr>
    </w:div>
    <w:div w:id="1317145419">
      <w:bodyDiv w:val="1"/>
      <w:marLeft w:val="0"/>
      <w:marRight w:val="0"/>
      <w:marTop w:val="0"/>
      <w:marBottom w:val="0"/>
      <w:divBdr>
        <w:top w:val="none" w:sz="0" w:space="0" w:color="auto"/>
        <w:left w:val="none" w:sz="0" w:space="0" w:color="auto"/>
        <w:bottom w:val="none" w:sz="0" w:space="0" w:color="auto"/>
        <w:right w:val="none" w:sz="0" w:space="0" w:color="auto"/>
      </w:divBdr>
    </w:div>
    <w:div w:id="1351686093">
      <w:bodyDiv w:val="1"/>
      <w:marLeft w:val="0"/>
      <w:marRight w:val="0"/>
      <w:marTop w:val="0"/>
      <w:marBottom w:val="0"/>
      <w:divBdr>
        <w:top w:val="none" w:sz="0" w:space="0" w:color="auto"/>
        <w:left w:val="none" w:sz="0" w:space="0" w:color="auto"/>
        <w:bottom w:val="none" w:sz="0" w:space="0" w:color="auto"/>
        <w:right w:val="none" w:sz="0" w:space="0" w:color="auto"/>
      </w:divBdr>
    </w:div>
    <w:div w:id="1464470032">
      <w:bodyDiv w:val="1"/>
      <w:marLeft w:val="0"/>
      <w:marRight w:val="0"/>
      <w:marTop w:val="0"/>
      <w:marBottom w:val="0"/>
      <w:divBdr>
        <w:top w:val="none" w:sz="0" w:space="0" w:color="auto"/>
        <w:left w:val="none" w:sz="0" w:space="0" w:color="auto"/>
        <w:bottom w:val="none" w:sz="0" w:space="0" w:color="auto"/>
        <w:right w:val="none" w:sz="0" w:space="0" w:color="auto"/>
      </w:divBdr>
    </w:div>
    <w:div w:id="1704402149">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00702113">
      <w:bodyDiv w:val="1"/>
      <w:marLeft w:val="0"/>
      <w:marRight w:val="0"/>
      <w:marTop w:val="0"/>
      <w:marBottom w:val="0"/>
      <w:divBdr>
        <w:top w:val="none" w:sz="0" w:space="0" w:color="auto"/>
        <w:left w:val="none" w:sz="0" w:space="0" w:color="auto"/>
        <w:bottom w:val="none" w:sz="0" w:space="0" w:color="auto"/>
        <w:right w:val="none" w:sz="0" w:space="0" w:color="auto"/>
      </w:divBdr>
    </w:div>
    <w:div w:id="1901357144">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ct:1114166%200" TargetMode="External"/><Relationship Id="rId18" Type="http://schemas.openxmlformats.org/officeDocument/2006/relationships/hyperlink" Target="act:1114166%20260123690" TargetMode="External"/><Relationship Id="rId3" Type="http://schemas.openxmlformats.org/officeDocument/2006/relationships/styles" Target="styles.xml"/><Relationship Id="rId21" Type="http://schemas.openxmlformats.org/officeDocument/2006/relationships/hyperlink" Target="act:259009%200" TargetMode="External"/><Relationship Id="rId7" Type="http://schemas.openxmlformats.org/officeDocument/2006/relationships/endnotes" Target="endnotes.xml"/><Relationship Id="rId12" Type="http://schemas.openxmlformats.org/officeDocument/2006/relationships/hyperlink" Target="act:1114166%200" TargetMode="External"/><Relationship Id="rId17" Type="http://schemas.openxmlformats.org/officeDocument/2006/relationships/hyperlink" Target="act:1114166%200" TargetMode="External"/><Relationship Id="rId2" Type="http://schemas.openxmlformats.org/officeDocument/2006/relationships/numbering" Target="numbering.xml"/><Relationship Id="rId16" Type="http://schemas.openxmlformats.org/officeDocument/2006/relationships/hyperlink" Target="mailto:l:%20office@ancpi" TargetMode="External"/><Relationship Id="rId20" Type="http://schemas.openxmlformats.org/officeDocument/2006/relationships/hyperlink" Target="act:259009%2056652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ct:1114166%20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act:1114166%2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1114166%20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5EAA-C7E0-46F5-93A9-B1CA43CE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11765</Words>
  <Characters>67062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Costin Dulgherescu</cp:lastModifiedBy>
  <cp:revision>10</cp:revision>
  <cp:lastPrinted>2026-05-11T09:29:00Z</cp:lastPrinted>
  <dcterms:created xsi:type="dcterms:W3CDTF">2026-04-22T09:06:00Z</dcterms:created>
  <dcterms:modified xsi:type="dcterms:W3CDTF">2026-05-11T09:30:00Z</dcterms:modified>
</cp:coreProperties>
</file>