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71BA" w14:textId="1A14E042" w:rsidR="00944C98" w:rsidRPr="00CD743C" w:rsidRDefault="00944C98" w:rsidP="00944C98">
      <w:pPr>
        <w:spacing w:after="5" w:line="266" w:lineRule="auto"/>
        <w:ind w:left="2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b/>
          <w:sz w:val="24"/>
          <w:szCs w:val="24"/>
        </w:rPr>
        <w:t>Anexa</w:t>
      </w:r>
      <w:proofErr w:type="spellEnd"/>
      <w:r w:rsidRPr="00CD743C">
        <w:rPr>
          <w:rFonts w:ascii="Times New Roman" w:eastAsia="Times New Roman" w:hAnsi="Times New Roman" w:cs="Times New Roman"/>
          <w:b/>
          <w:sz w:val="24"/>
          <w:szCs w:val="24"/>
        </w:rPr>
        <w:t xml:space="preserve"> 1 - </w:t>
      </w:r>
      <w:proofErr w:type="spellStart"/>
      <w:r w:rsidRPr="00CD743C">
        <w:rPr>
          <w:rFonts w:ascii="Times New Roman" w:eastAsia="Times New Roman" w:hAnsi="Times New Roman" w:cs="Times New Roman"/>
          <w:b/>
          <w:sz w:val="24"/>
          <w:szCs w:val="24"/>
        </w:rPr>
        <w:t>Clauze</w:t>
      </w:r>
      <w:proofErr w:type="spellEnd"/>
      <w:r w:rsidRPr="00CD743C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Generale la </w:t>
      </w:r>
      <w:proofErr w:type="spellStart"/>
      <w:r w:rsidRPr="00CD743C">
        <w:rPr>
          <w:rFonts w:ascii="Times New Roman" w:eastAsia="Times New Roman" w:hAnsi="Times New Roman" w:cs="Times New Roman"/>
          <w:b/>
          <w:sz w:val="24"/>
          <w:szCs w:val="24"/>
        </w:rPr>
        <w:t>contractul</w:t>
      </w:r>
      <w:proofErr w:type="spellEnd"/>
      <w:r w:rsidRPr="00CD743C">
        <w:rPr>
          <w:rFonts w:ascii="Times New Roman" w:eastAsia="Times New Roman" w:hAnsi="Times New Roman" w:cs="Times New Roman"/>
          <w:b/>
          <w:sz w:val="24"/>
          <w:szCs w:val="24"/>
        </w:rPr>
        <w:t xml:space="preserve"> sectorial de </w:t>
      </w:r>
      <w:proofErr w:type="spellStart"/>
      <w:r w:rsidRPr="00CD743C">
        <w:rPr>
          <w:rFonts w:ascii="Times New Roman" w:eastAsia="Times New Roman" w:hAnsi="Times New Roman" w:cs="Times New Roman"/>
          <w:b/>
          <w:sz w:val="24"/>
          <w:szCs w:val="24"/>
        </w:rPr>
        <w:t>furnizare</w:t>
      </w:r>
      <w:proofErr w:type="spellEnd"/>
      <w:r w:rsidRPr="00CD743C">
        <w:rPr>
          <w:rFonts w:ascii="Times New Roman" w:eastAsia="Times New Roman" w:hAnsi="Times New Roman" w:cs="Times New Roman"/>
          <w:b/>
          <w:sz w:val="24"/>
          <w:szCs w:val="24"/>
        </w:rPr>
        <w:t xml:space="preserve"> nr. </w:t>
      </w:r>
    </w:p>
    <w:p w14:paraId="6E37EA13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1BBE41" w14:textId="77777777" w:rsidR="00944C98" w:rsidRPr="00CD743C" w:rsidRDefault="00944C98" w:rsidP="00944C98">
      <w:pPr>
        <w:tabs>
          <w:tab w:val="center" w:pos="999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DEFINITII </w:t>
      </w:r>
    </w:p>
    <w:p w14:paraId="2D5EBE6C" w14:textId="77777777" w:rsidR="00944C98" w:rsidRPr="00CD743C" w:rsidRDefault="00944C98" w:rsidP="00944C98">
      <w:pPr>
        <w:tabs>
          <w:tab w:val="center" w:pos="3602"/>
        </w:tabs>
        <w:spacing w:after="5" w:line="266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I.1.1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urmatorii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termeni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interpretati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6BC03FC" w14:textId="77777777" w:rsidR="00944C98" w:rsidRPr="00CD743C" w:rsidRDefault="00944C98" w:rsidP="00944C98">
      <w:pPr>
        <w:numPr>
          <w:ilvl w:val="0"/>
          <w:numId w:val="1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D743C">
        <w:rPr>
          <w:rFonts w:ascii="Times New Roman" w:hAnsi="Times New Roman" w:cs="Times New Roman"/>
          <w:sz w:val="24"/>
          <w:szCs w:val="24"/>
        </w:rPr>
        <w:t xml:space="preserve">contract de leasing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operațional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juridic care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voință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părti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care „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cedeaza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Achizitiorului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folosința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acelasi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tip (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marca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transfera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totodata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Locatarului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Utilizatoridui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beneficiile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riscul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valorificare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reziduala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niciuna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la art. 7 pct. 7 lit. b) - e) din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hAnsi="Times New Roman" w:cs="Times New Roman"/>
          <w:sz w:val="24"/>
          <w:szCs w:val="24"/>
        </w:rPr>
        <w:t>Fiscal;</w:t>
      </w:r>
      <w:proofErr w:type="gramEnd"/>
    </w:p>
    <w:p w14:paraId="15F1B0B8" w14:textId="77777777" w:rsidR="00944C98" w:rsidRPr="00CD743C" w:rsidRDefault="00944C98" w:rsidP="00944C98">
      <w:pPr>
        <w:numPr>
          <w:ilvl w:val="0"/>
          <w:numId w:val="1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Locatar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Asocierea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formata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Locator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părtile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cum sunt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denumite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hAnsi="Times New Roman" w:cs="Times New Roman"/>
          <w:sz w:val="24"/>
          <w:szCs w:val="24"/>
        </w:rPr>
        <w:t>contract;</w:t>
      </w:r>
      <w:proofErr w:type="gramEnd"/>
    </w:p>
    <w:p w14:paraId="741531F9" w14:textId="77777777" w:rsidR="00944C98" w:rsidRPr="00CD743C" w:rsidRDefault="00944C98" w:rsidP="00944C98">
      <w:pPr>
        <w:numPr>
          <w:ilvl w:val="0"/>
          <w:numId w:val="1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Locatorului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hAnsi="Times New Roman" w:cs="Times New Roman"/>
          <w:sz w:val="24"/>
          <w:szCs w:val="24"/>
        </w:rPr>
        <w:t>contract;</w:t>
      </w:r>
      <w:proofErr w:type="gram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0BF99" w14:textId="63D90D25" w:rsidR="00944C98" w:rsidRPr="00CD743C" w:rsidRDefault="00944C98" w:rsidP="00944C98">
      <w:pPr>
        <w:numPr>
          <w:ilvl w:val="0"/>
          <w:numId w:val="1"/>
        </w:numPr>
        <w:spacing w:after="5" w:line="266" w:lineRule="auto"/>
        <w:ind w:right="3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97F">
        <w:rPr>
          <w:rFonts w:ascii="Times New Roman" w:hAnsi="Times New Roman" w:cs="Times New Roman"/>
          <w:sz w:val="24"/>
          <w:szCs w:val="24"/>
          <w:highlight w:val="yellow"/>
        </w:rPr>
        <w:t>cele</w:t>
      </w:r>
      <w:proofErr w:type="spellEnd"/>
      <w:r w:rsidRPr="0055397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C25C7" w:rsidRPr="0055397F">
        <w:rPr>
          <w:rFonts w:ascii="Times New Roman" w:hAnsi="Times New Roman" w:cs="Times New Roman"/>
          <w:i/>
          <w:sz w:val="24"/>
          <w:szCs w:val="24"/>
          <w:highlight w:val="yellow"/>
        </w:rPr>
        <w:t>…</w:t>
      </w:r>
      <w:proofErr w:type="gramStart"/>
      <w:r w:rsidR="008C25C7" w:rsidRPr="0055397F">
        <w:rPr>
          <w:rFonts w:ascii="Times New Roman" w:hAnsi="Times New Roman" w:cs="Times New Roman"/>
          <w:i/>
          <w:sz w:val="24"/>
          <w:szCs w:val="24"/>
          <w:highlight w:val="yellow"/>
        </w:rPr>
        <w:t>…..</w:t>
      </w:r>
      <w:proofErr w:type="gramEnd"/>
      <w:r w:rsidR="00CD743C" w:rsidRPr="0055397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="00CD743C" w:rsidRPr="0055397F">
        <w:rPr>
          <w:rFonts w:ascii="Times New Roman" w:hAnsi="Times New Roman" w:cs="Times New Roman"/>
          <w:i/>
          <w:sz w:val="24"/>
          <w:szCs w:val="24"/>
          <w:highlight w:val="yellow"/>
        </w:rPr>
        <w:t>buc</w:t>
      </w:r>
      <w:proofErr w:type="spellEnd"/>
      <w:r w:rsidR="00CD743C" w:rsidRPr="00CD74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743C" w:rsidRPr="00CD743C">
        <w:rPr>
          <w:rFonts w:ascii="Times New Roman" w:eastAsia="Times New Roman" w:hAnsi="Times New Roman" w:cs="Times New Roman"/>
          <w:i/>
          <w:sz w:val="24"/>
          <w:szCs w:val="24"/>
        </w:rPr>
        <w:t>Aut</w:t>
      </w:r>
      <w:r w:rsidR="006E3A13">
        <w:rPr>
          <w:rFonts w:ascii="Times New Roman" w:eastAsia="Times New Roman" w:hAnsi="Times New Roman" w:cs="Times New Roman"/>
          <w:i/>
          <w:sz w:val="24"/>
          <w:szCs w:val="24"/>
        </w:rPr>
        <w:t>ovehicule</w:t>
      </w:r>
      <w:proofErr w:type="spellEnd"/>
      <w:r w:rsidR="006E3A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D743C">
        <w:rPr>
          <w:rFonts w:ascii="Times New Roman" w:hAnsi="Times New Roman" w:cs="Times New Roman"/>
          <w:sz w:val="24"/>
          <w:szCs w:val="24"/>
        </w:rPr>
        <w:t xml:space="preserve">care fac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contractarii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Leasing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Operațional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r w:rsidR="00CD743C" w:rsidRPr="00CD743C">
        <w:rPr>
          <w:rFonts w:ascii="Times New Roman" w:hAnsi="Times New Roman" w:cs="Times New Roman"/>
          <w:sz w:val="24"/>
          <w:szCs w:val="24"/>
        </w:rPr>
        <w:t>3</w:t>
      </w:r>
      <w:r w:rsidRPr="00CD74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specificatiile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nr </w:t>
      </w:r>
      <w:r w:rsidR="00CD743C" w:rsidRPr="00CD743C">
        <w:rPr>
          <w:rFonts w:ascii="Times New Roman" w:hAnsi="Times New Roman" w:cs="Times New Roman"/>
          <w:sz w:val="24"/>
          <w:szCs w:val="24"/>
        </w:rPr>
        <w:t>3</w:t>
      </w:r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marimea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designul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specificatiile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producatorul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componenta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Locatar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leasingului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hAnsi="Times New Roman" w:cs="Times New Roman"/>
          <w:sz w:val="24"/>
          <w:szCs w:val="24"/>
        </w:rPr>
        <w:t>operational;</w:t>
      </w:r>
      <w:proofErr w:type="gram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32F85" w14:textId="77777777" w:rsidR="00944C98" w:rsidRPr="00CD743C" w:rsidRDefault="00944C98" w:rsidP="00944C98">
      <w:pPr>
        <w:numPr>
          <w:ilvl w:val="0"/>
          <w:numId w:val="1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vorfi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Locator/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FinantatorAsociere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Livrării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52BA1D" w14:textId="77777777" w:rsidR="00944C98" w:rsidRPr="00CD743C" w:rsidRDefault="00944C98" w:rsidP="008C50D4">
      <w:pPr>
        <w:pStyle w:val="Default"/>
        <w:numPr>
          <w:ilvl w:val="0"/>
          <w:numId w:val="1"/>
        </w:numPr>
        <w:ind w:hanging="473"/>
      </w:pPr>
      <w:proofErr w:type="spellStart"/>
      <w:r w:rsidRPr="00CD743C">
        <w:t>asigurătorul</w:t>
      </w:r>
      <w:proofErr w:type="spellEnd"/>
      <w:r w:rsidRPr="00CD743C">
        <w:t xml:space="preserve"> -</w:t>
      </w:r>
      <w:proofErr w:type="spellStart"/>
      <w:r w:rsidRPr="00CD743C">
        <w:t>reprezintă</w:t>
      </w:r>
      <w:proofErr w:type="spellEnd"/>
      <w:r w:rsidRPr="00CD743C">
        <w:t xml:space="preserve"> </w:t>
      </w:r>
      <w:proofErr w:type="spellStart"/>
      <w:r w:rsidRPr="00CD743C">
        <w:t>societatea</w:t>
      </w:r>
      <w:proofErr w:type="spellEnd"/>
      <w:r w:rsidRPr="00CD743C">
        <w:t xml:space="preserve"> de </w:t>
      </w:r>
      <w:proofErr w:type="spellStart"/>
      <w:r w:rsidRPr="00CD743C">
        <w:t>asigurari</w:t>
      </w:r>
      <w:proofErr w:type="spellEnd"/>
      <w:r w:rsidRPr="00CD743C">
        <w:t xml:space="preserve"> la care </w:t>
      </w:r>
      <w:proofErr w:type="spellStart"/>
      <w:r w:rsidRPr="00CD743C">
        <w:t>Locatorul</w:t>
      </w:r>
      <w:proofErr w:type="spellEnd"/>
      <w:r w:rsidRPr="00CD743C">
        <w:t xml:space="preserve"> </w:t>
      </w:r>
      <w:proofErr w:type="spellStart"/>
      <w:r w:rsidRPr="00CD743C">
        <w:t>asigura</w:t>
      </w:r>
      <w:proofErr w:type="spellEnd"/>
      <w:r w:rsidRPr="00CD743C">
        <w:t xml:space="preserve"> </w:t>
      </w:r>
      <w:proofErr w:type="spellStart"/>
      <w:r w:rsidRPr="00CD743C">
        <w:t>autovehiculele</w:t>
      </w:r>
      <w:proofErr w:type="spellEnd"/>
      <w:r w:rsidRPr="00CD743C">
        <w:t xml:space="preserve"> pe </w:t>
      </w:r>
      <w:proofErr w:type="spellStart"/>
      <w:r w:rsidRPr="00CD743C">
        <w:t>parcursul</w:t>
      </w:r>
      <w:proofErr w:type="spellEnd"/>
      <w:r w:rsidRPr="00CD743C">
        <w:t xml:space="preserve"> </w:t>
      </w:r>
      <w:proofErr w:type="spellStart"/>
      <w:r w:rsidRPr="00CD743C">
        <w:t>derulării</w:t>
      </w:r>
      <w:proofErr w:type="spellEnd"/>
      <w:r w:rsidRPr="00CD743C">
        <w:t xml:space="preserve"> </w:t>
      </w:r>
      <w:proofErr w:type="spellStart"/>
      <w:r w:rsidRPr="00CD743C">
        <w:t>prezentului</w:t>
      </w:r>
      <w:proofErr w:type="spellEnd"/>
      <w:r w:rsidRPr="00CD743C">
        <w:t xml:space="preserve"> </w:t>
      </w:r>
      <w:proofErr w:type="gramStart"/>
      <w:r w:rsidRPr="00CD743C">
        <w:t>contract;</w:t>
      </w:r>
      <w:proofErr w:type="gramEnd"/>
      <w:r w:rsidRPr="00CD743C">
        <w:t xml:space="preserve"> </w:t>
      </w:r>
    </w:p>
    <w:p w14:paraId="2DBAB83D" w14:textId="156FE2A9" w:rsidR="00944C98" w:rsidRPr="00CD743C" w:rsidRDefault="00944C98" w:rsidP="008C50D4">
      <w:pPr>
        <w:pStyle w:val="Default"/>
        <w:numPr>
          <w:ilvl w:val="0"/>
          <w:numId w:val="1"/>
        </w:numPr>
        <w:tabs>
          <w:tab w:val="left" w:pos="851"/>
        </w:tabs>
        <w:ind w:hanging="473"/>
      </w:pPr>
      <w:proofErr w:type="spellStart"/>
      <w:r w:rsidRPr="00CD743C">
        <w:t>autovehicule</w:t>
      </w:r>
      <w:proofErr w:type="spellEnd"/>
      <w:r w:rsidRPr="00CD743C">
        <w:t xml:space="preserve"> </w:t>
      </w:r>
      <w:proofErr w:type="spellStart"/>
      <w:r w:rsidRPr="00CD743C">
        <w:t>speciale</w:t>
      </w:r>
      <w:proofErr w:type="spellEnd"/>
      <w:r w:rsidRPr="00CD743C">
        <w:t xml:space="preserve"> tip </w:t>
      </w:r>
      <w:proofErr w:type="spellStart"/>
      <w:r w:rsidRPr="00CD743C">
        <w:t>sasiu</w:t>
      </w:r>
      <w:proofErr w:type="spellEnd"/>
      <w:r w:rsidRPr="00CD743C">
        <w:t xml:space="preserve"> cu </w:t>
      </w:r>
      <w:proofErr w:type="spellStart"/>
      <w:r w:rsidRPr="00CD743C">
        <w:t>cabina</w:t>
      </w:r>
      <w:proofErr w:type="spellEnd"/>
      <w:r w:rsidRPr="00CD743C">
        <w:t xml:space="preserve">, </w:t>
      </w:r>
      <w:proofErr w:type="spellStart"/>
      <w:r w:rsidRPr="00CD743C">
        <w:t>dotate</w:t>
      </w:r>
      <w:proofErr w:type="spellEnd"/>
      <w:r w:rsidRPr="00CD743C">
        <w:t xml:space="preserve"> cu brat telescopic </w:t>
      </w:r>
      <w:proofErr w:type="spellStart"/>
      <w:r w:rsidRPr="00CD743C">
        <w:t>ridicator</w:t>
      </w:r>
      <w:proofErr w:type="spellEnd"/>
      <w:r w:rsidRPr="00CD743C">
        <w:t xml:space="preserve"> cu </w:t>
      </w:r>
      <w:proofErr w:type="spellStart"/>
      <w:r w:rsidRPr="00CD743C">
        <w:t>nacela</w:t>
      </w:r>
      <w:proofErr w:type="spellEnd"/>
      <w:r w:rsidRPr="00CD743C">
        <w:t xml:space="preserve"> </w:t>
      </w:r>
      <w:proofErr w:type="spellStart"/>
      <w:r w:rsidRPr="00CD743C">
        <w:t>pentru</w:t>
      </w:r>
      <w:proofErr w:type="spellEnd"/>
      <w:r w:rsidRPr="00CD743C">
        <w:t xml:space="preserve"> </w:t>
      </w:r>
      <w:proofErr w:type="spellStart"/>
      <w:r w:rsidRPr="00CD743C">
        <w:t>lucru</w:t>
      </w:r>
      <w:proofErr w:type="spellEnd"/>
      <w:r w:rsidRPr="00CD743C">
        <w:t xml:space="preserve"> la </w:t>
      </w:r>
      <w:proofErr w:type="spellStart"/>
      <w:r w:rsidRPr="00CD743C">
        <w:t>inaltime</w:t>
      </w:r>
      <w:proofErr w:type="spellEnd"/>
      <w:r w:rsidRPr="00CD743C">
        <w:t xml:space="preserve"> - </w:t>
      </w:r>
      <w:proofErr w:type="spellStart"/>
      <w:r w:rsidRPr="00CD743C">
        <w:t>reprezintă</w:t>
      </w:r>
      <w:proofErr w:type="spellEnd"/>
      <w:r w:rsidRPr="00CD743C">
        <w:t xml:space="preserve"> </w:t>
      </w:r>
      <w:proofErr w:type="spellStart"/>
      <w:r w:rsidRPr="00CD743C">
        <w:t>bunurile</w:t>
      </w:r>
      <w:proofErr w:type="spellEnd"/>
      <w:r w:rsidRPr="00CD743C">
        <w:t xml:space="preserve"> </w:t>
      </w:r>
      <w:proofErr w:type="spellStart"/>
      <w:r w:rsidRPr="00CD743C">
        <w:t>carefac</w:t>
      </w:r>
      <w:proofErr w:type="spellEnd"/>
      <w:r w:rsidRPr="00CD743C">
        <w:t xml:space="preserve"> </w:t>
      </w:r>
      <w:proofErr w:type="spellStart"/>
      <w:r w:rsidRPr="00CD743C">
        <w:t>obiectul</w:t>
      </w:r>
      <w:proofErr w:type="spellEnd"/>
      <w:r w:rsidRPr="00CD743C">
        <w:t xml:space="preserve"> </w:t>
      </w:r>
      <w:proofErr w:type="spellStart"/>
      <w:r w:rsidRPr="00CD743C">
        <w:t>prezentului</w:t>
      </w:r>
      <w:proofErr w:type="spellEnd"/>
      <w:r w:rsidRPr="00CD743C">
        <w:t xml:space="preserve"> contract </w:t>
      </w:r>
      <w:proofErr w:type="spellStart"/>
      <w:r w:rsidRPr="00CD743C">
        <w:t>asa</w:t>
      </w:r>
      <w:proofErr w:type="spellEnd"/>
      <w:r w:rsidRPr="00CD743C">
        <w:t xml:space="preserve"> cum sunt </w:t>
      </w:r>
      <w:proofErr w:type="spellStart"/>
      <w:r w:rsidRPr="00CD743C">
        <w:t>acestea</w:t>
      </w:r>
      <w:proofErr w:type="spellEnd"/>
      <w:r w:rsidRPr="00CD743C">
        <w:t xml:space="preserve"> enumerate in </w:t>
      </w:r>
      <w:proofErr w:type="spellStart"/>
      <w:r w:rsidRPr="00CD743C">
        <w:t>Anex</w:t>
      </w:r>
      <w:r w:rsidR="008C50D4">
        <w:t>ele</w:t>
      </w:r>
      <w:proofErr w:type="spellEnd"/>
      <w:r w:rsidR="008C50D4">
        <w:t xml:space="preserve"> </w:t>
      </w:r>
      <w:proofErr w:type="spellStart"/>
      <w:r w:rsidRPr="00CD743C">
        <w:t>prezentul</w:t>
      </w:r>
      <w:proofErr w:type="spellEnd"/>
      <w:r w:rsidRPr="00CD743C">
        <w:t xml:space="preserve"> </w:t>
      </w:r>
      <w:proofErr w:type="gramStart"/>
      <w:r w:rsidRPr="00CD743C">
        <w:t>contract;</w:t>
      </w:r>
      <w:proofErr w:type="gramEnd"/>
      <w:r w:rsidRPr="00CD743C">
        <w:t xml:space="preserve"> </w:t>
      </w:r>
    </w:p>
    <w:p w14:paraId="6F3ABD7F" w14:textId="77777777" w:rsidR="00944C98" w:rsidRPr="00CD743C" w:rsidRDefault="00944C98" w:rsidP="00944C98">
      <w:pPr>
        <w:numPr>
          <w:ilvl w:val="0"/>
          <w:numId w:val="1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Standarde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standardele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reglementarile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propunerea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tehnica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8499F6" w14:textId="77777777" w:rsidR="00944C98" w:rsidRPr="00CD743C" w:rsidRDefault="00944C98" w:rsidP="00944C98">
      <w:pPr>
        <w:numPr>
          <w:ilvl w:val="0"/>
          <w:numId w:val="1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SAP –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informatic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utilizat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emiterea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gestionarea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comenzilor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91350B3" w14:textId="77777777" w:rsidR="00944C98" w:rsidRPr="00CD743C" w:rsidRDefault="00944C98" w:rsidP="00944C98">
      <w:pPr>
        <w:numPr>
          <w:ilvl w:val="0"/>
          <w:numId w:val="1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Origine -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fabricate.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sunt fabricate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cand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procesul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fabricare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prelucrare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asamblare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majora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esentiala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componentelor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rezulta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nou,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recunoscut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comercial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diferit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caracteristicile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sale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scop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componentele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sale.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Originea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distincta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nationalitatea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0BD72B" w14:textId="77777777" w:rsidR="00944C98" w:rsidRPr="00CD743C" w:rsidRDefault="00944C98" w:rsidP="00944C98">
      <w:pPr>
        <w:numPr>
          <w:ilvl w:val="0"/>
          <w:numId w:val="1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Destinatie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finala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EXW, CIF, CIP, FCA, FOB, DDP etc. -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termeni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comerciali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definiti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regulilor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uzantelor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internationale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guvernate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INCOTERMS 2010. </w:t>
      </w:r>
    </w:p>
    <w:p w14:paraId="40F4BB47" w14:textId="77777777" w:rsidR="002122AD" w:rsidRPr="002122AD" w:rsidRDefault="00944C98" w:rsidP="00944C98">
      <w:pPr>
        <w:numPr>
          <w:ilvl w:val="0"/>
          <w:numId w:val="1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Forta majora - un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eveniment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extern,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imprevizibil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absolut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invincibil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inevitabil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presus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controlul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care nu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datoreaza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greselii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vinei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face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imposibila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indeplinirea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; sunt considerate, in mod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limitativ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evenimente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razboaie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revolutii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incendii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inundatii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catastrofe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naturale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restrictii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aparute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carantine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embargo.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considerat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forţă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majoră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eveniment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imposibilitate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executare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face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extrem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costisitoare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obligaţiilor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uneia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părţi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;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asuma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mod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expres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schimbarii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imprejurarilor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avute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incheierea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impreviziunii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la: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valutar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insolventei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modificarilor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legislative,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modificarii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costurilor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productie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etc. </w:t>
      </w:r>
    </w:p>
    <w:p w14:paraId="524A54ED" w14:textId="3AAE04A3" w:rsidR="00944C98" w:rsidRPr="00CD743C" w:rsidRDefault="00944C98" w:rsidP="002122AD">
      <w:pPr>
        <w:spacing w:after="5" w:line="266" w:lineRule="auto"/>
        <w:ind w:right="386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lastRenderedPageBreak/>
        <w:t>k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- zi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calendaristica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an - 365 de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A8ECCE" w14:textId="77777777" w:rsidR="00944C98" w:rsidRPr="00CD743C" w:rsidRDefault="00944C98" w:rsidP="00944C98">
      <w:pPr>
        <w:numPr>
          <w:ilvl w:val="0"/>
          <w:numId w:val="2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Cod CPV cod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clasificare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Vocabularului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adoptat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nr. 213/2008/CE 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Europei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91531B" w14:textId="77777777" w:rsidR="00944C98" w:rsidRPr="00CD743C" w:rsidRDefault="00944C98" w:rsidP="00944C98">
      <w:pPr>
        <w:numPr>
          <w:ilvl w:val="0"/>
          <w:numId w:val="2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carnetul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service –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inmanata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Asociere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inregistrate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interventiile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autorizate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92E1C76" w14:textId="77777777" w:rsidR="00944C98" w:rsidRPr="00CD743C" w:rsidRDefault="00944C98" w:rsidP="00944C98">
      <w:pPr>
        <w:numPr>
          <w:ilvl w:val="0"/>
          <w:numId w:val="2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–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semnarii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efective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verbal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predare-primire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fac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90692B0" w14:textId="77777777" w:rsidR="00944C98" w:rsidRPr="00CD743C" w:rsidRDefault="00944C98" w:rsidP="00944C98">
      <w:pPr>
        <w:numPr>
          <w:ilvl w:val="0"/>
          <w:numId w:val="2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restituirii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– data la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restituite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C365024" w14:textId="77777777" w:rsidR="00944C98" w:rsidRPr="00CD743C" w:rsidRDefault="00944C98" w:rsidP="00944C98">
      <w:pPr>
        <w:numPr>
          <w:ilvl w:val="0"/>
          <w:numId w:val="2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operatiunea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predare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fac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documentatiei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(manual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utilizare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carnet de service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garantie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inmatriculare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etc.)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/ Locator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verbal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predare-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primire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AAD45A0" w14:textId="5E790128" w:rsidR="00944C98" w:rsidRPr="00CD743C" w:rsidRDefault="00944C98" w:rsidP="00944C98">
      <w:pPr>
        <w:numPr>
          <w:ilvl w:val="0"/>
          <w:numId w:val="2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kilometraj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kilometri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-l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parcurga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stabilit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8C50D4">
        <w:rPr>
          <w:rFonts w:ascii="Times New Roman" w:eastAsia="Times New Roman" w:hAnsi="Times New Roman" w:cs="Times New Roman"/>
          <w:sz w:val="24"/>
          <w:szCs w:val="24"/>
        </w:rPr>
        <w:t>xxxxxxx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km/ an/ bun;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functie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dimensioneaza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cum au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solicitate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4EF15" w14:textId="77777777" w:rsidR="00944C98" w:rsidRPr="00CD743C" w:rsidRDefault="00944C98" w:rsidP="00944C98">
      <w:pPr>
        <w:spacing w:after="5" w:line="266" w:lineRule="auto"/>
        <w:ind w:left="-5" w:right="386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964B7F2" w14:textId="14E51F2A" w:rsidR="00944C98" w:rsidRPr="00CD743C" w:rsidRDefault="00944C98" w:rsidP="00944C98">
      <w:pPr>
        <w:numPr>
          <w:ilvl w:val="0"/>
          <w:numId w:val="2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ore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functionare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ore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functionare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nacelei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stabilit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date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8C50D4">
        <w:rPr>
          <w:rFonts w:ascii="Times New Roman" w:eastAsia="Times New Roman" w:hAnsi="Times New Roman" w:cs="Times New Roman"/>
          <w:sz w:val="24"/>
          <w:szCs w:val="24"/>
        </w:rPr>
        <w:t>xxxxxx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ore/ an/ bun;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functie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ore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functionare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dimensioneaza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nacelei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cum au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solicitate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7F1850C" w14:textId="77777777" w:rsidR="00944C98" w:rsidRPr="00CD743C" w:rsidRDefault="00944C98" w:rsidP="00944C98">
      <w:pPr>
        <w:numPr>
          <w:ilvl w:val="0"/>
          <w:numId w:val="2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kilometraj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real –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kilometri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constata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citirea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indiatorilor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kilometraj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bordul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2F4302B" w14:textId="0A379035" w:rsidR="00944C98" w:rsidRPr="00F30AA2" w:rsidRDefault="00944C98" w:rsidP="00F30AA2">
      <w:pPr>
        <w:numPr>
          <w:ilvl w:val="0"/>
          <w:numId w:val="2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ore </w:t>
      </w:r>
      <w:proofErr w:type="spellStart"/>
      <w:r w:rsidRPr="00F30AA2">
        <w:rPr>
          <w:rFonts w:ascii="Times New Roman" w:eastAsia="Times New Roman" w:hAnsi="Times New Roman" w:cs="Times New Roman"/>
          <w:sz w:val="24"/>
          <w:szCs w:val="24"/>
        </w:rPr>
        <w:t>reale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30AA2">
        <w:rPr>
          <w:rFonts w:ascii="Times New Roman" w:eastAsia="Times New Roman" w:hAnsi="Times New Roman" w:cs="Times New Roman"/>
          <w:sz w:val="24"/>
          <w:szCs w:val="24"/>
        </w:rPr>
        <w:t>functionare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30AA2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0AA2">
        <w:rPr>
          <w:rFonts w:ascii="Times New Roman" w:eastAsia="Times New Roman" w:hAnsi="Times New Roman" w:cs="Times New Roman"/>
          <w:sz w:val="24"/>
          <w:szCs w:val="24"/>
        </w:rPr>
        <w:t>numarului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de ore de </w:t>
      </w:r>
      <w:proofErr w:type="spellStart"/>
      <w:r w:rsidRPr="00F30AA2">
        <w:rPr>
          <w:rFonts w:ascii="Times New Roman" w:eastAsia="Times New Roman" w:hAnsi="Times New Roman" w:cs="Times New Roman"/>
          <w:sz w:val="24"/>
          <w:szCs w:val="24"/>
        </w:rPr>
        <w:t>funtionare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F30AA2">
        <w:rPr>
          <w:rFonts w:ascii="Times New Roman" w:eastAsia="Times New Roman" w:hAnsi="Times New Roman" w:cs="Times New Roman"/>
          <w:sz w:val="24"/>
          <w:szCs w:val="24"/>
        </w:rPr>
        <w:t>constata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30AA2">
        <w:rPr>
          <w:rFonts w:ascii="Times New Roman" w:eastAsia="Times New Roman" w:hAnsi="Times New Roman" w:cs="Times New Roman"/>
          <w:sz w:val="24"/>
          <w:szCs w:val="24"/>
        </w:rPr>
        <w:t>citirea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F30AA2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0AA2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proofErr w:type="gram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F30AA2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30AA2">
        <w:rPr>
          <w:rFonts w:ascii="Times New Roman" w:eastAsia="Times New Roman" w:hAnsi="Times New Roman" w:cs="Times New Roman"/>
          <w:sz w:val="24"/>
          <w:szCs w:val="24"/>
        </w:rPr>
        <w:t>indicatorului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0AA2">
        <w:rPr>
          <w:rFonts w:ascii="Times New Roman" w:eastAsia="Times New Roman" w:hAnsi="Times New Roman" w:cs="Times New Roman"/>
          <w:sz w:val="24"/>
          <w:szCs w:val="24"/>
        </w:rPr>
        <w:t>orar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0AA2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0AA2">
        <w:rPr>
          <w:rFonts w:ascii="Times New Roman" w:eastAsia="Times New Roman" w:hAnsi="Times New Roman" w:cs="Times New Roman"/>
          <w:sz w:val="24"/>
          <w:szCs w:val="24"/>
        </w:rPr>
        <w:t>fiecarei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0AA2">
        <w:rPr>
          <w:rFonts w:ascii="Times New Roman" w:eastAsia="Times New Roman" w:hAnsi="Times New Roman" w:cs="Times New Roman"/>
          <w:sz w:val="24"/>
          <w:szCs w:val="24"/>
        </w:rPr>
        <w:t>nacele</w:t>
      </w:r>
      <w:proofErr w:type="spellEnd"/>
      <w:r w:rsidRPr="00F30AA2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F30A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CE89A0C" w14:textId="5C564F5E" w:rsidR="00944C98" w:rsidRPr="00CD743C" w:rsidRDefault="00944C98" w:rsidP="00944C98">
      <w:pPr>
        <w:numPr>
          <w:ilvl w:val="0"/>
          <w:numId w:val="2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leasing –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utilizeze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convenita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parti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cuprinsa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„data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„data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restituirii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stabilita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="008C50D4">
        <w:rPr>
          <w:rFonts w:ascii="Times New Roman" w:eastAsia="Times New Roman" w:hAnsi="Times New Roman" w:cs="Times New Roman"/>
          <w:sz w:val="24"/>
          <w:szCs w:val="24"/>
        </w:rPr>
        <w:t>xxx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6A6938" w14:textId="1142CEB9" w:rsidR="00944C98" w:rsidRPr="00CD743C" w:rsidRDefault="00944C98" w:rsidP="00944C98">
      <w:pPr>
        <w:numPr>
          <w:ilvl w:val="0"/>
          <w:numId w:val="2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procesul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verbal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receptie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predare-primire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)/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restituire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semnat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parti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reprezentantii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certificand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predarea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restituirea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termenilor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contractuali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fac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cum au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mentionate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Contract, precum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semna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verbal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receptie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predare-primire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)/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restituire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individual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7535F49" w14:textId="77777777" w:rsidR="00944C98" w:rsidRPr="00CD743C" w:rsidRDefault="00944C98" w:rsidP="00944C98">
      <w:pPr>
        <w:numPr>
          <w:ilvl w:val="0"/>
          <w:numId w:val="2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manualul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utilizare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reprezintă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documentatia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inmanata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Asociere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Locator), la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livrarea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autoturismului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, in care sunt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prezentate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modalitatea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condițiile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exploatare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conformitate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prevederile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caietului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347B5A79" w14:textId="5BE65404" w:rsidR="00944C98" w:rsidRPr="00CD743C" w:rsidRDefault="00367FB2" w:rsidP="00C03DD9">
      <w:pPr>
        <w:numPr>
          <w:ilvl w:val="0"/>
          <w:numId w:val="2"/>
        </w:numPr>
        <w:spacing w:after="5" w:line="266" w:lineRule="auto"/>
        <w:ind w:right="386" w:hanging="47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inmatriculare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inregistrare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reprezintă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operaţiunea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administrativa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care se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atesta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ca un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autoturismul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poate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circula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pe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drumurile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publice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Dovada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atestarii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/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înregistrării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este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certificatul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înmatriculare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înregistrare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si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numărul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inmatriculare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Pr="00CD743C">
        <w:rPr>
          <w:rFonts w:ascii="Times New Roman" w:hAnsi="Times New Roman" w:cs="Times New Roman"/>
          <w:color w:val="auto"/>
          <w:sz w:val="24"/>
          <w:szCs w:val="24"/>
        </w:rPr>
        <w:t>inregistrare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CD743C">
        <w:rPr>
          <w:rFonts w:ascii="Times New Roman" w:hAnsi="Times New Roman" w:cs="Times New Roman"/>
          <w:color w:val="auto"/>
          <w:sz w:val="24"/>
          <w:szCs w:val="24"/>
        </w:rPr>
        <w:t>atribuit</w:t>
      </w:r>
      <w:proofErr w:type="spellEnd"/>
      <w:r w:rsidRPr="00CD743C">
        <w:rPr>
          <w:rFonts w:ascii="Times New Roman" w:hAnsi="Times New Roman" w:cs="Times New Roman"/>
          <w:color w:val="auto"/>
          <w:sz w:val="24"/>
          <w:szCs w:val="24"/>
        </w:rPr>
        <w:t>;</w:t>
      </w:r>
      <w:proofErr w:type="gramEnd"/>
    </w:p>
    <w:p w14:paraId="7B4A9D75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8798F9" w14:textId="77777777" w:rsidR="00944C98" w:rsidRPr="00CD743C" w:rsidRDefault="00944C98" w:rsidP="00944C98">
      <w:pPr>
        <w:tabs>
          <w:tab w:val="center" w:pos="1416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I.2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CERINTE TEHNICE </w:t>
      </w:r>
    </w:p>
    <w:p w14:paraId="050471E3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91B476" w14:textId="77777777" w:rsidR="00944C98" w:rsidRPr="00CD743C" w:rsidRDefault="00944C98" w:rsidP="00944C98">
      <w:pPr>
        <w:numPr>
          <w:ilvl w:val="2"/>
          <w:numId w:val="4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standardele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mentionate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cuprins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integranta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contract. </w:t>
      </w:r>
    </w:p>
    <w:p w14:paraId="6EC4BFAC" w14:textId="77777777" w:rsidR="00944C98" w:rsidRPr="00CD743C" w:rsidRDefault="00944C98" w:rsidP="00944C98">
      <w:pPr>
        <w:numPr>
          <w:ilvl w:val="2"/>
          <w:numId w:val="4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Cand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mentionat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 standard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reglementare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aplicabila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standardele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reglementari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Romania.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legislatia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romana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lastRenderedPageBreak/>
        <w:t>contine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 standard/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reglementare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aplicabila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achizitionate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standardele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reglementari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dovada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dispozitia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0CFA1B27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F06FC5" w14:textId="77777777" w:rsidR="00944C98" w:rsidRPr="00CD743C" w:rsidRDefault="00944C98" w:rsidP="00944C98">
      <w:pPr>
        <w:tabs>
          <w:tab w:val="center" w:pos="1683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I.3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OBLIGATIILE PARTILOR </w:t>
      </w:r>
    </w:p>
    <w:p w14:paraId="2FFCD925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I.3.1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principale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232E98" w14:textId="77777777" w:rsidR="00944C98" w:rsidRPr="00CD743C" w:rsidRDefault="00944C98" w:rsidP="00944C98">
      <w:pPr>
        <w:numPr>
          <w:ilvl w:val="3"/>
          <w:numId w:val="7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serviciilecare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fac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cantitatile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comandate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clauzele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contract. </w:t>
      </w:r>
    </w:p>
    <w:p w14:paraId="6ABF4200" w14:textId="77777777" w:rsidR="00944C98" w:rsidRPr="00CD743C" w:rsidRDefault="00944C98" w:rsidP="00944C98">
      <w:pPr>
        <w:numPr>
          <w:ilvl w:val="3"/>
          <w:numId w:val="7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rezolve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reclamatiile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cantitatea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natura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termenii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prevazuti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contract. </w:t>
      </w:r>
    </w:p>
    <w:p w14:paraId="4653F076" w14:textId="77777777" w:rsidR="00944C98" w:rsidRPr="00CD743C" w:rsidRDefault="00944C98" w:rsidP="00944C98">
      <w:pPr>
        <w:numPr>
          <w:ilvl w:val="3"/>
          <w:numId w:val="7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de 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garanta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sunt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D3CBF61" w14:textId="77777777" w:rsidR="00944C98" w:rsidRPr="00CD743C" w:rsidRDefault="00944C98" w:rsidP="00944C98">
      <w:pPr>
        <w:numPr>
          <w:ilvl w:val="3"/>
          <w:numId w:val="7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garanta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 defect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materialelor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manoperei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oricarei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actiuni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omisiuni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functiona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normale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parametrii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specificati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Garantia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refera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piesele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schimb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subansamblele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FA8817" w14:textId="77777777" w:rsidR="00926E70" w:rsidRDefault="00944C98" w:rsidP="00926E70">
      <w:pPr>
        <w:numPr>
          <w:ilvl w:val="3"/>
          <w:numId w:val="7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Inaintea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începerii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furnizării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sunt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intrunite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masurile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prevenire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principalelor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riscuri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pot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(de ex.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Operarea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utilajelor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operarea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echipamentelor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intretinerii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).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Funizorul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identifica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riscuri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cauza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masurile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consecinta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instiinteze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3523BE" w14:textId="77777777" w:rsidR="00C33104" w:rsidRDefault="00926E70" w:rsidP="00C33104">
      <w:pPr>
        <w:numPr>
          <w:ilvl w:val="3"/>
          <w:numId w:val="7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asigur</w:t>
      </w:r>
      <w:r>
        <w:rPr>
          <w:rFonts w:ascii="Arial" w:eastAsiaTheme="minorHAnsi" w:hAnsi="Arial" w:cs="Arial"/>
          <w:sz w:val="20"/>
          <w:szCs w:val="20"/>
        </w:rPr>
        <w:t>a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mentenanța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autovehiculului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in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unitati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service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autorizate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RAR,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aceasta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incluzand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reteaua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concesionari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ale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fiecarei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marci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si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unitati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multimarca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;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va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pune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la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dispoziție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personal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operativ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pentru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toate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operațiunile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ce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țin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administrarea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autovehiculelor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: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mentenanța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conform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indicațiilor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oferite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producători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reparații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relația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cu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autoritățile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(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inclusiv</w:t>
      </w:r>
      <w:proofErr w:type="spell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B27D6A" w:rsidRPr="00926E70">
        <w:rPr>
          <w:rFonts w:ascii="Arial" w:eastAsiaTheme="minorHAnsi" w:hAnsi="Arial" w:cs="Arial"/>
          <w:sz w:val="20"/>
          <w:szCs w:val="20"/>
        </w:rPr>
        <w:t>Politia</w:t>
      </w:r>
      <w:proofErr w:type="spellEnd"/>
      <w:proofErr w:type="gramStart"/>
      <w:r w:rsidR="00B27D6A" w:rsidRPr="00926E70">
        <w:rPr>
          <w:rFonts w:ascii="Arial" w:eastAsiaTheme="minorHAnsi" w:hAnsi="Arial" w:cs="Arial"/>
          <w:sz w:val="20"/>
          <w:szCs w:val="20"/>
        </w:rPr>
        <w:t>);</w:t>
      </w:r>
      <w:proofErr w:type="gramEnd"/>
      <w:r w:rsidR="00B27D6A" w:rsidRPr="00926E70">
        <w:rPr>
          <w:rFonts w:ascii="Arial" w:eastAsiaTheme="minorHAnsi" w:hAnsi="Arial" w:cs="Arial"/>
          <w:sz w:val="20"/>
          <w:szCs w:val="20"/>
        </w:rPr>
        <w:t xml:space="preserve"> </w:t>
      </w:r>
    </w:p>
    <w:p w14:paraId="05434163" w14:textId="3DB75F6D" w:rsidR="005120E0" w:rsidRPr="00BD1B89" w:rsidRDefault="00B27D6A" w:rsidP="00052A9B">
      <w:pPr>
        <w:numPr>
          <w:ilvl w:val="3"/>
          <w:numId w:val="7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104">
        <w:rPr>
          <w:rFonts w:ascii="Arial" w:eastAsiaTheme="minorHAnsi" w:hAnsi="Arial" w:cs="Arial"/>
          <w:sz w:val="20"/>
          <w:szCs w:val="20"/>
        </w:rPr>
        <w:t>să</w:t>
      </w:r>
      <w:proofErr w:type="spellEnd"/>
      <w:r w:rsidRPr="00C33104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C33104">
        <w:rPr>
          <w:rFonts w:ascii="Arial" w:eastAsiaTheme="minorHAnsi" w:hAnsi="Arial" w:cs="Arial"/>
          <w:sz w:val="20"/>
          <w:szCs w:val="20"/>
        </w:rPr>
        <w:t>ofere</w:t>
      </w:r>
      <w:proofErr w:type="spellEnd"/>
      <w:r w:rsidRPr="00C33104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C33104">
        <w:rPr>
          <w:rFonts w:ascii="Arial" w:eastAsiaTheme="minorHAnsi" w:hAnsi="Arial" w:cs="Arial"/>
          <w:sz w:val="20"/>
          <w:szCs w:val="20"/>
        </w:rPr>
        <w:t>asistență</w:t>
      </w:r>
      <w:proofErr w:type="spellEnd"/>
      <w:r w:rsidRPr="00C33104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C33104">
        <w:rPr>
          <w:rFonts w:ascii="Arial" w:eastAsiaTheme="minorHAnsi" w:hAnsi="Arial" w:cs="Arial"/>
          <w:sz w:val="20"/>
          <w:szCs w:val="20"/>
        </w:rPr>
        <w:t>rutieră</w:t>
      </w:r>
      <w:proofErr w:type="spellEnd"/>
      <w:r w:rsidRPr="00C33104">
        <w:rPr>
          <w:rFonts w:ascii="Arial" w:eastAsiaTheme="minorHAnsi" w:hAnsi="Arial" w:cs="Arial"/>
          <w:sz w:val="20"/>
          <w:szCs w:val="20"/>
        </w:rPr>
        <w:t xml:space="preserve"> pe </w:t>
      </w:r>
      <w:proofErr w:type="spellStart"/>
      <w:r w:rsidRPr="00C33104">
        <w:rPr>
          <w:rFonts w:ascii="Arial" w:eastAsiaTheme="minorHAnsi" w:hAnsi="Arial" w:cs="Arial"/>
          <w:sz w:val="20"/>
          <w:szCs w:val="20"/>
        </w:rPr>
        <w:t>întreg</w:t>
      </w:r>
      <w:proofErr w:type="spellEnd"/>
      <w:r w:rsidRPr="00C33104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C33104">
        <w:rPr>
          <w:rFonts w:ascii="Arial" w:eastAsiaTheme="minorHAnsi" w:hAnsi="Arial" w:cs="Arial"/>
          <w:sz w:val="20"/>
          <w:szCs w:val="20"/>
        </w:rPr>
        <w:t>teritoriul</w:t>
      </w:r>
      <w:proofErr w:type="spellEnd"/>
      <w:r w:rsidRPr="00C33104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C33104">
        <w:rPr>
          <w:rFonts w:ascii="Arial" w:eastAsiaTheme="minorHAnsi" w:hAnsi="Arial" w:cs="Arial"/>
          <w:sz w:val="20"/>
          <w:szCs w:val="20"/>
        </w:rPr>
        <w:t>României</w:t>
      </w:r>
      <w:proofErr w:type="spellEnd"/>
      <w:r w:rsidRPr="00C33104">
        <w:rPr>
          <w:rFonts w:ascii="Arial" w:eastAsiaTheme="minorHAnsi" w:hAnsi="Arial" w:cs="Arial"/>
          <w:sz w:val="20"/>
          <w:szCs w:val="20"/>
        </w:rPr>
        <w:t xml:space="preserve">; </w:t>
      </w:r>
      <w:r w:rsidRPr="00052A9B">
        <w:rPr>
          <w:rFonts w:ascii="Arial" w:eastAsiaTheme="minorHAnsi" w:hAnsi="Arial" w:cs="Arial"/>
          <w:sz w:val="20"/>
          <w:szCs w:val="20"/>
        </w:rPr>
        <w:t xml:space="preserve">nu fac </w:t>
      </w:r>
      <w:proofErr w:type="spellStart"/>
      <w:r w:rsidRPr="00052A9B">
        <w:rPr>
          <w:rFonts w:ascii="Arial" w:eastAsiaTheme="minorHAnsi" w:hAnsi="Arial" w:cs="Arial"/>
          <w:sz w:val="20"/>
          <w:szCs w:val="20"/>
        </w:rPr>
        <w:t>obiectul</w:t>
      </w:r>
      <w:proofErr w:type="spellEnd"/>
      <w:r w:rsidRPr="00052A9B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52A9B">
        <w:rPr>
          <w:rFonts w:ascii="Arial" w:eastAsiaTheme="minorHAnsi" w:hAnsi="Arial" w:cs="Arial"/>
          <w:sz w:val="20"/>
          <w:szCs w:val="20"/>
        </w:rPr>
        <w:t>asistentei</w:t>
      </w:r>
      <w:proofErr w:type="spellEnd"/>
      <w:r w:rsidRPr="00052A9B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52A9B">
        <w:rPr>
          <w:rFonts w:ascii="Arial" w:eastAsiaTheme="minorHAnsi" w:hAnsi="Arial" w:cs="Arial"/>
          <w:sz w:val="20"/>
          <w:szCs w:val="20"/>
        </w:rPr>
        <w:t>rutiere</w:t>
      </w:r>
      <w:proofErr w:type="spellEnd"/>
      <w:r w:rsidRPr="00052A9B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52A9B">
        <w:rPr>
          <w:rFonts w:ascii="Arial" w:eastAsiaTheme="minorHAnsi" w:hAnsi="Arial" w:cs="Arial"/>
          <w:sz w:val="20"/>
          <w:szCs w:val="20"/>
        </w:rPr>
        <w:t>gratuite</w:t>
      </w:r>
      <w:proofErr w:type="spellEnd"/>
      <w:r w:rsidRPr="00052A9B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052A9B">
        <w:rPr>
          <w:rFonts w:ascii="Arial" w:eastAsiaTheme="minorHAnsi" w:hAnsi="Arial" w:cs="Arial"/>
          <w:sz w:val="20"/>
          <w:szCs w:val="20"/>
        </w:rPr>
        <w:t>următoarele</w:t>
      </w:r>
      <w:proofErr w:type="spellEnd"/>
      <w:r w:rsidRPr="00052A9B">
        <w:rPr>
          <w:rFonts w:ascii="Arial" w:eastAsiaTheme="minorHAnsi" w:hAnsi="Arial" w:cs="Arial"/>
          <w:sz w:val="20"/>
          <w:szCs w:val="20"/>
        </w:rPr>
        <w:t xml:space="preserve">: </w:t>
      </w:r>
    </w:p>
    <w:p w14:paraId="4CE77818" w14:textId="636819B8" w:rsidR="007A1EF7" w:rsidRPr="00E74F8E" w:rsidRDefault="007A1EF7" w:rsidP="00BD1B8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37" w:line="240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E74F8E">
        <w:rPr>
          <w:rFonts w:ascii="Arial" w:eastAsiaTheme="minorHAnsi" w:hAnsi="Arial" w:cs="Arial"/>
          <w:sz w:val="20"/>
          <w:szCs w:val="20"/>
        </w:rPr>
        <w:t>vulcanizarea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anvelopelor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sau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înlocuirea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acestora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cu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roata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rezervă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repornirea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mașinii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ca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urmare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a unui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consum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necontrolat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al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bateriei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(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lumini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pornite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cu motor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oprit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),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furnizarea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>/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completarea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lichidului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parbriz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antigelului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uleiului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Adblue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imobilizarea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autovehiculului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din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cauza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unei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utilizări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abuzive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sau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necorespunzătoare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genul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: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alimentarea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cu carburant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necorespunzător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conducerea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autovehiculului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în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afara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drumurilor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publice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si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a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parcărilor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;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Tractarea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autoturismului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se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va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face in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cea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mai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apropiata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locatie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 de service.; </w:t>
      </w:r>
    </w:p>
    <w:p w14:paraId="66F71139" w14:textId="7ECDBE93" w:rsidR="007A1EF7" w:rsidRPr="00E74F8E" w:rsidRDefault="007A1EF7" w:rsidP="00BD1B8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37" w:line="240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E74F8E">
        <w:rPr>
          <w:rFonts w:ascii="Arial" w:eastAsiaTheme="minorHAnsi" w:hAnsi="Arial" w:cs="Arial"/>
          <w:sz w:val="20"/>
          <w:szCs w:val="20"/>
        </w:rPr>
        <w:t>servicii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anvelope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: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achiziție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montaj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si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stocarea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anvelopelor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. Nu fac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obiectul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acestui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serviciu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cazurile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de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înțepare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taiere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lovire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(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pana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sau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deteriorarea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flancului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in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urma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unei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actiuni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mecanice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) ale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anvelopelor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. </w:t>
      </w:r>
    </w:p>
    <w:p w14:paraId="2F5CB61D" w14:textId="0469A80A" w:rsidR="007A1EF7" w:rsidRDefault="007A1EF7" w:rsidP="00BD1B89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37" w:line="240" w:lineRule="auto"/>
        <w:rPr>
          <w:rFonts w:ascii="Arial" w:eastAsiaTheme="minorHAnsi" w:hAnsi="Arial" w:cs="Arial"/>
          <w:sz w:val="20"/>
          <w:szCs w:val="20"/>
        </w:rPr>
      </w:pPr>
      <w:proofErr w:type="spellStart"/>
      <w:r w:rsidRPr="00E74F8E">
        <w:rPr>
          <w:rFonts w:ascii="Arial" w:eastAsiaTheme="minorHAnsi" w:hAnsi="Arial" w:cs="Arial"/>
          <w:sz w:val="20"/>
          <w:szCs w:val="20"/>
        </w:rPr>
        <w:t>servicii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înlocuire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Autovehiculul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în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cazul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în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care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Autovehiculul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nu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mai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poate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fi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folosit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din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cauza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unor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defecțiuni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tehnice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ce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îl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fac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impropriu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pentru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utilizare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pe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drumurile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publice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pentru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o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perioadă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de</w:t>
      </w:r>
      <w:r w:rsidRPr="00BD1B89">
        <w:rPr>
          <w:rFonts w:ascii="Arial" w:eastAsiaTheme="minorHAnsi" w:hAnsi="Arial" w:cs="Arial"/>
          <w:sz w:val="20"/>
          <w:szCs w:val="20"/>
          <w:highlight w:val="yellow"/>
        </w:rPr>
        <w:t>…</w:t>
      </w:r>
      <w:proofErr w:type="gramStart"/>
      <w:r w:rsidRPr="00BD1B89">
        <w:rPr>
          <w:rFonts w:ascii="Arial" w:eastAsiaTheme="minorHAnsi" w:hAnsi="Arial" w:cs="Arial"/>
          <w:sz w:val="20"/>
          <w:szCs w:val="20"/>
          <w:highlight w:val="yellow"/>
        </w:rPr>
        <w:t>…..</w:t>
      </w:r>
      <w:proofErr w:type="gramEnd"/>
      <w:r w:rsidRPr="00BD1B89">
        <w:rPr>
          <w:rFonts w:ascii="Arial" w:eastAsiaTheme="minorHAnsi" w:hAnsi="Arial" w:cs="Arial"/>
          <w:sz w:val="20"/>
          <w:szCs w:val="20"/>
          <w:highlight w:val="yellow"/>
        </w:rPr>
        <w:t>,</w:t>
      </w:r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atunci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furnizorul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va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oferi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un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autovehicul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inlocuire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dintr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-o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clasă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similara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sau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superioara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cu </w:t>
      </w:r>
      <w:proofErr w:type="spellStart"/>
      <w:r w:rsidRPr="00E74F8E">
        <w:rPr>
          <w:rFonts w:ascii="Arial" w:eastAsiaTheme="minorHAnsi" w:hAnsi="Arial" w:cs="Arial"/>
          <w:sz w:val="20"/>
          <w:szCs w:val="20"/>
        </w:rPr>
        <w:t>cea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 xml:space="preserve"> a </w:t>
      </w:r>
      <w:proofErr w:type="spellStart"/>
      <w:proofErr w:type="gramStart"/>
      <w:r w:rsidRPr="00E74F8E">
        <w:rPr>
          <w:rFonts w:ascii="Arial" w:eastAsiaTheme="minorHAnsi" w:hAnsi="Arial" w:cs="Arial"/>
          <w:sz w:val="20"/>
          <w:szCs w:val="20"/>
        </w:rPr>
        <w:t>Autovehiculului</w:t>
      </w:r>
      <w:proofErr w:type="spellEnd"/>
      <w:r w:rsidRPr="00E74F8E">
        <w:rPr>
          <w:rFonts w:ascii="Arial" w:eastAsiaTheme="minorHAnsi" w:hAnsi="Arial" w:cs="Arial"/>
          <w:sz w:val="20"/>
          <w:szCs w:val="20"/>
        </w:rPr>
        <w:t>;</w:t>
      </w:r>
      <w:proofErr w:type="gramEnd"/>
      <w:r w:rsidRPr="00E74F8E">
        <w:rPr>
          <w:rFonts w:ascii="Arial" w:eastAsiaTheme="minorHAnsi" w:hAnsi="Arial" w:cs="Arial"/>
          <w:sz w:val="20"/>
          <w:szCs w:val="20"/>
        </w:rPr>
        <w:t xml:space="preserve"> </w:t>
      </w:r>
    </w:p>
    <w:p w14:paraId="5FA83D91" w14:textId="1A75EC22" w:rsidR="00052A9B" w:rsidRPr="00BD1B89" w:rsidRDefault="00E15436" w:rsidP="00052A9B">
      <w:pPr>
        <w:numPr>
          <w:ilvl w:val="3"/>
          <w:numId w:val="7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Furnizorul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are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obligatia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de </w:t>
      </w:r>
      <w:proofErr w:type="gramStart"/>
      <w:r w:rsidR="007A1EF7" w:rsidRPr="007A1EF7">
        <w:rPr>
          <w:rFonts w:ascii="Arial" w:eastAsiaTheme="minorHAnsi" w:hAnsi="Arial" w:cs="Arial"/>
          <w:sz w:val="20"/>
          <w:szCs w:val="20"/>
        </w:rPr>
        <w:t>a</w:t>
      </w:r>
      <w:proofErr w:type="gramEnd"/>
      <w:r w:rsid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asigur</w:t>
      </w:r>
      <w:r w:rsidR="007A1EF7">
        <w:rPr>
          <w:rFonts w:ascii="Arial" w:eastAsiaTheme="minorHAnsi" w:hAnsi="Arial" w:cs="Arial"/>
          <w:sz w:val="20"/>
          <w:szCs w:val="20"/>
        </w:rPr>
        <w:t>a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, pe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toata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durata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valabilitatii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prezentului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contract </w:t>
      </w:r>
      <w:proofErr w:type="gramStart"/>
      <w:r w:rsidR="007A1EF7" w:rsidRPr="007A1EF7">
        <w:rPr>
          <w:rFonts w:ascii="Arial" w:eastAsiaTheme="minorHAnsi" w:hAnsi="Arial" w:cs="Arial"/>
          <w:sz w:val="20"/>
          <w:szCs w:val="20"/>
        </w:rPr>
        <w:t>…..</w:t>
      </w:r>
      <w:proofErr w:type="gram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seturi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anvelope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(</w:t>
      </w:r>
      <w:proofErr w:type="spellStart"/>
      <w:proofErr w:type="gramStart"/>
      <w:r w:rsidR="007A1EF7" w:rsidRPr="007A1EF7">
        <w:rPr>
          <w:rFonts w:ascii="Arial" w:eastAsiaTheme="minorHAnsi" w:hAnsi="Arial" w:cs="Arial"/>
          <w:sz w:val="20"/>
          <w:szCs w:val="20"/>
        </w:rPr>
        <w:t>un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set</w:t>
      </w:r>
      <w:proofErr w:type="gram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vara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si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gramStart"/>
      <w:r w:rsidR="007A1EF7" w:rsidRPr="007A1EF7">
        <w:rPr>
          <w:rFonts w:ascii="Arial" w:eastAsiaTheme="minorHAnsi" w:hAnsi="Arial" w:cs="Arial"/>
          <w:sz w:val="20"/>
          <w:szCs w:val="20"/>
        </w:rPr>
        <w:t>un set</w:t>
      </w:r>
      <w:proofErr w:type="gram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iarna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>) (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suplimentar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fata de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setul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anvelope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cu care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este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livrat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autovehiculul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catre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Furnizor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).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Anvelopele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vor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fi cel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putin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calitate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medie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sau</w:t>
      </w:r>
      <w:proofErr w:type="spellEnd"/>
      <w:r w:rsidR="007A1EF7" w:rsidRPr="007A1EF7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7A1EF7" w:rsidRPr="007A1EF7">
        <w:rPr>
          <w:rFonts w:ascii="Arial" w:eastAsiaTheme="minorHAnsi" w:hAnsi="Arial" w:cs="Arial"/>
          <w:sz w:val="20"/>
          <w:szCs w:val="20"/>
        </w:rPr>
        <w:t>superioara</w:t>
      </w:r>
      <w:proofErr w:type="spellEnd"/>
    </w:p>
    <w:p w14:paraId="29D0E5DA" w14:textId="77777777" w:rsidR="007A1EF7" w:rsidRPr="00BD1B89" w:rsidRDefault="007A1EF7" w:rsidP="00BD1B89">
      <w:pPr>
        <w:numPr>
          <w:ilvl w:val="3"/>
          <w:numId w:val="7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</w:p>
    <w:p w14:paraId="7D42CF07" w14:textId="77777777" w:rsidR="00052A9B" w:rsidRPr="00BD1B89" w:rsidRDefault="00052A9B" w:rsidP="00BD1B89">
      <w:pPr>
        <w:autoSpaceDE w:val="0"/>
        <w:autoSpaceDN w:val="0"/>
        <w:adjustRightInd w:val="0"/>
        <w:spacing w:after="37" w:line="240" w:lineRule="auto"/>
        <w:rPr>
          <w:rFonts w:ascii="Arial" w:eastAsiaTheme="minorHAnsi" w:hAnsi="Arial" w:cs="Arial"/>
          <w:sz w:val="20"/>
          <w:szCs w:val="20"/>
        </w:rPr>
      </w:pPr>
    </w:p>
    <w:p w14:paraId="3E869DEB" w14:textId="35E320A3" w:rsidR="00944C98" w:rsidRPr="00BD1B89" w:rsidRDefault="00944C98" w:rsidP="00BD1B89">
      <w:pPr>
        <w:autoSpaceDE w:val="0"/>
        <w:autoSpaceDN w:val="0"/>
        <w:adjustRightInd w:val="0"/>
        <w:spacing w:after="37" w:line="240" w:lineRule="auto"/>
        <w:rPr>
          <w:rFonts w:ascii="Arial" w:eastAsiaTheme="minorHAnsi" w:hAnsi="Arial" w:cs="Arial"/>
          <w:sz w:val="20"/>
          <w:szCs w:val="20"/>
        </w:rPr>
      </w:pPr>
      <w:r w:rsidRPr="00BD1B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D650441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61212F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I.3.2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principale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42CD4F" w14:textId="77777777" w:rsidR="00944C98" w:rsidRPr="00CD743C" w:rsidRDefault="00944C98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achizitioneze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plateasca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convenit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termenele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comandate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receptionate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CB233F" w14:textId="77777777" w:rsidR="00944C98" w:rsidRPr="00CD743C" w:rsidRDefault="00944C98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receptioneze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convenite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clauza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I.11. </w:t>
      </w:r>
    </w:p>
    <w:p w14:paraId="5913EFAB" w14:textId="77777777" w:rsidR="00944C98" w:rsidRPr="00CD743C" w:rsidRDefault="00944C98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lastRenderedPageBreak/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foloseasca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destinatiei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specificului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sale. </w:t>
      </w:r>
    </w:p>
    <w:p w14:paraId="6CDE4D68" w14:textId="77777777" w:rsidR="00944C98" w:rsidRPr="00CD743C" w:rsidRDefault="00944C98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stabileasca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personalul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autorizat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utilizeze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foloseasca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angajati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colaboratori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autorizati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care au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instruiti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fac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raspunzator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actiunile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angajatilor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Articolului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1822 alin.2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Civil. </w:t>
      </w:r>
    </w:p>
    <w:p w14:paraId="274C8A44" w14:textId="77777777" w:rsidR="00944C98" w:rsidRPr="00CD743C" w:rsidRDefault="00944C98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fac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Contract,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momentul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preluarii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semnarii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Predare-Primire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invoca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neconformitatea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ulterioara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partial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total,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valabilitatea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excepția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situației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neconformitatea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putut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rezonabil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momentul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predării-primirii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61135E" w14:textId="77777777" w:rsidR="00944C98" w:rsidRPr="00CD743C" w:rsidRDefault="00944C98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restituie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au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putin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uzura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normala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Restituirii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incetarii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2D30CD9F" w14:textId="77777777" w:rsidR="00944C98" w:rsidRPr="00CD743C" w:rsidRDefault="00944C98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plateasca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Rata Lunara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Totala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limitele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termenilor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stipulate in Contract. </w:t>
      </w:r>
    </w:p>
    <w:p w14:paraId="444D29BF" w14:textId="77777777" w:rsidR="00944C98" w:rsidRPr="00BD1B89" w:rsidRDefault="00944C98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suporte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cheltuielile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nu sunt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incluse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Rata Lunara Totala, cum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la: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amenzile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circulatie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drum,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tarifelor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trecere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pod)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texelor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percepute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segmente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drum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impuse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unui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regim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(de ex. taxa de autostrada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inlocuirea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placutelor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pierdute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numerele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inamtriculare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acces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tarife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drum,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contravaloarea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reparatiilor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rezulta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daunele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termenii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excluderilor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CASCO,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contravaloarea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reparatiilor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rezultand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functionarea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conforma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destinatia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indicatiile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producatorului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A3F402" w14:textId="3213C198" w:rsidR="002A15B7" w:rsidRPr="00CD743C" w:rsidRDefault="00CE581D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43486">
        <w:rPr>
          <w:rFonts w:ascii="Times New Roman" w:hAnsi="Times New Roman" w:cs="Times New Roman"/>
        </w:rPr>
        <w:t>sa</w:t>
      </w:r>
      <w:proofErr w:type="spellEnd"/>
      <w:r w:rsidRPr="00B43486">
        <w:rPr>
          <w:rFonts w:ascii="Times New Roman" w:hAnsi="Times New Roman" w:cs="Times New Roman"/>
        </w:rPr>
        <w:t xml:space="preserve"> </w:t>
      </w:r>
      <w:proofErr w:type="spellStart"/>
      <w:r w:rsidRPr="00B43486">
        <w:rPr>
          <w:rFonts w:ascii="Times New Roman" w:hAnsi="Times New Roman" w:cs="Times New Roman"/>
        </w:rPr>
        <w:t>efectueze</w:t>
      </w:r>
      <w:proofErr w:type="spellEnd"/>
      <w:r w:rsidRPr="00B43486">
        <w:rPr>
          <w:rFonts w:ascii="Times New Roman" w:hAnsi="Times New Roman" w:cs="Times New Roman"/>
        </w:rPr>
        <w:t xml:space="preserve"> </w:t>
      </w:r>
      <w:proofErr w:type="spellStart"/>
      <w:r w:rsidRPr="00B43486">
        <w:rPr>
          <w:rFonts w:ascii="Times New Roman" w:hAnsi="Times New Roman" w:cs="Times New Roman"/>
        </w:rPr>
        <w:t>inspectiile</w:t>
      </w:r>
      <w:proofErr w:type="spellEnd"/>
      <w:r w:rsidRPr="00B43486">
        <w:rPr>
          <w:rFonts w:ascii="Times New Roman" w:hAnsi="Times New Roman" w:cs="Times New Roman"/>
        </w:rPr>
        <w:t xml:space="preserve"> </w:t>
      </w:r>
      <w:proofErr w:type="spellStart"/>
      <w:r w:rsidRPr="00B43486">
        <w:rPr>
          <w:rFonts w:ascii="Times New Roman" w:hAnsi="Times New Roman" w:cs="Times New Roman"/>
        </w:rPr>
        <w:t>tehnice</w:t>
      </w:r>
      <w:proofErr w:type="spellEnd"/>
      <w:r w:rsidRPr="00B43486">
        <w:rPr>
          <w:rFonts w:ascii="Times New Roman" w:hAnsi="Times New Roman" w:cs="Times New Roman"/>
        </w:rPr>
        <w:t xml:space="preserve"> </w:t>
      </w:r>
      <w:proofErr w:type="spellStart"/>
      <w:r w:rsidRPr="00B43486">
        <w:rPr>
          <w:rFonts w:ascii="Times New Roman" w:hAnsi="Times New Roman" w:cs="Times New Roman"/>
        </w:rPr>
        <w:t>periodice</w:t>
      </w:r>
      <w:proofErr w:type="spellEnd"/>
      <w:r w:rsidRPr="00B43486">
        <w:rPr>
          <w:rFonts w:ascii="Times New Roman" w:hAnsi="Times New Roman" w:cs="Times New Roman"/>
        </w:rPr>
        <w:t xml:space="preserve"> </w:t>
      </w:r>
      <w:proofErr w:type="spellStart"/>
      <w:r w:rsidRPr="00B43486">
        <w:rPr>
          <w:rFonts w:ascii="Times New Roman" w:hAnsi="Times New Roman" w:cs="Times New Roman"/>
        </w:rPr>
        <w:t>asa</w:t>
      </w:r>
      <w:proofErr w:type="spellEnd"/>
      <w:r w:rsidRPr="00B43486">
        <w:rPr>
          <w:rFonts w:ascii="Times New Roman" w:hAnsi="Times New Roman" w:cs="Times New Roman"/>
        </w:rPr>
        <w:t xml:space="preserve"> cum sunt </w:t>
      </w:r>
      <w:proofErr w:type="spellStart"/>
      <w:r w:rsidRPr="00B43486">
        <w:rPr>
          <w:rFonts w:ascii="Times New Roman" w:hAnsi="Times New Roman" w:cs="Times New Roman"/>
        </w:rPr>
        <w:t>prevazute</w:t>
      </w:r>
      <w:proofErr w:type="spellEnd"/>
      <w:r w:rsidRPr="00B43486">
        <w:rPr>
          <w:rFonts w:ascii="Times New Roman" w:hAnsi="Times New Roman" w:cs="Times New Roman"/>
        </w:rPr>
        <w:t xml:space="preserve"> in </w:t>
      </w:r>
      <w:proofErr w:type="spellStart"/>
      <w:r w:rsidRPr="00B43486">
        <w:rPr>
          <w:rFonts w:ascii="Times New Roman" w:hAnsi="Times New Roman" w:cs="Times New Roman"/>
        </w:rPr>
        <w:t>reglementarile</w:t>
      </w:r>
      <w:proofErr w:type="spellEnd"/>
      <w:r w:rsidRPr="00B43486">
        <w:rPr>
          <w:rFonts w:ascii="Times New Roman" w:hAnsi="Times New Roman" w:cs="Times New Roman"/>
        </w:rPr>
        <w:t xml:space="preserve"> din Romania (ITP) precum </w:t>
      </w:r>
      <w:proofErr w:type="spellStart"/>
      <w:r w:rsidRPr="00B43486">
        <w:rPr>
          <w:rFonts w:ascii="Times New Roman" w:hAnsi="Times New Roman" w:cs="Times New Roman"/>
        </w:rPr>
        <w:t>si</w:t>
      </w:r>
      <w:proofErr w:type="spellEnd"/>
      <w:r w:rsidRPr="00B43486">
        <w:rPr>
          <w:rFonts w:ascii="Times New Roman" w:hAnsi="Times New Roman" w:cs="Times New Roman"/>
        </w:rPr>
        <w:t xml:space="preserve"> </w:t>
      </w:r>
      <w:proofErr w:type="spellStart"/>
      <w:r w:rsidRPr="00B43486">
        <w:rPr>
          <w:rFonts w:ascii="Times New Roman" w:hAnsi="Times New Roman" w:cs="Times New Roman"/>
        </w:rPr>
        <w:t>reparatiile</w:t>
      </w:r>
      <w:proofErr w:type="spellEnd"/>
      <w:r w:rsidRPr="00B43486">
        <w:rPr>
          <w:rFonts w:ascii="Times New Roman" w:hAnsi="Times New Roman" w:cs="Times New Roman"/>
        </w:rPr>
        <w:t xml:space="preserve"> </w:t>
      </w:r>
      <w:proofErr w:type="spellStart"/>
      <w:r w:rsidRPr="00B43486">
        <w:rPr>
          <w:rFonts w:ascii="Times New Roman" w:hAnsi="Times New Roman" w:cs="Times New Roman"/>
        </w:rPr>
        <w:t>recomandate</w:t>
      </w:r>
      <w:proofErr w:type="spellEnd"/>
      <w:r w:rsidRPr="00B43486">
        <w:rPr>
          <w:rFonts w:ascii="Times New Roman" w:hAnsi="Times New Roman" w:cs="Times New Roman"/>
        </w:rPr>
        <w:t xml:space="preserve"> cu </w:t>
      </w:r>
      <w:proofErr w:type="spellStart"/>
      <w:r w:rsidRPr="00B43486">
        <w:rPr>
          <w:rFonts w:ascii="Times New Roman" w:hAnsi="Times New Roman" w:cs="Times New Roman"/>
        </w:rPr>
        <w:t>ocazia</w:t>
      </w:r>
      <w:proofErr w:type="spellEnd"/>
      <w:r w:rsidRPr="00B43486">
        <w:rPr>
          <w:rFonts w:ascii="Times New Roman" w:hAnsi="Times New Roman" w:cs="Times New Roman"/>
        </w:rPr>
        <w:t xml:space="preserve"> </w:t>
      </w:r>
      <w:proofErr w:type="spellStart"/>
      <w:r w:rsidRPr="00B43486">
        <w:rPr>
          <w:rFonts w:ascii="Times New Roman" w:hAnsi="Times New Roman" w:cs="Times New Roman"/>
        </w:rPr>
        <w:t>acestora</w:t>
      </w:r>
      <w:proofErr w:type="spellEnd"/>
      <w:r w:rsidRPr="00B43486">
        <w:rPr>
          <w:rFonts w:ascii="Times New Roman" w:hAnsi="Times New Roman" w:cs="Times New Roman"/>
        </w:rPr>
        <w:t xml:space="preserve">, cu </w:t>
      </w:r>
      <w:proofErr w:type="spellStart"/>
      <w:r w:rsidRPr="00B43486">
        <w:rPr>
          <w:rFonts w:ascii="Times New Roman" w:hAnsi="Times New Roman" w:cs="Times New Roman"/>
        </w:rPr>
        <w:t>efectuarea</w:t>
      </w:r>
      <w:proofErr w:type="spellEnd"/>
      <w:r w:rsidRPr="00B43486">
        <w:rPr>
          <w:rFonts w:ascii="Times New Roman" w:hAnsi="Times New Roman" w:cs="Times New Roman"/>
        </w:rPr>
        <w:t xml:space="preserve"> </w:t>
      </w:r>
      <w:proofErr w:type="spellStart"/>
      <w:r w:rsidRPr="00B43486">
        <w:rPr>
          <w:rFonts w:ascii="Times New Roman" w:hAnsi="Times New Roman" w:cs="Times New Roman"/>
        </w:rPr>
        <w:t>programarilor</w:t>
      </w:r>
      <w:proofErr w:type="spellEnd"/>
      <w:r w:rsidRPr="00B43486">
        <w:rPr>
          <w:rFonts w:ascii="Times New Roman" w:hAnsi="Times New Roman" w:cs="Times New Roman"/>
        </w:rPr>
        <w:t xml:space="preserve"> de </w:t>
      </w:r>
      <w:proofErr w:type="spellStart"/>
      <w:r w:rsidRPr="00B43486">
        <w:rPr>
          <w:rFonts w:ascii="Times New Roman" w:hAnsi="Times New Roman" w:cs="Times New Roman"/>
        </w:rPr>
        <w:t>catre</w:t>
      </w:r>
      <w:proofErr w:type="spellEnd"/>
      <w:r w:rsidRPr="00B43486">
        <w:rPr>
          <w:rFonts w:ascii="Times New Roman" w:hAnsi="Times New Roman" w:cs="Times New Roman"/>
        </w:rPr>
        <w:t xml:space="preserve"> Locator</w:t>
      </w:r>
    </w:p>
    <w:p w14:paraId="57383549" w14:textId="77777777" w:rsidR="00AC59AC" w:rsidRPr="00BD1B89" w:rsidRDefault="00944C98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greveze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promita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constituie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AC6358B" w14:textId="70EE41F6" w:rsidR="00F103DC" w:rsidRDefault="00F103DC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3DC">
        <w:rPr>
          <w:rFonts w:ascii="Times New Roman" w:hAnsi="Times New Roman" w:cs="Times New Roman"/>
          <w:sz w:val="24"/>
          <w:szCs w:val="24"/>
        </w:rPr>
        <w:t>Achizitorul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obliga</w:t>
      </w:r>
      <w:proofErr w:type="spellEnd"/>
      <w:r w:rsidRPr="00F103DC">
        <w:rPr>
          <w:rFonts w:ascii="Times New Roman" w:hAnsi="Times New Roman" w:cs="Times New Roman"/>
        </w:rPr>
        <w:t xml:space="preserve">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conduca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influenta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alcoolului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drogurilor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narcoticelor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barbituricelor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3D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10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oricarei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sa-i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afecteze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concentrare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F103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03DC">
        <w:rPr>
          <w:rFonts w:ascii="Times New Roman" w:hAnsi="Times New Roman" w:cs="Times New Roman"/>
          <w:sz w:val="24"/>
          <w:szCs w:val="24"/>
        </w:rPr>
        <w:t>conducere</w:t>
      </w:r>
      <w:proofErr w:type="spellEnd"/>
    </w:p>
    <w:p w14:paraId="1F7ED1A2" w14:textId="7A84D242" w:rsidR="00E6105B" w:rsidRDefault="00E6105B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05B">
        <w:rPr>
          <w:rFonts w:ascii="Times New Roman" w:hAnsi="Times New Roman" w:cs="Times New Roman"/>
          <w:sz w:val="24"/>
          <w:szCs w:val="24"/>
        </w:rPr>
        <w:t>Achizitorul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obliga</w:t>
      </w:r>
      <w:proofErr w:type="spellEnd"/>
      <w:r w:rsidRPr="00E6105B">
        <w:rPr>
          <w:rFonts w:ascii="Times New Roman" w:hAnsi="Times New Roman" w:cs="Times New Roman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instiinteze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Locatorul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tulburări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posesiei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autovehiculului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inactiuni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terti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, in termen de maxim 48 de ore de la data la care a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cunoştinta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tulburări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05B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E6105B">
        <w:rPr>
          <w:rFonts w:ascii="Times New Roman" w:hAnsi="Times New Roman" w:cs="Times New Roman"/>
          <w:sz w:val="24"/>
          <w:szCs w:val="24"/>
        </w:rPr>
        <w:t>inactiuni</w:t>
      </w:r>
      <w:proofErr w:type="spellEnd"/>
      <w:r w:rsidRPr="00E6105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05FE6DA" w14:textId="0E44C6E0" w:rsidR="00EF1BC8" w:rsidRDefault="00EF1BC8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1BC8">
        <w:rPr>
          <w:rFonts w:ascii="Times New Roman" w:hAnsi="Times New Roman" w:cs="Times New Roman"/>
          <w:sz w:val="24"/>
          <w:szCs w:val="24"/>
        </w:rPr>
        <w:t>Achizitorul</w:t>
      </w:r>
      <w:proofErr w:type="spellEnd"/>
      <w:r w:rsidRPr="00EF1BC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F1BC8">
        <w:rPr>
          <w:rFonts w:ascii="Times New Roman" w:hAnsi="Times New Roman" w:cs="Times New Roman"/>
          <w:sz w:val="24"/>
          <w:szCs w:val="24"/>
        </w:rPr>
        <w:t>obliga</w:t>
      </w:r>
      <w:proofErr w:type="spellEnd"/>
      <w:r w:rsid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furnizeze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oricand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Locatorului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kilometrajul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autovehicului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sase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sase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Locatorul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Locatarului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(Delgaz) in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citirii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kilometrajului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0044" w:rsidRPr="00E80044">
        <w:rPr>
          <w:rFonts w:ascii="Times New Roman" w:hAnsi="Times New Roman" w:cs="Times New Roman"/>
          <w:sz w:val="24"/>
          <w:szCs w:val="24"/>
        </w:rPr>
        <w:t>autovehicul</w:t>
      </w:r>
      <w:proofErr w:type="spellEnd"/>
      <w:r w:rsidR="00E80044" w:rsidRPr="00E80044">
        <w:rPr>
          <w:rFonts w:ascii="Times New Roman" w:hAnsi="Times New Roman" w:cs="Times New Roman"/>
          <w:sz w:val="24"/>
          <w:szCs w:val="24"/>
        </w:rPr>
        <w:t>.</w:t>
      </w:r>
    </w:p>
    <w:p w14:paraId="220B999C" w14:textId="7527BC4B" w:rsidR="00E80044" w:rsidRPr="00BD1B89" w:rsidRDefault="00E80044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044">
        <w:rPr>
          <w:rFonts w:ascii="Times New Roman" w:hAnsi="Times New Roman" w:cs="Times New Roman"/>
          <w:sz w:val="24"/>
          <w:szCs w:val="24"/>
        </w:rPr>
        <w:t>Achizitorul</w:t>
      </w:r>
      <w:proofErr w:type="spellEnd"/>
      <w:r w:rsidRPr="00E8004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80044">
        <w:rPr>
          <w:rFonts w:ascii="Times New Roman" w:hAnsi="Times New Roman" w:cs="Times New Roman"/>
          <w:sz w:val="24"/>
          <w:szCs w:val="24"/>
        </w:rPr>
        <w:t>obliga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sa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efectueze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doar</w:t>
      </w:r>
      <w:proofErr w:type="spellEnd"/>
      <w:r w:rsidR="0038676C" w:rsidRPr="00B43486">
        <w:rPr>
          <w:rFonts w:ascii="Times New Roman" w:hAnsi="Times New Roman" w:cs="Times New Roman"/>
        </w:rPr>
        <w:t xml:space="preserve"> in service-urile </w:t>
      </w:r>
      <w:proofErr w:type="spellStart"/>
      <w:r w:rsidR="0038676C" w:rsidRPr="00B43486">
        <w:rPr>
          <w:rFonts w:ascii="Times New Roman" w:hAnsi="Times New Roman" w:cs="Times New Roman"/>
        </w:rPr>
        <w:t>agreate</w:t>
      </w:r>
      <w:proofErr w:type="spellEnd"/>
      <w:r w:rsidR="0038676C" w:rsidRPr="00B43486">
        <w:rPr>
          <w:rFonts w:ascii="Times New Roman" w:hAnsi="Times New Roman" w:cs="Times New Roman"/>
        </w:rPr>
        <w:t xml:space="preserve"> de Locator </w:t>
      </w:r>
      <w:proofErr w:type="spellStart"/>
      <w:r w:rsidR="0038676C" w:rsidRPr="00B43486">
        <w:rPr>
          <w:rFonts w:ascii="Times New Roman" w:hAnsi="Times New Roman" w:cs="Times New Roman"/>
        </w:rPr>
        <w:t>orice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reparatie</w:t>
      </w:r>
      <w:proofErr w:type="spellEnd"/>
      <w:r w:rsidR="0038676C" w:rsidRPr="00B43486">
        <w:rPr>
          <w:rFonts w:ascii="Times New Roman" w:hAnsi="Times New Roman" w:cs="Times New Roman"/>
        </w:rPr>
        <w:t>/</w:t>
      </w:r>
      <w:proofErr w:type="spellStart"/>
      <w:r w:rsidR="0038676C" w:rsidRPr="00B43486">
        <w:rPr>
          <w:rFonts w:ascii="Times New Roman" w:hAnsi="Times New Roman" w:cs="Times New Roman"/>
        </w:rPr>
        <w:t>interventie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asupra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autovehiculului</w:t>
      </w:r>
      <w:proofErr w:type="spellEnd"/>
      <w:r w:rsidR="0038676C" w:rsidRPr="00B43486">
        <w:rPr>
          <w:rFonts w:ascii="Times New Roman" w:hAnsi="Times New Roman" w:cs="Times New Roman"/>
        </w:rPr>
        <w:t xml:space="preserve"> (</w:t>
      </w:r>
      <w:proofErr w:type="spellStart"/>
      <w:r w:rsidR="0038676C" w:rsidRPr="00B43486">
        <w:rPr>
          <w:rFonts w:ascii="Times New Roman" w:hAnsi="Times New Roman" w:cs="Times New Roman"/>
        </w:rPr>
        <w:t>reviziile</w:t>
      </w:r>
      <w:proofErr w:type="spellEnd"/>
      <w:r w:rsidR="0038676C" w:rsidRPr="00B43486">
        <w:rPr>
          <w:rFonts w:ascii="Times New Roman" w:hAnsi="Times New Roman" w:cs="Times New Roman"/>
        </w:rPr>
        <w:t xml:space="preserve">, </w:t>
      </w:r>
      <w:proofErr w:type="spellStart"/>
      <w:r w:rsidR="0038676C" w:rsidRPr="00B43486">
        <w:rPr>
          <w:rFonts w:ascii="Times New Roman" w:hAnsi="Times New Roman" w:cs="Times New Roman"/>
        </w:rPr>
        <w:t>verificarile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tehnice</w:t>
      </w:r>
      <w:proofErr w:type="spellEnd"/>
      <w:r w:rsidR="0038676C" w:rsidRPr="00B43486">
        <w:rPr>
          <w:rFonts w:ascii="Times New Roman" w:hAnsi="Times New Roman" w:cs="Times New Roman"/>
        </w:rPr>
        <w:t xml:space="preserve">, ITP, </w:t>
      </w:r>
      <w:proofErr w:type="spellStart"/>
      <w:r w:rsidR="0038676C" w:rsidRPr="00B43486">
        <w:rPr>
          <w:rFonts w:ascii="Times New Roman" w:hAnsi="Times New Roman" w:cs="Times New Roman"/>
        </w:rPr>
        <w:t>reparatiile</w:t>
      </w:r>
      <w:proofErr w:type="spellEnd"/>
      <w:r w:rsidR="0038676C" w:rsidRPr="00B43486">
        <w:rPr>
          <w:rFonts w:ascii="Times New Roman" w:hAnsi="Times New Roman" w:cs="Times New Roman"/>
        </w:rPr>
        <w:t xml:space="preserve"> in </w:t>
      </w:r>
      <w:proofErr w:type="spellStart"/>
      <w:r w:rsidR="0038676C" w:rsidRPr="00B43486">
        <w:rPr>
          <w:rFonts w:ascii="Times New Roman" w:hAnsi="Times New Roman" w:cs="Times New Roman"/>
        </w:rPr>
        <w:t>perioada</w:t>
      </w:r>
      <w:proofErr w:type="spellEnd"/>
      <w:r w:rsidR="0038676C" w:rsidRPr="00B43486">
        <w:rPr>
          <w:rFonts w:ascii="Times New Roman" w:hAnsi="Times New Roman" w:cs="Times New Roman"/>
        </w:rPr>
        <w:t xml:space="preserve"> de </w:t>
      </w:r>
      <w:proofErr w:type="spellStart"/>
      <w:r w:rsidR="0038676C" w:rsidRPr="00B43486">
        <w:rPr>
          <w:rFonts w:ascii="Times New Roman" w:hAnsi="Times New Roman" w:cs="Times New Roman"/>
        </w:rPr>
        <w:t>garantie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si</w:t>
      </w:r>
      <w:proofErr w:type="spellEnd"/>
      <w:r w:rsidR="0038676C" w:rsidRPr="00B43486">
        <w:rPr>
          <w:rFonts w:ascii="Times New Roman" w:hAnsi="Times New Roman" w:cs="Times New Roman"/>
        </w:rPr>
        <w:t xml:space="preserve"> ulterior </w:t>
      </w:r>
      <w:proofErr w:type="spellStart"/>
      <w:r w:rsidR="0038676C" w:rsidRPr="00B43486">
        <w:rPr>
          <w:rFonts w:ascii="Times New Roman" w:hAnsi="Times New Roman" w:cs="Times New Roman"/>
        </w:rPr>
        <w:t>acesteia</w:t>
      </w:r>
      <w:proofErr w:type="spellEnd"/>
      <w:r w:rsidR="0038676C" w:rsidRPr="00B43486">
        <w:rPr>
          <w:rFonts w:ascii="Times New Roman" w:hAnsi="Times New Roman" w:cs="Times New Roman"/>
        </w:rPr>
        <w:t xml:space="preserve">, </w:t>
      </w:r>
      <w:proofErr w:type="spellStart"/>
      <w:r w:rsidR="0038676C" w:rsidRPr="00B43486">
        <w:rPr>
          <w:rFonts w:ascii="Times New Roman" w:hAnsi="Times New Roman" w:cs="Times New Roman"/>
        </w:rPr>
        <w:t>dar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si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orice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alta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reparatie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asupra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autovehiculului</w:t>
      </w:r>
      <w:proofErr w:type="spellEnd"/>
      <w:r w:rsidR="0038676C" w:rsidRPr="00B43486">
        <w:rPr>
          <w:rFonts w:ascii="Times New Roman" w:hAnsi="Times New Roman" w:cs="Times New Roman"/>
        </w:rPr>
        <w:t xml:space="preserve">); </w:t>
      </w:r>
      <w:proofErr w:type="spellStart"/>
      <w:r w:rsidR="0038676C" w:rsidRPr="00B43486">
        <w:rPr>
          <w:rFonts w:ascii="Times New Roman" w:hAnsi="Times New Roman" w:cs="Times New Roman"/>
        </w:rPr>
        <w:t>orice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derogare</w:t>
      </w:r>
      <w:proofErr w:type="spellEnd"/>
      <w:r w:rsidR="0038676C" w:rsidRPr="00B43486">
        <w:rPr>
          <w:rFonts w:ascii="Times New Roman" w:hAnsi="Times New Roman" w:cs="Times New Roman"/>
        </w:rPr>
        <w:t xml:space="preserve"> de la </w:t>
      </w:r>
      <w:proofErr w:type="spellStart"/>
      <w:r w:rsidR="0038676C" w:rsidRPr="00B43486">
        <w:rPr>
          <w:rFonts w:ascii="Times New Roman" w:hAnsi="Times New Roman" w:cs="Times New Roman"/>
        </w:rPr>
        <w:t>aceasta</w:t>
      </w:r>
      <w:proofErr w:type="spellEnd"/>
      <w:r w:rsidR="0038676C" w:rsidRPr="00B43486">
        <w:rPr>
          <w:rFonts w:ascii="Times New Roman" w:hAnsi="Times New Roman" w:cs="Times New Roman"/>
        </w:rPr>
        <w:t xml:space="preserve"> se </w:t>
      </w:r>
      <w:proofErr w:type="spellStart"/>
      <w:r w:rsidR="0038676C" w:rsidRPr="00B43486">
        <w:rPr>
          <w:rFonts w:ascii="Times New Roman" w:hAnsi="Times New Roman" w:cs="Times New Roman"/>
        </w:rPr>
        <w:t>poate</w:t>
      </w:r>
      <w:proofErr w:type="spellEnd"/>
      <w:r w:rsidR="0038676C" w:rsidRPr="00B43486">
        <w:rPr>
          <w:rFonts w:ascii="Times New Roman" w:hAnsi="Times New Roman" w:cs="Times New Roman"/>
        </w:rPr>
        <w:t xml:space="preserve"> face </w:t>
      </w:r>
      <w:proofErr w:type="spellStart"/>
      <w:r w:rsidR="0038676C" w:rsidRPr="00B43486">
        <w:rPr>
          <w:rFonts w:ascii="Times New Roman" w:hAnsi="Times New Roman" w:cs="Times New Roman"/>
        </w:rPr>
        <w:t>doar</w:t>
      </w:r>
      <w:proofErr w:type="spellEnd"/>
      <w:r w:rsidR="0038676C" w:rsidRPr="00B43486">
        <w:rPr>
          <w:rFonts w:ascii="Times New Roman" w:hAnsi="Times New Roman" w:cs="Times New Roman"/>
        </w:rPr>
        <w:t xml:space="preserve"> cu </w:t>
      </w:r>
      <w:proofErr w:type="spellStart"/>
      <w:r w:rsidR="0038676C" w:rsidRPr="00B43486">
        <w:rPr>
          <w:rFonts w:ascii="Times New Roman" w:hAnsi="Times New Roman" w:cs="Times New Roman"/>
        </w:rPr>
        <w:t>aprobarea</w:t>
      </w:r>
      <w:proofErr w:type="spellEnd"/>
      <w:r w:rsidR="0038676C" w:rsidRPr="00B43486">
        <w:rPr>
          <w:rFonts w:ascii="Times New Roman" w:hAnsi="Times New Roman" w:cs="Times New Roman"/>
        </w:rPr>
        <w:t xml:space="preserve"> </w:t>
      </w:r>
      <w:proofErr w:type="spellStart"/>
      <w:r w:rsidR="0038676C" w:rsidRPr="00B43486">
        <w:rPr>
          <w:rFonts w:ascii="Times New Roman" w:hAnsi="Times New Roman" w:cs="Times New Roman"/>
        </w:rPr>
        <w:t>prealabila</w:t>
      </w:r>
      <w:proofErr w:type="spellEnd"/>
      <w:r w:rsidR="0038676C" w:rsidRPr="00B43486">
        <w:rPr>
          <w:rFonts w:ascii="Times New Roman" w:hAnsi="Times New Roman" w:cs="Times New Roman"/>
        </w:rPr>
        <w:t xml:space="preserve">, in </w:t>
      </w:r>
      <w:proofErr w:type="spellStart"/>
      <w:r w:rsidR="0038676C" w:rsidRPr="00B43486">
        <w:rPr>
          <w:rFonts w:ascii="Times New Roman" w:hAnsi="Times New Roman" w:cs="Times New Roman"/>
        </w:rPr>
        <w:t>scris</w:t>
      </w:r>
      <w:proofErr w:type="spellEnd"/>
      <w:r w:rsidR="0038676C" w:rsidRPr="00B43486">
        <w:rPr>
          <w:rFonts w:ascii="Times New Roman" w:hAnsi="Times New Roman" w:cs="Times New Roman"/>
        </w:rPr>
        <w:t xml:space="preserve">, a </w:t>
      </w:r>
      <w:proofErr w:type="spellStart"/>
      <w:proofErr w:type="gramStart"/>
      <w:r w:rsidR="0038676C" w:rsidRPr="00B43486">
        <w:rPr>
          <w:rFonts w:ascii="Times New Roman" w:hAnsi="Times New Roman" w:cs="Times New Roman"/>
        </w:rPr>
        <w:t>Locatorului</w:t>
      </w:r>
      <w:proofErr w:type="spellEnd"/>
      <w:r w:rsidR="0038676C" w:rsidRPr="00B43486">
        <w:rPr>
          <w:rFonts w:ascii="Times New Roman" w:hAnsi="Times New Roman" w:cs="Times New Roman"/>
        </w:rPr>
        <w:t>;</w:t>
      </w:r>
      <w:proofErr w:type="gramEnd"/>
    </w:p>
    <w:p w14:paraId="5DA9FFFD" w14:textId="17656F75" w:rsidR="00EE2443" w:rsidRDefault="00A7095D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095D">
        <w:rPr>
          <w:rFonts w:ascii="Times New Roman" w:hAnsi="Times New Roman" w:cs="Times New Roman"/>
          <w:sz w:val="24"/>
          <w:szCs w:val="24"/>
        </w:rPr>
        <w:t>Achizitorul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obligasa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autovehiculul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service-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urilor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agreate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de Locator in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efectuarii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reviziilor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verificarilor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>, ITP-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urilor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reparatiilor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neliminativ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schimbul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anvelope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cum au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programati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Locator; in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Locatarul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prezinta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in service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operatiilor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intretinere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auto </w:t>
      </w:r>
      <w:r w:rsidRPr="00A7095D">
        <w:rPr>
          <w:rFonts w:ascii="Times New Roman" w:hAnsi="Times New Roman" w:cs="Times New Roman"/>
          <w:sz w:val="24"/>
          <w:szCs w:val="24"/>
        </w:rPr>
        <w:lastRenderedPageBreak/>
        <w:t xml:space="preserve">conform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programarii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Achizitorul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(Delgaz)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solicta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furnuzorului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noua</w:t>
      </w:r>
      <w:proofErr w:type="spellEnd"/>
      <w:r w:rsidRPr="00A7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95D">
        <w:rPr>
          <w:rFonts w:ascii="Times New Roman" w:hAnsi="Times New Roman" w:cs="Times New Roman"/>
          <w:sz w:val="24"/>
          <w:szCs w:val="24"/>
        </w:rPr>
        <w:t>programare</w:t>
      </w:r>
      <w:proofErr w:type="spellEnd"/>
      <w:r w:rsidR="00F71F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6DB45" w14:textId="374055A8" w:rsidR="007826F2" w:rsidRPr="00BD1B89" w:rsidRDefault="00613670" w:rsidP="00BD1B89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N</w:t>
      </w:r>
      <w:r w:rsidR="007826F2" w:rsidRPr="00BD1B89">
        <w:rPr>
          <w:rFonts w:ascii="Times New Roman" w:hAnsi="Times New Roman" w:cs="Times New Roman"/>
        </w:rPr>
        <w:t>erespectarea</w:t>
      </w:r>
      <w:proofErr w:type="spellEnd"/>
      <w:r w:rsidR="007826F2" w:rsidRPr="00BD1B89">
        <w:rPr>
          <w:rFonts w:ascii="Times New Roman" w:hAnsi="Times New Roman" w:cs="Times New Roman"/>
        </w:rPr>
        <w:t xml:space="preserve"> de </w:t>
      </w:r>
      <w:proofErr w:type="spellStart"/>
      <w:r w:rsidR="007826F2" w:rsidRPr="00BD1B89">
        <w:rPr>
          <w:rFonts w:ascii="Times New Roman" w:hAnsi="Times New Roman" w:cs="Times New Roman"/>
        </w:rPr>
        <w:t>catre</w:t>
      </w:r>
      <w:proofErr w:type="spellEnd"/>
      <w:r w:rsidR="007826F2" w:rsidRPr="00BD1B8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Achizitor</w:t>
      </w:r>
      <w:proofErr w:type="spellEnd"/>
      <w:r w:rsidR="007826F2" w:rsidRPr="00BD1B89">
        <w:rPr>
          <w:rFonts w:ascii="Times New Roman" w:hAnsi="Times New Roman" w:cs="Times New Roman"/>
        </w:rPr>
        <w:t xml:space="preserve"> a:</w:t>
      </w:r>
    </w:p>
    <w:p w14:paraId="7496DC60" w14:textId="77777777" w:rsidR="007826F2" w:rsidRPr="007826F2" w:rsidRDefault="007826F2" w:rsidP="00BD1B89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7826F2">
        <w:rPr>
          <w:rFonts w:ascii="Times New Roman" w:hAnsi="Times New Roman" w:cs="Times New Roman"/>
        </w:rPr>
        <w:t>(</w:t>
      </w:r>
      <w:proofErr w:type="spellStart"/>
      <w:r w:rsidRPr="007826F2">
        <w:rPr>
          <w:rFonts w:ascii="Times New Roman" w:hAnsi="Times New Roman" w:cs="Times New Roman"/>
        </w:rPr>
        <w:t>i</w:t>
      </w:r>
      <w:proofErr w:type="spellEnd"/>
      <w:r w:rsidRPr="007826F2">
        <w:rPr>
          <w:rFonts w:ascii="Times New Roman" w:hAnsi="Times New Roman" w:cs="Times New Roman"/>
        </w:rPr>
        <w:t xml:space="preserve">) </w:t>
      </w:r>
      <w:proofErr w:type="spellStart"/>
      <w:r w:rsidRPr="007826F2">
        <w:rPr>
          <w:rFonts w:ascii="Times New Roman" w:hAnsi="Times New Roman" w:cs="Times New Roman"/>
        </w:rPr>
        <w:t>dispozitiilor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privind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numarul</w:t>
      </w:r>
      <w:proofErr w:type="spellEnd"/>
      <w:r w:rsidRPr="007826F2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7826F2">
        <w:rPr>
          <w:rFonts w:ascii="Times New Roman" w:hAnsi="Times New Roman" w:cs="Times New Roman"/>
        </w:rPr>
        <w:t>kilometri</w:t>
      </w:r>
      <w:proofErr w:type="spellEnd"/>
      <w:r w:rsidRPr="007826F2">
        <w:rPr>
          <w:rFonts w:ascii="Times New Roman" w:hAnsi="Times New Roman" w:cs="Times New Roman"/>
        </w:rPr>
        <w:t xml:space="preserve">  conform</w:t>
      </w:r>
      <w:proofErr w:type="gram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prevederilor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contractuale</w:t>
      </w:r>
      <w:proofErr w:type="spellEnd"/>
    </w:p>
    <w:p w14:paraId="5A9147E2" w14:textId="05710244" w:rsidR="007826F2" w:rsidRPr="007826F2" w:rsidRDefault="007826F2" w:rsidP="00BD1B89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7826F2">
        <w:rPr>
          <w:rFonts w:ascii="Times New Roman" w:hAnsi="Times New Roman" w:cs="Times New Roman"/>
        </w:rPr>
        <w:t xml:space="preserve">(ii) </w:t>
      </w:r>
      <w:proofErr w:type="spellStart"/>
      <w:r w:rsidRPr="007826F2">
        <w:rPr>
          <w:rFonts w:ascii="Times New Roman" w:hAnsi="Times New Roman" w:cs="Times New Roman"/>
        </w:rPr>
        <w:t>termenelor</w:t>
      </w:r>
      <w:proofErr w:type="spellEnd"/>
      <w:r w:rsidRPr="007826F2">
        <w:rPr>
          <w:rFonts w:ascii="Times New Roman" w:hAnsi="Times New Roman" w:cs="Times New Roman"/>
        </w:rPr>
        <w:t xml:space="preserve"> la care </w:t>
      </w:r>
      <w:proofErr w:type="gramStart"/>
      <w:r w:rsidRPr="007826F2">
        <w:rPr>
          <w:rFonts w:ascii="Times New Roman" w:hAnsi="Times New Roman" w:cs="Times New Roman"/>
        </w:rPr>
        <w:t>are</w:t>
      </w:r>
      <w:proofErr w:type="gram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obligatia</w:t>
      </w:r>
      <w:proofErr w:type="spellEnd"/>
      <w:r w:rsidRPr="007826F2">
        <w:rPr>
          <w:rFonts w:ascii="Times New Roman" w:hAnsi="Times New Roman" w:cs="Times New Roman"/>
        </w:rPr>
        <w:t xml:space="preserve"> de a face </w:t>
      </w:r>
      <w:proofErr w:type="spellStart"/>
      <w:r w:rsidRPr="007826F2">
        <w:rPr>
          <w:rFonts w:ascii="Times New Roman" w:hAnsi="Times New Roman" w:cs="Times New Roman"/>
        </w:rPr>
        <w:t>revizia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autovehicului</w:t>
      </w:r>
      <w:proofErr w:type="spellEnd"/>
      <w:r w:rsidRPr="007826F2">
        <w:rPr>
          <w:rFonts w:ascii="Times New Roman" w:hAnsi="Times New Roman" w:cs="Times New Roman"/>
        </w:rPr>
        <w:t xml:space="preserve"> conform </w:t>
      </w:r>
      <w:proofErr w:type="spellStart"/>
      <w:r w:rsidRPr="007826F2">
        <w:rPr>
          <w:rFonts w:ascii="Times New Roman" w:hAnsi="Times New Roman" w:cs="Times New Roman"/>
        </w:rPr>
        <w:t>conditiilor</w:t>
      </w:r>
      <w:proofErr w:type="spellEnd"/>
      <w:r w:rsidRPr="007826F2">
        <w:rPr>
          <w:rFonts w:ascii="Times New Roman" w:hAnsi="Times New Roman" w:cs="Times New Roman"/>
        </w:rPr>
        <w:t xml:space="preserve"> de </w:t>
      </w:r>
      <w:proofErr w:type="spellStart"/>
      <w:r w:rsidRPr="007826F2">
        <w:rPr>
          <w:rFonts w:ascii="Times New Roman" w:hAnsi="Times New Roman" w:cs="Times New Roman"/>
        </w:rPr>
        <w:t>garantie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si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programarilor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efectuate</w:t>
      </w:r>
      <w:proofErr w:type="spellEnd"/>
      <w:r w:rsidRPr="007826F2">
        <w:rPr>
          <w:rFonts w:ascii="Times New Roman" w:hAnsi="Times New Roman" w:cs="Times New Roman"/>
        </w:rPr>
        <w:t xml:space="preserve"> de </w:t>
      </w:r>
      <w:proofErr w:type="spellStart"/>
      <w:r w:rsidRPr="007826F2">
        <w:rPr>
          <w:rFonts w:ascii="Times New Roman" w:hAnsi="Times New Roman" w:cs="Times New Roman"/>
        </w:rPr>
        <w:t>catre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="00F71FCC">
        <w:rPr>
          <w:rFonts w:ascii="Times New Roman" w:hAnsi="Times New Roman" w:cs="Times New Roman"/>
        </w:rPr>
        <w:t>furnizor</w:t>
      </w:r>
      <w:proofErr w:type="spellEnd"/>
      <w:r w:rsidR="00F71FCC" w:rsidRPr="007826F2">
        <w:rPr>
          <w:rFonts w:ascii="Times New Roman" w:hAnsi="Times New Roman" w:cs="Times New Roman"/>
        </w:rPr>
        <w:t xml:space="preserve"> </w:t>
      </w:r>
    </w:p>
    <w:p w14:paraId="64F75621" w14:textId="1269E9F6" w:rsidR="00F71FCC" w:rsidRDefault="007826F2" w:rsidP="00F71FCC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7826F2">
        <w:rPr>
          <w:rFonts w:ascii="Times New Roman" w:hAnsi="Times New Roman" w:cs="Times New Roman"/>
        </w:rPr>
        <w:t xml:space="preserve">(iii) </w:t>
      </w:r>
      <w:proofErr w:type="spellStart"/>
      <w:r w:rsidRPr="007826F2">
        <w:rPr>
          <w:rFonts w:ascii="Times New Roman" w:hAnsi="Times New Roman" w:cs="Times New Roman"/>
        </w:rPr>
        <w:t>obligatiei</w:t>
      </w:r>
      <w:proofErr w:type="spellEnd"/>
      <w:r w:rsidRPr="007826F2">
        <w:rPr>
          <w:rFonts w:ascii="Times New Roman" w:hAnsi="Times New Roman" w:cs="Times New Roman"/>
        </w:rPr>
        <w:t xml:space="preserve"> de </w:t>
      </w:r>
      <w:proofErr w:type="spellStart"/>
      <w:r w:rsidRPr="007826F2">
        <w:rPr>
          <w:rFonts w:ascii="Times New Roman" w:hAnsi="Times New Roman" w:cs="Times New Roman"/>
        </w:rPr>
        <w:t>efectuare</w:t>
      </w:r>
      <w:proofErr w:type="spellEnd"/>
      <w:r w:rsidRPr="007826F2">
        <w:rPr>
          <w:rFonts w:ascii="Times New Roman" w:hAnsi="Times New Roman" w:cs="Times New Roman"/>
        </w:rPr>
        <w:t xml:space="preserve"> a </w:t>
      </w:r>
      <w:proofErr w:type="spellStart"/>
      <w:r w:rsidRPr="007826F2">
        <w:rPr>
          <w:rFonts w:ascii="Times New Roman" w:hAnsi="Times New Roman" w:cs="Times New Roman"/>
        </w:rPr>
        <w:t>unor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operatiuni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tehnice</w:t>
      </w:r>
      <w:proofErr w:type="spellEnd"/>
      <w:r w:rsidRPr="007826F2">
        <w:rPr>
          <w:rFonts w:ascii="Times New Roman" w:hAnsi="Times New Roman" w:cs="Times New Roman"/>
        </w:rPr>
        <w:t xml:space="preserve">, </w:t>
      </w:r>
      <w:proofErr w:type="spellStart"/>
      <w:r w:rsidRPr="007826F2">
        <w:rPr>
          <w:rFonts w:ascii="Times New Roman" w:hAnsi="Times New Roman" w:cs="Times New Roman"/>
        </w:rPr>
        <w:t>mecanice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sau</w:t>
      </w:r>
      <w:proofErr w:type="spellEnd"/>
      <w:r w:rsidRPr="007826F2">
        <w:rPr>
          <w:rFonts w:ascii="Times New Roman" w:hAnsi="Times New Roman" w:cs="Times New Roman"/>
        </w:rPr>
        <w:t xml:space="preserve"> de </w:t>
      </w:r>
      <w:proofErr w:type="spellStart"/>
      <w:r w:rsidRPr="007826F2">
        <w:rPr>
          <w:rFonts w:ascii="Times New Roman" w:hAnsi="Times New Roman" w:cs="Times New Roman"/>
        </w:rPr>
        <w:t>orice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alta</w:t>
      </w:r>
      <w:proofErr w:type="spellEnd"/>
      <w:r w:rsidRPr="007826F2">
        <w:rPr>
          <w:rFonts w:ascii="Times New Roman" w:hAnsi="Times New Roman" w:cs="Times New Roman"/>
        </w:rPr>
        <w:t xml:space="preserve"> natura conform </w:t>
      </w:r>
      <w:proofErr w:type="spellStart"/>
      <w:r w:rsidRPr="007826F2">
        <w:rPr>
          <w:rFonts w:ascii="Times New Roman" w:hAnsi="Times New Roman" w:cs="Times New Roman"/>
        </w:rPr>
        <w:t>programarilor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Pr="007826F2">
        <w:rPr>
          <w:rFonts w:ascii="Times New Roman" w:hAnsi="Times New Roman" w:cs="Times New Roman"/>
        </w:rPr>
        <w:t>efectuate</w:t>
      </w:r>
      <w:proofErr w:type="spellEnd"/>
      <w:r w:rsidRPr="007826F2">
        <w:rPr>
          <w:rFonts w:ascii="Times New Roman" w:hAnsi="Times New Roman" w:cs="Times New Roman"/>
        </w:rPr>
        <w:t xml:space="preserve"> de </w:t>
      </w:r>
      <w:proofErr w:type="spellStart"/>
      <w:r w:rsidRPr="007826F2">
        <w:rPr>
          <w:rFonts w:ascii="Times New Roman" w:hAnsi="Times New Roman" w:cs="Times New Roman"/>
        </w:rPr>
        <w:t>catre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  <w:proofErr w:type="spellStart"/>
      <w:r w:rsidR="00F71FCC">
        <w:rPr>
          <w:rFonts w:ascii="Times New Roman" w:hAnsi="Times New Roman" w:cs="Times New Roman"/>
        </w:rPr>
        <w:t>furnizor</w:t>
      </w:r>
      <w:proofErr w:type="spellEnd"/>
      <w:r w:rsidRPr="007826F2">
        <w:rPr>
          <w:rFonts w:ascii="Times New Roman" w:hAnsi="Times New Roman" w:cs="Times New Roman"/>
        </w:rPr>
        <w:t xml:space="preserve"> </w:t>
      </w:r>
    </w:p>
    <w:p w14:paraId="73F4246F" w14:textId="0AC0900A" w:rsidR="007826F2" w:rsidRPr="00BD1B89" w:rsidRDefault="007826F2" w:rsidP="00BD1B89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  <w:r w:rsidRPr="00BD1B89">
        <w:rPr>
          <w:rFonts w:ascii="Times New Roman" w:hAnsi="Times New Roman" w:cs="Times New Roman"/>
        </w:rPr>
        <w:t xml:space="preserve">(iv) </w:t>
      </w:r>
      <w:proofErr w:type="spellStart"/>
      <w:r w:rsidRPr="00BD1B89">
        <w:rPr>
          <w:rFonts w:ascii="Times New Roman" w:hAnsi="Times New Roman" w:cs="Times New Roman"/>
        </w:rPr>
        <w:t>oricaror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alte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conditii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sau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obligatii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prevazute</w:t>
      </w:r>
      <w:proofErr w:type="spellEnd"/>
      <w:r w:rsidRPr="00BD1B89">
        <w:rPr>
          <w:rFonts w:ascii="Times New Roman" w:hAnsi="Times New Roman" w:cs="Times New Roman"/>
        </w:rPr>
        <w:t xml:space="preserve"> in </w:t>
      </w:r>
      <w:proofErr w:type="spellStart"/>
      <w:r w:rsidRPr="00BD1B89">
        <w:rPr>
          <w:rFonts w:ascii="Times New Roman" w:hAnsi="Times New Roman" w:cs="Times New Roman"/>
        </w:rPr>
        <w:t>Certificatul</w:t>
      </w:r>
      <w:proofErr w:type="spellEnd"/>
      <w:r w:rsidRPr="00BD1B89">
        <w:rPr>
          <w:rFonts w:ascii="Times New Roman" w:hAnsi="Times New Roman" w:cs="Times New Roman"/>
        </w:rPr>
        <w:t xml:space="preserve"> de </w:t>
      </w:r>
      <w:proofErr w:type="spellStart"/>
      <w:r w:rsidRPr="00BD1B89">
        <w:rPr>
          <w:rFonts w:ascii="Times New Roman" w:hAnsi="Times New Roman" w:cs="Times New Roman"/>
        </w:rPr>
        <w:t>Garantie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sau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documentatia</w:t>
      </w:r>
      <w:proofErr w:type="spellEnd"/>
      <w:r w:rsidRPr="00BD1B89">
        <w:rPr>
          <w:rFonts w:ascii="Times New Roman" w:hAnsi="Times New Roman" w:cs="Times New Roman"/>
        </w:rPr>
        <w:t xml:space="preserve"> de </w:t>
      </w:r>
      <w:proofErr w:type="spellStart"/>
      <w:r w:rsidRPr="00BD1B89">
        <w:rPr>
          <w:rFonts w:ascii="Times New Roman" w:hAnsi="Times New Roman" w:cs="Times New Roman"/>
        </w:rPr>
        <w:t>garantie</w:t>
      </w:r>
      <w:proofErr w:type="spellEnd"/>
      <w:r w:rsidRPr="00BD1B89">
        <w:rPr>
          <w:rFonts w:ascii="Times New Roman" w:hAnsi="Times New Roman" w:cs="Times New Roman"/>
        </w:rPr>
        <w:t xml:space="preserve">, </w:t>
      </w:r>
      <w:proofErr w:type="spellStart"/>
      <w:r w:rsidRPr="00BD1B89">
        <w:rPr>
          <w:rFonts w:ascii="Times New Roman" w:hAnsi="Times New Roman" w:cs="Times New Roman"/>
        </w:rPr>
        <w:t>aduse</w:t>
      </w:r>
      <w:proofErr w:type="spellEnd"/>
      <w:r w:rsidRPr="00BD1B89">
        <w:rPr>
          <w:rFonts w:ascii="Times New Roman" w:hAnsi="Times New Roman" w:cs="Times New Roman"/>
        </w:rPr>
        <w:t xml:space="preserve"> la </w:t>
      </w:r>
      <w:proofErr w:type="spellStart"/>
      <w:r w:rsidRPr="00BD1B89">
        <w:rPr>
          <w:rFonts w:ascii="Times New Roman" w:hAnsi="Times New Roman" w:cs="Times New Roman"/>
        </w:rPr>
        <w:t>cunostiinta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="00F71FCC">
        <w:rPr>
          <w:rFonts w:ascii="Times New Roman" w:hAnsi="Times New Roman" w:cs="Times New Roman"/>
        </w:rPr>
        <w:t>Achizitorului</w:t>
      </w:r>
      <w:proofErr w:type="spellEnd"/>
      <w:r w:rsidRPr="00BD1B89">
        <w:rPr>
          <w:rFonts w:ascii="Times New Roman" w:hAnsi="Times New Roman" w:cs="Times New Roman"/>
        </w:rPr>
        <w:t xml:space="preserve"> la data </w:t>
      </w:r>
      <w:proofErr w:type="spellStart"/>
      <w:r w:rsidRPr="00BD1B89">
        <w:rPr>
          <w:rFonts w:ascii="Times New Roman" w:hAnsi="Times New Roman" w:cs="Times New Roman"/>
        </w:rPr>
        <w:t>depunerii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ofertelor</w:t>
      </w:r>
      <w:proofErr w:type="spellEnd"/>
      <w:r w:rsidRPr="00BD1B89">
        <w:rPr>
          <w:rFonts w:ascii="Times New Roman" w:hAnsi="Times New Roman" w:cs="Times New Roman"/>
        </w:rPr>
        <w:t xml:space="preserve">, </w:t>
      </w:r>
      <w:proofErr w:type="spellStart"/>
      <w:r w:rsidRPr="00BD1B89">
        <w:rPr>
          <w:rFonts w:ascii="Times New Roman" w:hAnsi="Times New Roman" w:cs="Times New Roman"/>
        </w:rPr>
        <w:t>vor</w:t>
      </w:r>
      <w:proofErr w:type="spellEnd"/>
      <w:r w:rsidRPr="00BD1B89">
        <w:rPr>
          <w:rFonts w:ascii="Times New Roman" w:hAnsi="Times New Roman" w:cs="Times New Roman"/>
        </w:rPr>
        <w:t xml:space="preserve"> conduce la </w:t>
      </w:r>
      <w:proofErr w:type="spellStart"/>
      <w:r w:rsidRPr="00BD1B89">
        <w:rPr>
          <w:rFonts w:ascii="Times New Roman" w:hAnsi="Times New Roman" w:cs="Times New Roman"/>
        </w:rPr>
        <w:t>pierderea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garantiei</w:t>
      </w:r>
      <w:proofErr w:type="spellEnd"/>
      <w:r w:rsidRPr="00BD1B89">
        <w:rPr>
          <w:rFonts w:ascii="Times New Roman" w:hAnsi="Times New Roman" w:cs="Times New Roman"/>
        </w:rPr>
        <w:t xml:space="preserve">, </w:t>
      </w:r>
      <w:proofErr w:type="spellStart"/>
      <w:r w:rsidR="00F71FCC">
        <w:rPr>
          <w:rFonts w:ascii="Times New Roman" w:hAnsi="Times New Roman" w:cs="Times New Roman"/>
        </w:rPr>
        <w:t>achizitoru</w:t>
      </w:r>
      <w:r w:rsidRPr="00BD1B89">
        <w:rPr>
          <w:rFonts w:ascii="Times New Roman" w:hAnsi="Times New Roman" w:cs="Times New Roman"/>
        </w:rPr>
        <w:t>l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fiind</w:t>
      </w:r>
      <w:proofErr w:type="spellEnd"/>
      <w:r w:rsidRPr="00BD1B89">
        <w:rPr>
          <w:rFonts w:ascii="Times New Roman" w:hAnsi="Times New Roman" w:cs="Times New Roman"/>
        </w:rPr>
        <w:t xml:space="preserve"> pe </w:t>
      </w:r>
      <w:proofErr w:type="spellStart"/>
      <w:r w:rsidRPr="00BD1B89">
        <w:rPr>
          <w:rFonts w:ascii="Times New Roman" w:hAnsi="Times New Roman" w:cs="Times New Roman"/>
        </w:rPr>
        <w:t>deplin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responsabil</w:t>
      </w:r>
      <w:proofErr w:type="spellEnd"/>
      <w:r w:rsidRPr="00BD1B89">
        <w:rPr>
          <w:rFonts w:ascii="Times New Roman" w:hAnsi="Times New Roman" w:cs="Times New Roman"/>
        </w:rPr>
        <w:t xml:space="preserve"> de </w:t>
      </w:r>
      <w:proofErr w:type="spellStart"/>
      <w:r w:rsidRPr="00BD1B89">
        <w:rPr>
          <w:rFonts w:ascii="Times New Roman" w:hAnsi="Times New Roman" w:cs="Times New Roman"/>
        </w:rPr>
        <w:t>toate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prejudiciile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si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costurile</w:t>
      </w:r>
      <w:proofErr w:type="spellEnd"/>
      <w:r w:rsidRPr="00BD1B89">
        <w:rPr>
          <w:rFonts w:ascii="Times New Roman" w:hAnsi="Times New Roman" w:cs="Times New Roman"/>
        </w:rPr>
        <w:t xml:space="preserve"> care </w:t>
      </w:r>
      <w:proofErr w:type="spellStart"/>
      <w:r w:rsidRPr="00BD1B89">
        <w:rPr>
          <w:rFonts w:ascii="Times New Roman" w:hAnsi="Times New Roman" w:cs="Times New Roman"/>
        </w:rPr>
        <w:t>ar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rezulta</w:t>
      </w:r>
      <w:proofErr w:type="spellEnd"/>
      <w:r w:rsidRPr="00BD1B89">
        <w:rPr>
          <w:rFonts w:ascii="Times New Roman" w:hAnsi="Times New Roman" w:cs="Times New Roman"/>
        </w:rPr>
        <w:t xml:space="preserve"> ca </w:t>
      </w:r>
      <w:proofErr w:type="spellStart"/>
      <w:r w:rsidRPr="00BD1B89">
        <w:rPr>
          <w:rFonts w:ascii="Times New Roman" w:hAnsi="Times New Roman" w:cs="Times New Roman"/>
        </w:rPr>
        <w:t>urmare</w:t>
      </w:r>
      <w:proofErr w:type="spellEnd"/>
      <w:r w:rsidRPr="00BD1B89">
        <w:rPr>
          <w:rFonts w:ascii="Times New Roman" w:hAnsi="Times New Roman" w:cs="Times New Roman"/>
        </w:rPr>
        <w:t xml:space="preserve"> a </w:t>
      </w:r>
      <w:proofErr w:type="spellStart"/>
      <w:r w:rsidRPr="00BD1B89">
        <w:rPr>
          <w:rFonts w:ascii="Times New Roman" w:hAnsi="Times New Roman" w:cs="Times New Roman"/>
        </w:rPr>
        <w:t>pierderii</w:t>
      </w:r>
      <w:proofErr w:type="spellEnd"/>
      <w:r w:rsidRPr="00BD1B89">
        <w:rPr>
          <w:rFonts w:ascii="Times New Roman" w:hAnsi="Times New Roman" w:cs="Times New Roman"/>
        </w:rPr>
        <w:t xml:space="preserve"> </w:t>
      </w:r>
      <w:proofErr w:type="spellStart"/>
      <w:r w:rsidRPr="00BD1B89">
        <w:rPr>
          <w:rFonts w:ascii="Times New Roman" w:hAnsi="Times New Roman" w:cs="Times New Roman"/>
        </w:rPr>
        <w:t>garantiei</w:t>
      </w:r>
      <w:proofErr w:type="spellEnd"/>
      <w:r w:rsidRPr="00BD1B89">
        <w:rPr>
          <w:rFonts w:ascii="Times New Roman" w:hAnsi="Times New Roman" w:cs="Times New Roman"/>
        </w:rPr>
        <w:t>.</w:t>
      </w:r>
    </w:p>
    <w:p w14:paraId="5F476E2F" w14:textId="355A9947" w:rsidR="00944C98" w:rsidRPr="00CD743C" w:rsidRDefault="00944C98" w:rsidP="00944C98">
      <w:pPr>
        <w:numPr>
          <w:ilvl w:val="3"/>
          <w:numId w:val="5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utilezeze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intreceri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raliuri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transportul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marfurilor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periculoase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5AED32" w14:textId="77777777" w:rsidR="00944C98" w:rsidRPr="00CD743C" w:rsidRDefault="00944C98" w:rsidP="00944C98">
      <w:pPr>
        <w:numPr>
          <w:ilvl w:val="3"/>
          <w:numId w:val="3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ofere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posibilitatea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verifica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functionare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maniera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54A7521" w14:textId="77777777" w:rsidR="00944C98" w:rsidRPr="00CD743C" w:rsidRDefault="00944C98" w:rsidP="00944C98">
      <w:pPr>
        <w:numPr>
          <w:ilvl w:val="3"/>
          <w:numId w:val="3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telefonic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e-mail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imediat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Locator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defectare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Autovechiculelor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instructiunile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47C1DED" w14:textId="77777777" w:rsidR="00944C98" w:rsidRPr="00CD743C" w:rsidRDefault="00944C98" w:rsidP="00944C98">
      <w:pPr>
        <w:numPr>
          <w:ilvl w:val="3"/>
          <w:numId w:val="3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telefonic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imediat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Locator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defectarea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indicatorului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kilometraj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unuia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multor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94C3A4" w14:textId="77777777" w:rsidR="00944C98" w:rsidRPr="00CD743C" w:rsidRDefault="00944C98" w:rsidP="00944C98">
      <w:pPr>
        <w:numPr>
          <w:ilvl w:val="3"/>
          <w:numId w:val="3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telefonic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Locator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dauna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unuia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multor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dispozitia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emise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entitatile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confirmare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2273C5" w14:textId="77777777" w:rsidR="00944C98" w:rsidRPr="00CD743C" w:rsidRDefault="00944C98" w:rsidP="00944C98">
      <w:pPr>
        <w:numPr>
          <w:ilvl w:val="3"/>
          <w:numId w:val="3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subinchirieze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dispozitia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tertilor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prealabil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C03CE3" w14:textId="77777777" w:rsidR="00944C98" w:rsidRPr="00CD743C" w:rsidRDefault="00944C98" w:rsidP="00944C98">
      <w:pPr>
        <w:numPr>
          <w:ilvl w:val="3"/>
          <w:numId w:val="3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Incepand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daunele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cauzate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neutilizarea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protectia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Restituirii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EC8EBC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2C739A" w14:textId="77777777" w:rsidR="00944C98" w:rsidRPr="00CD743C" w:rsidRDefault="00944C98" w:rsidP="00944C98">
      <w:pPr>
        <w:tabs>
          <w:tab w:val="center" w:pos="1660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I.4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CONDITII COMERCIALE </w:t>
      </w:r>
    </w:p>
    <w:p w14:paraId="7D5BA259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I.4.1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Facturarea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703482" w14:textId="77777777" w:rsidR="00944C98" w:rsidRPr="00CD743C" w:rsidRDefault="00944C98" w:rsidP="00944C98">
      <w:pPr>
        <w:numPr>
          <w:ilvl w:val="3"/>
          <w:numId w:val="6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emite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comandă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aprovizionare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SAP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aferenta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lungă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timp.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9B2296" w14:textId="77777777" w:rsidR="00944C98" w:rsidRPr="00CD743C" w:rsidRDefault="00944C98" w:rsidP="00944C98">
      <w:pPr>
        <w:numPr>
          <w:ilvl w:val="3"/>
          <w:numId w:val="6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refacturate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emite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comanda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aprovizionare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parcursul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8AB9A6" w14:textId="77777777" w:rsidR="00944C98" w:rsidRPr="00CD743C" w:rsidRDefault="00944C98" w:rsidP="00944C98">
      <w:pPr>
        <w:numPr>
          <w:ilvl w:val="3"/>
          <w:numId w:val="6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ambele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menționate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menționa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factură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comandă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aprovizionare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SAP.   </w:t>
      </w:r>
    </w:p>
    <w:p w14:paraId="5500D106" w14:textId="77777777" w:rsidR="00944C98" w:rsidRPr="00CD743C" w:rsidRDefault="00944C98" w:rsidP="00944C98">
      <w:pPr>
        <w:numPr>
          <w:ilvl w:val="3"/>
          <w:numId w:val="6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Factura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considera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corecta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contine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cerintele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cerintele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Cerintele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sunt: </w:t>
      </w:r>
    </w:p>
    <w:p w14:paraId="1B5FA41B" w14:textId="77777777" w:rsidR="00944C98" w:rsidRPr="00CD743C" w:rsidRDefault="00944C98" w:rsidP="00944C98">
      <w:pPr>
        <w:numPr>
          <w:ilvl w:val="0"/>
          <w:numId w:val="8"/>
        </w:numPr>
        <w:spacing w:after="5" w:line="266" w:lineRule="auto"/>
        <w:ind w:right="428" w:hanging="2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pozitie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comanda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aprovizionare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inscris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corect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factura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pozitie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facturata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2759E1" w14:textId="77777777" w:rsidR="00944C98" w:rsidRPr="00CD743C" w:rsidRDefault="00944C98" w:rsidP="00944C98">
      <w:pPr>
        <w:numPr>
          <w:ilvl w:val="0"/>
          <w:numId w:val="8"/>
        </w:numPr>
        <w:spacing w:after="5" w:line="266" w:lineRule="auto"/>
        <w:ind w:right="428" w:hanging="2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firmei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trecute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corect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CUI, J, banca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IBAN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AFDDCF" w14:textId="77777777" w:rsidR="00944C98" w:rsidRPr="00CD743C" w:rsidRDefault="00944C98" w:rsidP="00944C98">
      <w:pPr>
        <w:numPr>
          <w:ilvl w:val="0"/>
          <w:numId w:val="8"/>
        </w:numPr>
        <w:spacing w:after="5" w:line="266" w:lineRule="auto"/>
        <w:ind w:right="428" w:hanging="2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factura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corespunda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contract/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comanda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DD3C91" w14:textId="77777777" w:rsidR="00944C98" w:rsidRPr="00CD743C" w:rsidRDefault="00944C98" w:rsidP="00944C98">
      <w:pPr>
        <w:numPr>
          <w:ilvl w:val="0"/>
          <w:numId w:val="8"/>
        </w:numPr>
        <w:spacing w:after="5" w:line="266" w:lineRule="auto"/>
        <w:ind w:right="428" w:hanging="2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cantitatea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facturata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corespunda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cantitatea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comandata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E6975DE" w14:textId="77777777" w:rsidR="00944C98" w:rsidRPr="00CD743C" w:rsidRDefault="00944C98" w:rsidP="00944C98">
      <w:pPr>
        <w:numPr>
          <w:ilvl w:val="0"/>
          <w:numId w:val="8"/>
        </w:numPr>
        <w:spacing w:after="5" w:line="266" w:lineRule="auto"/>
        <w:ind w:right="428" w:hanging="2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bunul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fie identic cu cel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comandat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DBB4C5" w14:textId="77777777" w:rsidR="00944C98" w:rsidRPr="00CD743C" w:rsidRDefault="00944C98" w:rsidP="00944C98">
      <w:pPr>
        <w:numPr>
          <w:ilvl w:val="0"/>
          <w:numId w:val="8"/>
        </w:numPr>
        <w:spacing w:after="5" w:line="266" w:lineRule="auto"/>
        <w:ind w:right="428" w:hanging="274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facturii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ulterioara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cel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aceeasi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comenzii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SAP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trimisa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B2AB6E" w14:textId="322B009C" w:rsidR="00944C98" w:rsidRPr="00CD743C" w:rsidRDefault="00944C98" w:rsidP="00B30426">
      <w:pPr>
        <w:spacing w:after="5" w:line="266" w:lineRule="auto"/>
        <w:ind w:left="21" w:right="-2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I.4.1.5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Facturile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nu sunt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intocmite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art. I.4.1.1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gramStart"/>
      <w:r w:rsidR="00B3042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onsiderate 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facturi</w:t>
      </w:r>
      <w:proofErr w:type="spellEnd"/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corecte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intelesul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restituite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6767D7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lastRenderedPageBreak/>
        <w:t>I.4.1.6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obiectiuni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nelamuriri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cuantumul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sumei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factura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fiscala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cantitatea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prevazut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art 3.3.1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calcula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clarificarii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situatiei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CCA8119" w14:textId="77777777" w:rsidR="00AC59AC" w:rsidRPr="00CD743C" w:rsidRDefault="00944C98" w:rsidP="00944C98">
      <w:pPr>
        <w:spacing w:after="5" w:line="266" w:lineRule="auto"/>
        <w:ind w:left="21" w:right="519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I.4.1.7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Daca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onoreaza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facturile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prevazut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sisteze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Dupa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relua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maximum 3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C076485" w14:textId="0FC78835" w:rsidR="00944C98" w:rsidRPr="00CD743C" w:rsidRDefault="00944C98" w:rsidP="00944C98">
      <w:pPr>
        <w:spacing w:after="5" w:line="266" w:lineRule="auto"/>
        <w:ind w:left="21" w:right="519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I.4.1.8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suporta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spezele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bancare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banca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A80BC0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D77888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I.4.2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Garantia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379A39" w14:textId="36DDB2D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I.4.2.1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Daca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prevazuta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art.3.4.2,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reuseste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solutioneze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reclamatia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convenita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masuri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solutionare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problemei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sesizate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remediere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inlocuire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de la alti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transfer intern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actiuni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similare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spezele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aduce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prejudiciu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oricaror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fata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contract. </w:t>
      </w:r>
      <w:r w:rsidR="0065123E">
        <w:rPr>
          <w:rFonts w:ascii="Times New Roman" w:eastAsia="Times New Roman" w:hAnsi="Times New Roman" w:cs="Times New Roman"/>
          <w:sz w:val="24"/>
          <w:szCs w:val="24"/>
        </w:rPr>
        <w:t>\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Neplata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lor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atrage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penalitati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clauzei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I.9.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nu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solutioneaza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reclamatia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termenul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specificat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penalitati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clauzei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I.9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considerandu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-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nelivrate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Calculul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penalitatilor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incepand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data cand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inlocuite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receptionate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penalitatile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curga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. I.4.2.2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emite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pretenţii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garanţiei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execuţie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prejudiciului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creat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îndeplineşte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obligaţiile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asumate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contract. Anterior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emiterii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pretenţii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garanţiei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execuţie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obligaţia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precizând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obligaţiile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nu au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2482F7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I.4.2.3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reţină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garanţia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participare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care 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nu 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constituiei</w:t>
      </w:r>
      <w:proofErr w:type="spellEnd"/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garanţia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execuţie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FC141FB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I.4.2.4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neprezentării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dovezii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constituirii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garantiei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buna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forma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mentionata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termen de 5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lucrătoare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semnarii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produce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devenind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art. I.12. </w:t>
      </w:r>
    </w:p>
    <w:p w14:paraId="540D0496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75D67F" w14:textId="77777777" w:rsidR="00944C98" w:rsidRPr="00CD743C" w:rsidRDefault="00944C98" w:rsidP="00944C98">
      <w:pPr>
        <w:tabs>
          <w:tab w:val="center" w:pos="2924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I.5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CARACTERUL CONFIDENTIAL AL CONTRACTULUI </w:t>
      </w:r>
    </w:p>
    <w:p w14:paraId="4DB27E1C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I.5.1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contractanta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celeilalte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parti: </w:t>
      </w:r>
    </w:p>
    <w:p w14:paraId="539CC5F2" w14:textId="77777777" w:rsidR="00944C98" w:rsidRPr="00CD743C" w:rsidRDefault="00944C98" w:rsidP="00944C98">
      <w:pPr>
        <w:numPr>
          <w:ilvl w:val="0"/>
          <w:numId w:val="9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de a face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cunoscut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parti, in afara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implicate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indeplinirea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62C395" w14:textId="77777777" w:rsidR="00944C98" w:rsidRPr="00CD743C" w:rsidRDefault="00944C98" w:rsidP="00944C98">
      <w:pPr>
        <w:numPr>
          <w:ilvl w:val="0"/>
          <w:numId w:val="9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utiliza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informatiile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obtinute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care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acces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derulare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alt scop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a-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indeplini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F60FD6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I.5.2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Dezvaluirea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oricarei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informatii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fata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implicate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indeplinirea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face confidential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extinde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informatii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indeplinirii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5CA3D04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I.5.3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contractanta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exonerata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raspunderea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dezvaluirea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informatii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referitoare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contract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A9385BD" w14:textId="77777777" w:rsidR="00944C98" w:rsidRPr="00CD743C" w:rsidRDefault="00944C98" w:rsidP="00944C98">
      <w:pPr>
        <w:numPr>
          <w:ilvl w:val="0"/>
          <w:numId w:val="10"/>
        </w:numPr>
        <w:spacing w:after="5" w:line="266" w:lineRule="auto"/>
        <w:ind w:right="428" w:hanging="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informatia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era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cunoscuta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inainte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primita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cealalta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contractanta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7E81D8" w14:textId="77777777" w:rsidR="00944C98" w:rsidRPr="00CD743C" w:rsidRDefault="00944C98" w:rsidP="00944C98">
      <w:pPr>
        <w:numPr>
          <w:ilvl w:val="0"/>
          <w:numId w:val="10"/>
        </w:numPr>
        <w:spacing w:after="5" w:line="266" w:lineRule="auto"/>
        <w:ind w:right="428" w:hanging="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informatia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dezvaluita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obtinut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celeilalte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parti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dezvaluire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4821AB" w14:textId="77777777" w:rsidR="00944C98" w:rsidRPr="00CD743C" w:rsidRDefault="00944C98" w:rsidP="00944C98">
      <w:pPr>
        <w:numPr>
          <w:ilvl w:val="0"/>
          <w:numId w:val="10"/>
        </w:numPr>
        <w:spacing w:after="5" w:line="266" w:lineRule="auto"/>
        <w:ind w:right="428" w:hanging="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contractanta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mod legal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dezvaluie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informatia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409408" w14:textId="77777777" w:rsidR="00944C98" w:rsidRPr="00CD743C" w:rsidRDefault="00944C98" w:rsidP="00944C98">
      <w:pPr>
        <w:numPr>
          <w:ilvl w:val="0"/>
          <w:numId w:val="10"/>
        </w:numPr>
        <w:spacing w:after="5" w:line="266" w:lineRule="auto"/>
        <w:ind w:right="428" w:hanging="3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devine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informatie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publica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inainte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incheierea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627BDADC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880F9A" w14:textId="77777777" w:rsidR="00944C98" w:rsidRPr="00CD743C" w:rsidRDefault="00944C98" w:rsidP="00944C98">
      <w:pPr>
        <w:tabs>
          <w:tab w:val="center" w:pos="1325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I.6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AMENDAMENTE </w:t>
      </w:r>
    </w:p>
    <w:p w14:paraId="32CB4D14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lastRenderedPageBreak/>
        <w:t>I.6.1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indeplinirii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conveni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clauzelor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aditional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C58D2B4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982672" w14:textId="77777777" w:rsidR="00944C98" w:rsidRPr="00CD743C" w:rsidRDefault="00944C98" w:rsidP="00944C98">
      <w:pPr>
        <w:tabs>
          <w:tab w:val="center" w:pos="1036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I.7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CESIUNEA </w:t>
      </w:r>
    </w:p>
    <w:p w14:paraId="0607C234" w14:textId="6FB7061E" w:rsidR="00944C98" w:rsidRPr="00CD743C" w:rsidRDefault="00944C98" w:rsidP="00BD1B89">
      <w:pPr>
        <w:spacing w:after="5" w:line="266" w:lineRule="auto"/>
        <w:ind w:left="553" w:right="428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2B1EFBF" w14:textId="5B72981F" w:rsidR="00944C98" w:rsidRPr="00CD743C" w:rsidRDefault="00944C98" w:rsidP="00944C98">
      <w:pPr>
        <w:numPr>
          <w:ilvl w:val="2"/>
          <w:numId w:val="11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cesiona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creanțele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născute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Contract </w:t>
      </w:r>
      <w:proofErr w:type="spellStart"/>
      <w:r w:rsidR="007A25CD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="007A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5CD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="007A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25CD">
        <w:rPr>
          <w:rFonts w:ascii="Times New Roman" w:eastAsia="Times New Roman" w:hAnsi="Times New Roman" w:cs="Times New Roman"/>
          <w:sz w:val="24"/>
          <w:szCs w:val="24"/>
        </w:rPr>
        <w:t>informarea</w:t>
      </w:r>
      <w:proofErr w:type="spellEnd"/>
      <w:r w:rsidR="007A25CD">
        <w:rPr>
          <w:rFonts w:ascii="Times New Roman" w:eastAsia="Times New Roman" w:hAnsi="Times New Roman" w:cs="Times New Roman"/>
          <w:sz w:val="24"/>
          <w:szCs w:val="24"/>
        </w:rPr>
        <w:t xml:space="preserve">  in</w:t>
      </w:r>
      <w:proofErr w:type="gramEnd"/>
      <w:r w:rsidR="007A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25CD">
        <w:rPr>
          <w:rFonts w:ascii="Times New Roman" w:eastAsia="Times New Roman" w:hAnsi="Times New Roman" w:cs="Times New Roman"/>
          <w:sz w:val="24"/>
          <w:szCs w:val="24"/>
        </w:rPr>
        <w:t>prealabil</w:t>
      </w:r>
      <w:proofErr w:type="spellEnd"/>
      <w:r w:rsidR="007A25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7A25CD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="007A25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76EB2" w14:textId="77777777" w:rsidR="00944C98" w:rsidRPr="00CD743C" w:rsidRDefault="00944C98" w:rsidP="00944C98">
      <w:pPr>
        <w:numPr>
          <w:ilvl w:val="2"/>
          <w:numId w:val="11"/>
        </w:numPr>
        <w:spacing w:after="5" w:line="266" w:lineRule="auto"/>
        <w:ind w:left="553" w:right="428" w:hanging="5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Cesiunea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creanțelor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născute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Contract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exonera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responsabilitate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obligațiile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răspunderile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asumate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contract. </w:t>
      </w:r>
    </w:p>
    <w:p w14:paraId="626E6353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E55DFD" w14:textId="77777777" w:rsidR="00944C98" w:rsidRPr="00CD743C" w:rsidRDefault="00944C98" w:rsidP="00944C98">
      <w:pPr>
        <w:tabs>
          <w:tab w:val="center" w:pos="1304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I.8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FORTA MAJORA </w:t>
      </w:r>
    </w:p>
    <w:p w14:paraId="5D538FE5" w14:textId="77777777" w:rsidR="00944C98" w:rsidRPr="00CD743C" w:rsidRDefault="00944C98" w:rsidP="00944C98">
      <w:pPr>
        <w:numPr>
          <w:ilvl w:val="2"/>
          <w:numId w:val="13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Forta majora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constatata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Camera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Comert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Industrie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invoca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majora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prezinte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-un termen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rezonabil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doveditoare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emise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9C42DFD" w14:textId="77777777" w:rsidR="00944C98" w:rsidRPr="00CD743C" w:rsidRDefault="00944C98" w:rsidP="00944C98">
      <w:pPr>
        <w:numPr>
          <w:ilvl w:val="2"/>
          <w:numId w:val="13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Forta majora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exonereaza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contractante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indeplinirea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asumate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contract,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actioneaza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252F09" w14:textId="77777777" w:rsidR="00944C98" w:rsidRPr="00CD743C" w:rsidRDefault="00944C98" w:rsidP="00944C98">
      <w:pPr>
        <w:numPr>
          <w:ilvl w:val="2"/>
          <w:numId w:val="13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Indeplinirea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suspendata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actiune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fortei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majore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prejudicia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li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cuveneau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aparitia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B8A23DD" w14:textId="77777777" w:rsidR="00944C98" w:rsidRPr="00CD743C" w:rsidRDefault="00944C98" w:rsidP="00944C98">
      <w:pPr>
        <w:numPr>
          <w:ilvl w:val="2"/>
          <w:numId w:val="13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contractanta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invoca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majora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celeilalte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parti, in termen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cinci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(5)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producerii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evenimentului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producerea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precum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detalii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rezonabile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natura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masuri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ii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dispozitie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limitarii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consecintelor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nu s-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sus,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afectata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decazuta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invoca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majora </w:t>
      </w:r>
    </w:p>
    <w:p w14:paraId="7D8ECCF1" w14:textId="77777777" w:rsidR="00944C98" w:rsidRPr="00CD743C" w:rsidRDefault="00944C98" w:rsidP="00944C98">
      <w:pPr>
        <w:numPr>
          <w:ilvl w:val="2"/>
          <w:numId w:val="13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Daca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majora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actioneaza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estimeaza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actiona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mare de 3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celeilalte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parti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vreuna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parti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pretinde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celeilalte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daune-interese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593CE6" w14:textId="77777777" w:rsidR="00944C98" w:rsidRPr="00CD743C" w:rsidRDefault="00944C98" w:rsidP="00944C98">
      <w:pPr>
        <w:numPr>
          <w:ilvl w:val="2"/>
          <w:numId w:val="13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Exercitarea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abuziva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estimare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duratei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fenomenului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majora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invocat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obtinerii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incetarii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contractual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convenite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conduce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obligativitatea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daune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interese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vatamate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abuz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Părţile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convin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mod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expres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ca </w:t>
      </w:r>
    </w:p>
    <w:p w14:paraId="7C822D6D" w14:textId="77777777" w:rsidR="00944C98" w:rsidRPr="00CD743C" w:rsidRDefault="00944C98" w:rsidP="00944C98">
      <w:pPr>
        <w:spacing w:after="5" w:line="266" w:lineRule="auto"/>
        <w:ind w:left="-5" w:right="546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exonerate, total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partial,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obligaţiilor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lor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nici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exonerate de 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: 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aparitiei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unui 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fortuit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(ii) 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schimbarii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imprejurarilor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avute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semnarea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(iii)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aparitiei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evenimente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similare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forţei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majore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fortuit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carenu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intrunesc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fi considerate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majora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fortuit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(iv)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exercitarii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abuzive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unui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15A1B0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E8B6C7" w14:textId="77777777" w:rsidR="00944C98" w:rsidRPr="00CD743C" w:rsidRDefault="00944C98" w:rsidP="00944C98">
      <w:pPr>
        <w:tabs>
          <w:tab w:val="center" w:pos="3750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I.9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SANCTIUNI PENTRU NEINDEPLINIREA CULPABILA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OBLIGATIILOR </w:t>
      </w:r>
    </w:p>
    <w:p w14:paraId="23B8C1F8" w14:textId="77777777" w:rsidR="00944C98" w:rsidRPr="00CD743C" w:rsidRDefault="00944C98" w:rsidP="00944C98">
      <w:pPr>
        <w:numPr>
          <w:ilvl w:val="2"/>
          <w:numId w:val="12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indeplineste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asumate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atunci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percepe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penalitati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intarziere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cuantum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0,1%/zi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întreaga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leasing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întârzierii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livrării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rate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neprestării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indeplinirea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Plata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15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emiterea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facturii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penalitati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1F5FA20" w14:textId="13D67610" w:rsidR="00944C98" w:rsidRPr="00CD743C" w:rsidRDefault="00944C98" w:rsidP="00944C98">
      <w:pPr>
        <w:numPr>
          <w:ilvl w:val="2"/>
          <w:numId w:val="12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Penalitatile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924">
        <w:rPr>
          <w:rFonts w:ascii="Times New Roman" w:eastAsia="Times New Roman" w:hAnsi="Times New Roman" w:cs="Times New Roman"/>
          <w:sz w:val="24"/>
          <w:szCs w:val="24"/>
        </w:rPr>
        <w:t xml:space="preserve">nu 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pot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depasi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sumei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care sunt calculate. </w:t>
      </w:r>
    </w:p>
    <w:p w14:paraId="5649663D" w14:textId="2CB5E74F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409FA" w14:textId="77777777" w:rsidR="00944C98" w:rsidRPr="00CD743C" w:rsidRDefault="00944C98" w:rsidP="00944C98">
      <w:pPr>
        <w:numPr>
          <w:ilvl w:val="2"/>
          <w:numId w:val="12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trimite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factura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continand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prestatori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transferurilor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rata de leasing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concurenta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sumei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alti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prestatori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5F912A" w14:textId="77777777" w:rsidR="00944C98" w:rsidRPr="00CD743C" w:rsidRDefault="00944C98" w:rsidP="00944C98">
      <w:pPr>
        <w:numPr>
          <w:ilvl w:val="2"/>
          <w:numId w:val="12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sus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prejudiciul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incercat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acoperit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plateasca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daune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interese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concurenta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intregului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prejudiciu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cuprinzand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pierderea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beneficiul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nerealizat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50CDD3" w14:textId="77777777" w:rsidR="00944C98" w:rsidRPr="00CD743C" w:rsidRDefault="00944C98" w:rsidP="00944C98">
      <w:pPr>
        <w:numPr>
          <w:ilvl w:val="2"/>
          <w:numId w:val="12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onoreaza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facturile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scadenta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calcula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factura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penalitati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0,1%/zi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intarziere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suma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neachitata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indeplinirea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Plata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considera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debitarii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creditarii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Penalităţile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depăşi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sumei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care sunt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calculate .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6F50220" w14:textId="77777777" w:rsidR="00944C98" w:rsidRPr="00CD743C" w:rsidRDefault="00944C98" w:rsidP="00944C98">
      <w:pPr>
        <w:numPr>
          <w:ilvl w:val="2"/>
          <w:numId w:val="12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despagubeasca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impotriva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oricaror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05F63BC" w14:textId="77777777" w:rsidR="00944C98" w:rsidRPr="00CD743C" w:rsidRDefault="00944C98" w:rsidP="00944C98">
      <w:pPr>
        <w:numPr>
          <w:ilvl w:val="0"/>
          <w:numId w:val="14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reclamatii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actiuni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justitie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amenzi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rezulta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incalcarea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proprietate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intelectuala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brevete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marci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inregistrate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etc.), legate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echipamentele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materialele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instalatiile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utilajele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folosite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legatura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achizitionate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820288" w14:textId="77777777" w:rsidR="00944C98" w:rsidRPr="00CD743C" w:rsidRDefault="00944C98" w:rsidP="00944C98">
      <w:pPr>
        <w:numPr>
          <w:ilvl w:val="0"/>
          <w:numId w:val="14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daune-interese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natura,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rezultand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direct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indirect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neindeplinirea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indeplinirea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necorespunzatoare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intarziere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exceptia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situatiei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incalcare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rezulta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intocmit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A7F013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B1EC7C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I.10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LOGISTICA CONTRACTULUI </w:t>
      </w:r>
    </w:p>
    <w:p w14:paraId="59CA13E2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I.10.1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insotesc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699FD7" w14:textId="77777777" w:rsidR="00944C98" w:rsidRPr="00CD743C" w:rsidRDefault="00944C98" w:rsidP="00944C98">
      <w:pPr>
        <w:numPr>
          <w:ilvl w:val="3"/>
          <w:numId w:val="15"/>
        </w:numPr>
        <w:spacing w:after="5" w:line="266" w:lineRule="auto"/>
        <w:ind w:right="428" w:hanging="6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destinatia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finala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indicata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comunica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de cate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apar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modificari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datei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estimate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clauza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aduce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atingere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percepe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penaliati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intarzierea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725D3AC" w14:textId="77777777" w:rsidR="00944C98" w:rsidRPr="00CD743C" w:rsidRDefault="00944C98" w:rsidP="00944C98">
      <w:pPr>
        <w:numPr>
          <w:ilvl w:val="3"/>
          <w:numId w:val="15"/>
        </w:numPr>
        <w:spacing w:after="5" w:line="266" w:lineRule="auto"/>
        <w:ind w:right="428" w:hanging="6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comenzilor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aprovizionare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SAP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emise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termenele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indicate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evitarea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oricarui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dubiu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se pot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emiterea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comenzi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aprovizionare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SAP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1363BCA" w14:textId="48D3A5DA" w:rsidR="00944C98" w:rsidRPr="00CD743C" w:rsidRDefault="00944C98" w:rsidP="00944C98">
      <w:pPr>
        <w:numPr>
          <w:ilvl w:val="3"/>
          <w:numId w:val="15"/>
        </w:numPr>
        <w:spacing w:after="5" w:line="266" w:lineRule="auto"/>
        <w:ind w:right="428" w:hanging="6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anunta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telefonic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C757DE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C757DE">
        <w:rPr>
          <w:rFonts w:ascii="Times New Roman" w:eastAsia="Times New Roman" w:hAnsi="Times New Roman" w:cs="Times New Roman"/>
          <w:sz w:val="24"/>
          <w:szCs w:val="24"/>
        </w:rPr>
        <w:t xml:space="preserve"> e-mail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gestionarii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solicitantii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data la care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cel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tarziu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5-10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inainte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organizarii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receptiei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bune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A060BD" w14:textId="77777777" w:rsidR="00944C98" w:rsidRPr="00CD743C" w:rsidRDefault="00944C98" w:rsidP="00944C98">
      <w:pPr>
        <w:numPr>
          <w:ilvl w:val="3"/>
          <w:numId w:val="15"/>
        </w:numPr>
        <w:spacing w:after="5" w:line="266" w:lineRule="auto"/>
        <w:ind w:right="428" w:hanging="68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transmite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impreuna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0D2199D" w14:textId="77777777" w:rsidR="00257CB8" w:rsidRDefault="00944C98" w:rsidP="00944C98">
      <w:pPr>
        <w:spacing w:after="5" w:line="266" w:lineRule="auto"/>
        <w:ind w:left="21" w:right="428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copie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factura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fiscala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originalele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trimit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mentionata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comanda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aptovizionare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), pe care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mentiona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mod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obligatoriu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pozitia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comenzii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SAP</w:t>
      </w:r>
    </w:p>
    <w:p w14:paraId="6BAC20E1" w14:textId="59778B0E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b)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declaratie</w:t>
      </w:r>
      <w:proofErr w:type="spellEnd"/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7638FF" w14:textId="77777777" w:rsidR="00944C98" w:rsidRPr="00CD743C" w:rsidRDefault="00944C98" w:rsidP="00944C98">
      <w:pPr>
        <w:numPr>
          <w:ilvl w:val="0"/>
          <w:numId w:val="16"/>
        </w:numPr>
        <w:spacing w:after="5" w:line="266" w:lineRule="auto"/>
        <w:ind w:left="277" w:right="428" w:hanging="2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755FC8" w14:textId="77777777" w:rsidR="00944C98" w:rsidRPr="00CD743C" w:rsidRDefault="00944C98" w:rsidP="00944C98">
      <w:pPr>
        <w:numPr>
          <w:ilvl w:val="0"/>
          <w:numId w:val="16"/>
        </w:numPr>
        <w:spacing w:after="5" w:line="266" w:lineRule="auto"/>
        <w:ind w:left="277" w:right="428" w:hanging="2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garantie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E870FF" w14:textId="77777777" w:rsidR="00944C98" w:rsidRPr="00CD743C" w:rsidRDefault="00944C98" w:rsidP="00944C98">
      <w:pPr>
        <w:numPr>
          <w:ilvl w:val="0"/>
          <w:numId w:val="16"/>
        </w:numPr>
        <w:spacing w:after="5" w:line="266" w:lineRule="auto"/>
        <w:ind w:left="277" w:right="428" w:hanging="2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43AB58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I.10.1.5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pct.– I.10.1.5)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valabile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pct. b)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aiba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inscris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obligatoriu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comenzii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SAP cat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pct. c)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d).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pct. I.10.1.5 nu sunt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completate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corespunzator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refuza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receptia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considerandu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intarziate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primirea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completat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/e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corespunzator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113E76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lastRenderedPageBreak/>
        <w:t>I.10.1.6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Nelivrarea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absolva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eventualele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legate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transportul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manipularea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depozitarea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96197F" w14:textId="6979E128" w:rsidR="00944C98" w:rsidRPr="00CD743C" w:rsidRDefault="00944C98" w:rsidP="00AC59AC">
      <w:pPr>
        <w:spacing w:after="5" w:line="266" w:lineRule="auto"/>
        <w:ind w:left="21" w:right="814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I.10.1.7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considera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incheiata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momentul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finalizata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receptia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cantitativa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calitativa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Receptia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cantitativa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verificarea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concordantei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cantitatilor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comanda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de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aprovizionare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SAP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avizul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insotire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marfii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cantitatea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Receptia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calitativa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verificarea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insotesc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comparativ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mentionate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pct. I.10.1.5. precum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caracteristicilor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comparative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cerintele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5CF4CD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I.10.1.8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intervale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comunicate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comenzile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SAP.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Nerespectarea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lor da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posibilitatea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refuza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receptia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vina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Cantitatea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comandata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diferita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1B50A56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5A489B" w14:textId="77777777" w:rsidR="00944C98" w:rsidRPr="00CD743C" w:rsidRDefault="00944C98" w:rsidP="00944C98">
      <w:pPr>
        <w:tabs>
          <w:tab w:val="center" w:pos="1972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RECEPTIE, INSPECTII SI TESTE </w:t>
      </w:r>
    </w:p>
    <w:p w14:paraId="37A02C99" w14:textId="7A397AE2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I.11.1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receptia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calitativa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reprezentantul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inspectii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verificari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incercari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testari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distructive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tranşă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cheltuiala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stabilirii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conformitatii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cerintele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2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contract. </w:t>
      </w:r>
    </w:p>
    <w:p w14:paraId="52F8A0D5" w14:textId="77777777" w:rsidR="00202E7E" w:rsidRDefault="00944C98" w:rsidP="00944C98">
      <w:pPr>
        <w:spacing w:after="5" w:line="266" w:lineRule="auto"/>
        <w:ind w:left="21" w:right="91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I.11.2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Daca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vreunul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inspectate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testate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supuse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receptiei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calitative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corespunde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respinga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BD1B89">
        <w:rPr>
          <w:rFonts w:ascii="Times New Roman" w:eastAsia="Times New Roman" w:hAnsi="Times New Roman" w:cs="Times New Roman"/>
          <w:sz w:val="24"/>
          <w:szCs w:val="24"/>
        </w:rPr>
        <w:t>48 ore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primirea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comunicarii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scrise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modifica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6DBC350" w14:textId="528EFFD0" w:rsidR="00944C98" w:rsidRPr="00CD743C" w:rsidRDefault="00944C98" w:rsidP="00944C98">
      <w:pPr>
        <w:spacing w:after="5" w:line="266" w:lineRule="auto"/>
        <w:ind w:left="21" w:right="912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inlocui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refuzate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E08811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de a face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corespunda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specificatiilor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lor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D0A9E6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I.11.3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inspecta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necesar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respinge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limitat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amanat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datorita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faptului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inspectate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testate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participarea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unui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anterior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destinatia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finala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clauzelor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I.11.1-I.11.2 nu 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absolvi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asumarii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garantiilor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contract. </w:t>
      </w:r>
    </w:p>
    <w:p w14:paraId="1F12BF76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I.11.4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prelua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unui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Predare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Primire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Orice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neregularitate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observata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preluare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mentionata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rezerve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obiectii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Procesul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Verbal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Predare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Primire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D47E2B7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D15FF2" w14:textId="77777777" w:rsidR="00944C98" w:rsidRPr="00CD743C" w:rsidRDefault="00944C98" w:rsidP="00944C98">
      <w:pPr>
        <w:tabs>
          <w:tab w:val="center" w:pos="1910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I.12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REZILIEREA CONTRACTULUI </w:t>
      </w:r>
    </w:p>
    <w:p w14:paraId="305A9C1C" w14:textId="5C058E4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I.12.1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îndeplineste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partial,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obligaţiile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esentiale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îndeplineşte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necorespunzător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rezilia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unilateral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precum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daune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interese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prejudiciile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i-ar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cauzate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neexecutarii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sensul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paragraf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esentiale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caror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incalcare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executare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necorespunzatoare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atrage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rezilierea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comisoriu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reglementat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paragraful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I.12.2 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I.12, sunt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art. 2.1, 3.1, 3.4, 3.5, 4.1.2, 5 -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Clauze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art. I.2, I.3.1., I.4.2, I.5, I.9.1., , , I.10.1.4, I.11.2, I.15, I.20 –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Clauze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generale,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contract. </w:t>
      </w:r>
    </w:p>
    <w:p w14:paraId="5420BACC" w14:textId="2A8D302D" w:rsidR="00944C98" w:rsidRPr="00CD743C" w:rsidRDefault="00944C98" w:rsidP="00DA6BF1">
      <w:pPr>
        <w:spacing w:after="5" w:line="266" w:lineRule="auto"/>
        <w:ind w:left="-5" w:right="546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I.12.2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Rezilierea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interveni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imediat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trecerea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vreunui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termen,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intervenţia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instanţei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judecătoreşti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îndeplinirea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vreunei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formalităţi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prealabile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expirarea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unui termen de 15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notificării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trimite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a-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anunţa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rezilierea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(pact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comisoriu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conform art. 1553 C. Civ.).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reziliere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trimisa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indicarea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incalcate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unui termen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remediere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care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mare de 2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primirii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lastRenderedPageBreak/>
        <w:t>notificarii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remediere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pus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intarziere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neexecutate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necorespunzator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mentionate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remediere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AB0A64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I.12.3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Paragraful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I.12.2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aduce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atingere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Funrnizorul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contract, precum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dezdaunat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ipotezele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anume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reglementate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alternativ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rezilia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ABA4F7B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880185" w14:textId="77777777" w:rsidR="00944C98" w:rsidRPr="00CD743C" w:rsidRDefault="00944C98" w:rsidP="00944C98">
      <w:pPr>
        <w:tabs>
          <w:tab w:val="center" w:pos="1899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I.13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INCETAREA CONTRACTULUI </w:t>
      </w:r>
    </w:p>
    <w:p w14:paraId="64AF0B01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I.13.1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inceteaza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966364C" w14:textId="77777777" w:rsidR="00652BE2" w:rsidRDefault="00944C98" w:rsidP="00944C98">
      <w:pPr>
        <w:spacing w:after="5" w:line="266" w:lineRule="auto"/>
        <w:ind w:left="21" w:right="238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convin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expirarea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duratei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sale;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460E57" w14:textId="48679905" w:rsidR="00944C98" w:rsidRPr="00CD743C" w:rsidRDefault="00944C98" w:rsidP="00944C98">
      <w:pPr>
        <w:spacing w:after="5" w:line="266" w:lineRule="auto"/>
        <w:ind w:left="21" w:right="2385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expirarea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duratei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A0E570" w14:textId="77777777" w:rsidR="00944C98" w:rsidRPr="00CD743C" w:rsidRDefault="00944C98" w:rsidP="00944C98">
      <w:pPr>
        <w:numPr>
          <w:ilvl w:val="0"/>
          <w:numId w:val="17"/>
        </w:numPr>
        <w:spacing w:after="5" w:line="266" w:lineRule="auto"/>
        <w:ind w:right="428" w:hanging="257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forta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majora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art.I.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8;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8EDE9E" w14:textId="77777777" w:rsidR="00944C98" w:rsidRPr="00CD743C" w:rsidRDefault="00944C98" w:rsidP="00944C98">
      <w:pPr>
        <w:numPr>
          <w:ilvl w:val="0"/>
          <w:numId w:val="17"/>
        </w:numPr>
        <w:spacing w:after="5" w:line="266" w:lineRule="auto"/>
        <w:ind w:right="428" w:hanging="2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reziliere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art. I.12. </w:t>
      </w:r>
    </w:p>
    <w:p w14:paraId="3AFF2093" w14:textId="77777777" w:rsidR="00944C98" w:rsidRPr="00CD743C" w:rsidRDefault="00944C98" w:rsidP="00944C98">
      <w:pPr>
        <w:numPr>
          <w:ilvl w:val="0"/>
          <w:numId w:val="17"/>
        </w:numPr>
        <w:spacing w:after="5" w:line="266" w:lineRule="auto"/>
        <w:ind w:right="428" w:hanging="2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denunțare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unilaterală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art. I.14 </w:t>
      </w:r>
    </w:p>
    <w:p w14:paraId="689184B0" w14:textId="1E8A9F99" w:rsidR="00944C98" w:rsidRPr="00CD743C" w:rsidRDefault="00944C98" w:rsidP="00E10484">
      <w:pPr>
        <w:spacing w:after="5" w:line="266" w:lineRule="auto"/>
        <w:ind w:left="268" w:right="428"/>
        <w:jc w:val="both"/>
        <w:rPr>
          <w:rFonts w:ascii="Times New Roman" w:hAnsi="Times New Roman" w:cs="Times New Roman"/>
          <w:sz w:val="24"/>
          <w:szCs w:val="24"/>
        </w:rPr>
      </w:pPr>
    </w:p>
    <w:p w14:paraId="319C333F" w14:textId="5099A5BD" w:rsidR="00067A83" w:rsidRPr="00CD743C" w:rsidRDefault="00944C98" w:rsidP="00067A83">
      <w:pPr>
        <w:spacing w:after="5" w:line="266" w:lineRule="auto"/>
        <w:ind w:left="21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I.13.2 </w:t>
      </w:r>
    </w:p>
    <w:p w14:paraId="51C5774A" w14:textId="7094A34C" w:rsidR="00944C98" w:rsidRPr="00CD743C" w:rsidRDefault="00944C98" w:rsidP="00944C98">
      <w:pPr>
        <w:numPr>
          <w:ilvl w:val="0"/>
          <w:numId w:val="18"/>
        </w:numPr>
        <w:spacing w:after="5" w:line="266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1F7E291A" w14:textId="5C3028AF" w:rsidR="00944C98" w:rsidRPr="00CD743C" w:rsidRDefault="00944C98" w:rsidP="00944C98">
      <w:pPr>
        <w:spacing w:after="5" w:line="266" w:lineRule="auto"/>
        <w:ind w:left="21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I.13.3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situatia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daunei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totale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5387D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>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proceda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regularizarea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costurilor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incluse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contract, precum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stornarea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producerii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evenimentului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dauna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totala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data la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societatea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confirma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solutionarea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dosarului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dauna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total.  </w:t>
      </w:r>
    </w:p>
    <w:p w14:paraId="45FB8E68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92FBF4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D8A71E" w14:textId="77777777" w:rsidR="00944C98" w:rsidRPr="00CD743C" w:rsidRDefault="00944C98" w:rsidP="00944C98">
      <w:pPr>
        <w:tabs>
          <w:tab w:val="center" w:pos="2012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I.14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DENUNTAREA CONTRACTULUI </w:t>
      </w:r>
    </w:p>
    <w:p w14:paraId="5D8FFDD1" w14:textId="77777777" w:rsidR="00944C98" w:rsidRPr="00CD743C" w:rsidRDefault="00944C98" w:rsidP="00944C98">
      <w:pPr>
        <w:numPr>
          <w:ilvl w:val="2"/>
          <w:numId w:val="19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rezerva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denunta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unilateral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transmisa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30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anterior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datei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hotarate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pretinde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corespunzătoare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contract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îndeplinită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încetării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09258C" w14:textId="77777777" w:rsidR="00944C98" w:rsidRPr="00CD743C" w:rsidRDefault="00944C98" w:rsidP="00944C98">
      <w:pPr>
        <w:numPr>
          <w:ilvl w:val="2"/>
          <w:numId w:val="19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aduce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atingere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dispoziţiilor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încetarea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constatarea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nulităţii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absolute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sectorial,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dispoziţiile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denunţa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unilateral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un contract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sectorial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valabilitate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într-una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1F257E9" w14:textId="77777777" w:rsidR="00944C98" w:rsidRPr="00CD743C" w:rsidRDefault="00944C98" w:rsidP="00944C98">
      <w:pPr>
        <w:numPr>
          <w:ilvl w:val="0"/>
          <w:numId w:val="20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afla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momentul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atribuirii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într-una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situaţiile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determinat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excluderea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atribuire,conform</w:t>
      </w:r>
      <w:proofErr w:type="spellEnd"/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legislatiei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23366D" w14:textId="77777777" w:rsidR="00944C98" w:rsidRPr="00CD743C" w:rsidRDefault="00944C98" w:rsidP="00944C98">
      <w:pPr>
        <w:numPr>
          <w:ilvl w:val="0"/>
          <w:numId w:val="20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atribuit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încălcare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gravă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obligaţiilor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rezultă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legislaţia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relevantă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constatată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decizie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Curţii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Justiţie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Uniunii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Europene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6EBB096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I.14.3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viitor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lasand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neatinse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succesive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anterior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incetarii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AE26526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F49FB" w14:textId="45E9CE6C" w:rsidR="00944C98" w:rsidRPr="00CD743C" w:rsidRDefault="00944C98" w:rsidP="00944C98">
      <w:pPr>
        <w:tabs>
          <w:tab w:val="center" w:pos="3133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I.15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DREPTURI DE AUTOR SI PROPRIETATE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INTELECTUALA </w:t>
      </w:r>
      <w:r w:rsidR="0049553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End"/>
      <w:r w:rsidR="004955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53A" w:rsidRPr="0049553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nu se </w:t>
      </w:r>
      <w:proofErr w:type="spellStart"/>
      <w:r w:rsidR="0049553A" w:rsidRPr="0049553A">
        <w:rPr>
          <w:rFonts w:ascii="Times New Roman" w:eastAsia="Times New Roman" w:hAnsi="Times New Roman" w:cs="Times New Roman"/>
          <w:sz w:val="24"/>
          <w:szCs w:val="24"/>
          <w:highlight w:val="yellow"/>
        </w:rPr>
        <w:t>aplica</w:t>
      </w:r>
      <w:proofErr w:type="spellEnd"/>
    </w:p>
    <w:p w14:paraId="5BCA14DD" w14:textId="3002F448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F59F1" w14:textId="77777777" w:rsidR="00944C98" w:rsidRPr="00CD743C" w:rsidRDefault="00944C98" w:rsidP="00944C98">
      <w:pPr>
        <w:tabs>
          <w:tab w:val="center" w:pos="3015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I.16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REGIMUL DE IMPOZITARE FURNIZORI NEREZIDENTI </w:t>
      </w:r>
    </w:p>
    <w:p w14:paraId="007A75D4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I.16.1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Orice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preț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dobândă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facturate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anexelor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pot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supuse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oricăror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TVA)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507027B" w14:textId="77777777" w:rsidR="00944C98" w:rsidRPr="00CD743C" w:rsidRDefault="00944C98" w:rsidP="00944C98">
      <w:pPr>
        <w:numPr>
          <w:ilvl w:val="0"/>
          <w:numId w:val="22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lastRenderedPageBreak/>
        <w:t>Dacă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TVA-ul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plătibil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anexelor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cealaltă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plăti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primei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Părți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menționată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sumă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egală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TVA-ul,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TVA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aplicabilă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legislația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europeană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națională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inversă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situație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următoarele:Părțile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angajează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măsurile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prezinte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pregătească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documentație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asistență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adecvată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corectă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precisă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care pot fi solicitate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rezonabil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autoritățile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competente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scutită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TVA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procedurii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inversă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prevăzut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legislația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8F718EE" w14:textId="77777777" w:rsidR="00944C98" w:rsidRPr="00CD743C" w:rsidRDefault="00944C98" w:rsidP="00944C98">
      <w:pPr>
        <w:numPr>
          <w:ilvl w:val="0"/>
          <w:numId w:val="22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Părți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conformează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aceastei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obligații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despăgubească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cealaltă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TVA-ul,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penalitățile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dobânzile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suportate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cealaltă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neconformării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contract. </w:t>
      </w:r>
    </w:p>
    <w:p w14:paraId="2A842539" w14:textId="77777777" w:rsidR="00944C98" w:rsidRPr="00CD743C" w:rsidRDefault="00944C98" w:rsidP="00944C98">
      <w:pPr>
        <w:numPr>
          <w:ilvl w:val="0"/>
          <w:numId w:val="22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lipsei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furnizării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documentației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menționată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sus,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cealaltă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rezervă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percepe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taxa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locală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TVA. </w:t>
      </w:r>
    </w:p>
    <w:p w14:paraId="2A94CF7A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I.16.2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Plățile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care se face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referire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Acord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anexele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efectuează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fără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reținere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deducere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plătite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excepția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reținere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deducere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impusă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legislația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solicită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deducere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retinere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sumă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datorată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Acord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anexelor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sume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nete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deducerii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reținerii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9E85802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I.16.3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legislația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română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livreze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momentul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efectuării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plății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original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rezidență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fiscală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dovedește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rezident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fiscal 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18512A7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I.16.4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oferi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celeilalte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părți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sprijin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complet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anexelor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pot fi solicitate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autoritățile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anchetă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similară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2966E8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5DD51B" w14:textId="77777777" w:rsidR="00944C98" w:rsidRPr="00CD743C" w:rsidRDefault="00944C98" w:rsidP="00944C98">
      <w:pPr>
        <w:tabs>
          <w:tab w:val="center" w:pos="1725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I.17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DATELE CONTRACTULUI </w:t>
      </w:r>
    </w:p>
    <w:p w14:paraId="5EC54C57" w14:textId="77777777" w:rsidR="00944C98" w:rsidRPr="00CD743C" w:rsidRDefault="00944C98" w:rsidP="00944C98">
      <w:pPr>
        <w:numPr>
          <w:ilvl w:val="2"/>
          <w:numId w:val="24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Limba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guverneaza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limba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romana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0E9626" w14:textId="77777777" w:rsidR="00944C98" w:rsidRPr="00CD743C" w:rsidRDefault="00944C98" w:rsidP="00944C98">
      <w:pPr>
        <w:numPr>
          <w:ilvl w:val="2"/>
          <w:numId w:val="24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aplicabila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interpretat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Romania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Codului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4A302E7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B31C41" w14:textId="77777777" w:rsidR="00944C98" w:rsidRPr="00CD743C" w:rsidRDefault="00944C98" w:rsidP="00944C98">
      <w:pPr>
        <w:tabs>
          <w:tab w:val="center" w:pos="1899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I.18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SOLUTIONAREA LITIGIILOR </w:t>
      </w:r>
    </w:p>
    <w:p w14:paraId="0E4FB645" w14:textId="77777777" w:rsidR="00944C98" w:rsidRPr="00CD743C" w:rsidRDefault="00944C98" w:rsidP="00944C98">
      <w:pPr>
        <w:numPr>
          <w:ilvl w:val="2"/>
          <w:numId w:val="25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eforturile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rezolva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cale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amiabilă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tratative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directe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neîntelegere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dispută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ivi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legatură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îndeplinirea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102193" w14:textId="77777777" w:rsidR="00944C98" w:rsidRPr="00CD743C" w:rsidRDefault="00944C98" w:rsidP="00944C98">
      <w:pPr>
        <w:numPr>
          <w:ilvl w:val="2"/>
          <w:numId w:val="25"/>
        </w:numPr>
        <w:spacing w:after="5" w:line="266" w:lineRule="auto"/>
        <w:ind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15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începerea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tratative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neoficiale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reuşesc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rezolve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amiabil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divergenţă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contractuală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litigiul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decurgand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legatura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referitor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validarea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interpretarea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desfintarea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înainta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solutionare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instantelor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judecatoresti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competente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CE4DA32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93892E" w14:textId="77777777" w:rsidR="00944C98" w:rsidRPr="00CD743C" w:rsidRDefault="00944C98" w:rsidP="00944C98">
      <w:pPr>
        <w:tabs>
          <w:tab w:val="center" w:pos="1183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I.19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COMUNICARI </w:t>
      </w:r>
    </w:p>
    <w:p w14:paraId="61027B75" w14:textId="77777777" w:rsidR="00944C98" w:rsidRPr="00CD743C" w:rsidRDefault="00944C98" w:rsidP="00944C98">
      <w:pPr>
        <w:numPr>
          <w:ilvl w:val="2"/>
          <w:numId w:val="26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Orice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parti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referitoare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indeplinirea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transmisa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74717DD" w14:textId="77777777" w:rsidR="00944C98" w:rsidRPr="00CD743C" w:rsidRDefault="00944C98" w:rsidP="00944C98">
      <w:pPr>
        <w:numPr>
          <w:ilvl w:val="2"/>
          <w:numId w:val="26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Orice document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inregistrat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momentul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transmiterii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momentul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primirii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6B4364" w14:textId="77777777" w:rsidR="00944C98" w:rsidRPr="00CD743C" w:rsidRDefault="00944C98" w:rsidP="00944C98">
      <w:pPr>
        <w:numPr>
          <w:ilvl w:val="2"/>
          <w:numId w:val="26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lastRenderedPageBreak/>
        <w:t>Comunicarile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parti se pot face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confirmarii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scris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e-mail,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masura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stabilesc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adresele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utilizeaza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051F74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9493F5" w14:textId="77777777" w:rsidR="00944C98" w:rsidRPr="00CD743C" w:rsidRDefault="00944C98" w:rsidP="00944C98">
      <w:pPr>
        <w:tabs>
          <w:tab w:val="center" w:pos="1469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I.20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PREVEDERI FINALE </w:t>
      </w:r>
    </w:p>
    <w:p w14:paraId="30FD10A5" w14:textId="77777777" w:rsidR="00944C98" w:rsidRPr="00CD743C" w:rsidRDefault="00944C98" w:rsidP="00944C98">
      <w:pPr>
        <w:numPr>
          <w:ilvl w:val="2"/>
          <w:numId w:val="23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aduse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nu sunt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valabile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raporturile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tertii,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rezulta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expres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negociate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parti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semnate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reprezentantii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legali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74607B" w14:textId="77777777" w:rsidR="00944C98" w:rsidRPr="00CD743C" w:rsidRDefault="00944C98" w:rsidP="00944C98">
      <w:pPr>
        <w:numPr>
          <w:ilvl w:val="2"/>
          <w:numId w:val="23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Anularea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inlatura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drepturile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rezulta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A64705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ramase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aduce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atingere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deja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parti. </w:t>
      </w:r>
    </w:p>
    <w:p w14:paraId="73FF59DD" w14:textId="77777777" w:rsidR="00944C98" w:rsidRPr="00CD743C" w:rsidRDefault="00944C98" w:rsidP="00944C98">
      <w:pPr>
        <w:numPr>
          <w:ilvl w:val="2"/>
          <w:numId w:val="23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impreuna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anexele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sale care fac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integranta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cuprinsul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reprezinta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vointa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inlatura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intelegere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verbala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anterioara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ulterioara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incheierii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276554" w14:textId="77777777" w:rsidR="00944C98" w:rsidRPr="00CD743C" w:rsidRDefault="00944C98" w:rsidP="00944C98">
      <w:pPr>
        <w:numPr>
          <w:ilvl w:val="2"/>
          <w:numId w:val="23"/>
        </w:numPr>
        <w:spacing w:after="5" w:line="266" w:lineRule="auto"/>
        <w:ind w:right="428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declara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dispun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experienta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cunostintele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incheierii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contract,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anexelor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 au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negociate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parti,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incheiat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deplina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cunostinta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cauza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intelegand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deplin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aspectele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comerciale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legate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incheierea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contract. </w:t>
      </w:r>
    </w:p>
    <w:p w14:paraId="50670CAC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5E156D" w14:textId="77777777" w:rsidR="00944C98" w:rsidRPr="00CD743C" w:rsidRDefault="00944C98" w:rsidP="00944C98">
      <w:pPr>
        <w:tabs>
          <w:tab w:val="center" w:pos="4404"/>
        </w:tabs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I.21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743C">
        <w:rPr>
          <w:rFonts w:ascii="Times New Roman" w:eastAsia="Arial" w:hAnsi="Times New Roman" w:cs="Times New Roman"/>
          <w:sz w:val="24"/>
          <w:szCs w:val="24"/>
        </w:rPr>
        <w:tab/>
      </w: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CONDITII GENERALE DE UTILIZARE A BUNURILOR SI CONDITIILE DE RESTITUIRE </w:t>
      </w:r>
    </w:p>
    <w:p w14:paraId="6068C280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FA826A" w14:textId="77777777" w:rsidR="00944C98" w:rsidRPr="00CD743C" w:rsidRDefault="00944C98" w:rsidP="00944C98">
      <w:pPr>
        <w:spacing w:after="5" w:line="266" w:lineRule="auto"/>
        <w:ind w:left="21" w:right="428" w:hanging="1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I.21.1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generale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utilizare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bunurilor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69F525" w14:textId="77777777" w:rsidR="00944C98" w:rsidRPr="00CD743C" w:rsidRDefault="00944C98" w:rsidP="00944C98">
      <w:pPr>
        <w:numPr>
          <w:ilvl w:val="0"/>
          <w:numId w:val="27"/>
        </w:numPr>
        <w:spacing w:after="5" w:line="266" w:lineRule="auto"/>
        <w:ind w:right="428" w:hanging="4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declara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corespund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scopului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alese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1EE8813" w14:textId="77777777" w:rsidR="00944C98" w:rsidRPr="00CD743C" w:rsidRDefault="00944C98" w:rsidP="00944C98">
      <w:pPr>
        <w:numPr>
          <w:ilvl w:val="0"/>
          <w:numId w:val="27"/>
        </w:numPr>
        <w:spacing w:after="5" w:line="266" w:lineRule="auto"/>
        <w:ind w:right="428" w:hanging="4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folosi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propriu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interes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destinatia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</w:p>
    <w:p w14:paraId="76E70FA6" w14:textId="77777777" w:rsidR="00944C98" w:rsidRPr="00CD743C" w:rsidRDefault="00944C98" w:rsidP="00944C98">
      <w:pPr>
        <w:spacing w:after="5" w:line="266" w:lineRule="auto"/>
        <w:ind w:left="466" w:right="428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cumpărate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specificul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activității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distribuția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energie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electrică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decursul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leasing. </w:t>
      </w:r>
    </w:p>
    <w:p w14:paraId="19504FD7" w14:textId="77777777" w:rsidR="00944C98" w:rsidRPr="00CD743C" w:rsidRDefault="00944C98" w:rsidP="00944C98">
      <w:pPr>
        <w:numPr>
          <w:ilvl w:val="0"/>
          <w:numId w:val="27"/>
        </w:numPr>
        <w:spacing w:after="5" w:line="266" w:lineRule="auto"/>
        <w:ind w:right="428" w:hanging="4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sunt destinate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utilizarii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drumurile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deschise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traficului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cat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drumuri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pamant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ocazional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drumuri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nedeschise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traficului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utilizatorii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masuri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siguranta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rezonabile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protejarea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9139A63" w14:textId="77777777" w:rsidR="00944C98" w:rsidRPr="00CD743C" w:rsidRDefault="00944C98" w:rsidP="00944C98">
      <w:pPr>
        <w:numPr>
          <w:ilvl w:val="0"/>
          <w:numId w:val="27"/>
        </w:numPr>
        <w:spacing w:after="5" w:line="266" w:lineRule="auto"/>
        <w:ind w:right="428" w:hanging="4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Cererile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despagubire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reclamatiile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legatura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functionarea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trimise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locator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comunicare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stabilite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parti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e-mail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4016930B" w14:textId="77777777" w:rsidR="00944C98" w:rsidRPr="00CD743C" w:rsidRDefault="00944C98" w:rsidP="00944C98">
      <w:pPr>
        <w:numPr>
          <w:ilvl w:val="0"/>
          <w:numId w:val="27"/>
        </w:numPr>
        <w:spacing w:after="5" w:line="266" w:lineRule="auto"/>
        <w:ind w:right="428" w:hanging="4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verifica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periodic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fizica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referitor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neregula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gasita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remedia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neregula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gasita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confrom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caietului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13E6FC" w14:textId="77777777" w:rsidR="00944C98" w:rsidRPr="00CD743C" w:rsidRDefault="00944C98" w:rsidP="00944C98">
      <w:pPr>
        <w:numPr>
          <w:ilvl w:val="0"/>
          <w:numId w:val="27"/>
        </w:numPr>
        <w:spacing w:after="5" w:line="266" w:lineRule="auto"/>
        <w:ind w:right="428" w:hanging="4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ține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evidența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kilometrilor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parcurși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numărului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ore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funcționare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precum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valabilitatea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Inspecției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Periodice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programarea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util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operațiuni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manualului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service,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vigoare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comunica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data la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prezinte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service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suficient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periclita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operațiuni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părți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inițiatorul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demersuri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F913128" w14:textId="77777777" w:rsidR="00944C98" w:rsidRPr="00CD743C" w:rsidRDefault="00944C98" w:rsidP="00944C98">
      <w:pPr>
        <w:numPr>
          <w:ilvl w:val="0"/>
          <w:numId w:val="27"/>
        </w:numPr>
        <w:spacing w:after="5" w:line="266" w:lineRule="auto"/>
        <w:ind w:right="428" w:hanging="4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autorizat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opereze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punct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tehnic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estetic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modalitate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Orice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interventie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tehnica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/atelier de service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autorizat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numit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Locator,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lastRenderedPageBreak/>
        <w:t>procedeelor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reparare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Constructorului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bunurilor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Lucrarile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ocazionale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reparare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anvelopelor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care apar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curenta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sunt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exceptate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Articol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Nerespectarea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atrage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respunderea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sensul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suportarii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costurilor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reparatie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bunurilor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imediat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simpla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solicitare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179CAE" w14:textId="77777777" w:rsidR="00944C98" w:rsidRPr="00CD743C" w:rsidRDefault="00944C98" w:rsidP="00944C98">
      <w:pPr>
        <w:spacing w:after="5" w:line="266" w:lineRule="auto"/>
        <w:ind w:left="456" w:right="4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Excepție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fac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situațiile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 nu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reparațiile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respective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util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deși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înștiințat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apariția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defecte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evenimente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natură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necesite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intervenție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această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situație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reparației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revine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clauzei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I.9.  </w:t>
      </w:r>
    </w:p>
    <w:p w14:paraId="64E28E2F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758C25" w14:textId="77777777" w:rsidR="00944C98" w:rsidRPr="00CD743C" w:rsidRDefault="00944C98" w:rsidP="00944C98">
      <w:pPr>
        <w:spacing w:after="5" w:line="266" w:lineRule="auto"/>
        <w:ind w:left="11" w:right="430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I.21.2</w:t>
      </w:r>
      <w:r w:rsidRPr="00CD743C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Clauze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generale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8E56EF" w14:textId="77777777" w:rsidR="00944C98" w:rsidRPr="00CD743C" w:rsidRDefault="00944C98" w:rsidP="00944C98">
      <w:pPr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A9F374" w14:textId="77777777" w:rsidR="00944C98" w:rsidRPr="00CD743C" w:rsidRDefault="00944C98" w:rsidP="00944C98">
      <w:pPr>
        <w:numPr>
          <w:ilvl w:val="0"/>
          <w:numId w:val="29"/>
        </w:numPr>
        <w:spacing w:after="5" w:line="266" w:lineRule="auto"/>
        <w:ind w:right="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suporta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costuri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amenzi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datorate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Locator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procese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verbale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constatare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contraventiilor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oricariu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proprietar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amenzi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majorari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intarziere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penalitati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nascute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Leasing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afla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custodia/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detentia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contravaloarea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achitata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Locator,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despagubi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Locator in maxim 10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zece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emiterii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facturii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contine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contravaloarea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Locator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justificativ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aplicarii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sanctiunii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contraventionale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7ED80CE" w14:textId="77777777" w:rsidR="00944C98" w:rsidRPr="00CD743C" w:rsidRDefault="00944C98" w:rsidP="00944C98">
      <w:pPr>
        <w:spacing w:after="5" w:line="266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7D734C9A" w14:textId="77777777" w:rsidR="00944C98" w:rsidRPr="00CD743C" w:rsidRDefault="00944C98" w:rsidP="00944C98">
      <w:pPr>
        <w:numPr>
          <w:ilvl w:val="0"/>
          <w:numId w:val="28"/>
        </w:numPr>
        <w:spacing w:after="5" w:line="266" w:lineRule="auto"/>
        <w:ind w:right="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examineze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lucru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intentia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inspecta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cel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putin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3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inainte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anuntata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inspectie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Insectia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anuntata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indicarea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unui interval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8,00-18,00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aiba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loc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inspectia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din motive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temeinice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disponibil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anuntata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locator, 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informa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imediat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conveni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/au ora la care se face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inspectia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tarziu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5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cinci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lucratoare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calculate de la data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initiala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desemnata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Locator.Inspectia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desfasura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indicat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Locator. </w:t>
      </w:r>
    </w:p>
    <w:p w14:paraId="4B4EB41E" w14:textId="77777777" w:rsidR="00944C98" w:rsidRPr="00CD743C" w:rsidRDefault="00944C98" w:rsidP="00944C98">
      <w:pPr>
        <w:spacing w:after="5" w:line="266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2560CCA0" w14:textId="77777777" w:rsidR="00944C98" w:rsidRPr="00CD743C" w:rsidRDefault="00944C98" w:rsidP="00944C98">
      <w:pPr>
        <w:numPr>
          <w:ilvl w:val="0"/>
          <w:numId w:val="28"/>
        </w:numPr>
        <w:spacing w:after="5" w:line="266" w:lineRule="auto"/>
        <w:ind w:right="428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pierde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cheile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inmatriculare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instiinteze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partenerii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contractuali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masurile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inlocuire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prejudiciu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cert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cauzat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pierdere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F05B80" w14:textId="77777777" w:rsidR="00C03876" w:rsidRPr="00CD743C" w:rsidRDefault="00C03876" w:rsidP="00124E83">
      <w:pPr>
        <w:spacing w:after="5" w:line="266" w:lineRule="auto"/>
        <w:ind w:left="720" w:right="428"/>
        <w:jc w:val="both"/>
        <w:rPr>
          <w:rFonts w:ascii="Times New Roman" w:hAnsi="Times New Roman" w:cs="Times New Roman"/>
          <w:sz w:val="24"/>
          <w:szCs w:val="24"/>
        </w:rPr>
      </w:pPr>
    </w:p>
    <w:p w14:paraId="0D96D4EB" w14:textId="77777777" w:rsidR="00944C98" w:rsidRPr="00CD743C" w:rsidRDefault="00944C98" w:rsidP="00944C98">
      <w:pPr>
        <w:spacing w:after="5" w:line="266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6E72F716" w14:textId="77777777" w:rsidR="00944C98" w:rsidRPr="00CD743C" w:rsidRDefault="00944C98" w:rsidP="00944C98">
      <w:pPr>
        <w:numPr>
          <w:ilvl w:val="0"/>
          <w:numId w:val="28"/>
        </w:numPr>
        <w:spacing w:after="5" w:line="266" w:lineRule="auto"/>
        <w:ind w:right="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obligația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efectua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lucrarile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intretinere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reparatii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sunt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pachet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Locator, (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intelegandu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carora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afectata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siguranta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exploatare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deprecierea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excesiva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autoturismului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piata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confrom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vechimii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numarului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kilometri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momentul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4B7DFE47" w14:textId="77777777" w:rsidR="00944C98" w:rsidRPr="00CD743C" w:rsidRDefault="00944C98" w:rsidP="00944C98">
      <w:pPr>
        <w:pStyle w:val="ListParagraph"/>
        <w:numPr>
          <w:ilvl w:val="0"/>
          <w:numId w:val="28"/>
        </w:numPr>
        <w:spacing w:after="5" w:line="266" w:lineRule="auto"/>
        <w:ind w:right="4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declară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acceptă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implicit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remedierea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suporta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asociate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avariile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cauzele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necesitării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reparației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cauzate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B90CA3A" w14:textId="77777777" w:rsidR="00944C98" w:rsidRPr="00CD743C" w:rsidRDefault="00944C98" w:rsidP="00944C98">
      <w:pPr>
        <w:spacing w:after="5" w:line="266" w:lineRule="auto"/>
        <w:ind w:left="113" w:firstLine="105"/>
        <w:jc w:val="both"/>
        <w:rPr>
          <w:rFonts w:ascii="Times New Roman" w:hAnsi="Times New Roman" w:cs="Times New Roman"/>
          <w:sz w:val="24"/>
          <w:szCs w:val="24"/>
        </w:rPr>
      </w:pPr>
    </w:p>
    <w:p w14:paraId="3CAAE425" w14:textId="77777777" w:rsidR="00944C98" w:rsidRPr="00CD743C" w:rsidRDefault="00944C98" w:rsidP="00944C98">
      <w:pPr>
        <w:numPr>
          <w:ilvl w:val="0"/>
          <w:numId w:val="28"/>
        </w:numPr>
        <w:spacing w:after="5" w:line="266" w:lineRule="auto"/>
        <w:ind w:right="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lastRenderedPageBreak/>
        <w:t>Costul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oricăror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defecțiuni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nu sunt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cauzate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survin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produsului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prestării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defectuoase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necorespunzătoare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/Locator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oricăror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parteneri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decontate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/Locator. </w:t>
      </w:r>
    </w:p>
    <w:p w14:paraId="02FF2774" w14:textId="77777777" w:rsidR="00944C98" w:rsidRPr="00CD743C" w:rsidRDefault="00944C98" w:rsidP="00944C98">
      <w:pPr>
        <w:spacing w:after="5" w:line="266" w:lineRule="auto"/>
        <w:ind w:firstLine="45"/>
        <w:jc w:val="both"/>
        <w:rPr>
          <w:rFonts w:ascii="Times New Roman" w:hAnsi="Times New Roman" w:cs="Times New Roman"/>
          <w:sz w:val="24"/>
          <w:szCs w:val="24"/>
        </w:rPr>
      </w:pPr>
    </w:p>
    <w:p w14:paraId="11992F9C" w14:textId="77777777" w:rsidR="00944C98" w:rsidRPr="00CD743C" w:rsidRDefault="00944C98" w:rsidP="00944C98">
      <w:pPr>
        <w:numPr>
          <w:ilvl w:val="0"/>
          <w:numId w:val="28"/>
        </w:numPr>
        <w:spacing w:after="5" w:line="266" w:lineRule="auto"/>
        <w:ind w:right="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situația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restituie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împreună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accesoriile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sale conform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specificațiilor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seturile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chei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înmatriculare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achita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titlu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penalitate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cel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înlocuirii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CC43C6E" w14:textId="77777777" w:rsidR="00944C98" w:rsidRPr="00CD743C" w:rsidRDefault="00944C98" w:rsidP="00944C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4F20C0" w14:textId="77777777" w:rsidR="00944C98" w:rsidRPr="00CD743C" w:rsidRDefault="00944C98" w:rsidP="00944C98">
      <w:pPr>
        <w:pStyle w:val="ListParagraph"/>
        <w:numPr>
          <w:ilvl w:val="0"/>
          <w:numId w:val="28"/>
        </w:numPr>
        <w:spacing w:after="5" w:line="266" w:lineRule="auto"/>
        <w:ind w:right="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deplasarea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mutarea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in afara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in afara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in care are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prealabil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Locatorulului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leasing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altceva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confirma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consimti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in afara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conditia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restante ale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Locatarului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fata de Locator, la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solicitarii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indeplinite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cu buna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credinta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termenilor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29A848F5" w14:textId="77777777" w:rsidR="00944C98" w:rsidRPr="00CD743C" w:rsidRDefault="00944C98" w:rsidP="00944C98">
      <w:pPr>
        <w:spacing w:after="5" w:line="266" w:lineRule="auto"/>
        <w:ind w:left="441" w:right="428"/>
        <w:jc w:val="both"/>
        <w:rPr>
          <w:rFonts w:ascii="Times New Roman" w:hAnsi="Times New Roman" w:cs="Times New Roman"/>
          <w:sz w:val="24"/>
          <w:szCs w:val="24"/>
        </w:rPr>
      </w:pPr>
    </w:p>
    <w:p w14:paraId="3803A55D" w14:textId="77777777" w:rsidR="00944C98" w:rsidRPr="00CD743C" w:rsidRDefault="00944C98" w:rsidP="00944C98">
      <w:pPr>
        <w:pStyle w:val="Default"/>
        <w:numPr>
          <w:ilvl w:val="0"/>
          <w:numId w:val="28"/>
        </w:numPr>
        <w:spacing w:after="5" w:line="266" w:lineRule="auto"/>
        <w:ind w:right="432"/>
        <w:jc w:val="both"/>
        <w:rPr>
          <w:rFonts w:eastAsia="Calibri"/>
        </w:rPr>
      </w:pPr>
      <w:r w:rsidRPr="00CD743C">
        <w:rPr>
          <w:rFonts w:eastAsia="Calibri"/>
        </w:rPr>
        <w:t xml:space="preserve">In </w:t>
      </w:r>
      <w:proofErr w:type="spellStart"/>
      <w:r w:rsidRPr="00CD743C">
        <w:rPr>
          <w:rFonts w:eastAsia="Calibri"/>
        </w:rPr>
        <w:t>caz</w:t>
      </w:r>
      <w:proofErr w:type="spellEnd"/>
      <w:r w:rsidRPr="00CD743C">
        <w:rPr>
          <w:rFonts w:eastAsia="Calibri"/>
        </w:rPr>
        <w:t xml:space="preserve"> de </w:t>
      </w:r>
      <w:proofErr w:type="spellStart"/>
      <w:r w:rsidRPr="00CD743C">
        <w:rPr>
          <w:rFonts w:eastAsia="Calibri"/>
        </w:rPr>
        <w:t>furt</w:t>
      </w:r>
      <w:proofErr w:type="spellEnd"/>
      <w:r w:rsidRPr="00CD743C">
        <w:rPr>
          <w:rFonts w:eastAsia="Calibri"/>
        </w:rPr>
        <w:t xml:space="preserve"> al </w:t>
      </w:r>
      <w:proofErr w:type="spellStart"/>
      <w:r w:rsidRPr="00CD743C">
        <w:rPr>
          <w:rFonts w:eastAsia="Calibri"/>
        </w:rPr>
        <w:t>unuia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sau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mai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multor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Autovehicule</w:t>
      </w:r>
      <w:proofErr w:type="spellEnd"/>
      <w:r w:rsidRPr="00CD743C">
        <w:rPr>
          <w:rFonts w:eastAsia="Calibri"/>
        </w:rPr>
        <w:t xml:space="preserve">, </w:t>
      </w:r>
      <w:proofErr w:type="spellStart"/>
      <w:r w:rsidRPr="00CD743C">
        <w:rPr>
          <w:rFonts w:eastAsia="Calibri"/>
        </w:rPr>
        <w:t>furt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sau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pierdere</w:t>
      </w:r>
      <w:proofErr w:type="spellEnd"/>
      <w:r w:rsidRPr="00CD743C">
        <w:rPr>
          <w:rFonts w:eastAsia="Calibri"/>
        </w:rPr>
        <w:t xml:space="preserve"> a </w:t>
      </w:r>
      <w:proofErr w:type="spellStart"/>
      <w:r w:rsidRPr="00CD743C">
        <w:rPr>
          <w:rFonts w:eastAsia="Calibri"/>
        </w:rPr>
        <w:t>docuemntelor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sau</w:t>
      </w:r>
      <w:proofErr w:type="spellEnd"/>
      <w:r w:rsidRPr="00CD743C">
        <w:rPr>
          <w:rFonts w:eastAsia="Calibri"/>
        </w:rPr>
        <w:t xml:space="preserve"> a </w:t>
      </w:r>
      <w:proofErr w:type="spellStart"/>
      <w:r w:rsidRPr="00CD743C">
        <w:rPr>
          <w:rFonts w:eastAsia="Calibri"/>
        </w:rPr>
        <w:t>cheilor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unuia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sau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mai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multor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Autovehicule</w:t>
      </w:r>
      <w:proofErr w:type="spellEnd"/>
      <w:r w:rsidRPr="00CD743C">
        <w:rPr>
          <w:rFonts w:eastAsia="Calibri"/>
        </w:rPr>
        <w:t xml:space="preserve">, </w:t>
      </w:r>
      <w:proofErr w:type="spellStart"/>
      <w:r w:rsidRPr="00CD743C">
        <w:rPr>
          <w:rFonts w:eastAsia="Calibri"/>
        </w:rPr>
        <w:t>Locatarul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va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efectua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doar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acele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actiuni</w:t>
      </w:r>
      <w:proofErr w:type="spellEnd"/>
      <w:r w:rsidRPr="00CD743C">
        <w:rPr>
          <w:rFonts w:eastAsia="Calibri"/>
        </w:rPr>
        <w:t xml:space="preserve"> care ii </w:t>
      </w:r>
      <w:proofErr w:type="spellStart"/>
      <w:r w:rsidRPr="00CD743C">
        <w:rPr>
          <w:rFonts w:eastAsia="Calibri"/>
        </w:rPr>
        <w:t>revin</w:t>
      </w:r>
      <w:proofErr w:type="spellEnd"/>
      <w:r w:rsidRPr="00CD743C">
        <w:rPr>
          <w:rFonts w:eastAsia="Calibri"/>
        </w:rPr>
        <w:t xml:space="preserve"> conform </w:t>
      </w:r>
      <w:proofErr w:type="spellStart"/>
      <w:r w:rsidRPr="00CD743C">
        <w:rPr>
          <w:rFonts w:eastAsia="Calibri"/>
        </w:rPr>
        <w:t>legii</w:t>
      </w:r>
      <w:proofErr w:type="spellEnd"/>
      <w:r w:rsidRPr="00CD743C">
        <w:rPr>
          <w:rFonts w:eastAsia="Calibri"/>
        </w:rPr>
        <w:t xml:space="preserve">. Din </w:t>
      </w:r>
      <w:proofErr w:type="spellStart"/>
      <w:r w:rsidRPr="00CD743C">
        <w:rPr>
          <w:rFonts w:eastAsia="Calibri"/>
        </w:rPr>
        <w:t>punct</w:t>
      </w:r>
      <w:proofErr w:type="spellEnd"/>
      <w:r w:rsidRPr="00CD743C">
        <w:rPr>
          <w:rFonts w:eastAsia="Calibri"/>
        </w:rPr>
        <w:t xml:space="preserve"> de </w:t>
      </w:r>
      <w:proofErr w:type="spellStart"/>
      <w:r w:rsidRPr="00CD743C">
        <w:rPr>
          <w:rFonts w:eastAsia="Calibri"/>
        </w:rPr>
        <w:t>vedere</w:t>
      </w:r>
      <w:proofErr w:type="spellEnd"/>
      <w:r w:rsidRPr="00CD743C">
        <w:rPr>
          <w:rFonts w:eastAsia="Calibri"/>
        </w:rPr>
        <w:t xml:space="preserve"> al </w:t>
      </w:r>
      <w:proofErr w:type="spellStart"/>
      <w:r w:rsidRPr="00CD743C">
        <w:rPr>
          <w:rFonts w:eastAsia="Calibri"/>
        </w:rPr>
        <w:t>asigurarii</w:t>
      </w:r>
      <w:proofErr w:type="spellEnd"/>
      <w:r w:rsidRPr="00CD743C">
        <w:rPr>
          <w:rFonts w:eastAsia="Calibri"/>
        </w:rPr>
        <w:t xml:space="preserve"> CASCO, </w:t>
      </w:r>
      <w:proofErr w:type="spellStart"/>
      <w:r w:rsidRPr="00CD743C">
        <w:rPr>
          <w:rFonts w:eastAsia="Calibri"/>
        </w:rPr>
        <w:t>furtul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este</w:t>
      </w:r>
      <w:proofErr w:type="spellEnd"/>
      <w:r w:rsidRPr="00CD743C">
        <w:rPr>
          <w:rFonts w:eastAsia="Calibri"/>
        </w:rPr>
        <w:t xml:space="preserve"> integral </w:t>
      </w:r>
      <w:proofErr w:type="spellStart"/>
      <w:r w:rsidRPr="00CD743C">
        <w:rPr>
          <w:rFonts w:eastAsia="Calibri"/>
        </w:rPr>
        <w:t>acoperit</w:t>
      </w:r>
      <w:proofErr w:type="spellEnd"/>
      <w:r w:rsidRPr="00CD743C">
        <w:rPr>
          <w:rFonts w:eastAsia="Calibri"/>
        </w:rPr>
        <w:t xml:space="preserve"> de </w:t>
      </w:r>
      <w:proofErr w:type="spellStart"/>
      <w:r w:rsidRPr="00CD743C">
        <w:rPr>
          <w:rFonts w:eastAsia="Calibri"/>
        </w:rPr>
        <w:t>asigurare</w:t>
      </w:r>
      <w:proofErr w:type="spellEnd"/>
      <w:r w:rsidRPr="00CD743C">
        <w:rPr>
          <w:rFonts w:eastAsia="Calibri"/>
        </w:rPr>
        <w:t>.</w:t>
      </w:r>
    </w:p>
    <w:p w14:paraId="7EEBA9C3" w14:textId="77777777" w:rsidR="00944C98" w:rsidRPr="00CD743C" w:rsidRDefault="00944C98" w:rsidP="00944C98">
      <w:pPr>
        <w:pStyle w:val="Default"/>
        <w:spacing w:after="5" w:line="266" w:lineRule="auto"/>
        <w:ind w:left="441"/>
        <w:jc w:val="both"/>
        <w:rPr>
          <w:rFonts w:eastAsia="Calibri"/>
        </w:rPr>
      </w:pPr>
    </w:p>
    <w:p w14:paraId="31DC9AE5" w14:textId="77777777" w:rsidR="00944C98" w:rsidRPr="00CD743C" w:rsidRDefault="00944C98" w:rsidP="00944C98">
      <w:pPr>
        <w:pStyle w:val="ListParagraph"/>
        <w:numPr>
          <w:ilvl w:val="0"/>
          <w:numId w:val="28"/>
        </w:numPr>
        <w:spacing w:after="5" w:line="266" w:lineRule="auto"/>
        <w:ind w:right="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daună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raporta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Locator/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instrui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acțiunile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întreprinse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limitează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Asociaților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Subcontractanților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parteneri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Locatorului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gestionată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Locator/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>.</w:t>
      </w:r>
    </w:p>
    <w:p w14:paraId="772F232C" w14:textId="77777777" w:rsidR="00944C98" w:rsidRPr="00CD743C" w:rsidRDefault="00944C98" w:rsidP="00944C98">
      <w:pPr>
        <w:spacing w:after="5" w:line="266" w:lineRule="auto"/>
        <w:ind w:right="428"/>
        <w:jc w:val="both"/>
        <w:rPr>
          <w:rFonts w:ascii="Times New Roman" w:hAnsi="Times New Roman" w:cs="Times New Roman"/>
          <w:sz w:val="24"/>
          <w:szCs w:val="24"/>
        </w:rPr>
      </w:pPr>
    </w:p>
    <w:p w14:paraId="666542F9" w14:textId="77777777" w:rsidR="00944C98" w:rsidRPr="00CD743C" w:rsidRDefault="00944C98" w:rsidP="00944C98">
      <w:pPr>
        <w:spacing w:after="5" w:line="266" w:lineRule="auto"/>
        <w:ind w:right="428"/>
        <w:jc w:val="both"/>
        <w:rPr>
          <w:rFonts w:ascii="Times New Roman" w:hAnsi="Times New Roman" w:cs="Times New Roman"/>
          <w:sz w:val="24"/>
          <w:szCs w:val="24"/>
        </w:rPr>
      </w:pPr>
    </w:p>
    <w:p w14:paraId="55C72B30" w14:textId="77777777" w:rsidR="00944C98" w:rsidRPr="00CD743C" w:rsidRDefault="00944C98" w:rsidP="00944C98">
      <w:pPr>
        <w:pStyle w:val="ListParagraph"/>
        <w:numPr>
          <w:ilvl w:val="0"/>
          <w:numId w:val="28"/>
        </w:numPr>
        <w:spacing w:after="5" w:line="266" w:lineRule="auto"/>
        <w:ind w:right="42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asigura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că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nu sunt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defecte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limitele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rezonabile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capacității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utilizatorilor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și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limitele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aceștia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instruiți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sens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de Locator/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Furnizor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4D0BD62" w14:textId="77777777" w:rsidR="00944C98" w:rsidRPr="00CD743C" w:rsidRDefault="00944C98" w:rsidP="00E36FBA">
      <w:pPr>
        <w:pStyle w:val="ListParagraph"/>
        <w:numPr>
          <w:ilvl w:val="0"/>
          <w:numId w:val="28"/>
        </w:numPr>
        <w:spacing w:after="5" w:line="266" w:lineRule="auto"/>
        <w:ind w:right="42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foloseasca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pretext un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Autovehicul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indica o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defectiune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Autovehiculul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subansamble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nufunctioneaza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parametrilor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informa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Furnizorul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cel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scurt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timp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privire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orice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defect/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avarie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6FE367C" w14:textId="77777777" w:rsidR="00944C98" w:rsidRPr="00CD743C" w:rsidRDefault="00944C98" w:rsidP="00944C98">
      <w:pPr>
        <w:numPr>
          <w:ilvl w:val="0"/>
          <w:numId w:val="28"/>
        </w:numPr>
        <w:spacing w:after="5" w:line="266" w:lineRule="auto"/>
        <w:ind w:right="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incheia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polite/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(„Polite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Autivehiculele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considera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riscurilor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sale.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Politele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incheiate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beneficiul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locatorului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Exemplarele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Politelor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pastrate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Locator,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pastra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cate o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7D23BD" w14:textId="77777777" w:rsidR="00944C98" w:rsidRPr="00CD743C" w:rsidRDefault="00944C98" w:rsidP="00E36FBA">
      <w:pPr>
        <w:pStyle w:val="ListParagraph"/>
        <w:numPr>
          <w:ilvl w:val="0"/>
          <w:numId w:val="28"/>
        </w:numPr>
        <w:spacing w:after="5" w:line="266" w:lineRule="auto"/>
        <w:ind w:right="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CD74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neacoperirea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poliță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absolvă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pe Locator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asumarea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>.</w:t>
      </w:r>
    </w:p>
    <w:p w14:paraId="78D0EAB0" w14:textId="77777777" w:rsidR="00944C98" w:rsidRPr="00CD743C" w:rsidRDefault="00944C98" w:rsidP="00944C98">
      <w:pPr>
        <w:pStyle w:val="Default"/>
        <w:numPr>
          <w:ilvl w:val="0"/>
          <w:numId w:val="28"/>
        </w:numPr>
        <w:spacing w:after="5" w:line="266" w:lineRule="auto"/>
        <w:ind w:right="432"/>
        <w:jc w:val="both"/>
        <w:rPr>
          <w:rFonts w:eastAsia="Calibri"/>
        </w:rPr>
      </w:pPr>
      <w:proofErr w:type="spellStart"/>
      <w:r w:rsidRPr="00CD743C">
        <w:rPr>
          <w:rFonts w:eastAsia="Calibri"/>
        </w:rPr>
        <w:t>Locatarul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ia</w:t>
      </w:r>
      <w:proofErr w:type="spellEnd"/>
      <w:r w:rsidRPr="00CD743C">
        <w:rPr>
          <w:rFonts w:eastAsia="Calibri"/>
        </w:rPr>
        <w:t xml:space="preserve"> la </w:t>
      </w:r>
      <w:proofErr w:type="spellStart"/>
      <w:r w:rsidRPr="00CD743C">
        <w:rPr>
          <w:rFonts w:eastAsia="Calibri"/>
        </w:rPr>
        <w:t>cunostinta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faptul</w:t>
      </w:r>
      <w:proofErr w:type="spellEnd"/>
      <w:r w:rsidRPr="00CD743C">
        <w:rPr>
          <w:rFonts w:eastAsia="Calibri"/>
        </w:rPr>
        <w:t xml:space="preserve"> ca, in </w:t>
      </w:r>
      <w:proofErr w:type="spellStart"/>
      <w:r w:rsidRPr="00CD743C">
        <w:rPr>
          <w:rFonts w:eastAsia="Calibri"/>
        </w:rPr>
        <w:t>cazul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aparitiei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riscului</w:t>
      </w:r>
      <w:proofErr w:type="spellEnd"/>
      <w:r w:rsidRPr="00CD743C">
        <w:rPr>
          <w:rFonts w:eastAsia="Calibri"/>
        </w:rPr>
        <w:t xml:space="preserve"> de </w:t>
      </w:r>
      <w:proofErr w:type="spellStart"/>
      <w:r w:rsidRPr="00CD743C">
        <w:rPr>
          <w:rFonts w:eastAsia="Calibri"/>
        </w:rPr>
        <w:t>furt</w:t>
      </w:r>
      <w:proofErr w:type="spellEnd"/>
      <w:r w:rsidRPr="00CD743C">
        <w:rPr>
          <w:rFonts w:eastAsia="Calibri"/>
        </w:rPr>
        <w:t xml:space="preserve"> total, </w:t>
      </w:r>
      <w:proofErr w:type="spellStart"/>
      <w:r w:rsidRPr="00CD743C">
        <w:rPr>
          <w:rFonts w:eastAsia="Calibri"/>
        </w:rPr>
        <w:t>nedepunerea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tuturor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seturilor</w:t>
      </w:r>
      <w:proofErr w:type="spellEnd"/>
      <w:r w:rsidRPr="00CD743C">
        <w:rPr>
          <w:rFonts w:eastAsia="Calibri"/>
        </w:rPr>
        <w:t xml:space="preserve"> de </w:t>
      </w:r>
      <w:proofErr w:type="spellStart"/>
      <w:r w:rsidRPr="00CD743C">
        <w:rPr>
          <w:rFonts w:eastAsia="Calibri"/>
        </w:rPr>
        <w:t>chei</w:t>
      </w:r>
      <w:proofErr w:type="spellEnd"/>
      <w:r w:rsidRPr="00CD743C">
        <w:rPr>
          <w:rFonts w:eastAsia="Calibri"/>
        </w:rPr>
        <w:t xml:space="preserve"> ale </w:t>
      </w:r>
      <w:proofErr w:type="spellStart"/>
      <w:r w:rsidRPr="00CD743C">
        <w:rPr>
          <w:rFonts w:eastAsia="Calibri"/>
        </w:rPr>
        <w:t>Autovehiculului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ori</w:t>
      </w:r>
      <w:proofErr w:type="spellEnd"/>
      <w:r w:rsidRPr="00CD743C">
        <w:rPr>
          <w:rFonts w:eastAsia="Calibri"/>
        </w:rPr>
        <w:t xml:space="preserve"> a </w:t>
      </w:r>
      <w:proofErr w:type="spellStart"/>
      <w:r w:rsidRPr="00CD743C">
        <w:rPr>
          <w:rFonts w:eastAsia="Calibri"/>
        </w:rPr>
        <w:t>certificatului</w:t>
      </w:r>
      <w:proofErr w:type="spellEnd"/>
      <w:r w:rsidRPr="00CD743C">
        <w:rPr>
          <w:rFonts w:eastAsia="Calibri"/>
        </w:rPr>
        <w:t xml:space="preserve"> de </w:t>
      </w:r>
      <w:proofErr w:type="spellStart"/>
      <w:r w:rsidRPr="00CD743C">
        <w:rPr>
          <w:rFonts w:eastAsia="Calibri"/>
        </w:rPr>
        <w:t>inmatriculare</w:t>
      </w:r>
      <w:proofErr w:type="spellEnd"/>
      <w:r w:rsidRPr="00CD743C">
        <w:rPr>
          <w:rFonts w:eastAsia="Calibri"/>
        </w:rPr>
        <w:t xml:space="preserve"> la </w:t>
      </w:r>
      <w:proofErr w:type="spellStart"/>
      <w:r w:rsidRPr="00CD743C">
        <w:rPr>
          <w:rFonts w:eastAsia="Calibri"/>
        </w:rPr>
        <w:t>societatea</w:t>
      </w:r>
      <w:proofErr w:type="spellEnd"/>
      <w:r w:rsidRPr="00CD743C">
        <w:rPr>
          <w:rFonts w:eastAsia="Calibri"/>
        </w:rPr>
        <w:t xml:space="preserve"> de </w:t>
      </w:r>
      <w:proofErr w:type="spellStart"/>
      <w:r w:rsidRPr="00CD743C">
        <w:rPr>
          <w:rFonts w:eastAsia="Calibri"/>
        </w:rPr>
        <w:t>asigurare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constituie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unul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dintre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cazurile</w:t>
      </w:r>
      <w:proofErr w:type="spellEnd"/>
      <w:r w:rsidRPr="00CD743C">
        <w:rPr>
          <w:rFonts w:eastAsia="Calibri"/>
        </w:rPr>
        <w:t xml:space="preserve"> de </w:t>
      </w:r>
      <w:proofErr w:type="spellStart"/>
      <w:r w:rsidRPr="00CD743C">
        <w:rPr>
          <w:rFonts w:eastAsia="Calibri"/>
        </w:rPr>
        <w:t>excludere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privind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riscuiile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asigurate</w:t>
      </w:r>
      <w:proofErr w:type="spellEnd"/>
      <w:r w:rsidRPr="00CD743C">
        <w:rPr>
          <w:rFonts w:eastAsia="Calibri"/>
        </w:rPr>
        <w:t xml:space="preserve">. un alt </w:t>
      </w:r>
      <w:proofErr w:type="spellStart"/>
      <w:r w:rsidRPr="00CD743C">
        <w:rPr>
          <w:rFonts w:eastAsia="Calibri"/>
        </w:rPr>
        <w:lastRenderedPageBreak/>
        <w:t>caz</w:t>
      </w:r>
      <w:proofErr w:type="spellEnd"/>
      <w:r w:rsidRPr="00CD743C">
        <w:rPr>
          <w:rFonts w:eastAsia="Calibri"/>
        </w:rPr>
        <w:t xml:space="preserve"> de </w:t>
      </w:r>
      <w:proofErr w:type="spellStart"/>
      <w:r w:rsidRPr="00CD743C">
        <w:rPr>
          <w:rFonts w:eastAsia="Calibri"/>
        </w:rPr>
        <w:t>excludere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este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constituit</w:t>
      </w:r>
      <w:proofErr w:type="spellEnd"/>
      <w:r w:rsidRPr="00CD743C">
        <w:rPr>
          <w:rFonts w:eastAsia="Calibri"/>
        </w:rPr>
        <w:t xml:space="preserve"> de </w:t>
      </w:r>
      <w:proofErr w:type="spellStart"/>
      <w:r w:rsidRPr="00CD743C">
        <w:rPr>
          <w:rFonts w:eastAsia="Calibri"/>
        </w:rPr>
        <w:t>producerea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accidentului</w:t>
      </w:r>
      <w:proofErr w:type="spellEnd"/>
      <w:r w:rsidRPr="00CD743C">
        <w:rPr>
          <w:rFonts w:eastAsia="Calibri"/>
        </w:rPr>
        <w:t xml:space="preserve"> in </w:t>
      </w:r>
      <w:proofErr w:type="spellStart"/>
      <w:r w:rsidRPr="00CD743C">
        <w:rPr>
          <w:rFonts w:eastAsia="Calibri"/>
        </w:rPr>
        <w:t>conditiile</w:t>
      </w:r>
      <w:proofErr w:type="spellEnd"/>
      <w:r w:rsidRPr="00CD743C">
        <w:rPr>
          <w:rFonts w:eastAsia="Calibri"/>
        </w:rPr>
        <w:t xml:space="preserve"> in care </w:t>
      </w:r>
      <w:proofErr w:type="spellStart"/>
      <w:r w:rsidRPr="00CD743C">
        <w:rPr>
          <w:rFonts w:eastAsia="Calibri"/>
        </w:rPr>
        <w:t>Autovehiculul</w:t>
      </w:r>
      <w:proofErr w:type="spellEnd"/>
      <w:r w:rsidRPr="00CD743C">
        <w:rPr>
          <w:rFonts w:eastAsia="Calibri"/>
        </w:rPr>
        <w:t xml:space="preserve"> a </w:t>
      </w:r>
      <w:proofErr w:type="spellStart"/>
      <w:r w:rsidRPr="00CD743C">
        <w:rPr>
          <w:rFonts w:eastAsia="Calibri"/>
        </w:rPr>
        <w:t>fost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condus</w:t>
      </w:r>
      <w:proofErr w:type="spellEnd"/>
      <w:r w:rsidRPr="00CD743C">
        <w:rPr>
          <w:rFonts w:eastAsia="Calibri"/>
        </w:rPr>
        <w:t xml:space="preserve"> sub </w:t>
      </w:r>
      <w:proofErr w:type="spellStart"/>
      <w:r w:rsidRPr="00CD743C">
        <w:rPr>
          <w:rFonts w:eastAsia="Calibri"/>
        </w:rPr>
        <w:t>influenta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bauturilor</w:t>
      </w:r>
      <w:proofErr w:type="spellEnd"/>
      <w:r w:rsidRPr="00CD743C">
        <w:rPr>
          <w:rFonts w:eastAsia="Calibri"/>
        </w:rPr>
        <w:t xml:space="preserve"> </w:t>
      </w:r>
      <w:proofErr w:type="spellStart"/>
      <w:r w:rsidRPr="00CD743C">
        <w:rPr>
          <w:rFonts w:eastAsia="Calibri"/>
        </w:rPr>
        <w:t>alcoolice</w:t>
      </w:r>
      <w:proofErr w:type="spellEnd"/>
      <w:r w:rsidRPr="00CD743C">
        <w:rPr>
          <w:rFonts w:eastAsia="Calibri"/>
        </w:rPr>
        <w:t xml:space="preserve">. </w:t>
      </w:r>
    </w:p>
    <w:p w14:paraId="01C86AC3" w14:textId="77777777" w:rsidR="00944C98" w:rsidRPr="00CD743C" w:rsidRDefault="00944C98" w:rsidP="00E36FBA">
      <w:pPr>
        <w:pStyle w:val="ListParagraph"/>
        <w:numPr>
          <w:ilvl w:val="0"/>
          <w:numId w:val="28"/>
        </w:numPr>
        <w:spacing w:after="5" w:line="266" w:lineRule="auto"/>
        <w:ind w:right="4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mentine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valabilitatea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Politelor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Leasing, pe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toata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Leasing,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un moment,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incetarea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valabilitatii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Politelor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novarea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Asiguratorului</w:t>
      </w:r>
      <w:proofErr w:type="spellEnd"/>
    </w:p>
    <w:p w14:paraId="00B46208" w14:textId="77777777" w:rsidR="00944C98" w:rsidRPr="00CD743C" w:rsidRDefault="00944C98" w:rsidP="00944C9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5" w:line="26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angajatii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agentii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repecte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avand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limita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3218050" w14:textId="77777777" w:rsidR="00944C98" w:rsidRPr="00CD743C" w:rsidRDefault="00944C98" w:rsidP="00944C98">
      <w:pPr>
        <w:pStyle w:val="ListParagraph"/>
        <w:numPr>
          <w:ilvl w:val="0"/>
          <w:numId w:val="28"/>
        </w:numPr>
        <w:spacing w:after="5" w:line="266" w:lineRule="auto"/>
        <w:ind w:right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angajatii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utiliza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infunctiune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cand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obtine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dovada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concludenta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emiterii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valabilitatii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Politelor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corespunzatoare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7443866" w14:textId="77777777" w:rsidR="00944C98" w:rsidRPr="00CD743C" w:rsidRDefault="00944C98" w:rsidP="00944C9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5" w:line="266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angajatii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Politele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pastrarii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valabilitatii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fac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Leasing au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incheiate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Polite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avarii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sifurt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sunt,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afi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limitativ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determinate,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Generale de Asigurare2 care fac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integranta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Leasing. </w:t>
      </w:r>
    </w:p>
    <w:p w14:paraId="6F3488B7" w14:textId="77777777" w:rsidR="00944C98" w:rsidRPr="00CD743C" w:rsidRDefault="00944C98" w:rsidP="00944C9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5" w:line="266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solicitarea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plateasca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costul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aferent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CASCO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datorat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pana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sfarsitul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curs,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rezilierea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Leasing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inainte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termen are loc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avizarea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daune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6DCCF7" w14:textId="77777777" w:rsidR="00944C98" w:rsidRPr="00CD743C" w:rsidRDefault="00944C98" w:rsidP="00944C9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5" w:line="266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informa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neintarziat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privinta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pagubelor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pierderilor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evenimente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carora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despagubiri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Politelor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Avand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vederefaptul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riscurile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legatura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sunt in sarcina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polita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exonereaza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suportarea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riscurilor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obligatia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despagubire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care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il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despagubeste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pe Locator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producerii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riscului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consecinta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indrepta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direct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impôtriva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despagubirilor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indiferent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s-</w:t>
      </w:r>
      <w:proofErr w:type="gramStart"/>
      <w:r w:rsidRPr="00CD743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indreptat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inainte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impotriva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situatie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refuza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invocand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sarcina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85CFC92" w14:textId="77777777" w:rsidR="00944C98" w:rsidRPr="00CD743C" w:rsidRDefault="00944C98" w:rsidP="00944C9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5" w:line="266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Daca pe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parcursul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derularii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modifica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unilateral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(de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exemplu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introducerea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modificarea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fransize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ratei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daunalitatii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crescute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ca bun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proprietar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aleaga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acceptarea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modificarilor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incheiat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incetarea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raporturilor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contractuale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incheierea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unui alt contract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Autovehiculele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care fac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Locatorul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comunica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conditiilor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Asiguratorului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Rata Lunara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Totala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ajustata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Generale de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modificate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vorfi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notificate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Locatarului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constitui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integranta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Contract. </w:t>
      </w:r>
    </w:p>
    <w:p w14:paraId="72522289" w14:textId="77777777" w:rsidR="00944C98" w:rsidRPr="00CD743C" w:rsidRDefault="00944C98" w:rsidP="00944C98">
      <w:pPr>
        <w:pStyle w:val="ListParagraph"/>
        <w:numPr>
          <w:ilvl w:val="0"/>
          <w:numId w:val="28"/>
        </w:numPr>
        <w:spacing w:after="5" w:line="266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Aceste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modificari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si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>/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Rata Lunara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Totala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ajustata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sunt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opozabile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Locatarului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din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momentul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notificarii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iar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Locatarul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obliga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in mod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irevocabil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le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respecte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conditiile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acestui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Contract. Rata Lunara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Totala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ajustata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va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achitata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catre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Locatar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conditiile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referitoare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la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plata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prevazute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eastAsiaTheme="minorEastAsia" w:hAnsi="Times New Roman" w:cs="Times New Roman"/>
          <w:sz w:val="24"/>
          <w:szCs w:val="24"/>
        </w:rPr>
        <w:t>acest</w:t>
      </w:r>
      <w:proofErr w:type="spellEnd"/>
      <w:r w:rsidRPr="00CD743C">
        <w:rPr>
          <w:rFonts w:ascii="Times New Roman" w:eastAsiaTheme="minorEastAsia" w:hAnsi="Times New Roman" w:cs="Times New Roman"/>
          <w:sz w:val="24"/>
          <w:szCs w:val="24"/>
        </w:rPr>
        <w:t xml:space="preserve"> Contract. </w:t>
      </w:r>
    </w:p>
    <w:p w14:paraId="5403D622" w14:textId="77777777" w:rsidR="00944C98" w:rsidRPr="00CD743C" w:rsidRDefault="00944C98" w:rsidP="00944C98">
      <w:pPr>
        <w:pStyle w:val="ListParagraph"/>
        <w:numPr>
          <w:ilvl w:val="0"/>
          <w:numId w:val="28"/>
        </w:numPr>
        <w:spacing w:after="5" w:line="266" w:lineRule="auto"/>
        <w:ind w:right="4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furnizării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dovezii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concludente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poliței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original)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Locatorului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incapacitatea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autovehiculul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datorate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inacțiuni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Locatorului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Achizitorul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îndreptățit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sancțiuni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clauzei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I.9.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primei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clauză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clauza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actualizare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ratei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lastRenderedPageBreak/>
        <w:t>și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mecanismul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descris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sus.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CASCO ale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asiguratorului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la contract. Orice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743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atingere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minime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specificate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Achizitor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Caietul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743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CD743C">
        <w:rPr>
          <w:rFonts w:ascii="Times New Roman" w:hAnsi="Times New Roman" w:cs="Times New Roman"/>
          <w:sz w:val="24"/>
          <w:szCs w:val="24"/>
        </w:rPr>
        <w:t>.</w:t>
      </w:r>
    </w:p>
    <w:p w14:paraId="323AB3A3" w14:textId="77777777" w:rsidR="00944C98" w:rsidRPr="00CD743C" w:rsidRDefault="00944C98" w:rsidP="00944C98">
      <w:pPr>
        <w:pStyle w:val="ListParagraph"/>
        <w:spacing w:after="5" w:line="26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A5387" w14:textId="77777777" w:rsidR="00944C98" w:rsidRPr="00CD743C" w:rsidRDefault="00944C98" w:rsidP="00944C98">
      <w:pPr>
        <w:spacing w:after="0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CD74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406CB9" w14:textId="77777777" w:rsidR="00CD743C" w:rsidRPr="007778F9" w:rsidRDefault="00CD743C" w:rsidP="00CD743C">
      <w:pPr>
        <w:spacing w:after="0"/>
        <w:ind w:left="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778F9">
        <w:rPr>
          <w:rFonts w:ascii="Times New Roman" w:eastAsia="Times New Roman" w:hAnsi="Times New Roman" w:cs="Times New Roman"/>
          <w:sz w:val="24"/>
        </w:rPr>
        <w:t>Achizitor</w:t>
      </w:r>
      <w:proofErr w:type="spellEnd"/>
      <w:r w:rsidRPr="007778F9">
        <w:rPr>
          <w:rFonts w:ascii="Times New Roman" w:eastAsia="Times New Roman" w:hAnsi="Times New Roman" w:cs="Times New Roman"/>
          <w:sz w:val="24"/>
        </w:rPr>
        <w:t xml:space="preserve">,   </w:t>
      </w:r>
      <w:proofErr w:type="gramEnd"/>
      <w:r w:rsidRPr="007778F9">
        <w:rPr>
          <w:rFonts w:ascii="Times New Roman" w:eastAsia="Times New Roman" w:hAnsi="Times New Roman" w:cs="Times New Roman"/>
          <w:sz w:val="24"/>
        </w:rPr>
        <w:t xml:space="preserve">                                                     </w:t>
      </w:r>
      <w:proofErr w:type="spellStart"/>
      <w:r w:rsidRPr="007778F9">
        <w:rPr>
          <w:rFonts w:ascii="Times New Roman" w:eastAsia="Times New Roman" w:hAnsi="Times New Roman" w:cs="Times New Roman"/>
          <w:sz w:val="24"/>
        </w:rPr>
        <w:t>Furnizor</w:t>
      </w:r>
      <w:proofErr w:type="spellEnd"/>
      <w:r w:rsidRPr="007778F9">
        <w:rPr>
          <w:rFonts w:ascii="Times New Roman" w:eastAsia="Times New Roman" w:hAnsi="Times New Roman" w:cs="Times New Roman"/>
          <w:sz w:val="24"/>
        </w:rPr>
        <w:t>,</w:t>
      </w:r>
    </w:p>
    <w:p w14:paraId="3C792EE2" w14:textId="754A84FD" w:rsidR="00CD743C" w:rsidRPr="007778F9" w:rsidRDefault="00CD743C" w:rsidP="00EF42A6">
      <w:pPr>
        <w:tabs>
          <w:tab w:val="left" w:pos="567"/>
        </w:tabs>
        <w:spacing w:after="0"/>
        <w:ind w:left="7"/>
        <w:rPr>
          <w:rFonts w:ascii="Times New Roman" w:eastAsia="Times New Roman" w:hAnsi="Times New Roman" w:cs="Times New Roman"/>
          <w:b/>
          <w:sz w:val="24"/>
        </w:rPr>
      </w:pPr>
      <w:r w:rsidRPr="007778F9">
        <w:rPr>
          <w:rFonts w:ascii="Times New Roman" w:eastAsia="Times New Roman" w:hAnsi="Times New Roman" w:cs="Times New Roman"/>
          <w:b/>
          <w:sz w:val="24"/>
        </w:rPr>
        <w:t>Delgaz Grid SA</w:t>
      </w:r>
      <w:r w:rsidRPr="007778F9">
        <w:rPr>
          <w:rFonts w:ascii="Times New Roman" w:eastAsia="Times New Roman" w:hAnsi="Times New Roman" w:cs="Times New Roman"/>
          <w:sz w:val="24"/>
        </w:rPr>
        <w:tab/>
      </w:r>
      <w:r w:rsidRPr="007778F9">
        <w:rPr>
          <w:rFonts w:ascii="Times New Roman" w:eastAsia="Times New Roman" w:hAnsi="Times New Roman" w:cs="Times New Roman"/>
          <w:sz w:val="24"/>
        </w:rPr>
        <w:tab/>
      </w:r>
      <w:r w:rsidRPr="007778F9">
        <w:rPr>
          <w:rFonts w:ascii="Times New Roman" w:eastAsia="Times New Roman" w:hAnsi="Times New Roman" w:cs="Times New Roman"/>
          <w:sz w:val="24"/>
        </w:rPr>
        <w:tab/>
      </w:r>
      <w:r w:rsidRPr="007778F9">
        <w:rPr>
          <w:rFonts w:ascii="Times New Roman" w:eastAsia="Times New Roman" w:hAnsi="Times New Roman" w:cs="Times New Roman"/>
          <w:sz w:val="24"/>
        </w:rPr>
        <w:tab/>
      </w:r>
    </w:p>
    <w:p w14:paraId="10085777" w14:textId="77777777" w:rsidR="00CD743C" w:rsidRPr="007778F9" w:rsidRDefault="00CD743C" w:rsidP="00CD743C">
      <w:pPr>
        <w:spacing w:after="0" w:line="266" w:lineRule="auto"/>
        <w:ind w:left="7"/>
        <w:rPr>
          <w:rFonts w:ascii="Times New Roman" w:eastAsia="Times New Roman" w:hAnsi="Times New Roman" w:cs="Times New Roman"/>
          <w:sz w:val="24"/>
        </w:rPr>
      </w:pPr>
    </w:p>
    <w:p w14:paraId="235BA975" w14:textId="77777777" w:rsidR="00FB335A" w:rsidRPr="00CD743C" w:rsidRDefault="00FB335A" w:rsidP="00CD743C">
      <w:pPr>
        <w:spacing w:after="175"/>
        <w:ind w:left="7"/>
        <w:jc w:val="both"/>
        <w:rPr>
          <w:rFonts w:ascii="Times New Roman" w:hAnsi="Times New Roman" w:cs="Times New Roman"/>
          <w:sz w:val="24"/>
          <w:szCs w:val="24"/>
        </w:rPr>
      </w:pPr>
    </w:p>
    <w:sectPr w:rsidR="00FB335A" w:rsidRPr="00CD743C" w:rsidSect="00CD743C">
      <w:footerReference w:type="default" r:id="rId10"/>
      <w:pgSz w:w="11906" w:h="16841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1B5C" w14:textId="77777777" w:rsidR="00AF5A23" w:rsidRDefault="00AF5A23" w:rsidP="00E36FBA">
      <w:pPr>
        <w:spacing w:after="0" w:line="240" w:lineRule="auto"/>
      </w:pPr>
      <w:r>
        <w:separator/>
      </w:r>
    </w:p>
  </w:endnote>
  <w:endnote w:type="continuationSeparator" w:id="0">
    <w:p w14:paraId="1401E9B5" w14:textId="77777777" w:rsidR="00AF5A23" w:rsidRDefault="00AF5A23" w:rsidP="00E3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2575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1D71FCF" w14:textId="77777777" w:rsidR="004D79E4" w:rsidRDefault="00E36FBA" w:rsidP="00E36FBA">
            <w:pPr>
              <w:pStyle w:val="Footer"/>
              <w:jc w:val="center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3755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3755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8B19" w14:textId="77777777" w:rsidR="00AF5A23" w:rsidRDefault="00AF5A23" w:rsidP="00E36FBA">
      <w:pPr>
        <w:spacing w:after="0" w:line="240" w:lineRule="auto"/>
      </w:pPr>
      <w:r>
        <w:separator/>
      </w:r>
    </w:p>
  </w:footnote>
  <w:footnote w:type="continuationSeparator" w:id="0">
    <w:p w14:paraId="4804B0CD" w14:textId="77777777" w:rsidR="00AF5A23" w:rsidRDefault="00AF5A23" w:rsidP="00E36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E2F44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632D9"/>
    <w:multiLevelType w:val="multilevel"/>
    <w:tmpl w:val="B8ECA418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2379E0"/>
    <w:multiLevelType w:val="hybridMultilevel"/>
    <w:tmpl w:val="C292EF96"/>
    <w:lvl w:ilvl="0" w:tplc="037C0306">
      <w:start w:val="1"/>
      <w:numFmt w:val="lowerLetter"/>
      <w:lvlText w:val="%1)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02EE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2AB8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A855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09C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A63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08BD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283F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0420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EB48E8"/>
    <w:multiLevelType w:val="multilevel"/>
    <w:tmpl w:val="4C7A36C0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0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FE37F9"/>
    <w:multiLevelType w:val="multilevel"/>
    <w:tmpl w:val="1C484F52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F2207A"/>
    <w:multiLevelType w:val="hybridMultilevel"/>
    <w:tmpl w:val="4024287E"/>
    <w:lvl w:ilvl="0" w:tplc="CEC013BA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A468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A66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4AF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B49F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502E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3C4A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F26F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1CA8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122F52"/>
    <w:multiLevelType w:val="hybridMultilevel"/>
    <w:tmpl w:val="12CA11C8"/>
    <w:lvl w:ilvl="0" w:tplc="1DFEEFA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16FB2"/>
    <w:multiLevelType w:val="hybridMultilevel"/>
    <w:tmpl w:val="92CC0D5C"/>
    <w:lvl w:ilvl="0" w:tplc="C4FCA63C">
      <w:start w:val="1"/>
      <w:numFmt w:val="lowerLetter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8E0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A645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E2A8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AEE6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DC6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A0ED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CCC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D8B0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3C6487"/>
    <w:multiLevelType w:val="hybridMultilevel"/>
    <w:tmpl w:val="A7087B00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376A2690"/>
    <w:multiLevelType w:val="hybridMultilevel"/>
    <w:tmpl w:val="487AD1EA"/>
    <w:lvl w:ilvl="0" w:tplc="797621D6">
      <w:start w:val="3"/>
      <w:numFmt w:val="lowerLetter"/>
      <w:lvlText w:val="%1)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3060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126F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7867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3471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8028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7293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0DE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144A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C9100A"/>
    <w:multiLevelType w:val="hybridMultilevel"/>
    <w:tmpl w:val="5E08F13C"/>
    <w:lvl w:ilvl="0" w:tplc="D164958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451DA"/>
    <w:multiLevelType w:val="multilevel"/>
    <w:tmpl w:val="BAFE187E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805C6F"/>
    <w:multiLevelType w:val="hybridMultilevel"/>
    <w:tmpl w:val="C9764EFC"/>
    <w:lvl w:ilvl="0" w:tplc="7D081306">
      <w:start w:val="1"/>
      <w:numFmt w:val="lowerLetter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A225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C45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8EED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AB7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04C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A6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2284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9A4B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8E71A2"/>
    <w:multiLevelType w:val="multilevel"/>
    <w:tmpl w:val="66FC5F3A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0C2538"/>
    <w:multiLevelType w:val="hybridMultilevel"/>
    <w:tmpl w:val="37F89608"/>
    <w:lvl w:ilvl="0" w:tplc="4966250C">
      <w:start w:val="3"/>
      <w:numFmt w:val="lowerLetter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D249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7042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06D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706E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1E0F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24A2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F8C3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EE9C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AD3851"/>
    <w:multiLevelType w:val="multilevel"/>
    <w:tmpl w:val="817A9758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FE56E9"/>
    <w:multiLevelType w:val="hybridMultilevel"/>
    <w:tmpl w:val="C918335E"/>
    <w:lvl w:ilvl="0" w:tplc="E3F4C8EC">
      <w:start w:val="1"/>
      <w:numFmt w:val="lowerLetter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7439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7689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4C6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58A8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2064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AB8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223A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0ED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B24EBC"/>
    <w:multiLevelType w:val="multilevel"/>
    <w:tmpl w:val="6A4C4DB6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DA1FC4"/>
    <w:multiLevelType w:val="multilevel"/>
    <w:tmpl w:val="D1BA7DAC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5232B4"/>
    <w:multiLevelType w:val="multilevel"/>
    <w:tmpl w:val="B718A932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F92217"/>
    <w:multiLevelType w:val="multilevel"/>
    <w:tmpl w:val="F828CD7E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13179E"/>
    <w:multiLevelType w:val="hybridMultilevel"/>
    <w:tmpl w:val="72F22C08"/>
    <w:lvl w:ilvl="0" w:tplc="74D447F0">
      <w:start w:val="1"/>
      <w:numFmt w:val="bullet"/>
      <w:lvlText w:val="•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62FDBA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02E54A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9CCEBA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6DF96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307DEA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F65A12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1E0CC4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24E1C8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1A2542"/>
    <w:multiLevelType w:val="multilevel"/>
    <w:tmpl w:val="0008825E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1"/>
      <w:numFmt w:val="decimal"/>
      <w:lvlRestart w:val="0"/>
      <w:lvlText w:val="%1.%2.%3.%4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0D103A"/>
    <w:multiLevelType w:val="hybridMultilevel"/>
    <w:tmpl w:val="75A4899C"/>
    <w:lvl w:ilvl="0" w:tplc="9CFAAF82">
      <w:start w:val="1"/>
      <w:numFmt w:val="lowerLetter"/>
      <w:lvlText w:val="%1)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41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C5D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9C53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4D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C98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0D5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490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447C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753060"/>
    <w:multiLevelType w:val="hybridMultilevel"/>
    <w:tmpl w:val="20A22850"/>
    <w:lvl w:ilvl="0" w:tplc="0D363A1C">
      <w:start w:val="1"/>
      <w:numFmt w:val="lowerLetter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6DE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8D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297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89A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0CB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286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A76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06B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AC292C"/>
    <w:multiLevelType w:val="multilevel"/>
    <w:tmpl w:val="61F8E3E8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A24939"/>
    <w:multiLevelType w:val="hybridMultilevel"/>
    <w:tmpl w:val="8C3660F2"/>
    <w:lvl w:ilvl="0" w:tplc="B452621E">
      <w:start w:val="12"/>
      <w:numFmt w:val="lowerLetter"/>
      <w:lvlText w:val="%1)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6289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7081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345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16D6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A37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401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BC44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1C50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E26690"/>
    <w:multiLevelType w:val="multilevel"/>
    <w:tmpl w:val="F050DD90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025F0F"/>
    <w:multiLevelType w:val="hybridMultilevel"/>
    <w:tmpl w:val="40209386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9" w15:restartNumberingAfterBreak="0">
    <w:nsid w:val="75842D33"/>
    <w:multiLevelType w:val="hybridMultilevel"/>
    <w:tmpl w:val="62E0BB2A"/>
    <w:lvl w:ilvl="0" w:tplc="B26A01F4">
      <w:start w:val="1"/>
      <w:numFmt w:val="lowerLetter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A4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4070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AACC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4E78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388F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4C56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726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4ED5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7F3A57"/>
    <w:multiLevelType w:val="hybridMultilevel"/>
    <w:tmpl w:val="D9A2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90AF3"/>
    <w:multiLevelType w:val="multilevel"/>
    <w:tmpl w:val="81701110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3A79A4"/>
    <w:multiLevelType w:val="multilevel"/>
    <w:tmpl w:val="AF409738"/>
    <w:lvl w:ilvl="0">
      <w:start w:val="1"/>
      <w:numFmt w:val="upperRoman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1376CF"/>
    <w:multiLevelType w:val="hybridMultilevel"/>
    <w:tmpl w:val="43769128"/>
    <w:lvl w:ilvl="0" w:tplc="D164958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60015">
    <w:abstractNumId w:val="2"/>
  </w:num>
  <w:num w:numId="2" w16cid:durableId="1985616978">
    <w:abstractNumId w:val="26"/>
  </w:num>
  <w:num w:numId="3" w16cid:durableId="1736977003">
    <w:abstractNumId w:val="22"/>
  </w:num>
  <w:num w:numId="4" w16cid:durableId="1410497935">
    <w:abstractNumId w:val="20"/>
  </w:num>
  <w:num w:numId="5" w16cid:durableId="1998726482">
    <w:abstractNumId w:val="1"/>
  </w:num>
  <w:num w:numId="6" w16cid:durableId="867915545">
    <w:abstractNumId w:val="17"/>
  </w:num>
  <w:num w:numId="7" w16cid:durableId="642320819">
    <w:abstractNumId w:val="19"/>
  </w:num>
  <w:num w:numId="8" w16cid:durableId="312569463">
    <w:abstractNumId w:val="12"/>
  </w:num>
  <w:num w:numId="9" w16cid:durableId="1180699030">
    <w:abstractNumId w:val="24"/>
  </w:num>
  <w:num w:numId="10" w16cid:durableId="1092359244">
    <w:abstractNumId w:val="23"/>
  </w:num>
  <w:num w:numId="11" w16cid:durableId="2100521572">
    <w:abstractNumId w:val="11"/>
  </w:num>
  <w:num w:numId="12" w16cid:durableId="1217814716">
    <w:abstractNumId w:val="32"/>
  </w:num>
  <w:num w:numId="13" w16cid:durableId="975262468">
    <w:abstractNumId w:val="18"/>
  </w:num>
  <w:num w:numId="14" w16cid:durableId="115762285">
    <w:abstractNumId w:val="16"/>
  </w:num>
  <w:num w:numId="15" w16cid:durableId="1579291227">
    <w:abstractNumId w:val="15"/>
  </w:num>
  <w:num w:numId="16" w16cid:durableId="528959163">
    <w:abstractNumId w:val="9"/>
  </w:num>
  <w:num w:numId="17" w16cid:durableId="366835799">
    <w:abstractNumId w:val="14"/>
  </w:num>
  <w:num w:numId="18" w16cid:durableId="1717271467">
    <w:abstractNumId w:val="5"/>
  </w:num>
  <w:num w:numId="19" w16cid:durableId="445852026">
    <w:abstractNumId w:val="4"/>
  </w:num>
  <w:num w:numId="20" w16cid:durableId="802819370">
    <w:abstractNumId w:val="7"/>
  </w:num>
  <w:num w:numId="21" w16cid:durableId="311758941">
    <w:abstractNumId w:val="31"/>
  </w:num>
  <w:num w:numId="22" w16cid:durableId="1447507348">
    <w:abstractNumId w:val="29"/>
  </w:num>
  <w:num w:numId="23" w16cid:durableId="263148078">
    <w:abstractNumId w:val="3"/>
  </w:num>
  <w:num w:numId="24" w16cid:durableId="1363045498">
    <w:abstractNumId w:val="25"/>
  </w:num>
  <w:num w:numId="25" w16cid:durableId="236940478">
    <w:abstractNumId w:val="27"/>
  </w:num>
  <w:num w:numId="26" w16cid:durableId="1076900570">
    <w:abstractNumId w:val="13"/>
  </w:num>
  <w:num w:numId="27" w16cid:durableId="1523666665">
    <w:abstractNumId w:val="21"/>
  </w:num>
  <w:num w:numId="28" w16cid:durableId="1087732862">
    <w:abstractNumId w:val="30"/>
  </w:num>
  <w:num w:numId="29" w16cid:durableId="541017481">
    <w:abstractNumId w:val="6"/>
  </w:num>
  <w:num w:numId="30" w16cid:durableId="1030960218">
    <w:abstractNumId w:val="0"/>
  </w:num>
  <w:num w:numId="31" w16cid:durableId="454565188">
    <w:abstractNumId w:val="33"/>
  </w:num>
  <w:num w:numId="32" w16cid:durableId="1217349614">
    <w:abstractNumId w:val="8"/>
  </w:num>
  <w:num w:numId="33" w16cid:durableId="910652299">
    <w:abstractNumId w:val="28"/>
  </w:num>
  <w:num w:numId="34" w16cid:durableId="1882160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C98"/>
    <w:rsid w:val="00052A9B"/>
    <w:rsid w:val="0005387D"/>
    <w:rsid w:val="00067A83"/>
    <w:rsid w:val="000F2295"/>
    <w:rsid w:val="00124E83"/>
    <w:rsid w:val="00163D91"/>
    <w:rsid w:val="0020052F"/>
    <w:rsid w:val="00202E7E"/>
    <w:rsid w:val="002122AD"/>
    <w:rsid w:val="002211EE"/>
    <w:rsid w:val="00243732"/>
    <w:rsid w:val="00257CB8"/>
    <w:rsid w:val="002A15B7"/>
    <w:rsid w:val="002C0D4D"/>
    <w:rsid w:val="002E2222"/>
    <w:rsid w:val="00305228"/>
    <w:rsid w:val="00313924"/>
    <w:rsid w:val="00367FB2"/>
    <w:rsid w:val="0038676C"/>
    <w:rsid w:val="004738A3"/>
    <w:rsid w:val="0049553A"/>
    <w:rsid w:val="004A0EB2"/>
    <w:rsid w:val="004A2732"/>
    <w:rsid w:val="004D79E4"/>
    <w:rsid w:val="004E7601"/>
    <w:rsid w:val="004F6E8C"/>
    <w:rsid w:val="005120E0"/>
    <w:rsid w:val="00525E0E"/>
    <w:rsid w:val="0055397F"/>
    <w:rsid w:val="00556709"/>
    <w:rsid w:val="00576035"/>
    <w:rsid w:val="005A4A13"/>
    <w:rsid w:val="00613670"/>
    <w:rsid w:val="00616045"/>
    <w:rsid w:val="0065123E"/>
    <w:rsid w:val="00652BE2"/>
    <w:rsid w:val="006747CB"/>
    <w:rsid w:val="006E3A13"/>
    <w:rsid w:val="007171F0"/>
    <w:rsid w:val="00724BC8"/>
    <w:rsid w:val="007826F2"/>
    <w:rsid w:val="007A1EF7"/>
    <w:rsid w:val="007A25CD"/>
    <w:rsid w:val="007F490C"/>
    <w:rsid w:val="00805754"/>
    <w:rsid w:val="00806758"/>
    <w:rsid w:val="00860D43"/>
    <w:rsid w:val="008C25C7"/>
    <w:rsid w:val="008C50D4"/>
    <w:rsid w:val="009032A8"/>
    <w:rsid w:val="00926E70"/>
    <w:rsid w:val="00944C98"/>
    <w:rsid w:val="00990754"/>
    <w:rsid w:val="009A3001"/>
    <w:rsid w:val="009C35CC"/>
    <w:rsid w:val="00A7095D"/>
    <w:rsid w:val="00AA34EE"/>
    <w:rsid w:val="00AC59AC"/>
    <w:rsid w:val="00AF5A23"/>
    <w:rsid w:val="00B27D6A"/>
    <w:rsid w:val="00B30426"/>
    <w:rsid w:val="00BD1B89"/>
    <w:rsid w:val="00BE77D4"/>
    <w:rsid w:val="00C03876"/>
    <w:rsid w:val="00C03DD9"/>
    <w:rsid w:val="00C23755"/>
    <w:rsid w:val="00C33104"/>
    <w:rsid w:val="00C641AE"/>
    <w:rsid w:val="00C64DEA"/>
    <w:rsid w:val="00C757DE"/>
    <w:rsid w:val="00CD743C"/>
    <w:rsid w:val="00CE581D"/>
    <w:rsid w:val="00D02874"/>
    <w:rsid w:val="00DA6BF1"/>
    <w:rsid w:val="00E10484"/>
    <w:rsid w:val="00E15436"/>
    <w:rsid w:val="00E253B3"/>
    <w:rsid w:val="00E36FBA"/>
    <w:rsid w:val="00E6105B"/>
    <w:rsid w:val="00E6308C"/>
    <w:rsid w:val="00E80044"/>
    <w:rsid w:val="00EE2443"/>
    <w:rsid w:val="00EE4EFC"/>
    <w:rsid w:val="00EF0A9F"/>
    <w:rsid w:val="00EF1BC8"/>
    <w:rsid w:val="00EF42A6"/>
    <w:rsid w:val="00EF7463"/>
    <w:rsid w:val="00F029A0"/>
    <w:rsid w:val="00F103DC"/>
    <w:rsid w:val="00F30AA2"/>
    <w:rsid w:val="00F71FCC"/>
    <w:rsid w:val="00FB335A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E5CEE"/>
  <w15:chartTrackingRefBased/>
  <w15:docId w15:val="{97759865-06A8-488E-89F6-3F8B9692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C98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C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4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C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C98"/>
    <w:rPr>
      <w:rFonts w:ascii="Calibri" w:eastAsia="Calibri" w:hAnsi="Calibri" w:cs="Calibri"/>
      <w:color w:val="000000"/>
      <w:sz w:val="20"/>
      <w:szCs w:val="20"/>
    </w:rPr>
  </w:style>
  <w:style w:type="paragraph" w:customStyle="1" w:styleId="Default">
    <w:name w:val="Default"/>
    <w:rsid w:val="00944C9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98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6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FB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36FB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E36FBA"/>
    <w:rPr>
      <w:rFonts w:eastAsiaTheme="minorEastAsia" w:cs="Times New Roman"/>
    </w:rPr>
  </w:style>
  <w:style w:type="character" w:customStyle="1" w:styleId="Bodytext">
    <w:name w:val="Body text_"/>
    <w:basedOn w:val="DefaultParagraphFont"/>
    <w:link w:val="BodyText2"/>
    <w:rsid w:val="00C0387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C03876"/>
    <w:pPr>
      <w:widowControl w:val="0"/>
      <w:shd w:val="clear" w:color="auto" w:fill="FFFFFF"/>
      <w:spacing w:before="420" w:after="120" w:line="0" w:lineRule="atLeast"/>
      <w:ind w:hanging="440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53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4F6E8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01B7361B02C4CB34EE63B99F6D24D" ma:contentTypeVersion="5" ma:contentTypeDescription="Create a new document." ma:contentTypeScope="" ma:versionID="242ef932b5acf70d4da1f232a287a1b9">
  <xsd:schema xmlns:xsd="http://www.w3.org/2001/XMLSchema" xmlns:xs="http://www.w3.org/2001/XMLSchema" xmlns:p="http://schemas.microsoft.com/office/2006/metadata/properties" xmlns:ns3="f56e9b24-3edf-4cc7-b5a4-b89f9dfe0168" xmlns:ns4="e77909c8-8f1b-4d09-be1c-e01a06cd3073" targetNamespace="http://schemas.microsoft.com/office/2006/metadata/properties" ma:root="true" ma:fieldsID="136753ba9f4a93f382467248dd0cf842" ns3:_="" ns4:_="">
    <xsd:import namespace="f56e9b24-3edf-4cc7-b5a4-b89f9dfe0168"/>
    <xsd:import namespace="e77909c8-8f1b-4d09-be1c-e01a06cd30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e9b24-3edf-4cc7-b5a4-b89f9dfe0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909c8-8f1b-4d09-be1c-e01a06cd3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2D299-3359-4DDF-A8D1-1593C9053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e9b24-3edf-4cc7-b5a4-b89f9dfe0168"/>
    <ds:schemaRef ds:uri="e77909c8-8f1b-4d09-be1c-e01a06cd3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068F6-B843-483C-82FB-766D15CB4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C828D-6AD7-4047-B89E-CB1F4B71A2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8003</Words>
  <Characters>45620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MIHALY, ANDREI</dc:creator>
  <cp:keywords/>
  <dc:description/>
  <cp:lastModifiedBy>Gligor, Alexandru-Laurentiu</cp:lastModifiedBy>
  <cp:revision>4</cp:revision>
  <dcterms:created xsi:type="dcterms:W3CDTF">2026-04-03T06:55:00Z</dcterms:created>
  <dcterms:modified xsi:type="dcterms:W3CDTF">2026-05-04T05:49:00Z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0x010100C7F01B7361B02C4CB34EE63B99F6D24D</vt:lpwstr>
  </property>
</Properties>
</file>