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B16A4" w14:textId="312D4AC1" w:rsidR="00856F77" w:rsidRPr="00045E8F" w:rsidRDefault="00A02006" w:rsidP="00E96543">
      <w:pPr>
        <w:spacing w:after="0" w:line="240" w:lineRule="auto"/>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Formular PT1</w:t>
      </w:r>
    </w:p>
    <w:p w14:paraId="10CBF98E" w14:textId="1F7C118D" w:rsidR="00856F77" w:rsidRPr="00045E8F" w:rsidRDefault="00856F77" w:rsidP="00045E8F">
      <w:pPr>
        <w:pStyle w:val="ListParagraph"/>
        <w:numPr>
          <w:ilvl w:val="0"/>
          <w:numId w:val="2"/>
        </w:numPr>
        <w:spacing w:after="0" w:line="240" w:lineRule="auto"/>
        <w:rPr>
          <w:rFonts w:ascii="Times New Roman" w:hAnsi="Times New Roman" w:cs="Times New Roman"/>
          <w:noProof/>
          <w:sz w:val="24"/>
          <w:szCs w:val="24"/>
          <w:lang w:val="ro-RO"/>
        </w:rPr>
      </w:pPr>
      <w:r w:rsidRPr="00045E8F">
        <w:rPr>
          <w:rFonts w:ascii="Times New Roman" w:hAnsi="Times New Roman" w:cs="Times New Roman"/>
          <w:b/>
          <w:bCs/>
          <w:noProof/>
          <w:sz w:val="24"/>
          <w:szCs w:val="24"/>
          <w:lang w:val="ro-RO"/>
        </w:rPr>
        <w:t>Switch “</w:t>
      </w:r>
      <w:r w:rsidRPr="00045E8F">
        <w:rPr>
          <w:rFonts w:ascii="Times New Roman" w:hAnsi="Times New Roman" w:cs="Times New Roman"/>
          <w:b/>
          <w:bCs/>
          <w:i/>
          <w:iCs/>
          <w:noProof/>
          <w:sz w:val="24"/>
          <w:szCs w:val="24"/>
          <w:lang w:val="ro-RO"/>
        </w:rPr>
        <w:t xml:space="preserve">Top of </w:t>
      </w:r>
      <w:r w:rsidR="000C7623" w:rsidRPr="00045E8F">
        <w:rPr>
          <w:rFonts w:ascii="Times New Roman" w:hAnsi="Times New Roman" w:cs="Times New Roman"/>
          <w:b/>
          <w:bCs/>
          <w:i/>
          <w:iCs/>
          <w:noProof/>
          <w:sz w:val="24"/>
          <w:szCs w:val="24"/>
          <w:lang w:val="ro-RO"/>
        </w:rPr>
        <w:t xml:space="preserve">the </w:t>
      </w:r>
      <w:r w:rsidRPr="00045E8F">
        <w:rPr>
          <w:rFonts w:ascii="Times New Roman" w:hAnsi="Times New Roman" w:cs="Times New Roman"/>
          <w:b/>
          <w:bCs/>
          <w:i/>
          <w:iCs/>
          <w:noProof/>
          <w:sz w:val="24"/>
          <w:szCs w:val="24"/>
          <w:lang w:val="ro-RO"/>
        </w:rPr>
        <w:t>Rack</w:t>
      </w:r>
      <w:r w:rsidRPr="00045E8F">
        <w:rPr>
          <w:rFonts w:ascii="Times New Roman" w:hAnsi="Times New Roman" w:cs="Times New Roman"/>
          <w:b/>
          <w:bCs/>
          <w:noProof/>
          <w:sz w:val="24"/>
          <w:szCs w:val="24"/>
          <w:lang w:val="ro-RO"/>
        </w:rPr>
        <w:t>”</w:t>
      </w:r>
      <w:r w:rsidR="00B36D9C" w:rsidRPr="00045E8F">
        <w:rPr>
          <w:rFonts w:ascii="Times New Roman" w:hAnsi="Times New Roman" w:cs="Times New Roman"/>
          <w:b/>
          <w:bCs/>
          <w:noProof/>
          <w:sz w:val="24"/>
          <w:szCs w:val="24"/>
          <w:lang w:val="ro-RO"/>
        </w:rPr>
        <w:t xml:space="preserve"> </w:t>
      </w:r>
      <w:r w:rsidRPr="00045E8F">
        <w:rPr>
          <w:rFonts w:ascii="Times New Roman" w:hAnsi="Times New Roman" w:cs="Times New Roman"/>
          <w:b/>
          <w:bCs/>
          <w:noProof/>
          <w:sz w:val="24"/>
          <w:szCs w:val="24"/>
          <w:lang w:val="ro-RO"/>
        </w:rPr>
        <w:t>2 buc</w:t>
      </w:r>
      <w:r w:rsidR="00045E8F" w:rsidRPr="00045E8F">
        <w:rPr>
          <w:rFonts w:ascii="Times New Roman" w:hAnsi="Times New Roman" w:cs="Times New Roman"/>
          <w:b/>
          <w:bCs/>
          <w:noProof/>
          <w:sz w:val="24"/>
          <w:szCs w:val="24"/>
          <w:lang w:val="ro-RO"/>
        </w:rPr>
        <w:t xml:space="preserve"> </w:t>
      </w:r>
    </w:p>
    <w:tbl>
      <w:tblPr>
        <w:tblStyle w:val="TableGrid"/>
        <w:tblW w:w="13948" w:type="dxa"/>
        <w:tblLook w:val="04A0" w:firstRow="1" w:lastRow="0" w:firstColumn="1" w:lastColumn="0" w:noHBand="0" w:noVBand="1"/>
      </w:tblPr>
      <w:tblGrid>
        <w:gridCol w:w="2657"/>
        <w:gridCol w:w="3810"/>
        <w:gridCol w:w="3762"/>
        <w:gridCol w:w="3719"/>
      </w:tblGrid>
      <w:tr w:rsidR="00527843" w:rsidRPr="00045E8F" w14:paraId="149C1315" w14:textId="7006EE35" w:rsidTr="00527843">
        <w:tc>
          <w:tcPr>
            <w:tcW w:w="2657" w:type="dxa"/>
          </w:tcPr>
          <w:p w14:paraId="341DD28D" w14:textId="040DDB0C" w:rsidR="00527843" w:rsidRPr="00527843" w:rsidRDefault="00527843" w:rsidP="00527843">
            <w:pPr>
              <w:spacing w:line="240" w:lineRule="auto"/>
              <w:jc w:val="left"/>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 xml:space="preserve">Cerințe tehnice </w:t>
            </w:r>
          </w:p>
        </w:tc>
        <w:tc>
          <w:tcPr>
            <w:tcW w:w="3810" w:type="dxa"/>
          </w:tcPr>
          <w:p w14:paraId="772332DA" w14:textId="038AA362" w:rsidR="00527843" w:rsidRPr="00527843" w:rsidRDefault="00527843" w:rsidP="00527843">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Specificații tehnice</w:t>
            </w:r>
          </w:p>
        </w:tc>
        <w:tc>
          <w:tcPr>
            <w:tcW w:w="3762" w:type="dxa"/>
          </w:tcPr>
          <w:p w14:paraId="1C62C7EA" w14:textId="1012B616" w:rsidR="00527843" w:rsidRPr="00527843" w:rsidRDefault="00527843" w:rsidP="00527843">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3719" w:type="dxa"/>
          </w:tcPr>
          <w:p w14:paraId="54ED6090" w14:textId="72319CA4" w:rsidR="00527843" w:rsidRPr="00527843" w:rsidRDefault="00527843" w:rsidP="00527843">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 xml:space="preserve">Producător </w:t>
            </w:r>
          </w:p>
        </w:tc>
      </w:tr>
      <w:tr w:rsidR="00AB1D6F" w:rsidRPr="00045E8F" w14:paraId="3815386B" w14:textId="319E5126" w:rsidTr="00527843">
        <w:tc>
          <w:tcPr>
            <w:tcW w:w="2657" w:type="dxa"/>
          </w:tcPr>
          <w:p w14:paraId="4BCDCCA9"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Cerințe tehnice generale</w:t>
            </w:r>
          </w:p>
        </w:tc>
        <w:tc>
          <w:tcPr>
            <w:tcW w:w="3810" w:type="dxa"/>
          </w:tcPr>
          <w:p w14:paraId="45A56BF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Echipamentul va avea caracteristicile unui switch destinat mediului tip centru de date, care să asigure simultan următoarele funcționalități:</w:t>
            </w:r>
          </w:p>
          <w:p w14:paraId="762CB57A" w14:textId="77777777" w:rsidR="00AB1D6F" w:rsidRPr="00045E8F" w:rsidRDefault="00AB1D6F" w:rsidP="00AB1D6F">
            <w:pPr>
              <w:numPr>
                <w:ilvl w:val="1"/>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Switch Ethernet Layer 2;</w:t>
            </w:r>
          </w:p>
          <w:p w14:paraId="2C3B1118" w14:textId="77777777" w:rsidR="00AB1D6F" w:rsidRPr="00045E8F" w:rsidRDefault="00AB1D6F" w:rsidP="00AB1D6F">
            <w:pPr>
              <w:numPr>
                <w:ilvl w:val="1"/>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Switch Ethernet Layer 3;</w:t>
            </w:r>
          </w:p>
          <w:p w14:paraId="710B7E49"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Interfețe fizice disponibile:</w:t>
            </w:r>
          </w:p>
          <w:p w14:paraId="60F8BC0A" w14:textId="77777777" w:rsidR="00AB1D6F" w:rsidRPr="00045E8F" w:rsidRDefault="00AB1D6F" w:rsidP="00AB1D6F">
            <w:pPr>
              <w:numPr>
                <w:ilvl w:val="1"/>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6 40G/100G Ethernet (cu conector QSFP28) care să suporte următoarele tipuri de transceivere:</w:t>
            </w:r>
          </w:p>
          <w:p w14:paraId="4152BFD9"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40GBASE-SR4</w:t>
            </w:r>
          </w:p>
          <w:p w14:paraId="1E96B71C"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40GBASE-LR4</w:t>
            </w:r>
          </w:p>
          <w:p w14:paraId="16FB6765"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10GBASE-SR</w:t>
            </w:r>
          </w:p>
          <w:p w14:paraId="45BA4656"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10GBASE-LR </w:t>
            </w:r>
          </w:p>
          <w:p w14:paraId="1629375F"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10GBASE-ER</w:t>
            </w:r>
          </w:p>
          <w:p w14:paraId="463E0117"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100GBASE-SR4</w:t>
            </w:r>
          </w:p>
          <w:p w14:paraId="53BCB76E"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100GBASE-LR4</w:t>
            </w:r>
          </w:p>
          <w:p w14:paraId="09D5DC45" w14:textId="77777777" w:rsidR="00AB1D6F" w:rsidRPr="00045E8F" w:rsidRDefault="00AB1D6F" w:rsidP="00AB1D6F">
            <w:pPr>
              <w:numPr>
                <w:ilvl w:val="1"/>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24 1G/10G/25G Ethernet (cu conector SFP+) care să suporte următoarele tipuri de transceivere:</w:t>
            </w:r>
          </w:p>
          <w:p w14:paraId="6C6FE65B"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10GBASE-SR</w:t>
            </w:r>
          </w:p>
          <w:p w14:paraId="1BE5201B"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10GBASE-LR </w:t>
            </w:r>
          </w:p>
          <w:p w14:paraId="400D66C7"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10GBASE-ER</w:t>
            </w:r>
          </w:p>
          <w:p w14:paraId="5D2CB842"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25GBASE-SR</w:t>
            </w:r>
          </w:p>
          <w:p w14:paraId="17A59F42" w14:textId="77777777" w:rsidR="00AB1D6F" w:rsidRPr="00045E8F" w:rsidRDefault="00AB1D6F" w:rsidP="00AB1D6F">
            <w:pPr>
              <w:numPr>
                <w:ilvl w:val="2"/>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1000Base-T</w:t>
            </w:r>
          </w:p>
          <w:p w14:paraId="47DB744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Arhitectura de tip „non-blocking”, capabilă să asigure comunicatii fara pierderi de frame-uri intre oricare doua porturi, la viteza maxima de 10/25Gbps, 40Gbps si 100Gbps, cu o intarziere minima, atat la Layer 2 cat si la Layer 3;</w:t>
            </w:r>
          </w:p>
          <w:p w14:paraId="49099932"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Șasiu instalabil în rack de 19”;</w:t>
            </w:r>
          </w:p>
          <w:p w14:paraId="1046EA3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Înălțime maxima 1RU, per switch;</w:t>
            </w:r>
          </w:p>
          <w:p w14:paraId="18F2DD01" w14:textId="0B94B5D3"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Kit de rack-are inclus.</w:t>
            </w:r>
          </w:p>
        </w:tc>
        <w:tc>
          <w:tcPr>
            <w:tcW w:w="3762" w:type="dxa"/>
          </w:tcPr>
          <w:p w14:paraId="50C44BA4"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219BFAAB"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33D555CA" w14:textId="77EC401E" w:rsidTr="00527843">
        <w:tc>
          <w:tcPr>
            <w:tcW w:w="2657" w:type="dxa"/>
          </w:tcPr>
          <w:p w14:paraId="21223E89"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Conectica instalată (per switch)</w:t>
            </w:r>
          </w:p>
        </w:tc>
        <w:tc>
          <w:tcPr>
            <w:tcW w:w="3810" w:type="dxa"/>
            <w:vAlign w:val="bottom"/>
          </w:tcPr>
          <w:p w14:paraId="182AC867" w14:textId="77777777" w:rsidR="00AB1D6F" w:rsidRPr="00045E8F" w:rsidRDefault="00AB1D6F" w:rsidP="00AB1D6F">
            <w:pPr>
              <w:tabs>
                <w:tab w:val="left" w:pos="389"/>
              </w:tabs>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Porturi echipate cu transceivere și cabluri necesare funcționării în configurația dată.</w:t>
            </w:r>
          </w:p>
          <w:p w14:paraId="3C56D070" w14:textId="77777777" w:rsidR="00AB1D6F" w:rsidRPr="00045E8F" w:rsidRDefault="00AB1D6F" w:rsidP="00AB1D6F">
            <w:pPr>
              <w:tabs>
                <w:tab w:val="left" w:pos="389"/>
              </w:tabs>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1 interfață 100Base-TX/1000Base-T pentru management „out of band”;</w:t>
            </w:r>
          </w:p>
          <w:p w14:paraId="69873B4A" w14:textId="77777777" w:rsidR="00AB1D6F" w:rsidRPr="00045E8F" w:rsidRDefault="00AB1D6F" w:rsidP="00AB1D6F">
            <w:pPr>
              <w:tabs>
                <w:tab w:val="left" w:pos="389"/>
              </w:tabs>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1 port consolă serială;</w:t>
            </w:r>
          </w:p>
          <w:p w14:paraId="03FA8796"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1 port USB;</w:t>
            </w:r>
          </w:p>
          <w:p w14:paraId="37402B99" w14:textId="3D304914"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12 porturi SFP28 (1/10/25Gbps) si 6 porturi 40/100 Gbps QSFP28 licentiate si active</w:t>
            </w:r>
          </w:p>
        </w:tc>
        <w:tc>
          <w:tcPr>
            <w:tcW w:w="3762" w:type="dxa"/>
          </w:tcPr>
          <w:p w14:paraId="4F86E05F" w14:textId="77777777" w:rsidR="00AB1D6F" w:rsidRPr="00045E8F" w:rsidRDefault="00AB1D6F" w:rsidP="00AB1D6F">
            <w:pPr>
              <w:tabs>
                <w:tab w:val="left" w:pos="389"/>
              </w:tabs>
              <w:spacing w:line="240" w:lineRule="auto"/>
              <w:rPr>
                <w:rFonts w:ascii="Times New Roman" w:hAnsi="Times New Roman" w:cs="Times New Roman"/>
                <w:noProof/>
                <w:sz w:val="24"/>
                <w:szCs w:val="24"/>
                <w:lang w:val="ro-RO"/>
              </w:rPr>
            </w:pPr>
          </w:p>
        </w:tc>
        <w:tc>
          <w:tcPr>
            <w:tcW w:w="3719" w:type="dxa"/>
          </w:tcPr>
          <w:p w14:paraId="3D64C279" w14:textId="77777777" w:rsidR="00AB1D6F" w:rsidRPr="00045E8F" w:rsidRDefault="00AB1D6F" w:rsidP="00AB1D6F">
            <w:pPr>
              <w:tabs>
                <w:tab w:val="left" w:pos="389"/>
              </w:tabs>
              <w:spacing w:line="240" w:lineRule="auto"/>
              <w:rPr>
                <w:rFonts w:ascii="Times New Roman" w:hAnsi="Times New Roman" w:cs="Times New Roman"/>
                <w:noProof/>
                <w:sz w:val="24"/>
                <w:szCs w:val="24"/>
                <w:lang w:val="ro-RO"/>
              </w:rPr>
            </w:pPr>
          </w:p>
        </w:tc>
      </w:tr>
      <w:tr w:rsidR="00AB1D6F" w:rsidRPr="00045E8F" w14:paraId="6DF6ABAE" w14:textId="5D85744C" w:rsidTr="00527843">
        <w:tc>
          <w:tcPr>
            <w:tcW w:w="2657" w:type="dxa"/>
          </w:tcPr>
          <w:p w14:paraId="1A48EB9F"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Performanțe (per switch)</w:t>
            </w:r>
          </w:p>
        </w:tc>
        <w:tc>
          <w:tcPr>
            <w:tcW w:w="3810" w:type="dxa"/>
          </w:tcPr>
          <w:p w14:paraId="27165C0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Comutarea la nivel 2: minim 3.5 Tbps și minim 1.2 Bpps;</w:t>
            </w:r>
          </w:p>
          <w:p w14:paraId="1FD61772"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Tabela de adrese MAC de minim 500.000 de înregistrări;</w:t>
            </w:r>
          </w:p>
          <w:p w14:paraId="734E372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4000 de ID-uri pentru VLAN-uri per switch;</w:t>
            </w:r>
          </w:p>
          <w:p w14:paraId="1AA67244"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Minimum 16 GB RAM, cu posibilitate de upgrade la 32 GB</w:t>
            </w:r>
          </w:p>
          <w:p w14:paraId="7E7A5CD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40MB Buffer de system</w:t>
            </w:r>
          </w:p>
          <w:p w14:paraId="37497309"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15000 instante VRF</w:t>
            </w:r>
          </w:p>
          <w:p w14:paraId="31E9B5F8" w14:textId="17CEF7B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Procesor de control multi-core(4 core-uri).</w:t>
            </w:r>
          </w:p>
        </w:tc>
        <w:tc>
          <w:tcPr>
            <w:tcW w:w="3762" w:type="dxa"/>
          </w:tcPr>
          <w:p w14:paraId="1E5B6248"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63CB675E"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5D72023D" w14:textId="0D49603C" w:rsidTr="00527843">
        <w:tc>
          <w:tcPr>
            <w:tcW w:w="2657" w:type="dxa"/>
          </w:tcPr>
          <w:p w14:paraId="2B25221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Funcționalități minimale de nivel 2 instalate</w:t>
            </w:r>
          </w:p>
        </w:tc>
        <w:tc>
          <w:tcPr>
            <w:tcW w:w="3810" w:type="dxa"/>
          </w:tcPr>
          <w:p w14:paraId="45ABC346"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Încapsulare IEEE 802.1Q;</w:t>
            </w:r>
          </w:p>
          <w:p w14:paraId="696F3E27"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Rapid Per-VLAN Spanning Tree Plus sau echivalent;</w:t>
            </w:r>
          </w:p>
          <w:p w14:paraId="6BB04352"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Multiple Spanning Tree Protocol (MSTP) (IEEE 802.1s): minim 64 de instanțe;</w:t>
            </w:r>
          </w:p>
          <w:p w14:paraId="641382D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Spanning Tree PortFast, Root Guard și Bridge Assurance sau echivalent;</w:t>
            </w:r>
          </w:p>
          <w:p w14:paraId="5B907602"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MC-LAG/Virtual Port Channel sau o tehnologie echivalentă care să permită crearea unui “link-aggregation group” între două switch-uri pe de o parte și un alt echipament de tip client (server, switch, router, etc) de partea cealaltă;</w:t>
            </w:r>
          </w:p>
          <w:p w14:paraId="500C1220"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Link Aggregation Control Protocol (LACP): IEEE 802.3ad;</w:t>
            </w:r>
          </w:p>
          <w:p w14:paraId="7A2048F0"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Posibilitatea balansării legăturilor din Port Chanel utilizând informații de nivel 2, 3 si 4;</w:t>
            </w:r>
          </w:p>
          <w:p w14:paraId="439B0DE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pentru “Jumbo frames” cu dimensiuni de 9216 bytes pe toate porturile;</w:t>
            </w:r>
          </w:p>
          <w:p w14:paraId="2E724F49"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Mecanisme de control al inundării rețelei cu trafic unicast, multicast și broadcast;</w:t>
            </w:r>
          </w:p>
          <w:p w14:paraId="7258659B"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Private VLAN, inclusiv pe porturile de tip trunk 802.1Q;</w:t>
            </w:r>
          </w:p>
          <w:p w14:paraId="443ECD17"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LLDP (IEEE 802.3ab)</w:t>
            </w:r>
          </w:p>
          <w:p w14:paraId="384EC6D8"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Protocoalele: IEEE 802.3ae, IEEE 802.3z, IEEE 802.1q VLAN, IEEE 802.1Q-in-Q, IEEE 802.3an; 802.1Q VLAN Tagging; 802.1p Class-of-Service (CoS) Tagging for Ethernet frames; </w:t>
            </w:r>
          </w:p>
          <w:p w14:paraId="72846DB7" w14:textId="412F1DFE"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Să se poată activa prin instalarea unei licențe suplimentare criptarea în hardware a interfețelor de viteză 10/25/40/100Gbps folosind tehnologia MacSec AES-256</w:t>
            </w:r>
          </w:p>
        </w:tc>
        <w:tc>
          <w:tcPr>
            <w:tcW w:w="3762" w:type="dxa"/>
          </w:tcPr>
          <w:p w14:paraId="5DD64B2C"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52FDA487"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464A99FD" w14:textId="679DBADD" w:rsidTr="00527843">
        <w:tc>
          <w:tcPr>
            <w:tcW w:w="2657" w:type="dxa"/>
          </w:tcPr>
          <w:p w14:paraId="79CCB932"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Funcționalități minimale de nivel 3 instalate</w:t>
            </w:r>
          </w:p>
        </w:tc>
        <w:tc>
          <w:tcPr>
            <w:tcW w:w="3810" w:type="dxa"/>
          </w:tcPr>
          <w:p w14:paraId="602F0F81"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pentru static routes/RIP</w:t>
            </w:r>
          </w:p>
          <w:p w14:paraId="0872C107"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Suport pentru Hot Standby Router Protocol (HSRP)  </w:t>
            </w:r>
          </w:p>
          <w:p w14:paraId="3563D201"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Cel puțin 1700000 intrări în tabela de rutare </w:t>
            </w:r>
          </w:p>
          <w:p w14:paraId="517C4D80"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Posibilitatea de a filtra accesul pe interfețe după informații despre adresa IP sursă sau destinație și în același timp și portul TCP/UDP sursă sau destinație</w:t>
            </w:r>
          </w:p>
          <w:p w14:paraId="28B5F8E0"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DHCP snooping cu posibilitatea de a adăuga Opțiunea 82</w:t>
            </w:r>
          </w:p>
          <w:p w14:paraId="3CDEB175" w14:textId="681966E4"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Facilitatea de a filtra pe un port/VLAN a răspunsurilor la cererile protocolului ARP cel puțin 1000 instanțe VRF</w:t>
            </w:r>
          </w:p>
        </w:tc>
        <w:tc>
          <w:tcPr>
            <w:tcW w:w="3762" w:type="dxa"/>
          </w:tcPr>
          <w:p w14:paraId="2E5A0107"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291698BD"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2BC24DC2" w14:textId="62EE4614" w:rsidTr="00527843">
        <w:tc>
          <w:tcPr>
            <w:tcW w:w="2657" w:type="dxa"/>
          </w:tcPr>
          <w:p w14:paraId="37025980"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Funcționalități minimale de QoS</w:t>
            </w:r>
          </w:p>
        </w:tc>
        <w:tc>
          <w:tcPr>
            <w:tcW w:w="3810" w:type="dxa"/>
          </w:tcPr>
          <w:p w14:paraId="0E886B3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Layer 2 IEEE 802.1p (CoS);</w:t>
            </w:r>
          </w:p>
          <w:p w14:paraId="228683F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Configurare QoS per port;</w:t>
            </w:r>
          </w:p>
          <w:p w14:paraId="1D823450"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8 cozi hardware de servire per port;</w:t>
            </w:r>
          </w:p>
          <w:p w14:paraId="271DABC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Clasificarea traficului bazată pe liste de control al accesului;</w:t>
            </w:r>
          </w:p>
          <w:p w14:paraId="38535BB7"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Weighted Round-Robin (WRR) sau echivalent.</w:t>
            </w:r>
          </w:p>
          <w:p w14:paraId="610584BE" w14:textId="70F24954"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4900 de intrari de tip ACL ingress si 1900 egress.</w:t>
            </w:r>
          </w:p>
        </w:tc>
        <w:tc>
          <w:tcPr>
            <w:tcW w:w="3762" w:type="dxa"/>
          </w:tcPr>
          <w:p w14:paraId="15A8644C"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6A0348AD"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5837E712" w14:textId="1B0805C4" w:rsidTr="00527843">
        <w:tc>
          <w:tcPr>
            <w:tcW w:w="2657" w:type="dxa"/>
          </w:tcPr>
          <w:p w14:paraId="582DD20F"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Funcționalități de înalta disponibilitate</w:t>
            </w:r>
          </w:p>
        </w:tc>
        <w:tc>
          <w:tcPr>
            <w:tcW w:w="3810" w:type="dxa"/>
          </w:tcPr>
          <w:p w14:paraId="60D6A48B"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Surse de alimentare, ventilatoare și module de expansiune de tip “hot-swappable”;</w:t>
            </w:r>
          </w:p>
          <w:p w14:paraId="25735239"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Surse de alimentare redundante tip “1:1”;</w:t>
            </w:r>
          </w:p>
          <w:p w14:paraId="68607A12" w14:textId="5426137F"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Ventilatoare redundante tip “N:1”.</w:t>
            </w:r>
          </w:p>
        </w:tc>
        <w:tc>
          <w:tcPr>
            <w:tcW w:w="3762" w:type="dxa"/>
          </w:tcPr>
          <w:p w14:paraId="741CE9FB"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1DD1FFC8"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6E9FFD93" w14:textId="1C4E4B63" w:rsidTr="00527843">
        <w:tc>
          <w:tcPr>
            <w:tcW w:w="2657" w:type="dxa"/>
          </w:tcPr>
          <w:p w14:paraId="73A871E8"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Funcționalități de management</w:t>
            </w:r>
          </w:p>
        </w:tc>
        <w:tc>
          <w:tcPr>
            <w:tcW w:w="3810" w:type="dxa"/>
          </w:tcPr>
          <w:p w14:paraId="5AC2049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Command-line interface</w:t>
            </w:r>
          </w:p>
          <w:p w14:paraId="60380C8B"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Web browser</w:t>
            </w:r>
          </w:p>
          <w:p w14:paraId="614626F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SNMP, Telnet, SSH</w:t>
            </w:r>
          </w:p>
          <w:p w14:paraId="5B516583"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Automatizare pentru ziua zero, cu functii de autoconfigurare la prima pornire</w:t>
            </w:r>
          </w:p>
          <w:p w14:paraId="5CB02AA1"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Integrare pentru management si automatizare cu Ansible, Chef, Puppet, SALT</w:t>
            </w:r>
          </w:p>
          <w:p w14:paraId="6D604CB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RESTCONF/NETCONF</w:t>
            </w:r>
          </w:p>
          <w:p w14:paraId="226CB7D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configurare via API-uri pentru CLI (JSON peste HTTP/HTTPS)</w:t>
            </w:r>
          </w:p>
          <w:p w14:paraId="3FD684F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pentru revenirea la o configurație anterioara</w:t>
            </w:r>
          </w:p>
          <w:p w14:paraId="23B7858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pentru standardul AAA, Tacacs+ si Radius</w:t>
            </w:r>
          </w:p>
          <w:p w14:paraId="5960B8D7" w14:textId="528A02FA"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pentru protocolul SSHv2 si SCP</w:t>
            </w:r>
          </w:p>
        </w:tc>
        <w:tc>
          <w:tcPr>
            <w:tcW w:w="3762" w:type="dxa"/>
          </w:tcPr>
          <w:p w14:paraId="59D51E17"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02AEE37E"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3A885204" w14:textId="0A5A1A0A" w:rsidTr="00527843">
        <w:tc>
          <w:tcPr>
            <w:tcW w:w="2657" w:type="dxa"/>
          </w:tcPr>
          <w:p w14:paraId="0ACFEFB6"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Parametri de alimentare (per switch)</w:t>
            </w:r>
          </w:p>
        </w:tc>
        <w:tc>
          <w:tcPr>
            <w:tcW w:w="3810" w:type="dxa"/>
          </w:tcPr>
          <w:p w14:paraId="07A2521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2 (două) surse AC integrate, configurabile în mod redundant ce pot fi înlocuite în timpul funcționarii echipamentului, cu certificare Climate Savers Platinum Efficiency (80Plus Platinum certified);</w:t>
            </w:r>
          </w:p>
          <w:p w14:paraId="7934E778"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Tensiunea de funcționare: 100-240 VAC;</w:t>
            </w:r>
          </w:p>
          <w:p w14:paraId="5AA9AE15" w14:textId="7DA0D020"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Frecvența de funcționare: 50-60 Hz.</w:t>
            </w:r>
          </w:p>
        </w:tc>
        <w:tc>
          <w:tcPr>
            <w:tcW w:w="3762" w:type="dxa"/>
          </w:tcPr>
          <w:p w14:paraId="1DB10F1B"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3DA5AD21"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23CBBBD1" w14:textId="17EF9E01" w:rsidTr="00527843">
        <w:tc>
          <w:tcPr>
            <w:tcW w:w="2657" w:type="dxa"/>
          </w:tcPr>
          <w:p w14:paraId="1ABF3CFF"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Mediu de funcționare</w:t>
            </w:r>
          </w:p>
        </w:tc>
        <w:tc>
          <w:tcPr>
            <w:tcW w:w="3810" w:type="dxa"/>
          </w:tcPr>
          <w:p w14:paraId="75FAB92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Temperatura de funcționare: de la 0° la 40° C;</w:t>
            </w:r>
          </w:p>
          <w:p w14:paraId="2E9DC2B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Umiditate: de la 5 la 95%(fara condensare);</w:t>
            </w:r>
          </w:p>
          <w:p w14:paraId="7544C810"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MTBF: minim 265.000 ore</w:t>
            </w:r>
          </w:p>
          <w:p w14:paraId="247B2874" w14:textId="6ABC143B"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Fluxul de aer: dinspre porturi catre surse/ventilatoare</w:t>
            </w:r>
          </w:p>
        </w:tc>
        <w:tc>
          <w:tcPr>
            <w:tcW w:w="3762" w:type="dxa"/>
          </w:tcPr>
          <w:p w14:paraId="26094769"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5E8D3A71"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40FC3B93" w14:textId="6B07F616" w:rsidTr="00527843">
        <w:tc>
          <w:tcPr>
            <w:tcW w:w="2657" w:type="dxa"/>
          </w:tcPr>
          <w:p w14:paraId="59F0F3F3" w14:textId="77777777" w:rsidR="00AB1D6F" w:rsidRPr="00045E8F" w:rsidRDefault="00AB1D6F" w:rsidP="00AB1D6F">
            <w:pPr>
              <w:spacing w:line="240" w:lineRule="auto"/>
              <w:jc w:val="left"/>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Garanție și suport tehnic</w:t>
            </w:r>
          </w:p>
        </w:tc>
        <w:tc>
          <w:tcPr>
            <w:tcW w:w="3810" w:type="dxa"/>
          </w:tcPr>
          <w:p w14:paraId="3479F18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hardware cu SLA (Service Level Agreement) de 8x5xNBD (8 ore pe zi, 5 zile pe săptămână, 24 ore timp de remediere), pe o perioadă de 3 (trei) ani, care să garanteze diagnosticarea echipamentului/modulului defect și înlocuirea acestuia, fără costuri suplimentare pentru beneficiar;</w:t>
            </w:r>
          </w:p>
          <w:p w14:paraId="453490C1"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software pe o perioadă de 3 (trei) ani, acoperind dreptul de a face update–uri software la sistemul de operare al switch-ului ori de câte ori este necesar;</w:t>
            </w:r>
          </w:p>
          <w:p w14:paraId="07ED9866" w14:textId="0CA2107C"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Se vor preciza part-number-ul (–ele) care asigură condițiile de garanție hardware si suport software mai sus menționate.</w:t>
            </w:r>
          </w:p>
        </w:tc>
        <w:tc>
          <w:tcPr>
            <w:tcW w:w="3762" w:type="dxa"/>
          </w:tcPr>
          <w:p w14:paraId="5CBAD687"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719" w:type="dxa"/>
          </w:tcPr>
          <w:p w14:paraId="2B789F8E" w14:textId="77777777" w:rsidR="00AB1D6F" w:rsidRPr="00045E8F" w:rsidRDefault="00AB1D6F" w:rsidP="00AB1D6F">
            <w:pPr>
              <w:spacing w:line="240" w:lineRule="auto"/>
              <w:rPr>
                <w:rFonts w:ascii="Times New Roman" w:hAnsi="Times New Roman" w:cs="Times New Roman"/>
                <w:noProof/>
                <w:sz w:val="24"/>
                <w:szCs w:val="24"/>
                <w:lang w:val="ro-RO"/>
              </w:rPr>
            </w:pPr>
          </w:p>
        </w:tc>
      </w:tr>
    </w:tbl>
    <w:p w14:paraId="6F139397" w14:textId="36718A4D" w:rsidR="007B629E" w:rsidRPr="00045E8F" w:rsidRDefault="007B629E" w:rsidP="00045E8F">
      <w:pPr>
        <w:spacing w:after="0" w:line="240" w:lineRule="auto"/>
        <w:rPr>
          <w:rFonts w:ascii="Times New Roman" w:hAnsi="Times New Roman" w:cs="Times New Roman"/>
          <w:noProof/>
          <w:sz w:val="24"/>
          <w:szCs w:val="24"/>
          <w:lang w:val="ro-RO"/>
        </w:rPr>
      </w:pPr>
    </w:p>
    <w:p w14:paraId="4442E904" w14:textId="77777777" w:rsidR="00045E8F" w:rsidRPr="00045E8F" w:rsidRDefault="00045E8F" w:rsidP="00045E8F">
      <w:pPr>
        <w:spacing w:after="0" w:line="240" w:lineRule="auto"/>
        <w:rPr>
          <w:rFonts w:ascii="Times New Roman" w:hAnsi="Times New Roman" w:cs="Times New Roman"/>
          <w:noProof/>
          <w:sz w:val="24"/>
          <w:szCs w:val="24"/>
          <w:lang w:val="ro-RO"/>
        </w:rPr>
      </w:pPr>
    </w:p>
    <w:p w14:paraId="11FDAC75" w14:textId="70C3358F" w:rsidR="00856F77" w:rsidRPr="00045E8F" w:rsidRDefault="00B36D9C" w:rsidP="00045E8F">
      <w:pPr>
        <w:pStyle w:val="ListParagraph"/>
        <w:numPr>
          <w:ilvl w:val="0"/>
          <w:numId w:val="2"/>
        </w:numPr>
        <w:spacing w:after="0"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 xml:space="preserve">Server </w:t>
      </w:r>
      <w:r w:rsidRPr="00045E8F">
        <w:rPr>
          <w:rFonts w:ascii="Times New Roman" w:hAnsi="Times New Roman" w:cs="Times New Roman"/>
          <w:b/>
          <w:bCs/>
          <w:noProof/>
          <w:sz w:val="24"/>
          <w:szCs w:val="24"/>
          <w:lang w:val="ro-RO"/>
        </w:rPr>
        <w:tab/>
        <w:t xml:space="preserve">TIP 1 - </w:t>
      </w:r>
      <w:r w:rsidR="00982263" w:rsidRPr="00045E8F">
        <w:rPr>
          <w:rFonts w:ascii="Times New Roman" w:hAnsi="Times New Roman" w:cs="Times New Roman"/>
          <w:b/>
          <w:bCs/>
          <w:noProof/>
          <w:sz w:val="24"/>
          <w:szCs w:val="24"/>
          <w:lang w:val="ro-RO"/>
        </w:rPr>
        <w:t>3 buc</w:t>
      </w:r>
    </w:p>
    <w:tbl>
      <w:tblPr>
        <w:tblStyle w:val="TableGrid"/>
        <w:tblW w:w="13704" w:type="dxa"/>
        <w:tblLook w:val="04A0" w:firstRow="1" w:lastRow="0" w:firstColumn="1" w:lastColumn="0" w:noHBand="0" w:noVBand="1"/>
      </w:tblPr>
      <w:tblGrid>
        <w:gridCol w:w="2709"/>
        <w:gridCol w:w="3665"/>
        <w:gridCol w:w="3665"/>
        <w:gridCol w:w="3665"/>
      </w:tblGrid>
      <w:tr w:rsidR="00527843" w:rsidRPr="00045E8F" w14:paraId="7C0D23DA" w14:textId="77777777" w:rsidTr="00527843">
        <w:trPr>
          <w:trHeight w:val="330"/>
        </w:trPr>
        <w:tc>
          <w:tcPr>
            <w:tcW w:w="2709" w:type="dxa"/>
          </w:tcPr>
          <w:p w14:paraId="5B51AF7E" w14:textId="4B01FA6E"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Cerințe tehnice </w:t>
            </w:r>
          </w:p>
        </w:tc>
        <w:tc>
          <w:tcPr>
            <w:tcW w:w="3665" w:type="dxa"/>
          </w:tcPr>
          <w:p w14:paraId="67C66ED4" w14:textId="25F13B22"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Specificații tehnice</w:t>
            </w:r>
          </w:p>
        </w:tc>
        <w:tc>
          <w:tcPr>
            <w:tcW w:w="3665" w:type="dxa"/>
          </w:tcPr>
          <w:p w14:paraId="4296B719" w14:textId="327653C8"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3665" w:type="dxa"/>
          </w:tcPr>
          <w:p w14:paraId="2AFB0C21" w14:textId="0078DDA0"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Producător </w:t>
            </w:r>
          </w:p>
        </w:tc>
      </w:tr>
      <w:tr w:rsidR="00527843" w:rsidRPr="00045E8F" w14:paraId="19B099CF" w14:textId="4026348D" w:rsidTr="00527843">
        <w:trPr>
          <w:trHeight w:val="330"/>
        </w:trPr>
        <w:tc>
          <w:tcPr>
            <w:tcW w:w="2709" w:type="dxa"/>
            <w:hideMark/>
          </w:tcPr>
          <w:p w14:paraId="4E710AB9" w14:textId="77777777" w:rsidR="00527843" w:rsidRPr="00045E8F" w:rsidRDefault="00527843" w:rsidP="00045E8F">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Componenta</w:t>
            </w:r>
          </w:p>
          <w:p w14:paraId="61B529BB" w14:textId="77777777" w:rsidR="00527843" w:rsidRPr="00045E8F" w:rsidRDefault="00527843" w:rsidP="00045E8F">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Server procesare – 3 bucati</w:t>
            </w:r>
          </w:p>
        </w:tc>
        <w:tc>
          <w:tcPr>
            <w:tcW w:w="3665" w:type="dxa"/>
            <w:hideMark/>
          </w:tcPr>
          <w:p w14:paraId="7E0ED28E" w14:textId="37DAFEEB" w:rsidR="00527843" w:rsidRPr="00045E8F" w:rsidRDefault="00527843" w:rsidP="00045E8F">
            <w:pPr>
              <w:spacing w:line="240" w:lineRule="auto"/>
              <w:rPr>
                <w:rFonts w:ascii="Times New Roman" w:hAnsi="Times New Roman" w:cs="Times New Roman"/>
                <w:b/>
                <w:bCs/>
                <w:noProof/>
                <w:sz w:val="24"/>
                <w:szCs w:val="24"/>
                <w:lang w:val="ro-RO"/>
              </w:rPr>
            </w:pPr>
          </w:p>
        </w:tc>
        <w:tc>
          <w:tcPr>
            <w:tcW w:w="3665" w:type="dxa"/>
          </w:tcPr>
          <w:p w14:paraId="4FF7D987" w14:textId="77777777" w:rsidR="00527843" w:rsidRPr="00045E8F" w:rsidRDefault="00527843" w:rsidP="00045E8F">
            <w:pPr>
              <w:spacing w:line="240" w:lineRule="auto"/>
              <w:rPr>
                <w:rFonts w:ascii="Times New Roman" w:hAnsi="Times New Roman" w:cs="Times New Roman"/>
                <w:b/>
                <w:bCs/>
                <w:noProof/>
                <w:sz w:val="24"/>
                <w:szCs w:val="24"/>
                <w:lang w:val="ro-RO"/>
              </w:rPr>
            </w:pPr>
          </w:p>
        </w:tc>
        <w:tc>
          <w:tcPr>
            <w:tcW w:w="3665" w:type="dxa"/>
          </w:tcPr>
          <w:p w14:paraId="14BACA76" w14:textId="7E7E57B6" w:rsidR="00527843" w:rsidRPr="00045E8F" w:rsidRDefault="00527843" w:rsidP="00045E8F">
            <w:pPr>
              <w:spacing w:line="240" w:lineRule="auto"/>
              <w:rPr>
                <w:rFonts w:ascii="Times New Roman" w:hAnsi="Times New Roman" w:cs="Times New Roman"/>
                <w:b/>
                <w:bCs/>
                <w:noProof/>
                <w:sz w:val="24"/>
                <w:szCs w:val="24"/>
                <w:lang w:val="ro-RO"/>
              </w:rPr>
            </w:pPr>
          </w:p>
        </w:tc>
      </w:tr>
      <w:tr w:rsidR="00AB1D6F" w:rsidRPr="00045E8F" w14:paraId="7E363F7F" w14:textId="5CF5BE0C" w:rsidTr="00527843">
        <w:trPr>
          <w:trHeight w:val="615"/>
        </w:trPr>
        <w:tc>
          <w:tcPr>
            <w:tcW w:w="2709" w:type="dxa"/>
            <w:hideMark/>
          </w:tcPr>
          <w:p w14:paraId="2709565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Procesor</w:t>
            </w:r>
          </w:p>
        </w:tc>
        <w:tc>
          <w:tcPr>
            <w:tcW w:w="3665" w:type="dxa"/>
            <w:hideMark/>
          </w:tcPr>
          <w:p w14:paraId="2D308678"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Minim 2 procesoare instalate Intel Xeon Gen </w:t>
            </w:r>
            <w:r>
              <w:rPr>
                <w:rFonts w:ascii="Times New Roman" w:hAnsi="Times New Roman" w:cs="Times New Roman"/>
                <w:noProof/>
                <w:sz w:val="24"/>
                <w:szCs w:val="24"/>
                <w:lang w:val="ro-RO"/>
              </w:rPr>
              <w:t>6</w:t>
            </w:r>
            <w:r w:rsidRPr="00045E8F">
              <w:rPr>
                <w:rFonts w:ascii="Times New Roman" w:hAnsi="Times New Roman" w:cs="Times New Roman"/>
                <w:noProof/>
                <w:sz w:val="24"/>
                <w:szCs w:val="24"/>
                <w:lang w:val="ro-RO"/>
              </w:rPr>
              <w:t>, 12 Cores, 24 Threads, frecventa de lucru nativa 2.4 GHz, Cache 30MB</w:t>
            </w:r>
          </w:p>
          <w:p w14:paraId="27763E06" w14:textId="39A36B75"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Sau echivalent dar cu pastrarea cerintelor pentru numar de core-uri, frecventa nativa, cache si familie de procesor.</w:t>
            </w:r>
          </w:p>
        </w:tc>
        <w:tc>
          <w:tcPr>
            <w:tcW w:w="3665" w:type="dxa"/>
          </w:tcPr>
          <w:p w14:paraId="0A63DB81"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5A88C081" w14:textId="7260E5FC"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2B20D792" w14:textId="4B4DEF27" w:rsidTr="00527843">
        <w:trPr>
          <w:trHeight w:val="600"/>
        </w:trPr>
        <w:tc>
          <w:tcPr>
            <w:tcW w:w="2709" w:type="dxa"/>
            <w:vMerge w:val="restart"/>
            <w:hideMark/>
          </w:tcPr>
          <w:p w14:paraId="022EEAB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Memorie</w:t>
            </w:r>
          </w:p>
        </w:tc>
        <w:tc>
          <w:tcPr>
            <w:tcW w:w="3665" w:type="dxa"/>
            <w:hideMark/>
          </w:tcPr>
          <w:p w14:paraId="14DE72C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128 GB 2Rx4 DDR5-4800 R ECC  memorie instalata in 4 DIMM-uri de 32GB</w:t>
            </w:r>
          </w:p>
          <w:p w14:paraId="34E6A89E" w14:textId="77777777" w:rsidR="00AB1D6F" w:rsidRPr="00045E8F" w:rsidRDefault="00AB1D6F" w:rsidP="00AB1D6F">
            <w:pPr>
              <w:spacing w:line="240" w:lineRule="auto"/>
              <w:rPr>
                <w:rFonts w:ascii="Times New Roman" w:hAnsi="Times New Roman" w:cs="Times New Roman"/>
                <w:noProof/>
                <w:sz w:val="24"/>
                <w:szCs w:val="24"/>
                <w:lang w:val="ro-RO"/>
              </w:rPr>
            </w:pPr>
          </w:p>
          <w:p w14:paraId="0FDF8B32"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Suport pentru: </w:t>
            </w:r>
          </w:p>
          <w:p w14:paraId="0DEBAFD2"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ECC</w:t>
            </w:r>
          </w:p>
          <w:p w14:paraId="25C4B6A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Memory Scrubbing</w:t>
            </w:r>
          </w:p>
          <w:p w14:paraId="06A0C4D9"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SDDC</w:t>
            </w:r>
          </w:p>
          <w:p w14:paraId="60AC5C92"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ADDDC (Adaptive Double DRAM Device Correction)</w:t>
            </w:r>
          </w:p>
          <w:p w14:paraId="1927E8F6" w14:textId="4F683F8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Memory Mirroring </w:t>
            </w:r>
          </w:p>
        </w:tc>
        <w:tc>
          <w:tcPr>
            <w:tcW w:w="3665" w:type="dxa"/>
          </w:tcPr>
          <w:p w14:paraId="7A95D235"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07DC804A" w14:textId="33E88728"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63B5F1C4" w14:textId="3132578C" w:rsidTr="00527843">
        <w:trPr>
          <w:trHeight w:val="315"/>
        </w:trPr>
        <w:tc>
          <w:tcPr>
            <w:tcW w:w="2709" w:type="dxa"/>
            <w:vMerge/>
            <w:hideMark/>
          </w:tcPr>
          <w:p w14:paraId="25FACA57"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hideMark/>
          </w:tcPr>
          <w:p w14:paraId="2EFD4CBB"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Capacitate maxima  8 TB</w:t>
            </w:r>
          </w:p>
          <w:p w14:paraId="7930E45E" w14:textId="467575A1"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32 DIMM-uri, 8 channels cu 2 sloturi per channel</w:t>
            </w:r>
          </w:p>
        </w:tc>
        <w:tc>
          <w:tcPr>
            <w:tcW w:w="3665" w:type="dxa"/>
          </w:tcPr>
          <w:p w14:paraId="18457C94"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73556654" w14:textId="60AE42CC"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6B0EF736" w14:textId="2E43A7DE" w:rsidTr="00527843">
        <w:trPr>
          <w:trHeight w:val="300"/>
        </w:trPr>
        <w:tc>
          <w:tcPr>
            <w:tcW w:w="2709" w:type="dxa"/>
            <w:vMerge w:val="restart"/>
            <w:hideMark/>
          </w:tcPr>
          <w:p w14:paraId="5608E3B6"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Hard disk drive</w:t>
            </w:r>
          </w:p>
        </w:tc>
        <w:tc>
          <w:tcPr>
            <w:tcW w:w="3665" w:type="dxa"/>
            <w:hideMark/>
          </w:tcPr>
          <w:p w14:paraId="2E14B275" w14:textId="1693D573"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2x SSD M.2 SATA, 6 Gb/s, 960 GB, enterprise in configurati RAID 1</w:t>
            </w:r>
          </w:p>
        </w:tc>
        <w:tc>
          <w:tcPr>
            <w:tcW w:w="3665" w:type="dxa"/>
          </w:tcPr>
          <w:p w14:paraId="06F3EAA7"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748BB328" w14:textId="3CC905E5"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5994E023" w14:textId="2E64F89F" w:rsidTr="00527843">
        <w:trPr>
          <w:trHeight w:val="400"/>
        </w:trPr>
        <w:tc>
          <w:tcPr>
            <w:tcW w:w="2709" w:type="dxa"/>
            <w:vMerge/>
            <w:hideMark/>
          </w:tcPr>
          <w:p w14:paraId="382EC21C"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hideMark/>
          </w:tcPr>
          <w:p w14:paraId="74D990CC" w14:textId="2F3D4F10" w:rsidR="00AB1D6F" w:rsidRPr="00045E8F" w:rsidRDefault="00AB1D6F" w:rsidP="00AB1D6F">
            <w:pPr>
              <w:spacing w:line="240" w:lineRule="auto"/>
              <w:rPr>
                <w:rFonts w:ascii="Times New Roman" w:hAnsi="Times New Roman" w:cs="Times New Roman"/>
                <w:noProof/>
                <w:sz w:val="24"/>
                <w:szCs w:val="24"/>
                <w:lang w:val="ro-RO"/>
              </w:rPr>
            </w:pPr>
            <w:r w:rsidRPr="00AB1D6F">
              <w:rPr>
                <w:rFonts w:ascii="Times New Roman" w:hAnsi="Times New Roman" w:cs="Times New Roman"/>
                <w:noProof/>
                <w:sz w:val="24"/>
                <w:szCs w:val="24"/>
                <w:lang w:val="ro-RO"/>
              </w:rPr>
              <w:t>Suport pentru minim 8x SSD/HDD x 2.5-inch</w:t>
            </w:r>
          </w:p>
        </w:tc>
        <w:tc>
          <w:tcPr>
            <w:tcW w:w="3665" w:type="dxa"/>
          </w:tcPr>
          <w:p w14:paraId="2E9F6086"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72A2C599" w14:textId="567DAE95"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2BBBE511" w14:textId="6983769D" w:rsidTr="00AB1D6F">
        <w:trPr>
          <w:trHeight w:val="577"/>
        </w:trPr>
        <w:tc>
          <w:tcPr>
            <w:tcW w:w="2709" w:type="dxa"/>
            <w:hideMark/>
          </w:tcPr>
          <w:p w14:paraId="3F678CA3"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Controller RAID</w:t>
            </w:r>
          </w:p>
        </w:tc>
        <w:tc>
          <w:tcPr>
            <w:tcW w:w="3665" w:type="dxa"/>
            <w:hideMark/>
          </w:tcPr>
          <w:p w14:paraId="028B0E9A" w14:textId="7AC2DAC6"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Dedicat SAS, cu suport RAID pentru M.2, RAID 1</w:t>
            </w:r>
          </w:p>
        </w:tc>
        <w:tc>
          <w:tcPr>
            <w:tcW w:w="3665" w:type="dxa"/>
          </w:tcPr>
          <w:p w14:paraId="3B291B9F"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736A64EF" w14:textId="3346B8B7" w:rsidR="00AB1D6F" w:rsidRPr="00045E8F" w:rsidRDefault="00AB1D6F" w:rsidP="00AB1D6F">
            <w:pPr>
              <w:spacing w:line="240" w:lineRule="auto"/>
              <w:rPr>
                <w:rFonts w:ascii="Times New Roman" w:hAnsi="Times New Roman" w:cs="Times New Roman"/>
                <w:noProof/>
                <w:sz w:val="24"/>
                <w:szCs w:val="24"/>
                <w:lang w:val="ro-RO"/>
              </w:rPr>
            </w:pPr>
          </w:p>
        </w:tc>
      </w:tr>
      <w:tr w:rsidR="00527843" w:rsidRPr="00045E8F" w14:paraId="59B35BB0" w14:textId="53AF2759" w:rsidTr="00527843">
        <w:trPr>
          <w:trHeight w:val="315"/>
        </w:trPr>
        <w:tc>
          <w:tcPr>
            <w:tcW w:w="2709" w:type="dxa"/>
            <w:hideMark/>
          </w:tcPr>
          <w:p w14:paraId="624F7CB7"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Interfata grafica</w:t>
            </w:r>
          </w:p>
        </w:tc>
        <w:tc>
          <w:tcPr>
            <w:tcW w:w="3665" w:type="dxa"/>
            <w:hideMark/>
          </w:tcPr>
          <w:p w14:paraId="1E706A86"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Integrata, minim 1GB memorie atasata</w:t>
            </w:r>
          </w:p>
        </w:tc>
        <w:tc>
          <w:tcPr>
            <w:tcW w:w="3665" w:type="dxa"/>
          </w:tcPr>
          <w:p w14:paraId="5BC70131"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01856B5C" w14:textId="3315861E"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4F762424" w14:textId="76745CB8" w:rsidTr="00527843">
        <w:trPr>
          <w:trHeight w:val="600"/>
        </w:trPr>
        <w:tc>
          <w:tcPr>
            <w:tcW w:w="2709" w:type="dxa"/>
            <w:hideMark/>
          </w:tcPr>
          <w:p w14:paraId="50D153F1"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Interfata de retea </w:t>
            </w:r>
          </w:p>
        </w:tc>
        <w:tc>
          <w:tcPr>
            <w:tcW w:w="3665" w:type="dxa"/>
            <w:hideMark/>
          </w:tcPr>
          <w:p w14:paraId="098E18B3"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1x  placa 4x porturi 1GB</w:t>
            </w:r>
          </w:p>
          <w:p w14:paraId="2B563DD5" w14:textId="1691836F"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1x placa 2x porturi 25G SFP28 echipat</w:t>
            </w:r>
          </w:p>
          <w:p w14:paraId="268ECDB3" w14:textId="2BD192C6"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1x placa 2x porturi 32GB FC echipat</w:t>
            </w:r>
          </w:p>
        </w:tc>
        <w:tc>
          <w:tcPr>
            <w:tcW w:w="3665" w:type="dxa"/>
          </w:tcPr>
          <w:p w14:paraId="2CBAC45C"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6915F6CE" w14:textId="7C859BE6"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6B524874" w14:textId="0AAA1AE0" w:rsidTr="00527843">
        <w:trPr>
          <w:trHeight w:val="300"/>
        </w:trPr>
        <w:tc>
          <w:tcPr>
            <w:tcW w:w="2709" w:type="dxa"/>
            <w:hideMark/>
          </w:tcPr>
          <w:p w14:paraId="02556A4D"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Sloturi de expansiune</w:t>
            </w:r>
          </w:p>
        </w:tc>
        <w:tc>
          <w:tcPr>
            <w:tcW w:w="3665" w:type="dxa"/>
            <w:hideMark/>
          </w:tcPr>
          <w:p w14:paraId="21DBAAB2"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w:t>
            </w:r>
          </w:p>
          <w:p w14:paraId="03303447"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4 sloturi dintre care minim 3 sloturi PCI-Express Gen5 x16 </w:t>
            </w:r>
          </w:p>
        </w:tc>
        <w:tc>
          <w:tcPr>
            <w:tcW w:w="3665" w:type="dxa"/>
          </w:tcPr>
          <w:p w14:paraId="252B7891"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3AD5B547" w14:textId="140BD65D"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0AE1C7CE" w14:textId="33983D96" w:rsidTr="00527843">
        <w:trPr>
          <w:trHeight w:val="300"/>
        </w:trPr>
        <w:tc>
          <w:tcPr>
            <w:tcW w:w="2709" w:type="dxa"/>
            <w:vMerge w:val="restart"/>
            <w:hideMark/>
          </w:tcPr>
          <w:p w14:paraId="4EB280FB"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Conectori interfete intrare/iesire</w:t>
            </w:r>
          </w:p>
        </w:tc>
        <w:tc>
          <w:tcPr>
            <w:tcW w:w="3665" w:type="dxa"/>
            <w:hideMark/>
          </w:tcPr>
          <w:p w14:paraId="310AEAE3"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2 x VGA dintre care unul frontal</w:t>
            </w:r>
          </w:p>
        </w:tc>
        <w:tc>
          <w:tcPr>
            <w:tcW w:w="3665" w:type="dxa"/>
          </w:tcPr>
          <w:p w14:paraId="633A0579"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727F6055" w14:textId="0FBD10CB"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55A31AD1" w14:textId="1B9F899A" w:rsidTr="00527843">
        <w:trPr>
          <w:trHeight w:val="300"/>
        </w:trPr>
        <w:tc>
          <w:tcPr>
            <w:tcW w:w="2709" w:type="dxa"/>
            <w:vMerge/>
            <w:hideMark/>
          </w:tcPr>
          <w:p w14:paraId="12BAEC4D"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2807FDDF" w14:textId="532E4A3C" w:rsidR="00527843" w:rsidRPr="00045E8F" w:rsidRDefault="00AB1D6F" w:rsidP="00045E8F">
            <w:pPr>
              <w:spacing w:line="240" w:lineRule="auto"/>
              <w:rPr>
                <w:rFonts w:ascii="Times New Roman" w:hAnsi="Times New Roman" w:cs="Times New Roman"/>
                <w:noProof/>
                <w:sz w:val="24"/>
                <w:szCs w:val="24"/>
                <w:lang w:val="ro-RO"/>
              </w:rPr>
            </w:pPr>
            <w:r w:rsidRPr="00AB1D6F">
              <w:rPr>
                <w:rFonts w:ascii="Times New Roman" w:hAnsi="Times New Roman" w:cs="Times New Roman"/>
                <w:noProof/>
                <w:sz w:val="24"/>
                <w:szCs w:val="24"/>
                <w:lang w:val="ro-RO"/>
              </w:rPr>
              <w:t>5 x USB (maxim 1x intern)</w:t>
            </w:r>
          </w:p>
        </w:tc>
        <w:tc>
          <w:tcPr>
            <w:tcW w:w="3665" w:type="dxa"/>
          </w:tcPr>
          <w:p w14:paraId="0C264F28"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526EA200" w14:textId="43F0E8F8"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3B25DD6E" w14:textId="7949B7A8" w:rsidTr="00527843">
        <w:trPr>
          <w:trHeight w:val="300"/>
        </w:trPr>
        <w:tc>
          <w:tcPr>
            <w:tcW w:w="2709" w:type="dxa"/>
            <w:vMerge/>
            <w:hideMark/>
          </w:tcPr>
          <w:p w14:paraId="6D48B6B7"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19966ED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Port dedicat LAN pentru management, cu posibilitatea configurarii in mod redundant prin utilizarea unui port de retea</w:t>
            </w:r>
          </w:p>
        </w:tc>
        <w:tc>
          <w:tcPr>
            <w:tcW w:w="3665" w:type="dxa"/>
          </w:tcPr>
          <w:p w14:paraId="7E1A67D2"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1C17AA2F" w14:textId="34B77BF0"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0CFB4B82" w14:textId="52E8942E" w:rsidTr="00527843">
        <w:trPr>
          <w:trHeight w:val="610"/>
        </w:trPr>
        <w:tc>
          <w:tcPr>
            <w:tcW w:w="2709" w:type="dxa"/>
            <w:vMerge/>
            <w:hideMark/>
          </w:tcPr>
          <w:p w14:paraId="36ACA3D2"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1815877C"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 x serial RS-232-C</w:t>
            </w:r>
          </w:p>
        </w:tc>
        <w:tc>
          <w:tcPr>
            <w:tcW w:w="3665" w:type="dxa"/>
          </w:tcPr>
          <w:p w14:paraId="6E89A2C2"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3F899103" w14:textId="560DE7FC"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41F90692" w14:textId="1B8CF3F0" w:rsidTr="00527843">
        <w:trPr>
          <w:trHeight w:val="315"/>
        </w:trPr>
        <w:tc>
          <w:tcPr>
            <w:tcW w:w="2709" w:type="dxa"/>
            <w:hideMark/>
          </w:tcPr>
          <w:p w14:paraId="1F8C7B31"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Carcasa</w:t>
            </w:r>
          </w:p>
        </w:tc>
        <w:tc>
          <w:tcPr>
            <w:tcW w:w="3665" w:type="dxa"/>
            <w:hideMark/>
          </w:tcPr>
          <w:p w14:paraId="6B5ECCC8"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Montabil in rack cu ocupare maxim 1U spatiu. </w:t>
            </w:r>
          </w:p>
          <w:p w14:paraId="2EE30786"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Kit de rackare slim, slide-in, quick release</w:t>
            </w:r>
          </w:p>
          <w:p w14:paraId="56A464B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Dimensiuni: 435 mm x 728mm x 43 mm (W x D x H)</w:t>
            </w:r>
          </w:p>
          <w:p w14:paraId="7BB798F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Greutatea in configuratie maximala nu trebuie sa depaseasca 20kg</w:t>
            </w:r>
          </w:p>
          <w:p w14:paraId="4D7329B2"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Masca frontala cu incuietoare</w:t>
            </w:r>
          </w:p>
          <w:p w14:paraId="56136AE7"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Unitate optica DVD-ROM integrata in carcasa</w:t>
            </w:r>
          </w:p>
        </w:tc>
        <w:tc>
          <w:tcPr>
            <w:tcW w:w="3665" w:type="dxa"/>
          </w:tcPr>
          <w:p w14:paraId="7B305344"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0976FB7C" w14:textId="3135E21D"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4A093F10" w14:textId="349A677D" w:rsidTr="00527843">
        <w:trPr>
          <w:trHeight w:val="300"/>
        </w:trPr>
        <w:tc>
          <w:tcPr>
            <w:tcW w:w="2709" w:type="dxa"/>
            <w:hideMark/>
          </w:tcPr>
          <w:p w14:paraId="097DE30A"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Sursa de alimentare</w:t>
            </w:r>
          </w:p>
        </w:tc>
        <w:tc>
          <w:tcPr>
            <w:tcW w:w="3665" w:type="dxa"/>
            <w:hideMark/>
          </w:tcPr>
          <w:p w14:paraId="3D7B9B7F"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Doua surse redundante, cu functionalitati de limitare a consumului, si posibilitatea, pentru o perioada scurta de timp, de a depasi valoarea nominala a sursei: 900W hot-plug Titanium, eficienta 96%,</w:t>
            </w:r>
          </w:p>
        </w:tc>
        <w:tc>
          <w:tcPr>
            <w:tcW w:w="3665" w:type="dxa"/>
          </w:tcPr>
          <w:p w14:paraId="34117257"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2280FD08" w14:textId="07F744A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78B7669A" w14:textId="4977CE7C" w:rsidTr="00527843">
        <w:trPr>
          <w:trHeight w:val="315"/>
        </w:trPr>
        <w:tc>
          <w:tcPr>
            <w:tcW w:w="2709" w:type="dxa"/>
            <w:hideMark/>
          </w:tcPr>
          <w:p w14:paraId="5FC5202D"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Ventilatoare</w:t>
            </w:r>
          </w:p>
        </w:tc>
        <w:tc>
          <w:tcPr>
            <w:tcW w:w="3665" w:type="dxa"/>
            <w:hideMark/>
          </w:tcPr>
          <w:p w14:paraId="2870569C"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8 ventilatoare redundante, hot plug</w:t>
            </w:r>
          </w:p>
        </w:tc>
        <w:tc>
          <w:tcPr>
            <w:tcW w:w="3665" w:type="dxa"/>
          </w:tcPr>
          <w:p w14:paraId="1BD782CE"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143935D4" w14:textId="1C5C4BE0" w:rsidR="00527843" w:rsidRPr="00045E8F" w:rsidRDefault="00527843" w:rsidP="00045E8F">
            <w:pPr>
              <w:spacing w:line="240" w:lineRule="auto"/>
              <w:rPr>
                <w:rFonts w:ascii="Times New Roman" w:hAnsi="Times New Roman" w:cs="Times New Roman"/>
                <w:noProof/>
                <w:sz w:val="24"/>
                <w:szCs w:val="24"/>
                <w:lang w:val="ro-RO"/>
              </w:rPr>
            </w:pPr>
          </w:p>
        </w:tc>
      </w:tr>
      <w:tr w:rsidR="00AB1D6F" w:rsidRPr="00045E8F" w14:paraId="5797BF59" w14:textId="71D2C421" w:rsidTr="00527843">
        <w:trPr>
          <w:trHeight w:val="795"/>
        </w:trPr>
        <w:tc>
          <w:tcPr>
            <w:tcW w:w="2709" w:type="dxa"/>
            <w:vMerge w:val="restart"/>
            <w:hideMark/>
          </w:tcPr>
          <w:p w14:paraId="2EE80A2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Management</w:t>
            </w:r>
          </w:p>
        </w:tc>
        <w:tc>
          <w:tcPr>
            <w:tcW w:w="3665" w:type="dxa"/>
            <w:hideMark/>
          </w:tcPr>
          <w:p w14:paraId="77207C60" w14:textId="77777777" w:rsidR="00AB1D6F" w:rsidRPr="00045E8F" w:rsidRDefault="00AB1D6F" w:rsidP="00AB1D6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Aplicatie pentru instalarea si configurarea serverului dezvoltata de producatorul serverului capabila de instalare locala si remote in mod neasistat, inclusiv configurare RAID; </w:t>
            </w:r>
          </w:p>
          <w:p w14:paraId="6BA5ED91" w14:textId="345075F9"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eastAsia="Arial" w:hAnsi="Times New Roman" w:cs="Times New Roman"/>
                <w:noProof/>
                <w:sz w:val="24"/>
                <w:szCs w:val="24"/>
                <w:lang w:val="ro-RO"/>
              </w:rPr>
              <w:t>Modul de management integrat cu funcții de management pentru monitorizarea stării serverului, alerte de service, și suport la distanţă ce să permită provizionarea și configurarea serverului fără folosirea CD/ DVD.</w:t>
            </w:r>
          </w:p>
        </w:tc>
        <w:tc>
          <w:tcPr>
            <w:tcW w:w="3665" w:type="dxa"/>
          </w:tcPr>
          <w:p w14:paraId="682F3A91" w14:textId="77777777" w:rsidR="00AB1D6F" w:rsidRPr="00045E8F" w:rsidRDefault="00AB1D6F" w:rsidP="00AB1D6F">
            <w:pPr>
              <w:spacing w:line="240" w:lineRule="auto"/>
              <w:rPr>
                <w:rFonts w:ascii="Times New Roman" w:eastAsia="Arial" w:hAnsi="Times New Roman" w:cs="Times New Roman"/>
                <w:noProof/>
                <w:sz w:val="24"/>
                <w:szCs w:val="24"/>
                <w:lang w:val="ro-RO"/>
              </w:rPr>
            </w:pPr>
          </w:p>
        </w:tc>
        <w:tc>
          <w:tcPr>
            <w:tcW w:w="3665" w:type="dxa"/>
          </w:tcPr>
          <w:p w14:paraId="3DBB1615" w14:textId="35C1D5AE" w:rsidR="00AB1D6F" w:rsidRPr="00045E8F" w:rsidRDefault="00AB1D6F" w:rsidP="00AB1D6F">
            <w:pPr>
              <w:spacing w:line="240" w:lineRule="auto"/>
              <w:rPr>
                <w:rFonts w:ascii="Times New Roman" w:eastAsia="Arial" w:hAnsi="Times New Roman" w:cs="Times New Roman"/>
                <w:noProof/>
                <w:sz w:val="24"/>
                <w:szCs w:val="24"/>
                <w:lang w:val="ro-RO"/>
              </w:rPr>
            </w:pPr>
          </w:p>
        </w:tc>
      </w:tr>
      <w:tr w:rsidR="00527843" w:rsidRPr="00045E8F" w14:paraId="3EF88CBE" w14:textId="4D4AF347" w:rsidTr="00527843">
        <w:trPr>
          <w:trHeight w:val="2929"/>
        </w:trPr>
        <w:tc>
          <w:tcPr>
            <w:tcW w:w="2709" w:type="dxa"/>
            <w:vMerge/>
            <w:hideMark/>
          </w:tcPr>
          <w:p w14:paraId="739493EB"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25FB8F5D"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Suport pentru Secure Boot</w:t>
            </w:r>
          </w:p>
          <w:p w14:paraId="3EB7B954"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Support GPT pentru utilizarea diskurilor cu capacitate mai mare de 2.2 TB</w:t>
            </w:r>
          </w:p>
          <w:p w14:paraId="294D9D7D"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Recovery BIOS</w:t>
            </w:r>
          </w:p>
          <w:p w14:paraId="219F9350"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BIOS settings save and restore</w:t>
            </w:r>
          </w:p>
          <w:p w14:paraId="01E321CF"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Cryptographically Signed BIOS Firmware Update</w:t>
            </w:r>
          </w:p>
          <w:p w14:paraId="0194A917"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HTTP and HTTPS Boot</w:t>
            </w:r>
          </w:p>
          <w:p w14:paraId="3F279540"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PCIe Bifurcation configurable</w:t>
            </w:r>
          </w:p>
          <w:p w14:paraId="6C958412"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Two Factor Authentification</w:t>
            </w:r>
          </w:p>
        </w:tc>
        <w:tc>
          <w:tcPr>
            <w:tcW w:w="3665" w:type="dxa"/>
          </w:tcPr>
          <w:p w14:paraId="0CC7E283" w14:textId="77777777" w:rsidR="00527843" w:rsidRPr="00045E8F" w:rsidRDefault="00527843" w:rsidP="00045E8F">
            <w:pPr>
              <w:spacing w:line="240" w:lineRule="auto"/>
              <w:rPr>
                <w:rFonts w:ascii="Times New Roman" w:eastAsia="Arial" w:hAnsi="Times New Roman" w:cs="Times New Roman"/>
                <w:noProof/>
                <w:sz w:val="24"/>
                <w:szCs w:val="24"/>
                <w:lang w:val="ro-RO"/>
              </w:rPr>
            </w:pPr>
          </w:p>
        </w:tc>
        <w:tc>
          <w:tcPr>
            <w:tcW w:w="3665" w:type="dxa"/>
          </w:tcPr>
          <w:p w14:paraId="4F63C7DA" w14:textId="76E6BC04" w:rsidR="00527843" w:rsidRPr="00045E8F" w:rsidRDefault="00527843" w:rsidP="00045E8F">
            <w:pPr>
              <w:spacing w:line="240" w:lineRule="auto"/>
              <w:rPr>
                <w:rFonts w:ascii="Times New Roman" w:eastAsia="Arial" w:hAnsi="Times New Roman" w:cs="Times New Roman"/>
                <w:noProof/>
                <w:sz w:val="24"/>
                <w:szCs w:val="24"/>
                <w:lang w:val="ro-RO"/>
              </w:rPr>
            </w:pPr>
          </w:p>
        </w:tc>
      </w:tr>
      <w:tr w:rsidR="00527843" w:rsidRPr="00045E8F" w14:paraId="317636F4" w14:textId="41F6E6F6" w:rsidTr="00527843">
        <w:trPr>
          <w:trHeight w:val="2956"/>
        </w:trPr>
        <w:tc>
          <w:tcPr>
            <w:tcW w:w="2709" w:type="dxa"/>
            <w:vMerge/>
            <w:hideMark/>
          </w:tcPr>
          <w:p w14:paraId="603C2592"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7E7A35FD" w14:textId="48655E2D" w:rsidR="00527843" w:rsidRPr="00045E8F" w:rsidRDefault="00AB1D6F" w:rsidP="00045E8F">
            <w:pPr>
              <w:spacing w:line="240" w:lineRule="auto"/>
              <w:rPr>
                <w:rFonts w:ascii="Times New Roman" w:eastAsia="Arial" w:hAnsi="Times New Roman" w:cs="Times New Roman"/>
                <w:noProof/>
                <w:sz w:val="24"/>
                <w:szCs w:val="24"/>
                <w:lang w:val="ro-RO"/>
              </w:rPr>
            </w:pPr>
            <w:r w:rsidRPr="00AB1D6F">
              <w:rPr>
                <w:rFonts w:ascii="Times New Roman" w:eastAsia="Arial" w:hAnsi="Times New Roman" w:cs="Times New Roman"/>
                <w:noProof/>
                <w:sz w:val="24"/>
                <w:szCs w:val="24"/>
                <w:lang w:val="ro-RO"/>
              </w:rPr>
              <w:t>Modul de management integrat cu urmatoarele functii: monitorizarea starii sistemului, managementul evenimentelor si alarmelor (inclusiv prin avertizare sonora, email si SNMP), inventarul componentelor, inventarul si instalarea up-date-urilor si patch-urilor, analiza performantei, diagnoza on-line, restartarea si reconfigurarea automata a serverului, analiza si previzionarea defectarii componentelor (PFA cel putin pentru memori RAM), compatibilitate sisteme de operare Linux;</w:t>
            </w:r>
          </w:p>
        </w:tc>
        <w:tc>
          <w:tcPr>
            <w:tcW w:w="3665" w:type="dxa"/>
          </w:tcPr>
          <w:p w14:paraId="7C22663D" w14:textId="77777777" w:rsidR="00527843" w:rsidRPr="00045E8F" w:rsidRDefault="00527843" w:rsidP="00045E8F">
            <w:pPr>
              <w:spacing w:line="240" w:lineRule="auto"/>
              <w:rPr>
                <w:rFonts w:ascii="Times New Roman" w:eastAsia="Arial" w:hAnsi="Times New Roman" w:cs="Times New Roman"/>
                <w:noProof/>
                <w:sz w:val="24"/>
                <w:szCs w:val="24"/>
                <w:lang w:val="ro-RO"/>
              </w:rPr>
            </w:pPr>
          </w:p>
        </w:tc>
        <w:tc>
          <w:tcPr>
            <w:tcW w:w="3665" w:type="dxa"/>
          </w:tcPr>
          <w:p w14:paraId="3807535E" w14:textId="6B497535" w:rsidR="00527843" w:rsidRPr="00045E8F" w:rsidRDefault="00527843" w:rsidP="00045E8F">
            <w:pPr>
              <w:spacing w:line="240" w:lineRule="auto"/>
              <w:rPr>
                <w:rFonts w:ascii="Times New Roman" w:eastAsia="Arial" w:hAnsi="Times New Roman" w:cs="Times New Roman"/>
                <w:noProof/>
                <w:sz w:val="24"/>
                <w:szCs w:val="24"/>
                <w:lang w:val="ro-RO"/>
              </w:rPr>
            </w:pPr>
          </w:p>
        </w:tc>
      </w:tr>
      <w:tr w:rsidR="00AB1D6F" w:rsidRPr="00045E8F" w14:paraId="1D87F08D" w14:textId="0C161B7D" w:rsidTr="00527843">
        <w:trPr>
          <w:trHeight w:val="2956"/>
        </w:trPr>
        <w:tc>
          <w:tcPr>
            <w:tcW w:w="2709" w:type="dxa"/>
          </w:tcPr>
          <w:p w14:paraId="1F26F4DA"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Software de management si monitorizare datacenter</w:t>
            </w:r>
          </w:p>
        </w:tc>
        <w:tc>
          <w:tcPr>
            <w:tcW w:w="3665" w:type="dxa"/>
          </w:tcPr>
          <w:p w14:paraId="76B0C4ED" w14:textId="77777777" w:rsidR="00AB1D6F" w:rsidRPr="00045E8F" w:rsidRDefault="00AB1D6F" w:rsidP="00AB1D6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de management si monitorizare a fabricantului nodurilor de procesare ofertate.</w:t>
            </w:r>
          </w:p>
          <w:p w14:paraId="767FB573" w14:textId="77777777" w:rsidR="00AB1D6F" w:rsidRPr="00045E8F" w:rsidRDefault="00AB1D6F" w:rsidP="00AB1D6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trebuie licentiata pentu toate nodurile si echipamentele de retea ofertate.</w:t>
            </w:r>
          </w:p>
          <w:p w14:paraId="1C60F8A3" w14:textId="77777777" w:rsidR="00AB1D6F" w:rsidRPr="00045E8F" w:rsidRDefault="00AB1D6F" w:rsidP="00AB1D6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trebuie sa suporte integrarea si cu alti fabricanti de servere, storage si echipamente de retea.</w:t>
            </w:r>
          </w:p>
          <w:p w14:paraId="4F2F426E" w14:textId="77777777" w:rsidR="00AB1D6F" w:rsidRPr="00045E8F" w:rsidRDefault="00AB1D6F" w:rsidP="00AB1D6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trebuie sa permita integrarea prin licentiere ulterioara a echipamentelor deja existente.</w:t>
            </w:r>
          </w:p>
          <w:p w14:paraId="63145F29" w14:textId="77777777" w:rsidR="00AB1D6F" w:rsidRPr="00045E8F" w:rsidRDefault="00AB1D6F" w:rsidP="00AB1D6F">
            <w:pPr>
              <w:spacing w:line="240" w:lineRule="auto"/>
              <w:rPr>
                <w:rFonts w:ascii="Times New Roman" w:eastAsia="Arial" w:hAnsi="Times New Roman" w:cs="Times New Roman"/>
                <w:noProof/>
                <w:sz w:val="24"/>
                <w:szCs w:val="24"/>
                <w:lang w:val="ro-RO"/>
              </w:rPr>
            </w:pPr>
          </w:p>
          <w:p w14:paraId="1F9382A3" w14:textId="77777777" w:rsidR="00AB1D6F" w:rsidRPr="00045E8F" w:rsidRDefault="00AB1D6F" w:rsidP="00AB1D6F">
            <w:pPr>
              <w:spacing w:line="240" w:lineRule="auto"/>
              <w:rPr>
                <w:rFonts w:ascii="Times New Roman" w:eastAsia="Arial" w:hAnsi="Times New Roman" w:cs="Times New Roman"/>
                <w:noProof/>
                <w:sz w:val="24"/>
                <w:szCs w:val="24"/>
                <w:lang w:val="ro-RO"/>
              </w:rPr>
            </w:pPr>
          </w:p>
          <w:p w14:paraId="7907596A" w14:textId="77777777" w:rsidR="00AB1D6F" w:rsidRPr="00045E8F" w:rsidRDefault="00AB1D6F" w:rsidP="00AB1D6F">
            <w:pPr>
              <w:spacing w:line="240" w:lineRule="auto"/>
              <w:rPr>
                <w:rFonts w:ascii="Times New Roman" w:eastAsia="Arial" w:hAnsi="Times New Roman" w:cs="Times New Roman"/>
                <w:noProof/>
                <w:sz w:val="24"/>
                <w:szCs w:val="24"/>
                <w:lang w:val="ro-RO"/>
              </w:rPr>
            </w:pPr>
          </w:p>
          <w:p w14:paraId="29FE2C2C"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Monitorizarea starii sistemului, managementul evenimentelor si alarmelor (inclusiv prin avertizare sonora, email si SNMP), inventarul componentelor, inventarul si instalarea up-date-urilor si patch-urilor, analiza performantei, diagnoza on-line, restartarea si reconfigurarea automata a serverului, analiza si previzionarea defectarii componentelor (PFA cel putin pentru memori RAM), compatibilitate sisteme de operare Linux;</w:t>
            </w:r>
          </w:p>
          <w:p w14:paraId="16F166C8"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Two Factor/Multi-Factor Authentification</w:t>
            </w:r>
          </w:p>
          <w:p w14:paraId="4600D57B"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Instalare în masă, rapidă și nesupravegheată a sistemelor de operare </w:t>
            </w:r>
          </w:p>
          <w:p w14:paraId="290AACD2"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Creare de profiluri și grupuri, compuse din servere și sisteme de stocare pentru a asigura conformitatea și consistența.</w:t>
            </w:r>
          </w:p>
          <w:p w14:paraId="1994C5AA"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Monitorizarea și analiza mediului convergent un singur grup de noduri conectate la rețea</w:t>
            </w:r>
          </w:p>
          <w:p w14:paraId="7B6FC845"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Utilizarea resurselor și alocarea corectă prin intermediul setărilor de prag și a limitelor de putere</w:t>
            </w:r>
          </w:p>
          <w:p w14:paraId="0A630425"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Vedere centralizată a dispozitivelor de calcul, de stocare și de rețea care evidențiază starea centrului de date și evidențiază eventuale blocaje</w:t>
            </w:r>
          </w:p>
          <w:p w14:paraId="13A2A356"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Administrarea și identificarea integrată a dispozitivelor de infrastructură fizică și virtuală conectate la rețea</w:t>
            </w:r>
          </w:p>
          <w:p w14:paraId="6160CDF1"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Descoperirea automată a nodurilor atunci când un dispozitiv este adăugat la rețea</w:t>
            </w:r>
          </w:p>
          <w:p w14:paraId="59C97D20"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Vizibilitatea în calcularea, stocarea și utilizarea resurselor de rețea, performanța nodurilor și infrastructura globală</w:t>
            </w:r>
          </w:p>
          <w:p w14:paraId="21D22804"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Definire versiunea de firmware care trebuie actualizată și executația actualizari firmware-ului necesar pentru dispozitive sau componente. </w:t>
            </w:r>
          </w:p>
          <w:p w14:paraId="1655F0CE"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Executația manuala sau programata a actualizarilor în afara orelor de vârf</w:t>
            </w:r>
          </w:p>
          <w:p w14:paraId="7A03D005"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Colectarea și monitorizarea jurnalelor de evenimente pentru analiză. </w:t>
            </w:r>
          </w:p>
          <w:p w14:paraId="7F505110"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Obținerea jurnalelor de evenimente bazate pe utilizator și accesarea informațiilor pentru audit</w:t>
            </w:r>
          </w:p>
          <w:p w14:paraId="4742DFC1"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Colectarea starii echipamentelor hardware independent de starea sistemului de operare</w:t>
            </w:r>
          </w:p>
          <w:p w14:paraId="6B8EBC36"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Oferă un singur punct de control și administrare în medii eterogene.</w:t>
            </w:r>
          </w:p>
          <w:p w14:paraId="5DD7604C"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Asigura integrarea cu cel puțin următoarele platforme de management: : Microsoft Windows Admin Center, Microsoft SCOM,</w:t>
            </w:r>
          </w:p>
          <w:p w14:paraId="2A96270A"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Microsoft SCVMM, VMware vCenter, VMware Aria Operations Manager, VMware Aria Orchestrator, Ansible,</w:t>
            </w:r>
          </w:p>
          <w:p w14:paraId="5D6485E5"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OpenStack.</w:t>
            </w:r>
          </w:p>
          <w:p w14:paraId="7471852B"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Gestioneaza starea nodurilor și informații despre inventar utilizând API-ul REST. </w:t>
            </w:r>
          </w:p>
          <w:p w14:paraId="420EC0CD"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Utilizeaza API-uri programabile sau scripturi personalizate pentru a rula operațiuni și a integra în sistemul de management existent</w:t>
            </w:r>
          </w:p>
          <w:p w14:paraId="4B074DD1" w14:textId="77777777" w:rsidR="00AB1D6F" w:rsidRPr="00045E8F" w:rsidRDefault="00AB1D6F" w:rsidP="00AB1D6F">
            <w:pPr>
              <w:spacing w:line="240" w:lineRule="auto"/>
              <w:rPr>
                <w:rFonts w:ascii="Times New Roman" w:eastAsia="Arial" w:hAnsi="Times New Roman" w:cs="Times New Roman"/>
                <w:noProof/>
                <w:sz w:val="24"/>
                <w:szCs w:val="24"/>
                <w:lang w:val="ro-RO"/>
              </w:rPr>
            </w:pPr>
          </w:p>
          <w:p w14:paraId="7241207E"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Analizeaza impactul resurselor I/O in medii precum VMware vSAN, monitorizeaza constant latenta tuturor VM-urilor pentru a indentifica eventualele probleme, prezinta grafic configuratiile vSAN clustering ce cuprind VMs, seevere, cache disks si discuri pentru capacitate.</w:t>
            </w:r>
          </w:p>
          <w:p w14:paraId="47886C3F" w14:textId="77777777"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Planificarea resurselor pentru medii de clustere HCI, poate prezice cand datastore-urile vSAN pot deveni insuficiente si de cat spatiu vor avea nevoie si planifica aditia de noduri noi.</w:t>
            </w:r>
          </w:p>
          <w:p w14:paraId="6977370E" w14:textId="57AD8B12" w:rsidR="00AB1D6F" w:rsidRPr="00045E8F" w:rsidRDefault="00AB1D6F" w:rsidP="00AB1D6F">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Analizeaza si vizualizeaza emisie de dioxid de carbon la nivel de echipamente, individual si colectiv, poate emite rapoarte cu statusul actual si prezice trend-uri/variatii de emisii.</w:t>
            </w:r>
          </w:p>
        </w:tc>
        <w:tc>
          <w:tcPr>
            <w:tcW w:w="3665" w:type="dxa"/>
          </w:tcPr>
          <w:p w14:paraId="32D65FA3" w14:textId="77777777" w:rsidR="00AB1D6F" w:rsidRPr="00045E8F" w:rsidRDefault="00AB1D6F" w:rsidP="00AB1D6F">
            <w:pPr>
              <w:spacing w:line="240" w:lineRule="auto"/>
              <w:rPr>
                <w:rFonts w:ascii="Times New Roman" w:eastAsia="Arial" w:hAnsi="Times New Roman" w:cs="Times New Roman"/>
                <w:noProof/>
                <w:sz w:val="24"/>
                <w:szCs w:val="24"/>
                <w:lang w:val="ro-RO"/>
              </w:rPr>
            </w:pPr>
          </w:p>
        </w:tc>
        <w:tc>
          <w:tcPr>
            <w:tcW w:w="3665" w:type="dxa"/>
          </w:tcPr>
          <w:p w14:paraId="472931D3" w14:textId="4EB93941" w:rsidR="00AB1D6F" w:rsidRPr="00045E8F" w:rsidRDefault="00AB1D6F" w:rsidP="00AB1D6F">
            <w:pPr>
              <w:spacing w:line="240" w:lineRule="auto"/>
              <w:rPr>
                <w:rFonts w:ascii="Times New Roman" w:eastAsia="Arial" w:hAnsi="Times New Roman" w:cs="Times New Roman"/>
                <w:noProof/>
                <w:sz w:val="24"/>
                <w:szCs w:val="24"/>
                <w:lang w:val="ro-RO"/>
              </w:rPr>
            </w:pPr>
          </w:p>
        </w:tc>
      </w:tr>
      <w:tr w:rsidR="00527843" w:rsidRPr="00045E8F" w14:paraId="09D2163C" w14:textId="126933F6" w:rsidTr="00527843">
        <w:trPr>
          <w:trHeight w:val="615"/>
        </w:trPr>
        <w:tc>
          <w:tcPr>
            <w:tcW w:w="2709" w:type="dxa"/>
          </w:tcPr>
          <w:p w14:paraId="03240A3F"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Sisteme de operare certificate</w:t>
            </w:r>
          </w:p>
        </w:tc>
        <w:tc>
          <w:tcPr>
            <w:tcW w:w="3665" w:type="dxa"/>
          </w:tcPr>
          <w:p w14:paraId="18A9CF22"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Windows Server 2025, Essential, Standard, Datacenter</w:t>
            </w:r>
          </w:p>
          <w:p w14:paraId="457C0054"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VMware vSphere 7.0, 8.0</w:t>
            </w:r>
          </w:p>
          <w:p w14:paraId="4125711B"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SUSE® Linux Enterprise Server 15</w:t>
            </w:r>
          </w:p>
          <w:p w14:paraId="5470E37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Red Hat® Enterprise Linux 8</w:t>
            </w:r>
          </w:p>
        </w:tc>
        <w:tc>
          <w:tcPr>
            <w:tcW w:w="3665" w:type="dxa"/>
          </w:tcPr>
          <w:p w14:paraId="0B7E1BF7"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68FB22B5" w14:textId="651FAEB4"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78606A50" w14:textId="056F5864" w:rsidTr="00527843">
        <w:trPr>
          <w:trHeight w:val="615"/>
        </w:trPr>
        <w:tc>
          <w:tcPr>
            <w:tcW w:w="2709" w:type="dxa"/>
          </w:tcPr>
          <w:p w14:paraId="5BABA767"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 de operare licentiat</w:t>
            </w:r>
          </w:p>
        </w:tc>
        <w:tc>
          <w:tcPr>
            <w:tcW w:w="3665" w:type="dxa"/>
          </w:tcPr>
          <w:p w14:paraId="63420FAE"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Windows Server Standard 2025 OEM, licentiat pentru toate core-urile ofertate.</w:t>
            </w:r>
          </w:p>
        </w:tc>
        <w:tc>
          <w:tcPr>
            <w:tcW w:w="3665" w:type="dxa"/>
          </w:tcPr>
          <w:p w14:paraId="2362C3DE"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1B9EB79E" w14:textId="00038DC7" w:rsidR="00527843" w:rsidRPr="00045E8F" w:rsidRDefault="00527843" w:rsidP="00045E8F">
            <w:pPr>
              <w:spacing w:line="240" w:lineRule="auto"/>
              <w:rPr>
                <w:rFonts w:ascii="Times New Roman" w:hAnsi="Times New Roman" w:cs="Times New Roman"/>
                <w:noProof/>
                <w:sz w:val="24"/>
                <w:szCs w:val="24"/>
                <w:lang w:val="ro-RO"/>
              </w:rPr>
            </w:pPr>
          </w:p>
        </w:tc>
      </w:tr>
      <w:tr w:rsidR="00AB1D6F" w:rsidRPr="00045E8F" w14:paraId="70C47E41" w14:textId="32F6E039" w:rsidTr="00527843">
        <w:trPr>
          <w:trHeight w:val="615"/>
        </w:trPr>
        <w:tc>
          <w:tcPr>
            <w:tcW w:w="2709" w:type="dxa"/>
          </w:tcPr>
          <w:p w14:paraId="25DB72AE"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Alti parametri de functionare</w:t>
            </w:r>
          </w:p>
        </w:tc>
        <w:tc>
          <w:tcPr>
            <w:tcW w:w="3665" w:type="dxa"/>
          </w:tcPr>
          <w:p w14:paraId="6B7A6FAF"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Emisii de zgomot masurate conform ISO 7779 declarate conform ISO 9296</w:t>
            </w:r>
          </w:p>
          <w:p w14:paraId="531B8954"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Umiditatea relativa de operare 8 - 85 %</w:t>
            </w:r>
          </w:p>
          <w:p w14:paraId="627045F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Temperatura ambientala de functionare 5°C - 40°C</w:t>
            </w:r>
          </w:p>
          <w:p w14:paraId="0839D906"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Emisii de zgomot conform ISO 7779, ISO 9269</w:t>
            </w:r>
          </w:p>
          <w:p w14:paraId="2E47740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Presiune sunet  (LpAm) de maxim 38 dB(A) in operare, configuratii tipice.</w:t>
            </w:r>
          </w:p>
          <w:p w14:paraId="063BEB6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Putere sunet (LWAd) de maxim 5.2 B in operare, configuratii tipice.</w:t>
            </w:r>
          </w:p>
          <w:p w14:paraId="43C23EE8"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Putere activa/aparenta in configuratia ceruta, la incarcare 100%: maxim 1690W/VA</w:t>
            </w:r>
          </w:p>
          <w:p w14:paraId="0DF4337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Emisii caldura (kJ/h) in configuratia ceruta, la incarcare 100%: maxim 6100</w:t>
            </w:r>
          </w:p>
          <w:p w14:paraId="165C5F66"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7DE2F4EF"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4404AA8C" w14:textId="1F00D473" w:rsidR="00AB1D6F" w:rsidRPr="00045E8F" w:rsidRDefault="00AB1D6F" w:rsidP="00AB1D6F">
            <w:pPr>
              <w:spacing w:line="240" w:lineRule="auto"/>
              <w:rPr>
                <w:rFonts w:ascii="Times New Roman" w:hAnsi="Times New Roman" w:cs="Times New Roman"/>
                <w:noProof/>
                <w:sz w:val="24"/>
                <w:szCs w:val="24"/>
                <w:lang w:val="ro-RO"/>
              </w:rPr>
            </w:pPr>
          </w:p>
        </w:tc>
      </w:tr>
      <w:tr w:rsidR="00527843" w:rsidRPr="00045E8F" w14:paraId="32A84159" w14:textId="020F8D69" w:rsidTr="00527843">
        <w:trPr>
          <w:trHeight w:val="615"/>
        </w:trPr>
        <w:tc>
          <w:tcPr>
            <w:tcW w:w="2709" w:type="dxa"/>
            <w:hideMark/>
          </w:tcPr>
          <w:p w14:paraId="3D2C7847"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Conformitate cu standardele privind managementul calitatii si certificari</w:t>
            </w:r>
          </w:p>
        </w:tc>
        <w:tc>
          <w:tcPr>
            <w:tcW w:w="3665" w:type="dxa"/>
            <w:hideMark/>
          </w:tcPr>
          <w:p w14:paraId="52AF85AE"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RoHS, WEEE, CE, EPEAT SILVER, EPEAT Climate+, ENERGY-STAR</w:t>
            </w:r>
          </w:p>
        </w:tc>
        <w:tc>
          <w:tcPr>
            <w:tcW w:w="3665" w:type="dxa"/>
          </w:tcPr>
          <w:p w14:paraId="2E4BD690"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29B0B2BD" w14:textId="06DB8361" w:rsidR="00527843" w:rsidRPr="00045E8F" w:rsidRDefault="00527843" w:rsidP="00045E8F">
            <w:pPr>
              <w:spacing w:line="240" w:lineRule="auto"/>
              <w:rPr>
                <w:rFonts w:ascii="Times New Roman" w:hAnsi="Times New Roman" w:cs="Times New Roman"/>
                <w:noProof/>
                <w:sz w:val="24"/>
                <w:szCs w:val="24"/>
                <w:lang w:val="ro-RO"/>
              </w:rPr>
            </w:pPr>
          </w:p>
        </w:tc>
      </w:tr>
      <w:tr w:rsidR="00AB1D6F" w:rsidRPr="00045E8F" w14:paraId="662A8E00" w14:textId="7AC5BBF9" w:rsidTr="00527843">
        <w:trPr>
          <w:trHeight w:val="615"/>
        </w:trPr>
        <w:tc>
          <w:tcPr>
            <w:tcW w:w="2709" w:type="dxa"/>
            <w:hideMark/>
          </w:tcPr>
          <w:p w14:paraId="7BDFC4B3"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Garantie si suport</w:t>
            </w:r>
          </w:p>
        </w:tc>
        <w:tc>
          <w:tcPr>
            <w:tcW w:w="3665" w:type="dxa"/>
            <w:hideMark/>
          </w:tcPr>
          <w:p w14:paraId="0724AF47"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3 ani, la sediul beneficiarului, timp de interventie a doua zi lucratoare.</w:t>
            </w:r>
          </w:p>
          <w:p w14:paraId="2564F89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Echipamentul trebuie sa dispuna de update-uri drivere, firmware, software chiar si cand acesta iese din perioada de garantie si suport.</w:t>
            </w:r>
          </w:p>
          <w:p w14:paraId="2DA1320A" w14:textId="77777777" w:rsidR="00AB1D6F" w:rsidRPr="00045E8F" w:rsidRDefault="00AB1D6F" w:rsidP="00AB1D6F">
            <w:pPr>
              <w:spacing w:line="240" w:lineRule="auto"/>
              <w:rPr>
                <w:rFonts w:ascii="Times New Roman" w:hAnsi="Times New Roman" w:cs="Times New Roman"/>
                <w:noProof/>
                <w:sz w:val="24"/>
                <w:szCs w:val="24"/>
                <w:lang w:val="ro-RO"/>
              </w:rPr>
            </w:pPr>
          </w:p>
          <w:p w14:paraId="1C096F2B"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puna la dispozitie o platforma proprie de suport cu access gratuit si permanent la documentatii, update-uri, sistem ticketing si urmarire a garantiei produselor inregistrate.</w:t>
            </w:r>
          </w:p>
          <w:p w14:paraId="30FA8DAD"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puna la dispozitie in platforma de suport mai sus mentionata o echipa de securitate si raportare a incidentelor de securitate ce implica echipamentele ofertate.</w:t>
            </w:r>
          </w:p>
          <w:p w14:paraId="171A0383"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Rol de preventie, detectie si raspuns pentru incidentele de securitate ce afeteaza sau pot afecta echipamentele producatorului.</w:t>
            </w:r>
          </w:p>
          <w:p w14:paraId="5C056E03"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fie listat/in parteneriat cu:</w:t>
            </w:r>
          </w:p>
          <w:p w14:paraId="575A567C" w14:textId="77777777" w:rsidR="00AB1D6F" w:rsidRPr="00045E8F" w:rsidRDefault="00AB1D6F" w:rsidP="00AB1D6F">
            <w:pPr>
              <w:spacing w:line="240" w:lineRule="auto"/>
              <w:rPr>
                <w:rFonts w:ascii="Times New Roman" w:hAnsi="Times New Roman" w:cs="Times New Roman"/>
                <w:noProof/>
                <w:sz w:val="24"/>
                <w:szCs w:val="24"/>
                <w:lang w:val="ro-RO"/>
              </w:rPr>
            </w:pPr>
          </w:p>
          <w:p w14:paraId="3FB4B461"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CERT/CC  (CERT Coordination Center)</w:t>
            </w:r>
          </w:p>
          <w:p w14:paraId="1278C53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ENISA  (European Union Agency for Cybersecurity)</w:t>
            </w:r>
          </w:p>
          <w:p w14:paraId="3E323F2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FIRST  (Forum of Incident Response and Security Teams)</w:t>
            </w:r>
          </w:p>
          <w:p w14:paraId="12C3373B" w14:textId="28AE4850"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USRT  (UEFI Security Response Team)</w:t>
            </w:r>
          </w:p>
        </w:tc>
        <w:tc>
          <w:tcPr>
            <w:tcW w:w="3665" w:type="dxa"/>
          </w:tcPr>
          <w:p w14:paraId="11A89A68"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0EC942F6" w14:textId="2E73203D" w:rsidR="00AB1D6F" w:rsidRPr="00045E8F" w:rsidRDefault="00AB1D6F" w:rsidP="00AB1D6F">
            <w:pPr>
              <w:spacing w:line="240" w:lineRule="auto"/>
              <w:rPr>
                <w:rFonts w:ascii="Times New Roman" w:hAnsi="Times New Roman" w:cs="Times New Roman"/>
                <w:noProof/>
                <w:sz w:val="24"/>
                <w:szCs w:val="24"/>
                <w:lang w:val="ro-RO"/>
              </w:rPr>
            </w:pPr>
          </w:p>
        </w:tc>
      </w:tr>
    </w:tbl>
    <w:p w14:paraId="7869E8B2" w14:textId="3CADF86B" w:rsidR="007B629E" w:rsidRPr="00045E8F" w:rsidRDefault="007B629E" w:rsidP="00045E8F">
      <w:pPr>
        <w:spacing w:after="0" w:line="240" w:lineRule="auto"/>
        <w:rPr>
          <w:rFonts w:ascii="Times New Roman" w:hAnsi="Times New Roman" w:cs="Times New Roman"/>
          <w:noProof/>
          <w:sz w:val="24"/>
          <w:szCs w:val="24"/>
          <w:lang w:val="ro-RO"/>
        </w:rPr>
      </w:pPr>
    </w:p>
    <w:p w14:paraId="6DA06201" w14:textId="4591D049" w:rsidR="00982263" w:rsidRPr="00045E8F" w:rsidRDefault="00982263" w:rsidP="00045E8F">
      <w:pPr>
        <w:pStyle w:val="ListParagraph"/>
        <w:numPr>
          <w:ilvl w:val="0"/>
          <w:numId w:val="2"/>
        </w:numPr>
        <w:spacing w:after="0"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Server TIP 2</w:t>
      </w:r>
      <w:r w:rsidRPr="00045E8F">
        <w:rPr>
          <w:rFonts w:ascii="Times New Roman" w:hAnsi="Times New Roman" w:cs="Times New Roman"/>
          <w:b/>
          <w:bCs/>
          <w:noProof/>
          <w:sz w:val="24"/>
          <w:szCs w:val="24"/>
          <w:lang w:val="ro-RO"/>
        </w:rPr>
        <w:tab/>
      </w:r>
      <w:r w:rsidR="00B36D9C" w:rsidRPr="00045E8F">
        <w:rPr>
          <w:rFonts w:ascii="Times New Roman" w:hAnsi="Times New Roman" w:cs="Times New Roman"/>
          <w:b/>
          <w:bCs/>
          <w:noProof/>
          <w:sz w:val="24"/>
          <w:szCs w:val="24"/>
          <w:lang w:val="ro-RO"/>
        </w:rPr>
        <w:t xml:space="preserve">- </w:t>
      </w:r>
      <w:r w:rsidRPr="00045E8F">
        <w:rPr>
          <w:rFonts w:ascii="Times New Roman" w:hAnsi="Times New Roman" w:cs="Times New Roman"/>
          <w:b/>
          <w:bCs/>
          <w:noProof/>
          <w:sz w:val="24"/>
          <w:szCs w:val="24"/>
          <w:lang w:val="ro-RO"/>
        </w:rPr>
        <w:t>1 buc</w:t>
      </w:r>
      <w:r w:rsidR="00045E8F" w:rsidRPr="00045E8F">
        <w:rPr>
          <w:rFonts w:ascii="Times New Roman" w:hAnsi="Times New Roman" w:cs="Times New Roman"/>
          <w:b/>
          <w:bCs/>
          <w:noProof/>
          <w:sz w:val="24"/>
          <w:szCs w:val="24"/>
          <w:lang w:val="ro-RO"/>
        </w:rPr>
        <w:t xml:space="preserve"> </w:t>
      </w:r>
    </w:p>
    <w:p w14:paraId="28F401B2" w14:textId="77777777" w:rsidR="00982263" w:rsidRPr="00045E8F" w:rsidRDefault="00982263" w:rsidP="00045E8F">
      <w:pPr>
        <w:spacing w:after="0" w:line="240" w:lineRule="auto"/>
        <w:rPr>
          <w:rFonts w:ascii="Times New Roman" w:hAnsi="Times New Roman" w:cs="Times New Roman"/>
          <w:noProof/>
          <w:sz w:val="24"/>
          <w:szCs w:val="24"/>
          <w:lang w:val="ro-RO"/>
        </w:rPr>
      </w:pPr>
    </w:p>
    <w:tbl>
      <w:tblPr>
        <w:tblStyle w:val="TableGrid"/>
        <w:tblW w:w="13704" w:type="dxa"/>
        <w:tblLook w:val="04A0" w:firstRow="1" w:lastRow="0" w:firstColumn="1" w:lastColumn="0" w:noHBand="0" w:noVBand="1"/>
      </w:tblPr>
      <w:tblGrid>
        <w:gridCol w:w="2709"/>
        <w:gridCol w:w="3665"/>
        <w:gridCol w:w="3665"/>
        <w:gridCol w:w="3665"/>
      </w:tblGrid>
      <w:tr w:rsidR="00527843" w:rsidRPr="00045E8F" w14:paraId="5D50F375" w14:textId="77777777" w:rsidTr="00527843">
        <w:trPr>
          <w:trHeight w:val="330"/>
        </w:trPr>
        <w:tc>
          <w:tcPr>
            <w:tcW w:w="2709" w:type="dxa"/>
          </w:tcPr>
          <w:p w14:paraId="226F42AC" w14:textId="45703617"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Cerințe tehnice </w:t>
            </w:r>
          </w:p>
        </w:tc>
        <w:tc>
          <w:tcPr>
            <w:tcW w:w="3665" w:type="dxa"/>
          </w:tcPr>
          <w:p w14:paraId="215D7576" w14:textId="7CD7FD4C"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Specificații tehnice</w:t>
            </w:r>
          </w:p>
        </w:tc>
        <w:tc>
          <w:tcPr>
            <w:tcW w:w="3665" w:type="dxa"/>
          </w:tcPr>
          <w:p w14:paraId="196FF375" w14:textId="051D50DD"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3665" w:type="dxa"/>
          </w:tcPr>
          <w:p w14:paraId="76DB7CD5" w14:textId="50B3D253"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Producător </w:t>
            </w:r>
          </w:p>
        </w:tc>
      </w:tr>
      <w:tr w:rsidR="00527843" w:rsidRPr="00045E8F" w14:paraId="5257A74E" w14:textId="62039406" w:rsidTr="00527843">
        <w:trPr>
          <w:trHeight w:val="330"/>
        </w:trPr>
        <w:tc>
          <w:tcPr>
            <w:tcW w:w="2709" w:type="dxa"/>
            <w:hideMark/>
          </w:tcPr>
          <w:p w14:paraId="5B1F334F" w14:textId="77777777" w:rsidR="00527843" w:rsidRPr="00045E8F" w:rsidRDefault="00527843" w:rsidP="00045E8F">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Componenta</w:t>
            </w:r>
          </w:p>
          <w:p w14:paraId="57003AE9" w14:textId="77777777" w:rsidR="00527843" w:rsidRPr="00045E8F" w:rsidRDefault="00527843" w:rsidP="00045E8F">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Server procesare – 1 bucata</w:t>
            </w:r>
          </w:p>
        </w:tc>
        <w:tc>
          <w:tcPr>
            <w:tcW w:w="3665" w:type="dxa"/>
            <w:hideMark/>
          </w:tcPr>
          <w:p w14:paraId="3EE0D4FC" w14:textId="1D98A228" w:rsidR="00527843" w:rsidRPr="00045E8F" w:rsidRDefault="00527843" w:rsidP="00045E8F">
            <w:pPr>
              <w:spacing w:line="240" w:lineRule="auto"/>
              <w:rPr>
                <w:rFonts w:ascii="Times New Roman" w:hAnsi="Times New Roman" w:cs="Times New Roman"/>
                <w:b/>
                <w:bCs/>
                <w:noProof/>
                <w:sz w:val="24"/>
                <w:szCs w:val="24"/>
                <w:lang w:val="ro-RO"/>
              </w:rPr>
            </w:pPr>
          </w:p>
        </w:tc>
        <w:tc>
          <w:tcPr>
            <w:tcW w:w="3665" w:type="dxa"/>
          </w:tcPr>
          <w:p w14:paraId="734F1444" w14:textId="77777777" w:rsidR="00527843" w:rsidRPr="00045E8F" w:rsidRDefault="00527843" w:rsidP="00045E8F">
            <w:pPr>
              <w:spacing w:line="240" w:lineRule="auto"/>
              <w:rPr>
                <w:rFonts w:ascii="Times New Roman" w:hAnsi="Times New Roman" w:cs="Times New Roman"/>
                <w:b/>
                <w:bCs/>
                <w:noProof/>
                <w:sz w:val="24"/>
                <w:szCs w:val="24"/>
                <w:lang w:val="ro-RO"/>
              </w:rPr>
            </w:pPr>
          </w:p>
        </w:tc>
        <w:tc>
          <w:tcPr>
            <w:tcW w:w="3665" w:type="dxa"/>
          </w:tcPr>
          <w:p w14:paraId="3E529B9F" w14:textId="77777777" w:rsidR="00527843" w:rsidRPr="00045E8F" w:rsidRDefault="00527843" w:rsidP="00045E8F">
            <w:pPr>
              <w:spacing w:line="240" w:lineRule="auto"/>
              <w:rPr>
                <w:rFonts w:ascii="Times New Roman" w:hAnsi="Times New Roman" w:cs="Times New Roman"/>
                <w:b/>
                <w:bCs/>
                <w:noProof/>
                <w:sz w:val="24"/>
                <w:szCs w:val="24"/>
                <w:lang w:val="ro-RO"/>
              </w:rPr>
            </w:pPr>
          </w:p>
        </w:tc>
      </w:tr>
      <w:tr w:rsidR="00AB1D6F" w:rsidRPr="00045E8F" w14:paraId="4D505BAC" w14:textId="0228FCC1" w:rsidTr="00527843">
        <w:trPr>
          <w:trHeight w:val="615"/>
        </w:trPr>
        <w:tc>
          <w:tcPr>
            <w:tcW w:w="2709" w:type="dxa"/>
            <w:hideMark/>
          </w:tcPr>
          <w:p w14:paraId="07BA3A6C"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Procesor</w:t>
            </w:r>
          </w:p>
        </w:tc>
        <w:tc>
          <w:tcPr>
            <w:tcW w:w="3665" w:type="dxa"/>
            <w:hideMark/>
          </w:tcPr>
          <w:p w14:paraId="708D28C8"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Minim 2 procesoare instalate Intel Xeon Gen </w:t>
            </w:r>
            <w:r>
              <w:rPr>
                <w:rFonts w:ascii="Times New Roman" w:hAnsi="Times New Roman" w:cs="Times New Roman"/>
                <w:noProof/>
                <w:sz w:val="24"/>
                <w:szCs w:val="24"/>
                <w:lang w:val="ro-RO"/>
              </w:rPr>
              <w:t>6</w:t>
            </w:r>
            <w:r w:rsidRPr="00045E8F">
              <w:rPr>
                <w:rFonts w:ascii="Times New Roman" w:hAnsi="Times New Roman" w:cs="Times New Roman"/>
                <w:noProof/>
                <w:sz w:val="24"/>
                <w:szCs w:val="24"/>
                <w:lang w:val="ro-RO"/>
              </w:rPr>
              <w:t>, 12 Cores, 24 Threads, frecventa de lucru nativa 2.4 GHz, Cache 30MB</w:t>
            </w:r>
          </w:p>
          <w:p w14:paraId="151E7A8E" w14:textId="726272D8"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Sau echivalent dar cu pastrarea cerintelor pentru numar de core-uri, frecventa nativa, cache si familie de procesor.</w:t>
            </w:r>
          </w:p>
        </w:tc>
        <w:tc>
          <w:tcPr>
            <w:tcW w:w="3665" w:type="dxa"/>
          </w:tcPr>
          <w:p w14:paraId="3B4BD1F5"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7975315B"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593E40FD" w14:textId="1FF36793" w:rsidTr="00527843">
        <w:trPr>
          <w:trHeight w:val="600"/>
        </w:trPr>
        <w:tc>
          <w:tcPr>
            <w:tcW w:w="2709" w:type="dxa"/>
            <w:vMerge w:val="restart"/>
            <w:hideMark/>
          </w:tcPr>
          <w:p w14:paraId="1ED9B74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Memorie</w:t>
            </w:r>
          </w:p>
        </w:tc>
        <w:tc>
          <w:tcPr>
            <w:tcW w:w="3665" w:type="dxa"/>
            <w:hideMark/>
          </w:tcPr>
          <w:p w14:paraId="37065186"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64 GB 2Rx4 DDR5-4800 R ECC  memorie instalata in 2 DIMM-uri de 32GB</w:t>
            </w:r>
          </w:p>
          <w:p w14:paraId="087257C7"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Suport pentru: </w:t>
            </w:r>
          </w:p>
          <w:p w14:paraId="259E1575"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ECC</w:t>
            </w:r>
          </w:p>
          <w:p w14:paraId="3CA9EAC4"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Memory Scrubbing</w:t>
            </w:r>
          </w:p>
          <w:p w14:paraId="5DA0430F"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SDDC</w:t>
            </w:r>
          </w:p>
          <w:p w14:paraId="683978D4"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ADDDC (Adaptive Double DRAM Device Correction)</w:t>
            </w:r>
          </w:p>
          <w:p w14:paraId="1A3E0B25" w14:textId="7FDD49CF"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Memory Mirroring </w:t>
            </w:r>
          </w:p>
        </w:tc>
        <w:tc>
          <w:tcPr>
            <w:tcW w:w="3665" w:type="dxa"/>
          </w:tcPr>
          <w:p w14:paraId="4BFE54B0"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57D93204"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527843" w:rsidRPr="00045E8F" w14:paraId="51B0E6AE" w14:textId="4260A576" w:rsidTr="00527843">
        <w:trPr>
          <w:trHeight w:val="315"/>
        </w:trPr>
        <w:tc>
          <w:tcPr>
            <w:tcW w:w="2709" w:type="dxa"/>
            <w:vMerge/>
            <w:hideMark/>
          </w:tcPr>
          <w:p w14:paraId="44500CBE"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4E059EE7"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Capacitate maxima  8 TB</w:t>
            </w:r>
          </w:p>
          <w:p w14:paraId="48ADE181"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32 DIMM-uri, 8 channels cu 2 sloturi per channel</w:t>
            </w:r>
          </w:p>
        </w:tc>
        <w:tc>
          <w:tcPr>
            <w:tcW w:w="3665" w:type="dxa"/>
          </w:tcPr>
          <w:p w14:paraId="64D3B5A1"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10B869D3"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AB1D6F" w:rsidRPr="00045E8F" w14:paraId="7F297887" w14:textId="0DC081D9" w:rsidTr="00527843">
        <w:trPr>
          <w:trHeight w:val="300"/>
        </w:trPr>
        <w:tc>
          <w:tcPr>
            <w:tcW w:w="2709" w:type="dxa"/>
            <w:vMerge w:val="restart"/>
            <w:hideMark/>
          </w:tcPr>
          <w:p w14:paraId="0A8E92BB" w14:textId="7777777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Hard disk drive</w:t>
            </w:r>
          </w:p>
        </w:tc>
        <w:tc>
          <w:tcPr>
            <w:tcW w:w="3665" w:type="dxa"/>
            <w:hideMark/>
          </w:tcPr>
          <w:p w14:paraId="1A9FCA88" w14:textId="2C5C543C"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5x SSD SATA, 6 Gb/s, 1.92 TB, Read-Intensive</w:t>
            </w:r>
          </w:p>
        </w:tc>
        <w:tc>
          <w:tcPr>
            <w:tcW w:w="3665" w:type="dxa"/>
          </w:tcPr>
          <w:p w14:paraId="77924AC5"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2D420C2B"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AB1D6F" w:rsidRPr="00045E8F" w14:paraId="13B2028E" w14:textId="59D99926" w:rsidTr="00527843">
        <w:trPr>
          <w:trHeight w:val="400"/>
        </w:trPr>
        <w:tc>
          <w:tcPr>
            <w:tcW w:w="2709" w:type="dxa"/>
            <w:vMerge/>
            <w:hideMark/>
          </w:tcPr>
          <w:p w14:paraId="7501CAED"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hideMark/>
          </w:tcPr>
          <w:p w14:paraId="60D2D7E9" w14:textId="5B1B86E7" w:rsidR="00AB1D6F" w:rsidRPr="00045E8F" w:rsidRDefault="00AB1D6F" w:rsidP="00AB1D6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Suport pentru minim 8x SSD/HDD x 2.5-inch</w:t>
            </w:r>
          </w:p>
        </w:tc>
        <w:tc>
          <w:tcPr>
            <w:tcW w:w="3665" w:type="dxa"/>
          </w:tcPr>
          <w:p w14:paraId="5FFB97C8" w14:textId="77777777" w:rsidR="00AB1D6F" w:rsidRPr="00045E8F" w:rsidRDefault="00AB1D6F" w:rsidP="00AB1D6F">
            <w:pPr>
              <w:spacing w:line="240" w:lineRule="auto"/>
              <w:rPr>
                <w:rFonts w:ascii="Times New Roman" w:hAnsi="Times New Roman" w:cs="Times New Roman"/>
                <w:noProof/>
                <w:sz w:val="24"/>
                <w:szCs w:val="24"/>
                <w:lang w:val="ro-RO"/>
              </w:rPr>
            </w:pPr>
          </w:p>
        </w:tc>
        <w:tc>
          <w:tcPr>
            <w:tcW w:w="3665" w:type="dxa"/>
          </w:tcPr>
          <w:p w14:paraId="0BD5243E" w14:textId="77777777" w:rsidR="00AB1D6F" w:rsidRPr="00045E8F" w:rsidRDefault="00AB1D6F" w:rsidP="00AB1D6F">
            <w:pPr>
              <w:spacing w:line="240" w:lineRule="auto"/>
              <w:rPr>
                <w:rFonts w:ascii="Times New Roman" w:hAnsi="Times New Roman" w:cs="Times New Roman"/>
                <w:noProof/>
                <w:sz w:val="24"/>
                <w:szCs w:val="24"/>
                <w:lang w:val="ro-RO"/>
              </w:rPr>
            </w:pPr>
          </w:p>
        </w:tc>
      </w:tr>
      <w:tr w:rsidR="00527843" w:rsidRPr="00045E8F" w14:paraId="39F617EB" w14:textId="0ADC2569" w:rsidTr="00527843">
        <w:trPr>
          <w:trHeight w:val="315"/>
        </w:trPr>
        <w:tc>
          <w:tcPr>
            <w:tcW w:w="2709" w:type="dxa"/>
            <w:hideMark/>
          </w:tcPr>
          <w:p w14:paraId="2F18AD32"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Interfata grafica</w:t>
            </w:r>
          </w:p>
        </w:tc>
        <w:tc>
          <w:tcPr>
            <w:tcW w:w="3665" w:type="dxa"/>
            <w:hideMark/>
          </w:tcPr>
          <w:p w14:paraId="60B9261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Integrata, minim 1GB memorie atasata</w:t>
            </w:r>
          </w:p>
        </w:tc>
        <w:tc>
          <w:tcPr>
            <w:tcW w:w="3665" w:type="dxa"/>
          </w:tcPr>
          <w:p w14:paraId="18E192AF"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3A93DA2D"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256BEAAA" w14:textId="5525D08E" w:rsidTr="00527843">
        <w:trPr>
          <w:trHeight w:val="600"/>
        </w:trPr>
        <w:tc>
          <w:tcPr>
            <w:tcW w:w="2709" w:type="dxa"/>
            <w:hideMark/>
          </w:tcPr>
          <w:p w14:paraId="31005FA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Interfata de retea </w:t>
            </w:r>
          </w:p>
        </w:tc>
        <w:tc>
          <w:tcPr>
            <w:tcW w:w="3665" w:type="dxa"/>
            <w:hideMark/>
          </w:tcPr>
          <w:p w14:paraId="76613B03"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1x  placa 4x porturi 1GB</w:t>
            </w:r>
          </w:p>
          <w:p w14:paraId="0B21E3A5" w14:textId="5867CFE8"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1x placa 2x porturi 25G SFP28 echipat</w:t>
            </w:r>
          </w:p>
          <w:p w14:paraId="2E26E6AB" w14:textId="51EBDA44"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1x placa 2x porturi 32GB FC echipat</w:t>
            </w:r>
          </w:p>
        </w:tc>
        <w:tc>
          <w:tcPr>
            <w:tcW w:w="3665" w:type="dxa"/>
          </w:tcPr>
          <w:p w14:paraId="3E972749"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26BEBA1E"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0ED1D743" w14:textId="7DF6E544" w:rsidTr="00527843">
        <w:trPr>
          <w:trHeight w:val="300"/>
        </w:trPr>
        <w:tc>
          <w:tcPr>
            <w:tcW w:w="2709" w:type="dxa"/>
            <w:hideMark/>
          </w:tcPr>
          <w:p w14:paraId="38164C9B"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Sloturi de expansiune</w:t>
            </w:r>
          </w:p>
        </w:tc>
        <w:tc>
          <w:tcPr>
            <w:tcW w:w="3665" w:type="dxa"/>
            <w:hideMark/>
          </w:tcPr>
          <w:p w14:paraId="4A85AFC6"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w:t>
            </w:r>
          </w:p>
          <w:p w14:paraId="05B51421"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4 sloturi dintre care minim 3 sloturi PCI-Express Gen5 x16 </w:t>
            </w:r>
          </w:p>
        </w:tc>
        <w:tc>
          <w:tcPr>
            <w:tcW w:w="3665" w:type="dxa"/>
          </w:tcPr>
          <w:p w14:paraId="4D901A7C"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03C64FC7"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7E50A1A6" w14:textId="69EF3253" w:rsidTr="00527843">
        <w:trPr>
          <w:trHeight w:val="300"/>
        </w:trPr>
        <w:tc>
          <w:tcPr>
            <w:tcW w:w="2709" w:type="dxa"/>
            <w:vMerge w:val="restart"/>
            <w:hideMark/>
          </w:tcPr>
          <w:p w14:paraId="233BCB55"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Conectori interfete intrare/iesire</w:t>
            </w:r>
          </w:p>
        </w:tc>
        <w:tc>
          <w:tcPr>
            <w:tcW w:w="3665" w:type="dxa"/>
            <w:hideMark/>
          </w:tcPr>
          <w:p w14:paraId="47F432E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2 x VGA dintre care unul frontal</w:t>
            </w:r>
          </w:p>
        </w:tc>
        <w:tc>
          <w:tcPr>
            <w:tcW w:w="3665" w:type="dxa"/>
          </w:tcPr>
          <w:p w14:paraId="509A46BF"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186A7A5D"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76241F68" w14:textId="47E4FDF4" w:rsidTr="00527843">
        <w:trPr>
          <w:trHeight w:val="300"/>
        </w:trPr>
        <w:tc>
          <w:tcPr>
            <w:tcW w:w="2709" w:type="dxa"/>
            <w:vMerge/>
            <w:hideMark/>
          </w:tcPr>
          <w:p w14:paraId="76565B2E"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69F4F9E8" w14:textId="392B026E" w:rsidR="00527843" w:rsidRPr="00045E8F" w:rsidRDefault="00AB1D6F" w:rsidP="00045E8F">
            <w:pPr>
              <w:spacing w:line="240" w:lineRule="auto"/>
              <w:rPr>
                <w:rFonts w:ascii="Times New Roman" w:hAnsi="Times New Roman" w:cs="Times New Roman"/>
                <w:noProof/>
                <w:sz w:val="24"/>
                <w:szCs w:val="24"/>
                <w:lang w:val="ro-RO"/>
              </w:rPr>
            </w:pPr>
            <w:r w:rsidRPr="00AB1D6F">
              <w:rPr>
                <w:rFonts w:ascii="Times New Roman" w:hAnsi="Times New Roman" w:cs="Times New Roman"/>
                <w:noProof/>
                <w:sz w:val="24"/>
                <w:szCs w:val="24"/>
                <w:lang w:val="ro-RO"/>
              </w:rPr>
              <w:t>5 x USB (maxim 1x intern)</w:t>
            </w:r>
          </w:p>
        </w:tc>
        <w:tc>
          <w:tcPr>
            <w:tcW w:w="3665" w:type="dxa"/>
          </w:tcPr>
          <w:p w14:paraId="0B19402B"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36EF4E03"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2747F434" w14:textId="159090CD" w:rsidTr="00527843">
        <w:trPr>
          <w:trHeight w:val="300"/>
        </w:trPr>
        <w:tc>
          <w:tcPr>
            <w:tcW w:w="2709" w:type="dxa"/>
            <w:vMerge/>
            <w:hideMark/>
          </w:tcPr>
          <w:p w14:paraId="62D5C8B9"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3E82496F"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Port dedicat LAN pentru management, cu posibilitatea configurarii in mod redundant prin utilizarea unui port de retea</w:t>
            </w:r>
          </w:p>
        </w:tc>
        <w:tc>
          <w:tcPr>
            <w:tcW w:w="3665" w:type="dxa"/>
          </w:tcPr>
          <w:p w14:paraId="61E9F506"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660FB56D"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0E89DE58" w14:textId="03B01634" w:rsidTr="00527843">
        <w:trPr>
          <w:trHeight w:val="282"/>
        </w:trPr>
        <w:tc>
          <w:tcPr>
            <w:tcW w:w="2709" w:type="dxa"/>
            <w:vMerge/>
            <w:hideMark/>
          </w:tcPr>
          <w:p w14:paraId="0E70304E"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00F9E9C5"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 x serial RS-232-C</w:t>
            </w:r>
          </w:p>
        </w:tc>
        <w:tc>
          <w:tcPr>
            <w:tcW w:w="3665" w:type="dxa"/>
          </w:tcPr>
          <w:p w14:paraId="5F160EE0"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1550892F"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087019" w:rsidRPr="00045E8F" w14:paraId="1C10757B" w14:textId="4DAB7DB4" w:rsidTr="00527843">
        <w:trPr>
          <w:trHeight w:val="315"/>
        </w:trPr>
        <w:tc>
          <w:tcPr>
            <w:tcW w:w="2709" w:type="dxa"/>
            <w:hideMark/>
          </w:tcPr>
          <w:p w14:paraId="5A239D27"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Carcasa</w:t>
            </w:r>
          </w:p>
        </w:tc>
        <w:tc>
          <w:tcPr>
            <w:tcW w:w="3665" w:type="dxa"/>
            <w:hideMark/>
          </w:tcPr>
          <w:p w14:paraId="5F53842C"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Montabil in rack cu ocupare maxim 1U spatiu. </w:t>
            </w:r>
          </w:p>
          <w:p w14:paraId="22027676"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Kit de rackare slim, slide-in, quick release</w:t>
            </w:r>
          </w:p>
          <w:p w14:paraId="5387449D"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Dimensiuni: 435 mm x 728mm x 43 mm (W x D x H)</w:t>
            </w:r>
          </w:p>
          <w:p w14:paraId="07601A46"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Greutatea in configuratie maximala nu trebuie sa depaseasca 20kg</w:t>
            </w:r>
          </w:p>
          <w:p w14:paraId="0CDC9DBD"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Masca frontala cu incuietoare</w:t>
            </w:r>
          </w:p>
          <w:p w14:paraId="782AC690" w14:textId="069C18E1"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Unitate optica DVD-ROM integrata in carcasa</w:t>
            </w:r>
          </w:p>
        </w:tc>
        <w:tc>
          <w:tcPr>
            <w:tcW w:w="3665" w:type="dxa"/>
          </w:tcPr>
          <w:p w14:paraId="4343F817"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tcPr>
          <w:p w14:paraId="470253FB" w14:textId="77777777" w:rsidR="00087019" w:rsidRPr="00045E8F" w:rsidRDefault="00087019" w:rsidP="00087019">
            <w:pPr>
              <w:spacing w:line="240" w:lineRule="auto"/>
              <w:rPr>
                <w:rFonts w:ascii="Times New Roman" w:hAnsi="Times New Roman" w:cs="Times New Roman"/>
                <w:noProof/>
                <w:sz w:val="24"/>
                <w:szCs w:val="24"/>
                <w:lang w:val="ro-RO"/>
              </w:rPr>
            </w:pPr>
          </w:p>
        </w:tc>
      </w:tr>
      <w:tr w:rsidR="00527843" w:rsidRPr="00045E8F" w14:paraId="3BAACECA" w14:textId="3F5CAC1C" w:rsidTr="00527843">
        <w:trPr>
          <w:trHeight w:val="300"/>
        </w:trPr>
        <w:tc>
          <w:tcPr>
            <w:tcW w:w="2709" w:type="dxa"/>
            <w:hideMark/>
          </w:tcPr>
          <w:p w14:paraId="3E77AA34"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Sursa de alimentare</w:t>
            </w:r>
          </w:p>
        </w:tc>
        <w:tc>
          <w:tcPr>
            <w:tcW w:w="3665" w:type="dxa"/>
            <w:hideMark/>
          </w:tcPr>
          <w:p w14:paraId="0FC9616A"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Doua surse redundante, cu functionalitati de limitare a consumului, si posibilitatea, pentru o perioada scurta de timp, de a depasi valoarea nominala a sursei: 900W hot-plug Titanium, eficienta 96%,</w:t>
            </w:r>
          </w:p>
        </w:tc>
        <w:tc>
          <w:tcPr>
            <w:tcW w:w="3665" w:type="dxa"/>
          </w:tcPr>
          <w:p w14:paraId="613969C8"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61438589"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725AAF2A" w14:textId="7666D107" w:rsidTr="00527843">
        <w:trPr>
          <w:trHeight w:val="315"/>
        </w:trPr>
        <w:tc>
          <w:tcPr>
            <w:tcW w:w="2709" w:type="dxa"/>
            <w:hideMark/>
          </w:tcPr>
          <w:p w14:paraId="22CBE677"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Ventilatoare</w:t>
            </w:r>
          </w:p>
        </w:tc>
        <w:tc>
          <w:tcPr>
            <w:tcW w:w="3665" w:type="dxa"/>
            <w:hideMark/>
          </w:tcPr>
          <w:p w14:paraId="035516DC"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8 ventilatoare redundante, hot plug</w:t>
            </w:r>
          </w:p>
        </w:tc>
        <w:tc>
          <w:tcPr>
            <w:tcW w:w="3665" w:type="dxa"/>
          </w:tcPr>
          <w:p w14:paraId="69CAD73F"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tcPr>
          <w:p w14:paraId="616DE7D6" w14:textId="77777777" w:rsidR="00527843" w:rsidRPr="00045E8F" w:rsidRDefault="00527843" w:rsidP="00045E8F">
            <w:pPr>
              <w:spacing w:line="240" w:lineRule="auto"/>
              <w:rPr>
                <w:rFonts w:ascii="Times New Roman" w:hAnsi="Times New Roman" w:cs="Times New Roman"/>
                <w:noProof/>
                <w:sz w:val="24"/>
                <w:szCs w:val="24"/>
                <w:lang w:val="ro-RO"/>
              </w:rPr>
            </w:pPr>
          </w:p>
        </w:tc>
      </w:tr>
      <w:tr w:rsidR="00527843" w:rsidRPr="00045E8F" w14:paraId="231268D2" w14:textId="5063E4F7" w:rsidTr="00527843">
        <w:trPr>
          <w:trHeight w:val="795"/>
        </w:trPr>
        <w:tc>
          <w:tcPr>
            <w:tcW w:w="2709" w:type="dxa"/>
            <w:vMerge w:val="restart"/>
            <w:hideMark/>
          </w:tcPr>
          <w:p w14:paraId="1BFED5C6"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Management</w:t>
            </w:r>
          </w:p>
        </w:tc>
        <w:tc>
          <w:tcPr>
            <w:tcW w:w="3665" w:type="dxa"/>
            <w:hideMark/>
          </w:tcPr>
          <w:p w14:paraId="1A5BCC8C" w14:textId="77777777" w:rsidR="00527843" w:rsidRPr="00045E8F" w:rsidRDefault="00527843" w:rsidP="00045E8F">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Aplicatie pentru instalarea si configurarea serverului dezvoltata de producatorul serverului capabila de instalare locala si remote in mod neasistat, inclusiv configurare RAID; </w:t>
            </w:r>
          </w:p>
          <w:p w14:paraId="4EC2D280" w14:textId="77777777" w:rsidR="00527843" w:rsidRPr="00045E8F" w:rsidRDefault="00527843" w:rsidP="00045E8F">
            <w:pPr>
              <w:spacing w:line="240" w:lineRule="auto"/>
              <w:rPr>
                <w:rFonts w:ascii="Times New Roman" w:hAnsi="Times New Roman" w:cs="Times New Roman"/>
                <w:noProof/>
                <w:sz w:val="24"/>
                <w:szCs w:val="24"/>
                <w:lang w:val="ro-RO"/>
              </w:rPr>
            </w:pPr>
            <w:r w:rsidRPr="00045E8F">
              <w:rPr>
                <w:rFonts w:ascii="Times New Roman" w:eastAsia="Arial" w:hAnsi="Times New Roman" w:cs="Times New Roman"/>
                <w:noProof/>
                <w:sz w:val="24"/>
                <w:szCs w:val="24"/>
                <w:lang w:val="ro-RO"/>
              </w:rPr>
              <w:t>Modul de management integrat cu funcții de management pentru monitorizarea stării serverului, alerte de service, și suport la distanţă ce să permită provizionarea și configurarea serverului fără folosirea CD/ DVD.</w:t>
            </w:r>
          </w:p>
        </w:tc>
        <w:tc>
          <w:tcPr>
            <w:tcW w:w="3665" w:type="dxa"/>
          </w:tcPr>
          <w:p w14:paraId="002C2958" w14:textId="77777777" w:rsidR="00527843" w:rsidRPr="00045E8F" w:rsidRDefault="00527843" w:rsidP="00045E8F">
            <w:pPr>
              <w:spacing w:line="240" w:lineRule="auto"/>
              <w:rPr>
                <w:rFonts w:ascii="Times New Roman" w:eastAsia="Arial" w:hAnsi="Times New Roman" w:cs="Times New Roman"/>
                <w:noProof/>
                <w:sz w:val="24"/>
                <w:szCs w:val="24"/>
                <w:lang w:val="ro-RO"/>
              </w:rPr>
            </w:pPr>
          </w:p>
        </w:tc>
        <w:tc>
          <w:tcPr>
            <w:tcW w:w="3665" w:type="dxa"/>
          </w:tcPr>
          <w:p w14:paraId="2353CAF9" w14:textId="77777777" w:rsidR="00527843" w:rsidRPr="00045E8F" w:rsidRDefault="00527843" w:rsidP="00045E8F">
            <w:pPr>
              <w:spacing w:line="240" w:lineRule="auto"/>
              <w:rPr>
                <w:rFonts w:ascii="Times New Roman" w:eastAsia="Arial" w:hAnsi="Times New Roman" w:cs="Times New Roman"/>
                <w:noProof/>
                <w:sz w:val="24"/>
                <w:szCs w:val="24"/>
                <w:lang w:val="ro-RO"/>
              </w:rPr>
            </w:pPr>
          </w:p>
        </w:tc>
      </w:tr>
      <w:tr w:rsidR="00527843" w:rsidRPr="00045E8F" w14:paraId="2826D33C" w14:textId="609E73DE" w:rsidTr="00527843">
        <w:trPr>
          <w:trHeight w:val="2540"/>
        </w:trPr>
        <w:tc>
          <w:tcPr>
            <w:tcW w:w="2709" w:type="dxa"/>
            <w:vMerge/>
            <w:hideMark/>
          </w:tcPr>
          <w:p w14:paraId="144BFE7C"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665" w:type="dxa"/>
            <w:hideMark/>
          </w:tcPr>
          <w:p w14:paraId="61973124" w14:textId="77777777" w:rsidR="00087019" w:rsidRPr="00087019"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Suport pentru Secure Boot</w:t>
            </w:r>
          </w:p>
          <w:p w14:paraId="00450C85" w14:textId="77777777" w:rsidR="00087019" w:rsidRPr="00087019"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Support GPT pentru utilizarea diskurilor cu capacitate mai mare de 2.2 TB</w:t>
            </w:r>
          </w:p>
          <w:p w14:paraId="73FE0701" w14:textId="77777777" w:rsidR="00087019" w:rsidRPr="00087019"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Recovery BIOS</w:t>
            </w:r>
          </w:p>
          <w:p w14:paraId="735FB682" w14:textId="77777777" w:rsidR="00087019" w:rsidRPr="00087019"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BIOS settings save and restore</w:t>
            </w:r>
          </w:p>
          <w:p w14:paraId="39E99F46" w14:textId="77777777" w:rsidR="00087019" w:rsidRPr="00087019"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Cryptographically Signed BIOS Firmware Update</w:t>
            </w:r>
          </w:p>
          <w:p w14:paraId="5290189F" w14:textId="77777777" w:rsidR="00087019" w:rsidRPr="00087019"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HTTP and HTTPS Boot</w:t>
            </w:r>
          </w:p>
          <w:p w14:paraId="7D0D5D94" w14:textId="77777777" w:rsidR="00087019" w:rsidRPr="00087019"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PCIe Bifurcation configurable</w:t>
            </w:r>
          </w:p>
          <w:p w14:paraId="5E84CFDA" w14:textId="04CC0475" w:rsidR="00527843" w:rsidRPr="00045E8F" w:rsidRDefault="00087019" w:rsidP="00087019">
            <w:pPr>
              <w:spacing w:line="240" w:lineRule="auto"/>
              <w:rPr>
                <w:rFonts w:ascii="Times New Roman" w:eastAsia="Arial" w:hAnsi="Times New Roman" w:cs="Times New Roman"/>
                <w:noProof/>
                <w:sz w:val="24"/>
                <w:szCs w:val="24"/>
                <w:lang w:val="ro-RO"/>
              </w:rPr>
            </w:pPr>
            <w:r w:rsidRPr="00087019">
              <w:rPr>
                <w:rFonts w:ascii="Times New Roman" w:eastAsia="Arial" w:hAnsi="Times New Roman" w:cs="Times New Roman"/>
                <w:noProof/>
                <w:sz w:val="24"/>
                <w:szCs w:val="24"/>
                <w:lang w:val="ro-RO"/>
              </w:rPr>
              <w:t>Two Factor Authentification</w:t>
            </w:r>
          </w:p>
        </w:tc>
        <w:tc>
          <w:tcPr>
            <w:tcW w:w="3665" w:type="dxa"/>
          </w:tcPr>
          <w:p w14:paraId="1D906174" w14:textId="77777777" w:rsidR="00527843" w:rsidRPr="00045E8F" w:rsidRDefault="00527843" w:rsidP="00045E8F">
            <w:pPr>
              <w:spacing w:line="240" w:lineRule="auto"/>
              <w:rPr>
                <w:rFonts w:ascii="Times New Roman" w:eastAsia="Arial" w:hAnsi="Times New Roman" w:cs="Times New Roman"/>
                <w:noProof/>
                <w:sz w:val="24"/>
                <w:szCs w:val="24"/>
                <w:lang w:val="ro-RO"/>
              </w:rPr>
            </w:pPr>
          </w:p>
        </w:tc>
        <w:tc>
          <w:tcPr>
            <w:tcW w:w="3665" w:type="dxa"/>
          </w:tcPr>
          <w:p w14:paraId="39CFFB71" w14:textId="77777777" w:rsidR="00527843" w:rsidRPr="00045E8F" w:rsidRDefault="00527843" w:rsidP="00045E8F">
            <w:pPr>
              <w:spacing w:line="240" w:lineRule="auto"/>
              <w:rPr>
                <w:rFonts w:ascii="Times New Roman" w:eastAsia="Arial" w:hAnsi="Times New Roman" w:cs="Times New Roman"/>
                <w:noProof/>
                <w:sz w:val="24"/>
                <w:szCs w:val="24"/>
                <w:lang w:val="ro-RO"/>
              </w:rPr>
            </w:pPr>
          </w:p>
        </w:tc>
      </w:tr>
      <w:tr w:rsidR="00087019" w:rsidRPr="00045E8F" w14:paraId="27569562" w14:textId="7AEDF830" w:rsidTr="00087019">
        <w:trPr>
          <w:trHeight w:val="1408"/>
        </w:trPr>
        <w:tc>
          <w:tcPr>
            <w:tcW w:w="2709" w:type="dxa"/>
            <w:vMerge/>
            <w:hideMark/>
          </w:tcPr>
          <w:p w14:paraId="748273FE"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hideMark/>
          </w:tcPr>
          <w:p w14:paraId="4BA8D740" w14:textId="7DE9D723" w:rsidR="00087019" w:rsidRPr="00045E8F" w:rsidRDefault="00087019" w:rsidP="00087019">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Modul de management integrat cu urmatoarele functii: monitorizarea starii sistemului, managementul evenimentelor si alarmelor (inclusiv prin avertizare sonora, email si SNMP), inventarul componentelor, inventarul si instalarea up-date-urilor si patch-urilor, analiza performantei, diagnoza on-line, restartarea si reconfigurarea automata a serverului, analiza si previzionarea defectarii componentelor (PFA cel putin pentru memori</w:t>
            </w:r>
            <w:r>
              <w:rPr>
                <w:rFonts w:ascii="Times New Roman" w:eastAsia="Arial" w:hAnsi="Times New Roman" w:cs="Times New Roman"/>
                <w:noProof/>
                <w:sz w:val="24"/>
                <w:szCs w:val="24"/>
                <w:lang w:val="ro-RO"/>
              </w:rPr>
              <w:t>e</w:t>
            </w:r>
            <w:r w:rsidRPr="00045E8F">
              <w:rPr>
                <w:rFonts w:ascii="Times New Roman" w:eastAsia="Arial" w:hAnsi="Times New Roman" w:cs="Times New Roman"/>
                <w:noProof/>
                <w:sz w:val="24"/>
                <w:szCs w:val="24"/>
                <w:lang w:val="ro-RO"/>
              </w:rPr>
              <w:t xml:space="preserve"> RAM), compatibilitate sisteme de operare Linux;</w:t>
            </w:r>
          </w:p>
        </w:tc>
        <w:tc>
          <w:tcPr>
            <w:tcW w:w="3665" w:type="dxa"/>
          </w:tcPr>
          <w:p w14:paraId="1CB5A035" w14:textId="77777777" w:rsidR="00087019" w:rsidRPr="00045E8F" w:rsidRDefault="00087019" w:rsidP="00087019">
            <w:pPr>
              <w:spacing w:line="240" w:lineRule="auto"/>
              <w:rPr>
                <w:rFonts w:ascii="Times New Roman" w:eastAsia="Arial" w:hAnsi="Times New Roman" w:cs="Times New Roman"/>
                <w:noProof/>
                <w:sz w:val="24"/>
                <w:szCs w:val="24"/>
                <w:lang w:val="ro-RO"/>
              </w:rPr>
            </w:pPr>
          </w:p>
        </w:tc>
        <w:tc>
          <w:tcPr>
            <w:tcW w:w="3665" w:type="dxa"/>
          </w:tcPr>
          <w:p w14:paraId="165736FC" w14:textId="77777777" w:rsidR="00087019" w:rsidRPr="00045E8F" w:rsidRDefault="00087019" w:rsidP="00087019">
            <w:pPr>
              <w:spacing w:line="240" w:lineRule="auto"/>
              <w:rPr>
                <w:rFonts w:ascii="Times New Roman" w:eastAsia="Arial" w:hAnsi="Times New Roman" w:cs="Times New Roman"/>
                <w:noProof/>
                <w:sz w:val="24"/>
                <w:szCs w:val="24"/>
                <w:lang w:val="ro-RO"/>
              </w:rPr>
            </w:pPr>
          </w:p>
        </w:tc>
      </w:tr>
      <w:tr w:rsidR="00087019" w:rsidRPr="00045E8F" w14:paraId="46A98416" w14:textId="2AE52A9B" w:rsidTr="00527843">
        <w:tc>
          <w:tcPr>
            <w:tcW w:w="2709" w:type="dxa"/>
          </w:tcPr>
          <w:p w14:paraId="3FAD8FFE"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Software de management si monitorizare datacenter</w:t>
            </w:r>
          </w:p>
        </w:tc>
        <w:tc>
          <w:tcPr>
            <w:tcW w:w="3665" w:type="dxa"/>
          </w:tcPr>
          <w:p w14:paraId="54201C64" w14:textId="77777777" w:rsidR="00087019" w:rsidRPr="00045E8F" w:rsidRDefault="00087019" w:rsidP="00087019">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de management si monitorizare a fabricantului nodurilor de procesare ofertate.</w:t>
            </w:r>
          </w:p>
          <w:p w14:paraId="6EEE1C64" w14:textId="77777777" w:rsidR="00087019" w:rsidRPr="00045E8F" w:rsidRDefault="00087019" w:rsidP="00087019">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trebuie licentiata pentu toate nodurile si echipamentele de retea ofertate.</w:t>
            </w:r>
          </w:p>
          <w:p w14:paraId="3FC41B7E" w14:textId="77777777" w:rsidR="00087019" w:rsidRPr="00045E8F" w:rsidRDefault="00087019" w:rsidP="00087019">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trebuie sa suporte integrarea si cu alti fabricanti de servere, storage si echipamente de retea.</w:t>
            </w:r>
          </w:p>
          <w:p w14:paraId="615F91A7" w14:textId="77777777" w:rsidR="00087019" w:rsidRPr="00045E8F" w:rsidRDefault="00087019" w:rsidP="00087019">
            <w:pPr>
              <w:spacing w:line="240" w:lineRule="auto"/>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Platforma trebuie sa permita integrarea prin licentiere ulterioara a echipamentelor deja existente.</w:t>
            </w:r>
          </w:p>
          <w:p w14:paraId="2A63AE8D" w14:textId="77777777" w:rsidR="00087019" w:rsidRPr="00045E8F" w:rsidRDefault="00087019" w:rsidP="00087019">
            <w:pPr>
              <w:spacing w:line="240" w:lineRule="auto"/>
              <w:rPr>
                <w:rFonts w:ascii="Times New Roman" w:eastAsia="Arial" w:hAnsi="Times New Roman" w:cs="Times New Roman"/>
                <w:noProof/>
                <w:sz w:val="24"/>
                <w:szCs w:val="24"/>
                <w:lang w:val="ro-RO"/>
              </w:rPr>
            </w:pPr>
          </w:p>
          <w:p w14:paraId="4D2C2CDD"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Monitorizarea starii sistemului, managementul evenimentelor si alarmelor (inclusiv prin avertizare sonora, email si SNMP), inventarul componentelor, inventarul si instalarea up-date-urilor si patch-urilor, analiza performantei, diagnoza on-line, restartarea si reconfigurarea automata a serverului, analiza si previzionarea defectarii componentelor (PFA cel putin pentru memori RAM), compatibilitate sisteme de operare Linux;</w:t>
            </w:r>
          </w:p>
          <w:p w14:paraId="32C20BBA"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Two Factor/Multi-Factor Authentification</w:t>
            </w:r>
          </w:p>
          <w:p w14:paraId="5948B88F"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Instalare în masă, rapidă și nesupravegheată a sistemelor de operare </w:t>
            </w:r>
          </w:p>
          <w:p w14:paraId="55DD258F"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Creare de profiluri și grupuri, compuse din servere și sisteme de stocare pentru a asigura conformitatea și consistența.</w:t>
            </w:r>
          </w:p>
          <w:p w14:paraId="1FF6B019"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Monitorizarea și analiza mediului convergent un singur grup de noduri conectate la rețea</w:t>
            </w:r>
          </w:p>
          <w:p w14:paraId="55CE7E0E"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Utilizarea resurselor și alocarea corectă prin intermediul setărilor de prag și a limitelor de putere</w:t>
            </w:r>
          </w:p>
          <w:p w14:paraId="6DC6CA28"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Vedere centralizată a dispozitivelor de calcul, de stocare și de rețea care evidențiază starea centrului de date și evidențiază eventuale blocaje</w:t>
            </w:r>
          </w:p>
          <w:p w14:paraId="7E465005"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Administrarea și identificarea integrată a dispozitivelor de infrastructură fizică și virtuală conectate la rețea</w:t>
            </w:r>
          </w:p>
          <w:p w14:paraId="6A78DACE"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Descoperirea automată a nodurilor atunci când un dispozitiv este adăugat la rețea</w:t>
            </w:r>
          </w:p>
          <w:p w14:paraId="396F0EF1"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Vizibilitatea în calcularea, stocarea și utilizarea resurselor de rețea, performanța nodurilor și infrastructura globală</w:t>
            </w:r>
          </w:p>
          <w:p w14:paraId="749D01EC"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Definire versiunea de firmware care trebuie actualizată și executația actualizari firmware-ului necesar pentru dispozitive sau componente. </w:t>
            </w:r>
          </w:p>
          <w:p w14:paraId="465FBAC9"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Executația manuala sau programata a actualizarilor în afara orelor de vârf</w:t>
            </w:r>
          </w:p>
          <w:p w14:paraId="618D9B31"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Colectarea și monitorizarea jurnalelor de evenimente pentru analiză. </w:t>
            </w:r>
          </w:p>
          <w:p w14:paraId="10878F67"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Obținerea jurnalelor de evenimente bazate pe utilizator și accesarea informațiilor pentru audit</w:t>
            </w:r>
          </w:p>
          <w:p w14:paraId="3B952BC6"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Colectarea starii echipamentelor hardware independent de starea sistemului de operare</w:t>
            </w:r>
          </w:p>
          <w:p w14:paraId="64BD1E19"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Oferă un singur punct de control și administrare în medii eterogene.</w:t>
            </w:r>
          </w:p>
          <w:p w14:paraId="463896C0"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Asigura integrarea cu cel puțin următoarele platforme de management: : Microsoft Windows Admin Center, Microsoft SCOM,</w:t>
            </w:r>
          </w:p>
          <w:p w14:paraId="03FC0C49"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Microsoft SCVMM, VMware vCenter, VMware Aria Operations Manager, VMware Aria Orchestrator, Ansible,</w:t>
            </w:r>
          </w:p>
          <w:p w14:paraId="776FF966"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OpenStack.</w:t>
            </w:r>
          </w:p>
          <w:p w14:paraId="1DBFB6B1"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 xml:space="preserve">Gestioneaza starea nodurilor și informații despre inventar utilizând API-ul REST. </w:t>
            </w:r>
          </w:p>
          <w:p w14:paraId="5ED068DC"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Utilizeaza API-uri programabile sau scripturi personalizate pentru a rula operațiuni și a integra în sistemul de management existent</w:t>
            </w:r>
          </w:p>
          <w:p w14:paraId="7C53A17A" w14:textId="77777777" w:rsidR="00087019" w:rsidRPr="00045E8F" w:rsidRDefault="00087019" w:rsidP="00087019">
            <w:pPr>
              <w:spacing w:line="240" w:lineRule="auto"/>
              <w:rPr>
                <w:rFonts w:ascii="Times New Roman" w:eastAsia="Arial" w:hAnsi="Times New Roman" w:cs="Times New Roman"/>
                <w:noProof/>
                <w:sz w:val="24"/>
                <w:szCs w:val="24"/>
                <w:lang w:val="ro-RO"/>
              </w:rPr>
            </w:pPr>
          </w:p>
          <w:p w14:paraId="2F66B231"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Analizeaza impactul resurselor I/O in medii precum VMware vSAN, monitorizeaza constant latenta tuturor VM-urilor pentru a indentifica eventualele probleme, prezinta grafic configuratiile vSAN clustering ce cuprind VMs, seevere, cache disks si discuri pentru capacitate.</w:t>
            </w:r>
          </w:p>
          <w:p w14:paraId="11CED8CC" w14:textId="77777777"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Planificarea resurselor pentru medii de clustere HCI, poate prezice cand datastore-urile vSAN pot deveni insuficiente si de cat spatiu vor avea nevoie si planifica aditia de noduri noi.</w:t>
            </w:r>
          </w:p>
          <w:p w14:paraId="6026AC36" w14:textId="475FB92A" w:rsidR="00087019" w:rsidRPr="00045E8F" w:rsidRDefault="00087019" w:rsidP="00087019">
            <w:pPr>
              <w:pStyle w:val="ListParagraph"/>
              <w:numPr>
                <w:ilvl w:val="0"/>
                <w:numId w:val="3"/>
              </w:numPr>
              <w:spacing w:line="240" w:lineRule="auto"/>
              <w:jc w:val="left"/>
              <w:rPr>
                <w:rFonts w:ascii="Times New Roman" w:eastAsia="Arial" w:hAnsi="Times New Roman" w:cs="Times New Roman"/>
                <w:noProof/>
                <w:sz w:val="24"/>
                <w:szCs w:val="24"/>
                <w:lang w:val="ro-RO"/>
              </w:rPr>
            </w:pPr>
            <w:r w:rsidRPr="00045E8F">
              <w:rPr>
                <w:rFonts w:ascii="Times New Roman" w:eastAsia="Arial" w:hAnsi="Times New Roman" w:cs="Times New Roman"/>
                <w:noProof/>
                <w:sz w:val="24"/>
                <w:szCs w:val="24"/>
                <w:lang w:val="ro-RO"/>
              </w:rPr>
              <w:t>Analizeaza si vizualizeaza emisie de dioxid de carbon la nivel de echipamente, individual si colectiv, poate emite rapoarte cu statusul actual si prezice trend-uri/variatii de emisii.</w:t>
            </w:r>
          </w:p>
        </w:tc>
        <w:tc>
          <w:tcPr>
            <w:tcW w:w="3665" w:type="dxa"/>
          </w:tcPr>
          <w:p w14:paraId="03FA48C4" w14:textId="77777777" w:rsidR="00087019" w:rsidRPr="00045E8F" w:rsidRDefault="00087019" w:rsidP="00087019">
            <w:pPr>
              <w:spacing w:line="240" w:lineRule="auto"/>
              <w:rPr>
                <w:rFonts w:ascii="Times New Roman" w:eastAsia="Arial" w:hAnsi="Times New Roman" w:cs="Times New Roman"/>
                <w:noProof/>
                <w:sz w:val="24"/>
                <w:szCs w:val="24"/>
                <w:lang w:val="ro-RO"/>
              </w:rPr>
            </w:pPr>
          </w:p>
        </w:tc>
        <w:tc>
          <w:tcPr>
            <w:tcW w:w="3665" w:type="dxa"/>
          </w:tcPr>
          <w:p w14:paraId="34A0339B" w14:textId="77777777" w:rsidR="00087019" w:rsidRPr="00045E8F" w:rsidRDefault="00087019" w:rsidP="00087019">
            <w:pPr>
              <w:spacing w:line="240" w:lineRule="auto"/>
              <w:rPr>
                <w:rFonts w:ascii="Times New Roman" w:eastAsia="Arial" w:hAnsi="Times New Roman" w:cs="Times New Roman"/>
                <w:noProof/>
                <w:sz w:val="24"/>
                <w:szCs w:val="24"/>
                <w:lang w:val="ro-RO"/>
              </w:rPr>
            </w:pPr>
          </w:p>
        </w:tc>
      </w:tr>
      <w:tr w:rsidR="00087019" w:rsidRPr="00045E8F" w14:paraId="79243168" w14:textId="00E89D1A" w:rsidTr="00527843">
        <w:trPr>
          <w:trHeight w:val="615"/>
        </w:trPr>
        <w:tc>
          <w:tcPr>
            <w:tcW w:w="2709" w:type="dxa"/>
          </w:tcPr>
          <w:p w14:paraId="703D0C1E"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Sisteme de operare certificate</w:t>
            </w:r>
          </w:p>
        </w:tc>
        <w:tc>
          <w:tcPr>
            <w:tcW w:w="3665" w:type="dxa"/>
          </w:tcPr>
          <w:p w14:paraId="75C903B6"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Windows Server 2025, Essential, Standard, Datacenter</w:t>
            </w:r>
          </w:p>
          <w:p w14:paraId="3BA0456B"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VMware vSphere 7.0, 8.0</w:t>
            </w:r>
          </w:p>
          <w:p w14:paraId="0E93EDB8"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SUSE® Linux Enterprise Server 15</w:t>
            </w:r>
          </w:p>
          <w:p w14:paraId="260A6DD4" w14:textId="5C136922"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Red Hat® Enterprise Linux 8</w:t>
            </w:r>
          </w:p>
        </w:tc>
        <w:tc>
          <w:tcPr>
            <w:tcW w:w="3665" w:type="dxa"/>
          </w:tcPr>
          <w:p w14:paraId="549E0FB6"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tcPr>
          <w:p w14:paraId="76DF8F1C" w14:textId="77777777"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31637984" w14:textId="79822CDD" w:rsidTr="00527843">
        <w:trPr>
          <w:trHeight w:val="615"/>
        </w:trPr>
        <w:tc>
          <w:tcPr>
            <w:tcW w:w="2709" w:type="dxa"/>
          </w:tcPr>
          <w:p w14:paraId="7C886959"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 de operare licentiat</w:t>
            </w:r>
          </w:p>
        </w:tc>
        <w:tc>
          <w:tcPr>
            <w:tcW w:w="3665" w:type="dxa"/>
          </w:tcPr>
          <w:p w14:paraId="183E843B" w14:textId="55AC31FE"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Windows Server Standard 2025 OEM, licentiat pentru toate core-urile ofertate.</w:t>
            </w:r>
          </w:p>
        </w:tc>
        <w:tc>
          <w:tcPr>
            <w:tcW w:w="3665" w:type="dxa"/>
          </w:tcPr>
          <w:p w14:paraId="43122A11"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tcPr>
          <w:p w14:paraId="1200243B" w14:textId="77777777"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430FC6ED" w14:textId="2A7AAE59" w:rsidTr="00527843">
        <w:trPr>
          <w:trHeight w:val="615"/>
        </w:trPr>
        <w:tc>
          <w:tcPr>
            <w:tcW w:w="2709" w:type="dxa"/>
          </w:tcPr>
          <w:p w14:paraId="50398BA1"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Alti parametri de functionare</w:t>
            </w:r>
          </w:p>
        </w:tc>
        <w:tc>
          <w:tcPr>
            <w:tcW w:w="3665" w:type="dxa"/>
          </w:tcPr>
          <w:p w14:paraId="3BBB1ED6"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Emisii de zgomot masurate conform ISO 7779 declarate conform ISO 9296</w:t>
            </w:r>
          </w:p>
          <w:p w14:paraId="149AC1D9"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Umiditatea relativa de operare 8 - 85 %</w:t>
            </w:r>
          </w:p>
          <w:p w14:paraId="100B6DF6"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Temperatura ambientala de functionare 5°C - 40°C</w:t>
            </w:r>
          </w:p>
          <w:p w14:paraId="21863ED3"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Emisii de zgomot conform ISO 7779, ISO 9269</w:t>
            </w:r>
          </w:p>
          <w:p w14:paraId="3624F0EE"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Presiune sunet  (LpAm) de maxim 38 dB(A) in operare, configuratii tipice.</w:t>
            </w:r>
          </w:p>
          <w:p w14:paraId="423BB0DA"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Putere sunet (LWAd) de maxim 5.2 B in operare, configuratii tipice.</w:t>
            </w:r>
          </w:p>
          <w:p w14:paraId="06FC8599"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Putere activa/aparenta in configuratia ceruta, la incarcare 100%: maxim 1690W/VA</w:t>
            </w:r>
          </w:p>
          <w:p w14:paraId="209DEF5D"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Emisii caldura (kJ/h) in configuratia ceruta, la incarcare 100%: maxim 6100</w:t>
            </w:r>
          </w:p>
          <w:p w14:paraId="72D07B1C"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tcPr>
          <w:p w14:paraId="2289E20E"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tcPr>
          <w:p w14:paraId="3F7F47AD" w14:textId="77777777"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02C8953A" w14:textId="10ED8C4C" w:rsidTr="00527843">
        <w:trPr>
          <w:trHeight w:val="615"/>
        </w:trPr>
        <w:tc>
          <w:tcPr>
            <w:tcW w:w="2709" w:type="dxa"/>
            <w:hideMark/>
          </w:tcPr>
          <w:p w14:paraId="4F4F3F59"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Conformitate cu standardele privind managementul calitatii si certificari</w:t>
            </w:r>
          </w:p>
        </w:tc>
        <w:tc>
          <w:tcPr>
            <w:tcW w:w="3665" w:type="dxa"/>
            <w:hideMark/>
          </w:tcPr>
          <w:p w14:paraId="2001DEAF" w14:textId="20F2ACE3"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RoHS, WEEE, CE, EPEAT SILVER, EPEAT Climate+, ENERGY-STAR</w:t>
            </w:r>
          </w:p>
        </w:tc>
        <w:tc>
          <w:tcPr>
            <w:tcW w:w="3665" w:type="dxa"/>
          </w:tcPr>
          <w:p w14:paraId="2E8CFE72"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tcPr>
          <w:p w14:paraId="042BE7ED" w14:textId="77777777"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5C515CDA" w14:textId="236D17F0" w:rsidTr="00527843">
        <w:trPr>
          <w:trHeight w:val="615"/>
        </w:trPr>
        <w:tc>
          <w:tcPr>
            <w:tcW w:w="2709" w:type="dxa"/>
            <w:hideMark/>
          </w:tcPr>
          <w:p w14:paraId="641187A4"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Garantie si suport</w:t>
            </w:r>
          </w:p>
        </w:tc>
        <w:tc>
          <w:tcPr>
            <w:tcW w:w="3665" w:type="dxa"/>
            <w:hideMark/>
          </w:tcPr>
          <w:p w14:paraId="54E355D5"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3 ani, la sediul beneficiarului, timp de interventie a doua zi lucratoare.</w:t>
            </w:r>
          </w:p>
          <w:p w14:paraId="3060B834"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Echipamentul trebuie sa dispuna de update-uri drivere, firmware, software chiar si cand acesta iese din perioada de garantie si suport.</w:t>
            </w:r>
          </w:p>
          <w:p w14:paraId="098764FB" w14:textId="77777777" w:rsidR="00087019" w:rsidRPr="00045E8F" w:rsidRDefault="00087019" w:rsidP="00087019">
            <w:pPr>
              <w:spacing w:line="240" w:lineRule="auto"/>
              <w:rPr>
                <w:rFonts w:ascii="Times New Roman" w:hAnsi="Times New Roman" w:cs="Times New Roman"/>
                <w:noProof/>
                <w:sz w:val="24"/>
                <w:szCs w:val="24"/>
                <w:lang w:val="ro-RO"/>
              </w:rPr>
            </w:pPr>
          </w:p>
          <w:p w14:paraId="2A39AC9A"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puna la dispozitie o platforma proprie de suport cu access gratuit si permanent la documentatii, update-uri, sistem ticketing si urmarire a garantiei produselor inregistrate.</w:t>
            </w:r>
          </w:p>
          <w:p w14:paraId="019F6B5D" w14:textId="77777777" w:rsidR="00087019" w:rsidRPr="00045E8F" w:rsidRDefault="00087019" w:rsidP="00087019">
            <w:pPr>
              <w:spacing w:line="240" w:lineRule="auto"/>
              <w:rPr>
                <w:rFonts w:ascii="Times New Roman" w:hAnsi="Times New Roman" w:cs="Times New Roman"/>
                <w:noProof/>
                <w:sz w:val="24"/>
                <w:szCs w:val="24"/>
                <w:lang w:val="ro-RO"/>
              </w:rPr>
            </w:pPr>
          </w:p>
          <w:p w14:paraId="5BE672F9" w14:textId="77777777" w:rsidR="00087019" w:rsidRPr="00045E8F" w:rsidRDefault="00087019" w:rsidP="00087019">
            <w:pPr>
              <w:spacing w:line="240" w:lineRule="auto"/>
              <w:rPr>
                <w:rFonts w:ascii="Times New Roman" w:hAnsi="Times New Roman" w:cs="Times New Roman"/>
                <w:noProof/>
                <w:sz w:val="24"/>
                <w:szCs w:val="24"/>
                <w:lang w:val="ro-RO"/>
              </w:rPr>
            </w:pPr>
          </w:p>
          <w:p w14:paraId="32D5B065"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puna la dispozitie in platforma de suport mai sus mentionata o echipa de securitate si raportare a incidentelor de securitate ce implica echipamentele ofertate.</w:t>
            </w:r>
          </w:p>
          <w:p w14:paraId="4ADCF43F"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Rol de preventie, detectie si raspuns pentru incidentele de securitate ce afeteaza sau pot afecta echipamentele producatorului.</w:t>
            </w:r>
          </w:p>
          <w:p w14:paraId="199301C3" w14:textId="77777777" w:rsidR="00087019" w:rsidRPr="00045E8F" w:rsidRDefault="00087019" w:rsidP="00087019">
            <w:pPr>
              <w:spacing w:line="240" w:lineRule="auto"/>
              <w:rPr>
                <w:rFonts w:ascii="Times New Roman" w:hAnsi="Times New Roman" w:cs="Times New Roman"/>
                <w:noProof/>
                <w:sz w:val="24"/>
                <w:szCs w:val="24"/>
                <w:lang w:val="ro-RO"/>
              </w:rPr>
            </w:pPr>
          </w:p>
          <w:p w14:paraId="37B74665"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fie listat/in parteneriat cu:</w:t>
            </w:r>
          </w:p>
          <w:p w14:paraId="0D145F25" w14:textId="77777777" w:rsidR="00087019" w:rsidRPr="00045E8F" w:rsidRDefault="00087019" w:rsidP="00087019">
            <w:pPr>
              <w:spacing w:line="240" w:lineRule="auto"/>
              <w:rPr>
                <w:rFonts w:ascii="Times New Roman" w:hAnsi="Times New Roman" w:cs="Times New Roman"/>
                <w:noProof/>
                <w:sz w:val="24"/>
                <w:szCs w:val="24"/>
                <w:lang w:val="ro-RO"/>
              </w:rPr>
            </w:pPr>
          </w:p>
          <w:p w14:paraId="6192C8BC"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CERT/CC  (CERT Coordination Center)</w:t>
            </w:r>
          </w:p>
          <w:p w14:paraId="572BBA46"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ENISA  (European Union Agency for Cybersecurity)</w:t>
            </w:r>
          </w:p>
          <w:p w14:paraId="4395F170"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FIRST  (Forum of Incident Response and Security Teams)</w:t>
            </w:r>
          </w:p>
          <w:p w14:paraId="51FC6F94" w14:textId="6A5C1FA4"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USRT  (UEFI Security Response Team)</w:t>
            </w:r>
          </w:p>
        </w:tc>
        <w:tc>
          <w:tcPr>
            <w:tcW w:w="3665" w:type="dxa"/>
          </w:tcPr>
          <w:p w14:paraId="09E0F05D"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65" w:type="dxa"/>
          </w:tcPr>
          <w:p w14:paraId="2B3C0571" w14:textId="77777777" w:rsidR="00087019" w:rsidRPr="00045E8F" w:rsidRDefault="00087019" w:rsidP="00087019">
            <w:pPr>
              <w:spacing w:line="240" w:lineRule="auto"/>
              <w:rPr>
                <w:rFonts w:ascii="Times New Roman" w:hAnsi="Times New Roman" w:cs="Times New Roman"/>
                <w:noProof/>
                <w:sz w:val="24"/>
                <w:szCs w:val="24"/>
                <w:lang w:val="ro-RO"/>
              </w:rPr>
            </w:pPr>
          </w:p>
        </w:tc>
      </w:tr>
    </w:tbl>
    <w:p w14:paraId="75850E37" w14:textId="60BDF074" w:rsidR="007B629E" w:rsidRPr="00045E8F" w:rsidRDefault="007B629E" w:rsidP="00045E8F">
      <w:pPr>
        <w:spacing w:after="0" w:line="240" w:lineRule="auto"/>
        <w:rPr>
          <w:rFonts w:ascii="Times New Roman" w:hAnsi="Times New Roman" w:cs="Times New Roman"/>
          <w:noProof/>
          <w:sz w:val="24"/>
          <w:szCs w:val="24"/>
          <w:lang w:val="ro-RO"/>
        </w:rPr>
      </w:pPr>
    </w:p>
    <w:p w14:paraId="0C65B9E5" w14:textId="6B36BB21" w:rsidR="007B629E" w:rsidRDefault="007B629E" w:rsidP="00045E8F">
      <w:pPr>
        <w:spacing w:after="0" w:line="240" w:lineRule="auto"/>
        <w:rPr>
          <w:rFonts w:ascii="Times New Roman" w:hAnsi="Times New Roman" w:cs="Times New Roman"/>
          <w:noProof/>
          <w:sz w:val="24"/>
          <w:szCs w:val="24"/>
          <w:lang w:val="ro-RO"/>
        </w:rPr>
      </w:pPr>
    </w:p>
    <w:p w14:paraId="2DB5D80D" w14:textId="342E3654" w:rsidR="00087019" w:rsidRDefault="00087019" w:rsidP="00045E8F">
      <w:pPr>
        <w:spacing w:after="0" w:line="240" w:lineRule="auto"/>
        <w:rPr>
          <w:rFonts w:ascii="Times New Roman" w:hAnsi="Times New Roman" w:cs="Times New Roman"/>
          <w:noProof/>
          <w:sz w:val="24"/>
          <w:szCs w:val="24"/>
          <w:lang w:val="ro-RO"/>
        </w:rPr>
      </w:pPr>
    </w:p>
    <w:p w14:paraId="6BE6F28E" w14:textId="15F41AB7" w:rsidR="00087019" w:rsidRDefault="00087019" w:rsidP="00045E8F">
      <w:pPr>
        <w:spacing w:after="0" w:line="240" w:lineRule="auto"/>
        <w:rPr>
          <w:rFonts w:ascii="Times New Roman" w:hAnsi="Times New Roman" w:cs="Times New Roman"/>
          <w:noProof/>
          <w:sz w:val="24"/>
          <w:szCs w:val="24"/>
          <w:lang w:val="ro-RO"/>
        </w:rPr>
      </w:pPr>
    </w:p>
    <w:p w14:paraId="50B18BF6" w14:textId="77777777" w:rsidR="00087019" w:rsidRPr="00045E8F" w:rsidRDefault="00087019" w:rsidP="00045E8F">
      <w:pPr>
        <w:spacing w:after="0" w:line="240" w:lineRule="auto"/>
        <w:rPr>
          <w:rFonts w:ascii="Times New Roman" w:hAnsi="Times New Roman" w:cs="Times New Roman"/>
          <w:noProof/>
          <w:sz w:val="24"/>
          <w:szCs w:val="24"/>
          <w:lang w:val="ro-RO"/>
        </w:rPr>
      </w:pPr>
    </w:p>
    <w:p w14:paraId="7D27F45C" w14:textId="71DE208C" w:rsidR="00BA68DA" w:rsidRPr="00045E8F" w:rsidRDefault="00B36D9C" w:rsidP="00045E8F">
      <w:pPr>
        <w:pStyle w:val="ListParagraph"/>
        <w:numPr>
          <w:ilvl w:val="0"/>
          <w:numId w:val="2"/>
        </w:numPr>
        <w:spacing w:after="0"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 xml:space="preserve">Storage - </w:t>
      </w:r>
      <w:r w:rsidR="00982263" w:rsidRPr="00045E8F">
        <w:rPr>
          <w:rFonts w:ascii="Times New Roman" w:hAnsi="Times New Roman" w:cs="Times New Roman"/>
          <w:b/>
          <w:bCs/>
          <w:noProof/>
          <w:sz w:val="24"/>
          <w:szCs w:val="24"/>
          <w:lang w:val="ro-RO"/>
        </w:rPr>
        <w:t>1 buc</w:t>
      </w:r>
      <w:r w:rsidRPr="00045E8F">
        <w:rPr>
          <w:rFonts w:ascii="Times New Roman" w:hAnsi="Times New Roman" w:cs="Times New Roman"/>
          <w:b/>
          <w:bCs/>
          <w:noProof/>
          <w:sz w:val="24"/>
          <w:szCs w:val="24"/>
          <w:lang w:val="ro-RO"/>
        </w:rPr>
        <w:t xml:space="preserve"> </w:t>
      </w:r>
      <w:r w:rsidR="00045E8F" w:rsidRPr="00045E8F">
        <w:rPr>
          <w:rFonts w:ascii="Times New Roman" w:hAnsi="Times New Roman" w:cs="Times New Roman"/>
          <w:b/>
          <w:bCs/>
          <w:noProof/>
          <w:sz w:val="24"/>
          <w:szCs w:val="24"/>
          <w:lang w:val="ro-RO"/>
        </w:rPr>
        <w:t xml:space="preserve">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689"/>
        <w:gridCol w:w="3687"/>
        <w:gridCol w:w="3684"/>
        <w:gridCol w:w="3684"/>
      </w:tblGrid>
      <w:tr w:rsidR="00527843" w:rsidRPr="00045E8F" w14:paraId="4368E2BB" w14:textId="77777777" w:rsidTr="00527843">
        <w:tc>
          <w:tcPr>
            <w:tcW w:w="978" w:type="pct"/>
            <w:tcMar>
              <w:top w:w="0" w:type="dxa"/>
              <w:left w:w="108" w:type="dxa"/>
              <w:bottom w:w="0" w:type="dxa"/>
              <w:right w:w="108" w:type="dxa"/>
            </w:tcMar>
          </w:tcPr>
          <w:p w14:paraId="577CFA1C" w14:textId="1CD742A6" w:rsidR="00527843" w:rsidRPr="00527843" w:rsidRDefault="00527843" w:rsidP="00527843">
            <w:pPr>
              <w:spacing w:before="120" w:after="0"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 xml:space="preserve">Cerințe tehnice </w:t>
            </w:r>
          </w:p>
        </w:tc>
        <w:tc>
          <w:tcPr>
            <w:tcW w:w="1341" w:type="pct"/>
          </w:tcPr>
          <w:p w14:paraId="7093E161" w14:textId="09249DD2" w:rsidR="00527843" w:rsidRPr="00527843" w:rsidRDefault="00527843" w:rsidP="00527843">
            <w:pPr>
              <w:spacing w:before="120" w:after="0"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Specificații tehnice</w:t>
            </w:r>
          </w:p>
        </w:tc>
        <w:tc>
          <w:tcPr>
            <w:tcW w:w="1340" w:type="pct"/>
          </w:tcPr>
          <w:p w14:paraId="743A44F0" w14:textId="5CC727A7" w:rsidR="00527843" w:rsidRPr="00527843" w:rsidRDefault="00527843" w:rsidP="00527843">
            <w:pPr>
              <w:spacing w:before="120" w:after="0"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1340" w:type="pct"/>
          </w:tcPr>
          <w:p w14:paraId="7A73B161" w14:textId="5F490B81" w:rsidR="00527843" w:rsidRPr="00527843" w:rsidRDefault="00527843" w:rsidP="00527843">
            <w:pPr>
              <w:spacing w:before="120" w:after="0"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 xml:space="preserve">Producător </w:t>
            </w:r>
          </w:p>
        </w:tc>
      </w:tr>
      <w:tr w:rsidR="00087019" w:rsidRPr="00045E8F" w14:paraId="103A67DA" w14:textId="3204B6F3" w:rsidTr="00527843">
        <w:tc>
          <w:tcPr>
            <w:tcW w:w="978" w:type="pct"/>
            <w:tcMar>
              <w:top w:w="0" w:type="dxa"/>
              <w:left w:w="108" w:type="dxa"/>
              <w:bottom w:w="0" w:type="dxa"/>
              <w:right w:w="108" w:type="dxa"/>
            </w:tcMar>
          </w:tcPr>
          <w:p w14:paraId="561BD8B5"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p w14:paraId="532F4DE0" w14:textId="21DA7DE1"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Descriere generala</w:t>
            </w:r>
          </w:p>
        </w:tc>
        <w:tc>
          <w:tcPr>
            <w:tcW w:w="1341" w:type="pct"/>
          </w:tcPr>
          <w:p w14:paraId="58CB7453" w14:textId="162DB3DE"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 de stocare centralizata, all-flash, NVMe ready, cu minim 2 controllere redundante activ-activ, cu failover automat, 99.9999% availability</w:t>
            </w:r>
          </w:p>
        </w:tc>
        <w:tc>
          <w:tcPr>
            <w:tcW w:w="1340" w:type="pct"/>
          </w:tcPr>
          <w:p w14:paraId="1B606FF2"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79EB6902" w14:textId="74AFE7E7"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4F2820EF" w14:textId="57285EAC" w:rsidTr="00527843">
        <w:tc>
          <w:tcPr>
            <w:tcW w:w="978" w:type="pct"/>
            <w:tcMar>
              <w:top w:w="0" w:type="dxa"/>
              <w:left w:w="108" w:type="dxa"/>
              <w:bottom w:w="0" w:type="dxa"/>
              <w:right w:w="108" w:type="dxa"/>
            </w:tcMar>
          </w:tcPr>
          <w:p w14:paraId="2BAEC58D"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Protocoale de acces</w:t>
            </w:r>
          </w:p>
        </w:tc>
        <w:tc>
          <w:tcPr>
            <w:tcW w:w="1341" w:type="pct"/>
          </w:tcPr>
          <w:p w14:paraId="6ADD8444" w14:textId="03F3256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FC, iSCSI</w:t>
            </w:r>
          </w:p>
        </w:tc>
        <w:tc>
          <w:tcPr>
            <w:tcW w:w="1340" w:type="pct"/>
          </w:tcPr>
          <w:p w14:paraId="4694FDD2"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42C4CA85" w14:textId="5DB36776"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43897FD2" w14:textId="129A2896" w:rsidTr="00527843">
        <w:tc>
          <w:tcPr>
            <w:tcW w:w="978" w:type="pct"/>
            <w:tcMar>
              <w:top w:w="0" w:type="dxa"/>
              <w:left w:w="108" w:type="dxa"/>
              <w:bottom w:w="0" w:type="dxa"/>
              <w:right w:w="108" w:type="dxa"/>
            </w:tcMar>
          </w:tcPr>
          <w:p w14:paraId="518450F5"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Porturi de acces </w:t>
            </w:r>
          </w:p>
        </w:tc>
        <w:tc>
          <w:tcPr>
            <w:tcW w:w="1341" w:type="pct"/>
          </w:tcPr>
          <w:p w14:paraId="56A72124"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8 porturi FC 32Gbit/s, instalate, 4 per controller</w:t>
            </w:r>
          </w:p>
          <w:p w14:paraId="64AF485A"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sa suporte la nivel de controler minim urmtoarele tipuri de porturi si intermixarea lor:</w:t>
            </w:r>
          </w:p>
          <w:p w14:paraId="3377A293"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FC (4, 8,16,32Gbit/s)</w:t>
            </w:r>
          </w:p>
          <w:p w14:paraId="0FA4C13D"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iSCSI (10, 25Gbit/s, 10GBASE-T)</w:t>
            </w:r>
          </w:p>
          <w:p w14:paraId="26C3E088" w14:textId="3E9600DA"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SAS (12 Gbit/s)</w:t>
            </w:r>
          </w:p>
        </w:tc>
        <w:tc>
          <w:tcPr>
            <w:tcW w:w="1340" w:type="pct"/>
          </w:tcPr>
          <w:p w14:paraId="3CE15E3A"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3F13B4EB" w14:textId="5CDA46F7"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73614A92" w14:textId="72107E93" w:rsidTr="00527843">
        <w:tc>
          <w:tcPr>
            <w:tcW w:w="978" w:type="pct"/>
            <w:tcMar>
              <w:top w:w="0" w:type="dxa"/>
              <w:left w:w="108" w:type="dxa"/>
              <w:bottom w:w="0" w:type="dxa"/>
              <w:right w:w="108" w:type="dxa"/>
            </w:tcMar>
          </w:tcPr>
          <w:p w14:paraId="0CF980E5"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Memorie cache</w:t>
            </w:r>
          </w:p>
        </w:tc>
        <w:tc>
          <w:tcPr>
            <w:tcW w:w="1341" w:type="pct"/>
          </w:tcPr>
          <w:p w14:paraId="63B481AD"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64 GB</w:t>
            </w:r>
          </w:p>
          <w:p w14:paraId="1EDFC2DC"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sa suporte extinderea memoriei cache pe discuri SSD pentru accelerarea performantei.</w:t>
            </w:r>
          </w:p>
          <w:p w14:paraId="168E7D15" w14:textId="094332D0"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Memoria cache trebuie sa fie protejata contra caderilor de curent prin descarcarea datelor intr-o memorie non-volatila.</w:t>
            </w:r>
          </w:p>
        </w:tc>
        <w:tc>
          <w:tcPr>
            <w:tcW w:w="1340" w:type="pct"/>
          </w:tcPr>
          <w:p w14:paraId="75EEAB47"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7DD4BA1F" w14:textId="2CE8B183"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4B023E86" w14:textId="64F526AE" w:rsidTr="00527843">
        <w:tc>
          <w:tcPr>
            <w:tcW w:w="978" w:type="pct"/>
            <w:tcMar>
              <w:top w:w="0" w:type="dxa"/>
              <w:left w:w="108" w:type="dxa"/>
              <w:bottom w:w="0" w:type="dxa"/>
              <w:right w:w="108" w:type="dxa"/>
            </w:tcMar>
          </w:tcPr>
          <w:p w14:paraId="7676A8DD"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Capacitate de stocare instalata</w:t>
            </w:r>
          </w:p>
        </w:tc>
        <w:tc>
          <w:tcPr>
            <w:tcW w:w="1341" w:type="pct"/>
          </w:tcPr>
          <w:p w14:paraId="2E7F4264"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12x SAS SSD 1.9TB</w:t>
            </w:r>
          </w:p>
          <w:p w14:paraId="6322BAE3"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Minim 12 x NL-SAS 12TB</w:t>
            </w:r>
            <w:r>
              <w:rPr>
                <w:rFonts w:ascii="Times New Roman" w:hAnsi="Times New Roman" w:cs="Times New Roman"/>
                <w:noProof/>
                <w:sz w:val="24"/>
                <w:szCs w:val="24"/>
                <w:lang w:val="ro-RO"/>
              </w:rPr>
              <w:t xml:space="preserve"> sau 6 </w:t>
            </w:r>
            <w:r w:rsidRPr="00045E8F">
              <w:rPr>
                <w:rFonts w:ascii="Times New Roman" w:hAnsi="Times New Roman" w:cs="Times New Roman"/>
                <w:noProof/>
                <w:sz w:val="24"/>
                <w:szCs w:val="24"/>
                <w:lang w:val="ro-RO"/>
              </w:rPr>
              <w:t xml:space="preserve">x NL-SAS </w:t>
            </w:r>
            <w:r>
              <w:rPr>
                <w:rFonts w:ascii="Times New Roman" w:hAnsi="Times New Roman" w:cs="Times New Roman"/>
                <w:noProof/>
                <w:sz w:val="24"/>
                <w:szCs w:val="24"/>
                <w:lang w:val="ro-RO"/>
              </w:rPr>
              <w:t>24</w:t>
            </w:r>
            <w:r w:rsidRPr="00045E8F">
              <w:rPr>
                <w:rFonts w:ascii="Times New Roman" w:hAnsi="Times New Roman" w:cs="Times New Roman"/>
                <w:noProof/>
                <w:sz w:val="24"/>
                <w:szCs w:val="24"/>
                <w:lang w:val="ro-RO"/>
              </w:rPr>
              <w:t>TB</w:t>
            </w:r>
          </w:p>
          <w:p w14:paraId="287C7E33" w14:textId="46687805"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Sistemul trebuie sa includa criptarea datelor pentru intreaga capacitate ofertata. </w:t>
            </w:r>
          </w:p>
        </w:tc>
        <w:tc>
          <w:tcPr>
            <w:tcW w:w="1340" w:type="pct"/>
          </w:tcPr>
          <w:p w14:paraId="575C39D9"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2BD9BEF3" w14:textId="602DC7F0"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3F65E553" w14:textId="5B7F2CAB" w:rsidTr="00527843">
        <w:tc>
          <w:tcPr>
            <w:tcW w:w="978" w:type="pct"/>
            <w:tcMar>
              <w:top w:w="0" w:type="dxa"/>
              <w:left w:w="108" w:type="dxa"/>
              <w:bottom w:w="0" w:type="dxa"/>
              <w:right w:w="108" w:type="dxa"/>
            </w:tcMar>
          </w:tcPr>
          <w:p w14:paraId="302565E9"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Carcasă</w:t>
            </w:r>
          </w:p>
        </w:tc>
        <w:tc>
          <w:tcPr>
            <w:tcW w:w="1341" w:type="pct"/>
          </w:tcPr>
          <w:p w14:paraId="61C99EA0"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sa dispuna de dimensiuni maximale : maxim 2U pentru unitatile controller, maxim 2U pentru sertarele de discuri</w:t>
            </w:r>
          </w:p>
          <w:p w14:paraId="0ED74D60"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Dimensiuni (W x D x H) 480 x 483 x 85 mm</w:t>
            </w:r>
          </w:p>
          <w:p w14:paraId="4C6E52A8" w14:textId="74C008E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Greutate maxim 24kg</w:t>
            </w:r>
          </w:p>
        </w:tc>
        <w:tc>
          <w:tcPr>
            <w:tcW w:w="1340" w:type="pct"/>
          </w:tcPr>
          <w:p w14:paraId="6B8959DA"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38E18565" w14:textId="082416BF"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1FA170EA" w14:textId="3EC75566" w:rsidTr="00527843">
        <w:tc>
          <w:tcPr>
            <w:tcW w:w="978" w:type="pct"/>
            <w:tcMar>
              <w:top w:w="0" w:type="dxa"/>
              <w:left w:w="108" w:type="dxa"/>
              <w:bottom w:w="0" w:type="dxa"/>
              <w:right w:w="108" w:type="dxa"/>
            </w:tcMar>
          </w:tcPr>
          <w:p w14:paraId="431B8961"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Protectia datelor pe disc</w:t>
            </w:r>
          </w:p>
        </w:tc>
        <w:tc>
          <w:tcPr>
            <w:tcW w:w="1341" w:type="pct"/>
          </w:tcPr>
          <w:p w14:paraId="715E04D4"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0, 1, 1+0, 3, 5, 6, DDP</w:t>
            </w:r>
          </w:p>
          <w:p w14:paraId="3EEC2390"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sa fie capabil de cel putin 48 de grupuri RAID</w:t>
            </w:r>
          </w:p>
          <w:p w14:paraId="5E63397E" w14:textId="041D308B"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Echipamentul trebuie sa asigure conectarea catre fiecare unitate de stocare prin intermediul a doua cai de access redundante cu fail over automat.</w:t>
            </w:r>
          </w:p>
        </w:tc>
        <w:tc>
          <w:tcPr>
            <w:tcW w:w="1340" w:type="pct"/>
          </w:tcPr>
          <w:p w14:paraId="7C3CD66B"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0023FE81" w14:textId="0F48F071"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3DD38DFA" w14:textId="7FE7432C" w:rsidTr="00527843">
        <w:tc>
          <w:tcPr>
            <w:tcW w:w="978" w:type="pct"/>
            <w:tcMar>
              <w:top w:w="0" w:type="dxa"/>
              <w:left w:w="108" w:type="dxa"/>
              <w:bottom w:w="0" w:type="dxa"/>
              <w:right w:w="108" w:type="dxa"/>
            </w:tcMar>
          </w:tcPr>
          <w:p w14:paraId="0F758831"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Redundanta sistemului si suportul pentru operatiuni de intretinere fara intreruperea serviciilor</w:t>
            </w:r>
          </w:p>
        </w:tc>
        <w:tc>
          <w:tcPr>
            <w:tcW w:w="1341" w:type="pct"/>
          </w:tcPr>
          <w:p w14:paraId="0A0C62E1"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Sistemul trebuie sa includa controllere redundante cu failover automat,  alimentarea cu energie trebuie sa fie redundanta – minim 2 surse de alimentare. </w:t>
            </w:r>
          </w:p>
          <w:p w14:paraId="183A0C43"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sa includa controllere, surse de alimentare si discuri in tehnologie HotSwap – extragerea, completarea sau inlocuirea lor sa poata fi realizata on line.</w:t>
            </w:r>
          </w:p>
          <w:p w14:paraId="1C13C75A" w14:textId="05F51480"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Adaugarea unitatilor de expansiune trebuie sa poata fi realizata online fara intreruperea conexiunilor cu unitatile de expansiune deja instalate.</w:t>
            </w:r>
          </w:p>
        </w:tc>
        <w:tc>
          <w:tcPr>
            <w:tcW w:w="1340" w:type="pct"/>
          </w:tcPr>
          <w:p w14:paraId="650A0655"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6608E48C" w14:textId="44FACFFD"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48C4E641" w14:textId="7E34B6EE" w:rsidTr="00527843">
        <w:tc>
          <w:tcPr>
            <w:tcW w:w="978" w:type="pct"/>
            <w:tcMar>
              <w:top w:w="0" w:type="dxa"/>
              <w:left w:w="108" w:type="dxa"/>
              <w:bottom w:w="0" w:type="dxa"/>
              <w:right w:w="108" w:type="dxa"/>
            </w:tcMar>
          </w:tcPr>
          <w:p w14:paraId="77FA9831"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Conectivitate (hosts)</w:t>
            </w:r>
          </w:p>
        </w:tc>
        <w:tc>
          <w:tcPr>
            <w:tcW w:w="1341" w:type="pct"/>
          </w:tcPr>
          <w:p w14:paraId="3711A223"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Numarul minim de host-uri 128</w:t>
            </w:r>
          </w:p>
          <w:p w14:paraId="3A85F0FB"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Numarul minim de volume logice LUN suportate trebuie sa fie de cel putin 512</w:t>
            </w:r>
          </w:p>
          <w:p w14:paraId="4BBDBB3D" w14:textId="3F7AA5F9"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sa suporte LUN-uri cu capacitate minim 2 PiB</w:t>
            </w:r>
          </w:p>
        </w:tc>
        <w:tc>
          <w:tcPr>
            <w:tcW w:w="1340" w:type="pct"/>
          </w:tcPr>
          <w:p w14:paraId="784912E1"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475AD421" w14:textId="4CA1DA86"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0FE9147E" w14:textId="0288BFA6" w:rsidTr="00527843">
        <w:tc>
          <w:tcPr>
            <w:tcW w:w="978" w:type="pct"/>
            <w:tcMar>
              <w:top w:w="0" w:type="dxa"/>
              <w:left w:w="108" w:type="dxa"/>
              <w:bottom w:w="0" w:type="dxa"/>
              <w:right w:w="108" w:type="dxa"/>
            </w:tcMar>
          </w:tcPr>
          <w:p w14:paraId="44C23650"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Unitati de expansiune cu discuri</w:t>
            </w:r>
          </w:p>
        </w:tc>
        <w:tc>
          <w:tcPr>
            <w:tcW w:w="1341" w:type="pct"/>
          </w:tcPr>
          <w:p w14:paraId="6E11541D"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să suporte cel puțin următoarele tipuri de discuri in format 2.5 inch SSD SAS 1.9TB, 3.8TB, 15.3TB.</w:t>
            </w:r>
          </w:p>
          <w:p w14:paraId="4959AA5A" w14:textId="29D4CBE1"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Sistemul trebuie sa permita discuri cu auto-criptare. </w:t>
            </w:r>
          </w:p>
        </w:tc>
        <w:tc>
          <w:tcPr>
            <w:tcW w:w="1340" w:type="pct"/>
          </w:tcPr>
          <w:p w14:paraId="3A6CFE33"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532CE59F" w14:textId="26663787"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2E35E77E" w14:textId="7C71E5F1" w:rsidTr="00527843">
        <w:tc>
          <w:tcPr>
            <w:tcW w:w="978" w:type="pct"/>
            <w:tcMar>
              <w:top w:w="0" w:type="dxa"/>
              <w:left w:w="108" w:type="dxa"/>
              <w:bottom w:w="0" w:type="dxa"/>
              <w:right w:w="108" w:type="dxa"/>
            </w:tcMar>
          </w:tcPr>
          <w:p w14:paraId="7BC3D86C"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Scalabilitate</w:t>
            </w:r>
          </w:p>
        </w:tc>
        <w:tc>
          <w:tcPr>
            <w:tcW w:w="1341" w:type="pct"/>
          </w:tcPr>
          <w:p w14:paraId="4B13149C"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Sistemul ofertat trebuie sa fie scalabil intern la minim 96 unitati de stocare, prin adaugarea de sertare de expansiune. </w:t>
            </w:r>
          </w:p>
          <w:p w14:paraId="33B7D367" w14:textId="360A8974"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Sistemul trebuie sa suporte o capacitate de minim 1.4PB. </w:t>
            </w:r>
          </w:p>
        </w:tc>
        <w:tc>
          <w:tcPr>
            <w:tcW w:w="1340" w:type="pct"/>
          </w:tcPr>
          <w:p w14:paraId="54E4411F"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388F55F2" w14:textId="0260C14C"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5FC59468" w14:textId="6DE10771" w:rsidTr="00527843">
        <w:tc>
          <w:tcPr>
            <w:tcW w:w="978" w:type="pct"/>
            <w:tcMar>
              <w:top w:w="0" w:type="dxa"/>
              <w:left w:w="108" w:type="dxa"/>
              <w:bottom w:w="0" w:type="dxa"/>
              <w:right w:w="108" w:type="dxa"/>
            </w:tcMar>
          </w:tcPr>
          <w:p w14:paraId="64FE94C7"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Functionalitati software de copiere, la nivel de controller</w:t>
            </w:r>
          </w:p>
        </w:tc>
        <w:tc>
          <w:tcPr>
            <w:tcW w:w="1341" w:type="pct"/>
          </w:tcPr>
          <w:p w14:paraId="67435F47"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Sistemul trebuie să ofere suport pentru realizarea copiilor locale instantanee – tip Snapshot</w:t>
            </w:r>
          </w:p>
          <w:p w14:paraId="7D73D529" w14:textId="1EAB1A69"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Sistemul trebuie sa ofere suport pentru realizarea copiilor la distanta – tip Remote Mirroring, replicarea trebuie sa fie suportata atat in mod asincron cat si sincron. </w:t>
            </w:r>
          </w:p>
        </w:tc>
        <w:tc>
          <w:tcPr>
            <w:tcW w:w="1340" w:type="pct"/>
          </w:tcPr>
          <w:p w14:paraId="35BBC020"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6CE774C8" w14:textId="53A32B2A"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69C427FD" w14:textId="06780AE1" w:rsidTr="00527843">
        <w:tc>
          <w:tcPr>
            <w:tcW w:w="978" w:type="pct"/>
            <w:tcMar>
              <w:top w:w="0" w:type="dxa"/>
              <w:left w:w="108" w:type="dxa"/>
              <w:bottom w:w="0" w:type="dxa"/>
              <w:right w:w="108" w:type="dxa"/>
            </w:tcMar>
          </w:tcPr>
          <w:p w14:paraId="39DB4634"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Functionalitati software de eficientizare </w:t>
            </w:r>
          </w:p>
        </w:tc>
        <w:tc>
          <w:tcPr>
            <w:tcW w:w="1341" w:type="pct"/>
          </w:tcPr>
          <w:p w14:paraId="7B0BF074"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Echipamentul trebuie sa permita mecanisme de alocare virtuala a capacitatii de stocare -  tip Thin Provisioning.</w:t>
            </w:r>
          </w:p>
          <w:p w14:paraId="0AE40C9A" w14:textId="14149485"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Echipamentul trebuie sa includa posibilitatea de criptarea datelor stocate. </w:t>
            </w:r>
          </w:p>
        </w:tc>
        <w:tc>
          <w:tcPr>
            <w:tcW w:w="1340" w:type="pct"/>
          </w:tcPr>
          <w:p w14:paraId="1D1B0D4D"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464614B5" w14:textId="7EC66B9B"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3B88FF74" w14:textId="09953BB9" w:rsidTr="00527843">
        <w:tc>
          <w:tcPr>
            <w:tcW w:w="978" w:type="pct"/>
            <w:tcMar>
              <w:top w:w="0" w:type="dxa"/>
              <w:left w:w="108" w:type="dxa"/>
              <w:bottom w:w="0" w:type="dxa"/>
              <w:right w:w="108" w:type="dxa"/>
            </w:tcMar>
          </w:tcPr>
          <w:p w14:paraId="253F1005"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Administrare </w:t>
            </w:r>
          </w:p>
        </w:tc>
        <w:tc>
          <w:tcPr>
            <w:tcW w:w="1341" w:type="pct"/>
          </w:tcPr>
          <w:p w14:paraId="2FA86ACC"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Echipamentul trebuie să dispună de interfata Ethernet, consola WEB, CLI, REST, SNMP</w:t>
            </w:r>
          </w:p>
          <w:p w14:paraId="2DE16914" w14:textId="6B15ED59"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Echipamentul trebuie sa permita definirea mai multor roluri de utilizator cu drepturi de administrare diferite. </w:t>
            </w:r>
          </w:p>
        </w:tc>
        <w:tc>
          <w:tcPr>
            <w:tcW w:w="1340" w:type="pct"/>
          </w:tcPr>
          <w:p w14:paraId="12D8DF8E"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3D20E520" w14:textId="31D9FD58"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087019" w:rsidRPr="00045E8F" w14:paraId="75FDEDC6" w14:textId="3202C9F4" w:rsidTr="00527843">
        <w:tc>
          <w:tcPr>
            <w:tcW w:w="978" w:type="pct"/>
            <w:tcMar>
              <w:top w:w="0" w:type="dxa"/>
              <w:left w:w="108" w:type="dxa"/>
              <w:bottom w:w="0" w:type="dxa"/>
              <w:right w:w="108" w:type="dxa"/>
            </w:tcMar>
          </w:tcPr>
          <w:p w14:paraId="11BCE128"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1" w:type="pct"/>
          </w:tcPr>
          <w:p w14:paraId="1616711C" w14:textId="3B075546"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Echipamentul trebuie sa fie integrat in platforma software de management datacenter al producatorului nodurilor de procesare si licentiat corespunzator.</w:t>
            </w:r>
          </w:p>
        </w:tc>
        <w:tc>
          <w:tcPr>
            <w:tcW w:w="1340" w:type="pct"/>
          </w:tcPr>
          <w:p w14:paraId="4C2EB680" w14:textId="77777777" w:rsidR="00087019" w:rsidRPr="00045E8F" w:rsidRDefault="00087019" w:rsidP="00087019">
            <w:pPr>
              <w:spacing w:before="120" w:after="0" w:line="240" w:lineRule="auto"/>
              <w:rPr>
                <w:rFonts w:ascii="Times New Roman" w:hAnsi="Times New Roman" w:cs="Times New Roman"/>
                <w:noProof/>
                <w:sz w:val="24"/>
                <w:szCs w:val="24"/>
                <w:lang w:val="ro-RO"/>
              </w:rPr>
            </w:pPr>
          </w:p>
        </w:tc>
        <w:tc>
          <w:tcPr>
            <w:tcW w:w="1340" w:type="pct"/>
          </w:tcPr>
          <w:p w14:paraId="300A5A80" w14:textId="2505021C" w:rsidR="00087019" w:rsidRPr="00045E8F" w:rsidRDefault="00087019" w:rsidP="00087019">
            <w:pPr>
              <w:spacing w:before="120" w:after="0" w:line="240" w:lineRule="auto"/>
              <w:rPr>
                <w:rFonts w:ascii="Times New Roman" w:hAnsi="Times New Roman" w:cs="Times New Roman"/>
                <w:noProof/>
                <w:sz w:val="24"/>
                <w:szCs w:val="24"/>
                <w:lang w:val="ro-RO"/>
              </w:rPr>
            </w:pPr>
          </w:p>
        </w:tc>
      </w:tr>
      <w:tr w:rsidR="00527843" w:rsidRPr="00045E8F" w14:paraId="1877ED21" w14:textId="183EB792" w:rsidTr="00527843">
        <w:tc>
          <w:tcPr>
            <w:tcW w:w="978" w:type="pct"/>
            <w:tcMar>
              <w:top w:w="0" w:type="dxa"/>
              <w:left w:w="108" w:type="dxa"/>
              <w:bottom w:w="0" w:type="dxa"/>
              <w:right w:w="108" w:type="dxa"/>
            </w:tcMar>
          </w:tcPr>
          <w:p w14:paraId="2997C462" w14:textId="77777777" w:rsidR="00527843" w:rsidRPr="00045E8F" w:rsidRDefault="00527843" w:rsidP="00045E8F">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Certificari</w:t>
            </w:r>
          </w:p>
        </w:tc>
        <w:tc>
          <w:tcPr>
            <w:tcW w:w="1341" w:type="pct"/>
          </w:tcPr>
          <w:p w14:paraId="7A292B88" w14:textId="77777777" w:rsidR="00527843" w:rsidRPr="00045E8F" w:rsidRDefault="00527843" w:rsidP="00045E8F">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CE, RoHS, WEEE</w:t>
            </w:r>
          </w:p>
        </w:tc>
        <w:tc>
          <w:tcPr>
            <w:tcW w:w="1340" w:type="pct"/>
          </w:tcPr>
          <w:p w14:paraId="4F0B9CDD" w14:textId="77777777" w:rsidR="00527843" w:rsidRPr="00045E8F" w:rsidRDefault="00527843" w:rsidP="00045E8F">
            <w:pPr>
              <w:tabs>
                <w:tab w:val="left" w:pos="2445"/>
              </w:tabs>
              <w:spacing w:before="120" w:after="0" w:line="240" w:lineRule="auto"/>
              <w:rPr>
                <w:rFonts w:ascii="Times New Roman" w:hAnsi="Times New Roman" w:cs="Times New Roman"/>
                <w:noProof/>
                <w:sz w:val="24"/>
                <w:szCs w:val="24"/>
                <w:lang w:val="ro-RO"/>
              </w:rPr>
            </w:pPr>
          </w:p>
        </w:tc>
        <w:tc>
          <w:tcPr>
            <w:tcW w:w="1340" w:type="pct"/>
          </w:tcPr>
          <w:p w14:paraId="39151210" w14:textId="371C2D88" w:rsidR="00527843" w:rsidRPr="00045E8F" w:rsidRDefault="00527843" w:rsidP="00045E8F">
            <w:pPr>
              <w:tabs>
                <w:tab w:val="left" w:pos="2445"/>
              </w:tabs>
              <w:spacing w:before="120" w:after="0" w:line="240" w:lineRule="auto"/>
              <w:rPr>
                <w:rFonts w:ascii="Times New Roman" w:hAnsi="Times New Roman" w:cs="Times New Roman"/>
                <w:noProof/>
                <w:sz w:val="24"/>
                <w:szCs w:val="24"/>
                <w:lang w:val="ro-RO"/>
              </w:rPr>
            </w:pPr>
          </w:p>
        </w:tc>
      </w:tr>
      <w:tr w:rsidR="00087019" w:rsidRPr="00045E8F" w14:paraId="4D0B3A82" w14:textId="7862C83A" w:rsidTr="00527843">
        <w:tc>
          <w:tcPr>
            <w:tcW w:w="978" w:type="pct"/>
            <w:tcMar>
              <w:top w:w="0" w:type="dxa"/>
              <w:left w:w="108" w:type="dxa"/>
              <w:bottom w:w="0" w:type="dxa"/>
              <w:right w:w="108" w:type="dxa"/>
            </w:tcMar>
          </w:tcPr>
          <w:p w14:paraId="4BD0D40B"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Mediu operare</w:t>
            </w:r>
          </w:p>
        </w:tc>
        <w:tc>
          <w:tcPr>
            <w:tcW w:w="1341" w:type="pct"/>
          </w:tcPr>
          <w:p w14:paraId="1AFD8ADC"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Umiditatea relativa de operare 8 - 85 %</w:t>
            </w:r>
          </w:p>
          <w:p w14:paraId="0BC4DD36"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Temperatura ambientala de functionare 5°C - 40°C</w:t>
            </w:r>
          </w:p>
          <w:p w14:paraId="1A671871"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Caldura generata in configuratie maxima si incarcare 100% : 6422 kJ/h</w:t>
            </w:r>
          </w:p>
          <w:p w14:paraId="002166E5"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Putere activa in configuratia ceruta, la incarcare 100%: maxim </w:t>
            </w:r>
            <w:r>
              <w:rPr>
                <w:rFonts w:ascii="Times New Roman" w:hAnsi="Times New Roman" w:cs="Times New Roman"/>
                <w:noProof/>
                <w:sz w:val="24"/>
                <w:szCs w:val="24"/>
                <w:lang w:val="ro-RO"/>
              </w:rPr>
              <w:t>85</w:t>
            </w:r>
            <w:r w:rsidRPr="00045E8F">
              <w:rPr>
                <w:rFonts w:ascii="Times New Roman" w:hAnsi="Times New Roman" w:cs="Times New Roman"/>
                <w:noProof/>
                <w:sz w:val="24"/>
                <w:szCs w:val="24"/>
                <w:lang w:val="ro-RO"/>
              </w:rPr>
              <w:t>0W</w:t>
            </w:r>
          </w:p>
          <w:p w14:paraId="1C750961"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Puterea aparenta in configuratia ceruta, la incarcare 100%: maxim 480VA</w:t>
            </w:r>
          </w:p>
          <w:p w14:paraId="50F58BD5"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Emisii caldura (kJ/h) in configuratia ceruta, la incarcare 100%: maxim 1650</w:t>
            </w:r>
          </w:p>
          <w:p w14:paraId="77023814"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Compatibilitate electromagnetica : EN 55032 Class A, EN 61000-3-2, EN 61000-3-3, FCC Part-15 Subpart B Class A, ICES-003 Class A, VCCI Class A, JIS C</w:t>
            </w:r>
          </w:p>
          <w:p w14:paraId="2B2E3EF8"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61000-3-2, CNS 13438, AS/NZS CISPR 32 class A, TP TC 020, KN32 Class A, KN35</w:t>
            </w:r>
          </w:p>
          <w:p w14:paraId="710E4F75" w14:textId="2832728F"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Imunitate electromagnetica: EN 55035</w:t>
            </w:r>
          </w:p>
        </w:tc>
        <w:tc>
          <w:tcPr>
            <w:tcW w:w="1340" w:type="pct"/>
          </w:tcPr>
          <w:p w14:paraId="520106C4"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tc>
        <w:tc>
          <w:tcPr>
            <w:tcW w:w="1340" w:type="pct"/>
          </w:tcPr>
          <w:p w14:paraId="00A83FCD" w14:textId="0B8D97B1"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tc>
      </w:tr>
      <w:tr w:rsidR="00087019" w:rsidRPr="00045E8F" w14:paraId="53F05144" w14:textId="51A45026" w:rsidTr="00527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06292" w14:textId="77777777" w:rsidR="00087019" w:rsidRPr="00045E8F" w:rsidRDefault="00087019" w:rsidP="00087019">
            <w:pPr>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Garantie si suport</w:t>
            </w:r>
          </w:p>
        </w:tc>
        <w:tc>
          <w:tcPr>
            <w:tcW w:w="1341" w:type="pct"/>
            <w:tcBorders>
              <w:top w:val="single" w:sz="4" w:space="0" w:color="auto"/>
              <w:left w:val="single" w:sz="4" w:space="0" w:color="auto"/>
              <w:bottom w:val="single" w:sz="4" w:space="0" w:color="auto"/>
              <w:right w:val="single" w:sz="4" w:space="0" w:color="auto"/>
            </w:tcBorders>
          </w:tcPr>
          <w:p w14:paraId="035139C8"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3 ani, la sediul beneficiarului, timp de raspuns 9x5.</w:t>
            </w:r>
          </w:p>
          <w:p w14:paraId="5E226434"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p w14:paraId="686B01B9"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puna la dispozitie o platforma proprie de suport cu access gratuit si permanent la documentatii, update-uri, sistem ticketing si urmarire a garantiei produselor inregistrate.</w:t>
            </w:r>
          </w:p>
          <w:p w14:paraId="6C2DF716"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p w14:paraId="3A6D01E0"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dispuna, prin intermediul platformei de suport, de o echipa de securitate si raportare a incidentelor de securitate ce implica echipamentele ofertate.</w:t>
            </w:r>
          </w:p>
          <w:p w14:paraId="02EDC406"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Rol de preventie, detectie si raspuns pentru incidentele de securitate ce afeteaza sau pot afecta echipamentele producatorului.</w:t>
            </w:r>
          </w:p>
          <w:p w14:paraId="7685BEE4"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p w14:paraId="03F93130"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Producatorul trebuie sa fie listat/in parteneriat cu:</w:t>
            </w:r>
          </w:p>
          <w:p w14:paraId="09E0A853"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p w14:paraId="0AA6403D"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CERT/CC  (CERT Coordination Center)</w:t>
            </w:r>
          </w:p>
          <w:p w14:paraId="26FB0D99"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ENISA  (European Union Agency for Cybersecurity)</w:t>
            </w:r>
          </w:p>
          <w:p w14:paraId="08456B38"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FIRST  (Forum of Incident Response and Security Teams)</w:t>
            </w:r>
          </w:p>
          <w:p w14:paraId="7788BE10" w14:textId="6A2F0581"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USRT  (UEFI Security Response Team)</w:t>
            </w:r>
          </w:p>
        </w:tc>
        <w:tc>
          <w:tcPr>
            <w:tcW w:w="1340" w:type="pct"/>
            <w:tcBorders>
              <w:top w:val="single" w:sz="4" w:space="0" w:color="auto"/>
              <w:left w:val="single" w:sz="4" w:space="0" w:color="auto"/>
              <w:bottom w:val="single" w:sz="4" w:space="0" w:color="auto"/>
              <w:right w:val="single" w:sz="4" w:space="0" w:color="auto"/>
            </w:tcBorders>
          </w:tcPr>
          <w:p w14:paraId="5B0E6E91" w14:textId="7777777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tc>
        <w:tc>
          <w:tcPr>
            <w:tcW w:w="1340" w:type="pct"/>
            <w:tcBorders>
              <w:top w:val="single" w:sz="4" w:space="0" w:color="auto"/>
              <w:left w:val="single" w:sz="4" w:space="0" w:color="auto"/>
              <w:bottom w:val="single" w:sz="4" w:space="0" w:color="auto"/>
              <w:right w:val="single" w:sz="4" w:space="0" w:color="auto"/>
            </w:tcBorders>
          </w:tcPr>
          <w:p w14:paraId="27A38FE2" w14:textId="0C6D6027" w:rsidR="00087019" w:rsidRPr="00045E8F" w:rsidRDefault="00087019" w:rsidP="00087019">
            <w:pPr>
              <w:tabs>
                <w:tab w:val="left" w:pos="2445"/>
              </w:tabs>
              <w:spacing w:before="120" w:after="0" w:line="240" w:lineRule="auto"/>
              <w:rPr>
                <w:rFonts w:ascii="Times New Roman" w:hAnsi="Times New Roman" w:cs="Times New Roman"/>
                <w:noProof/>
                <w:sz w:val="24"/>
                <w:szCs w:val="24"/>
                <w:lang w:val="ro-RO"/>
              </w:rPr>
            </w:pPr>
          </w:p>
        </w:tc>
      </w:tr>
    </w:tbl>
    <w:p w14:paraId="4B350DC2" w14:textId="1E6B288B" w:rsidR="007B629E" w:rsidRPr="00045E8F" w:rsidRDefault="007B629E" w:rsidP="00045E8F">
      <w:pPr>
        <w:spacing w:after="0" w:line="240" w:lineRule="auto"/>
        <w:rPr>
          <w:rFonts w:ascii="Times New Roman" w:hAnsi="Times New Roman" w:cs="Times New Roman"/>
          <w:noProof/>
          <w:sz w:val="24"/>
          <w:szCs w:val="24"/>
          <w:lang w:val="ro-RO"/>
        </w:rPr>
      </w:pPr>
    </w:p>
    <w:p w14:paraId="11F0B75B" w14:textId="44354337" w:rsidR="00982263" w:rsidRPr="00045E8F" w:rsidRDefault="00B36D9C" w:rsidP="00045E8F">
      <w:pPr>
        <w:pStyle w:val="ListParagraph"/>
        <w:numPr>
          <w:ilvl w:val="0"/>
          <w:numId w:val="2"/>
        </w:numPr>
        <w:spacing w:after="0"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 xml:space="preserve">UPS - </w:t>
      </w:r>
      <w:r w:rsidR="000141A2" w:rsidRPr="00045E8F">
        <w:rPr>
          <w:rFonts w:ascii="Times New Roman" w:hAnsi="Times New Roman" w:cs="Times New Roman"/>
          <w:b/>
          <w:bCs/>
          <w:noProof/>
          <w:sz w:val="24"/>
          <w:szCs w:val="24"/>
          <w:lang w:val="ro-RO"/>
        </w:rPr>
        <w:t>1 buc</w:t>
      </w:r>
      <w:r w:rsidRPr="00045E8F">
        <w:rPr>
          <w:rFonts w:ascii="Times New Roman" w:hAnsi="Times New Roman" w:cs="Times New Roman"/>
          <w:b/>
          <w:bCs/>
          <w:noProof/>
          <w:sz w:val="24"/>
          <w:szCs w:val="24"/>
          <w:lang w:val="ro-RO"/>
        </w:rPr>
        <w:t xml:space="preserve"> </w:t>
      </w:r>
      <w:r w:rsidR="00045E8F" w:rsidRPr="00045E8F">
        <w:rPr>
          <w:rFonts w:ascii="Times New Roman" w:hAnsi="Times New Roman" w:cs="Times New Roman"/>
          <w:b/>
          <w:bCs/>
          <w:noProof/>
          <w:sz w:val="24"/>
          <w:szCs w:val="24"/>
          <w:lang w:val="ro-RO"/>
        </w:rPr>
        <w:t xml:space="preserve"> </w:t>
      </w:r>
    </w:p>
    <w:tbl>
      <w:tblPr>
        <w:tblpPr w:leftFromText="180" w:rightFromText="180" w:vertAnchor="text" w:horzAnchor="margin" w:tblpY="82"/>
        <w:tblW w:w="13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685"/>
        <w:gridCol w:w="3685"/>
        <w:gridCol w:w="3685"/>
      </w:tblGrid>
      <w:tr w:rsidR="00527843" w:rsidRPr="00527843" w14:paraId="4B505644" w14:textId="77777777" w:rsidTr="00527843">
        <w:trPr>
          <w:trHeight w:val="242"/>
        </w:trPr>
        <w:tc>
          <w:tcPr>
            <w:tcW w:w="2689" w:type="dxa"/>
          </w:tcPr>
          <w:p w14:paraId="1F04DBC1" w14:textId="29F603C3" w:rsidR="00527843" w:rsidRPr="00527843" w:rsidRDefault="00527843" w:rsidP="00527843">
            <w:pPr>
              <w:spacing w:after="0" w:line="240" w:lineRule="auto"/>
              <w:rPr>
                <w:rFonts w:ascii="Times New Roman" w:eastAsia="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Cerințe tehnice </w:t>
            </w:r>
          </w:p>
        </w:tc>
        <w:tc>
          <w:tcPr>
            <w:tcW w:w="3685" w:type="dxa"/>
          </w:tcPr>
          <w:p w14:paraId="186F3DF4" w14:textId="5DFB112D" w:rsidR="00527843" w:rsidRPr="00527843" w:rsidRDefault="00527843" w:rsidP="00527843">
            <w:pPr>
              <w:spacing w:after="0" w:line="240" w:lineRule="auto"/>
              <w:rPr>
                <w:rFonts w:ascii="Times New Roman" w:eastAsia="Times New Roman" w:hAnsi="Times New Roman" w:cs="Times New Roman"/>
                <w:b/>
                <w:bCs/>
                <w:noProof/>
                <w:sz w:val="24"/>
                <w:szCs w:val="24"/>
                <w:lang w:val="ro-RO"/>
              </w:rPr>
            </w:pPr>
            <w:r w:rsidRPr="00527843">
              <w:rPr>
                <w:rFonts w:ascii="Times New Roman" w:hAnsi="Times New Roman" w:cs="Times New Roman"/>
                <w:b/>
                <w:noProof/>
                <w:sz w:val="24"/>
                <w:szCs w:val="24"/>
                <w:lang w:val="ro-RO"/>
              </w:rPr>
              <w:t>Specificații tehnice</w:t>
            </w:r>
          </w:p>
        </w:tc>
        <w:tc>
          <w:tcPr>
            <w:tcW w:w="3685" w:type="dxa"/>
          </w:tcPr>
          <w:p w14:paraId="7EA86E03" w14:textId="03CED42D" w:rsidR="00527843" w:rsidRPr="00527843" w:rsidRDefault="00527843" w:rsidP="00527843">
            <w:pPr>
              <w:spacing w:after="0" w:line="240" w:lineRule="auto"/>
              <w:rPr>
                <w:rFonts w:ascii="Times New Roman" w:eastAsia="Times New Roman" w:hAnsi="Times New Roman" w:cs="Times New Roman"/>
                <w:b/>
                <w:bCs/>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3685" w:type="dxa"/>
          </w:tcPr>
          <w:p w14:paraId="1E916805" w14:textId="30AE7A3F" w:rsidR="00527843" w:rsidRPr="00527843" w:rsidRDefault="00527843" w:rsidP="00527843">
            <w:pPr>
              <w:spacing w:after="0" w:line="240" w:lineRule="auto"/>
              <w:rPr>
                <w:rFonts w:ascii="Times New Roman" w:eastAsia="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Producător </w:t>
            </w:r>
          </w:p>
        </w:tc>
      </w:tr>
      <w:tr w:rsidR="00087019" w:rsidRPr="00045E8F" w14:paraId="7F67FDA6" w14:textId="7E1C0DBF" w:rsidTr="00527843">
        <w:trPr>
          <w:trHeight w:val="242"/>
        </w:trPr>
        <w:tc>
          <w:tcPr>
            <w:tcW w:w="2689" w:type="dxa"/>
            <w:vAlign w:val="center"/>
          </w:tcPr>
          <w:p w14:paraId="13B11A2C" w14:textId="77777777"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r w:rsidRPr="00045E8F">
              <w:rPr>
                <w:rFonts w:ascii="Times New Roman" w:eastAsia="Times New Roman" w:hAnsi="Times New Roman" w:cs="Times New Roman"/>
                <w:b/>
                <w:bCs/>
                <w:noProof/>
                <w:sz w:val="24"/>
                <w:szCs w:val="24"/>
                <w:lang w:val="ro-RO"/>
              </w:rPr>
              <w:t>Parametri tehnici și funcționali</w:t>
            </w:r>
          </w:p>
          <w:p w14:paraId="0C45D4FE" w14:textId="77777777"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r w:rsidRPr="00045E8F">
              <w:rPr>
                <w:rFonts w:ascii="Times New Roman" w:eastAsia="Times New Roman" w:hAnsi="Times New Roman" w:cs="Times New Roman"/>
                <w:b/>
                <w:bCs/>
                <w:noProof/>
                <w:sz w:val="24"/>
                <w:szCs w:val="24"/>
                <w:lang w:val="ro-RO"/>
              </w:rPr>
              <w:t>CARACTERISTICI GENERALE:</w:t>
            </w:r>
          </w:p>
          <w:p w14:paraId="6E08C0EE"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Format Rackmount 6U</w:t>
            </w:r>
          </w:p>
          <w:p w14:paraId="60DE4E30" w14:textId="585F6F51"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Tehnologie </w:t>
            </w:r>
          </w:p>
          <w:p w14:paraId="4B6A7EA6" w14:textId="4C979D8E"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Capacitate / putere: </w:t>
            </w:r>
          </w:p>
          <w:p w14:paraId="4F897FC5" w14:textId="09EC8B16"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Tensiune nominală intrare: </w:t>
            </w:r>
          </w:p>
          <w:p w14:paraId="68F77DC2" w14:textId="1E5408B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Frecvenţa de intrare: </w:t>
            </w:r>
          </w:p>
          <w:p w14:paraId="79A06978" w14:textId="762C4D82"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Alte tensiuni de intrare: </w:t>
            </w:r>
          </w:p>
          <w:p w14:paraId="19FB1350" w14:textId="2B5B89CF"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Clasa de protecţie: </w:t>
            </w:r>
          </w:p>
          <w:p w14:paraId="50209B22" w14:textId="21D5EF3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Tip conectori de intrare: </w:t>
            </w:r>
          </w:p>
          <w:p w14:paraId="0DEC549A" w14:textId="155224EE"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Tensiune nominală la ieşire: </w:t>
            </w:r>
          </w:p>
          <w:p w14:paraId="3E7644FA" w14:textId="1A9A5B44"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Distorsiuni tensiune la ieşire</w:t>
            </w:r>
          </w:p>
          <w:p w14:paraId="5A410B07" w14:textId="7428E494"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Frecvenţă tensiune la ieşire: </w:t>
            </w:r>
          </w:p>
          <w:p w14:paraId="0C50EE14" w14:textId="5E682A0E"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Tip conectori ieşire: </w:t>
            </w:r>
          </w:p>
          <w:p w14:paraId="4DE87EE9"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p>
          <w:p w14:paraId="17CA2346" w14:textId="63877B36"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Tip baterie: </w:t>
            </w:r>
          </w:p>
          <w:p w14:paraId="33145E0F"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p>
          <w:p w14:paraId="40B7FC23" w14:textId="2CEFE25F"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Timp de încărcare</w:t>
            </w:r>
          </w:p>
          <w:p w14:paraId="6D509E08" w14:textId="452722F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Durata de viaţă a bateriei: </w:t>
            </w:r>
          </w:p>
          <w:p w14:paraId="48CB9882" w14:textId="7D1C05A4" w:rsidR="00087019" w:rsidRPr="00045E8F" w:rsidRDefault="00087019" w:rsidP="00087019">
            <w:pPr>
              <w:spacing w:after="0" w:line="240" w:lineRule="auto"/>
              <w:jc w:val="left"/>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Capacitate nominală supratensiune:</w:t>
            </w:r>
          </w:p>
          <w:p w14:paraId="45A699F4" w14:textId="0EA30529"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Gamă temperatură de operare</w:t>
            </w:r>
          </w:p>
          <w:p w14:paraId="27BD016B" w14:textId="4940CD29"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Condiţii de umiditate în operare: </w:t>
            </w:r>
          </w:p>
          <w:p w14:paraId="727A8F51"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Condiţii de umiditate în operare: </w:t>
            </w:r>
          </w:p>
          <w:p w14:paraId="36C0040B" w14:textId="3C011EED"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xml:space="preserve">Interfeţe/porturi de management: </w:t>
            </w:r>
          </w:p>
        </w:tc>
        <w:tc>
          <w:tcPr>
            <w:tcW w:w="3685" w:type="dxa"/>
          </w:tcPr>
          <w:p w14:paraId="2558C0DF" w14:textId="77777777"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p>
          <w:p w14:paraId="58EBE3F5" w14:textId="77777777"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p>
          <w:p w14:paraId="6C9509A4"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6U</w:t>
            </w:r>
          </w:p>
          <w:p w14:paraId="2C9FB80A"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Online dubla-conversie</w:t>
            </w:r>
          </w:p>
          <w:p w14:paraId="06641AFF"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8000W/8000VA</w:t>
            </w:r>
          </w:p>
          <w:p w14:paraId="496C676D"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230 V / 400 V 3 faze</w:t>
            </w:r>
          </w:p>
          <w:p w14:paraId="5EC8A2AD"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40-70 Hz</w:t>
            </w:r>
          </w:p>
          <w:p w14:paraId="5215BE22"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220/240/380/415V</w:t>
            </w:r>
          </w:p>
          <w:p w14:paraId="272BFEC9"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IP20</w:t>
            </w:r>
          </w:p>
          <w:p w14:paraId="5DDA3617"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Hard Wired (1PH + N + G)</w:t>
            </w:r>
          </w:p>
          <w:p w14:paraId="1759FEBA"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220/230/240V</w:t>
            </w:r>
          </w:p>
          <w:p w14:paraId="728DEE66"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&lt; 2%</w:t>
            </w:r>
          </w:p>
          <w:p w14:paraId="49FFAE2C"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50-60 +/- 3 Hz</w:t>
            </w:r>
          </w:p>
          <w:p w14:paraId="70C9B635"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Minim 4 x IEC 320 C19, minim 3 x IEC Jumpers, min 6 x IEC 320 C13.</w:t>
            </w:r>
          </w:p>
          <w:p w14:paraId="0560027F"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Etanşă, să nu necesite mentenanţă, electrolit suspendat etanş.</w:t>
            </w:r>
          </w:p>
          <w:p w14:paraId="4F4C83B3"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:Maxim 2 ore</w:t>
            </w:r>
          </w:p>
          <w:p w14:paraId="45654165"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Minim 3 ani</w:t>
            </w:r>
          </w:p>
          <w:p w14:paraId="588A9196"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480 Jouli</w:t>
            </w:r>
          </w:p>
          <w:p w14:paraId="570015C9"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 0-40 ºC</w:t>
            </w:r>
          </w:p>
          <w:p w14:paraId="3950A83F"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0-95%</w:t>
            </w:r>
          </w:p>
          <w:p w14:paraId="665345C3" w14:textId="77777777" w:rsidR="00087019" w:rsidRPr="00045E8F" w:rsidRDefault="00087019" w:rsidP="00087019">
            <w:pPr>
              <w:spacing w:after="0" w:line="240" w:lineRule="auto"/>
              <w:rPr>
                <w:rFonts w:ascii="Times New Roman" w:eastAsia="Times New Roman" w:hAnsi="Times New Roman" w:cs="Times New Roman"/>
                <w:noProof/>
                <w:sz w:val="24"/>
                <w:szCs w:val="24"/>
                <w:lang w:val="ro-RO"/>
              </w:rPr>
            </w:pPr>
            <w:r w:rsidRPr="00045E8F">
              <w:rPr>
                <w:rFonts w:ascii="Times New Roman" w:eastAsia="Times New Roman" w:hAnsi="Times New Roman" w:cs="Times New Roman"/>
                <w:noProof/>
                <w:sz w:val="24"/>
                <w:szCs w:val="24"/>
                <w:lang w:val="ro-RO"/>
              </w:rPr>
              <w:t>0-95%</w:t>
            </w:r>
          </w:p>
          <w:p w14:paraId="3E05D5C0" w14:textId="23A8319E"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r w:rsidRPr="00045E8F">
              <w:rPr>
                <w:rFonts w:ascii="Times New Roman" w:eastAsia="Times New Roman" w:hAnsi="Times New Roman" w:cs="Times New Roman"/>
                <w:noProof/>
                <w:sz w:val="24"/>
                <w:szCs w:val="24"/>
                <w:lang w:val="ro-RO"/>
              </w:rPr>
              <w:t>RJ-45 10/100, RJ-45 Serial, SmartSlot, USB</w:t>
            </w:r>
          </w:p>
        </w:tc>
        <w:tc>
          <w:tcPr>
            <w:tcW w:w="3685" w:type="dxa"/>
          </w:tcPr>
          <w:p w14:paraId="70A19059" w14:textId="77777777"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p>
        </w:tc>
        <w:tc>
          <w:tcPr>
            <w:tcW w:w="3685" w:type="dxa"/>
          </w:tcPr>
          <w:p w14:paraId="154845C9" w14:textId="050D772C"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p>
        </w:tc>
      </w:tr>
      <w:tr w:rsidR="00527843" w:rsidRPr="00045E8F" w14:paraId="262A2DA7" w14:textId="10A9EAFE" w:rsidTr="00527843">
        <w:trPr>
          <w:trHeight w:val="242"/>
        </w:trPr>
        <w:tc>
          <w:tcPr>
            <w:tcW w:w="2689" w:type="dxa"/>
            <w:vAlign w:val="center"/>
          </w:tcPr>
          <w:p w14:paraId="537AB979" w14:textId="77777777" w:rsidR="00527843" w:rsidRPr="00045E8F" w:rsidRDefault="00527843" w:rsidP="00045E8F">
            <w:pPr>
              <w:spacing w:after="0" w:line="240" w:lineRule="auto"/>
              <w:rPr>
                <w:rFonts w:ascii="Times New Roman" w:eastAsia="Times New Roman" w:hAnsi="Times New Roman" w:cs="Times New Roman"/>
                <w:b/>
                <w:bCs/>
                <w:noProof/>
                <w:sz w:val="24"/>
                <w:szCs w:val="24"/>
                <w:lang w:val="ro-RO"/>
              </w:rPr>
            </w:pPr>
            <w:r w:rsidRPr="00045E8F">
              <w:rPr>
                <w:rFonts w:ascii="Times New Roman" w:eastAsia="Times New Roman" w:hAnsi="Times New Roman" w:cs="Times New Roman"/>
                <w:noProof/>
                <w:sz w:val="24"/>
                <w:szCs w:val="24"/>
                <w:lang w:val="ro-RO"/>
              </w:rPr>
              <w:t>Echipamentul trebuie sa fie integrat in platforma software de management datacenter al producatorului nodurilor de procesare si licentiat corespunzator</w:t>
            </w:r>
            <w:r w:rsidRPr="00045E8F">
              <w:rPr>
                <w:rFonts w:ascii="Times New Roman" w:eastAsia="Times New Roman" w:hAnsi="Times New Roman" w:cs="Times New Roman"/>
                <w:b/>
                <w:bCs/>
                <w:noProof/>
                <w:sz w:val="24"/>
                <w:szCs w:val="24"/>
                <w:lang w:val="ro-RO"/>
              </w:rPr>
              <w:t>.</w:t>
            </w:r>
          </w:p>
        </w:tc>
        <w:tc>
          <w:tcPr>
            <w:tcW w:w="3685" w:type="dxa"/>
          </w:tcPr>
          <w:p w14:paraId="10169089" w14:textId="77777777" w:rsidR="00527843" w:rsidRPr="00045E8F" w:rsidRDefault="00527843" w:rsidP="00045E8F">
            <w:pPr>
              <w:spacing w:after="0" w:line="240" w:lineRule="auto"/>
              <w:rPr>
                <w:rFonts w:ascii="Times New Roman" w:eastAsia="Times New Roman" w:hAnsi="Times New Roman" w:cs="Times New Roman"/>
                <w:b/>
                <w:bCs/>
                <w:noProof/>
                <w:sz w:val="24"/>
                <w:szCs w:val="24"/>
                <w:lang w:val="ro-RO"/>
              </w:rPr>
            </w:pPr>
          </w:p>
        </w:tc>
        <w:tc>
          <w:tcPr>
            <w:tcW w:w="3685" w:type="dxa"/>
          </w:tcPr>
          <w:p w14:paraId="0144D73E" w14:textId="77777777" w:rsidR="00527843" w:rsidRPr="00045E8F" w:rsidRDefault="00527843" w:rsidP="00045E8F">
            <w:pPr>
              <w:spacing w:after="0" w:line="240" w:lineRule="auto"/>
              <w:rPr>
                <w:rFonts w:ascii="Times New Roman" w:eastAsia="Times New Roman" w:hAnsi="Times New Roman" w:cs="Times New Roman"/>
                <w:b/>
                <w:bCs/>
                <w:noProof/>
                <w:sz w:val="24"/>
                <w:szCs w:val="24"/>
                <w:lang w:val="ro-RO"/>
              </w:rPr>
            </w:pPr>
          </w:p>
        </w:tc>
        <w:tc>
          <w:tcPr>
            <w:tcW w:w="3685" w:type="dxa"/>
          </w:tcPr>
          <w:p w14:paraId="61A8C3E0" w14:textId="012B9D79" w:rsidR="00527843" w:rsidRPr="00045E8F" w:rsidRDefault="00527843" w:rsidP="00045E8F">
            <w:pPr>
              <w:spacing w:after="0" w:line="240" w:lineRule="auto"/>
              <w:rPr>
                <w:rFonts w:ascii="Times New Roman" w:eastAsia="Times New Roman" w:hAnsi="Times New Roman" w:cs="Times New Roman"/>
                <w:b/>
                <w:bCs/>
                <w:noProof/>
                <w:sz w:val="24"/>
                <w:szCs w:val="24"/>
                <w:lang w:val="ro-RO"/>
              </w:rPr>
            </w:pPr>
          </w:p>
        </w:tc>
      </w:tr>
      <w:tr w:rsidR="00087019" w:rsidRPr="00045E8F" w14:paraId="662C05AE" w14:textId="226F4BA8" w:rsidTr="00527843">
        <w:trPr>
          <w:trHeight w:val="188"/>
        </w:trPr>
        <w:tc>
          <w:tcPr>
            <w:tcW w:w="2689" w:type="dxa"/>
            <w:vAlign w:val="center"/>
          </w:tcPr>
          <w:p w14:paraId="3B261937" w14:textId="77777777"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r w:rsidRPr="00045E8F">
              <w:rPr>
                <w:rFonts w:ascii="Times New Roman" w:eastAsia="Times New Roman" w:hAnsi="Times New Roman" w:cs="Times New Roman"/>
                <w:bCs/>
                <w:noProof/>
                <w:sz w:val="24"/>
                <w:szCs w:val="24"/>
                <w:lang w:val="ro-RO"/>
              </w:rPr>
              <w:t>Specificaţii de performanţă şi condiţii privind siguranţa în exploatare</w:t>
            </w:r>
          </w:p>
          <w:p w14:paraId="3FA219A3" w14:textId="77777777"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p>
          <w:p w14:paraId="4421F7CB" w14:textId="6BE049E4"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p>
        </w:tc>
        <w:tc>
          <w:tcPr>
            <w:tcW w:w="3685" w:type="dxa"/>
          </w:tcPr>
          <w:p w14:paraId="701B12BD" w14:textId="77777777"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r w:rsidRPr="00045E8F">
              <w:rPr>
                <w:rFonts w:ascii="Times New Roman" w:eastAsia="Times New Roman" w:hAnsi="Times New Roman" w:cs="Times New Roman"/>
                <w:bCs/>
                <w:noProof/>
                <w:sz w:val="24"/>
                <w:szCs w:val="24"/>
                <w:lang w:val="ro-RO"/>
              </w:rPr>
              <w:t>EN/IEC 62040-1:2019/A11:2021</w:t>
            </w:r>
          </w:p>
          <w:p w14:paraId="59AAD0DF" w14:textId="77777777"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r w:rsidRPr="00045E8F">
              <w:rPr>
                <w:rFonts w:ascii="Times New Roman" w:eastAsia="Times New Roman" w:hAnsi="Times New Roman" w:cs="Times New Roman"/>
                <w:bCs/>
                <w:noProof/>
                <w:sz w:val="24"/>
                <w:szCs w:val="24"/>
                <w:lang w:val="ro-RO"/>
              </w:rPr>
              <w:t>EN/IEC 62040-2:2006/AC:2006</w:t>
            </w:r>
          </w:p>
          <w:p w14:paraId="1E6D9303" w14:textId="091BF0BA" w:rsidR="00087019" w:rsidRPr="00045E8F" w:rsidRDefault="00087019" w:rsidP="00087019">
            <w:pPr>
              <w:spacing w:after="0" w:line="240" w:lineRule="auto"/>
              <w:rPr>
                <w:rFonts w:ascii="Times New Roman" w:eastAsia="Times New Roman" w:hAnsi="Times New Roman" w:cs="Times New Roman"/>
                <w:b/>
                <w:noProof/>
                <w:sz w:val="24"/>
                <w:szCs w:val="24"/>
                <w:lang w:val="ro-RO"/>
              </w:rPr>
            </w:pPr>
            <w:r w:rsidRPr="00045E8F">
              <w:rPr>
                <w:rFonts w:ascii="Times New Roman" w:eastAsia="Times New Roman" w:hAnsi="Times New Roman" w:cs="Times New Roman"/>
                <w:bCs/>
                <w:noProof/>
                <w:sz w:val="24"/>
                <w:szCs w:val="24"/>
                <w:lang w:val="ro-RO"/>
              </w:rPr>
              <w:t>EN/IEC 62040-2:2018</w:t>
            </w:r>
          </w:p>
        </w:tc>
        <w:tc>
          <w:tcPr>
            <w:tcW w:w="3685" w:type="dxa"/>
          </w:tcPr>
          <w:p w14:paraId="72887B05" w14:textId="77777777"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p>
        </w:tc>
        <w:tc>
          <w:tcPr>
            <w:tcW w:w="3685" w:type="dxa"/>
          </w:tcPr>
          <w:p w14:paraId="22B6395C" w14:textId="4902266A"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p>
        </w:tc>
      </w:tr>
      <w:tr w:rsidR="00087019" w:rsidRPr="00045E8F" w14:paraId="1965BC52" w14:textId="43C34348" w:rsidTr="00527843">
        <w:tc>
          <w:tcPr>
            <w:tcW w:w="2689" w:type="dxa"/>
            <w:vAlign w:val="center"/>
          </w:tcPr>
          <w:p w14:paraId="41E2C35F" w14:textId="77777777"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r w:rsidRPr="00045E8F">
              <w:rPr>
                <w:rFonts w:ascii="Times New Roman" w:eastAsia="Times New Roman" w:hAnsi="Times New Roman" w:cs="Times New Roman"/>
                <w:bCs/>
                <w:noProof/>
                <w:sz w:val="24"/>
                <w:szCs w:val="24"/>
                <w:lang w:val="ro-RO"/>
              </w:rPr>
              <w:t>Condiţii privind conformitatea cu standardele relevante</w:t>
            </w:r>
          </w:p>
          <w:p w14:paraId="336DE137" w14:textId="18A458CC"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p>
        </w:tc>
        <w:tc>
          <w:tcPr>
            <w:tcW w:w="3685" w:type="dxa"/>
          </w:tcPr>
          <w:p w14:paraId="5AE5D0C9" w14:textId="57CB7D5D" w:rsidR="00087019" w:rsidRPr="00045E8F" w:rsidRDefault="00087019" w:rsidP="00087019">
            <w:pPr>
              <w:spacing w:after="0" w:line="240" w:lineRule="auto"/>
              <w:rPr>
                <w:rFonts w:ascii="Times New Roman" w:eastAsia="Times New Roman" w:hAnsi="Times New Roman" w:cs="Times New Roman"/>
                <w:b/>
                <w:bCs/>
                <w:noProof/>
                <w:sz w:val="24"/>
                <w:szCs w:val="24"/>
                <w:lang w:val="ro-RO"/>
              </w:rPr>
            </w:pPr>
            <w:r w:rsidRPr="00045E8F">
              <w:rPr>
                <w:rFonts w:ascii="Times New Roman" w:eastAsia="Times New Roman" w:hAnsi="Times New Roman" w:cs="Times New Roman"/>
                <w:bCs/>
                <w:noProof/>
                <w:sz w:val="24"/>
                <w:szCs w:val="24"/>
                <w:lang w:val="ro-RO"/>
              </w:rPr>
              <w:t>RoHS, WEEE, CE</w:t>
            </w:r>
          </w:p>
        </w:tc>
        <w:tc>
          <w:tcPr>
            <w:tcW w:w="3685" w:type="dxa"/>
          </w:tcPr>
          <w:p w14:paraId="6BE342D3" w14:textId="77777777"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p>
        </w:tc>
        <w:tc>
          <w:tcPr>
            <w:tcW w:w="3685" w:type="dxa"/>
          </w:tcPr>
          <w:p w14:paraId="34F8F839" w14:textId="78E45D7B" w:rsidR="00087019" w:rsidRPr="00045E8F" w:rsidRDefault="00087019" w:rsidP="00087019">
            <w:pPr>
              <w:spacing w:after="0" w:line="240" w:lineRule="auto"/>
              <w:rPr>
                <w:rFonts w:ascii="Times New Roman" w:eastAsia="Times New Roman" w:hAnsi="Times New Roman" w:cs="Times New Roman"/>
                <w:bCs/>
                <w:noProof/>
                <w:sz w:val="24"/>
                <w:szCs w:val="24"/>
                <w:lang w:val="ro-RO"/>
              </w:rPr>
            </w:pPr>
          </w:p>
        </w:tc>
      </w:tr>
      <w:tr w:rsidR="00087019" w:rsidRPr="00045E8F" w14:paraId="6E0A018B" w14:textId="4E577F18" w:rsidTr="00527843">
        <w:tc>
          <w:tcPr>
            <w:tcW w:w="2689" w:type="dxa"/>
            <w:vAlign w:val="center"/>
          </w:tcPr>
          <w:p w14:paraId="6EF6583F" w14:textId="77777777" w:rsidR="00087019" w:rsidRPr="00045E8F" w:rsidRDefault="00087019" w:rsidP="00087019">
            <w:pPr>
              <w:spacing w:after="0" w:line="240" w:lineRule="auto"/>
              <w:contextualSpacing/>
              <w:rPr>
                <w:rFonts w:ascii="Times New Roman" w:eastAsia="Times New Roman" w:hAnsi="Times New Roman" w:cs="Times New Roman"/>
                <w:bCs/>
                <w:noProof/>
                <w:sz w:val="24"/>
                <w:szCs w:val="24"/>
                <w:lang w:val="ro-RO"/>
              </w:rPr>
            </w:pPr>
            <w:r w:rsidRPr="00045E8F">
              <w:rPr>
                <w:rFonts w:ascii="Times New Roman" w:eastAsia="Times New Roman" w:hAnsi="Times New Roman" w:cs="Times New Roman"/>
                <w:bCs/>
                <w:noProof/>
                <w:sz w:val="24"/>
                <w:szCs w:val="24"/>
                <w:lang w:val="ro-RO"/>
              </w:rPr>
              <w:t>Condiţii de garanţie şi postgaranţie</w:t>
            </w:r>
          </w:p>
          <w:p w14:paraId="7BA46D82" w14:textId="7C7D514C" w:rsidR="00087019" w:rsidRPr="00045E8F" w:rsidRDefault="00087019" w:rsidP="00087019">
            <w:pPr>
              <w:spacing w:after="0" w:line="240" w:lineRule="auto"/>
              <w:contextualSpacing/>
              <w:rPr>
                <w:rFonts w:ascii="Times New Roman" w:eastAsia="Times New Roman" w:hAnsi="Times New Roman" w:cs="Times New Roman"/>
                <w:bCs/>
                <w:noProof/>
                <w:sz w:val="24"/>
                <w:szCs w:val="24"/>
                <w:lang w:val="ro-RO"/>
              </w:rPr>
            </w:pPr>
          </w:p>
        </w:tc>
        <w:tc>
          <w:tcPr>
            <w:tcW w:w="3685" w:type="dxa"/>
          </w:tcPr>
          <w:p w14:paraId="1315F78C" w14:textId="5CA9BFF0" w:rsidR="00087019" w:rsidRPr="00045E8F" w:rsidRDefault="00087019" w:rsidP="00087019">
            <w:pPr>
              <w:spacing w:after="0" w:line="240" w:lineRule="auto"/>
              <w:contextualSpacing/>
              <w:rPr>
                <w:rFonts w:ascii="Times New Roman" w:eastAsia="Times New Roman" w:hAnsi="Times New Roman" w:cs="Times New Roman"/>
                <w:b/>
                <w:bCs/>
                <w:noProof/>
                <w:sz w:val="24"/>
                <w:szCs w:val="24"/>
                <w:lang w:val="ro-RO"/>
              </w:rPr>
            </w:pPr>
            <w:r w:rsidRPr="00045E8F">
              <w:rPr>
                <w:rFonts w:ascii="Times New Roman" w:eastAsia="Times New Roman" w:hAnsi="Times New Roman" w:cs="Times New Roman"/>
                <w:noProof/>
                <w:sz w:val="24"/>
                <w:szCs w:val="24"/>
                <w:lang w:val="ro-RO"/>
              </w:rPr>
              <w:t>3 ani, de tip Door-to-Door Exchange, inclusiv pentru baterie</w:t>
            </w:r>
          </w:p>
        </w:tc>
        <w:tc>
          <w:tcPr>
            <w:tcW w:w="3685" w:type="dxa"/>
          </w:tcPr>
          <w:p w14:paraId="51064916" w14:textId="77777777" w:rsidR="00087019" w:rsidRPr="00045E8F" w:rsidRDefault="00087019" w:rsidP="00087019">
            <w:pPr>
              <w:spacing w:after="0" w:line="240" w:lineRule="auto"/>
              <w:contextualSpacing/>
              <w:rPr>
                <w:rFonts w:ascii="Times New Roman" w:eastAsia="Times New Roman" w:hAnsi="Times New Roman" w:cs="Times New Roman"/>
                <w:noProof/>
                <w:sz w:val="24"/>
                <w:szCs w:val="24"/>
                <w:lang w:val="ro-RO"/>
              </w:rPr>
            </w:pPr>
          </w:p>
        </w:tc>
        <w:tc>
          <w:tcPr>
            <w:tcW w:w="3685" w:type="dxa"/>
          </w:tcPr>
          <w:p w14:paraId="0DB39423" w14:textId="08877E55" w:rsidR="00087019" w:rsidRPr="00045E8F" w:rsidRDefault="00087019" w:rsidP="00087019">
            <w:pPr>
              <w:spacing w:after="0" w:line="240" w:lineRule="auto"/>
              <w:contextualSpacing/>
              <w:rPr>
                <w:rFonts w:ascii="Times New Roman" w:eastAsia="Times New Roman" w:hAnsi="Times New Roman" w:cs="Times New Roman"/>
                <w:noProof/>
                <w:sz w:val="24"/>
                <w:szCs w:val="24"/>
                <w:lang w:val="ro-RO"/>
              </w:rPr>
            </w:pPr>
          </w:p>
        </w:tc>
      </w:tr>
    </w:tbl>
    <w:p w14:paraId="2B568898" w14:textId="309489B2" w:rsidR="00BE5E80" w:rsidRPr="00045E8F" w:rsidRDefault="00BE5E80" w:rsidP="00045E8F">
      <w:pPr>
        <w:pStyle w:val="ListParagraph"/>
        <w:spacing w:after="0" w:line="240" w:lineRule="auto"/>
        <w:ind w:left="1211"/>
        <w:rPr>
          <w:rFonts w:ascii="Times New Roman" w:hAnsi="Times New Roman" w:cs="Times New Roman"/>
          <w:noProof/>
          <w:sz w:val="24"/>
          <w:szCs w:val="24"/>
          <w:lang w:val="ro-RO"/>
        </w:rPr>
      </w:pPr>
    </w:p>
    <w:p w14:paraId="14AC7243" w14:textId="45753AF0" w:rsidR="000F40C6" w:rsidRPr="00045E8F" w:rsidRDefault="00045E8F" w:rsidP="00045E8F">
      <w:pPr>
        <w:spacing w:after="0" w:line="240" w:lineRule="auto"/>
        <w:rPr>
          <w:rFonts w:ascii="Times New Roman" w:hAnsi="Times New Roman" w:cs="Times New Roman"/>
          <w:b/>
          <w:bCs/>
          <w:noProof/>
          <w:sz w:val="24"/>
          <w:szCs w:val="24"/>
          <w:lang w:val="ro-RO"/>
        </w:rPr>
      </w:pPr>
      <w:r w:rsidRPr="00045E8F">
        <w:rPr>
          <w:rFonts w:ascii="Times New Roman" w:hAnsi="Times New Roman" w:cs="Times New Roman"/>
          <w:noProof/>
          <w:sz w:val="24"/>
          <w:szCs w:val="24"/>
          <w:lang w:val="ro-RO"/>
        </w:rPr>
        <w:t>6</w:t>
      </w:r>
      <w:r w:rsidR="004F63DA" w:rsidRPr="00045E8F">
        <w:rPr>
          <w:rFonts w:ascii="Times New Roman" w:hAnsi="Times New Roman" w:cs="Times New Roman"/>
          <w:noProof/>
          <w:sz w:val="24"/>
          <w:szCs w:val="24"/>
          <w:lang w:val="ro-RO"/>
        </w:rPr>
        <w:t>.</w:t>
      </w:r>
      <w:r w:rsidR="004F63DA" w:rsidRPr="00045E8F">
        <w:rPr>
          <w:rFonts w:ascii="Times New Roman" w:hAnsi="Times New Roman" w:cs="Times New Roman"/>
          <w:noProof/>
          <w:sz w:val="24"/>
          <w:szCs w:val="24"/>
          <w:lang w:val="ro-RO"/>
        </w:rPr>
        <w:tab/>
      </w:r>
      <w:r w:rsidR="00B36D9C" w:rsidRPr="00045E8F">
        <w:rPr>
          <w:rFonts w:ascii="Times New Roman" w:hAnsi="Times New Roman" w:cs="Times New Roman"/>
          <w:b/>
          <w:bCs/>
          <w:noProof/>
          <w:sz w:val="24"/>
          <w:szCs w:val="24"/>
          <w:lang w:val="ro-RO"/>
        </w:rPr>
        <w:t>Echipament de Securitate</w:t>
      </w:r>
      <w:r w:rsidR="00B36D9C" w:rsidRPr="00045E8F">
        <w:rPr>
          <w:rFonts w:ascii="Times New Roman" w:hAnsi="Times New Roman" w:cs="Times New Roman"/>
          <w:b/>
          <w:bCs/>
          <w:noProof/>
          <w:sz w:val="24"/>
          <w:szCs w:val="24"/>
          <w:lang w:val="ro-RO"/>
        </w:rPr>
        <w:tab/>
        <w:t xml:space="preserve">1 </w:t>
      </w:r>
      <w:r w:rsidR="004F63DA" w:rsidRPr="00045E8F">
        <w:rPr>
          <w:rFonts w:ascii="Times New Roman" w:hAnsi="Times New Roman" w:cs="Times New Roman"/>
          <w:b/>
          <w:bCs/>
          <w:noProof/>
          <w:sz w:val="24"/>
          <w:szCs w:val="24"/>
          <w:lang w:val="ro-RO"/>
        </w:rPr>
        <w:t>buc</w:t>
      </w:r>
      <w:r w:rsidRPr="00045E8F">
        <w:rPr>
          <w:rFonts w:ascii="Times New Roman" w:hAnsi="Times New Roman" w:cs="Times New Roman"/>
          <w:b/>
          <w:bCs/>
          <w:noProof/>
          <w:sz w:val="24"/>
          <w:szCs w:val="24"/>
          <w:lang w:val="ro-RO"/>
        </w:rPr>
        <w:t xml:space="preserve"> </w:t>
      </w:r>
    </w:p>
    <w:tbl>
      <w:tblPr>
        <w:tblStyle w:val="TableGrid"/>
        <w:tblW w:w="13745" w:type="dxa"/>
        <w:tblLook w:val="04A0" w:firstRow="1" w:lastRow="0" w:firstColumn="1" w:lastColumn="0" w:noHBand="0" w:noVBand="1"/>
      </w:tblPr>
      <w:tblGrid>
        <w:gridCol w:w="3256"/>
        <w:gridCol w:w="3118"/>
        <w:gridCol w:w="3686"/>
        <w:gridCol w:w="3685"/>
      </w:tblGrid>
      <w:tr w:rsidR="00527843" w:rsidRPr="00045E8F" w14:paraId="29E77181" w14:textId="77777777" w:rsidTr="00527843">
        <w:tc>
          <w:tcPr>
            <w:tcW w:w="3256" w:type="dxa"/>
          </w:tcPr>
          <w:p w14:paraId="597F1F22" w14:textId="64322E61" w:rsidR="00527843" w:rsidRPr="00527843" w:rsidRDefault="00527843" w:rsidP="00527843">
            <w:pPr>
              <w:spacing w:line="240" w:lineRule="auto"/>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Cerințe tehnice </w:t>
            </w:r>
          </w:p>
        </w:tc>
        <w:tc>
          <w:tcPr>
            <w:tcW w:w="3118" w:type="dxa"/>
          </w:tcPr>
          <w:p w14:paraId="7CDA3C9B" w14:textId="742A2596" w:rsidR="00527843" w:rsidRPr="00527843" w:rsidRDefault="00527843" w:rsidP="00527843">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Specificații tehnice</w:t>
            </w:r>
          </w:p>
        </w:tc>
        <w:tc>
          <w:tcPr>
            <w:tcW w:w="3686" w:type="dxa"/>
          </w:tcPr>
          <w:p w14:paraId="5B53FDAB" w14:textId="0FF0F058" w:rsidR="00527843" w:rsidRPr="00527843" w:rsidRDefault="00527843" w:rsidP="00527843">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3685" w:type="dxa"/>
          </w:tcPr>
          <w:p w14:paraId="40377099" w14:textId="29411565" w:rsidR="00527843" w:rsidRPr="00527843" w:rsidRDefault="00527843" w:rsidP="00527843">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 xml:space="preserve">Producător </w:t>
            </w:r>
          </w:p>
        </w:tc>
      </w:tr>
      <w:tr w:rsidR="00087019" w:rsidRPr="00045E8F" w14:paraId="6728E526" w14:textId="147ED91C" w:rsidTr="00527843">
        <w:tc>
          <w:tcPr>
            <w:tcW w:w="3256" w:type="dxa"/>
          </w:tcPr>
          <w:p w14:paraId="4DAEF68F" w14:textId="77777777" w:rsidR="00087019" w:rsidRPr="00045E8F" w:rsidRDefault="00087019" w:rsidP="00087019">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Interfete:</w:t>
            </w:r>
          </w:p>
          <w:p w14:paraId="69078605" w14:textId="5B849DE8"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GE RJ45 ports</w:t>
            </w:r>
          </w:p>
          <w:p w14:paraId="5BCAE879" w14:textId="60C2C29F"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GE RJ45 management /HA</w:t>
            </w:r>
          </w:p>
          <w:p w14:paraId="32CFD1CC" w14:textId="1F223FF1"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GE SFP slots</w:t>
            </w:r>
          </w:p>
          <w:p w14:paraId="228D1A77"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10 GE SFP+ LlINK SLOTS</w:t>
            </w:r>
          </w:p>
          <w:p w14:paraId="33857A24"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USB PORT</w:t>
            </w:r>
          </w:p>
          <w:p w14:paraId="38E90CB3"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CONSOLE PORT</w:t>
            </w:r>
          </w:p>
          <w:p w14:paraId="6F3C7F3A" w14:textId="71C6A041"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ON BOARD STORAGE</w:t>
            </w:r>
          </w:p>
        </w:tc>
        <w:tc>
          <w:tcPr>
            <w:tcW w:w="3118" w:type="dxa"/>
          </w:tcPr>
          <w:p w14:paraId="199C47FC" w14:textId="77777777" w:rsidR="00087019" w:rsidRPr="00045E8F" w:rsidRDefault="00087019" w:rsidP="00087019">
            <w:pPr>
              <w:spacing w:line="240" w:lineRule="auto"/>
              <w:rPr>
                <w:rFonts w:ascii="Times New Roman" w:hAnsi="Times New Roman" w:cs="Times New Roman"/>
                <w:noProof/>
                <w:sz w:val="24"/>
                <w:szCs w:val="24"/>
                <w:lang w:val="ro-RO"/>
              </w:rPr>
            </w:pPr>
          </w:p>
          <w:p w14:paraId="1B825668"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16</w:t>
            </w:r>
          </w:p>
          <w:p w14:paraId="72398EAC"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1 / 1 </w:t>
            </w:r>
          </w:p>
          <w:p w14:paraId="252353D9"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8</w:t>
            </w:r>
          </w:p>
          <w:p w14:paraId="57546CF2"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2</w:t>
            </w:r>
          </w:p>
          <w:p w14:paraId="5CE453D5"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2</w:t>
            </w:r>
          </w:p>
          <w:p w14:paraId="3E70FD01"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1</w:t>
            </w:r>
          </w:p>
          <w:p w14:paraId="7EE9B746" w14:textId="0FA6D50D"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1 X 480GB SSD</w:t>
            </w:r>
          </w:p>
        </w:tc>
        <w:tc>
          <w:tcPr>
            <w:tcW w:w="3686" w:type="dxa"/>
          </w:tcPr>
          <w:p w14:paraId="63F7D1CA"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85" w:type="dxa"/>
          </w:tcPr>
          <w:p w14:paraId="615BB63A" w14:textId="77C1E194"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0198D924" w14:textId="166AAB9C" w:rsidTr="00527843">
        <w:tc>
          <w:tcPr>
            <w:tcW w:w="3256" w:type="dxa"/>
          </w:tcPr>
          <w:p w14:paraId="340B0D16" w14:textId="77777777" w:rsidR="00087019" w:rsidRPr="00045E8F" w:rsidRDefault="00087019" w:rsidP="00087019">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Performanta</w:t>
            </w:r>
          </w:p>
          <w:p w14:paraId="1F9CC6F2"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IPS THROUGHPUT</w:t>
            </w:r>
          </w:p>
          <w:p w14:paraId="30B368B5"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NGFW THOUGHPUT</w:t>
            </w:r>
          </w:p>
          <w:p w14:paraId="01717CA7" w14:textId="4D398B98"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TREAT PROTECTION THROUGHPUT</w:t>
            </w:r>
          </w:p>
        </w:tc>
        <w:tc>
          <w:tcPr>
            <w:tcW w:w="3118" w:type="dxa"/>
          </w:tcPr>
          <w:p w14:paraId="7BDBC61C" w14:textId="77777777" w:rsidR="00087019" w:rsidRPr="00045E8F" w:rsidRDefault="00087019" w:rsidP="00087019">
            <w:pPr>
              <w:spacing w:line="240" w:lineRule="auto"/>
              <w:rPr>
                <w:rFonts w:ascii="Times New Roman" w:hAnsi="Times New Roman" w:cs="Times New Roman"/>
                <w:noProof/>
                <w:sz w:val="24"/>
                <w:szCs w:val="24"/>
                <w:lang w:val="ro-RO"/>
              </w:rPr>
            </w:pPr>
          </w:p>
          <w:p w14:paraId="394C2313"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5   Gbps</w:t>
            </w:r>
          </w:p>
          <w:p w14:paraId="38EA4FF7"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3.5 Gbps</w:t>
            </w:r>
          </w:p>
          <w:p w14:paraId="79C7D08E" w14:textId="100A9C30"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3    Gbps</w:t>
            </w:r>
          </w:p>
        </w:tc>
        <w:tc>
          <w:tcPr>
            <w:tcW w:w="3686" w:type="dxa"/>
          </w:tcPr>
          <w:p w14:paraId="46950633"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85" w:type="dxa"/>
          </w:tcPr>
          <w:p w14:paraId="15463FAA" w14:textId="3538294C"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5B5D2F62" w14:textId="430514E1" w:rsidTr="00527843">
        <w:tc>
          <w:tcPr>
            <w:tcW w:w="3256" w:type="dxa"/>
          </w:tcPr>
          <w:p w14:paraId="14EB99E2" w14:textId="77777777" w:rsidR="00087019" w:rsidRPr="00045E8F" w:rsidRDefault="00087019" w:rsidP="00087019">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Capacitate</w:t>
            </w:r>
          </w:p>
          <w:p w14:paraId="4E8EF2E8"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IPv4 Thoughput</w:t>
            </w:r>
          </w:p>
          <w:p w14:paraId="6EE079B5"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Firewall latency</w:t>
            </w:r>
          </w:p>
          <w:p w14:paraId="1F328490"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Firewall Throughput</w:t>
            </w:r>
          </w:p>
          <w:p w14:paraId="1F83DA14" w14:textId="3C698BB3"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Concurent Session (TCP)</w:t>
            </w:r>
          </w:p>
          <w:p w14:paraId="2048E6B8"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IPsec VPN Thoughput</w:t>
            </w:r>
          </w:p>
          <w:p w14:paraId="672F98B2"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SSL-VPN Throughput</w:t>
            </w:r>
          </w:p>
          <w:p w14:paraId="7D7EAB11"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Concurrent SSL-VPN Users</w:t>
            </w:r>
          </w:p>
          <w:p w14:paraId="0C5EF513" w14:textId="42917CBA"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High Availability Configurations</w:t>
            </w:r>
          </w:p>
        </w:tc>
        <w:tc>
          <w:tcPr>
            <w:tcW w:w="3118" w:type="dxa"/>
          </w:tcPr>
          <w:p w14:paraId="366BF68F" w14:textId="77777777" w:rsidR="00087019" w:rsidRPr="00045E8F" w:rsidRDefault="00087019" w:rsidP="00087019">
            <w:pPr>
              <w:spacing w:line="240" w:lineRule="auto"/>
              <w:rPr>
                <w:rFonts w:ascii="Times New Roman" w:hAnsi="Times New Roman" w:cs="Times New Roman"/>
                <w:noProof/>
                <w:sz w:val="24"/>
                <w:szCs w:val="24"/>
                <w:lang w:val="ro-RO"/>
              </w:rPr>
            </w:pPr>
          </w:p>
          <w:p w14:paraId="66DEADE1"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27 / 27 /11 Ghz</w:t>
            </w:r>
          </w:p>
          <w:p w14:paraId="07C19118"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4.78 μs</w:t>
            </w:r>
          </w:p>
          <w:p w14:paraId="27E7FEF7"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16.5 Mpps</w:t>
            </w:r>
          </w:p>
          <w:p w14:paraId="0A2D1AE2"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3 Milion</w:t>
            </w:r>
          </w:p>
          <w:p w14:paraId="7F6CF8B6"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13 Gbps</w:t>
            </w:r>
          </w:p>
          <w:p w14:paraId="128E4931"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2 Gbps</w:t>
            </w:r>
          </w:p>
          <w:p w14:paraId="779AA601"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500</w:t>
            </w:r>
          </w:p>
          <w:p w14:paraId="31EC9000" w14:textId="02DF5FF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Active-Active, Active-Passive, Clustering</w:t>
            </w:r>
          </w:p>
        </w:tc>
        <w:tc>
          <w:tcPr>
            <w:tcW w:w="3686" w:type="dxa"/>
          </w:tcPr>
          <w:p w14:paraId="68768F62"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85" w:type="dxa"/>
          </w:tcPr>
          <w:p w14:paraId="34FED774" w14:textId="5E1BB834"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78CAC623" w14:textId="2F9C3D35" w:rsidTr="00527843">
        <w:tc>
          <w:tcPr>
            <w:tcW w:w="3256" w:type="dxa"/>
          </w:tcPr>
          <w:p w14:paraId="55139814" w14:textId="67E15FCA"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Solutii de Securitate cu subscriptie pentru min 36 luni</w:t>
            </w:r>
          </w:p>
        </w:tc>
        <w:tc>
          <w:tcPr>
            <w:tcW w:w="3118" w:type="dxa"/>
          </w:tcPr>
          <w:p w14:paraId="3323D2A3"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IPS, </w:t>
            </w:r>
          </w:p>
          <w:p w14:paraId="00547AE2"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Advanced Malware Protection, </w:t>
            </w:r>
          </w:p>
          <w:p w14:paraId="43FAD50B"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Application Control, </w:t>
            </w:r>
          </w:p>
          <w:p w14:paraId="08CBCF88"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URL, </w:t>
            </w:r>
          </w:p>
          <w:p w14:paraId="0DE54FAE" w14:textId="77777777"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DNS &amp; Video Filtering, </w:t>
            </w:r>
          </w:p>
          <w:p w14:paraId="6BBE2628" w14:textId="312E6D53"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Antispam Service</w:t>
            </w:r>
          </w:p>
        </w:tc>
        <w:tc>
          <w:tcPr>
            <w:tcW w:w="3686" w:type="dxa"/>
          </w:tcPr>
          <w:p w14:paraId="4DF48979"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85" w:type="dxa"/>
          </w:tcPr>
          <w:p w14:paraId="17E4D959" w14:textId="2767A368"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48D6E8AA" w14:textId="4172DC8F" w:rsidTr="00527843">
        <w:tc>
          <w:tcPr>
            <w:tcW w:w="3256" w:type="dxa"/>
          </w:tcPr>
          <w:p w14:paraId="4A861801" w14:textId="590A1A1A" w:rsidR="00087019" w:rsidRPr="00045E8F" w:rsidRDefault="00087019" w:rsidP="00087019">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Garantie</w:t>
            </w:r>
          </w:p>
        </w:tc>
        <w:tc>
          <w:tcPr>
            <w:tcW w:w="3118" w:type="dxa"/>
          </w:tcPr>
          <w:p w14:paraId="1553BF19" w14:textId="6A16C81A" w:rsidR="00087019" w:rsidRPr="00045E8F" w:rsidRDefault="00087019" w:rsidP="00087019">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Min 36 luni</w:t>
            </w:r>
          </w:p>
        </w:tc>
        <w:tc>
          <w:tcPr>
            <w:tcW w:w="3686" w:type="dxa"/>
          </w:tcPr>
          <w:p w14:paraId="0490DB40"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85" w:type="dxa"/>
          </w:tcPr>
          <w:p w14:paraId="6E8440C0" w14:textId="394AC5BE" w:rsidR="00087019" w:rsidRPr="00045E8F" w:rsidRDefault="00087019" w:rsidP="00087019">
            <w:pPr>
              <w:spacing w:line="240" w:lineRule="auto"/>
              <w:rPr>
                <w:rFonts w:ascii="Times New Roman" w:hAnsi="Times New Roman" w:cs="Times New Roman"/>
                <w:noProof/>
                <w:sz w:val="24"/>
                <w:szCs w:val="24"/>
                <w:lang w:val="ro-RO"/>
              </w:rPr>
            </w:pPr>
          </w:p>
        </w:tc>
      </w:tr>
      <w:tr w:rsidR="00087019" w:rsidRPr="00045E8F" w14:paraId="3DA5063F" w14:textId="62B4E7AE" w:rsidTr="00527843">
        <w:tc>
          <w:tcPr>
            <w:tcW w:w="3256" w:type="dxa"/>
          </w:tcPr>
          <w:p w14:paraId="373D9A4A" w14:textId="765E7B8B" w:rsidR="00087019" w:rsidRPr="00045E8F" w:rsidRDefault="00087019" w:rsidP="00087019">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Instalare</w:t>
            </w:r>
          </w:p>
        </w:tc>
        <w:tc>
          <w:tcPr>
            <w:tcW w:w="3118" w:type="dxa"/>
          </w:tcPr>
          <w:p w14:paraId="5154CF64" w14:textId="4290A780" w:rsidR="00087019" w:rsidRPr="00087019" w:rsidRDefault="00087019" w:rsidP="00087019">
            <w:pPr>
              <w:spacing w:line="240" w:lineRule="auto"/>
              <w:rPr>
                <w:rFonts w:ascii="Times New Roman" w:hAnsi="Times New Roman" w:cs="Times New Roman"/>
                <w:noProof/>
                <w:sz w:val="24"/>
                <w:szCs w:val="24"/>
                <w:lang w:val="ro-RO"/>
              </w:rPr>
            </w:pPr>
            <w:r w:rsidRPr="00087019">
              <w:rPr>
                <w:rFonts w:ascii="Times New Roman" w:hAnsi="Times New Roman" w:cs="Times New Roman"/>
                <w:noProof/>
                <w:sz w:val="24"/>
                <w:szCs w:val="24"/>
                <w:lang w:val="ro-RO"/>
              </w:rPr>
              <w:t xml:space="preserve">Echipamentul va fi instalat </w:t>
            </w:r>
            <w:r w:rsidRPr="00087019">
              <w:rPr>
                <w:rFonts w:ascii="Times New Roman" w:hAnsi="Times New Roman" w:cs="Times New Roman"/>
                <w:iCs/>
                <w:noProof/>
                <w:lang w:val="ro-RO"/>
              </w:rPr>
              <w:t>si configurat conform solicitarilor beneficiarului</w:t>
            </w:r>
          </w:p>
        </w:tc>
        <w:tc>
          <w:tcPr>
            <w:tcW w:w="3686" w:type="dxa"/>
          </w:tcPr>
          <w:p w14:paraId="2D130CF8" w14:textId="77777777" w:rsidR="00087019" w:rsidRPr="00045E8F" w:rsidRDefault="00087019" w:rsidP="00087019">
            <w:pPr>
              <w:spacing w:line="240" w:lineRule="auto"/>
              <w:rPr>
                <w:rFonts w:ascii="Times New Roman" w:hAnsi="Times New Roman" w:cs="Times New Roman"/>
                <w:noProof/>
                <w:sz w:val="24"/>
                <w:szCs w:val="24"/>
                <w:lang w:val="ro-RO"/>
              </w:rPr>
            </w:pPr>
          </w:p>
        </w:tc>
        <w:tc>
          <w:tcPr>
            <w:tcW w:w="3685" w:type="dxa"/>
          </w:tcPr>
          <w:p w14:paraId="5128E7A2" w14:textId="4437D5D4" w:rsidR="00087019" w:rsidRPr="00045E8F" w:rsidRDefault="00087019" w:rsidP="00087019">
            <w:pPr>
              <w:spacing w:line="240" w:lineRule="auto"/>
              <w:rPr>
                <w:rFonts w:ascii="Times New Roman" w:hAnsi="Times New Roman" w:cs="Times New Roman"/>
                <w:noProof/>
                <w:sz w:val="24"/>
                <w:szCs w:val="24"/>
                <w:lang w:val="ro-RO"/>
              </w:rPr>
            </w:pPr>
          </w:p>
        </w:tc>
      </w:tr>
    </w:tbl>
    <w:p w14:paraId="43693F23" w14:textId="506EC397" w:rsidR="009312BA" w:rsidRPr="00045E8F" w:rsidRDefault="009312BA" w:rsidP="00045E8F">
      <w:pPr>
        <w:spacing w:after="0" w:line="240" w:lineRule="auto"/>
        <w:rPr>
          <w:rFonts w:ascii="Times New Roman" w:hAnsi="Times New Roman" w:cs="Times New Roman"/>
          <w:b/>
          <w:bCs/>
          <w:noProof/>
          <w:sz w:val="24"/>
          <w:szCs w:val="24"/>
          <w:lang w:val="ro-RO"/>
        </w:rPr>
      </w:pPr>
    </w:p>
    <w:p w14:paraId="676A11FE" w14:textId="578B685E" w:rsidR="000C196B" w:rsidRPr="00045E8F" w:rsidRDefault="00045E8F" w:rsidP="00045E8F">
      <w:pPr>
        <w:spacing w:after="0" w:line="240" w:lineRule="auto"/>
        <w:ind w:left="426"/>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 xml:space="preserve">7. Telefonie IP </w:t>
      </w:r>
    </w:p>
    <w:tbl>
      <w:tblPr>
        <w:tblStyle w:val="TableGrid"/>
        <w:tblpPr w:leftFromText="180" w:rightFromText="180" w:vertAnchor="text" w:horzAnchor="margin" w:tblpY="130"/>
        <w:tblW w:w="13745" w:type="dxa"/>
        <w:tblLook w:val="04A0" w:firstRow="1" w:lastRow="0" w:firstColumn="1" w:lastColumn="0" w:noHBand="0" w:noVBand="1"/>
      </w:tblPr>
      <w:tblGrid>
        <w:gridCol w:w="3256"/>
        <w:gridCol w:w="3969"/>
        <w:gridCol w:w="3969"/>
        <w:gridCol w:w="2551"/>
      </w:tblGrid>
      <w:tr w:rsidR="00527843" w:rsidRPr="00527843" w14:paraId="1547670F" w14:textId="77777777" w:rsidTr="00527843">
        <w:tc>
          <w:tcPr>
            <w:tcW w:w="3256" w:type="dxa"/>
          </w:tcPr>
          <w:p w14:paraId="2B71D67C" w14:textId="31146629" w:rsidR="00527843" w:rsidRPr="00527843" w:rsidRDefault="00527843" w:rsidP="00527843">
            <w:pPr>
              <w:spacing w:line="240" w:lineRule="auto"/>
              <w:jc w:val="center"/>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Cerințe tehnice </w:t>
            </w:r>
          </w:p>
        </w:tc>
        <w:tc>
          <w:tcPr>
            <w:tcW w:w="3969" w:type="dxa"/>
          </w:tcPr>
          <w:p w14:paraId="493E106A" w14:textId="769FEFF5" w:rsidR="00527843" w:rsidRPr="00527843" w:rsidRDefault="00527843" w:rsidP="00527843">
            <w:pPr>
              <w:spacing w:line="240" w:lineRule="auto"/>
              <w:jc w:val="center"/>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Specificații tehnice</w:t>
            </w:r>
          </w:p>
        </w:tc>
        <w:tc>
          <w:tcPr>
            <w:tcW w:w="3969" w:type="dxa"/>
          </w:tcPr>
          <w:p w14:paraId="6D088347" w14:textId="70C58BA1" w:rsidR="00527843" w:rsidRPr="00527843" w:rsidRDefault="00527843" w:rsidP="00527843">
            <w:pPr>
              <w:spacing w:line="240" w:lineRule="auto"/>
              <w:jc w:val="center"/>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2551" w:type="dxa"/>
          </w:tcPr>
          <w:p w14:paraId="7AA133A6" w14:textId="658A829E" w:rsidR="00527843" w:rsidRPr="00527843" w:rsidRDefault="00527843" w:rsidP="00527843">
            <w:pPr>
              <w:spacing w:line="240" w:lineRule="auto"/>
              <w:jc w:val="center"/>
              <w:rPr>
                <w:rFonts w:ascii="Times New Roman" w:hAnsi="Times New Roman" w:cs="Times New Roman"/>
                <w:b/>
                <w:bCs/>
                <w:noProof/>
                <w:sz w:val="24"/>
                <w:szCs w:val="24"/>
                <w:lang w:val="ro-RO"/>
              </w:rPr>
            </w:pPr>
            <w:r w:rsidRPr="00527843">
              <w:rPr>
                <w:rFonts w:ascii="Times New Roman" w:hAnsi="Times New Roman" w:cs="Times New Roman"/>
                <w:b/>
                <w:noProof/>
                <w:sz w:val="24"/>
                <w:szCs w:val="24"/>
                <w:lang w:val="ro-RO"/>
              </w:rPr>
              <w:t xml:space="preserve">Producător </w:t>
            </w:r>
          </w:p>
        </w:tc>
      </w:tr>
      <w:tr w:rsidR="00527843" w:rsidRPr="00045E8F" w14:paraId="6675FAF3" w14:textId="2FA90221" w:rsidTr="00527843">
        <w:tc>
          <w:tcPr>
            <w:tcW w:w="3256" w:type="dxa"/>
          </w:tcPr>
          <w:p w14:paraId="24BA8EE5" w14:textId="77777777" w:rsidR="00527843" w:rsidRPr="00045E8F" w:rsidRDefault="00527843" w:rsidP="00045E8F">
            <w:pPr>
              <w:spacing w:line="240" w:lineRule="auto"/>
              <w:jc w:val="center"/>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Componenta</w:t>
            </w:r>
          </w:p>
          <w:p w14:paraId="2408A0F7" w14:textId="77777777" w:rsidR="00527843" w:rsidRPr="00045E8F" w:rsidRDefault="00527843" w:rsidP="00045E8F">
            <w:pPr>
              <w:spacing w:line="240" w:lineRule="auto"/>
              <w:rPr>
                <w:rFonts w:ascii="Times New Roman" w:hAnsi="Times New Roman" w:cs="Times New Roman"/>
                <w:noProof/>
                <w:sz w:val="24"/>
                <w:szCs w:val="24"/>
                <w:lang w:val="ro-RO"/>
              </w:rPr>
            </w:pPr>
          </w:p>
        </w:tc>
        <w:tc>
          <w:tcPr>
            <w:tcW w:w="3969" w:type="dxa"/>
          </w:tcPr>
          <w:p w14:paraId="7A13D8ED" w14:textId="77777777" w:rsidR="00527843" w:rsidRPr="00045E8F" w:rsidRDefault="00527843" w:rsidP="00045E8F">
            <w:pPr>
              <w:spacing w:line="240" w:lineRule="auto"/>
              <w:jc w:val="center"/>
              <w:rPr>
                <w:rFonts w:ascii="Times New Roman" w:hAnsi="Times New Roman" w:cs="Times New Roman"/>
                <w:noProof/>
                <w:sz w:val="24"/>
                <w:szCs w:val="24"/>
                <w:lang w:val="ro-RO"/>
              </w:rPr>
            </w:pPr>
            <w:r w:rsidRPr="00045E8F">
              <w:rPr>
                <w:rFonts w:ascii="Times New Roman" w:hAnsi="Times New Roman" w:cs="Times New Roman"/>
                <w:b/>
                <w:bCs/>
                <w:noProof/>
                <w:sz w:val="24"/>
                <w:szCs w:val="24"/>
                <w:lang w:val="ro-RO"/>
              </w:rPr>
              <w:t>Cerinta tehnica</w:t>
            </w:r>
          </w:p>
        </w:tc>
        <w:tc>
          <w:tcPr>
            <w:tcW w:w="3969" w:type="dxa"/>
          </w:tcPr>
          <w:p w14:paraId="24FE816D" w14:textId="77777777" w:rsidR="00527843" w:rsidRPr="00045E8F" w:rsidRDefault="00527843" w:rsidP="00045E8F">
            <w:pPr>
              <w:spacing w:line="240" w:lineRule="auto"/>
              <w:jc w:val="center"/>
              <w:rPr>
                <w:rFonts w:ascii="Times New Roman" w:hAnsi="Times New Roman" w:cs="Times New Roman"/>
                <w:b/>
                <w:bCs/>
                <w:noProof/>
                <w:sz w:val="24"/>
                <w:szCs w:val="24"/>
                <w:lang w:val="ro-RO"/>
              </w:rPr>
            </w:pPr>
          </w:p>
        </w:tc>
        <w:tc>
          <w:tcPr>
            <w:tcW w:w="2551" w:type="dxa"/>
          </w:tcPr>
          <w:p w14:paraId="01C37712" w14:textId="0800E283" w:rsidR="00527843" w:rsidRPr="00045E8F" w:rsidRDefault="00527843" w:rsidP="00045E8F">
            <w:pPr>
              <w:spacing w:line="240" w:lineRule="auto"/>
              <w:jc w:val="center"/>
              <w:rPr>
                <w:rFonts w:ascii="Times New Roman" w:hAnsi="Times New Roman" w:cs="Times New Roman"/>
                <w:b/>
                <w:bCs/>
                <w:noProof/>
                <w:sz w:val="24"/>
                <w:szCs w:val="24"/>
                <w:lang w:val="ro-RO"/>
              </w:rPr>
            </w:pPr>
          </w:p>
        </w:tc>
      </w:tr>
      <w:tr w:rsidR="00527843" w:rsidRPr="00045E8F" w14:paraId="45F71758" w14:textId="42BBA12A" w:rsidTr="00527843">
        <w:tc>
          <w:tcPr>
            <w:tcW w:w="3256" w:type="dxa"/>
          </w:tcPr>
          <w:p w14:paraId="57292A0C" w14:textId="77777777" w:rsidR="00527843" w:rsidRPr="00045E8F" w:rsidRDefault="00527843" w:rsidP="00045E8F">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Model</w:t>
            </w:r>
          </w:p>
        </w:tc>
        <w:tc>
          <w:tcPr>
            <w:tcW w:w="3969" w:type="dxa"/>
          </w:tcPr>
          <w:p w14:paraId="613EEC2B" w14:textId="77777777" w:rsidR="00527843" w:rsidRPr="00045E8F" w:rsidRDefault="00527843" w:rsidP="00045E8F">
            <w:pPr>
              <w:spacing w:line="240" w:lineRule="auto"/>
              <w:rPr>
                <w:rFonts w:ascii="Times New Roman" w:hAnsi="Times New Roman" w:cs="Times New Roman"/>
                <w:b/>
                <w:bCs/>
                <w:noProof/>
                <w:sz w:val="24"/>
                <w:szCs w:val="24"/>
                <w:lang w:val="ro-RO"/>
              </w:rPr>
            </w:pPr>
            <w:r w:rsidRPr="00045E8F">
              <w:rPr>
                <w:rFonts w:ascii="Times New Roman" w:hAnsi="Times New Roman" w:cs="Times New Roman"/>
                <w:noProof/>
                <w:w w:val="105"/>
                <w:sz w:val="24"/>
                <w:szCs w:val="24"/>
                <w:lang w:val="ro-RO"/>
              </w:rPr>
              <w:t>Hibrid</w:t>
            </w:r>
            <w:r w:rsidRPr="00045E8F">
              <w:rPr>
                <w:rFonts w:ascii="Times New Roman" w:hAnsi="Times New Roman" w:cs="Times New Roman"/>
                <w:noProof/>
                <w:spacing w:val="-10"/>
                <w:w w:val="105"/>
                <w:sz w:val="24"/>
                <w:szCs w:val="24"/>
                <w:lang w:val="ro-RO"/>
              </w:rPr>
              <w:t xml:space="preserve"> </w:t>
            </w:r>
            <w:r w:rsidRPr="00045E8F">
              <w:rPr>
                <w:rFonts w:ascii="Times New Roman" w:hAnsi="Times New Roman" w:cs="Times New Roman"/>
                <w:noProof/>
                <w:w w:val="105"/>
                <w:sz w:val="24"/>
                <w:szCs w:val="24"/>
                <w:lang w:val="ro-RO"/>
              </w:rPr>
              <w:t>(Cloud</w:t>
            </w:r>
            <w:r w:rsidRPr="00045E8F">
              <w:rPr>
                <w:rFonts w:ascii="Times New Roman" w:hAnsi="Times New Roman" w:cs="Times New Roman"/>
                <w:noProof/>
                <w:spacing w:val="-7"/>
                <w:w w:val="105"/>
                <w:sz w:val="24"/>
                <w:szCs w:val="24"/>
                <w:lang w:val="ro-RO"/>
              </w:rPr>
              <w:t xml:space="preserve"> </w:t>
            </w:r>
            <w:r w:rsidRPr="00045E8F">
              <w:rPr>
                <w:rFonts w:ascii="Times New Roman" w:hAnsi="Times New Roman" w:cs="Times New Roman"/>
                <w:noProof/>
                <w:w w:val="105"/>
                <w:sz w:val="24"/>
                <w:szCs w:val="24"/>
                <w:lang w:val="ro-RO"/>
              </w:rPr>
              <w:t>+</w:t>
            </w:r>
            <w:r w:rsidRPr="00045E8F">
              <w:rPr>
                <w:rFonts w:ascii="Times New Roman" w:hAnsi="Times New Roman" w:cs="Times New Roman"/>
                <w:noProof/>
                <w:spacing w:val="-10"/>
                <w:w w:val="105"/>
                <w:sz w:val="24"/>
                <w:szCs w:val="24"/>
                <w:lang w:val="ro-RO"/>
              </w:rPr>
              <w:t xml:space="preserve"> </w:t>
            </w:r>
            <w:r w:rsidRPr="00045E8F">
              <w:rPr>
                <w:rFonts w:ascii="Times New Roman" w:hAnsi="Times New Roman" w:cs="Times New Roman"/>
                <w:noProof/>
                <w:w w:val="105"/>
                <w:sz w:val="24"/>
                <w:szCs w:val="24"/>
                <w:lang w:val="ro-RO"/>
              </w:rPr>
              <w:t>On-Premises)</w:t>
            </w:r>
          </w:p>
        </w:tc>
        <w:tc>
          <w:tcPr>
            <w:tcW w:w="3969" w:type="dxa"/>
          </w:tcPr>
          <w:p w14:paraId="75ABA56E" w14:textId="77777777" w:rsidR="00527843" w:rsidRPr="00045E8F" w:rsidRDefault="00527843" w:rsidP="00045E8F">
            <w:pPr>
              <w:spacing w:line="240" w:lineRule="auto"/>
              <w:rPr>
                <w:rFonts w:ascii="Times New Roman" w:hAnsi="Times New Roman" w:cs="Times New Roman"/>
                <w:noProof/>
                <w:w w:val="105"/>
                <w:sz w:val="24"/>
                <w:szCs w:val="24"/>
                <w:lang w:val="ro-RO"/>
              </w:rPr>
            </w:pPr>
          </w:p>
        </w:tc>
        <w:tc>
          <w:tcPr>
            <w:tcW w:w="2551" w:type="dxa"/>
          </w:tcPr>
          <w:p w14:paraId="3322A7DF" w14:textId="52B7F129" w:rsidR="00527843" w:rsidRPr="00045E8F" w:rsidRDefault="00527843" w:rsidP="00045E8F">
            <w:pPr>
              <w:spacing w:line="240" w:lineRule="auto"/>
              <w:rPr>
                <w:rFonts w:ascii="Times New Roman" w:hAnsi="Times New Roman" w:cs="Times New Roman"/>
                <w:noProof/>
                <w:w w:val="105"/>
                <w:sz w:val="24"/>
                <w:szCs w:val="24"/>
                <w:lang w:val="ro-RO"/>
              </w:rPr>
            </w:pPr>
          </w:p>
        </w:tc>
      </w:tr>
      <w:tr w:rsidR="00527843" w:rsidRPr="00045E8F" w14:paraId="59F43A42" w14:textId="538ED7CC" w:rsidTr="00527843">
        <w:tc>
          <w:tcPr>
            <w:tcW w:w="3256" w:type="dxa"/>
          </w:tcPr>
          <w:p w14:paraId="3347701F" w14:textId="77777777" w:rsidR="00527843" w:rsidRPr="00045E8F" w:rsidRDefault="00527843" w:rsidP="00045E8F">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`Componenta Cloud</w:t>
            </w:r>
          </w:p>
        </w:tc>
        <w:tc>
          <w:tcPr>
            <w:tcW w:w="3969" w:type="dxa"/>
          </w:tcPr>
          <w:p w14:paraId="3A4BE9A5" w14:textId="77777777" w:rsidR="00087019" w:rsidRPr="00087019" w:rsidRDefault="00087019" w:rsidP="00087019">
            <w:pPr>
              <w:widowControl w:val="0"/>
              <w:tabs>
                <w:tab w:val="left" w:pos="1700"/>
                <w:tab w:val="left" w:pos="1701"/>
              </w:tabs>
              <w:autoSpaceDE w:val="0"/>
              <w:autoSpaceDN w:val="0"/>
              <w:spacing w:before="207" w:line="240" w:lineRule="auto"/>
              <w:ind w:right="165"/>
              <w:rPr>
                <w:rFonts w:ascii="Times New Roman" w:hAnsi="Times New Roman" w:cs="Times New Roman"/>
                <w:noProof/>
                <w:spacing w:val="-3"/>
                <w:w w:val="105"/>
                <w:sz w:val="24"/>
                <w:szCs w:val="24"/>
                <w:lang w:val="ro-RO"/>
              </w:rPr>
            </w:pPr>
            <w:r w:rsidRPr="00087019">
              <w:rPr>
                <w:rFonts w:ascii="Times New Roman" w:hAnsi="Times New Roman" w:cs="Times New Roman"/>
                <w:noProof/>
                <w:spacing w:val="-3"/>
                <w:w w:val="105"/>
                <w:sz w:val="24"/>
                <w:szCs w:val="24"/>
                <w:lang w:val="ro-RO"/>
              </w:rPr>
              <w:t>Platforma care gestionează apelurile VoIP pentru cele 45 de telefoane, cu funcții precum portal utilizatori, apelare in conferinta (in 3), transfer apeluri, muzica in asteptare, mesagerie vocala vizuala, jurnale de apeluri de baza, blocare apeluri, redirectionare apeluri, istoric apeluri,</w:t>
            </w:r>
          </w:p>
          <w:p w14:paraId="1B48FBE5" w14:textId="0D4F24A1" w:rsidR="00527843" w:rsidRPr="00045E8F" w:rsidRDefault="00087019" w:rsidP="00087019">
            <w:pPr>
              <w:spacing w:line="240" w:lineRule="auto"/>
              <w:rPr>
                <w:rFonts w:ascii="Times New Roman" w:hAnsi="Times New Roman" w:cs="Times New Roman"/>
                <w:noProof/>
                <w:w w:val="105"/>
                <w:sz w:val="24"/>
                <w:szCs w:val="24"/>
                <w:lang w:val="ro-RO"/>
              </w:rPr>
            </w:pPr>
            <w:r w:rsidRPr="00087019">
              <w:rPr>
                <w:rFonts w:ascii="Times New Roman" w:hAnsi="Times New Roman" w:cs="Times New Roman"/>
                <w:noProof/>
                <w:spacing w:val="-3"/>
                <w:w w:val="105"/>
                <w:sz w:val="24"/>
                <w:szCs w:val="24"/>
                <w:lang w:val="ro-RO"/>
              </w:rPr>
              <w:t>retinere si reluare apeluri, asteptare apel, ID de apelant, permisiuni pentru apeluri iesire si integrare</w:t>
            </w:r>
          </w:p>
        </w:tc>
        <w:tc>
          <w:tcPr>
            <w:tcW w:w="3969" w:type="dxa"/>
          </w:tcPr>
          <w:p w14:paraId="0D4AF00F" w14:textId="77777777" w:rsidR="00527843" w:rsidRPr="00045E8F" w:rsidRDefault="00527843" w:rsidP="00045E8F">
            <w:pPr>
              <w:widowControl w:val="0"/>
              <w:tabs>
                <w:tab w:val="left" w:pos="1700"/>
                <w:tab w:val="left" w:pos="1701"/>
              </w:tabs>
              <w:autoSpaceDE w:val="0"/>
              <w:autoSpaceDN w:val="0"/>
              <w:spacing w:before="207" w:line="240" w:lineRule="auto"/>
              <w:ind w:right="165"/>
              <w:rPr>
                <w:rFonts w:ascii="Times New Roman" w:hAnsi="Times New Roman" w:cs="Times New Roman"/>
                <w:noProof/>
                <w:spacing w:val="-3"/>
                <w:w w:val="105"/>
                <w:sz w:val="24"/>
                <w:szCs w:val="24"/>
                <w:lang w:val="ro-RO"/>
              </w:rPr>
            </w:pPr>
          </w:p>
        </w:tc>
        <w:tc>
          <w:tcPr>
            <w:tcW w:w="2551" w:type="dxa"/>
          </w:tcPr>
          <w:p w14:paraId="29F99962" w14:textId="54F6709C" w:rsidR="00527843" w:rsidRPr="00045E8F" w:rsidRDefault="00527843" w:rsidP="00045E8F">
            <w:pPr>
              <w:widowControl w:val="0"/>
              <w:tabs>
                <w:tab w:val="left" w:pos="1700"/>
                <w:tab w:val="left" w:pos="1701"/>
              </w:tabs>
              <w:autoSpaceDE w:val="0"/>
              <w:autoSpaceDN w:val="0"/>
              <w:spacing w:before="207" w:line="240" w:lineRule="auto"/>
              <w:ind w:right="165"/>
              <w:rPr>
                <w:rFonts w:ascii="Times New Roman" w:hAnsi="Times New Roman" w:cs="Times New Roman"/>
                <w:noProof/>
                <w:spacing w:val="-3"/>
                <w:w w:val="105"/>
                <w:sz w:val="24"/>
                <w:szCs w:val="24"/>
                <w:lang w:val="ro-RO"/>
              </w:rPr>
            </w:pPr>
          </w:p>
        </w:tc>
      </w:tr>
      <w:tr w:rsidR="00087019" w:rsidRPr="00045E8F" w14:paraId="1C7C67C9" w14:textId="677E0A22" w:rsidTr="00527843">
        <w:trPr>
          <w:trHeight w:val="557"/>
        </w:trPr>
        <w:tc>
          <w:tcPr>
            <w:tcW w:w="3256" w:type="dxa"/>
          </w:tcPr>
          <w:p w14:paraId="096BED6A" w14:textId="77777777" w:rsidR="00087019" w:rsidRPr="00045E8F" w:rsidRDefault="00087019" w:rsidP="00087019">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Compnenta On-Premis</w:t>
            </w:r>
          </w:p>
        </w:tc>
        <w:tc>
          <w:tcPr>
            <w:tcW w:w="3969" w:type="dxa"/>
          </w:tcPr>
          <w:p w14:paraId="0C7FC384" w14:textId="664DF3A6" w:rsidR="00087019" w:rsidRPr="00045E8F" w:rsidRDefault="00087019" w:rsidP="00087019">
            <w:pPr>
              <w:widowControl w:val="0"/>
              <w:tabs>
                <w:tab w:val="left" w:pos="1700"/>
                <w:tab w:val="left" w:pos="1701"/>
              </w:tabs>
              <w:autoSpaceDE w:val="0"/>
              <w:autoSpaceDN w:val="0"/>
              <w:spacing w:before="151" w:line="240" w:lineRule="auto"/>
              <w:ind w:right="37"/>
              <w:rPr>
                <w:rFonts w:ascii="Times New Roman" w:hAnsi="Times New Roman" w:cs="Times New Roman"/>
                <w:noProof/>
                <w:spacing w:val="-3"/>
                <w:w w:val="105"/>
                <w:sz w:val="24"/>
                <w:szCs w:val="24"/>
                <w:lang w:val="ro-RO"/>
              </w:rPr>
            </w:pPr>
            <w:r w:rsidRPr="00045E8F">
              <w:rPr>
                <w:rFonts w:ascii="Times New Roman" w:hAnsi="Times New Roman" w:cs="Times New Roman"/>
                <w:noProof/>
                <w:spacing w:val="-3"/>
                <w:w w:val="105"/>
                <w:sz w:val="24"/>
                <w:szCs w:val="24"/>
                <w:lang w:val="ro-RO"/>
              </w:rPr>
              <w:t xml:space="preserve">Voice </w:t>
            </w:r>
            <w:r w:rsidRPr="00045E8F">
              <w:rPr>
                <w:rFonts w:ascii="Times New Roman" w:hAnsi="Times New Roman" w:cs="Times New Roman"/>
                <w:noProof/>
                <w:w w:val="105"/>
                <w:sz w:val="24"/>
                <w:szCs w:val="24"/>
                <w:lang w:val="ro-RO"/>
              </w:rPr>
              <w:t xml:space="preserve">gateway local </w:t>
            </w:r>
            <w:r w:rsidRPr="00045E8F">
              <w:rPr>
                <w:rFonts w:ascii="Times New Roman" w:hAnsi="Times New Roman" w:cs="Times New Roman"/>
                <w:noProof/>
                <w:spacing w:val="-19"/>
                <w:w w:val="110"/>
                <w:sz w:val="24"/>
                <w:szCs w:val="24"/>
                <w:lang w:val="ro-RO"/>
              </w:rPr>
              <w:t xml:space="preserve"> </w:t>
            </w:r>
            <w:r w:rsidRPr="00045E8F">
              <w:rPr>
                <w:rFonts w:ascii="Times New Roman" w:hAnsi="Times New Roman" w:cs="Times New Roman"/>
                <w:noProof/>
                <w:w w:val="110"/>
                <w:sz w:val="24"/>
                <w:szCs w:val="24"/>
                <w:lang w:val="ro-RO"/>
              </w:rPr>
              <w:t>pentru</w:t>
            </w:r>
            <w:r w:rsidRPr="00045E8F">
              <w:rPr>
                <w:rFonts w:ascii="Times New Roman" w:hAnsi="Times New Roman" w:cs="Times New Roman"/>
                <w:noProof/>
                <w:spacing w:val="-18"/>
                <w:w w:val="110"/>
                <w:sz w:val="24"/>
                <w:szCs w:val="24"/>
                <w:lang w:val="ro-RO"/>
              </w:rPr>
              <w:t xml:space="preserve"> </w:t>
            </w:r>
            <w:r w:rsidRPr="00045E8F">
              <w:rPr>
                <w:rFonts w:ascii="Times New Roman" w:hAnsi="Times New Roman" w:cs="Times New Roman"/>
                <w:noProof/>
                <w:w w:val="110"/>
                <w:sz w:val="24"/>
                <w:szCs w:val="24"/>
                <w:lang w:val="ro-RO"/>
              </w:rPr>
              <w:t>rutare</w:t>
            </w:r>
            <w:r w:rsidRPr="00045E8F">
              <w:rPr>
                <w:rFonts w:ascii="Times New Roman" w:hAnsi="Times New Roman" w:cs="Times New Roman"/>
                <w:noProof/>
                <w:spacing w:val="-17"/>
                <w:w w:val="110"/>
                <w:sz w:val="24"/>
                <w:szCs w:val="24"/>
                <w:lang w:val="ro-RO"/>
              </w:rPr>
              <w:t xml:space="preserve"> </w:t>
            </w:r>
            <w:r w:rsidRPr="00045E8F">
              <w:rPr>
                <w:rFonts w:ascii="Times New Roman" w:hAnsi="Times New Roman" w:cs="Times New Roman"/>
                <w:noProof/>
                <w:w w:val="110"/>
                <w:sz w:val="24"/>
                <w:szCs w:val="24"/>
                <w:lang w:val="ro-RO"/>
              </w:rPr>
              <w:t>PSTN</w:t>
            </w:r>
            <w:r w:rsidRPr="00045E8F">
              <w:rPr>
                <w:rFonts w:ascii="Times New Roman" w:hAnsi="Times New Roman" w:cs="Times New Roman"/>
                <w:noProof/>
                <w:spacing w:val="-17"/>
                <w:w w:val="110"/>
                <w:sz w:val="24"/>
                <w:szCs w:val="24"/>
                <w:lang w:val="ro-RO"/>
              </w:rPr>
              <w:t xml:space="preserve"> </w:t>
            </w:r>
            <w:r w:rsidRPr="00045E8F">
              <w:rPr>
                <w:rFonts w:ascii="Times New Roman" w:hAnsi="Times New Roman" w:cs="Times New Roman"/>
                <w:noProof/>
                <w:w w:val="110"/>
                <w:sz w:val="24"/>
                <w:szCs w:val="24"/>
                <w:lang w:val="ro-RO"/>
              </w:rPr>
              <w:t>via</w:t>
            </w:r>
            <w:r w:rsidRPr="00045E8F">
              <w:rPr>
                <w:rFonts w:ascii="Times New Roman" w:hAnsi="Times New Roman" w:cs="Times New Roman"/>
                <w:noProof/>
                <w:spacing w:val="-19"/>
                <w:w w:val="110"/>
                <w:sz w:val="24"/>
                <w:szCs w:val="24"/>
                <w:lang w:val="ro-RO"/>
              </w:rPr>
              <w:t xml:space="preserve"> </w:t>
            </w:r>
            <w:r w:rsidRPr="00045E8F">
              <w:rPr>
                <w:rFonts w:ascii="Times New Roman" w:hAnsi="Times New Roman" w:cs="Times New Roman"/>
                <w:noProof/>
                <w:w w:val="110"/>
                <w:sz w:val="24"/>
                <w:szCs w:val="24"/>
                <w:lang w:val="ro-RO"/>
              </w:rPr>
              <w:t>E1</w:t>
            </w:r>
            <w:r w:rsidRPr="00045E8F">
              <w:rPr>
                <w:rFonts w:ascii="Times New Roman" w:hAnsi="Times New Roman" w:cs="Times New Roman"/>
                <w:noProof/>
                <w:spacing w:val="-17"/>
                <w:w w:val="110"/>
                <w:sz w:val="24"/>
                <w:szCs w:val="24"/>
                <w:lang w:val="ro-RO"/>
              </w:rPr>
              <w:t xml:space="preserve"> </w:t>
            </w:r>
            <w:r w:rsidRPr="00045E8F">
              <w:rPr>
                <w:rFonts w:ascii="Times New Roman" w:hAnsi="Times New Roman" w:cs="Times New Roman"/>
                <w:noProof/>
                <w:w w:val="110"/>
                <w:sz w:val="24"/>
                <w:szCs w:val="24"/>
                <w:lang w:val="ro-RO"/>
              </w:rPr>
              <w:t>PRI</w:t>
            </w:r>
            <w:r w:rsidRPr="00045E8F">
              <w:rPr>
                <w:rFonts w:ascii="Times New Roman" w:hAnsi="Times New Roman" w:cs="Times New Roman"/>
                <w:noProof/>
                <w:spacing w:val="-19"/>
                <w:w w:val="110"/>
                <w:sz w:val="24"/>
                <w:szCs w:val="24"/>
                <w:lang w:val="ro-RO"/>
              </w:rPr>
              <w:t xml:space="preserve"> min </w:t>
            </w:r>
            <w:r w:rsidRPr="00045E8F">
              <w:rPr>
                <w:rFonts w:ascii="Times New Roman" w:hAnsi="Times New Roman" w:cs="Times New Roman"/>
                <w:noProof/>
                <w:w w:val="110"/>
                <w:sz w:val="24"/>
                <w:szCs w:val="24"/>
                <w:lang w:val="ro-RO"/>
              </w:rPr>
              <w:t>30</w:t>
            </w:r>
            <w:r w:rsidRPr="00045E8F">
              <w:rPr>
                <w:rFonts w:ascii="Times New Roman" w:hAnsi="Times New Roman" w:cs="Times New Roman"/>
                <w:noProof/>
                <w:spacing w:val="-18"/>
                <w:w w:val="110"/>
                <w:sz w:val="24"/>
                <w:szCs w:val="24"/>
                <w:lang w:val="ro-RO"/>
              </w:rPr>
              <w:t xml:space="preserve"> </w:t>
            </w:r>
            <w:r w:rsidRPr="00045E8F">
              <w:rPr>
                <w:rFonts w:ascii="Times New Roman" w:hAnsi="Times New Roman" w:cs="Times New Roman"/>
                <w:noProof/>
                <w:w w:val="110"/>
                <w:sz w:val="24"/>
                <w:szCs w:val="24"/>
                <w:lang w:val="ro-RO"/>
              </w:rPr>
              <w:t>canale</w:t>
            </w:r>
          </w:p>
        </w:tc>
        <w:tc>
          <w:tcPr>
            <w:tcW w:w="3969" w:type="dxa"/>
          </w:tcPr>
          <w:p w14:paraId="7BE100A3"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spacing w:val="-3"/>
                <w:w w:val="105"/>
                <w:sz w:val="24"/>
                <w:szCs w:val="24"/>
                <w:lang w:val="ro-RO"/>
              </w:rPr>
            </w:pPr>
          </w:p>
        </w:tc>
        <w:tc>
          <w:tcPr>
            <w:tcW w:w="2551" w:type="dxa"/>
          </w:tcPr>
          <w:p w14:paraId="6957A9C5" w14:textId="0EE82BB2"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spacing w:val="-3"/>
                <w:w w:val="105"/>
                <w:sz w:val="24"/>
                <w:szCs w:val="24"/>
                <w:lang w:val="ro-RO"/>
              </w:rPr>
            </w:pPr>
          </w:p>
        </w:tc>
      </w:tr>
      <w:tr w:rsidR="00087019" w:rsidRPr="00045E8F" w14:paraId="49A011B0" w14:textId="6318C83A" w:rsidTr="00527843">
        <w:trPr>
          <w:trHeight w:val="557"/>
        </w:trPr>
        <w:tc>
          <w:tcPr>
            <w:tcW w:w="3256" w:type="dxa"/>
          </w:tcPr>
          <w:p w14:paraId="6BA652C6" w14:textId="77777777" w:rsidR="00087019" w:rsidRPr="00045E8F" w:rsidRDefault="00087019" w:rsidP="00087019">
            <w:pPr>
              <w:spacing w:line="240" w:lineRule="auto"/>
              <w:rPr>
                <w:rFonts w:ascii="Times New Roman" w:hAnsi="Times New Roman" w:cs="Times New Roman"/>
                <w:b/>
                <w:bCs/>
                <w:noProof/>
                <w:sz w:val="24"/>
                <w:szCs w:val="24"/>
                <w:lang w:val="ro-RO"/>
              </w:rPr>
            </w:pPr>
            <w:r w:rsidRPr="00045E8F">
              <w:rPr>
                <w:rFonts w:ascii="Times New Roman" w:hAnsi="Times New Roman" w:cs="Times New Roman"/>
                <w:b/>
                <w:noProof/>
                <w:w w:val="105"/>
                <w:sz w:val="24"/>
                <w:szCs w:val="24"/>
                <w:lang w:val="ro-RO"/>
              </w:rPr>
              <w:t>Capacitate</w:t>
            </w:r>
          </w:p>
        </w:tc>
        <w:tc>
          <w:tcPr>
            <w:tcW w:w="3969" w:type="dxa"/>
          </w:tcPr>
          <w:p w14:paraId="66C25E14" w14:textId="41BAEF0C" w:rsidR="00087019" w:rsidRPr="00045E8F" w:rsidRDefault="00087019" w:rsidP="00087019">
            <w:pPr>
              <w:widowControl w:val="0"/>
              <w:tabs>
                <w:tab w:val="left" w:pos="1700"/>
                <w:tab w:val="left" w:pos="1701"/>
              </w:tabs>
              <w:autoSpaceDE w:val="0"/>
              <w:autoSpaceDN w:val="0"/>
              <w:spacing w:before="151" w:line="240" w:lineRule="auto"/>
              <w:ind w:right="37"/>
              <w:rPr>
                <w:rFonts w:ascii="Times New Roman" w:hAnsi="Times New Roman" w:cs="Times New Roman"/>
                <w:noProof/>
                <w:spacing w:val="-3"/>
                <w:w w:val="105"/>
                <w:sz w:val="24"/>
                <w:szCs w:val="24"/>
                <w:lang w:val="ro-RO"/>
              </w:rPr>
            </w:pPr>
            <w:r w:rsidRPr="00045E8F">
              <w:rPr>
                <w:rFonts w:ascii="Times New Roman" w:hAnsi="Times New Roman" w:cs="Times New Roman"/>
                <w:noProof/>
                <w:spacing w:val="-3"/>
                <w:w w:val="105"/>
                <w:sz w:val="24"/>
                <w:szCs w:val="24"/>
                <w:lang w:val="ro-RO"/>
              </w:rPr>
              <w:t xml:space="preserve">Solutia trebuie sa suporte </w:t>
            </w:r>
            <w:r w:rsidRPr="00045E8F">
              <w:rPr>
                <w:rFonts w:ascii="Times New Roman" w:hAnsi="Times New Roman" w:cs="Times New Roman"/>
                <w:noProof/>
                <w:w w:val="105"/>
                <w:sz w:val="24"/>
                <w:szCs w:val="24"/>
                <w:lang w:val="ro-RO"/>
              </w:rPr>
              <w:t>până</w:t>
            </w:r>
            <w:r w:rsidRPr="00045E8F">
              <w:rPr>
                <w:rFonts w:ascii="Times New Roman" w:hAnsi="Times New Roman" w:cs="Times New Roman"/>
                <w:noProof/>
                <w:spacing w:val="-8"/>
                <w:w w:val="105"/>
                <w:sz w:val="24"/>
                <w:szCs w:val="24"/>
                <w:lang w:val="ro-RO"/>
              </w:rPr>
              <w:t xml:space="preserve"> </w:t>
            </w:r>
            <w:r w:rsidRPr="00045E8F">
              <w:rPr>
                <w:rFonts w:ascii="Times New Roman" w:hAnsi="Times New Roman" w:cs="Times New Roman"/>
                <w:noProof/>
                <w:w w:val="105"/>
                <w:sz w:val="24"/>
                <w:szCs w:val="24"/>
                <w:lang w:val="ro-RO"/>
              </w:rPr>
              <w:t>la</w:t>
            </w:r>
            <w:r w:rsidRPr="00045E8F">
              <w:rPr>
                <w:rFonts w:ascii="Times New Roman" w:hAnsi="Times New Roman" w:cs="Times New Roman"/>
                <w:noProof/>
                <w:spacing w:val="-5"/>
                <w:w w:val="105"/>
                <w:sz w:val="24"/>
                <w:szCs w:val="24"/>
                <w:lang w:val="ro-RO"/>
              </w:rPr>
              <w:t xml:space="preserve"> </w:t>
            </w:r>
            <w:r w:rsidRPr="00045E8F">
              <w:rPr>
                <w:rFonts w:ascii="Times New Roman" w:hAnsi="Times New Roman" w:cs="Times New Roman"/>
                <w:noProof/>
                <w:w w:val="105"/>
                <w:sz w:val="24"/>
                <w:szCs w:val="24"/>
                <w:lang w:val="ro-RO"/>
              </w:rPr>
              <w:t>45</w:t>
            </w:r>
            <w:r w:rsidRPr="00045E8F">
              <w:rPr>
                <w:rFonts w:ascii="Times New Roman" w:hAnsi="Times New Roman" w:cs="Times New Roman"/>
                <w:noProof/>
                <w:spacing w:val="-6"/>
                <w:w w:val="105"/>
                <w:sz w:val="24"/>
                <w:szCs w:val="24"/>
                <w:lang w:val="ro-RO"/>
              </w:rPr>
              <w:t xml:space="preserve"> </w:t>
            </w:r>
            <w:r w:rsidRPr="00045E8F">
              <w:rPr>
                <w:rFonts w:ascii="Times New Roman" w:hAnsi="Times New Roman" w:cs="Times New Roman"/>
                <w:noProof/>
                <w:w w:val="105"/>
                <w:sz w:val="24"/>
                <w:szCs w:val="24"/>
                <w:lang w:val="ro-RO"/>
              </w:rPr>
              <w:t>utilizatori</w:t>
            </w:r>
            <w:r w:rsidRPr="00045E8F">
              <w:rPr>
                <w:rFonts w:ascii="Times New Roman" w:hAnsi="Times New Roman" w:cs="Times New Roman"/>
                <w:noProof/>
                <w:spacing w:val="-4"/>
                <w:w w:val="105"/>
                <w:sz w:val="24"/>
                <w:szCs w:val="24"/>
                <w:lang w:val="ro-RO"/>
              </w:rPr>
              <w:t xml:space="preserve"> </w:t>
            </w:r>
            <w:r w:rsidRPr="00045E8F">
              <w:rPr>
                <w:rFonts w:ascii="Times New Roman" w:hAnsi="Times New Roman" w:cs="Times New Roman"/>
                <w:noProof/>
                <w:w w:val="105"/>
                <w:sz w:val="24"/>
                <w:szCs w:val="24"/>
                <w:lang w:val="ro-RO"/>
              </w:rPr>
              <w:t>activi</w:t>
            </w:r>
            <w:r w:rsidRPr="00045E8F">
              <w:rPr>
                <w:rFonts w:ascii="Times New Roman" w:hAnsi="Times New Roman" w:cs="Times New Roman"/>
                <w:noProof/>
                <w:spacing w:val="-8"/>
                <w:w w:val="105"/>
                <w:sz w:val="24"/>
                <w:szCs w:val="24"/>
                <w:lang w:val="ro-RO"/>
              </w:rPr>
              <w:t xml:space="preserve"> </w:t>
            </w:r>
            <w:r w:rsidRPr="00045E8F">
              <w:rPr>
                <w:rFonts w:ascii="Times New Roman" w:hAnsi="Times New Roman" w:cs="Times New Roman"/>
                <w:noProof/>
                <w:w w:val="105"/>
                <w:sz w:val="24"/>
                <w:szCs w:val="24"/>
                <w:lang w:val="ro-RO"/>
              </w:rPr>
              <w:t>simultan</w:t>
            </w:r>
            <w:r w:rsidRPr="00045E8F">
              <w:rPr>
                <w:rFonts w:ascii="Times New Roman" w:hAnsi="Times New Roman" w:cs="Times New Roman"/>
                <w:noProof/>
                <w:spacing w:val="-7"/>
                <w:w w:val="105"/>
                <w:sz w:val="24"/>
                <w:szCs w:val="24"/>
                <w:lang w:val="ro-RO"/>
              </w:rPr>
              <w:t xml:space="preserve"> </w:t>
            </w:r>
            <w:r w:rsidRPr="00045E8F">
              <w:rPr>
                <w:rFonts w:ascii="Times New Roman" w:hAnsi="Times New Roman" w:cs="Times New Roman"/>
                <w:noProof/>
                <w:w w:val="105"/>
                <w:sz w:val="24"/>
                <w:szCs w:val="24"/>
                <w:lang w:val="ro-RO"/>
              </w:rPr>
              <w:t>pe</w:t>
            </w:r>
            <w:r w:rsidRPr="00045E8F">
              <w:rPr>
                <w:rFonts w:ascii="Times New Roman" w:hAnsi="Times New Roman" w:cs="Times New Roman"/>
                <w:noProof/>
                <w:spacing w:val="-6"/>
                <w:w w:val="105"/>
                <w:sz w:val="24"/>
                <w:szCs w:val="24"/>
                <w:lang w:val="ro-RO"/>
              </w:rPr>
              <w:t xml:space="preserve"> </w:t>
            </w:r>
            <w:r w:rsidRPr="00045E8F">
              <w:rPr>
                <w:rFonts w:ascii="Times New Roman" w:hAnsi="Times New Roman" w:cs="Times New Roman"/>
                <w:noProof/>
                <w:w w:val="105"/>
                <w:sz w:val="24"/>
                <w:szCs w:val="24"/>
                <w:lang w:val="ro-RO"/>
              </w:rPr>
              <w:t>telefoane</w:t>
            </w:r>
            <w:r w:rsidRPr="00045E8F">
              <w:rPr>
                <w:rFonts w:ascii="Times New Roman" w:hAnsi="Times New Roman" w:cs="Times New Roman"/>
                <w:noProof/>
                <w:spacing w:val="-10"/>
                <w:w w:val="105"/>
                <w:sz w:val="24"/>
                <w:szCs w:val="24"/>
                <w:lang w:val="ro-RO"/>
              </w:rPr>
              <w:t xml:space="preserve"> </w:t>
            </w:r>
            <w:r w:rsidRPr="00045E8F">
              <w:rPr>
                <w:rFonts w:ascii="Times New Roman" w:hAnsi="Times New Roman" w:cs="Times New Roman"/>
                <w:noProof/>
                <w:w w:val="105"/>
                <w:sz w:val="24"/>
                <w:szCs w:val="24"/>
                <w:lang w:val="ro-RO"/>
              </w:rPr>
              <w:t>cloud; gateway-ul</w:t>
            </w:r>
            <w:r w:rsidRPr="00045E8F">
              <w:rPr>
                <w:rFonts w:ascii="Times New Roman" w:hAnsi="Times New Roman" w:cs="Times New Roman"/>
                <w:noProof/>
                <w:spacing w:val="-8"/>
                <w:w w:val="105"/>
                <w:sz w:val="24"/>
                <w:szCs w:val="24"/>
                <w:lang w:val="ro-RO"/>
              </w:rPr>
              <w:t xml:space="preserve"> </w:t>
            </w:r>
            <w:r w:rsidRPr="00045E8F">
              <w:rPr>
                <w:rFonts w:ascii="Times New Roman" w:hAnsi="Times New Roman" w:cs="Times New Roman"/>
                <w:noProof/>
                <w:w w:val="105"/>
                <w:sz w:val="24"/>
                <w:szCs w:val="24"/>
                <w:lang w:val="ro-RO"/>
              </w:rPr>
              <w:t>E1</w:t>
            </w:r>
            <w:r w:rsidRPr="00045E8F">
              <w:rPr>
                <w:rFonts w:ascii="Times New Roman" w:hAnsi="Times New Roman" w:cs="Times New Roman"/>
                <w:noProof/>
                <w:spacing w:val="-9"/>
                <w:w w:val="105"/>
                <w:sz w:val="24"/>
                <w:szCs w:val="24"/>
                <w:lang w:val="ro-RO"/>
              </w:rPr>
              <w:t xml:space="preserve"> trebuie sa </w:t>
            </w:r>
            <w:r w:rsidRPr="00045E8F">
              <w:rPr>
                <w:rFonts w:ascii="Times New Roman" w:hAnsi="Times New Roman" w:cs="Times New Roman"/>
                <w:noProof/>
                <w:w w:val="105"/>
                <w:sz w:val="24"/>
                <w:szCs w:val="24"/>
                <w:lang w:val="ro-RO"/>
              </w:rPr>
              <w:t>gestioneze cel putin</w:t>
            </w:r>
            <w:r w:rsidRPr="00045E8F">
              <w:rPr>
                <w:rFonts w:ascii="Times New Roman" w:hAnsi="Times New Roman" w:cs="Times New Roman"/>
                <w:noProof/>
                <w:spacing w:val="-8"/>
                <w:w w:val="105"/>
                <w:sz w:val="24"/>
                <w:szCs w:val="24"/>
                <w:lang w:val="ro-RO"/>
              </w:rPr>
              <w:t xml:space="preserve"> </w:t>
            </w:r>
            <w:r w:rsidRPr="00045E8F">
              <w:rPr>
                <w:rFonts w:ascii="Times New Roman" w:hAnsi="Times New Roman" w:cs="Times New Roman"/>
                <w:noProof/>
                <w:w w:val="105"/>
                <w:sz w:val="24"/>
                <w:szCs w:val="24"/>
                <w:lang w:val="ro-RO"/>
              </w:rPr>
              <w:t>30</w:t>
            </w:r>
            <w:r w:rsidRPr="00045E8F">
              <w:rPr>
                <w:rFonts w:ascii="Times New Roman" w:hAnsi="Times New Roman" w:cs="Times New Roman"/>
                <w:noProof/>
                <w:spacing w:val="-7"/>
                <w:w w:val="105"/>
                <w:sz w:val="24"/>
                <w:szCs w:val="24"/>
                <w:lang w:val="ro-RO"/>
              </w:rPr>
              <w:t xml:space="preserve"> </w:t>
            </w:r>
            <w:r w:rsidRPr="00045E8F">
              <w:rPr>
                <w:rFonts w:ascii="Times New Roman" w:hAnsi="Times New Roman" w:cs="Times New Roman"/>
                <w:noProof/>
                <w:w w:val="105"/>
                <w:sz w:val="24"/>
                <w:szCs w:val="24"/>
                <w:lang w:val="ro-RO"/>
              </w:rPr>
              <w:t>apeluri</w:t>
            </w:r>
            <w:r w:rsidRPr="00045E8F">
              <w:rPr>
                <w:rFonts w:ascii="Times New Roman" w:hAnsi="Times New Roman" w:cs="Times New Roman"/>
                <w:noProof/>
                <w:spacing w:val="-8"/>
                <w:w w:val="105"/>
                <w:sz w:val="24"/>
                <w:szCs w:val="24"/>
                <w:lang w:val="ro-RO"/>
              </w:rPr>
              <w:t xml:space="preserve"> </w:t>
            </w:r>
            <w:r w:rsidRPr="00045E8F">
              <w:rPr>
                <w:rFonts w:ascii="Times New Roman" w:hAnsi="Times New Roman" w:cs="Times New Roman"/>
                <w:noProof/>
                <w:w w:val="105"/>
                <w:sz w:val="24"/>
                <w:szCs w:val="24"/>
                <w:lang w:val="ro-RO"/>
              </w:rPr>
              <w:t>PSTN</w:t>
            </w:r>
            <w:r w:rsidRPr="00045E8F">
              <w:rPr>
                <w:rFonts w:ascii="Times New Roman" w:hAnsi="Times New Roman" w:cs="Times New Roman"/>
                <w:noProof/>
                <w:spacing w:val="-7"/>
                <w:w w:val="105"/>
                <w:sz w:val="24"/>
                <w:szCs w:val="24"/>
                <w:lang w:val="ro-RO"/>
              </w:rPr>
              <w:t xml:space="preserve"> </w:t>
            </w:r>
            <w:r w:rsidRPr="00045E8F">
              <w:rPr>
                <w:rFonts w:ascii="Times New Roman" w:hAnsi="Times New Roman" w:cs="Times New Roman"/>
                <w:noProof/>
                <w:w w:val="105"/>
                <w:sz w:val="24"/>
                <w:szCs w:val="24"/>
                <w:lang w:val="ro-RO"/>
              </w:rPr>
              <w:t>concurente</w:t>
            </w:r>
          </w:p>
        </w:tc>
        <w:tc>
          <w:tcPr>
            <w:tcW w:w="3969" w:type="dxa"/>
          </w:tcPr>
          <w:p w14:paraId="6336BA1A"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spacing w:val="-3"/>
                <w:w w:val="105"/>
                <w:sz w:val="24"/>
                <w:szCs w:val="24"/>
                <w:lang w:val="ro-RO"/>
              </w:rPr>
            </w:pPr>
          </w:p>
        </w:tc>
        <w:tc>
          <w:tcPr>
            <w:tcW w:w="2551" w:type="dxa"/>
          </w:tcPr>
          <w:p w14:paraId="48C634DB" w14:textId="01E2572B"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spacing w:val="-3"/>
                <w:w w:val="105"/>
                <w:sz w:val="24"/>
                <w:szCs w:val="24"/>
                <w:lang w:val="ro-RO"/>
              </w:rPr>
            </w:pPr>
          </w:p>
        </w:tc>
      </w:tr>
      <w:tr w:rsidR="00087019" w:rsidRPr="00045E8F" w14:paraId="7EC90169" w14:textId="76E6A2F3" w:rsidTr="00527843">
        <w:trPr>
          <w:trHeight w:val="557"/>
        </w:trPr>
        <w:tc>
          <w:tcPr>
            <w:tcW w:w="3256" w:type="dxa"/>
          </w:tcPr>
          <w:p w14:paraId="1CD36069" w14:textId="77777777" w:rsidR="00087019" w:rsidRPr="00045E8F" w:rsidRDefault="00087019" w:rsidP="00087019">
            <w:pPr>
              <w:spacing w:line="240" w:lineRule="auto"/>
              <w:rPr>
                <w:rFonts w:ascii="Times New Roman" w:hAnsi="Times New Roman" w:cs="Times New Roman"/>
                <w:b/>
                <w:noProof/>
                <w:w w:val="105"/>
                <w:sz w:val="24"/>
                <w:szCs w:val="24"/>
                <w:lang w:val="ro-RO"/>
              </w:rPr>
            </w:pPr>
            <w:r w:rsidRPr="00045E8F">
              <w:rPr>
                <w:rFonts w:ascii="Times New Roman" w:hAnsi="Times New Roman" w:cs="Times New Roman"/>
                <w:b/>
                <w:noProof/>
                <w:w w:val="105"/>
                <w:sz w:val="24"/>
                <w:szCs w:val="24"/>
                <w:lang w:val="ro-RO"/>
              </w:rPr>
              <w:t>Licentiere</w:t>
            </w:r>
          </w:p>
        </w:tc>
        <w:tc>
          <w:tcPr>
            <w:tcW w:w="3969" w:type="dxa"/>
          </w:tcPr>
          <w:p w14:paraId="74265CF4" w14:textId="0C827CD9" w:rsidR="00087019" w:rsidRPr="00045E8F" w:rsidRDefault="00087019" w:rsidP="00087019">
            <w:pPr>
              <w:widowControl w:val="0"/>
              <w:tabs>
                <w:tab w:val="left" w:pos="1700"/>
                <w:tab w:val="left" w:pos="1701"/>
              </w:tabs>
              <w:autoSpaceDE w:val="0"/>
              <w:autoSpaceDN w:val="0"/>
              <w:spacing w:before="151" w:line="240" w:lineRule="auto"/>
              <w:ind w:right="37"/>
              <w:rPr>
                <w:rFonts w:ascii="Times New Roman" w:hAnsi="Times New Roman" w:cs="Times New Roman"/>
                <w:noProof/>
                <w:spacing w:val="-3"/>
                <w:w w:val="105"/>
                <w:sz w:val="24"/>
                <w:szCs w:val="24"/>
                <w:lang w:val="ro-RO"/>
              </w:rPr>
            </w:pPr>
            <w:r w:rsidRPr="00045E8F">
              <w:rPr>
                <w:rFonts w:ascii="Times New Roman" w:hAnsi="Times New Roman" w:cs="Times New Roman"/>
                <w:noProof/>
                <w:spacing w:val="-3"/>
                <w:w w:val="105"/>
                <w:sz w:val="24"/>
                <w:szCs w:val="24"/>
                <w:lang w:val="ro-RO"/>
              </w:rPr>
              <w:t>Minim 45 licente user based 36 luni</w:t>
            </w:r>
          </w:p>
        </w:tc>
        <w:tc>
          <w:tcPr>
            <w:tcW w:w="3969" w:type="dxa"/>
          </w:tcPr>
          <w:p w14:paraId="0149D542"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spacing w:val="-3"/>
                <w:w w:val="105"/>
                <w:sz w:val="24"/>
                <w:szCs w:val="24"/>
                <w:lang w:val="ro-RO"/>
              </w:rPr>
            </w:pPr>
          </w:p>
        </w:tc>
        <w:tc>
          <w:tcPr>
            <w:tcW w:w="2551" w:type="dxa"/>
          </w:tcPr>
          <w:p w14:paraId="09064BFA" w14:textId="458E5B1A"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spacing w:val="-3"/>
                <w:w w:val="105"/>
                <w:sz w:val="24"/>
                <w:szCs w:val="24"/>
                <w:lang w:val="ro-RO"/>
              </w:rPr>
            </w:pPr>
          </w:p>
        </w:tc>
      </w:tr>
      <w:tr w:rsidR="00527843" w:rsidRPr="00045E8F" w14:paraId="683DC5DF" w14:textId="519D677F" w:rsidTr="00527843">
        <w:trPr>
          <w:trHeight w:val="557"/>
        </w:trPr>
        <w:tc>
          <w:tcPr>
            <w:tcW w:w="7225" w:type="dxa"/>
            <w:gridSpan w:val="2"/>
          </w:tcPr>
          <w:p w14:paraId="00481442" w14:textId="77777777" w:rsidR="00527843" w:rsidRPr="00045E8F" w:rsidRDefault="00527843" w:rsidP="00045E8F">
            <w:pPr>
              <w:widowControl w:val="0"/>
              <w:tabs>
                <w:tab w:val="left" w:pos="1700"/>
                <w:tab w:val="left" w:pos="1701"/>
              </w:tabs>
              <w:autoSpaceDE w:val="0"/>
              <w:autoSpaceDN w:val="0"/>
              <w:spacing w:before="151" w:line="240" w:lineRule="auto"/>
              <w:ind w:right="747"/>
              <w:rPr>
                <w:rFonts w:ascii="Times New Roman" w:hAnsi="Times New Roman" w:cs="Times New Roman"/>
                <w:b/>
                <w:bCs/>
                <w:noProof/>
                <w:spacing w:val="-3"/>
                <w:w w:val="105"/>
                <w:sz w:val="24"/>
                <w:szCs w:val="24"/>
                <w:lang w:val="ro-RO"/>
              </w:rPr>
            </w:pPr>
            <w:r w:rsidRPr="00045E8F">
              <w:rPr>
                <w:rFonts w:ascii="Times New Roman" w:hAnsi="Times New Roman" w:cs="Times New Roman"/>
                <w:b/>
                <w:bCs/>
                <w:noProof/>
                <w:spacing w:val="-3"/>
                <w:w w:val="105"/>
                <w:sz w:val="24"/>
                <w:szCs w:val="24"/>
                <w:lang w:val="ro-RO"/>
              </w:rPr>
              <w:t>Specificatii telefoane   45 buc</w:t>
            </w:r>
          </w:p>
        </w:tc>
        <w:tc>
          <w:tcPr>
            <w:tcW w:w="3969" w:type="dxa"/>
          </w:tcPr>
          <w:p w14:paraId="3B1EE106" w14:textId="77777777" w:rsidR="00527843" w:rsidRPr="00045E8F" w:rsidRDefault="00527843" w:rsidP="00045E8F">
            <w:pPr>
              <w:widowControl w:val="0"/>
              <w:tabs>
                <w:tab w:val="left" w:pos="1700"/>
                <w:tab w:val="left" w:pos="1701"/>
              </w:tabs>
              <w:autoSpaceDE w:val="0"/>
              <w:autoSpaceDN w:val="0"/>
              <w:spacing w:before="151" w:line="240" w:lineRule="auto"/>
              <w:ind w:right="747"/>
              <w:rPr>
                <w:rFonts w:ascii="Times New Roman" w:hAnsi="Times New Roman" w:cs="Times New Roman"/>
                <w:b/>
                <w:bCs/>
                <w:noProof/>
                <w:spacing w:val="-3"/>
                <w:w w:val="105"/>
                <w:sz w:val="24"/>
                <w:szCs w:val="24"/>
                <w:lang w:val="ro-RO"/>
              </w:rPr>
            </w:pPr>
          </w:p>
        </w:tc>
        <w:tc>
          <w:tcPr>
            <w:tcW w:w="2551" w:type="dxa"/>
          </w:tcPr>
          <w:p w14:paraId="1E985D63" w14:textId="0886EC2B" w:rsidR="00527843" w:rsidRPr="00045E8F" w:rsidRDefault="00527843" w:rsidP="00045E8F">
            <w:pPr>
              <w:widowControl w:val="0"/>
              <w:tabs>
                <w:tab w:val="left" w:pos="1700"/>
                <w:tab w:val="left" w:pos="1701"/>
              </w:tabs>
              <w:autoSpaceDE w:val="0"/>
              <w:autoSpaceDN w:val="0"/>
              <w:spacing w:before="151" w:line="240" w:lineRule="auto"/>
              <w:ind w:right="747"/>
              <w:rPr>
                <w:rFonts w:ascii="Times New Roman" w:hAnsi="Times New Roman" w:cs="Times New Roman"/>
                <w:b/>
                <w:bCs/>
                <w:noProof/>
                <w:spacing w:val="-3"/>
                <w:w w:val="105"/>
                <w:sz w:val="24"/>
                <w:szCs w:val="24"/>
                <w:lang w:val="ro-RO"/>
              </w:rPr>
            </w:pPr>
          </w:p>
        </w:tc>
      </w:tr>
      <w:tr w:rsidR="00087019" w:rsidRPr="00045E8F" w14:paraId="4FBED1A3" w14:textId="5643682B" w:rsidTr="00527843">
        <w:trPr>
          <w:trHeight w:val="557"/>
        </w:trPr>
        <w:tc>
          <w:tcPr>
            <w:tcW w:w="3256" w:type="dxa"/>
          </w:tcPr>
          <w:p w14:paraId="24DCE810" w14:textId="77777777" w:rsidR="00087019" w:rsidRPr="00045E8F" w:rsidRDefault="00087019" w:rsidP="00087019">
            <w:pPr>
              <w:spacing w:line="240" w:lineRule="auto"/>
              <w:rPr>
                <w:rFonts w:ascii="Times New Roman" w:hAnsi="Times New Roman" w:cs="Times New Roman"/>
                <w:b/>
                <w:noProof/>
                <w:w w:val="105"/>
                <w:sz w:val="24"/>
                <w:szCs w:val="24"/>
                <w:lang w:val="ro-RO"/>
              </w:rPr>
            </w:pPr>
            <w:r w:rsidRPr="00045E8F">
              <w:rPr>
                <w:rFonts w:ascii="Times New Roman" w:hAnsi="Times New Roman" w:cs="Times New Roman"/>
                <w:b/>
                <w:noProof/>
                <w:w w:val="105"/>
                <w:sz w:val="24"/>
                <w:szCs w:val="24"/>
                <w:lang w:val="ro-RO"/>
              </w:rPr>
              <w:t>Display</w:t>
            </w:r>
          </w:p>
        </w:tc>
        <w:tc>
          <w:tcPr>
            <w:tcW w:w="3969" w:type="dxa"/>
          </w:tcPr>
          <w:p w14:paraId="49BF6CD4" w14:textId="38EB2C04"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spacing w:val="-3"/>
                <w:w w:val="105"/>
                <w:sz w:val="24"/>
                <w:szCs w:val="24"/>
                <w:lang w:val="ro-RO"/>
              </w:rPr>
            </w:pPr>
            <w:r w:rsidRPr="00045E8F">
              <w:rPr>
                <w:rFonts w:ascii="Times New Roman" w:hAnsi="Times New Roman" w:cs="Times New Roman"/>
                <w:noProof/>
                <w:w w:val="105"/>
                <w:sz w:val="24"/>
                <w:szCs w:val="24"/>
                <w:lang w:val="ro-RO"/>
              </w:rPr>
              <w:t>Monocrom, 2.5" (320x120 pixeli), suport pentru XML apps</w:t>
            </w:r>
          </w:p>
        </w:tc>
        <w:tc>
          <w:tcPr>
            <w:tcW w:w="3969" w:type="dxa"/>
          </w:tcPr>
          <w:p w14:paraId="0F5C90CD"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73002537" w14:textId="2AAB7963"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087019" w:rsidRPr="00045E8F" w14:paraId="10B910F1" w14:textId="67A0A8E3" w:rsidTr="00527843">
        <w:trPr>
          <w:trHeight w:val="557"/>
        </w:trPr>
        <w:tc>
          <w:tcPr>
            <w:tcW w:w="3256" w:type="dxa"/>
          </w:tcPr>
          <w:p w14:paraId="667D4523" w14:textId="77777777" w:rsidR="00087019" w:rsidRPr="00045E8F" w:rsidRDefault="00087019" w:rsidP="00087019">
            <w:pPr>
              <w:spacing w:line="240" w:lineRule="auto"/>
              <w:rPr>
                <w:rFonts w:ascii="Times New Roman" w:hAnsi="Times New Roman" w:cs="Times New Roman"/>
                <w:b/>
                <w:noProof/>
                <w:w w:val="105"/>
                <w:sz w:val="24"/>
                <w:szCs w:val="24"/>
                <w:lang w:val="ro-RO"/>
              </w:rPr>
            </w:pPr>
            <w:r w:rsidRPr="00045E8F">
              <w:rPr>
                <w:rFonts w:ascii="Times New Roman" w:hAnsi="Times New Roman" w:cs="Times New Roman"/>
                <w:b/>
                <w:noProof/>
                <w:sz w:val="24"/>
                <w:szCs w:val="24"/>
                <w:lang w:val="ro-RO"/>
              </w:rPr>
              <w:t>Linii/Butoane</w:t>
            </w:r>
          </w:p>
        </w:tc>
        <w:tc>
          <w:tcPr>
            <w:tcW w:w="3969" w:type="dxa"/>
          </w:tcPr>
          <w:p w14:paraId="6ED23145" w14:textId="12C99AF0"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05"/>
                <w:sz w:val="24"/>
                <w:szCs w:val="24"/>
                <w:lang w:val="ro-RO"/>
              </w:rPr>
              <w:t>2 linii programabile; 2 butoane softkey; buton headset</w:t>
            </w:r>
          </w:p>
        </w:tc>
        <w:tc>
          <w:tcPr>
            <w:tcW w:w="3969" w:type="dxa"/>
          </w:tcPr>
          <w:p w14:paraId="437F97CF"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197BFAB0" w14:textId="6D2BC709"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087019" w:rsidRPr="00045E8F" w14:paraId="0A5D6E87" w14:textId="444CECD5" w:rsidTr="00527843">
        <w:trPr>
          <w:trHeight w:val="557"/>
        </w:trPr>
        <w:tc>
          <w:tcPr>
            <w:tcW w:w="3256" w:type="dxa"/>
          </w:tcPr>
          <w:p w14:paraId="26CB9E2E"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Audio</w:t>
            </w:r>
          </w:p>
        </w:tc>
        <w:tc>
          <w:tcPr>
            <w:tcW w:w="3969" w:type="dxa"/>
          </w:tcPr>
          <w:p w14:paraId="6C802020" w14:textId="331FEB04"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10"/>
                <w:sz w:val="24"/>
                <w:szCs w:val="24"/>
                <w:lang w:val="ro-RO"/>
              </w:rPr>
              <w:t>HD</w:t>
            </w:r>
            <w:r w:rsidRPr="00045E8F">
              <w:rPr>
                <w:rFonts w:ascii="Times New Roman" w:hAnsi="Times New Roman" w:cs="Times New Roman"/>
                <w:noProof/>
                <w:spacing w:val="-31"/>
                <w:w w:val="110"/>
                <w:sz w:val="24"/>
                <w:szCs w:val="24"/>
                <w:lang w:val="ro-RO"/>
              </w:rPr>
              <w:t xml:space="preserve"> </w:t>
            </w:r>
            <w:r w:rsidRPr="00045E8F">
              <w:rPr>
                <w:rFonts w:ascii="Times New Roman" w:hAnsi="Times New Roman" w:cs="Times New Roman"/>
                <w:noProof/>
                <w:spacing w:val="-3"/>
                <w:w w:val="110"/>
                <w:sz w:val="24"/>
                <w:szCs w:val="24"/>
                <w:lang w:val="ro-RO"/>
              </w:rPr>
              <w:t>Voice</w:t>
            </w:r>
            <w:r w:rsidRPr="00045E8F">
              <w:rPr>
                <w:rFonts w:ascii="Times New Roman" w:hAnsi="Times New Roman" w:cs="Times New Roman"/>
                <w:noProof/>
                <w:spacing w:val="-32"/>
                <w:w w:val="110"/>
                <w:sz w:val="24"/>
                <w:szCs w:val="24"/>
                <w:lang w:val="ro-RO"/>
              </w:rPr>
              <w:t xml:space="preserve"> </w:t>
            </w:r>
            <w:r w:rsidRPr="00045E8F">
              <w:rPr>
                <w:rFonts w:ascii="Times New Roman" w:hAnsi="Times New Roman" w:cs="Times New Roman"/>
                <w:noProof/>
                <w:w w:val="110"/>
                <w:sz w:val="24"/>
                <w:szCs w:val="24"/>
                <w:lang w:val="ro-RO"/>
              </w:rPr>
              <w:t>(G.711,</w:t>
            </w:r>
            <w:r w:rsidRPr="00045E8F">
              <w:rPr>
                <w:rFonts w:ascii="Times New Roman" w:hAnsi="Times New Roman" w:cs="Times New Roman"/>
                <w:noProof/>
                <w:spacing w:val="-30"/>
                <w:w w:val="110"/>
                <w:sz w:val="24"/>
                <w:szCs w:val="24"/>
                <w:lang w:val="ro-RO"/>
              </w:rPr>
              <w:t xml:space="preserve"> </w:t>
            </w:r>
            <w:r w:rsidRPr="00045E8F">
              <w:rPr>
                <w:rFonts w:ascii="Times New Roman" w:hAnsi="Times New Roman" w:cs="Times New Roman"/>
                <w:noProof/>
                <w:w w:val="110"/>
                <w:sz w:val="24"/>
                <w:szCs w:val="24"/>
                <w:lang w:val="ro-RO"/>
              </w:rPr>
              <w:t>G.722,</w:t>
            </w:r>
            <w:r w:rsidRPr="00045E8F">
              <w:rPr>
                <w:rFonts w:ascii="Times New Roman" w:hAnsi="Times New Roman" w:cs="Times New Roman"/>
                <w:noProof/>
                <w:spacing w:val="-31"/>
                <w:w w:val="110"/>
                <w:sz w:val="24"/>
                <w:szCs w:val="24"/>
                <w:lang w:val="ro-RO"/>
              </w:rPr>
              <w:t xml:space="preserve"> </w:t>
            </w:r>
            <w:r w:rsidRPr="00045E8F">
              <w:rPr>
                <w:rFonts w:ascii="Times New Roman" w:hAnsi="Times New Roman" w:cs="Times New Roman"/>
                <w:noProof/>
                <w:w w:val="110"/>
                <w:sz w:val="24"/>
                <w:szCs w:val="24"/>
                <w:lang w:val="ro-RO"/>
              </w:rPr>
              <w:t>Opus);</w:t>
            </w:r>
            <w:r w:rsidRPr="00045E8F">
              <w:rPr>
                <w:rFonts w:ascii="Times New Roman" w:hAnsi="Times New Roman" w:cs="Times New Roman"/>
                <w:noProof/>
                <w:spacing w:val="-31"/>
                <w:w w:val="110"/>
                <w:sz w:val="24"/>
                <w:szCs w:val="24"/>
                <w:lang w:val="ro-RO"/>
              </w:rPr>
              <w:t xml:space="preserve"> </w:t>
            </w:r>
            <w:r w:rsidRPr="00045E8F">
              <w:rPr>
                <w:rFonts w:ascii="Times New Roman" w:hAnsi="Times New Roman" w:cs="Times New Roman"/>
                <w:noProof/>
                <w:w w:val="110"/>
                <w:sz w:val="24"/>
                <w:szCs w:val="24"/>
                <w:lang w:val="ro-RO"/>
              </w:rPr>
              <w:t>full-duplex</w:t>
            </w:r>
            <w:r w:rsidRPr="00045E8F">
              <w:rPr>
                <w:rFonts w:ascii="Times New Roman" w:hAnsi="Times New Roman" w:cs="Times New Roman"/>
                <w:noProof/>
                <w:spacing w:val="-32"/>
                <w:w w:val="110"/>
                <w:sz w:val="24"/>
                <w:szCs w:val="24"/>
                <w:lang w:val="ro-RO"/>
              </w:rPr>
              <w:t xml:space="preserve"> </w:t>
            </w:r>
            <w:r w:rsidRPr="00045E8F">
              <w:rPr>
                <w:rFonts w:ascii="Times New Roman" w:hAnsi="Times New Roman" w:cs="Times New Roman"/>
                <w:noProof/>
                <w:w w:val="110"/>
                <w:sz w:val="24"/>
                <w:szCs w:val="24"/>
                <w:lang w:val="ro-RO"/>
              </w:rPr>
              <w:t>speakerphone;</w:t>
            </w:r>
            <w:r w:rsidRPr="00045E8F">
              <w:rPr>
                <w:rFonts w:ascii="Times New Roman" w:hAnsi="Times New Roman" w:cs="Times New Roman"/>
                <w:noProof/>
                <w:spacing w:val="-31"/>
                <w:w w:val="110"/>
                <w:sz w:val="24"/>
                <w:szCs w:val="24"/>
                <w:lang w:val="ro-RO"/>
              </w:rPr>
              <w:t xml:space="preserve"> </w:t>
            </w:r>
            <w:r w:rsidRPr="00045E8F">
              <w:rPr>
                <w:rFonts w:ascii="Times New Roman" w:hAnsi="Times New Roman" w:cs="Times New Roman"/>
                <w:noProof/>
                <w:w w:val="110"/>
                <w:sz w:val="24"/>
                <w:szCs w:val="24"/>
                <w:lang w:val="ro-RO"/>
              </w:rPr>
              <w:t>jack headset</w:t>
            </w:r>
            <w:r w:rsidRPr="00045E8F">
              <w:rPr>
                <w:rFonts w:ascii="Times New Roman" w:hAnsi="Times New Roman" w:cs="Times New Roman"/>
                <w:noProof/>
                <w:spacing w:val="-12"/>
                <w:w w:val="110"/>
                <w:sz w:val="24"/>
                <w:szCs w:val="24"/>
                <w:lang w:val="ro-RO"/>
              </w:rPr>
              <w:t xml:space="preserve"> </w:t>
            </w:r>
            <w:r w:rsidRPr="00045E8F">
              <w:rPr>
                <w:rFonts w:ascii="Times New Roman" w:hAnsi="Times New Roman" w:cs="Times New Roman"/>
                <w:noProof/>
                <w:w w:val="110"/>
                <w:sz w:val="24"/>
                <w:szCs w:val="24"/>
                <w:lang w:val="ro-RO"/>
              </w:rPr>
              <w:t>RJ-9</w:t>
            </w:r>
          </w:p>
        </w:tc>
        <w:tc>
          <w:tcPr>
            <w:tcW w:w="3969" w:type="dxa"/>
          </w:tcPr>
          <w:p w14:paraId="584ADD19"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10"/>
                <w:sz w:val="24"/>
                <w:szCs w:val="24"/>
                <w:lang w:val="ro-RO"/>
              </w:rPr>
            </w:pPr>
          </w:p>
        </w:tc>
        <w:tc>
          <w:tcPr>
            <w:tcW w:w="2551" w:type="dxa"/>
          </w:tcPr>
          <w:p w14:paraId="56267860" w14:textId="10EFBDA3"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10"/>
                <w:sz w:val="24"/>
                <w:szCs w:val="24"/>
                <w:lang w:val="ro-RO"/>
              </w:rPr>
            </w:pPr>
          </w:p>
        </w:tc>
      </w:tr>
      <w:tr w:rsidR="00087019" w:rsidRPr="00045E8F" w14:paraId="3AFBA7EF" w14:textId="1CE4E247" w:rsidTr="00527843">
        <w:trPr>
          <w:trHeight w:val="557"/>
        </w:trPr>
        <w:tc>
          <w:tcPr>
            <w:tcW w:w="3256" w:type="dxa"/>
          </w:tcPr>
          <w:p w14:paraId="3D65F11B"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Conectivitate</w:t>
            </w:r>
          </w:p>
        </w:tc>
        <w:tc>
          <w:tcPr>
            <w:tcW w:w="3969" w:type="dxa"/>
          </w:tcPr>
          <w:p w14:paraId="0ADF7E44" w14:textId="75BE2E62"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10"/>
                <w:sz w:val="24"/>
                <w:szCs w:val="24"/>
                <w:lang w:val="ro-RO"/>
              </w:rPr>
            </w:pPr>
            <w:r w:rsidRPr="00045E8F">
              <w:rPr>
                <w:rFonts w:ascii="Times New Roman" w:hAnsi="Times New Roman" w:cs="Times New Roman"/>
                <w:noProof/>
                <w:w w:val="105"/>
                <w:sz w:val="24"/>
                <w:szCs w:val="24"/>
                <w:lang w:val="ro-RO"/>
              </w:rPr>
              <w:t>Dual 10/100 Ethernet; suport IPv4/IPv6; provisioning cloud</w:t>
            </w:r>
          </w:p>
        </w:tc>
        <w:tc>
          <w:tcPr>
            <w:tcW w:w="3969" w:type="dxa"/>
          </w:tcPr>
          <w:p w14:paraId="60C0B787"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13C98ABF" w14:textId="4B10DB7A"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087019" w:rsidRPr="00045E8F" w14:paraId="2304186B" w14:textId="35DC89C5" w:rsidTr="00527843">
        <w:trPr>
          <w:trHeight w:val="557"/>
        </w:trPr>
        <w:tc>
          <w:tcPr>
            <w:tcW w:w="3256" w:type="dxa"/>
          </w:tcPr>
          <w:p w14:paraId="63663C43"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Securitate</w:t>
            </w:r>
          </w:p>
        </w:tc>
        <w:tc>
          <w:tcPr>
            <w:tcW w:w="3969" w:type="dxa"/>
          </w:tcPr>
          <w:p w14:paraId="6422B845" w14:textId="3B73ED7B"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10"/>
                <w:sz w:val="24"/>
                <w:szCs w:val="24"/>
                <w:lang w:val="ro-RO"/>
              </w:rPr>
              <w:t>TLS/SRTP; certificate-based authentication</w:t>
            </w:r>
          </w:p>
        </w:tc>
        <w:tc>
          <w:tcPr>
            <w:tcW w:w="3969" w:type="dxa"/>
          </w:tcPr>
          <w:p w14:paraId="27E313C6"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10"/>
                <w:sz w:val="24"/>
                <w:szCs w:val="24"/>
                <w:lang w:val="ro-RO"/>
              </w:rPr>
            </w:pPr>
          </w:p>
        </w:tc>
        <w:tc>
          <w:tcPr>
            <w:tcW w:w="2551" w:type="dxa"/>
          </w:tcPr>
          <w:p w14:paraId="689E0FDF" w14:textId="5C4D9893"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10"/>
                <w:sz w:val="24"/>
                <w:szCs w:val="24"/>
                <w:lang w:val="ro-RO"/>
              </w:rPr>
            </w:pPr>
          </w:p>
        </w:tc>
      </w:tr>
      <w:tr w:rsidR="00087019" w:rsidRPr="00045E8F" w14:paraId="0E23821B" w14:textId="12D3DEE4" w:rsidTr="00527843">
        <w:trPr>
          <w:trHeight w:val="557"/>
        </w:trPr>
        <w:tc>
          <w:tcPr>
            <w:tcW w:w="3256" w:type="dxa"/>
          </w:tcPr>
          <w:p w14:paraId="6F29832E"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Alimentare</w:t>
            </w:r>
          </w:p>
        </w:tc>
        <w:tc>
          <w:tcPr>
            <w:tcW w:w="3969" w:type="dxa"/>
          </w:tcPr>
          <w:p w14:paraId="269A7266" w14:textId="3179BFDC" w:rsidR="00087019" w:rsidRPr="00045E8F" w:rsidRDefault="00087019" w:rsidP="00087019">
            <w:pPr>
              <w:widowControl w:val="0"/>
              <w:tabs>
                <w:tab w:val="left" w:pos="1700"/>
                <w:tab w:val="left" w:pos="1701"/>
              </w:tabs>
              <w:autoSpaceDE w:val="0"/>
              <w:autoSpaceDN w:val="0"/>
              <w:spacing w:before="151" w:line="240" w:lineRule="auto"/>
              <w:ind w:right="-103"/>
              <w:rPr>
                <w:rFonts w:ascii="Times New Roman" w:hAnsi="Times New Roman" w:cs="Times New Roman"/>
                <w:noProof/>
                <w:w w:val="110"/>
                <w:sz w:val="24"/>
                <w:szCs w:val="24"/>
                <w:lang w:val="ro-RO"/>
              </w:rPr>
            </w:pPr>
            <w:r w:rsidRPr="00045E8F">
              <w:rPr>
                <w:rFonts w:ascii="Times New Roman" w:hAnsi="Times New Roman" w:cs="Times New Roman"/>
                <w:noProof/>
                <w:w w:val="110"/>
                <w:sz w:val="24"/>
                <w:szCs w:val="24"/>
                <w:lang w:val="ro-RO"/>
              </w:rPr>
              <w:t xml:space="preserve">Adaptor 48V DC (inclus); consum 3.3W; </w:t>
            </w:r>
            <w:r w:rsidRPr="00045E8F">
              <w:rPr>
                <w:rFonts w:ascii="Times New Roman" w:hAnsi="Times New Roman" w:cs="Times New Roman"/>
                <w:b/>
                <w:noProof/>
                <w:w w:val="110"/>
                <w:sz w:val="24"/>
                <w:szCs w:val="24"/>
                <w:lang w:val="ro-RO"/>
              </w:rPr>
              <w:t>fără PoE</w:t>
            </w:r>
          </w:p>
        </w:tc>
        <w:tc>
          <w:tcPr>
            <w:tcW w:w="3969" w:type="dxa"/>
          </w:tcPr>
          <w:p w14:paraId="69F3F288" w14:textId="77777777" w:rsidR="00087019" w:rsidRPr="00045E8F" w:rsidRDefault="00087019" w:rsidP="00087019">
            <w:pPr>
              <w:widowControl w:val="0"/>
              <w:tabs>
                <w:tab w:val="left" w:pos="1700"/>
                <w:tab w:val="left" w:pos="1701"/>
              </w:tabs>
              <w:autoSpaceDE w:val="0"/>
              <w:autoSpaceDN w:val="0"/>
              <w:spacing w:before="151" w:line="240" w:lineRule="auto"/>
              <w:ind w:right="-103"/>
              <w:rPr>
                <w:rFonts w:ascii="Times New Roman" w:hAnsi="Times New Roman" w:cs="Times New Roman"/>
                <w:noProof/>
                <w:w w:val="110"/>
                <w:sz w:val="24"/>
                <w:szCs w:val="24"/>
                <w:lang w:val="ro-RO"/>
              </w:rPr>
            </w:pPr>
          </w:p>
        </w:tc>
        <w:tc>
          <w:tcPr>
            <w:tcW w:w="2551" w:type="dxa"/>
          </w:tcPr>
          <w:p w14:paraId="651A947D" w14:textId="4D7A5AA3" w:rsidR="00087019" w:rsidRPr="00045E8F" w:rsidRDefault="00087019" w:rsidP="00087019">
            <w:pPr>
              <w:widowControl w:val="0"/>
              <w:tabs>
                <w:tab w:val="left" w:pos="1700"/>
                <w:tab w:val="left" w:pos="1701"/>
              </w:tabs>
              <w:autoSpaceDE w:val="0"/>
              <w:autoSpaceDN w:val="0"/>
              <w:spacing w:before="151" w:line="240" w:lineRule="auto"/>
              <w:ind w:right="-103"/>
              <w:rPr>
                <w:rFonts w:ascii="Times New Roman" w:hAnsi="Times New Roman" w:cs="Times New Roman"/>
                <w:noProof/>
                <w:w w:val="110"/>
                <w:sz w:val="24"/>
                <w:szCs w:val="24"/>
                <w:lang w:val="ro-RO"/>
              </w:rPr>
            </w:pPr>
          </w:p>
        </w:tc>
      </w:tr>
      <w:tr w:rsidR="00087019" w:rsidRPr="00045E8F" w14:paraId="64C3C6E0" w14:textId="47BF5A13" w:rsidTr="00527843">
        <w:trPr>
          <w:trHeight w:val="557"/>
        </w:trPr>
        <w:tc>
          <w:tcPr>
            <w:tcW w:w="3256" w:type="dxa"/>
          </w:tcPr>
          <w:p w14:paraId="0343117D"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Compatibilitate</w:t>
            </w:r>
          </w:p>
        </w:tc>
        <w:tc>
          <w:tcPr>
            <w:tcW w:w="3969" w:type="dxa"/>
          </w:tcPr>
          <w:p w14:paraId="3F02AD6B" w14:textId="03F048B2"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10"/>
                <w:sz w:val="24"/>
                <w:szCs w:val="24"/>
                <w:lang w:val="ro-RO"/>
              </w:rPr>
            </w:pPr>
            <w:r w:rsidRPr="00045E8F">
              <w:rPr>
                <w:rFonts w:ascii="Times New Roman" w:hAnsi="Times New Roman" w:cs="Times New Roman"/>
                <w:noProof/>
                <w:w w:val="105"/>
                <w:sz w:val="24"/>
                <w:szCs w:val="24"/>
                <w:lang w:val="ro-RO"/>
              </w:rPr>
              <w:t>Min Webex Calling, BroadWorks, UCaas; integrare cu Webex App</w:t>
            </w:r>
          </w:p>
        </w:tc>
        <w:tc>
          <w:tcPr>
            <w:tcW w:w="3969" w:type="dxa"/>
          </w:tcPr>
          <w:p w14:paraId="42C67261"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12EF5C81" w14:textId="4EAC4B02"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527843" w:rsidRPr="00045E8F" w14:paraId="425066C7" w14:textId="03BC6CED" w:rsidTr="00527843">
        <w:trPr>
          <w:trHeight w:val="557"/>
        </w:trPr>
        <w:tc>
          <w:tcPr>
            <w:tcW w:w="7225" w:type="dxa"/>
            <w:gridSpan w:val="2"/>
          </w:tcPr>
          <w:p w14:paraId="45B16A86" w14:textId="77777777" w:rsidR="00527843" w:rsidRPr="00045E8F" w:rsidRDefault="00527843" w:rsidP="00045E8F">
            <w:pPr>
              <w:widowControl w:val="0"/>
              <w:tabs>
                <w:tab w:val="left" w:pos="1700"/>
                <w:tab w:val="left" w:pos="1701"/>
              </w:tabs>
              <w:autoSpaceDE w:val="0"/>
              <w:autoSpaceDN w:val="0"/>
              <w:spacing w:before="151" w:line="240" w:lineRule="auto"/>
              <w:ind w:right="747"/>
              <w:rPr>
                <w:rFonts w:ascii="Times New Roman" w:hAnsi="Times New Roman" w:cs="Times New Roman"/>
                <w:b/>
                <w:bCs/>
                <w:noProof/>
                <w:w w:val="105"/>
                <w:sz w:val="24"/>
                <w:szCs w:val="24"/>
                <w:lang w:val="ro-RO"/>
              </w:rPr>
            </w:pPr>
            <w:r w:rsidRPr="00045E8F">
              <w:rPr>
                <w:rFonts w:ascii="Times New Roman" w:hAnsi="Times New Roman" w:cs="Times New Roman"/>
                <w:b/>
                <w:bCs/>
                <w:noProof/>
                <w:w w:val="105"/>
                <w:sz w:val="24"/>
                <w:szCs w:val="24"/>
                <w:lang w:val="ro-RO"/>
              </w:rPr>
              <w:t>Specificatii Gateway local 1 buc</w:t>
            </w:r>
          </w:p>
        </w:tc>
        <w:tc>
          <w:tcPr>
            <w:tcW w:w="3969" w:type="dxa"/>
          </w:tcPr>
          <w:p w14:paraId="01CE1407" w14:textId="77777777" w:rsidR="00527843" w:rsidRPr="00045E8F" w:rsidRDefault="00527843" w:rsidP="00045E8F">
            <w:pPr>
              <w:widowControl w:val="0"/>
              <w:tabs>
                <w:tab w:val="left" w:pos="1700"/>
                <w:tab w:val="left" w:pos="1701"/>
              </w:tabs>
              <w:autoSpaceDE w:val="0"/>
              <w:autoSpaceDN w:val="0"/>
              <w:spacing w:before="151" w:line="240" w:lineRule="auto"/>
              <w:ind w:right="747"/>
              <w:rPr>
                <w:rFonts w:ascii="Times New Roman" w:hAnsi="Times New Roman" w:cs="Times New Roman"/>
                <w:b/>
                <w:bCs/>
                <w:noProof/>
                <w:w w:val="105"/>
                <w:sz w:val="24"/>
                <w:szCs w:val="24"/>
                <w:lang w:val="ro-RO"/>
              </w:rPr>
            </w:pPr>
          </w:p>
        </w:tc>
        <w:tc>
          <w:tcPr>
            <w:tcW w:w="2551" w:type="dxa"/>
          </w:tcPr>
          <w:p w14:paraId="6EAB6C14" w14:textId="521EC73B" w:rsidR="00527843" w:rsidRPr="00045E8F" w:rsidRDefault="00527843" w:rsidP="00045E8F">
            <w:pPr>
              <w:widowControl w:val="0"/>
              <w:tabs>
                <w:tab w:val="left" w:pos="1700"/>
                <w:tab w:val="left" w:pos="1701"/>
              </w:tabs>
              <w:autoSpaceDE w:val="0"/>
              <w:autoSpaceDN w:val="0"/>
              <w:spacing w:before="151" w:line="240" w:lineRule="auto"/>
              <w:ind w:right="747"/>
              <w:rPr>
                <w:rFonts w:ascii="Times New Roman" w:hAnsi="Times New Roman" w:cs="Times New Roman"/>
                <w:b/>
                <w:bCs/>
                <w:noProof/>
                <w:w w:val="105"/>
                <w:sz w:val="24"/>
                <w:szCs w:val="24"/>
                <w:lang w:val="ro-RO"/>
              </w:rPr>
            </w:pPr>
          </w:p>
        </w:tc>
      </w:tr>
      <w:tr w:rsidR="00087019" w:rsidRPr="00045E8F" w14:paraId="46859BD7" w14:textId="415E2D02" w:rsidTr="00527843">
        <w:trPr>
          <w:trHeight w:val="557"/>
        </w:trPr>
        <w:tc>
          <w:tcPr>
            <w:tcW w:w="3256" w:type="dxa"/>
          </w:tcPr>
          <w:p w14:paraId="2183C0CE"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Functie</w:t>
            </w:r>
          </w:p>
        </w:tc>
        <w:tc>
          <w:tcPr>
            <w:tcW w:w="3969" w:type="dxa"/>
          </w:tcPr>
          <w:p w14:paraId="56885083" w14:textId="2EB60FE3"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05"/>
                <w:sz w:val="24"/>
                <w:szCs w:val="24"/>
                <w:lang w:val="ro-RO"/>
              </w:rPr>
              <w:t>Local Gateway (LGW) pentru integrare hibridă, rutând apeluri din cloud către PSTN via E1 (30 canale). Suportă module E1 compatibile</w:t>
            </w:r>
          </w:p>
        </w:tc>
        <w:tc>
          <w:tcPr>
            <w:tcW w:w="3969" w:type="dxa"/>
          </w:tcPr>
          <w:p w14:paraId="773A6D2D"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54F17560" w14:textId="59E3121B"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087019" w:rsidRPr="00045E8F" w14:paraId="71A98127" w14:textId="4E30C0EF" w:rsidTr="00527843">
        <w:trPr>
          <w:trHeight w:val="557"/>
        </w:trPr>
        <w:tc>
          <w:tcPr>
            <w:tcW w:w="3256" w:type="dxa"/>
          </w:tcPr>
          <w:p w14:paraId="0EB85050"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Interfațe</w:t>
            </w:r>
          </w:p>
        </w:tc>
        <w:tc>
          <w:tcPr>
            <w:tcW w:w="3969" w:type="dxa"/>
          </w:tcPr>
          <w:p w14:paraId="4FEDD24C" w14:textId="379C290F"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05"/>
                <w:sz w:val="24"/>
                <w:szCs w:val="24"/>
                <w:lang w:val="ro-RO"/>
              </w:rPr>
              <w:t>E1 PRI (modul NIM-1CE1T1-PRI); 4x Gigabit Ethernet (1 WAN, 3 LAN)</w:t>
            </w:r>
          </w:p>
        </w:tc>
        <w:tc>
          <w:tcPr>
            <w:tcW w:w="3969" w:type="dxa"/>
          </w:tcPr>
          <w:p w14:paraId="6E5C961D"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3F668197" w14:textId="177B4040"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087019" w:rsidRPr="00045E8F" w14:paraId="7313278D" w14:textId="5A8665DB" w:rsidTr="00527843">
        <w:trPr>
          <w:trHeight w:val="557"/>
        </w:trPr>
        <w:tc>
          <w:tcPr>
            <w:tcW w:w="3256" w:type="dxa"/>
          </w:tcPr>
          <w:p w14:paraId="0ECCA351"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Capacitate Canale</w:t>
            </w:r>
          </w:p>
        </w:tc>
        <w:tc>
          <w:tcPr>
            <w:tcW w:w="3969" w:type="dxa"/>
          </w:tcPr>
          <w:p w14:paraId="5BA20E80" w14:textId="38702B74"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10"/>
                <w:sz w:val="24"/>
                <w:szCs w:val="24"/>
                <w:lang w:val="ro-RO"/>
              </w:rPr>
              <w:t>30</w:t>
            </w:r>
            <w:r w:rsidRPr="00045E8F">
              <w:rPr>
                <w:rFonts w:ascii="Times New Roman" w:hAnsi="Times New Roman" w:cs="Times New Roman"/>
                <w:noProof/>
                <w:spacing w:val="-23"/>
                <w:w w:val="110"/>
                <w:sz w:val="24"/>
                <w:szCs w:val="24"/>
                <w:lang w:val="ro-RO"/>
              </w:rPr>
              <w:t xml:space="preserve"> </w:t>
            </w:r>
            <w:r w:rsidRPr="00045E8F">
              <w:rPr>
                <w:rFonts w:ascii="Times New Roman" w:hAnsi="Times New Roman" w:cs="Times New Roman"/>
                <w:noProof/>
                <w:w w:val="110"/>
                <w:sz w:val="24"/>
                <w:szCs w:val="24"/>
                <w:lang w:val="ro-RO"/>
              </w:rPr>
              <w:t>canale</w:t>
            </w:r>
            <w:r w:rsidRPr="00045E8F">
              <w:rPr>
                <w:rFonts w:ascii="Times New Roman" w:hAnsi="Times New Roman" w:cs="Times New Roman"/>
                <w:noProof/>
                <w:spacing w:val="-20"/>
                <w:w w:val="110"/>
                <w:sz w:val="24"/>
                <w:szCs w:val="24"/>
                <w:lang w:val="ro-RO"/>
              </w:rPr>
              <w:t xml:space="preserve"> </w:t>
            </w:r>
            <w:r w:rsidRPr="00045E8F">
              <w:rPr>
                <w:rFonts w:ascii="Times New Roman" w:hAnsi="Times New Roman" w:cs="Times New Roman"/>
                <w:noProof/>
                <w:w w:val="110"/>
                <w:sz w:val="24"/>
                <w:szCs w:val="24"/>
                <w:lang w:val="ro-RO"/>
              </w:rPr>
              <w:t>simultane</w:t>
            </w:r>
            <w:r w:rsidRPr="00045E8F">
              <w:rPr>
                <w:rFonts w:ascii="Times New Roman" w:hAnsi="Times New Roman" w:cs="Times New Roman"/>
                <w:noProof/>
                <w:spacing w:val="-22"/>
                <w:w w:val="110"/>
                <w:sz w:val="24"/>
                <w:szCs w:val="24"/>
                <w:lang w:val="ro-RO"/>
              </w:rPr>
              <w:t xml:space="preserve"> </w:t>
            </w:r>
            <w:r w:rsidRPr="00045E8F">
              <w:rPr>
                <w:rFonts w:ascii="Times New Roman" w:hAnsi="Times New Roman" w:cs="Times New Roman"/>
                <w:noProof/>
                <w:w w:val="110"/>
                <w:sz w:val="24"/>
                <w:szCs w:val="24"/>
                <w:lang w:val="ro-RO"/>
              </w:rPr>
              <w:t>(E1</w:t>
            </w:r>
            <w:r w:rsidRPr="00045E8F">
              <w:rPr>
                <w:rFonts w:ascii="Times New Roman" w:hAnsi="Times New Roman" w:cs="Times New Roman"/>
                <w:noProof/>
                <w:spacing w:val="-22"/>
                <w:w w:val="110"/>
                <w:sz w:val="24"/>
                <w:szCs w:val="24"/>
                <w:lang w:val="ro-RO"/>
              </w:rPr>
              <w:t xml:space="preserve"> </w:t>
            </w:r>
            <w:r w:rsidRPr="00045E8F">
              <w:rPr>
                <w:rFonts w:ascii="Times New Roman" w:hAnsi="Times New Roman" w:cs="Times New Roman"/>
                <w:noProof/>
                <w:w w:val="110"/>
                <w:sz w:val="24"/>
                <w:szCs w:val="24"/>
                <w:lang w:val="ro-RO"/>
              </w:rPr>
              <w:t>PRI);</w:t>
            </w:r>
            <w:r w:rsidRPr="00045E8F">
              <w:rPr>
                <w:rFonts w:ascii="Times New Roman" w:hAnsi="Times New Roman" w:cs="Times New Roman"/>
                <w:noProof/>
                <w:spacing w:val="-21"/>
                <w:w w:val="110"/>
                <w:sz w:val="24"/>
                <w:szCs w:val="24"/>
                <w:lang w:val="ro-RO"/>
              </w:rPr>
              <w:t xml:space="preserve"> </w:t>
            </w:r>
            <w:r w:rsidRPr="00045E8F">
              <w:rPr>
                <w:rFonts w:ascii="Times New Roman" w:hAnsi="Times New Roman" w:cs="Times New Roman"/>
                <w:noProof/>
                <w:w w:val="110"/>
                <w:sz w:val="24"/>
                <w:szCs w:val="24"/>
                <w:lang w:val="ro-RO"/>
              </w:rPr>
              <w:t>suport</w:t>
            </w:r>
            <w:r w:rsidRPr="00045E8F">
              <w:rPr>
                <w:rFonts w:ascii="Times New Roman" w:hAnsi="Times New Roman" w:cs="Times New Roman"/>
                <w:noProof/>
                <w:spacing w:val="-20"/>
                <w:w w:val="110"/>
                <w:sz w:val="24"/>
                <w:szCs w:val="24"/>
                <w:lang w:val="ro-RO"/>
              </w:rPr>
              <w:t xml:space="preserve"> </w:t>
            </w:r>
            <w:r w:rsidRPr="00045E8F">
              <w:rPr>
                <w:rFonts w:ascii="Times New Roman" w:hAnsi="Times New Roman" w:cs="Times New Roman"/>
                <w:noProof/>
                <w:w w:val="110"/>
                <w:sz w:val="24"/>
                <w:szCs w:val="24"/>
                <w:lang w:val="ro-RO"/>
              </w:rPr>
              <w:t>până</w:t>
            </w:r>
            <w:r w:rsidRPr="00045E8F">
              <w:rPr>
                <w:rFonts w:ascii="Times New Roman" w:hAnsi="Times New Roman" w:cs="Times New Roman"/>
                <w:noProof/>
                <w:spacing w:val="-23"/>
                <w:w w:val="110"/>
                <w:sz w:val="24"/>
                <w:szCs w:val="24"/>
                <w:lang w:val="ro-RO"/>
              </w:rPr>
              <w:t xml:space="preserve"> </w:t>
            </w:r>
            <w:r w:rsidRPr="00045E8F">
              <w:rPr>
                <w:rFonts w:ascii="Times New Roman" w:hAnsi="Times New Roman" w:cs="Times New Roman"/>
                <w:noProof/>
                <w:w w:val="110"/>
                <w:sz w:val="24"/>
                <w:szCs w:val="24"/>
                <w:lang w:val="ro-RO"/>
              </w:rPr>
              <w:t>la</w:t>
            </w:r>
            <w:r w:rsidRPr="00045E8F">
              <w:rPr>
                <w:rFonts w:ascii="Times New Roman" w:hAnsi="Times New Roman" w:cs="Times New Roman"/>
                <w:noProof/>
                <w:spacing w:val="-20"/>
                <w:w w:val="110"/>
                <w:sz w:val="24"/>
                <w:szCs w:val="24"/>
                <w:lang w:val="ro-RO"/>
              </w:rPr>
              <w:t xml:space="preserve"> </w:t>
            </w:r>
            <w:r w:rsidRPr="00045E8F">
              <w:rPr>
                <w:rFonts w:ascii="Times New Roman" w:hAnsi="Times New Roman" w:cs="Times New Roman"/>
                <w:noProof/>
                <w:w w:val="110"/>
                <w:sz w:val="24"/>
                <w:szCs w:val="24"/>
                <w:lang w:val="ro-RO"/>
              </w:rPr>
              <w:t>200</w:t>
            </w:r>
            <w:r w:rsidRPr="00045E8F">
              <w:rPr>
                <w:rFonts w:ascii="Times New Roman" w:hAnsi="Times New Roman" w:cs="Times New Roman"/>
                <w:noProof/>
                <w:spacing w:val="-22"/>
                <w:w w:val="110"/>
                <w:sz w:val="24"/>
                <w:szCs w:val="24"/>
                <w:lang w:val="ro-RO"/>
              </w:rPr>
              <w:t xml:space="preserve"> </w:t>
            </w:r>
            <w:r w:rsidRPr="00045E8F">
              <w:rPr>
                <w:rFonts w:ascii="Times New Roman" w:hAnsi="Times New Roman" w:cs="Times New Roman"/>
                <w:noProof/>
                <w:w w:val="110"/>
                <w:sz w:val="24"/>
                <w:szCs w:val="24"/>
                <w:lang w:val="ro-RO"/>
              </w:rPr>
              <w:t>sesiuni</w:t>
            </w:r>
            <w:r w:rsidRPr="00045E8F">
              <w:rPr>
                <w:rFonts w:ascii="Times New Roman" w:hAnsi="Times New Roman" w:cs="Times New Roman"/>
                <w:noProof/>
                <w:spacing w:val="-21"/>
                <w:w w:val="110"/>
                <w:sz w:val="24"/>
                <w:szCs w:val="24"/>
                <w:lang w:val="ro-RO"/>
              </w:rPr>
              <w:t xml:space="preserve"> </w:t>
            </w:r>
            <w:r w:rsidRPr="00045E8F">
              <w:rPr>
                <w:rFonts w:ascii="Times New Roman" w:hAnsi="Times New Roman" w:cs="Times New Roman"/>
                <w:noProof/>
                <w:w w:val="110"/>
                <w:sz w:val="24"/>
                <w:szCs w:val="24"/>
                <w:lang w:val="ro-RO"/>
              </w:rPr>
              <w:t>SIP (scalabil)</w:t>
            </w:r>
          </w:p>
        </w:tc>
        <w:tc>
          <w:tcPr>
            <w:tcW w:w="3969" w:type="dxa"/>
          </w:tcPr>
          <w:p w14:paraId="6B7DAA71"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10"/>
                <w:sz w:val="24"/>
                <w:szCs w:val="24"/>
                <w:lang w:val="ro-RO"/>
              </w:rPr>
            </w:pPr>
          </w:p>
        </w:tc>
        <w:tc>
          <w:tcPr>
            <w:tcW w:w="2551" w:type="dxa"/>
          </w:tcPr>
          <w:p w14:paraId="70FE60E4" w14:textId="70F7BF95"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10"/>
                <w:sz w:val="24"/>
                <w:szCs w:val="24"/>
                <w:lang w:val="ro-RO"/>
              </w:rPr>
            </w:pPr>
          </w:p>
        </w:tc>
      </w:tr>
      <w:tr w:rsidR="00087019" w:rsidRPr="00045E8F" w14:paraId="30A3341D" w14:textId="69D7FEF7" w:rsidTr="00527843">
        <w:trPr>
          <w:trHeight w:val="557"/>
        </w:trPr>
        <w:tc>
          <w:tcPr>
            <w:tcW w:w="3256" w:type="dxa"/>
          </w:tcPr>
          <w:p w14:paraId="40E1515F" w14:textId="77777777" w:rsidR="00087019" w:rsidRPr="00045E8F" w:rsidRDefault="00087019" w:rsidP="00087019">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Protocol PSTN</w:t>
            </w:r>
          </w:p>
        </w:tc>
        <w:tc>
          <w:tcPr>
            <w:tcW w:w="3969" w:type="dxa"/>
          </w:tcPr>
          <w:p w14:paraId="1EFB7AD0" w14:textId="7F1CD0BB" w:rsidR="00087019" w:rsidRPr="00045E8F" w:rsidRDefault="00087019" w:rsidP="00087019">
            <w:pPr>
              <w:widowControl w:val="0"/>
              <w:tabs>
                <w:tab w:val="left" w:pos="1700"/>
                <w:tab w:val="left" w:pos="1701"/>
              </w:tabs>
              <w:autoSpaceDE w:val="0"/>
              <w:autoSpaceDN w:val="0"/>
              <w:spacing w:before="151" w:line="240" w:lineRule="auto"/>
              <w:rPr>
                <w:rFonts w:ascii="Times New Roman" w:hAnsi="Times New Roman" w:cs="Times New Roman"/>
                <w:noProof/>
                <w:w w:val="110"/>
                <w:sz w:val="24"/>
                <w:szCs w:val="24"/>
                <w:lang w:val="ro-RO"/>
              </w:rPr>
            </w:pPr>
            <w:r w:rsidRPr="00045E8F">
              <w:rPr>
                <w:rFonts w:ascii="Times New Roman" w:hAnsi="Times New Roman" w:cs="Times New Roman"/>
                <w:noProof/>
                <w:w w:val="105"/>
                <w:sz w:val="24"/>
                <w:szCs w:val="24"/>
                <w:lang w:val="ro-RO"/>
              </w:rPr>
              <w:t>ISDN PRI (Q.931); suport SS7 opțional</w:t>
            </w:r>
          </w:p>
        </w:tc>
        <w:tc>
          <w:tcPr>
            <w:tcW w:w="3969" w:type="dxa"/>
          </w:tcPr>
          <w:p w14:paraId="6601FA5D"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1E5D388D" w14:textId="4F009FDE"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087019" w:rsidRPr="00045E8F" w14:paraId="3908CA66" w14:textId="77777777" w:rsidTr="00527843">
        <w:trPr>
          <w:trHeight w:val="557"/>
        </w:trPr>
        <w:tc>
          <w:tcPr>
            <w:tcW w:w="3256" w:type="dxa"/>
          </w:tcPr>
          <w:p w14:paraId="2889A638" w14:textId="714605DB" w:rsidR="00087019" w:rsidRPr="00087019" w:rsidRDefault="00087019" w:rsidP="00087019">
            <w:pPr>
              <w:spacing w:line="240" w:lineRule="auto"/>
              <w:rPr>
                <w:rFonts w:ascii="Times New Roman" w:hAnsi="Times New Roman" w:cs="Times New Roman"/>
                <w:b/>
                <w:noProof/>
                <w:sz w:val="24"/>
                <w:lang w:val="ro-RO"/>
              </w:rPr>
            </w:pPr>
            <w:r w:rsidRPr="00087019">
              <w:rPr>
                <w:rFonts w:ascii="Times New Roman" w:hAnsi="Times New Roman" w:cs="Times New Roman"/>
                <w:b/>
                <w:noProof/>
                <w:sz w:val="24"/>
                <w:lang w:val="ro-RO"/>
              </w:rPr>
              <w:t>Trafic agregat</w:t>
            </w:r>
          </w:p>
        </w:tc>
        <w:tc>
          <w:tcPr>
            <w:tcW w:w="3969" w:type="dxa"/>
          </w:tcPr>
          <w:p w14:paraId="43BA7E19" w14:textId="265B9D71" w:rsidR="00087019" w:rsidRPr="00087019"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lang w:val="ro-RO"/>
              </w:rPr>
            </w:pPr>
            <w:r w:rsidRPr="00087019">
              <w:rPr>
                <w:rFonts w:ascii="Times New Roman" w:hAnsi="Times New Roman" w:cs="Times New Roman"/>
                <w:bCs/>
                <w:iCs/>
                <w:noProof/>
                <w:sz w:val="24"/>
                <w:lang w:val="ro-RO"/>
              </w:rPr>
              <w:t>50 Mbps  routing</w:t>
            </w:r>
          </w:p>
        </w:tc>
        <w:tc>
          <w:tcPr>
            <w:tcW w:w="3969" w:type="dxa"/>
          </w:tcPr>
          <w:p w14:paraId="6484510F"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43268D55" w14:textId="77777777" w:rsidR="00087019" w:rsidRPr="00045E8F" w:rsidRDefault="00087019" w:rsidP="00087019">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7743E2" w:rsidRPr="00045E8F" w14:paraId="3223D91D" w14:textId="794F457F" w:rsidTr="00527843">
        <w:trPr>
          <w:trHeight w:val="557"/>
        </w:trPr>
        <w:tc>
          <w:tcPr>
            <w:tcW w:w="3256" w:type="dxa"/>
          </w:tcPr>
          <w:p w14:paraId="0012F902" w14:textId="77777777" w:rsidR="007743E2" w:rsidRPr="00045E8F" w:rsidRDefault="007743E2" w:rsidP="007743E2">
            <w:pPr>
              <w:spacing w:line="240" w:lineRule="auto"/>
              <w:rPr>
                <w:rFonts w:ascii="Times New Roman" w:hAnsi="Times New Roman" w:cs="Times New Roman"/>
                <w:b/>
                <w:noProof/>
                <w:w w:val="95"/>
                <w:sz w:val="24"/>
                <w:szCs w:val="24"/>
                <w:lang w:val="ro-RO"/>
              </w:rPr>
            </w:pPr>
            <w:r w:rsidRPr="00045E8F">
              <w:rPr>
                <w:rFonts w:ascii="Times New Roman" w:hAnsi="Times New Roman" w:cs="Times New Roman"/>
                <w:b/>
                <w:noProof/>
                <w:sz w:val="24"/>
                <w:szCs w:val="24"/>
                <w:lang w:val="ro-RO"/>
              </w:rPr>
              <w:t>Securitate</w:t>
            </w:r>
          </w:p>
        </w:tc>
        <w:tc>
          <w:tcPr>
            <w:tcW w:w="3969" w:type="dxa"/>
          </w:tcPr>
          <w:p w14:paraId="72E7653D" w14:textId="744E8824" w:rsidR="007743E2" w:rsidRPr="00045E8F" w:rsidRDefault="007743E2" w:rsidP="007743E2">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05"/>
                <w:sz w:val="24"/>
                <w:szCs w:val="24"/>
                <w:lang w:val="ro-RO"/>
              </w:rPr>
              <w:t>Firewall traversal (NAT/PAT); ACL; certificate CA-signed</w:t>
            </w:r>
          </w:p>
        </w:tc>
        <w:tc>
          <w:tcPr>
            <w:tcW w:w="3969" w:type="dxa"/>
          </w:tcPr>
          <w:p w14:paraId="015C34B9" w14:textId="77777777" w:rsidR="007743E2" w:rsidRPr="00045E8F" w:rsidRDefault="007743E2" w:rsidP="007743E2">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712A15E4" w14:textId="74EE9F25" w:rsidR="007743E2" w:rsidRPr="00045E8F" w:rsidRDefault="007743E2" w:rsidP="007743E2">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r w:rsidR="007743E2" w:rsidRPr="00045E8F" w14:paraId="00756A8D" w14:textId="7696B64C" w:rsidTr="00527843">
        <w:trPr>
          <w:trHeight w:val="557"/>
        </w:trPr>
        <w:tc>
          <w:tcPr>
            <w:tcW w:w="3256" w:type="dxa"/>
          </w:tcPr>
          <w:p w14:paraId="244CE9B4" w14:textId="77777777" w:rsidR="007743E2" w:rsidRPr="00045E8F" w:rsidRDefault="007743E2" w:rsidP="007743E2">
            <w:pPr>
              <w:spacing w:line="240" w:lineRule="auto"/>
              <w:rPr>
                <w:rFonts w:ascii="Times New Roman" w:hAnsi="Times New Roman" w:cs="Times New Roman"/>
                <w:b/>
                <w:noProof/>
                <w:sz w:val="24"/>
                <w:szCs w:val="24"/>
                <w:lang w:val="ro-RO"/>
              </w:rPr>
            </w:pPr>
            <w:r w:rsidRPr="00045E8F">
              <w:rPr>
                <w:rFonts w:ascii="Times New Roman" w:hAnsi="Times New Roman" w:cs="Times New Roman"/>
                <w:b/>
                <w:noProof/>
                <w:sz w:val="24"/>
                <w:szCs w:val="24"/>
                <w:lang w:val="ro-RO"/>
              </w:rPr>
              <w:t>Licenta</w:t>
            </w:r>
          </w:p>
        </w:tc>
        <w:tc>
          <w:tcPr>
            <w:tcW w:w="3969" w:type="dxa"/>
          </w:tcPr>
          <w:p w14:paraId="35AE72C3" w14:textId="6E6245A9" w:rsidR="007743E2" w:rsidRPr="00045E8F" w:rsidRDefault="007743E2" w:rsidP="007743E2">
            <w:pPr>
              <w:widowControl w:val="0"/>
              <w:tabs>
                <w:tab w:val="left" w:pos="1700"/>
                <w:tab w:val="left" w:pos="1701"/>
              </w:tabs>
              <w:autoSpaceDE w:val="0"/>
              <w:autoSpaceDN w:val="0"/>
              <w:spacing w:before="151" w:line="240" w:lineRule="auto"/>
              <w:rPr>
                <w:rFonts w:ascii="Times New Roman" w:hAnsi="Times New Roman" w:cs="Times New Roman"/>
                <w:noProof/>
                <w:w w:val="105"/>
                <w:sz w:val="24"/>
                <w:szCs w:val="24"/>
                <w:lang w:val="ro-RO"/>
              </w:rPr>
            </w:pPr>
            <w:r w:rsidRPr="00045E8F">
              <w:rPr>
                <w:rFonts w:ascii="Times New Roman" w:hAnsi="Times New Roman" w:cs="Times New Roman"/>
                <w:noProof/>
                <w:w w:val="105"/>
                <w:sz w:val="24"/>
                <w:szCs w:val="24"/>
                <w:lang w:val="ro-RO"/>
              </w:rPr>
              <w:t>Pentru minim 30 de canale 36 luni</w:t>
            </w:r>
          </w:p>
        </w:tc>
        <w:tc>
          <w:tcPr>
            <w:tcW w:w="3969" w:type="dxa"/>
          </w:tcPr>
          <w:p w14:paraId="6850DF20" w14:textId="77777777" w:rsidR="007743E2" w:rsidRPr="00045E8F" w:rsidRDefault="007743E2" w:rsidP="007743E2">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c>
          <w:tcPr>
            <w:tcW w:w="2551" w:type="dxa"/>
          </w:tcPr>
          <w:p w14:paraId="0EDC8629" w14:textId="495F4E6F" w:rsidR="007743E2" w:rsidRPr="00045E8F" w:rsidRDefault="007743E2" w:rsidP="007743E2">
            <w:pPr>
              <w:widowControl w:val="0"/>
              <w:tabs>
                <w:tab w:val="left" w:pos="1700"/>
                <w:tab w:val="left" w:pos="1701"/>
              </w:tabs>
              <w:autoSpaceDE w:val="0"/>
              <w:autoSpaceDN w:val="0"/>
              <w:spacing w:before="151" w:line="240" w:lineRule="auto"/>
              <w:ind w:right="747"/>
              <w:rPr>
                <w:rFonts w:ascii="Times New Roman" w:hAnsi="Times New Roman" w:cs="Times New Roman"/>
                <w:noProof/>
                <w:w w:val="105"/>
                <w:sz w:val="24"/>
                <w:szCs w:val="24"/>
                <w:lang w:val="ro-RO"/>
              </w:rPr>
            </w:pPr>
          </w:p>
        </w:tc>
      </w:tr>
    </w:tbl>
    <w:p w14:paraId="3FBB102F" w14:textId="39531477" w:rsidR="000C196B" w:rsidRPr="00045E8F" w:rsidRDefault="000C196B" w:rsidP="00045E8F">
      <w:pPr>
        <w:spacing w:after="0" w:line="240" w:lineRule="auto"/>
        <w:rPr>
          <w:rFonts w:ascii="Times New Roman" w:hAnsi="Times New Roman" w:cs="Times New Roman"/>
          <w:b/>
          <w:bCs/>
          <w:noProof/>
          <w:sz w:val="24"/>
          <w:szCs w:val="24"/>
          <w:lang w:val="ro-RO"/>
        </w:rPr>
      </w:pPr>
    </w:p>
    <w:p w14:paraId="2B4CC67F" w14:textId="72AEEEE6" w:rsidR="00045E8F" w:rsidRPr="00045E8F" w:rsidRDefault="00045E8F" w:rsidP="00045E8F">
      <w:pPr>
        <w:spacing w:after="0" w:line="240" w:lineRule="auto"/>
        <w:ind w:left="426"/>
        <w:rPr>
          <w:rFonts w:ascii="Times New Roman" w:hAnsi="Times New Roman" w:cs="Times New Roman"/>
          <w:b/>
          <w:bCs/>
          <w:noProof/>
          <w:sz w:val="24"/>
          <w:szCs w:val="24"/>
          <w:lang w:val="ro-RO"/>
        </w:rPr>
      </w:pPr>
      <w:r w:rsidRPr="00045E8F">
        <w:rPr>
          <w:rFonts w:ascii="Times New Roman" w:hAnsi="Times New Roman" w:cs="Times New Roman"/>
          <w:b/>
          <w:bCs/>
          <w:noProof/>
          <w:sz w:val="24"/>
          <w:szCs w:val="24"/>
          <w:lang w:val="ro-RO"/>
        </w:rPr>
        <w:t xml:space="preserve">8. Servicii - </w:t>
      </w:r>
    </w:p>
    <w:tbl>
      <w:tblPr>
        <w:tblStyle w:val="TableGrid"/>
        <w:tblW w:w="13745" w:type="dxa"/>
        <w:tblLook w:val="04A0" w:firstRow="1" w:lastRow="0" w:firstColumn="1" w:lastColumn="0" w:noHBand="0" w:noVBand="1"/>
      </w:tblPr>
      <w:tblGrid>
        <w:gridCol w:w="4820"/>
        <w:gridCol w:w="4564"/>
        <w:gridCol w:w="4361"/>
      </w:tblGrid>
      <w:tr w:rsidR="00527843" w:rsidRPr="00045E8F" w14:paraId="39E66EF6" w14:textId="77777777" w:rsidTr="00527843">
        <w:tc>
          <w:tcPr>
            <w:tcW w:w="4820" w:type="dxa"/>
          </w:tcPr>
          <w:p w14:paraId="783CE67C" w14:textId="02C263DA" w:rsidR="00527843" w:rsidRPr="00527843" w:rsidRDefault="00527843" w:rsidP="00045E8F">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Cerința</w:t>
            </w:r>
          </w:p>
        </w:tc>
        <w:tc>
          <w:tcPr>
            <w:tcW w:w="4564" w:type="dxa"/>
          </w:tcPr>
          <w:p w14:paraId="53631D1B" w14:textId="13D5BEE0" w:rsidR="00527843" w:rsidRPr="00527843" w:rsidRDefault="00527843" w:rsidP="00045E8F">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Corespondenta propunerii tehnice cu specificaţiile tehnice impuse prin caietul de sarcini</w:t>
            </w:r>
          </w:p>
        </w:tc>
        <w:tc>
          <w:tcPr>
            <w:tcW w:w="4361" w:type="dxa"/>
          </w:tcPr>
          <w:p w14:paraId="1C606A9B" w14:textId="6A20F87F" w:rsidR="00527843" w:rsidRPr="00527843" w:rsidRDefault="00527843" w:rsidP="00045E8F">
            <w:pPr>
              <w:spacing w:line="240" w:lineRule="auto"/>
              <w:rPr>
                <w:rFonts w:ascii="Times New Roman" w:hAnsi="Times New Roman" w:cs="Times New Roman"/>
                <w:b/>
                <w:noProof/>
                <w:sz w:val="24"/>
                <w:szCs w:val="24"/>
                <w:lang w:val="ro-RO"/>
              </w:rPr>
            </w:pPr>
            <w:r w:rsidRPr="00527843">
              <w:rPr>
                <w:rFonts w:ascii="Times New Roman" w:hAnsi="Times New Roman" w:cs="Times New Roman"/>
                <w:b/>
                <w:noProof/>
                <w:sz w:val="24"/>
                <w:szCs w:val="24"/>
                <w:lang w:val="ro-RO"/>
              </w:rPr>
              <w:t>Prestatorul de servicii</w:t>
            </w:r>
          </w:p>
        </w:tc>
      </w:tr>
      <w:tr w:rsidR="007743E2" w:rsidRPr="00045E8F" w14:paraId="6DBB42FD" w14:textId="7A3B3374" w:rsidTr="00527843">
        <w:tc>
          <w:tcPr>
            <w:tcW w:w="4820" w:type="dxa"/>
          </w:tcPr>
          <w:p w14:paraId="5CB12468" w14:textId="77777777" w:rsidR="007743E2" w:rsidRPr="00045E8F" w:rsidRDefault="007743E2" w:rsidP="007743E2">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Instalarea si configurare echipamentelor Hardware:</w:t>
            </w:r>
          </w:p>
          <w:p w14:paraId="12CE7F34" w14:textId="77777777" w:rsidR="007743E2" w:rsidRPr="00045E8F" w:rsidRDefault="007743E2" w:rsidP="007743E2">
            <w:pPr>
              <w:pStyle w:val="ListParagraph"/>
              <w:numPr>
                <w:ilvl w:val="0"/>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Server Tip 1     3 buc</w:t>
            </w:r>
          </w:p>
          <w:p w14:paraId="16F2A411" w14:textId="77777777" w:rsidR="007743E2" w:rsidRPr="00045E8F" w:rsidRDefault="007743E2" w:rsidP="007743E2">
            <w:pPr>
              <w:pStyle w:val="ListParagraph"/>
              <w:numPr>
                <w:ilvl w:val="0"/>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Server Tip 2     1 buc</w:t>
            </w:r>
          </w:p>
          <w:p w14:paraId="758CE029" w14:textId="77777777" w:rsidR="007743E2" w:rsidRPr="00045E8F" w:rsidRDefault="007743E2" w:rsidP="007743E2">
            <w:pPr>
              <w:pStyle w:val="ListParagraph"/>
              <w:numPr>
                <w:ilvl w:val="0"/>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 de stocare              1 buc</w:t>
            </w:r>
          </w:p>
          <w:p w14:paraId="388089BE" w14:textId="77777777" w:rsidR="007743E2" w:rsidRPr="00045E8F" w:rsidRDefault="007743E2" w:rsidP="007743E2">
            <w:pPr>
              <w:pStyle w:val="ListParagraph"/>
              <w:numPr>
                <w:ilvl w:val="0"/>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Echipamente de Securitate       1 buc</w:t>
            </w:r>
          </w:p>
          <w:p w14:paraId="363119D0" w14:textId="77777777" w:rsidR="007743E2" w:rsidRPr="00045E8F" w:rsidRDefault="007743E2" w:rsidP="007743E2">
            <w:pPr>
              <w:pStyle w:val="ListParagraph"/>
              <w:numPr>
                <w:ilvl w:val="0"/>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UPS                                                1 buc</w:t>
            </w:r>
          </w:p>
          <w:p w14:paraId="14B80799" w14:textId="77777777" w:rsidR="007743E2" w:rsidRPr="00045E8F" w:rsidRDefault="007743E2" w:rsidP="007743E2">
            <w:pPr>
              <w:pStyle w:val="ListParagraph"/>
              <w:numPr>
                <w:ilvl w:val="0"/>
                <w:numId w:val="1"/>
              </w:num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Dulap de comunicatie                1 buc</w:t>
            </w:r>
          </w:p>
          <w:p w14:paraId="7308338C" w14:textId="77777777" w:rsidR="007743E2" w:rsidRPr="00045E8F" w:rsidRDefault="007743E2" w:rsidP="007743E2">
            <w:pPr>
              <w:pStyle w:val="ListParagraph"/>
              <w:spacing w:line="240" w:lineRule="auto"/>
              <w:ind w:left="360"/>
              <w:rPr>
                <w:rFonts w:ascii="Times New Roman" w:hAnsi="Times New Roman" w:cs="Times New Roman"/>
                <w:noProof/>
                <w:sz w:val="24"/>
                <w:szCs w:val="24"/>
                <w:lang w:val="ro-RO"/>
              </w:rPr>
            </w:pPr>
          </w:p>
          <w:p w14:paraId="1CAE8031" w14:textId="77777777" w:rsidR="007743E2" w:rsidRPr="00045E8F" w:rsidRDefault="007743E2" w:rsidP="007743E2">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 xml:space="preserve">Configurarea mediului virtual  cu HyperV– conform cerintelor beneficiarului </w:t>
            </w:r>
          </w:p>
          <w:p w14:paraId="6D7894DD" w14:textId="77777777" w:rsidR="007743E2" w:rsidRPr="00045E8F" w:rsidRDefault="007743E2" w:rsidP="007743E2">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Migrarea masinilor virtuale existente din structura veche pe structura noua</w:t>
            </w:r>
          </w:p>
          <w:p w14:paraId="45F3E3E9" w14:textId="77777777" w:rsidR="007743E2" w:rsidRDefault="007743E2" w:rsidP="007743E2">
            <w:pPr>
              <w:spacing w:line="240" w:lineRule="auto"/>
              <w:rPr>
                <w:rFonts w:ascii="Times New Roman" w:hAnsi="Times New Roman" w:cs="Times New Roman"/>
                <w:noProof/>
                <w:sz w:val="24"/>
                <w:szCs w:val="24"/>
                <w:lang w:val="ro-RO"/>
              </w:rPr>
            </w:pPr>
            <w:r w:rsidRPr="00045E8F">
              <w:rPr>
                <w:rFonts w:ascii="Times New Roman" w:hAnsi="Times New Roman" w:cs="Times New Roman"/>
                <w:noProof/>
                <w:sz w:val="24"/>
                <w:szCs w:val="24"/>
                <w:lang w:val="ro-RO"/>
              </w:rPr>
              <w:t>Configurarea solutiei de back-up in conformitate cu solicitarile beneficiarului</w:t>
            </w:r>
          </w:p>
          <w:p w14:paraId="13C7A96C" w14:textId="387B44C7" w:rsidR="007743E2" w:rsidRPr="007743E2" w:rsidRDefault="007743E2" w:rsidP="007743E2">
            <w:pPr>
              <w:spacing w:line="240" w:lineRule="auto"/>
              <w:rPr>
                <w:rFonts w:ascii="Times New Roman" w:hAnsi="Times New Roman" w:cs="Times New Roman"/>
                <w:noProof/>
                <w:sz w:val="24"/>
                <w:szCs w:val="24"/>
                <w:lang w:val="ro-RO"/>
              </w:rPr>
            </w:pPr>
            <w:r w:rsidRPr="007743E2">
              <w:rPr>
                <w:rFonts w:ascii="Times New Roman" w:hAnsi="Times New Roman" w:cs="Times New Roman"/>
                <w:noProof/>
                <w:sz w:val="24"/>
                <w:lang w:val="ro-RO"/>
              </w:rPr>
              <w:t>Configurarea si operationalizarea solutiei de Telefonie IP</w:t>
            </w:r>
          </w:p>
        </w:tc>
        <w:tc>
          <w:tcPr>
            <w:tcW w:w="4564" w:type="dxa"/>
          </w:tcPr>
          <w:p w14:paraId="422C60D9" w14:textId="77777777" w:rsidR="007743E2" w:rsidRPr="00045E8F" w:rsidRDefault="007743E2" w:rsidP="007743E2">
            <w:pPr>
              <w:spacing w:line="240" w:lineRule="auto"/>
              <w:rPr>
                <w:rFonts w:ascii="Times New Roman" w:hAnsi="Times New Roman" w:cs="Times New Roman"/>
                <w:noProof/>
                <w:sz w:val="24"/>
                <w:szCs w:val="24"/>
                <w:lang w:val="ro-RO"/>
              </w:rPr>
            </w:pPr>
          </w:p>
        </w:tc>
        <w:tc>
          <w:tcPr>
            <w:tcW w:w="4361" w:type="dxa"/>
          </w:tcPr>
          <w:p w14:paraId="4C31D02B" w14:textId="0126A248" w:rsidR="007743E2" w:rsidRPr="00045E8F" w:rsidRDefault="007743E2" w:rsidP="007743E2">
            <w:pPr>
              <w:spacing w:line="240" w:lineRule="auto"/>
              <w:rPr>
                <w:rFonts w:ascii="Times New Roman" w:hAnsi="Times New Roman" w:cs="Times New Roman"/>
                <w:noProof/>
                <w:sz w:val="24"/>
                <w:szCs w:val="24"/>
                <w:lang w:val="ro-RO"/>
              </w:rPr>
            </w:pPr>
          </w:p>
        </w:tc>
      </w:tr>
    </w:tbl>
    <w:p w14:paraId="37229CAC" w14:textId="45E13A0A" w:rsidR="000C196B" w:rsidRPr="00045E8F" w:rsidRDefault="000C196B" w:rsidP="00045E8F">
      <w:pPr>
        <w:spacing w:after="0" w:line="240" w:lineRule="auto"/>
        <w:rPr>
          <w:rFonts w:ascii="Times New Roman" w:hAnsi="Times New Roman" w:cs="Times New Roman"/>
          <w:b/>
          <w:bCs/>
          <w:noProof/>
          <w:sz w:val="24"/>
          <w:szCs w:val="24"/>
          <w:lang w:val="ro-RO"/>
        </w:rPr>
      </w:pPr>
    </w:p>
    <w:p w14:paraId="6C7C7D61" w14:textId="2944C002" w:rsidR="000C196B" w:rsidRPr="00045E8F" w:rsidRDefault="000C196B" w:rsidP="00045E8F">
      <w:pPr>
        <w:spacing w:after="0" w:line="240" w:lineRule="auto"/>
        <w:rPr>
          <w:rFonts w:ascii="Times New Roman" w:hAnsi="Times New Roman" w:cs="Times New Roman"/>
          <w:b/>
          <w:bCs/>
          <w:noProof/>
          <w:sz w:val="24"/>
          <w:szCs w:val="24"/>
          <w:lang w:val="ro-RO"/>
        </w:rPr>
      </w:pPr>
      <w:bookmarkStart w:id="0" w:name="_GoBack"/>
      <w:bookmarkEnd w:id="0"/>
    </w:p>
    <w:sectPr w:rsidR="000C196B" w:rsidRPr="00045E8F" w:rsidSect="0052784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C2932"/>
    <w:multiLevelType w:val="hybridMultilevel"/>
    <w:tmpl w:val="29C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D727F"/>
    <w:multiLevelType w:val="hybridMultilevel"/>
    <w:tmpl w:val="73F03B8E"/>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3A4675"/>
    <w:multiLevelType w:val="multilevel"/>
    <w:tmpl w:val="8DF2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F7471"/>
    <w:multiLevelType w:val="hybridMultilevel"/>
    <w:tmpl w:val="FEF83E32"/>
    <w:lvl w:ilvl="0" w:tplc="0809000F">
      <w:start w:val="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DF4EEE"/>
    <w:multiLevelType w:val="hybridMultilevel"/>
    <w:tmpl w:val="EC64430E"/>
    <w:lvl w:ilvl="0" w:tplc="8E3285CC">
      <w:numFmt w:val="bullet"/>
      <w:lvlText w:val="-"/>
      <w:lvlJc w:val="left"/>
      <w:pPr>
        <w:tabs>
          <w:tab w:val="num" w:pos="360"/>
        </w:tabs>
        <w:ind w:left="360" w:hanging="360"/>
      </w:pPr>
      <w:rPr>
        <w:rFonts w:ascii="Arial" w:eastAsia="Times New Roman" w:hAnsi="Arial" w:cs="Arial" w:hint="default"/>
      </w:rPr>
    </w:lvl>
    <w:lvl w:ilvl="1" w:tplc="913A01F0">
      <w:numFmt w:val="bullet"/>
      <w:lvlText w:val="-"/>
      <w:lvlJc w:val="left"/>
      <w:pPr>
        <w:tabs>
          <w:tab w:val="num" w:pos="1080"/>
        </w:tabs>
        <w:ind w:left="1080" w:hanging="360"/>
      </w:pPr>
      <w:rPr>
        <w:rFonts w:ascii="Calibri" w:eastAsia="Times New Roman" w:hAnsi="Calibri" w:cs="Times New Roman" w:hint="default"/>
        <w:color w:val="auto"/>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77"/>
    <w:rsid w:val="000141A2"/>
    <w:rsid w:val="00045E8F"/>
    <w:rsid w:val="00050977"/>
    <w:rsid w:val="00087019"/>
    <w:rsid w:val="000A1068"/>
    <w:rsid w:val="000C196B"/>
    <w:rsid w:val="000C7623"/>
    <w:rsid w:val="000F40C6"/>
    <w:rsid w:val="00374C2A"/>
    <w:rsid w:val="003D1BD7"/>
    <w:rsid w:val="00480EF9"/>
    <w:rsid w:val="004E72E8"/>
    <w:rsid w:val="004F63DA"/>
    <w:rsid w:val="00527843"/>
    <w:rsid w:val="0065145D"/>
    <w:rsid w:val="006E367C"/>
    <w:rsid w:val="007743E2"/>
    <w:rsid w:val="00787941"/>
    <w:rsid w:val="007B629E"/>
    <w:rsid w:val="00856F77"/>
    <w:rsid w:val="008A4CB9"/>
    <w:rsid w:val="008C1FDF"/>
    <w:rsid w:val="009312BA"/>
    <w:rsid w:val="00982263"/>
    <w:rsid w:val="009C309D"/>
    <w:rsid w:val="00A02006"/>
    <w:rsid w:val="00AB1D6F"/>
    <w:rsid w:val="00B36D9C"/>
    <w:rsid w:val="00BA68DA"/>
    <w:rsid w:val="00BE5E80"/>
    <w:rsid w:val="00E906F1"/>
    <w:rsid w:val="00E96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711C"/>
  <w15:chartTrackingRefBased/>
  <w15:docId w15:val="{5DA93A82-5A68-4949-88ED-8F695D7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F77"/>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856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F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F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F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F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F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F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F77"/>
    <w:rPr>
      <w:rFonts w:eastAsiaTheme="majorEastAsia" w:cstheme="majorBidi"/>
      <w:color w:val="272727" w:themeColor="text1" w:themeTint="D8"/>
    </w:rPr>
  </w:style>
  <w:style w:type="paragraph" w:styleId="Title">
    <w:name w:val="Title"/>
    <w:basedOn w:val="Normal"/>
    <w:next w:val="Normal"/>
    <w:link w:val="TitleChar"/>
    <w:uiPriority w:val="10"/>
    <w:qFormat/>
    <w:rsid w:val="00856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F77"/>
    <w:pPr>
      <w:spacing w:before="160"/>
      <w:jc w:val="center"/>
    </w:pPr>
    <w:rPr>
      <w:i/>
      <w:iCs/>
      <w:color w:val="404040" w:themeColor="text1" w:themeTint="BF"/>
    </w:rPr>
  </w:style>
  <w:style w:type="character" w:customStyle="1" w:styleId="QuoteChar">
    <w:name w:val="Quote Char"/>
    <w:basedOn w:val="DefaultParagraphFont"/>
    <w:link w:val="Quote"/>
    <w:uiPriority w:val="29"/>
    <w:rsid w:val="00856F77"/>
    <w:rPr>
      <w:i/>
      <w:iCs/>
      <w:color w:val="404040" w:themeColor="text1" w:themeTint="BF"/>
    </w:rPr>
  </w:style>
  <w:style w:type="paragraph" w:styleId="ListParagraph">
    <w:name w:val="List Paragraph"/>
    <w:basedOn w:val="Normal"/>
    <w:uiPriority w:val="34"/>
    <w:qFormat/>
    <w:rsid w:val="00856F77"/>
    <w:pPr>
      <w:ind w:left="720"/>
      <w:contextualSpacing/>
    </w:pPr>
  </w:style>
  <w:style w:type="character" w:styleId="IntenseEmphasis">
    <w:name w:val="Intense Emphasis"/>
    <w:basedOn w:val="DefaultParagraphFont"/>
    <w:uiPriority w:val="21"/>
    <w:qFormat/>
    <w:rsid w:val="00856F77"/>
    <w:rPr>
      <w:i/>
      <w:iCs/>
      <w:color w:val="2F5496" w:themeColor="accent1" w:themeShade="BF"/>
    </w:rPr>
  </w:style>
  <w:style w:type="paragraph" w:styleId="IntenseQuote">
    <w:name w:val="Intense Quote"/>
    <w:basedOn w:val="Normal"/>
    <w:next w:val="Normal"/>
    <w:link w:val="IntenseQuoteChar"/>
    <w:uiPriority w:val="30"/>
    <w:qFormat/>
    <w:rsid w:val="00856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F77"/>
    <w:rPr>
      <w:i/>
      <w:iCs/>
      <w:color w:val="2F5496" w:themeColor="accent1" w:themeShade="BF"/>
    </w:rPr>
  </w:style>
  <w:style w:type="character" w:styleId="IntenseReference">
    <w:name w:val="Intense Reference"/>
    <w:basedOn w:val="DefaultParagraphFont"/>
    <w:uiPriority w:val="32"/>
    <w:qFormat/>
    <w:rsid w:val="00856F77"/>
    <w:rPr>
      <w:b/>
      <w:bCs/>
      <w:smallCaps/>
      <w:color w:val="2F5496" w:themeColor="accent1" w:themeShade="BF"/>
      <w:spacing w:val="5"/>
    </w:rPr>
  </w:style>
  <w:style w:type="table" w:styleId="TableGrid">
    <w:name w:val="Table Grid"/>
    <w:basedOn w:val="TableNormal"/>
    <w:uiPriority w:val="39"/>
    <w:rsid w:val="00856F77"/>
    <w:pPr>
      <w:spacing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C309D"/>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D1BD7"/>
  </w:style>
  <w:style w:type="paragraph" w:styleId="BalloonText">
    <w:name w:val="Balloon Text"/>
    <w:basedOn w:val="Normal"/>
    <w:link w:val="BalloonTextChar"/>
    <w:uiPriority w:val="99"/>
    <w:semiHidden/>
    <w:unhideWhenUsed/>
    <w:rsid w:val="00A02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06"/>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9921">
      <w:bodyDiv w:val="1"/>
      <w:marLeft w:val="0"/>
      <w:marRight w:val="0"/>
      <w:marTop w:val="0"/>
      <w:marBottom w:val="0"/>
      <w:divBdr>
        <w:top w:val="none" w:sz="0" w:space="0" w:color="auto"/>
        <w:left w:val="none" w:sz="0" w:space="0" w:color="auto"/>
        <w:bottom w:val="none" w:sz="0" w:space="0" w:color="auto"/>
        <w:right w:val="none" w:sz="0" w:space="0" w:color="auto"/>
      </w:divBdr>
    </w:div>
    <w:div w:id="156503484">
      <w:bodyDiv w:val="1"/>
      <w:marLeft w:val="0"/>
      <w:marRight w:val="0"/>
      <w:marTop w:val="0"/>
      <w:marBottom w:val="0"/>
      <w:divBdr>
        <w:top w:val="none" w:sz="0" w:space="0" w:color="auto"/>
        <w:left w:val="none" w:sz="0" w:space="0" w:color="auto"/>
        <w:bottom w:val="none" w:sz="0" w:space="0" w:color="auto"/>
        <w:right w:val="none" w:sz="0" w:space="0" w:color="auto"/>
      </w:divBdr>
    </w:div>
    <w:div w:id="181745211">
      <w:bodyDiv w:val="1"/>
      <w:marLeft w:val="0"/>
      <w:marRight w:val="0"/>
      <w:marTop w:val="0"/>
      <w:marBottom w:val="0"/>
      <w:divBdr>
        <w:top w:val="none" w:sz="0" w:space="0" w:color="auto"/>
        <w:left w:val="none" w:sz="0" w:space="0" w:color="auto"/>
        <w:bottom w:val="none" w:sz="0" w:space="0" w:color="auto"/>
        <w:right w:val="none" w:sz="0" w:space="0" w:color="auto"/>
      </w:divBdr>
    </w:div>
    <w:div w:id="214899383">
      <w:bodyDiv w:val="1"/>
      <w:marLeft w:val="0"/>
      <w:marRight w:val="0"/>
      <w:marTop w:val="0"/>
      <w:marBottom w:val="0"/>
      <w:divBdr>
        <w:top w:val="none" w:sz="0" w:space="0" w:color="auto"/>
        <w:left w:val="none" w:sz="0" w:space="0" w:color="auto"/>
        <w:bottom w:val="none" w:sz="0" w:space="0" w:color="auto"/>
        <w:right w:val="none" w:sz="0" w:space="0" w:color="auto"/>
      </w:divBdr>
    </w:div>
    <w:div w:id="374156615">
      <w:bodyDiv w:val="1"/>
      <w:marLeft w:val="0"/>
      <w:marRight w:val="0"/>
      <w:marTop w:val="0"/>
      <w:marBottom w:val="0"/>
      <w:divBdr>
        <w:top w:val="none" w:sz="0" w:space="0" w:color="auto"/>
        <w:left w:val="none" w:sz="0" w:space="0" w:color="auto"/>
        <w:bottom w:val="none" w:sz="0" w:space="0" w:color="auto"/>
        <w:right w:val="none" w:sz="0" w:space="0" w:color="auto"/>
      </w:divBdr>
    </w:div>
    <w:div w:id="419496358">
      <w:bodyDiv w:val="1"/>
      <w:marLeft w:val="0"/>
      <w:marRight w:val="0"/>
      <w:marTop w:val="0"/>
      <w:marBottom w:val="0"/>
      <w:divBdr>
        <w:top w:val="none" w:sz="0" w:space="0" w:color="auto"/>
        <w:left w:val="none" w:sz="0" w:space="0" w:color="auto"/>
        <w:bottom w:val="none" w:sz="0" w:space="0" w:color="auto"/>
        <w:right w:val="none" w:sz="0" w:space="0" w:color="auto"/>
      </w:divBdr>
    </w:div>
    <w:div w:id="454830477">
      <w:bodyDiv w:val="1"/>
      <w:marLeft w:val="0"/>
      <w:marRight w:val="0"/>
      <w:marTop w:val="0"/>
      <w:marBottom w:val="0"/>
      <w:divBdr>
        <w:top w:val="none" w:sz="0" w:space="0" w:color="auto"/>
        <w:left w:val="none" w:sz="0" w:space="0" w:color="auto"/>
        <w:bottom w:val="none" w:sz="0" w:space="0" w:color="auto"/>
        <w:right w:val="none" w:sz="0" w:space="0" w:color="auto"/>
      </w:divBdr>
    </w:div>
    <w:div w:id="481121281">
      <w:bodyDiv w:val="1"/>
      <w:marLeft w:val="0"/>
      <w:marRight w:val="0"/>
      <w:marTop w:val="0"/>
      <w:marBottom w:val="0"/>
      <w:divBdr>
        <w:top w:val="none" w:sz="0" w:space="0" w:color="auto"/>
        <w:left w:val="none" w:sz="0" w:space="0" w:color="auto"/>
        <w:bottom w:val="none" w:sz="0" w:space="0" w:color="auto"/>
        <w:right w:val="none" w:sz="0" w:space="0" w:color="auto"/>
      </w:divBdr>
    </w:div>
    <w:div w:id="770516837">
      <w:bodyDiv w:val="1"/>
      <w:marLeft w:val="0"/>
      <w:marRight w:val="0"/>
      <w:marTop w:val="0"/>
      <w:marBottom w:val="0"/>
      <w:divBdr>
        <w:top w:val="none" w:sz="0" w:space="0" w:color="auto"/>
        <w:left w:val="none" w:sz="0" w:space="0" w:color="auto"/>
        <w:bottom w:val="none" w:sz="0" w:space="0" w:color="auto"/>
        <w:right w:val="none" w:sz="0" w:space="0" w:color="auto"/>
      </w:divBdr>
    </w:div>
    <w:div w:id="894508291">
      <w:bodyDiv w:val="1"/>
      <w:marLeft w:val="0"/>
      <w:marRight w:val="0"/>
      <w:marTop w:val="0"/>
      <w:marBottom w:val="0"/>
      <w:divBdr>
        <w:top w:val="none" w:sz="0" w:space="0" w:color="auto"/>
        <w:left w:val="none" w:sz="0" w:space="0" w:color="auto"/>
        <w:bottom w:val="none" w:sz="0" w:space="0" w:color="auto"/>
        <w:right w:val="none" w:sz="0" w:space="0" w:color="auto"/>
      </w:divBdr>
    </w:div>
    <w:div w:id="951133311">
      <w:bodyDiv w:val="1"/>
      <w:marLeft w:val="0"/>
      <w:marRight w:val="0"/>
      <w:marTop w:val="0"/>
      <w:marBottom w:val="0"/>
      <w:divBdr>
        <w:top w:val="none" w:sz="0" w:space="0" w:color="auto"/>
        <w:left w:val="none" w:sz="0" w:space="0" w:color="auto"/>
        <w:bottom w:val="none" w:sz="0" w:space="0" w:color="auto"/>
        <w:right w:val="none" w:sz="0" w:space="0" w:color="auto"/>
      </w:divBdr>
    </w:div>
    <w:div w:id="1086809818">
      <w:bodyDiv w:val="1"/>
      <w:marLeft w:val="0"/>
      <w:marRight w:val="0"/>
      <w:marTop w:val="0"/>
      <w:marBottom w:val="0"/>
      <w:divBdr>
        <w:top w:val="none" w:sz="0" w:space="0" w:color="auto"/>
        <w:left w:val="none" w:sz="0" w:space="0" w:color="auto"/>
        <w:bottom w:val="none" w:sz="0" w:space="0" w:color="auto"/>
        <w:right w:val="none" w:sz="0" w:space="0" w:color="auto"/>
      </w:divBdr>
    </w:div>
    <w:div w:id="1106268864">
      <w:bodyDiv w:val="1"/>
      <w:marLeft w:val="0"/>
      <w:marRight w:val="0"/>
      <w:marTop w:val="0"/>
      <w:marBottom w:val="0"/>
      <w:divBdr>
        <w:top w:val="none" w:sz="0" w:space="0" w:color="auto"/>
        <w:left w:val="none" w:sz="0" w:space="0" w:color="auto"/>
        <w:bottom w:val="none" w:sz="0" w:space="0" w:color="auto"/>
        <w:right w:val="none" w:sz="0" w:space="0" w:color="auto"/>
      </w:divBdr>
    </w:div>
    <w:div w:id="1205561371">
      <w:bodyDiv w:val="1"/>
      <w:marLeft w:val="0"/>
      <w:marRight w:val="0"/>
      <w:marTop w:val="0"/>
      <w:marBottom w:val="0"/>
      <w:divBdr>
        <w:top w:val="none" w:sz="0" w:space="0" w:color="auto"/>
        <w:left w:val="none" w:sz="0" w:space="0" w:color="auto"/>
        <w:bottom w:val="none" w:sz="0" w:space="0" w:color="auto"/>
        <w:right w:val="none" w:sz="0" w:space="0" w:color="auto"/>
      </w:divBdr>
    </w:div>
    <w:div w:id="1233852827">
      <w:bodyDiv w:val="1"/>
      <w:marLeft w:val="0"/>
      <w:marRight w:val="0"/>
      <w:marTop w:val="0"/>
      <w:marBottom w:val="0"/>
      <w:divBdr>
        <w:top w:val="none" w:sz="0" w:space="0" w:color="auto"/>
        <w:left w:val="none" w:sz="0" w:space="0" w:color="auto"/>
        <w:bottom w:val="none" w:sz="0" w:space="0" w:color="auto"/>
        <w:right w:val="none" w:sz="0" w:space="0" w:color="auto"/>
      </w:divBdr>
    </w:div>
    <w:div w:id="1285773615">
      <w:bodyDiv w:val="1"/>
      <w:marLeft w:val="0"/>
      <w:marRight w:val="0"/>
      <w:marTop w:val="0"/>
      <w:marBottom w:val="0"/>
      <w:divBdr>
        <w:top w:val="none" w:sz="0" w:space="0" w:color="auto"/>
        <w:left w:val="none" w:sz="0" w:space="0" w:color="auto"/>
        <w:bottom w:val="none" w:sz="0" w:space="0" w:color="auto"/>
        <w:right w:val="none" w:sz="0" w:space="0" w:color="auto"/>
      </w:divBdr>
    </w:div>
    <w:div w:id="1440568673">
      <w:bodyDiv w:val="1"/>
      <w:marLeft w:val="0"/>
      <w:marRight w:val="0"/>
      <w:marTop w:val="0"/>
      <w:marBottom w:val="0"/>
      <w:divBdr>
        <w:top w:val="none" w:sz="0" w:space="0" w:color="auto"/>
        <w:left w:val="none" w:sz="0" w:space="0" w:color="auto"/>
        <w:bottom w:val="none" w:sz="0" w:space="0" w:color="auto"/>
        <w:right w:val="none" w:sz="0" w:space="0" w:color="auto"/>
      </w:divBdr>
    </w:div>
    <w:div w:id="1506939501">
      <w:bodyDiv w:val="1"/>
      <w:marLeft w:val="0"/>
      <w:marRight w:val="0"/>
      <w:marTop w:val="0"/>
      <w:marBottom w:val="0"/>
      <w:divBdr>
        <w:top w:val="none" w:sz="0" w:space="0" w:color="auto"/>
        <w:left w:val="none" w:sz="0" w:space="0" w:color="auto"/>
        <w:bottom w:val="none" w:sz="0" w:space="0" w:color="auto"/>
        <w:right w:val="none" w:sz="0" w:space="0" w:color="auto"/>
      </w:divBdr>
    </w:div>
    <w:div w:id="1915967000">
      <w:bodyDiv w:val="1"/>
      <w:marLeft w:val="0"/>
      <w:marRight w:val="0"/>
      <w:marTop w:val="0"/>
      <w:marBottom w:val="0"/>
      <w:divBdr>
        <w:top w:val="none" w:sz="0" w:space="0" w:color="auto"/>
        <w:left w:val="none" w:sz="0" w:space="0" w:color="auto"/>
        <w:bottom w:val="none" w:sz="0" w:space="0" w:color="auto"/>
        <w:right w:val="none" w:sz="0" w:space="0" w:color="auto"/>
      </w:divBdr>
    </w:div>
    <w:div w:id="2075657836">
      <w:bodyDiv w:val="1"/>
      <w:marLeft w:val="0"/>
      <w:marRight w:val="0"/>
      <w:marTop w:val="0"/>
      <w:marBottom w:val="0"/>
      <w:divBdr>
        <w:top w:val="none" w:sz="0" w:space="0" w:color="auto"/>
        <w:left w:val="none" w:sz="0" w:space="0" w:color="auto"/>
        <w:bottom w:val="none" w:sz="0" w:space="0" w:color="auto"/>
        <w:right w:val="none" w:sz="0" w:space="0" w:color="auto"/>
      </w:divBdr>
    </w:div>
    <w:div w:id="20824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40</Pages>
  <Words>4851</Words>
  <Characters>28140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Goina</dc:creator>
  <cp:keywords/>
  <dc:description/>
  <cp:lastModifiedBy>Ana-Laura Cociuba</cp:lastModifiedBy>
  <cp:revision>5</cp:revision>
  <cp:lastPrinted>2026-02-11T09:22:00Z</cp:lastPrinted>
  <dcterms:created xsi:type="dcterms:W3CDTF">2026-02-11T08:49:00Z</dcterms:created>
  <dcterms:modified xsi:type="dcterms:W3CDTF">2026-04-23T11:50:00Z</dcterms:modified>
</cp:coreProperties>
</file>