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8FC6" w14:textId="77777777" w:rsidR="008E5158" w:rsidRDefault="008E5158" w:rsidP="009C1A5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F3BF6CA" w14:textId="77777777" w:rsidR="00FE19DF" w:rsidRDefault="00FE19DF" w:rsidP="009C1A5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31A7BC0" w14:textId="77777777" w:rsidR="00FE19DF" w:rsidRDefault="00FE19DF" w:rsidP="009C1A5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89AFCE1" w14:textId="77777777" w:rsidR="00BE5265" w:rsidRDefault="00BE5265" w:rsidP="009C1A5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3E2BDFC" w14:textId="4B1FFD57" w:rsidR="00956EBE" w:rsidRPr="005A0E04" w:rsidRDefault="00A87494" w:rsidP="00F05C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5A0E04">
        <w:rPr>
          <w:rFonts w:ascii="Times New Roman" w:hAnsi="Times New Roman" w:cs="Times New Roman"/>
          <w:b/>
          <w:bCs/>
          <w:lang w:val="ro-RO"/>
        </w:rPr>
        <w:t>CONVENȚIE</w:t>
      </w:r>
    </w:p>
    <w:p w14:paraId="49C7F3F6" w14:textId="3FBB1307" w:rsidR="00A87494" w:rsidRPr="005A0E04" w:rsidRDefault="00A87494" w:rsidP="00F05CFA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5A0E04">
        <w:rPr>
          <w:rFonts w:ascii="Times New Roman" w:hAnsi="Times New Roman" w:cs="Times New Roman"/>
          <w:lang w:val="ro-RO"/>
        </w:rPr>
        <w:t>de stabilire a clauzelor privind</w:t>
      </w:r>
    </w:p>
    <w:p w14:paraId="06D5B795" w14:textId="2546C780" w:rsidR="00A87494" w:rsidRPr="005A0E04" w:rsidRDefault="00A87494" w:rsidP="00F05CFA">
      <w:pPr>
        <w:spacing w:after="0" w:line="240" w:lineRule="auto"/>
        <w:ind w:right="-138"/>
        <w:jc w:val="center"/>
        <w:rPr>
          <w:rFonts w:ascii="Times New Roman" w:hAnsi="Times New Roman" w:cs="Times New Roman"/>
          <w:lang w:val="ro-RO"/>
        </w:rPr>
      </w:pPr>
      <w:r w:rsidRPr="005A0E04">
        <w:rPr>
          <w:rFonts w:ascii="Times New Roman" w:hAnsi="Times New Roman" w:cs="Times New Roman"/>
          <w:lang w:val="ro-RO"/>
        </w:rPr>
        <w:t>SECURITATEA ȘI SĂNĂTATEA ÎN MUNCĂ, SITUAȚII DE URGENȚĂ ȘI PROTECȚIA MEDIULUI</w:t>
      </w:r>
    </w:p>
    <w:p w14:paraId="7CCDC9B9" w14:textId="7DC0AC0C" w:rsidR="00A87494" w:rsidRDefault="00A87494" w:rsidP="00F05CF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14:paraId="387DB08A" w14:textId="77777777" w:rsidR="00BE5265" w:rsidRPr="005A0E04" w:rsidRDefault="00BE5265" w:rsidP="00F05CF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14:paraId="27FC26A6" w14:textId="698CA8E9" w:rsidR="00DE0C59" w:rsidRPr="00E15E5F" w:rsidRDefault="00DE0C59" w:rsidP="00F05CFA">
      <w:pPr>
        <w:tabs>
          <w:tab w:val="left" w:pos="1095"/>
        </w:tabs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15E5F">
        <w:rPr>
          <w:rFonts w:ascii="Times New Roman" w:hAnsi="Times New Roman" w:cs="Times New Roman"/>
          <w:b/>
          <w:bCs/>
          <w:lang w:val="ro-RO"/>
        </w:rPr>
        <w:t xml:space="preserve">Cap. </w:t>
      </w:r>
      <w:r w:rsidR="00F24614" w:rsidRPr="00E15E5F">
        <w:rPr>
          <w:rFonts w:ascii="Times New Roman" w:hAnsi="Times New Roman" w:cs="Times New Roman"/>
          <w:b/>
          <w:bCs/>
          <w:lang w:val="ro-RO"/>
        </w:rPr>
        <w:t>1</w:t>
      </w:r>
      <w:r w:rsidRPr="00E15E5F">
        <w:rPr>
          <w:rFonts w:ascii="Times New Roman" w:hAnsi="Times New Roman" w:cs="Times New Roman"/>
          <w:b/>
          <w:bCs/>
          <w:lang w:val="ro-RO"/>
        </w:rPr>
        <w:t xml:space="preserve"> P</w:t>
      </w:r>
      <w:r w:rsidR="00A07709" w:rsidRPr="00E15E5F">
        <w:rPr>
          <w:rFonts w:ascii="Times New Roman" w:hAnsi="Times New Roman" w:cs="Times New Roman"/>
          <w:b/>
          <w:bCs/>
          <w:lang w:val="ro-RO"/>
        </w:rPr>
        <w:t>ărțile și durata convenției</w:t>
      </w:r>
    </w:p>
    <w:p w14:paraId="0C0C2EC3" w14:textId="575A33DF" w:rsidR="00896B99" w:rsidRPr="00E15E5F" w:rsidRDefault="00896B99" w:rsidP="00F05CF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E15E5F">
        <w:rPr>
          <w:rFonts w:ascii="Times New Roman" w:eastAsia="Times New Roman" w:hAnsi="Times New Roman" w:cs="Times New Roman"/>
          <w:lang w:val="ro-RO"/>
        </w:rPr>
        <w:t>Prezenta convenţie de securitate și sănătate în muncă, apărare împotriva incendiilor</w:t>
      </w:r>
      <w:r w:rsidR="00FB4DF1">
        <w:rPr>
          <w:rFonts w:ascii="Times New Roman" w:eastAsia="Times New Roman" w:hAnsi="Times New Roman" w:cs="Times New Roman"/>
          <w:lang w:val="ro-RO"/>
        </w:rPr>
        <w:t xml:space="preserve"> și </w:t>
      </w:r>
      <w:r w:rsidRPr="00E15E5F">
        <w:rPr>
          <w:rFonts w:ascii="Times New Roman" w:eastAsia="Times New Roman" w:hAnsi="Times New Roman" w:cs="Times New Roman"/>
          <w:lang w:val="ro-RO"/>
        </w:rPr>
        <w:t>protecţia mediului este anexă la contractul nr. …….............. din ........................</w:t>
      </w:r>
      <w:r w:rsidR="009C1A50" w:rsidRPr="00E15E5F">
        <w:rPr>
          <w:rFonts w:ascii="Times New Roman" w:eastAsia="Times New Roman" w:hAnsi="Times New Roman" w:cs="Times New Roman"/>
          <w:lang w:val="ro-RO"/>
        </w:rPr>
        <w:t>...</w:t>
      </w:r>
      <w:r w:rsidRPr="00E15E5F">
        <w:rPr>
          <w:rFonts w:ascii="Times New Roman" w:eastAsia="Times New Roman" w:hAnsi="Times New Roman" w:cs="Times New Roman"/>
          <w:lang w:val="ro-RO"/>
        </w:rPr>
        <w:t xml:space="preserve"> încheiat între:</w:t>
      </w:r>
    </w:p>
    <w:p w14:paraId="4FA81CFB" w14:textId="77777777" w:rsidR="00A86893" w:rsidRPr="00E15E5F" w:rsidRDefault="00A86893" w:rsidP="00F05CF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4F5279B1" w14:textId="7F6CADCF" w:rsidR="00A86893" w:rsidRPr="00E15E5F" w:rsidRDefault="00A86893" w:rsidP="00F05CFA">
      <w:pPr>
        <w:pStyle w:val="DefaultText"/>
        <w:jc w:val="both"/>
        <w:rPr>
          <w:bCs/>
          <w:iCs/>
          <w:color w:val="000000"/>
          <w:sz w:val="22"/>
          <w:szCs w:val="22"/>
          <w:lang w:val="ro-RO"/>
        </w:rPr>
      </w:pPr>
      <w:r w:rsidRPr="00E15E5F">
        <w:rPr>
          <w:rFonts w:eastAsia="Calibri"/>
          <w:bCs/>
          <w:sz w:val="22"/>
          <w:szCs w:val="22"/>
        </w:rPr>
        <w:t>ACHIZITOR</w:t>
      </w:r>
      <w:r w:rsidRPr="00E15E5F">
        <w:rPr>
          <w:bCs/>
          <w:iCs/>
          <w:color w:val="000000"/>
          <w:sz w:val="22"/>
          <w:szCs w:val="22"/>
          <w:lang w:val="ro-RO"/>
        </w:rPr>
        <w:t xml:space="preserve"> </w:t>
      </w:r>
    </w:p>
    <w:p w14:paraId="601799F0" w14:textId="44BFBBD3" w:rsidR="00896B99" w:rsidRPr="00E15E5F" w:rsidRDefault="00896B99" w:rsidP="00F05CFA">
      <w:pPr>
        <w:pStyle w:val="DefaultText"/>
        <w:jc w:val="both"/>
        <w:rPr>
          <w:bCs/>
          <w:iCs/>
          <w:noProof w:val="0"/>
          <w:sz w:val="22"/>
          <w:szCs w:val="22"/>
          <w:lang w:val="ro-RO"/>
        </w:rPr>
      </w:pPr>
      <w:r w:rsidRPr="00E15E5F">
        <w:rPr>
          <w:b/>
          <w:bCs/>
          <w:iCs/>
          <w:color w:val="000000"/>
          <w:sz w:val="22"/>
          <w:szCs w:val="22"/>
          <w:lang w:val="ro-RO"/>
        </w:rPr>
        <w:t xml:space="preserve">SNGN ROMGAZ SA – FILIALA DE ÎNMAGAZINARE GAZE NATURALE DEPOGAZ PLOIEȘTI SRL, </w:t>
      </w:r>
      <w:r w:rsidRPr="00E15E5F">
        <w:rPr>
          <w:bCs/>
          <w:iCs/>
          <w:color w:val="000000"/>
          <w:sz w:val="22"/>
          <w:szCs w:val="22"/>
          <w:lang w:val="ro-RO"/>
        </w:rPr>
        <w:t>cu sediul în PLOIEȘTI, str. Gh. Grigore Cantacuzino, nr.184, judeţul Prahova, cod poştal 100492, telefon 0374/403800, fax</w:t>
      </w:r>
      <w:r w:rsidR="001D35F8" w:rsidRPr="00E15E5F">
        <w:rPr>
          <w:bCs/>
          <w:iCs/>
          <w:color w:val="000000"/>
          <w:sz w:val="22"/>
          <w:szCs w:val="22"/>
          <w:lang w:val="ro-RO"/>
        </w:rPr>
        <w:t xml:space="preserve"> </w:t>
      </w:r>
      <w:bookmarkStart w:id="0" w:name="_Hlk138234738"/>
      <w:r w:rsidR="001D35F8" w:rsidRPr="00E15E5F">
        <w:rPr>
          <w:bCs/>
          <w:iCs/>
          <w:color w:val="000000"/>
          <w:sz w:val="22"/>
          <w:szCs w:val="22"/>
          <w:lang w:val="ro-RO"/>
        </w:rPr>
        <w:t>0344</w:t>
      </w:r>
      <w:r w:rsidR="001D35F8" w:rsidRPr="00E15E5F">
        <w:rPr>
          <w:sz w:val="22"/>
          <w:szCs w:val="22"/>
          <w:lang w:val="ro-RO"/>
        </w:rPr>
        <w:t>/</w:t>
      </w:r>
      <w:r w:rsidR="001D35F8" w:rsidRPr="00E15E5F">
        <w:rPr>
          <w:bCs/>
          <w:iCs/>
          <w:color w:val="000000"/>
          <w:sz w:val="22"/>
          <w:szCs w:val="22"/>
          <w:lang w:val="ro-RO"/>
        </w:rPr>
        <w:t>097420</w:t>
      </w:r>
      <w:bookmarkEnd w:id="0"/>
      <w:r w:rsidRPr="00E15E5F">
        <w:rPr>
          <w:bCs/>
          <w:iCs/>
          <w:color w:val="000000"/>
          <w:sz w:val="22"/>
          <w:szCs w:val="22"/>
          <w:lang w:val="ro-RO"/>
        </w:rPr>
        <w:t xml:space="preserve">, înregistrată la Oficiul Registrului Comerţului sub nr. </w:t>
      </w:r>
      <w:r w:rsidR="00605480">
        <w:rPr>
          <w:bCs/>
          <w:iCs/>
          <w:color w:val="000000"/>
          <w:sz w:val="22"/>
          <w:szCs w:val="22"/>
          <w:lang w:val="ro-RO"/>
        </w:rPr>
        <w:t>J2015001181294</w:t>
      </w:r>
      <w:r w:rsidRPr="00E15E5F">
        <w:rPr>
          <w:bCs/>
          <w:iCs/>
          <w:color w:val="000000"/>
          <w:sz w:val="22"/>
          <w:szCs w:val="22"/>
          <w:lang w:val="ro-RO"/>
        </w:rPr>
        <w:t xml:space="preserve">, cod de înregistrare fiscal RO34915261, având contul nr. RO36BTRLRONCRT0317066401, deschis la BANCA TRANSILVANIA Ploiești, reprezentată prin Director General– </w:t>
      </w:r>
      <w:r w:rsidR="00910302">
        <w:rPr>
          <w:bCs/>
          <w:iCs/>
          <w:color w:val="000000"/>
          <w:sz w:val="22"/>
          <w:szCs w:val="22"/>
          <w:lang w:val="ro-RO"/>
        </w:rPr>
        <w:t>MOISE SANDA MADALINA</w:t>
      </w:r>
    </w:p>
    <w:p w14:paraId="04798859" w14:textId="77777777" w:rsidR="00896B99" w:rsidRPr="00E15E5F" w:rsidRDefault="00896B99" w:rsidP="00F05CFA">
      <w:pPr>
        <w:pStyle w:val="DefaultText"/>
        <w:ind w:left="1440"/>
        <w:jc w:val="both"/>
        <w:rPr>
          <w:bCs/>
          <w:iCs/>
          <w:noProof w:val="0"/>
          <w:sz w:val="22"/>
          <w:szCs w:val="22"/>
          <w:lang w:val="ro-RO"/>
        </w:rPr>
      </w:pPr>
      <w:r w:rsidRPr="00E15E5F">
        <w:rPr>
          <w:bCs/>
          <w:iCs/>
          <w:color w:val="000000"/>
          <w:sz w:val="22"/>
          <w:szCs w:val="22"/>
          <w:lang w:val="ro-RO"/>
        </w:rPr>
        <w:t>și</w:t>
      </w:r>
    </w:p>
    <w:p w14:paraId="53BDA8AE" w14:textId="225A27EA" w:rsidR="00896B99" w:rsidRPr="00E15E5F" w:rsidRDefault="00101ADC" w:rsidP="00F05CFA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trike/>
          <w:color w:val="FF0000"/>
          <w:lang w:val="ro-RO"/>
        </w:rPr>
      </w:pPr>
      <w:r>
        <w:rPr>
          <w:rFonts w:ascii="Times New Roman" w:hAnsi="Times New Roman" w:cs="Times New Roman"/>
          <w:lang w:val="ro-RO"/>
        </w:rPr>
        <w:t>PRESTATOR</w:t>
      </w:r>
      <w:r w:rsidR="00F01F31" w:rsidRPr="00E15E5F">
        <w:rPr>
          <w:rFonts w:ascii="Times New Roman" w:hAnsi="Times New Roman" w:cs="Times New Roman"/>
          <w:strike/>
          <w:lang w:val="ro-RO"/>
        </w:rPr>
        <w:t xml:space="preserve"> </w:t>
      </w:r>
    </w:p>
    <w:p w14:paraId="4D0D8AF0" w14:textId="5F3F14FA" w:rsidR="00F24614" w:rsidRPr="00E15E5F" w:rsidRDefault="00896B99" w:rsidP="00F05CFA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15E5F">
        <w:rPr>
          <w:rFonts w:ascii="Times New Roman" w:hAnsi="Times New Roman" w:cs="Times New Roman"/>
          <w:lang w:val="ro-RO"/>
        </w:rPr>
        <w:t>....................</w:t>
      </w:r>
      <w:r w:rsidR="00362B17" w:rsidRPr="00E15E5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619DD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2B17" w:rsidRPr="00E15E5F">
        <w:rPr>
          <w:rFonts w:ascii="Times New Roman" w:hAnsi="Times New Roman" w:cs="Times New Roman"/>
          <w:lang w:val="ro-RO"/>
        </w:rPr>
        <w:t>.</w:t>
      </w:r>
    </w:p>
    <w:p w14:paraId="32145212" w14:textId="4E899BDC" w:rsidR="003F32F3" w:rsidRPr="00E15E5F" w:rsidRDefault="0041043E" w:rsidP="00F05CFA">
      <w:pPr>
        <w:tabs>
          <w:tab w:val="left" w:pos="1095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15E5F">
        <w:rPr>
          <w:rFonts w:ascii="Times New Roman" w:hAnsi="Times New Roman" w:cs="Times New Roman"/>
          <w:lang w:val="ro-RO"/>
        </w:rPr>
        <w:t xml:space="preserve">     Prevederile stipulate în prezenta</w:t>
      </w:r>
      <w:r w:rsidR="003F32F3" w:rsidRPr="00E15E5F">
        <w:rPr>
          <w:rFonts w:ascii="Times New Roman" w:hAnsi="Times New Roman" w:cs="Times New Roman"/>
          <w:lang w:val="ro-RO"/>
        </w:rPr>
        <w:t xml:space="preserve"> convenție se aplic</w:t>
      </w:r>
      <w:r w:rsidR="00896B99" w:rsidRPr="00E15E5F">
        <w:rPr>
          <w:rFonts w:ascii="Times New Roman" w:hAnsi="Times New Roman" w:cs="Times New Roman"/>
          <w:lang w:val="ro-RO"/>
        </w:rPr>
        <w:t>ă</w:t>
      </w:r>
      <w:r w:rsidR="003F32F3" w:rsidRPr="00E15E5F">
        <w:rPr>
          <w:rFonts w:ascii="Times New Roman" w:hAnsi="Times New Roman" w:cs="Times New Roman"/>
          <w:lang w:val="ro-RO"/>
        </w:rPr>
        <w:t xml:space="preserve"> pe perioada </w:t>
      </w:r>
      <w:r w:rsidR="00162E59">
        <w:rPr>
          <w:rFonts w:ascii="Times New Roman" w:hAnsi="Times New Roman" w:cs="Times New Roman"/>
          <w:lang w:val="ro-RO"/>
        </w:rPr>
        <w:t>prestării</w:t>
      </w:r>
      <w:r w:rsidR="003F32F3" w:rsidRPr="00E15E5F">
        <w:rPr>
          <w:rFonts w:ascii="Times New Roman" w:hAnsi="Times New Roman" w:cs="Times New Roman"/>
          <w:lang w:val="ro-RO"/>
        </w:rPr>
        <w:t xml:space="preserve"> </w:t>
      </w:r>
      <w:r w:rsidR="00101ADC">
        <w:rPr>
          <w:rFonts w:ascii="Times New Roman" w:hAnsi="Times New Roman" w:cs="Times New Roman"/>
          <w:lang w:val="ro-RO"/>
        </w:rPr>
        <w:t>servicii</w:t>
      </w:r>
      <w:r w:rsidR="003F32F3" w:rsidRPr="00E15E5F">
        <w:rPr>
          <w:rFonts w:ascii="Times New Roman" w:hAnsi="Times New Roman" w:cs="Times New Roman"/>
          <w:lang w:val="ro-RO"/>
        </w:rPr>
        <w:t xml:space="preserve">lor, începând cu data semnării acesteia de către ambele părți, pentru toate </w:t>
      </w:r>
      <w:r w:rsidR="00101ADC">
        <w:rPr>
          <w:rFonts w:ascii="Times New Roman" w:hAnsi="Times New Roman" w:cs="Times New Roman"/>
          <w:lang w:val="ro-RO"/>
        </w:rPr>
        <w:t>servicii</w:t>
      </w:r>
      <w:r w:rsidR="003F32F3" w:rsidRPr="00E15E5F">
        <w:rPr>
          <w:rFonts w:ascii="Times New Roman" w:hAnsi="Times New Roman" w:cs="Times New Roman"/>
          <w:lang w:val="ro-RO"/>
        </w:rPr>
        <w:t>l</w:t>
      </w:r>
      <w:r w:rsidR="00F24614" w:rsidRPr="00E15E5F">
        <w:rPr>
          <w:rFonts w:ascii="Times New Roman" w:hAnsi="Times New Roman" w:cs="Times New Roman"/>
          <w:lang w:val="ro-RO"/>
        </w:rPr>
        <w:t>e</w:t>
      </w:r>
      <w:r w:rsidR="003F32F3" w:rsidRPr="00E15E5F">
        <w:rPr>
          <w:rFonts w:ascii="Times New Roman" w:hAnsi="Times New Roman" w:cs="Times New Roman"/>
          <w:lang w:val="ro-RO"/>
        </w:rPr>
        <w:t xml:space="preserve"> </w:t>
      </w:r>
      <w:r w:rsidR="00101329">
        <w:rPr>
          <w:rFonts w:ascii="Times New Roman" w:hAnsi="Times New Roman" w:cs="Times New Roman"/>
          <w:lang w:val="ro-RO"/>
        </w:rPr>
        <w:t>prestate</w:t>
      </w:r>
      <w:r w:rsidR="003F32F3" w:rsidRPr="00E15E5F">
        <w:rPr>
          <w:rFonts w:ascii="Times New Roman" w:hAnsi="Times New Roman" w:cs="Times New Roman"/>
          <w:lang w:val="ro-RO"/>
        </w:rPr>
        <w:t xml:space="preserve"> pe amplasamentele </w:t>
      </w:r>
      <w:r w:rsidR="00F55A33" w:rsidRPr="00E15E5F">
        <w:rPr>
          <w:rFonts w:ascii="Times New Roman" w:hAnsi="Times New Roman" w:cs="Times New Roman"/>
          <w:lang w:val="ro-RO"/>
        </w:rPr>
        <w:t>achizitorului</w:t>
      </w:r>
      <w:r w:rsidR="00621847" w:rsidRPr="00E15E5F">
        <w:rPr>
          <w:rFonts w:ascii="Times New Roman" w:hAnsi="Times New Roman" w:cs="Times New Roman"/>
          <w:lang w:val="ro-RO"/>
        </w:rPr>
        <w:t xml:space="preserve"> și până la încheierea procesului verbal de recepție</w:t>
      </w:r>
      <w:r w:rsidR="003F32F3" w:rsidRPr="00E15E5F">
        <w:rPr>
          <w:rFonts w:ascii="Times New Roman" w:hAnsi="Times New Roman" w:cs="Times New Roman"/>
          <w:lang w:val="ro-RO"/>
        </w:rPr>
        <w:t>.</w:t>
      </w:r>
    </w:p>
    <w:p w14:paraId="4F7A3C8A" w14:textId="0FD798AB" w:rsidR="009C1A50" w:rsidRPr="00E15E5F" w:rsidRDefault="009C1A50" w:rsidP="00F05CFA">
      <w:pPr>
        <w:tabs>
          <w:tab w:val="left" w:pos="284"/>
          <w:tab w:val="left" w:pos="8208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E15E5F">
        <w:rPr>
          <w:rFonts w:ascii="Times New Roman" w:eastAsia="Times New Roman" w:hAnsi="Times New Roman" w:cs="Times New Roman"/>
          <w:lang w:val="pt-PT"/>
        </w:rPr>
        <w:tab/>
      </w:r>
      <w:r w:rsidR="00F24614" w:rsidRPr="00E15E5F">
        <w:rPr>
          <w:rFonts w:ascii="Times New Roman" w:eastAsia="Times New Roman" w:hAnsi="Times New Roman" w:cs="Times New Roman"/>
          <w:lang w:val="pt-PT"/>
        </w:rPr>
        <w:t xml:space="preserve">Prezenta convenție stabilește condițiile </w:t>
      </w:r>
      <w:r w:rsidR="00F24614" w:rsidRPr="00E15E5F">
        <w:rPr>
          <w:rFonts w:ascii="Times New Roman" w:eastAsia="Times New Roman" w:hAnsi="Times New Roman" w:cs="Times New Roman"/>
          <w:color w:val="000000"/>
          <w:lang w:val="ro-RO"/>
        </w:rPr>
        <w:t>generale</w:t>
      </w:r>
      <w:r w:rsidR="00F24614" w:rsidRPr="00E15E5F">
        <w:rPr>
          <w:rFonts w:ascii="Times New Roman" w:eastAsia="Times New Roman" w:hAnsi="Times New Roman" w:cs="Times New Roman"/>
          <w:color w:val="000000"/>
          <w:lang w:val="pt-PT"/>
        </w:rPr>
        <w:t xml:space="preserve"> d</w:t>
      </w:r>
      <w:r w:rsidR="00F24614" w:rsidRPr="00E15E5F">
        <w:rPr>
          <w:rFonts w:ascii="Times New Roman" w:eastAsia="Times New Roman" w:hAnsi="Times New Roman" w:cs="Times New Roman"/>
          <w:lang w:val="pt-PT"/>
        </w:rPr>
        <w:t>e Securitate și Sănătate în Muncă/SSM, Situații de Urgență/SU, Protecția Mediului/PM</w:t>
      </w:r>
      <w:r w:rsidR="00FB4DF1">
        <w:rPr>
          <w:rFonts w:ascii="Times New Roman" w:eastAsia="Times New Roman" w:hAnsi="Times New Roman" w:cs="Times New Roman"/>
          <w:lang w:val="pt-PT"/>
        </w:rPr>
        <w:t xml:space="preserve"> </w:t>
      </w:r>
      <w:r w:rsidR="00F24614" w:rsidRPr="00E15E5F">
        <w:rPr>
          <w:rFonts w:ascii="Times New Roman" w:eastAsia="Times New Roman" w:hAnsi="Times New Roman" w:cs="Times New Roman"/>
          <w:lang w:val="pt-PT"/>
        </w:rPr>
        <w:t>pentru</w:t>
      </w:r>
      <w:r w:rsidR="003D505C" w:rsidRPr="00E15E5F">
        <w:rPr>
          <w:rFonts w:ascii="Times New Roman" w:eastAsia="Times New Roman" w:hAnsi="Times New Roman" w:cs="Times New Roman"/>
          <w:lang w:val="pt-PT"/>
        </w:rPr>
        <w:t>:</w:t>
      </w:r>
    </w:p>
    <w:p w14:paraId="1DC44635" w14:textId="77777777" w:rsidR="003D505C" w:rsidRPr="00E15E5F" w:rsidRDefault="003D505C" w:rsidP="00F05CFA">
      <w:pPr>
        <w:tabs>
          <w:tab w:val="left" w:pos="284"/>
          <w:tab w:val="left" w:pos="8208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</w:p>
    <w:p w14:paraId="2A1EE2CC" w14:textId="19C20ED5" w:rsidR="003D505C" w:rsidRDefault="00DD3F42" w:rsidP="0088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15E5F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A91738" w:rsidRPr="00E15E5F">
        <w:rPr>
          <w:rFonts w:ascii="Times New Roman" w:hAnsi="Times New Roman" w:cs="Times New Roman"/>
          <w:b/>
          <w:bCs/>
        </w:rPr>
        <w:t>,</w:t>
      </w:r>
      <w:r w:rsidR="00EC06EA" w:rsidRPr="00E15E5F">
        <w:rPr>
          <w:rFonts w:ascii="Times New Roman" w:hAnsi="Times New Roman" w:cs="Times New Roman"/>
          <w:b/>
          <w:bCs/>
        </w:rPr>
        <w:t>,</w:t>
      </w:r>
      <w:proofErr w:type="spellStart"/>
      <w:proofErr w:type="gramEnd"/>
      <w:r w:rsidR="006824A8" w:rsidRPr="006824A8">
        <w:rPr>
          <w:rFonts w:ascii="Times New Roman" w:hAnsi="Times New Roman" w:cs="Times New Roman"/>
          <w:b/>
          <w:bCs/>
        </w:rPr>
        <w:t>Servicii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mentenanţă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preventivă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şi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corectivă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, pe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bază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comandă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="006824A8" w:rsidRPr="006824A8">
        <w:rPr>
          <w:rFonts w:ascii="Times New Roman" w:hAnsi="Times New Roman" w:cs="Times New Roman"/>
          <w:b/>
          <w:bCs/>
        </w:rPr>
        <w:t>a</w:t>
      </w:r>
      <w:proofErr w:type="gramEnd"/>
      <w:r w:rsidR="006824A8" w:rsidRPr="00682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aparatelor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măsurare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gaze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şi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staţiilor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măsurare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gaze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naturale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, precum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şi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asigurarea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pieselor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schimb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şi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materialelor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consumabile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asociate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prestării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serviciilor</w:t>
      </w:r>
      <w:proofErr w:type="spellEnd"/>
      <w:r w:rsidR="006824A8" w:rsidRPr="006824A8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6824A8" w:rsidRPr="006824A8">
        <w:rPr>
          <w:rFonts w:ascii="Times New Roman" w:hAnsi="Times New Roman" w:cs="Times New Roman"/>
          <w:b/>
          <w:bCs/>
        </w:rPr>
        <w:t>mentenanţă</w:t>
      </w:r>
      <w:proofErr w:type="spellEnd"/>
      <w:r w:rsidR="00530F44" w:rsidRPr="00E15E5F">
        <w:rPr>
          <w:rFonts w:ascii="Times New Roman" w:hAnsi="Times New Roman" w:cs="Times New Roman"/>
          <w:b/>
          <w:bCs/>
        </w:rPr>
        <w:t>’’</w:t>
      </w:r>
    </w:p>
    <w:p w14:paraId="036B5DA4" w14:textId="77777777" w:rsidR="0088643E" w:rsidRPr="00E15E5F" w:rsidRDefault="0088643E" w:rsidP="00886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341AFF4F" w14:textId="2C367A60" w:rsidR="005A0E04" w:rsidRPr="005341BF" w:rsidRDefault="00F24614" w:rsidP="00F05CFA">
      <w:pPr>
        <w:tabs>
          <w:tab w:val="left" w:pos="284"/>
          <w:tab w:val="left" w:pos="82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pt-PT"/>
        </w:rPr>
      </w:pPr>
      <w:r w:rsidRPr="00E15E5F">
        <w:rPr>
          <w:rFonts w:ascii="Times New Roman" w:eastAsia="Times New Roman" w:hAnsi="Times New Roman" w:cs="Times New Roman"/>
          <w:color w:val="000000"/>
          <w:lang w:val="pt-PT"/>
        </w:rPr>
        <w:t xml:space="preserve">în vederea asigurării securității și sănătății salariaților celor două părți semnatare ale </w:t>
      </w:r>
      <w:r w:rsidRPr="00E15E5F">
        <w:rPr>
          <w:rFonts w:ascii="Times New Roman" w:eastAsia="Times New Roman" w:hAnsi="Times New Roman" w:cs="Times New Roman"/>
          <w:lang w:val="pt-PT"/>
        </w:rPr>
        <w:t xml:space="preserve">contractului, a cunoașterii riscurilor profesionale, luând în considerare natura activităților desfășurate, în scopul prevenirii situațiilor care ar putea </w:t>
      </w:r>
      <w:proofErr w:type="spellStart"/>
      <w:r w:rsidRPr="00E15E5F">
        <w:rPr>
          <w:rFonts w:ascii="Times New Roman" w:eastAsia="Times New Roman" w:hAnsi="Times New Roman" w:cs="Times New Roman"/>
          <w:lang w:val="fr-FR"/>
        </w:rPr>
        <w:t>cre</w:t>
      </w:r>
      <w:r w:rsidR="00802C77" w:rsidRPr="00E15E5F">
        <w:rPr>
          <w:rFonts w:ascii="Times New Roman" w:eastAsia="Times New Roman" w:hAnsi="Times New Roman" w:cs="Times New Roman"/>
          <w:lang w:val="fr-FR"/>
        </w:rPr>
        <w:t>e</w:t>
      </w:r>
      <w:r w:rsidRPr="00E15E5F">
        <w:rPr>
          <w:rFonts w:ascii="Times New Roman" w:eastAsia="Times New Roman" w:hAnsi="Times New Roman" w:cs="Times New Roman"/>
          <w:lang w:val="fr-FR"/>
        </w:rPr>
        <w:t>a</w:t>
      </w:r>
      <w:proofErr w:type="spellEnd"/>
      <w:r w:rsidRPr="00E15E5F">
        <w:rPr>
          <w:rFonts w:ascii="Times New Roman" w:eastAsia="Times New Roman" w:hAnsi="Times New Roman" w:cs="Times New Roman"/>
          <w:lang w:val="fr-FR"/>
        </w:rPr>
        <w:t xml:space="preserve"> un </w:t>
      </w:r>
      <w:proofErr w:type="spellStart"/>
      <w:r w:rsidRPr="00E15E5F">
        <w:rPr>
          <w:rFonts w:ascii="Times New Roman" w:eastAsia="Times New Roman" w:hAnsi="Times New Roman" w:cs="Times New Roman"/>
          <w:lang w:val="fr-FR"/>
        </w:rPr>
        <w:t>pericol</w:t>
      </w:r>
      <w:proofErr w:type="spellEnd"/>
      <w:r w:rsidRPr="00E15E5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lang w:val="fr-FR"/>
        </w:rPr>
        <w:t>grav</w:t>
      </w:r>
      <w:proofErr w:type="spellEnd"/>
      <w:r w:rsidRPr="00E15E5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15E5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lang w:val="fr-FR"/>
        </w:rPr>
        <w:t>iminent</w:t>
      </w:r>
      <w:proofErr w:type="spellEnd"/>
      <w:r w:rsidRPr="00E15E5F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E15E5F">
        <w:rPr>
          <w:rFonts w:ascii="Times New Roman" w:eastAsia="Times New Roman" w:hAnsi="Times New Roman" w:cs="Times New Roman"/>
          <w:lang w:val="fr-FR"/>
        </w:rPr>
        <w:t>producere</w:t>
      </w:r>
      <w:proofErr w:type="spellEnd"/>
      <w:r w:rsidRPr="00E15E5F">
        <w:rPr>
          <w:rFonts w:ascii="Times New Roman" w:eastAsia="Times New Roman" w:hAnsi="Times New Roman" w:cs="Times New Roman"/>
          <w:lang w:val="fr-FR"/>
        </w:rPr>
        <w:t xml:space="preserve"> a</w:t>
      </w:r>
      <w:r w:rsidRPr="00E15E5F">
        <w:rPr>
          <w:rFonts w:ascii="Times New Roman" w:eastAsia="Times New Roman" w:hAnsi="Times New Roman" w:cs="Times New Roman"/>
          <w:lang w:val="pt-PT"/>
        </w:rPr>
        <w:t xml:space="preserve"> accidentelor de muncă, îmbolnăvirilor profesionale, incendiilor/începuturilor de incendiu, incidentelor de mediu și poluării accidentale sau a evenimentelor ce pot genera situații similare sau asociate</w:t>
      </w:r>
      <w:r w:rsidR="00FB4DF1">
        <w:rPr>
          <w:rFonts w:ascii="Times New Roman" w:eastAsia="Times New Roman" w:hAnsi="Times New Roman" w:cs="Times New Roman"/>
          <w:lang w:val="pt-PT"/>
        </w:rPr>
        <w:t>.</w:t>
      </w:r>
    </w:p>
    <w:p w14:paraId="25FF610C" w14:textId="77777777" w:rsidR="002A1C79" w:rsidRPr="00E15E5F" w:rsidRDefault="002A1C79" w:rsidP="00F05CFA">
      <w:pPr>
        <w:tabs>
          <w:tab w:val="left" w:pos="284"/>
          <w:tab w:val="left" w:pos="82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ro-RO"/>
        </w:rPr>
      </w:pPr>
    </w:p>
    <w:p w14:paraId="1E45D57C" w14:textId="689EEDF0" w:rsidR="003F32F3" w:rsidRPr="00E15E5F" w:rsidRDefault="003F32F3" w:rsidP="00F05CF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15E5F">
        <w:rPr>
          <w:rFonts w:ascii="Times New Roman" w:hAnsi="Times New Roman" w:cs="Times New Roman"/>
          <w:b/>
          <w:bCs/>
          <w:lang w:val="ro-RO"/>
        </w:rPr>
        <w:t xml:space="preserve">Cap. </w:t>
      </w:r>
      <w:r w:rsidR="00F24614" w:rsidRPr="00E15E5F">
        <w:rPr>
          <w:rFonts w:ascii="Times New Roman" w:hAnsi="Times New Roman" w:cs="Times New Roman"/>
          <w:b/>
          <w:bCs/>
          <w:lang w:val="ro-RO"/>
        </w:rPr>
        <w:t>2</w:t>
      </w:r>
      <w:r w:rsidRPr="00E15E5F">
        <w:rPr>
          <w:rFonts w:ascii="Times New Roman" w:hAnsi="Times New Roman" w:cs="Times New Roman"/>
          <w:b/>
          <w:bCs/>
          <w:lang w:val="ro-RO"/>
        </w:rPr>
        <w:t xml:space="preserve">  </w:t>
      </w:r>
      <w:r w:rsidR="00A07709" w:rsidRPr="00E15E5F">
        <w:rPr>
          <w:rFonts w:ascii="Times New Roman" w:hAnsi="Times New Roman" w:cs="Times New Roman"/>
          <w:b/>
          <w:bCs/>
          <w:lang w:val="ro-RO"/>
        </w:rPr>
        <w:t>Prevederi legislative comune aplicabile</w:t>
      </w:r>
    </w:p>
    <w:p w14:paraId="51C47F36" w14:textId="6F750A99" w:rsidR="003F32F3" w:rsidRPr="00E15E5F" w:rsidRDefault="003F32F3" w:rsidP="00F05CFA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15E5F">
        <w:rPr>
          <w:rFonts w:ascii="Times New Roman" w:hAnsi="Times New Roman" w:cs="Times New Roman"/>
          <w:lang w:val="ro-RO"/>
        </w:rPr>
        <w:t xml:space="preserve">   În scopul prevenirii accidentelor de muncă, avariilor, incendiilor, a altor evenimente și a obligațiilor ce decurg din:</w:t>
      </w:r>
    </w:p>
    <w:p w14:paraId="527A8FFF" w14:textId="4D2D9AFE" w:rsidR="00375AAF" w:rsidRPr="00E15E5F" w:rsidRDefault="003F32F3" w:rsidP="00F05C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15E5F">
        <w:rPr>
          <w:rFonts w:ascii="Times New Roman" w:hAnsi="Times New Roman" w:cs="Times New Roman"/>
          <w:lang w:val="ro-RO"/>
        </w:rPr>
        <w:t xml:space="preserve">Legea 319/2006 </w:t>
      </w:r>
      <w:bookmarkStart w:id="1" w:name="_Hlk69218969"/>
      <w:r w:rsidRPr="00E15E5F">
        <w:rPr>
          <w:rFonts w:ascii="Times New Roman" w:hAnsi="Times New Roman" w:cs="Times New Roman"/>
          <w:lang w:val="ro-RO"/>
        </w:rPr>
        <w:t>privin</w:t>
      </w:r>
      <w:r w:rsidR="00F24614" w:rsidRPr="00E15E5F">
        <w:rPr>
          <w:rFonts w:ascii="Times New Roman" w:hAnsi="Times New Roman" w:cs="Times New Roman"/>
          <w:lang w:val="ro-RO"/>
        </w:rPr>
        <w:t>d</w:t>
      </w:r>
      <w:r w:rsidRPr="00E15E5F">
        <w:rPr>
          <w:rFonts w:ascii="Times New Roman" w:hAnsi="Times New Roman" w:cs="Times New Roman"/>
          <w:lang w:val="ro-RO"/>
        </w:rPr>
        <w:t xml:space="preserve"> securitate și sănătatea în </w:t>
      </w:r>
      <w:r w:rsidR="00646014" w:rsidRPr="00E15E5F">
        <w:rPr>
          <w:rFonts w:ascii="Times New Roman" w:hAnsi="Times New Roman" w:cs="Times New Roman"/>
          <w:lang w:val="ro-RO"/>
        </w:rPr>
        <w:t>muncă</w:t>
      </w:r>
      <w:bookmarkEnd w:id="1"/>
      <w:r w:rsidR="00A33FAE" w:rsidRPr="00E15E5F">
        <w:rPr>
          <w:rFonts w:ascii="Times New Roman" w:hAnsi="Times New Roman" w:cs="Times New Roman"/>
          <w:lang w:val="ro-RO"/>
        </w:rPr>
        <w:t>, cu modificările și completările ulterioare</w:t>
      </w:r>
      <w:r w:rsidR="00646014" w:rsidRPr="00E15E5F">
        <w:rPr>
          <w:rFonts w:ascii="Times New Roman" w:hAnsi="Times New Roman" w:cs="Times New Roman"/>
          <w:lang w:val="ro-RO"/>
        </w:rPr>
        <w:t>;</w:t>
      </w:r>
    </w:p>
    <w:p w14:paraId="27022824" w14:textId="6080D20E" w:rsidR="00375AAF" w:rsidRPr="00E15E5F" w:rsidRDefault="00646014" w:rsidP="0071505E">
      <w:pPr>
        <w:pStyle w:val="ListParagraph"/>
        <w:numPr>
          <w:ilvl w:val="0"/>
          <w:numId w:val="1"/>
        </w:numPr>
        <w:spacing w:after="0" w:line="240" w:lineRule="auto"/>
        <w:ind w:right="-23"/>
        <w:jc w:val="both"/>
        <w:rPr>
          <w:rFonts w:ascii="Times New Roman" w:hAnsi="Times New Roman" w:cs="Times New Roman"/>
          <w:lang w:val="ro-RO"/>
        </w:rPr>
      </w:pPr>
      <w:r w:rsidRPr="00E15E5F">
        <w:rPr>
          <w:rFonts w:ascii="Times New Roman" w:hAnsi="Times New Roman" w:cs="Times New Roman"/>
          <w:lang w:val="ro-RO"/>
        </w:rPr>
        <w:lastRenderedPageBreak/>
        <w:t>Norma Metodologică de aplicare a Legii 319/2006 privin securitate și sănătatea în muncă</w:t>
      </w:r>
      <w:r w:rsidR="00A33FAE" w:rsidRPr="00E15E5F">
        <w:rPr>
          <w:rFonts w:ascii="Times New Roman" w:hAnsi="Times New Roman" w:cs="Times New Roman"/>
          <w:lang w:val="ro-RO"/>
        </w:rPr>
        <w:t>, cu modificările și completările ulterioare</w:t>
      </w:r>
      <w:r w:rsidRPr="00E15E5F">
        <w:rPr>
          <w:rFonts w:ascii="Times New Roman" w:hAnsi="Times New Roman" w:cs="Times New Roman"/>
          <w:lang w:val="ro-RO"/>
        </w:rPr>
        <w:t>;</w:t>
      </w:r>
    </w:p>
    <w:p w14:paraId="606B933A" w14:textId="7E588832" w:rsidR="00375AAF" w:rsidRPr="00E15E5F" w:rsidRDefault="00375AAF" w:rsidP="00F05C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15E5F">
        <w:rPr>
          <w:rFonts w:ascii="Times New Roman" w:hAnsi="Times New Roman" w:cs="Times New Roman"/>
          <w:lang w:val="ro-RO"/>
        </w:rPr>
        <w:t>Hotărâri de Guvern</w:t>
      </w:r>
      <w:r w:rsidR="00646014" w:rsidRPr="00E15E5F">
        <w:rPr>
          <w:rFonts w:ascii="Times New Roman" w:hAnsi="Times New Roman" w:cs="Times New Roman"/>
          <w:lang w:val="ro-RO"/>
        </w:rPr>
        <w:t xml:space="preserve"> cu privire la cerințele minime de securitate și sănătatea în muncă</w:t>
      </w:r>
      <w:r w:rsidR="00A33FAE" w:rsidRPr="00E15E5F">
        <w:rPr>
          <w:rFonts w:ascii="Times New Roman" w:hAnsi="Times New Roman" w:cs="Times New Roman"/>
          <w:lang w:val="ro-RO"/>
        </w:rPr>
        <w:t>, cu modificările și completările ulterioare</w:t>
      </w:r>
      <w:r w:rsidR="00267577" w:rsidRPr="00E15E5F">
        <w:rPr>
          <w:rFonts w:ascii="Times New Roman" w:hAnsi="Times New Roman" w:cs="Times New Roman"/>
          <w:lang w:val="ro-RO"/>
        </w:rPr>
        <w:t>: HG nr. 1091/2006, HG nr. 1048/2006, HG nr. 971/2006, HG nr. 1146/2006, HG nr. 1051/2006, HG nr. 493/2006, HG nr. 1058/2006;</w:t>
      </w:r>
    </w:p>
    <w:p w14:paraId="3E9D3B72" w14:textId="26F01216" w:rsidR="00FF6550" w:rsidRPr="00E15E5F" w:rsidRDefault="00FF6550" w:rsidP="00F05CF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15E5F">
        <w:rPr>
          <w:rFonts w:ascii="Times New Roman" w:hAnsi="Times New Roman" w:cs="Times New Roman"/>
          <w:lang w:val="ro-RO"/>
        </w:rPr>
        <w:t>Hotărârea nr. 300/2006 privind cerinţele minime de securitate şi sănătate pentru şantierele temporare sau mobile cu modificările și completările ulterioare;</w:t>
      </w:r>
    </w:p>
    <w:p w14:paraId="56DFF5CD" w14:textId="7BF1AF58" w:rsidR="00375AAF" w:rsidRPr="00E15E5F" w:rsidRDefault="00646014" w:rsidP="00F05CF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15E5F">
        <w:rPr>
          <w:rFonts w:ascii="Times New Roman" w:hAnsi="Times New Roman" w:cs="Times New Roman"/>
          <w:lang w:val="ro-RO"/>
        </w:rPr>
        <w:t>Legea 307/2006 privin apărarea împotriva incendiilor</w:t>
      </w:r>
      <w:r w:rsidR="00A33FAE" w:rsidRPr="00E15E5F">
        <w:rPr>
          <w:rFonts w:ascii="Times New Roman" w:hAnsi="Times New Roman" w:cs="Times New Roman"/>
          <w:lang w:val="ro-RO"/>
        </w:rPr>
        <w:t>, cu modificările și completările ulterioare</w:t>
      </w:r>
      <w:r w:rsidR="00455AC9" w:rsidRPr="00E15E5F">
        <w:rPr>
          <w:rFonts w:ascii="Times New Roman" w:hAnsi="Times New Roman" w:cs="Times New Roman"/>
          <w:lang w:val="ro-RO"/>
        </w:rPr>
        <w:t>, republicată</w:t>
      </w:r>
      <w:r w:rsidRPr="00E15E5F">
        <w:rPr>
          <w:rFonts w:ascii="Times New Roman" w:hAnsi="Times New Roman" w:cs="Times New Roman"/>
          <w:lang w:val="ro-RO"/>
        </w:rPr>
        <w:t>;</w:t>
      </w:r>
    </w:p>
    <w:p w14:paraId="44F75052" w14:textId="346F77DF" w:rsidR="00375AAF" w:rsidRPr="00E15E5F" w:rsidRDefault="00646014" w:rsidP="00F05CF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15E5F">
        <w:rPr>
          <w:rFonts w:ascii="Times New Roman" w:hAnsi="Times New Roman" w:cs="Times New Roman"/>
          <w:lang w:val="ro-RO"/>
        </w:rPr>
        <w:t>Legea 481/2004 pri</w:t>
      </w:r>
      <w:r w:rsidR="00F24614" w:rsidRPr="00E15E5F">
        <w:rPr>
          <w:rFonts w:ascii="Times New Roman" w:hAnsi="Times New Roman" w:cs="Times New Roman"/>
          <w:lang w:val="ro-RO"/>
        </w:rPr>
        <w:t>vi</w:t>
      </w:r>
      <w:r w:rsidRPr="00E15E5F">
        <w:rPr>
          <w:rFonts w:ascii="Times New Roman" w:hAnsi="Times New Roman" w:cs="Times New Roman"/>
          <w:lang w:val="ro-RO"/>
        </w:rPr>
        <w:t>nd protecția civilă</w:t>
      </w:r>
      <w:r w:rsidR="00A33FAE" w:rsidRPr="00E15E5F">
        <w:rPr>
          <w:rFonts w:ascii="Times New Roman" w:hAnsi="Times New Roman" w:cs="Times New Roman"/>
          <w:lang w:val="ro-RO"/>
        </w:rPr>
        <w:t>, cu modificările și completările ulterioare</w:t>
      </w:r>
      <w:r w:rsidR="00455AC9" w:rsidRPr="00E15E5F">
        <w:rPr>
          <w:rFonts w:ascii="Times New Roman" w:hAnsi="Times New Roman" w:cs="Times New Roman"/>
          <w:lang w:val="ro-RO"/>
        </w:rPr>
        <w:t>, republicată</w:t>
      </w:r>
      <w:r w:rsidRPr="00E15E5F">
        <w:rPr>
          <w:rFonts w:ascii="Times New Roman" w:hAnsi="Times New Roman" w:cs="Times New Roman"/>
          <w:lang w:val="ro-RO"/>
        </w:rPr>
        <w:t>;</w:t>
      </w:r>
    </w:p>
    <w:p w14:paraId="3961FDFB" w14:textId="7EEAC091" w:rsidR="00375AAF" w:rsidRPr="00E15E5F" w:rsidRDefault="00646014" w:rsidP="00F05CF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15E5F">
        <w:rPr>
          <w:rFonts w:ascii="Times New Roman" w:hAnsi="Times New Roman" w:cs="Times New Roman"/>
          <w:lang w:val="ro-RO"/>
        </w:rPr>
        <w:t>OUG 195/2005 privind</w:t>
      </w:r>
      <w:r w:rsidR="00224328" w:rsidRPr="00E15E5F">
        <w:rPr>
          <w:rFonts w:ascii="Times New Roman" w:hAnsi="Times New Roman" w:cs="Times New Roman"/>
          <w:lang w:val="ro-RO"/>
        </w:rPr>
        <w:t xml:space="preserve"> protecția mediului (modificată și aprobată de Legea 265/2006)</w:t>
      </w:r>
      <w:r w:rsidR="00A33FAE" w:rsidRPr="00E15E5F">
        <w:rPr>
          <w:rFonts w:ascii="Times New Roman" w:hAnsi="Times New Roman" w:cs="Times New Roman"/>
          <w:lang w:val="ro-RO"/>
        </w:rPr>
        <w:t xml:space="preserve">, </w:t>
      </w:r>
      <w:bookmarkStart w:id="2" w:name="_Hlk69903039"/>
      <w:r w:rsidR="00A33FAE" w:rsidRPr="00E15E5F">
        <w:rPr>
          <w:rFonts w:ascii="Times New Roman" w:hAnsi="Times New Roman" w:cs="Times New Roman"/>
          <w:lang w:val="ro-RO"/>
        </w:rPr>
        <w:t>cu modificările și completările ulterioare</w:t>
      </w:r>
      <w:r w:rsidR="006B2C40" w:rsidRPr="00E15E5F">
        <w:rPr>
          <w:rFonts w:ascii="Times New Roman" w:hAnsi="Times New Roman" w:cs="Times New Roman"/>
          <w:lang w:val="ro-RO"/>
        </w:rPr>
        <w:t>;</w:t>
      </w:r>
    </w:p>
    <w:bookmarkEnd w:id="2"/>
    <w:p w14:paraId="1AE3AC66" w14:textId="093B92A6" w:rsidR="00375AAF" w:rsidRPr="00E15E5F" w:rsidRDefault="006B2C40" w:rsidP="00F05CF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E15E5F">
        <w:rPr>
          <w:rFonts w:ascii="Times New Roman" w:hAnsi="Times New Roman" w:cs="Times New Roman"/>
        </w:rPr>
        <w:t>Legea</w:t>
      </w:r>
      <w:proofErr w:type="spellEnd"/>
      <w:r w:rsidRPr="00E15E5F">
        <w:rPr>
          <w:rFonts w:ascii="Times New Roman" w:hAnsi="Times New Roman" w:cs="Times New Roman"/>
        </w:rPr>
        <w:t xml:space="preserve"> 292/2018 </w:t>
      </w:r>
      <w:proofErr w:type="spellStart"/>
      <w:r w:rsidRPr="00E15E5F">
        <w:rPr>
          <w:rFonts w:ascii="Times New Roman" w:hAnsi="Times New Roman" w:cs="Times New Roman"/>
        </w:rPr>
        <w:t>privind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evaluarea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impactului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anumitor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proiecte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publice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si</w:t>
      </w:r>
      <w:proofErr w:type="spellEnd"/>
      <w:r w:rsidRPr="00E15E5F">
        <w:rPr>
          <w:rFonts w:ascii="Times New Roman" w:hAnsi="Times New Roman" w:cs="Times New Roman"/>
        </w:rPr>
        <w:t xml:space="preserve"> private </w:t>
      </w:r>
      <w:proofErr w:type="spellStart"/>
      <w:r w:rsidRPr="00E15E5F">
        <w:rPr>
          <w:rFonts w:ascii="Times New Roman" w:hAnsi="Times New Roman" w:cs="Times New Roman"/>
        </w:rPr>
        <w:t>asupra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mediului</w:t>
      </w:r>
      <w:proofErr w:type="spellEnd"/>
      <w:r w:rsidR="00A33FAE" w:rsidRPr="00E15E5F">
        <w:rPr>
          <w:rFonts w:ascii="Times New Roman" w:hAnsi="Times New Roman" w:cs="Times New Roman"/>
        </w:rPr>
        <w:t xml:space="preserve">, </w:t>
      </w:r>
      <w:r w:rsidR="00A33FAE" w:rsidRPr="00E15E5F">
        <w:rPr>
          <w:rFonts w:ascii="Times New Roman" w:hAnsi="Times New Roman" w:cs="Times New Roman"/>
          <w:lang w:val="ro-RO"/>
        </w:rPr>
        <w:t>cu modificările și completările ulterioare</w:t>
      </w:r>
      <w:r w:rsidRPr="00E15E5F">
        <w:rPr>
          <w:rFonts w:ascii="Times New Roman" w:hAnsi="Times New Roman" w:cs="Times New Roman"/>
        </w:rPr>
        <w:t>;</w:t>
      </w:r>
    </w:p>
    <w:p w14:paraId="5DCB7120" w14:textId="4ADFDD5A" w:rsidR="004C145F" w:rsidRPr="00E15E5F" w:rsidRDefault="004C145F" w:rsidP="00F05CF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E15E5F">
        <w:rPr>
          <w:rFonts w:ascii="Times New Roman" w:hAnsi="Times New Roman" w:cs="Times New Roman"/>
        </w:rPr>
        <w:t>Legea</w:t>
      </w:r>
      <w:proofErr w:type="spellEnd"/>
      <w:r w:rsidRPr="00E15E5F">
        <w:rPr>
          <w:rFonts w:ascii="Times New Roman" w:hAnsi="Times New Roman" w:cs="Times New Roman"/>
        </w:rPr>
        <w:t xml:space="preserve"> 107/1996 </w:t>
      </w:r>
      <w:proofErr w:type="spellStart"/>
      <w:r w:rsidRPr="00E15E5F">
        <w:rPr>
          <w:rFonts w:ascii="Times New Roman" w:hAnsi="Times New Roman" w:cs="Times New Roman"/>
        </w:rPr>
        <w:t>Legea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apelor</w:t>
      </w:r>
      <w:proofErr w:type="spellEnd"/>
      <w:r w:rsidR="00A33FAE" w:rsidRPr="00E15E5F">
        <w:rPr>
          <w:rFonts w:ascii="Times New Roman" w:hAnsi="Times New Roman" w:cs="Times New Roman"/>
        </w:rPr>
        <w:t>,</w:t>
      </w:r>
      <w:r w:rsidR="00A33FAE" w:rsidRPr="00E15E5F">
        <w:rPr>
          <w:rFonts w:ascii="Times New Roman" w:hAnsi="Times New Roman" w:cs="Times New Roman"/>
          <w:lang w:val="ro-RO"/>
        </w:rPr>
        <w:t xml:space="preserve"> cu modificările și completările ulterioare</w:t>
      </w:r>
      <w:r w:rsidRPr="00E15E5F">
        <w:rPr>
          <w:rFonts w:ascii="Times New Roman" w:hAnsi="Times New Roman" w:cs="Times New Roman"/>
        </w:rPr>
        <w:t>;</w:t>
      </w:r>
    </w:p>
    <w:p w14:paraId="2A62C7EF" w14:textId="3178E9A8" w:rsidR="00375AAF" w:rsidRPr="00E15E5F" w:rsidRDefault="00455AC9" w:rsidP="00F05CF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E15E5F">
        <w:rPr>
          <w:rFonts w:ascii="Times New Roman" w:hAnsi="Times New Roman" w:cs="Times New Roman"/>
        </w:rPr>
        <w:t>Ordonanţă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urgenţă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hyperlink r:id="rId11" w:history="1">
        <w:r w:rsidRPr="00E15E5F">
          <w:rPr>
            <w:rStyle w:val="Hyperlink"/>
            <w:rFonts w:ascii="Times New Roman" w:hAnsi="Times New Roman" w:cs="Times New Roman"/>
            <w:color w:val="auto"/>
          </w:rPr>
          <w:t>92/2021</w:t>
        </w:r>
      </w:hyperlink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privind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regimul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deșeurilor</w:t>
      </w:r>
      <w:proofErr w:type="spellEnd"/>
      <w:r w:rsidR="006B77A0" w:rsidRPr="00E15E5F">
        <w:rPr>
          <w:rFonts w:ascii="Times New Roman" w:hAnsi="Times New Roman" w:cs="Times New Roman"/>
        </w:rPr>
        <w:t>;</w:t>
      </w:r>
    </w:p>
    <w:p w14:paraId="0FC23958" w14:textId="42740231" w:rsidR="004C145F" w:rsidRPr="00E15E5F" w:rsidRDefault="004C145F" w:rsidP="00F05CF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15E5F">
        <w:rPr>
          <w:rFonts w:ascii="Times New Roman" w:hAnsi="Times New Roman" w:cs="Times New Roman"/>
          <w:lang w:val="ro-RO"/>
        </w:rPr>
        <w:t>HG 856/2002 privind eviden</w:t>
      </w:r>
      <w:r w:rsidR="00296036" w:rsidRPr="00E15E5F">
        <w:rPr>
          <w:rFonts w:ascii="Times New Roman" w:hAnsi="Times New Roman" w:cs="Times New Roman"/>
          <w:lang w:val="ro-RO"/>
        </w:rPr>
        <w:t>ț</w:t>
      </w:r>
      <w:r w:rsidRPr="00E15E5F">
        <w:rPr>
          <w:rFonts w:ascii="Times New Roman" w:hAnsi="Times New Roman" w:cs="Times New Roman"/>
          <w:lang w:val="ro-RO"/>
        </w:rPr>
        <w:t>a gestiunii de</w:t>
      </w:r>
      <w:r w:rsidR="00296036" w:rsidRPr="00E15E5F">
        <w:rPr>
          <w:rFonts w:ascii="Times New Roman" w:hAnsi="Times New Roman" w:cs="Times New Roman"/>
          <w:lang w:val="ro-RO"/>
        </w:rPr>
        <w:t>ș</w:t>
      </w:r>
      <w:r w:rsidRPr="00E15E5F">
        <w:rPr>
          <w:rFonts w:ascii="Times New Roman" w:hAnsi="Times New Roman" w:cs="Times New Roman"/>
          <w:lang w:val="ro-RO"/>
        </w:rPr>
        <w:t xml:space="preserve">eurilor </w:t>
      </w:r>
      <w:r w:rsidR="00296036" w:rsidRPr="00E15E5F">
        <w:rPr>
          <w:rFonts w:ascii="Times New Roman" w:hAnsi="Times New Roman" w:cs="Times New Roman"/>
          <w:lang w:val="ro-RO"/>
        </w:rPr>
        <w:t>ș</w:t>
      </w:r>
      <w:r w:rsidRPr="00E15E5F">
        <w:rPr>
          <w:rFonts w:ascii="Times New Roman" w:hAnsi="Times New Roman" w:cs="Times New Roman"/>
          <w:lang w:val="ro-RO"/>
        </w:rPr>
        <w:t>i pentru aprobarea listei cuprinz</w:t>
      </w:r>
      <w:r w:rsidR="00296036" w:rsidRPr="00E15E5F">
        <w:rPr>
          <w:rFonts w:ascii="Times New Roman" w:hAnsi="Times New Roman" w:cs="Times New Roman"/>
          <w:lang w:val="ro-RO"/>
        </w:rPr>
        <w:t>â</w:t>
      </w:r>
      <w:r w:rsidRPr="00E15E5F">
        <w:rPr>
          <w:rFonts w:ascii="Times New Roman" w:hAnsi="Times New Roman" w:cs="Times New Roman"/>
          <w:lang w:val="ro-RO"/>
        </w:rPr>
        <w:t>nd de</w:t>
      </w:r>
      <w:r w:rsidR="00296036" w:rsidRPr="00E15E5F">
        <w:rPr>
          <w:rFonts w:ascii="Times New Roman" w:hAnsi="Times New Roman" w:cs="Times New Roman"/>
          <w:lang w:val="ro-RO"/>
        </w:rPr>
        <w:t>ș</w:t>
      </w:r>
      <w:r w:rsidRPr="00E15E5F">
        <w:rPr>
          <w:rFonts w:ascii="Times New Roman" w:hAnsi="Times New Roman" w:cs="Times New Roman"/>
          <w:lang w:val="ro-RO"/>
        </w:rPr>
        <w:t>eurile, inclusiv de</w:t>
      </w:r>
      <w:r w:rsidR="00296036" w:rsidRPr="00E15E5F">
        <w:rPr>
          <w:rFonts w:ascii="Times New Roman" w:hAnsi="Times New Roman" w:cs="Times New Roman"/>
          <w:lang w:val="ro-RO"/>
        </w:rPr>
        <w:t>ș</w:t>
      </w:r>
      <w:r w:rsidRPr="00E15E5F">
        <w:rPr>
          <w:rFonts w:ascii="Times New Roman" w:hAnsi="Times New Roman" w:cs="Times New Roman"/>
          <w:lang w:val="ro-RO"/>
        </w:rPr>
        <w:t>eurile periculoase</w:t>
      </w:r>
      <w:r w:rsidR="00A33FAE" w:rsidRPr="00E15E5F">
        <w:rPr>
          <w:rFonts w:ascii="Times New Roman" w:hAnsi="Times New Roman" w:cs="Times New Roman"/>
          <w:lang w:val="ro-RO"/>
        </w:rPr>
        <w:t>, cu modificările și completările ulterioare</w:t>
      </w:r>
      <w:r w:rsidRPr="00E15E5F">
        <w:rPr>
          <w:rFonts w:ascii="Times New Roman" w:hAnsi="Times New Roman" w:cs="Times New Roman"/>
          <w:lang w:val="ro-RO"/>
        </w:rPr>
        <w:t>;</w:t>
      </w:r>
      <w:r w:rsidR="00A33FAE" w:rsidRPr="00E15E5F">
        <w:rPr>
          <w:rFonts w:ascii="Times New Roman" w:hAnsi="Times New Roman" w:cs="Times New Roman"/>
          <w:lang w:val="ro-RO"/>
        </w:rPr>
        <w:t xml:space="preserve"> </w:t>
      </w:r>
    </w:p>
    <w:p w14:paraId="3876E0CF" w14:textId="0CA76F90" w:rsidR="00375AAF" w:rsidRPr="00E15E5F" w:rsidRDefault="004C145F" w:rsidP="00F05CF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E15E5F">
        <w:rPr>
          <w:rFonts w:ascii="Times New Roman" w:hAnsi="Times New Roman" w:cs="Times New Roman"/>
        </w:rPr>
        <w:t>L</w:t>
      </w:r>
      <w:r w:rsidR="00455AC9" w:rsidRPr="00E15E5F">
        <w:rPr>
          <w:rFonts w:ascii="Times New Roman" w:hAnsi="Times New Roman" w:cs="Times New Roman"/>
        </w:rPr>
        <w:t>egea</w:t>
      </w:r>
      <w:proofErr w:type="spellEnd"/>
      <w:r w:rsidRPr="00E15E5F">
        <w:rPr>
          <w:rFonts w:ascii="Times New Roman" w:hAnsi="Times New Roman" w:cs="Times New Roman"/>
        </w:rPr>
        <w:t xml:space="preserve"> 59/2016 </w:t>
      </w:r>
      <w:proofErr w:type="spellStart"/>
      <w:r w:rsidRPr="00E15E5F">
        <w:rPr>
          <w:rFonts w:ascii="Times New Roman" w:hAnsi="Times New Roman" w:cs="Times New Roman"/>
        </w:rPr>
        <w:t>privind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controlul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asupra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pericolelor</w:t>
      </w:r>
      <w:proofErr w:type="spellEnd"/>
      <w:r w:rsidRPr="00E15E5F">
        <w:rPr>
          <w:rFonts w:ascii="Times New Roman" w:hAnsi="Times New Roman" w:cs="Times New Roman"/>
        </w:rPr>
        <w:t xml:space="preserve"> de accident major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care sunt implicate </w:t>
      </w:r>
      <w:proofErr w:type="spellStart"/>
      <w:r w:rsidRPr="00E15E5F">
        <w:rPr>
          <w:rFonts w:ascii="Times New Roman" w:hAnsi="Times New Roman" w:cs="Times New Roman"/>
        </w:rPr>
        <w:t>substanţe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periculoase</w:t>
      </w:r>
      <w:proofErr w:type="spellEnd"/>
      <w:r w:rsidR="00A33FAE" w:rsidRPr="00E15E5F">
        <w:rPr>
          <w:rFonts w:ascii="Times New Roman" w:hAnsi="Times New Roman" w:cs="Times New Roman"/>
        </w:rPr>
        <w:t xml:space="preserve">, </w:t>
      </w:r>
      <w:r w:rsidR="00A33FAE" w:rsidRPr="00E15E5F">
        <w:rPr>
          <w:rFonts w:ascii="Times New Roman" w:hAnsi="Times New Roman" w:cs="Times New Roman"/>
          <w:lang w:val="ro-RO"/>
        </w:rPr>
        <w:t>cu modificările și completările ulterioare</w:t>
      </w:r>
      <w:r w:rsidR="00F55810" w:rsidRPr="00E15E5F">
        <w:rPr>
          <w:rFonts w:ascii="Times New Roman" w:hAnsi="Times New Roman" w:cs="Times New Roman"/>
        </w:rPr>
        <w:t>;</w:t>
      </w:r>
    </w:p>
    <w:p w14:paraId="15FDDDAA" w14:textId="77777777" w:rsidR="00BE5265" w:rsidRDefault="00BE5265" w:rsidP="00F05C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pt-PT"/>
        </w:rPr>
      </w:pPr>
    </w:p>
    <w:p w14:paraId="0C410B0E" w14:textId="0ED79D98" w:rsidR="00A07709" w:rsidRPr="00E15E5F" w:rsidRDefault="00A07709" w:rsidP="00F05C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it-IT"/>
        </w:rPr>
      </w:pPr>
      <w:r w:rsidRPr="00E15E5F">
        <w:rPr>
          <w:rFonts w:ascii="Times New Roman" w:eastAsia="Calibri" w:hAnsi="Times New Roman" w:cs="Times New Roman"/>
          <w:b/>
          <w:lang w:val="pt-PT"/>
        </w:rPr>
        <w:t xml:space="preserve">Cap. </w:t>
      </w:r>
      <w:r w:rsidR="00F24614" w:rsidRPr="00E15E5F">
        <w:rPr>
          <w:rFonts w:ascii="Times New Roman" w:eastAsia="Calibri" w:hAnsi="Times New Roman" w:cs="Times New Roman"/>
          <w:b/>
          <w:lang w:val="pt-PT"/>
        </w:rPr>
        <w:t>3</w:t>
      </w:r>
      <w:r w:rsidRPr="00E15E5F">
        <w:rPr>
          <w:rFonts w:ascii="Times New Roman" w:eastAsia="Calibri" w:hAnsi="Times New Roman" w:cs="Times New Roman"/>
          <w:b/>
          <w:lang w:val="pt-PT"/>
        </w:rPr>
        <w:t xml:space="preserve"> </w:t>
      </w:r>
      <w:r w:rsidRPr="00E15E5F">
        <w:rPr>
          <w:rFonts w:ascii="Times New Roman" w:eastAsia="Calibri" w:hAnsi="Times New Roman" w:cs="Times New Roman"/>
          <w:b/>
          <w:lang w:val="it-IT"/>
        </w:rPr>
        <w:t xml:space="preserve">Obligații și răspunderi  </w:t>
      </w:r>
    </w:p>
    <w:p w14:paraId="22F4CFFB" w14:textId="7A02D8F0" w:rsidR="00F24614" w:rsidRPr="00E15E5F" w:rsidRDefault="00F24614" w:rsidP="00F05CFA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E15E5F">
        <w:rPr>
          <w:rFonts w:ascii="Times New Roman" w:eastAsia="Times New Roman" w:hAnsi="Times New Roman" w:cs="Times New Roman"/>
          <w:b/>
          <w:lang w:val="ro-RO"/>
        </w:rPr>
        <w:t xml:space="preserve">3.1 Obligaţiile și răspunderile achizitorului </w:t>
      </w:r>
    </w:p>
    <w:p w14:paraId="24DB99D7" w14:textId="35FF58DF" w:rsidR="00F24614" w:rsidRPr="00726689" w:rsidRDefault="006B197F" w:rsidP="00E15E5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</w:rPr>
      </w:pPr>
      <w:bookmarkStart w:id="3" w:name="_Hlk153356505"/>
      <w:proofErr w:type="spellStart"/>
      <w:r w:rsidRPr="00726689">
        <w:rPr>
          <w:rFonts w:ascii="Times New Roman" w:hAnsi="Times New Roman" w:cs="Times New Roman"/>
        </w:rPr>
        <w:t>Supervizorul</w:t>
      </w:r>
      <w:bookmarkEnd w:id="3"/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Pr="00726689">
        <w:rPr>
          <w:rFonts w:ascii="Times New Roman" w:hAnsi="Times New Roman" w:cs="Times New Roman"/>
        </w:rPr>
        <w:t>va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solicit</w:t>
      </w:r>
      <w:r w:rsidRPr="00726689">
        <w:rPr>
          <w:rFonts w:ascii="Times New Roman" w:hAnsi="Times New Roman" w:cs="Times New Roman"/>
        </w:rPr>
        <w:t>a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prestator</w:t>
      </w:r>
      <w:r w:rsidR="00F24614" w:rsidRPr="00726689">
        <w:rPr>
          <w:rFonts w:ascii="Times New Roman" w:hAnsi="Times New Roman" w:cs="Times New Roman"/>
        </w:rPr>
        <w:t>ului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desemnarea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unei</w:t>
      </w:r>
      <w:proofErr w:type="spellEnd"/>
      <w:r w:rsidR="00F24614" w:rsidRPr="00726689">
        <w:rPr>
          <w:rFonts w:ascii="Times New Roman" w:hAnsi="Times New Roman" w:cs="Times New Roman"/>
        </w:rPr>
        <w:t>/</w:t>
      </w:r>
      <w:proofErr w:type="spellStart"/>
      <w:r w:rsidR="00F24614" w:rsidRPr="00726689">
        <w:rPr>
          <w:rFonts w:ascii="Times New Roman" w:hAnsi="Times New Roman" w:cs="Times New Roman"/>
        </w:rPr>
        <w:t>unor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persoane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permanente</w:t>
      </w:r>
      <w:proofErr w:type="spellEnd"/>
      <w:r w:rsidR="00F24614" w:rsidRPr="00726689">
        <w:rPr>
          <w:rFonts w:ascii="Times New Roman" w:hAnsi="Times New Roman" w:cs="Times New Roman"/>
        </w:rPr>
        <w:t xml:space="preserve"> de contact, cu </w:t>
      </w:r>
      <w:proofErr w:type="spellStart"/>
      <w:r w:rsidR="00F24614" w:rsidRPr="00726689">
        <w:rPr>
          <w:rFonts w:ascii="Times New Roman" w:hAnsi="Times New Roman" w:cs="Times New Roman"/>
        </w:rPr>
        <w:t>atribuţii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în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domeniul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securităţii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şi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sănătăţii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în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muncă</w:t>
      </w:r>
      <w:proofErr w:type="spellEnd"/>
      <w:r w:rsidR="00F24614" w:rsidRPr="00726689">
        <w:rPr>
          <w:rFonts w:ascii="Times New Roman" w:hAnsi="Times New Roman" w:cs="Times New Roman"/>
        </w:rPr>
        <w:t xml:space="preserve">, </w:t>
      </w:r>
      <w:r w:rsidR="009C3BA8" w:rsidRPr="00726689">
        <w:rPr>
          <w:rFonts w:ascii="Times New Roman" w:hAnsi="Times New Roman" w:cs="Times New Roman"/>
          <w:lang w:val="ro-RO"/>
        </w:rPr>
        <w:t>situații de urgență</w:t>
      </w:r>
      <w:r w:rsidR="00E83E5F" w:rsidRPr="00726689">
        <w:rPr>
          <w:rFonts w:ascii="Times New Roman" w:hAnsi="Times New Roman" w:cs="Times New Roman"/>
          <w:lang w:val="ro-RO"/>
        </w:rPr>
        <w:t xml:space="preserve"> și </w:t>
      </w:r>
      <w:proofErr w:type="spellStart"/>
      <w:r w:rsidR="00F24614" w:rsidRPr="00726689">
        <w:rPr>
          <w:rFonts w:ascii="Times New Roman" w:hAnsi="Times New Roman" w:cs="Times New Roman"/>
        </w:rPr>
        <w:t>protecției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mediului</w:t>
      </w:r>
      <w:proofErr w:type="spellEnd"/>
      <w:r w:rsidR="00E83E5F" w:rsidRPr="00726689">
        <w:rPr>
          <w:rFonts w:ascii="Times New Roman" w:hAnsi="Times New Roman" w:cs="Times New Roman"/>
        </w:rPr>
        <w:t>;</w:t>
      </w:r>
      <w:r w:rsidR="00DC1B55" w:rsidRPr="00726689">
        <w:rPr>
          <w:rFonts w:ascii="Times New Roman" w:hAnsi="Times New Roman" w:cs="Times New Roman"/>
        </w:rPr>
        <w:t xml:space="preserve"> </w:t>
      </w:r>
    </w:p>
    <w:p w14:paraId="0E903E14" w14:textId="3F8F8C74" w:rsidR="0014233D" w:rsidRPr="00726689" w:rsidRDefault="00D77AD2" w:rsidP="009669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 w:hanging="450"/>
        <w:jc w:val="both"/>
      </w:pPr>
      <w:r w:rsidRPr="00726689">
        <w:rPr>
          <w:rFonts w:ascii="Times New Roman" w:eastAsia="Times New Roman" w:hAnsi="Times New Roman" w:cs="Times New Roman"/>
          <w:lang w:val="ro-RO"/>
        </w:rPr>
        <w:t>Conducătorul locului de muncă</w:t>
      </w:r>
      <w:r w:rsidR="00FB4DF1" w:rsidRPr="00726689">
        <w:rPr>
          <w:rFonts w:ascii="Times New Roman" w:eastAsia="Times New Roman" w:hAnsi="Times New Roman" w:cs="Times New Roman"/>
          <w:lang w:val="ro-RO"/>
        </w:rPr>
        <w:t>,</w:t>
      </w:r>
      <w:r w:rsidRPr="00726689">
        <w:rPr>
          <w:rFonts w:ascii="Times New Roman" w:eastAsia="Times New Roman" w:hAnsi="Times New Roman" w:cs="Times New Roman"/>
          <w:lang w:val="ro-RO"/>
        </w:rPr>
        <w:t xml:space="preserve"> </w:t>
      </w:r>
      <w:r w:rsidR="00FB4DF1" w:rsidRPr="00726689">
        <w:rPr>
          <w:rFonts w:ascii="Times New Roman" w:eastAsia="Times New Roman" w:hAnsi="Times New Roman" w:cs="Times New Roman"/>
          <w:lang w:val="ro-RO"/>
        </w:rPr>
        <w:t>î</w:t>
      </w:r>
      <w:r w:rsidR="00535517" w:rsidRPr="00726689">
        <w:rPr>
          <w:rFonts w:ascii="Times New Roman" w:eastAsia="Times New Roman" w:hAnsi="Times New Roman" w:cs="Times New Roman"/>
          <w:lang w:val="ro-RO"/>
        </w:rPr>
        <w:t xml:space="preserve">nainte de începerea </w:t>
      </w:r>
      <w:r w:rsidR="00101ADC">
        <w:rPr>
          <w:rFonts w:ascii="Times New Roman" w:eastAsia="Times New Roman" w:hAnsi="Times New Roman" w:cs="Times New Roman"/>
          <w:lang w:val="ro-RO"/>
        </w:rPr>
        <w:t>servicii</w:t>
      </w:r>
      <w:r w:rsidR="00535517" w:rsidRPr="00726689">
        <w:rPr>
          <w:rFonts w:ascii="Times New Roman" w:eastAsia="Times New Roman" w:hAnsi="Times New Roman" w:cs="Times New Roman"/>
          <w:lang w:val="ro-RO"/>
        </w:rPr>
        <w:t xml:space="preserve">lor, va instrui </w:t>
      </w:r>
      <w:r w:rsidRPr="00726689">
        <w:rPr>
          <w:rFonts w:ascii="Times New Roman" w:eastAsia="Times New Roman" w:hAnsi="Times New Roman" w:cs="Times New Roman"/>
          <w:lang w:val="ro-RO"/>
        </w:rPr>
        <w:t xml:space="preserve">personalul </w:t>
      </w:r>
      <w:r w:rsidR="00101ADC">
        <w:rPr>
          <w:rFonts w:ascii="Times New Roman" w:eastAsia="Times New Roman" w:hAnsi="Times New Roman" w:cs="Times New Roman"/>
          <w:lang w:val="ro-RO"/>
        </w:rPr>
        <w:t>prestator</w:t>
      </w:r>
      <w:r w:rsidRPr="00726689">
        <w:rPr>
          <w:rFonts w:ascii="Times New Roman" w:eastAsia="Times New Roman" w:hAnsi="Times New Roman" w:cs="Times New Roman"/>
          <w:lang w:val="ro-RO"/>
        </w:rPr>
        <w:t xml:space="preserve">ului </w:t>
      </w:r>
      <w:r w:rsidR="00535517" w:rsidRPr="00726689">
        <w:rPr>
          <w:rFonts w:ascii="Times New Roman" w:eastAsia="Times New Roman" w:hAnsi="Times New Roman" w:cs="Times New Roman"/>
          <w:lang w:val="ro-RO"/>
        </w:rPr>
        <w:t xml:space="preserve">cu riscurile în domeniul </w:t>
      </w:r>
      <w:r w:rsidR="00C3054D" w:rsidRPr="00726689">
        <w:rPr>
          <w:rFonts w:ascii="Times New Roman" w:eastAsia="Times New Roman" w:hAnsi="Times New Roman" w:cs="Times New Roman"/>
          <w:lang w:val="ro-RO"/>
        </w:rPr>
        <w:t>SSM</w:t>
      </w:r>
      <w:r w:rsidR="00FB4DF1" w:rsidRPr="00726689">
        <w:rPr>
          <w:rFonts w:ascii="Times New Roman" w:eastAsia="Times New Roman" w:hAnsi="Times New Roman" w:cs="Times New Roman"/>
          <w:lang w:val="ro-RO"/>
        </w:rPr>
        <w:t xml:space="preserve"> </w:t>
      </w:r>
      <w:r w:rsidR="00535517" w:rsidRPr="00726689">
        <w:rPr>
          <w:rFonts w:ascii="Times New Roman" w:eastAsia="Times New Roman" w:hAnsi="Times New Roman" w:cs="Times New Roman"/>
          <w:lang w:val="ro-RO"/>
        </w:rPr>
        <w:t xml:space="preserve">specifice locurilor de muncă, conform Tematicii de instruire pentru lucrătorii din exterior. </w:t>
      </w:r>
      <w:r w:rsidR="00D83E30" w:rsidRPr="00726689">
        <w:rPr>
          <w:rFonts w:ascii="Times New Roman" w:eastAsia="Times New Roman" w:hAnsi="Times New Roman" w:cs="Times New Roman"/>
          <w:lang w:val="ro-RO"/>
        </w:rPr>
        <w:t>Instruirea va</w:t>
      </w:r>
      <w:r w:rsidRPr="00726689">
        <w:rPr>
          <w:rFonts w:ascii="Times New Roman" w:eastAsia="Times New Roman" w:hAnsi="Times New Roman" w:cs="Times New Roman"/>
          <w:lang w:val="ro-RO"/>
        </w:rPr>
        <w:t xml:space="preserve"> fi</w:t>
      </w:r>
      <w:r w:rsidR="00D83E30" w:rsidRPr="00726689">
        <w:rPr>
          <w:rFonts w:ascii="Times New Roman" w:eastAsia="Times New Roman" w:hAnsi="Times New Roman" w:cs="Times New Roman"/>
          <w:lang w:val="ro-RO"/>
        </w:rPr>
        <w:t xml:space="preserve"> consemna</w:t>
      </w:r>
      <w:r w:rsidR="001D3E0F" w:rsidRPr="00726689">
        <w:rPr>
          <w:rFonts w:ascii="Times New Roman" w:eastAsia="Times New Roman" w:hAnsi="Times New Roman" w:cs="Times New Roman"/>
          <w:lang w:val="ro-RO"/>
        </w:rPr>
        <w:t>t</w:t>
      </w:r>
      <w:r w:rsidR="00FB4DF1" w:rsidRPr="00726689">
        <w:rPr>
          <w:rFonts w:ascii="Times New Roman" w:eastAsia="Times New Roman" w:hAnsi="Times New Roman" w:cs="Times New Roman"/>
          <w:lang w:val="ro-RO"/>
        </w:rPr>
        <w:t>ă</w:t>
      </w:r>
      <w:r w:rsidR="00D83E30" w:rsidRPr="00726689">
        <w:rPr>
          <w:rFonts w:ascii="Times New Roman" w:eastAsia="Times New Roman" w:hAnsi="Times New Roman" w:cs="Times New Roman"/>
          <w:lang w:val="ro-RO"/>
        </w:rPr>
        <w:t xml:space="preserve"> în Fișa de instruire colectivă privind securitatea și sănătatea în muncă (Anexa nr. 12 la Normele metodologice de aplicare a prevederilor legii securității și sănătății în muncă nr. 319/2006)</w:t>
      </w:r>
      <w:r w:rsidR="009E2DEE" w:rsidRPr="00726689">
        <w:rPr>
          <w:rFonts w:ascii="Times New Roman" w:eastAsia="Times New Roman" w:hAnsi="Times New Roman" w:cs="Times New Roman"/>
          <w:lang w:val="ro-RO"/>
        </w:rPr>
        <w:t>.</w:t>
      </w:r>
      <w:r w:rsidR="002B29B9" w:rsidRPr="00726689">
        <w:rPr>
          <w:rFonts w:ascii="Times New Roman" w:hAnsi="Times New Roman" w:cs="Times New Roman"/>
        </w:rPr>
        <w:t xml:space="preserve"> </w:t>
      </w:r>
      <w:proofErr w:type="spellStart"/>
      <w:r w:rsidR="00C64FDB" w:rsidRPr="00726689">
        <w:rPr>
          <w:rFonts w:ascii="Times New Roman" w:hAnsi="Times New Roman" w:cs="Times New Roman"/>
        </w:rPr>
        <w:t>Tematica</w:t>
      </w:r>
      <w:proofErr w:type="spellEnd"/>
      <w:r w:rsidR="00C64FDB" w:rsidRPr="00726689">
        <w:rPr>
          <w:rFonts w:ascii="Times New Roman" w:hAnsi="Times New Roman" w:cs="Times New Roman"/>
        </w:rPr>
        <w:t xml:space="preserve"> de </w:t>
      </w:r>
      <w:proofErr w:type="spellStart"/>
      <w:r w:rsidR="00C64FDB" w:rsidRPr="00726689">
        <w:rPr>
          <w:rFonts w:ascii="Times New Roman" w:hAnsi="Times New Roman" w:cs="Times New Roman"/>
        </w:rPr>
        <w:t>instruire</w:t>
      </w:r>
      <w:proofErr w:type="spellEnd"/>
      <w:r w:rsidR="00C64FDB" w:rsidRPr="00726689">
        <w:rPr>
          <w:rFonts w:ascii="Times New Roman" w:hAnsi="Times New Roman" w:cs="Times New Roman"/>
        </w:rPr>
        <w:t xml:space="preserve"> a </w:t>
      </w:r>
      <w:proofErr w:type="spellStart"/>
      <w:r w:rsidR="00C64FDB" w:rsidRPr="00726689">
        <w:rPr>
          <w:rFonts w:ascii="Times New Roman" w:hAnsi="Times New Roman" w:cs="Times New Roman"/>
        </w:rPr>
        <w:t>personalului</w:t>
      </w:r>
      <w:proofErr w:type="spellEnd"/>
      <w:r w:rsidR="00C64FDB" w:rsidRPr="00726689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prestator</w:t>
      </w:r>
      <w:proofErr w:type="spellEnd"/>
      <w:r w:rsidR="00C54DE8" w:rsidRPr="00726689">
        <w:rPr>
          <w:rFonts w:ascii="Times New Roman" w:hAnsi="Times New Roman" w:cs="Times New Roman"/>
        </w:rPr>
        <w:t xml:space="preserve"> </w:t>
      </w:r>
      <w:proofErr w:type="spellStart"/>
      <w:r w:rsidR="00C64FDB" w:rsidRPr="00726689">
        <w:rPr>
          <w:rFonts w:ascii="Times New Roman" w:hAnsi="Times New Roman" w:cs="Times New Roman"/>
        </w:rPr>
        <w:t>va</w:t>
      </w:r>
      <w:proofErr w:type="spellEnd"/>
      <w:r w:rsidR="00C64FDB" w:rsidRPr="00726689">
        <w:rPr>
          <w:rFonts w:ascii="Times New Roman" w:hAnsi="Times New Roman" w:cs="Times New Roman"/>
        </w:rPr>
        <w:t xml:space="preserve"> fi </w:t>
      </w:r>
      <w:proofErr w:type="spellStart"/>
      <w:r w:rsidR="00C64FDB" w:rsidRPr="00726689">
        <w:rPr>
          <w:rFonts w:ascii="Times New Roman" w:hAnsi="Times New Roman" w:cs="Times New Roman"/>
        </w:rPr>
        <w:t>pus</w:t>
      </w:r>
      <w:r w:rsidR="0014233D" w:rsidRPr="00726689">
        <w:rPr>
          <w:rFonts w:ascii="Times New Roman" w:hAnsi="Times New Roman" w:cs="Times New Roman"/>
        </w:rPr>
        <w:t>ă</w:t>
      </w:r>
      <w:proofErr w:type="spellEnd"/>
      <w:r w:rsidR="00C64FDB" w:rsidRPr="00726689">
        <w:rPr>
          <w:rFonts w:ascii="Times New Roman" w:hAnsi="Times New Roman" w:cs="Times New Roman"/>
        </w:rPr>
        <w:t xml:space="preserve"> la </w:t>
      </w:r>
      <w:proofErr w:type="spellStart"/>
      <w:r w:rsidR="00C64FDB" w:rsidRPr="00726689">
        <w:rPr>
          <w:rFonts w:ascii="Times New Roman" w:hAnsi="Times New Roman" w:cs="Times New Roman"/>
        </w:rPr>
        <w:t>dispozitia</w:t>
      </w:r>
      <w:proofErr w:type="spellEnd"/>
      <w:r w:rsidR="00C64FDB" w:rsidRPr="00726689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prestator</w:t>
      </w:r>
      <w:r w:rsidR="00C64FDB" w:rsidRPr="00726689">
        <w:rPr>
          <w:rFonts w:ascii="Times New Roman" w:hAnsi="Times New Roman" w:cs="Times New Roman"/>
        </w:rPr>
        <w:t>ului</w:t>
      </w:r>
      <w:proofErr w:type="spellEnd"/>
      <w:r w:rsidR="00C64FDB" w:rsidRPr="00726689">
        <w:rPr>
          <w:rFonts w:ascii="Times New Roman" w:hAnsi="Times New Roman" w:cs="Times New Roman"/>
        </w:rPr>
        <w:t xml:space="preserve"> de </w:t>
      </w:r>
      <w:r w:rsidR="00FB4DF1" w:rsidRPr="00726689">
        <w:rPr>
          <w:rFonts w:ascii="Times New Roman" w:eastAsia="Times New Roman" w:hAnsi="Times New Roman" w:cs="Times New Roman"/>
          <w:lang w:val="ro-RO"/>
        </w:rPr>
        <w:t>c</w:t>
      </w:r>
      <w:r w:rsidR="00A41F7C" w:rsidRPr="00726689">
        <w:rPr>
          <w:rFonts w:ascii="Times New Roman" w:eastAsia="Times New Roman" w:hAnsi="Times New Roman" w:cs="Times New Roman"/>
          <w:lang w:val="ro-RO"/>
        </w:rPr>
        <w:t>onducătorul locului de muncă</w:t>
      </w:r>
      <w:r w:rsidR="00A41F7C" w:rsidRPr="00726689">
        <w:rPr>
          <w:rFonts w:ascii="Times New Roman" w:hAnsi="Times New Roman" w:cs="Times New Roman"/>
        </w:rPr>
        <w:t xml:space="preserve"> </w:t>
      </w:r>
      <w:r w:rsidR="0014233D" w:rsidRPr="00726689">
        <w:rPr>
          <w:rFonts w:ascii="Times New Roman" w:hAnsi="Times New Roman" w:cs="Times New Roman"/>
        </w:rPr>
        <w:t xml:space="preserve">al </w:t>
      </w:r>
      <w:r w:rsidR="00C64FDB" w:rsidRPr="00726689">
        <w:rPr>
          <w:rFonts w:ascii="Times New Roman" w:hAnsi="Times New Roman" w:cs="Times New Roman"/>
        </w:rPr>
        <w:t xml:space="preserve">DEPOGAZ </w:t>
      </w:r>
      <w:r w:rsidR="0014233D" w:rsidRPr="00726689">
        <w:rPr>
          <w:rFonts w:ascii="Times New Roman" w:hAnsi="Times New Roman" w:cs="Times New Roman"/>
        </w:rPr>
        <w:t xml:space="preserve">de </w:t>
      </w:r>
      <w:r w:rsidR="00C64FDB" w:rsidRPr="00726689">
        <w:rPr>
          <w:rFonts w:ascii="Times New Roman" w:hAnsi="Times New Roman" w:cs="Times New Roman"/>
        </w:rPr>
        <w:t xml:space="preserve">pe </w:t>
      </w:r>
      <w:proofErr w:type="spellStart"/>
      <w:r w:rsidR="00C64FDB" w:rsidRPr="00726689">
        <w:rPr>
          <w:rFonts w:ascii="Times New Roman" w:hAnsi="Times New Roman" w:cs="Times New Roman"/>
        </w:rPr>
        <w:t>amplasamentul</w:t>
      </w:r>
      <w:proofErr w:type="spellEnd"/>
      <w:r w:rsidR="00C64FDB" w:rsidRPr="00726689">
        <w:rPr>
          <w:rFonts w:ascii="Times New Roman" w:hAnsi="Times New Roman" w:cs="Times New Roman"/>
        </w:rPr>
        <w:t xml:space="preserve"> </w:t>
      </w:r>
      <w:proofErr w:type="spellStart"/>
      <w:r w:rsidR="00C64FDB" w:rsidRPr="00726689">
        <w:rPr>
          <w:rFonts w:ascii="Times New Roman" w:hAnsi="Times New Roman" w:cs="Times New Roman"/>
        </w:rPr>
        <w:t>unde</w:t>
      </w:r>
      <w:proofErr w:type="spellEnd"/>
      <w:r w:rsidR="00C64FDB" w:rsidRPr="00726689">
        <w:rPr>
          <w:rFonts w:ascii="Times New Roman" w:hAnsi="Times New Roman" w:cs="Times New Roman"/>
        </w:rPr>
        <w:t xml:space="preserve"> se </w:t>
      </w:r>
      <w:proofErr w:type="spellStart"/>
      <w:r w:rsidR="00101ADC">
        <w:rPr>
          <w:rFonts w:ascii="Times New Roman" w:hAnsi="Times New Roman" w:cs="Times New Roman"/>
        </w:rPr>
        <w:t>prestează</w:t>
      </w:r>
      <w:proofErr w:type="spellEnd"/>
      <w:r w:rsidR="00C64FDB" w:rsidRPr="00726689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serviciul</w:t>
      </w:r>
      <w:proofErr w:type="spellEnd"/>
      <w:r w:rsidR="00C64FDB" w:rsidRPr="00726689">
        <w:rPr>
          <w:rFonts w:ascii="Times New Roman" w:hAnsi="Times New Roman" w:cs="Times New Roman"/>
        </w:rPr>
        <w:t>.</w:t>
      </w:r>
    </w:p>
    <w:p w14:paraId="43C3857E" w14:textId="7B8EB902" w:rsidR="0014233D" w:rsidRPr="00726689" w:rsidRDefault="00C64FDB" w:rsidP="00E15E5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</w:rPr>
      </w:pPr>
      <w:r w:rsidRPr="00726689">
        <w:rPr>
          <w:rFonts w:ascii="Times New Roman" w:hAnsi="Times New Roman" w:cs="Times New Roman"/>
        </w:rPr>
        <w:t xml:space="preserve">La </w:t>
      </w:r>
      <w:proofErr w:type="spellStart"/>
      <w:r w:rsidRPr="00726689">
        <w:rPr>
          <w:rFonts w:ascii="Times New Roman" w:hAnsi="Times New Roman" w:cs="Times New Roman"/>
        </w:rPr>
        <w:t>începerea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Pr="00726689">
        <w:rPr>
          <w:rFonts w:ascii="Times New Roman" w:hAnsi="Times New Roman" w:cs="Times New Roman"/>
        </w:rPr>
        <w:t>derulării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Pr="00726689">
        <w:rPr>
          <w:rFonts w:ascii="Times New Roman" w:hAnsi="Times New Roman" w:cs="Times New Roman"/>
        </w:rPr>
        <w:t>contractului</w:t>
      </w:r>
      <w:proofErr w:type="spellEnd"/>
      <w:r w:rsidRPr="00726689">
        <w:rPr>
          <w:rFonts w:ascii="Times New Roman" w:hAnsi="Times New Roman" w:cs="Times New Roman"/>
        </w:rPr>
        <w:t xml:space="preserve"> de </w:t>
      </w:r>
      <w:proofErr w:type="spellStart"/>
      <w:r w:rsidR="00101ADC">
        <w:rPr>
          <w:rFonts w:ascii="Times New Roman" w:hAnsi="Times New Roman" w:cs="Times New Roman"/>
        </w:rPr>
        <w:t>servicii</w:t>
      </w:r>
      <w:proofErr w:type="spellEnd"/>
      <w:r w:rsidRPr="00726689">
        <w:rPr>
          <w:rFonts w:ascii="Times New Roman" w:hAnsi="Times New Roman" w:cs="Times New Roman"/>
        </w:rPr>
        <w:t xml:space="preserve">, </w:t>
      </w:r>
      <w:proofErr w:type="spellStart"/>
      <w:r w:rsidR="00403ACD" w:rsidRPr="00726689">
        <w:rPr>
          <w:rFonts w:ascii="Times New Roman" w:hAnsi="Times New Roman" w:cs="Times New Roman"/>
        </w:rPr>
        <w:t>Supervizorul</w:t>
      </w:r>
      <w:proofErr w:type="spellEnd"/>
      <w:r w:rsidR="00403ACD" w:rsidRPr="00726689">
        <w:rPr>
          <w:rFonts w:ascii="Times New Roman" w:hAnsi="Times New Roman" w:cs="Times New Roman"/>
        </w:rPr>
        <w:t xml:space="preserve"> </w:t>
      </w:r>
      <w:proofErr w:type="spellStart"/>
      <w:r w:rsidRPr="00726689">
        <w:rPr>
          <w:rFonts w:ascii="Times New Roman" w:hAnsi="Times New Roman" w:cs="Times New Roman"/>
        </w:rPr>
        <w:t>va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Pr="00726689">
        <w:rPr>
          <w:rFonts w:ascii="Times New Roman" w:hAnsi="Times New Roman" w:cs="Times New Roman"/>
        </w:rPr>
        <w:t>solicita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prestator</w:t>
      </w:r>
      <w:r w:rsidR="002A1C79" w:rsidRPr="00726689">
        <w:rPr>
          <w:rFonts w:ascii="Times New Roman" w:hAnsi="Times New Roman" w:cs="Times New Roman"/>
        </w:rPr>
        <w:t>ului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="00FB4DF1" w:rsidRPr="00726689">
        <w:rPr>
          <w:rFonts w:ascii="Times New Roman" w:hAnsi="Times New Roman" w:cs="Times New Roman"/>
        </w:rPr>
        <w:t>F</w:t>
      </w:r>
      <w:r w:rsidRPr="00726689">
        <w:rPr>
          <w:rFonts w:ascii="Times New Roman" w:hAnsi="Times New Roman" w:cs="Times New Roman"/>
        </w:rPr>
        <w:t>ișa</w:t>
      </w:r>
      <w:proofErr w:type="spellEnd"/>
      <w:r w:rsidRPr="00726689">
        <w:rPr>
          <w:rFonts w:ascii="Times New Roman" w:hAnsi="Times New Roman" w:cs="Times New Roman"/>
        </w:rPr>
        <w:t xml:space="preserve"> de </w:t>
      </w:r>
      <w:proofErr w:type="spellStart"/>
      <w:r w:rsidRPr="00726689">
        <w:rPr>
          <w:rFonts w:ascii="Times New Roman" w:hAnsi="Times New Roman" w:cs="Times New Roman"/>
        </w:rPr>
        <w:t>instruire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Pr="00726689">
        <w:rPr>
          <w:rFonts w:ascii="Times New Roman" w:hAnsi="Times New Roman" w:cs="Times New Roman"/>
        </w:rPr>
        <w:t>colectivă</w:t>
      </w:r>
      <w:proofErr w:type="spellEnd"/>
      <w:r w:rsidRPr="00726689">
        <w:rPr>
          <w:rFonts w:ascii="Times New Roman" w:hAnsi="Times New Roman" w:cs="Times New Roman"/>
        </w:rPr>
        <w:t xml:space="preserve"> a </w:t>
      </w:r>
      <w:proofErr w:type="spellStart"/>
      <w:r w:rsidRPr="00726689">
        <w:rPr>
          <w:rFonts w:ascii="Times New Roman" w:hAnsi="Times New Roman" w:cs="Times New Roman"/>
        </w:rPr>
        <w:t>personalului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prestator</w:t>
      </w:r>
      <w:proofErr w:type="spellEnd"/>
      <w:r w:rsidRPr="00726689">
        <w:rPr>
          <w:rFonts w:ascii="Times New Roman" w:hAnsi="Times New Roman" w:cs="Times New Roman"/>
        </w:rPr>
        <w:t xml:space="preserve">, ca </w:t>
      </w:r>
      <w:proofErr w:type="spellStart"/>
      <w:r w:rsidRPr="00726689">
        <w:rPr>
          <w:rFonts w:ascii="Times New Roman" w:hAnsi="Times New Roman" w:cs="Times New Roman"/>
        </w:rPr>
        <w:t>dovadă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Pr="00726689">
        <w:rPr>
          <w:rFonts w:ascii="Times New Roman" w:hAnsi="Times New Roman" w:cs="Times New Roman"/>
        </w:rPr>
        <w:t>că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Pr="00726689">
        <w:rPr>
          <w:rFonts w:ascii="Times New Roman" w:hAnsi="Times New Roman" w:cs="Times New Roman"/>
        </w:rPr>
        <w:t>acesta</w:t>
      </w:r>
      <w:proofErr w:type="spellEnd"/>
      <w:r w:rsidRPr="00726689">
        <w:rPr>
          <w:rFonts w:ascii="Times New Roman" w:hAnsi="Times New Roman" w:cs="Times New Roman"/>
        </w:rPr>
        <w:t xml:space="preserve"> a </w:t>
      </w:r>
      <w:proofErr w:type="spellStart"/>
      <w:r w:rsidRPr="00726689">
        <w:rPr>
          <w:rFonts w:ascii="Times New Roman" w:hAnsi="Times New Roman" w:cs="Times New Roman"/>
        </w:rPr>
        <w:t>fost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Pr="00726689">
        <w:rPr>
          <w:rFonts w:ascii="Times New Roman" w:hAnsi="Times New Roman" w:cs="Times New Roman"/>
        </w:rPr>
        <w:t>instruit</w:t>
      </w:r>
      <w:proofErr w:type="spellEnd"/>
      <w:r w:rsidRPr="00726689">
        <w:rPr>
          <w:rFonts w:ascii="Times New Roman" w:hAnsi="Times New Roman" w:cs="Times New Roman"/>
        </w:rPr>
        <w:t xml:space="preserve"> cu </w:t>
      </w:r>
      <w:proofErr w:type="spellStart"/>
      <w:r w:rsidRPr="00726689">
        <w:rPr>
          <w:rFonts w:ascii="Times New Roman" w:hAnsi="Times New Roman" w:cs="Times New Roman"/>
        </w:rPr>
        <w:t>cerințele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r w:rsidR="003D27F5" w:rsidRPr="00726689">
        <w:rPr>
          <w:rFonts w:ascii="Times New Roman" w:hAnsi="Times New Roman" w:cs="Times New Roman"/>
        </w:rPr>
        <w:t xml:space="preserve">de </w:t>
      </w:r>
      <w:r w:rsidR="0014233D" w:rsidRPr="00726689">
        <w:rPr>
          <w:rFonts w:ascii="Times New Roman" w:hAnsi="Times New Roman" w:cs="Times New Roman"/>
          <w:bCs/>
          <w:lang w:val="ro-RO"/>
        </w:rPr>
        <w:t>protecția mediului</w:t>
      </w:r>
      <w:r w:rsidR="0014233D" w:rsidRPr="00726689">
        <w:rPr>
          <w:rFonts w:ascii="Times New Roman" w:hAnsi="Times New Roman" w:cs="Times New Roman"/>
          <w:b/>
          <w:lang w:val="ro-RO"/>
        </w:rPr>
        <w:t xml:space="preserve"> </w:t>
      </w:r>
      <w:bookmarkStart w:id="4" w:name="_Hlk153363181"/>
      <w:r w:rsidR="00101ADC">
        <w:rPr>
          <w:rFonts w:ascii="Times New Roman" w:hAnsi="Times New Roman" w:cs="Times New Roman"/>
          <w:bCs/>
          <w:lang w:val="ro-RO"/>
        </w:rPr>
        <w:t>ș</w:t>
      </w:r>
      <w:r w:rsidR="009E2DEE" w:rsidRPr="00101ADC">
        <w:rPr>
          <w:rFonts w:ascii="Times New Roman" w:hAnsi="Times New Roman" w:cs="Times New Roman"/>
          <w:bCs/>
          <w:lang w:val="ro-RO"/>
        </w:rPr>
        <w:t>i</w:t>
      </w:r>
      <w:r w:rsidR="009E2DEE" w:rsidRPr="00726689">
        <w:rPr>
          <w:rFonts w:ascii="Times New Roman" w:hAnsi="Times New Roman" w:cs="Times New Roman"/>
          <w:b/>
          <w:lang w:val="ro-RO"/>
        </w:rPr>
        <w:t xml:space="preserve"> </w:t>
      </w:r>
      <w:r w:rsidR="009E2DEE" w:rsidRPr="00726689">
        <w:rPr>
          <w:rFonts w:ascii="Times New Roman" w:hAnsi="Times New Roman" w:cs="Times New Roman"/>
        </w:rPr>
        <w:t xml:space="preserve">cu </w:t>
      </w:r>
      <w:proofErr w:type="spellStart"/>
      <w:r w:rsidR="009E2DEE" w:rsidRPr="00726689">
        <w:rPr>
          <w:rFonts w:ascii="Times New Roman" w:hAnsi="Times New Roman" w:cs="Times New Roman"/>
        </w:rPr>
        <w:t>cerințele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9E2DEE" w:rsidRPr="00726689">
        <w:rPr>
          <w:rFonts w:ascii="Times New Roman" w:hAnsi="Times New Roman" w:cs="Times New Roman"/>
        </w:rPr>
        <w:t>privind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9E2DEE" w:rsidRPr="00726689">
        <w:rPr>
          <w:rFonts w:ascii="Times New Roman" w:hAnsi="Times New Roman" w:cs="Times New Roman"/>
        </w:rPr>
        <w:t>situațiile</w:t>
      </w:r>
      <w:proofErr w:type="spellEnd"/>
      <w:r w:rsidR="009E2DEE" w:rsidRPr="00726689">
        <w:rPr>
          <w:rFonts w:ascii="Times New Roman" w:hAnsi="Times New Roman" w:cs="Times New Roman"/>
        </w:rPr>
        <w:t xml:space="preserve"> de </w:t>
      </w:r>
      <w:proofErr w:type="spellStart"/>
      <w:r w:rsidR="009E2DEE" w:rsidRPr="00726689">
        <w:rPr>
          <w:rFonts w:ascii="Times New Roman" w:hAnsi="Times New Roman" w:cs="Times New Roman"/>
        </w:rPr>
        <w:t>urgență</w:t>
      </w:r>
      <w:bookmarkEnd w:id="4"/>
      <w:proofErr w:type="spellEnd"/>
      <w:r w:rsidR="009E2DEE" w:rsidRPr="00726689">
        <w:rPr>
          <w:rFonts w:ascii="Times New Roman" w:hAnsi="Times New Roman" w:cs="Times New Roman"/>
        </w:rPr>
        <w:t xml:space="preserve">. </w:t>
      </w:r>
      <w:proofErr w:type="spellStart"/>
      <w:r w:rsidR="009E2DEE" w:rsidRPr="00726689">
        <w:rPr>
          <w:rFonts w:ascii="Times New Roman" w:hAnsi="Times New Roman" w:cs="Times New Roman"/>
        </w:rPr>
        <w:t>Tematica</w:t>
      </w:r>
      <w:proofErr w:type="spellEnd"/>
      <w:r w:rsidR="009E2DEE" w:rsidRPr="00726689">
        <w:rPr>
          <w:rFonts w:ascii="Times New Roman" w:hAnsi="Times New Roman" w:cs="Times New Roman"/>
        </w:rPr>
        <w:t xml:space="preserve"> de </w:t>
      </w:r>
      <w:proofErr w:type="spellStart"/>
      <w:r w:rsidR="009E2DEE" w:rsidRPr="00726689">
        <w:rPr>
          <w:rFonts w:ascii="Times New Roman" w:hAnsi="Times New Roman" w:cs="Times New Roman"/>
        </w:rPr>
        <w:t>instruire</w:t>
      </w:r>
      <w:proofErr w:type="spellEnd"/>
      <w:r w:rsidR="009E2DEE" w:rsidRPr="00726689">
        <w:rPr>
          <w:rFonts w:ascii="Times New Roman" w:hAnsi="Times New Roman" w:cs="Times New Roman"/>
        </w:rPr>
        <w:t xml:space="preserve"> a </w:t>
      </w:r>
      <w:proofErr w:type="spellStart"/>
      <w:r w:rsidR="009E2DEE" w:rsidRPr="00726689">
        <w:rPr>
          <w:rFonts w:ascii="Times New Roman" w:hAnsi="Times New Roman" w:cs="Times New Roman"/>
        </w:rPr>
        <w:t>personalului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prestator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9E2DEE" w:rsidRPr="00726689">
        <w:rPr>
          <w:rFonts w:ascii="Times New Roman" w:hAnsi="Times New Roman" w:cs="Times New Roman"/>
        </w:rPr>
        <w:t>va</w:t>
      </w:r>
      <w:proofErr w:type="spellEnd"/>
      <w:r w:rsidR="009E2DEE" w:rsidRPr="00726689">
        <w:rPr>
          <w:rFonts w:ascii="Times New Roman" w:hAnsi="Times New Roman" w:cs="Times New Roman"/>
        </w:rPr>
        <w:t xml:space="preserve"> fi </w:t>
      </w:r>
      <w:proofErr w:type="spellStart"/>
      <w:r w:rsidR="009E2DEE" w:rsidRPr="00726689">
        <w:rPr>
          <w:rFonts w:ascii="Times New Roman" w:hAnsi="Times New Roman" w:cs="Times New Roman"/>
        </w:rPr>
        <w:t>pusă</w:t>
      </w:r>
      <w:proofErr w:type="spellEnd"/>
      <w:r w:rsidR="009E2DEE" w:rsidRPr="00726689">
        <w:rPr>
          <w:rFonts w:ascii="Times New Roman" w:hAnsi="Times New Roman" w:cs="Times New Roman"/>
        </w:rPr>
        <w:t xml:space="preserve"> la </w:t>
      </w:r>
      <w:proofErr w:type="spellStart"/>
      <w:r w:rsidR="009E2DEE" w:rsidRPr="00726689">
        <w:rPr>
          <w:rFonts w:ascii="Times New Roman" w:hAnsi="Times New Roman" w:cs="Times New Roman"/>
        </w:rPr>
        <w:t>dispozitia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prestator</w:t>
      </w:r>
      <w:r w:rsidR="009E2DEE" w:rsidRPr="00726689">
        <w:rPr>
          <w:rFonts w:ascii="Times New Roman" w:hAnsi="Times New Roman" w:cs="Times New Roman"/>
        </w:rPr>
        <w:t>ului</w:t>
      </w:r>
      <w:proofErr w:type="spellEnd"/>
      <w:r w:rsidR="009E2DEE" w:rsidRPr="00726689">
        <w:rPr>
          <w:rFonts w:ascii="Times New Roman" w:hAnsi="Times New Roman" w:cs="Times New Roman"/>
        </w:rPr>
        <w:t xml:space="preserve"> de </w:t>
      </w:r>
      <w:proofErr w:type="spellStart"/>
      <w:r w:rsidR="009E2DEE" w:rsidRPr="00726689">
        <w:rPr>
          <w:rFonts w:ascii="Times New Roman" w:hAnsi="Times New Roman" w:cs="Times New Roman"/>
        </w:rPr>
        <w:t>seful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9E2DEE" w:rsidRPr="00726689">
        <w:rPr>
          <w:rFonts w:ascii="Times New Roman" w:hAnsi="Times New Roman" w:cs="Times New Roman"/>
        </w:rPr>
        <w:t>unității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9E2DEE" w:rsidRPr="00726689">
        <w:rPr>
          <w:rFonts w:ascii="Times New Roman" w:hAnsi="Times New Roman" w:cs="Times New Roman"/>
        </w:rPr>
        <w:t>organizatorice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9E2DEE" w:rsidRPr="00726689">
        <w:rPr>
          <w:rFonts w:ascii="Times New Roman" w:hAnsi="Times New Roman" w:cs="Times New Roman"/>
        </w:rPr>
        <w:t>Conducătorul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9E2DEE" w:rsidRPr="00726689">
        <w:rPr>
          <w:rFonts w:ascii="Times New Roman" w:hAnsi="Times New Roman" w:cs="Times New Roman"/>
        </w:rPr>
        <w:t>locului</w:t>
      </w:r>
      <w:proofErr w:type="spellEnd"/>
      <w:r w:rsidR="009E2DEE" w:rsidRPr="00726689">
        <w:rPr>
          <w:rFonts w:ascii="Times New Roman" w:hAnsi="Times New Roman" w:cs="Times New Roman"/>
        </w:rPr>
        <w:t xml:space="preserve"> de </w:t>
      </w:r>
      <w:proofErr w:type="spellStart"/>
      <w:r w:rsidR="009E2DEE" w:rsidRPr="00726689">
        <w:rPr>
          <w:rFonts w:ascii="Times New Roman" w:hAnsi="Times New Roman" w:cs="Times New Roman"/>
        </w:rPr>
        <w:t>muncă</w:t>
      </w:r>
      <w:proofErr w:type="spellEnd"/>
      <w:r w:rsidR="009E2DEE" w:rsidRPr="00726689">
        <w:rPr>
          <w:rFonts w:ascii="Times New Roman" w:hAnsi="Times New Roman" w:cs="Times New Roman"/>
        </w:rPr>
        <w:t xml:space="preserve"> al DEPOGAZ de pe </w:t>
      </w:r>
      <w:proofErr w:type="spellStart"/>
      <w:r w:rsidR="009E2DEE" w:rsidRPr="00726689">
        <w:rPr>
          <w:rFonts w:ascii="Times New Roman" w:hAnsi="Times New Roman" w:cs="Times New Roman"/>
        </w:rPr>
        <w:t>amplasamentul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9E2DEE" w:rsidRPr="00726689">
        <w:rPr>
          <w:rFonts w:ascii="Times New Roman" w:hAnsi="Times New Roman" w:cs="Times New Roman"/>
        </w:rPr>
        <w:t>unde</w:t>
      </w:r>
      <w:proofErr w:type="spellEnd"/>
      <w:r w:rsidR="009E2DEE" w:rsidRPr="00726689">
        <w:rPr>
          <w:rFonts w:ascii="Times New Roman" w:hAnsi="Times New Roman" w:cs="Times New Roman"/>
        </w:rPr>
        <w:t xml:space="preserve"> se </w:t>
      </w:r>
      <w:proofErr w:type="spellStart"/>
      <w:r w:rsidR="00101ADC">
        <w:rPr>
          <w:rFonts w:ascii="Times New Roman" w:hAnsi="Times New Roman" w:cs="Times New Roman"/>
        </w:rPr>
        <w:t>prestează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serviciul</w:t>
      </w:r>
      <w:proofErr w:type="spellEnd"/>
      <w:r w:rsidR="009E2DEE" w:rsidRPr="00726689">
        <w:rPr>
          <w:rFonts w:ascii="Times New Roman" w:hAnsi="Times New Roman" w:cs="Times New Roman"/>
        </w:rPr>
        <w:t>;</w:t>
      </w:r>
      <w:r w:rsidRPr="00726689">
        <w:rPr>
          <w:rFonts w:ascii="Times New Roman" w:hAnsi="Times New Roman" w:cs="Times New Roman"/>
        </w:rPr>
        <w:t xml:space="preserve"> </w:t>
      </w:r>
    </w:p>
    <w:p w14:paraId="5FE42133" w14:textId="1552BF87" w:rsidR="00F24614" w:rsidRPr="00726689" w:rsidRDefault="00403ACD" w:rsidP="00E15E5F">
      <w:pPr>
        <w:pStyle w:val="Default"/>
        <w:numPr>
          <w:ilvl w:val="0"/>
          <w:numId w:val="12"/>
        </w:numPr>
        <w:ind w:left="450" w:hanging="450"/>
        <w:jc w:val="both"/>
        <w:rPr>
          <w:color w:val="auto"/>
          <w:sz w:val="22"/>
          <w:szCs w:val="22"/>
        </w:rPr>
      </w:pPr>
      <w:proofErr w:type="spellStart"/>
      <w:r w:rsidRPr="00726689">
        <w:rPr>
          <w:color w:val="auto"/>
          <w:sz w:val="22"/>
          <w:szCs w:val="22"/>
        </w:rPr>
        <w:t>Supervizorul</w:t>
      </w:r>
      <w:proofErr w:type="spellEnd"/>
      <w:r w:rsidRPr="00726689">
        <w:rPr>
          <w:color w:val="auto"/>
          <w:sz w:val="22"/>
          <w:szCs w:val="22"/>
        </w:rPr>
        <w:t xml:space="preserve"> </w:t>
      </w:r>
      <w:proofErr w:type="spellStart"/>
      <w:r w:rsidR="009E2DEE" w:rsidRPr="00726689">
        <w:rPr>
          <w:color w:val="auto"/>
          <w:sz w:val="22"/>
          <w:szCs w:val="22"/>
        </w:rPr>
        <w:t>va</w:t>
      </w:r>
      <w:proofErr w:type="spellEnd"/>
      <w:r w:rsidR="009E2DEE" w:rsidRPr="00726689">
        <w:rPr>
          <w:color w:val="auto"/>
          <w:sz w:val="22"/>
          <w:szCs w:val="22"/>
        </w:rPr>
        <w:t xml:space="preserve"> </w:t>
      </w:r>
      <w:proofErr w:type="spellStart"/>
      <w:r w:rsidR="009E2DEE" w:rsidRPr="00726689">
        <w:rPr>
          <w:color w:val="auto"/>
          <w:sz w:val="22"/>
          <w:szCs w:val="22"/>
        </w:rPr>
        <w:t>solicita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101ADC">
        <w:rPr>
          <w:color w:val="auto"/>
          <w:sz w:val="22"/>
          <w:szCs w:val="22"/>
        </w:rPr>
        <w:t>prestator</w:t>
      </w:r>
      <w:r w:rsidR="00F24614" w:rsidRPr="00726689">
        <w:rPr>
          <w:color w:val="auto"/>
          <w:sz w:val="22"/>
          <w:szCs w:val="22"/>
        </w:rPr>
        <w:t>ului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amplasarea</w:t>
      </w:r>
      <w:proofErr w:type="spellEnd"/>
      <w:r w:rsidR="00F24614" w:rsidRPr="00726689">
        <w:rPr>
          <w:color w:val="auto"/>
          <w:sz w:val="22"/>
          <w:szCs w:val="22"/>
        </w:rPr>
        <w:t xml:space="preserve"> la </w:t>
      </w:r>
      <w:proofErr w:type="spellStart"/>
      <w:r w:rsidR="00F24614" w:rsidRPr="00726689">
        <w:rPr>
          <w:color w:val="auto"/>
          <w:sz w:val="22"/>
          <w:szCs w:val="22"/>
        </w:rPr>
        <w:t>vedere</w:t>
      </w:r>
      <w:proofErr w:type="spellEnd"/>
      <w:r w:rsidR="00F24614" w:rsidRPr="00726689">
        <w:rPr>
          <w:color w:val="auto"/>
          <w:sz w:val="22"/>
          <w:szCs w:val="22"/>
        </w:rPr>
        <w:t xml:space="preserve"> a </w:t>
      </w:r>
      <w:proofErr w:type="spellStart"/>
      <w:r w:rsidR="00F24614" w:rsidRPr="00726689">
        <w:rPr>
          <w:color w:val="auto"/>
          <w:sz w:val="22"/>
          <w:szCs w:val="22"/>
        </w:rPr>
        <w:t>unui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panou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prin</w:t>
      </w:r>
      <w:proofErr w:type="spellEnd"/>
      <w:r w:rsidR="00F24614" w:rsidRPr="00726689">
        <w:rPr>
          <w:color w:val="auto"/>
          <w:sz w:val="22"/>
          <w:szCs w:val="22"/>
        </w:rPr>
        <w:t xml:space="preserve"> care se </w:t>
      </w:r>
      <w:proofErr w:type="spellStart"/>
      <w:r w:rsidR="00F24614" w:rsidRPr="00726689">
        <w:rPr>
          <w:color w:val="auto"/>
          <w:sz w:val="22"/>
          <w:szCs w:val="22"/>
        </w:rPr>
        <w:t>aduce</w:t>
      </w:r>
      <w:proofErr w:type="spellEnd"/>
      <w:r w:rsidR="00F24614" w:rsidRPr="00726689">
        <w:rPr>
          <w:color w:val="auto"/>
          <w:sz w:val="22"/>
          <w:szCs w:val="22"/>
        </w:rPr>
        <w:t xml:space="preserve"> la </w:t>
      </w:r>
      <w:proofErr w:type="spellStart"/>
      <w:r w:rsidR="00F24614" w:rsidRPr="00726689">
        <w:rPr>
          <w:color w:val="auto"/>
          <w:sz w:val="22"/>
          <w:szCs w:val="22"/>
        </w:rPr>
        <w:t>cunoştinţa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publicului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amplasamentul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101ADC">
        <w:rPr>
          <w:color w:val="auto"/>
          <w:sz w:val="22"/>
          <w:szCs w:val="22"/>
        </w:rPr>
        <w:t>serviciilor</w:t>
      </w:r>
      <w:proofErr w:type="spellEnd"/>
      <w:r w:rsidR="00F24614" w:rsidRPr="00726689">
        <w:rPr>
          <w:color w:val="auto"/>
          <w:sz w:val="22"/>
          <w:szCs w:val="22"/>
        </w:rPr>
        <w:t xml:space="preserve">, natura </w:t>
      </w:r>
      <w:proofErr w:type="spellStart"/>
      <w:r w:rsidR="00101ADC">
        <w:rPr>
          <w:color w:val="auto"/>
          <w:sz w:val="22"/>
          <w:szCs w:val="22"/>
        </w:rPr>
        <w:t>serviciilor</w:t>
      </w:r>
      <w:proofErr w:type="spellEnd"/>
      <w:r w:rsidR="00F24614" w:rsidRPr="00726689">
        <w:rPr>
          <w:color w:val="auto"/>
          <w:sz w:val="22"/>
          <w:szCs w:val="22"/>
        </w:rPr>
        <w:t xml:space="preserve">, </w:t>
      </w:r>
      <w:proofErr w:type="spellStart"/>
      <w:r w:rsidR="00F24614" w:rsidRPr="00726689">
        <w:rPr>
          <w:color w:val="auto"/>
          <w:sz w:val="22"/>
          <w:szCs w:val="22"/>
        </w:rPr>
        <w:t>numele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obiectivului</w:t>
      </w:r>
      <w:proofErr w:type="spellEnd"/>
      <w:r w:rsidR="00F24614" w:rsidRPr="00726689">
        <w:rPr>
          <w:color w:val="auto"/>
          <w:sz w:val="22"/>
          <w:szCs w:val="22"/>
        </w:rPr>
        <w:t xml:space="preserve">, </w:t>
      </w:r>
      <w:proofErr w:type="spellStart"/>
      <w:r w:rsidR="00F24614" w:rsidRPr="00726689">
        <w:rPr>
          <w:color w:val="auto"/>
          <w:sz w:val="22"/>
          <w:szCs w:val="22"/>
        </w:rPr>
        <w:t>termen</w:t>
      </w:r>
      <w:r w:rsidR="00FB4DF1" w:rsidRPr="00726689">
        <w:rPr>
          <w:color w:val="auto"/>
          <w:sz w:val="22"/>
          <w:szCs w:val="22"/>
        </w:rPr>
        <w:t>ul</w:t>
      </w:r>
      <w:proofErr w:type="spellEnd"/>
      <w:r w:rsidR="00F24614" w:rsidRPr="00726689">
        <w:rPr>
          <w:color w:val="auto"/>
          <w:sz w:val="22"/>
          <w:szCs w:val="22"/>
        </w:rPr>
        <w:t xml:space="preserve"> de </w:t>
      </w:r>
      <w:proofErr w:type="spellStart"/>
      <w:r w:rsidR="00F24614" w:rsidRPr="00726689">
        <w:rPr>
          <w:color w:val="auto"/>
          <w:sz w:val="22"/>
          <w:szCs w:val="22"/>
        </w:rPr>
        <w:t>realizare</w:t>
      </w:r>
      <w:proofErr w:type="spellEnd"/>
      <w:r w:rsidR="00F24614" w:rsidRPr="00726689">
        <w:rPr>
          <w:color w:val="auto"/>
          <w:sz w:val="22"/>
          <w:szCs w:val="22"/>
        </w:rPr>
        <w:t xml:space="preserve">, </w:t>
      </w:r>
      <w:proofErr w:type="spellStart"/>
      <w:r w:rsidR="00F24614" w:rsidRPr="00726689">
        <w:rPr>
          <w:color w:val="auto"/>
          <w:sz w:val="22"/>
          <w:szCs w:val="22"/>
        </w:rPr>
        <w:t>număr</w:t>
      </w:r>
      <w:r w:rsidR="00FB4DF1" w:rsidRPr="00726689">
        <w:rPr>
          <w:color w:val="auto"/>
          <w:sz w:val="22"/>
          <w:szCs w:val="22"/>
        </w:rPr>
        <w:t>ul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autorizaţie</w:t>
      </w:r>
      <w:proofErr w:type="spellEnd"/>
      <w:r w:rsidR="00F24614" w:rsidRPr="00726689">
        <w:rPr>
          <w:color w:val="auto"/>
          <w:sz w:val="22"/>
          <w:szCs w:val="22"/>
        </w:rPr>
        <w:t xml:space="preserve"> etc., precum </w:t>
      </w:r>
      <w:proofErr w:type="spellStart"/>
      <w:r w:rsidR="00F24614" w:rsidRPr="00726689">
        <w:rPr>
          <w:color w:val="auto"/>
          <w:sz w:val="22"/>
          <w:szCs w:val="22"/>
        </w:rPr>
        <w:t>şi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delimitarea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zonei</w:t>
      </w:r>
      <w:proofErr w:type="spellEnd"/>
      <w:r w:rsidR="00F24614" w:rsidRPr="00726689">
        <w:rPr>
          <w:color w:val="auto"/>
          <w:sz w:val="22"/>
          <w:szCs w:val="22"/>
        </w:rPr>
        <w:t xml:space="preserve"> cu </w:t>
      </w:r>
      <w:proofErr w:type="spellStart"/>
      <w:r w:rsidR="00F24614" w:rsidRPr="00726689">
        <w:rPr>
          <w:color w:val="auto"/>
          <w:sz w:val="22"/>
          <w:szCs w:val="22"/>
        </w:rPr>
        <w:t>bandă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sau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panouri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metalice</w:t>
      </w:r>
      <w:proofErr w:type="spellEnd"/>
      <w:r w:rsidR="00F24614" w:rsidRPr="00726689">
        <w:rPr>
          <w:color w:val="auto"/>
          <w:sz w:val="22"/>
          <w:szCs w:val="22"/>
        </w:rPr>
        <w:t xml:space="preserve"> (</w:t>
      </w:r>
      <w:proofErr w:type="spellStart"/>
      <w:r w:rsidR="00F24614" w:rsidRPr="00726689">
        <w:rPr>
          <w:color w:val="auto"/>
          <w:sz w:val="22"/>
          <w:szCs w:val="22"/>
        </w:rPr>
        <w:t>unde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este</w:t>
      </w:r>
      <w:proofErr w:type="spellEnd"/>
      <w:r w:rsidR="00F24614" w:rsidRPr="00726689">
        <w:rPr>
          <w:color w:val="auto"/>
          <w:sz w:val="22"/>
          <w:szCs w:val="22"/>
        </w:rPr>
        <w:t xml:space="preserve"> </w:t>
      </w:r>
      <w:proofErr w:type="spellStart"/>
      <w:r w:rsidR="00F24614" w:rsidRPr="00726689">
        <w:rPr>
          <w:color w:val="auto"/>
          <w:sz w:val="22"/>
          <w:szCs w:val="22"/>
        </w:rPr>
        <w:t>cazul</w:t>
      </w:r>
      <w:proofErr w:type="spellEnd"/>
      <w:r w:rsidR="00F24614" w:rsidRPr="00726689">
        <w:rPr>
          <w:color w:val="auto"/>
          <w:sz w:val="22"/>
          <w:szCs w:val="22"/>
        </w:rPr>
        <w:t>)</w:t>
      </w:r>
      <w:r w:rsidR="0018705B" w:rsidRPr="00726689">
        <w:rPr>
          <w:color w:val="auto"/>
          <w:sz w:val="22"/>
          <w:szCs w:val="22"/>
        </w:rPr>
        <w:t>;</w:t>
      </w:r>
    </w:p>
    <w:p w14:paraId="4DDA91EB" w14:textId="647BCA03" w:rsidR="00F24614" w:rsidRPr="00726689" w:rsidRDefault="0018705B" w:rsidP="00E15E5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</w:rPr>
      </w:pPr>
      <w:proofErr w:type="spellStart"/>
      <w:r w:rsidRPr="00726689">
        <w:rPr>
          <w:rFonts w:ascii="Times New Roman" w:hAnsi="Times New Roman" w:cs="Times New Roman"/>
        </w:rPr>
        <w:t>Conducătorul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Pr="00726689">
        <w:rPr>
          <w:rFonts w:ascii="Times New Roman" w:hAnsi="Times New Roman" w:cs="Times New Roman"/>
        </w:rPr>
        <w:t>locului</w:t>
      </w:r>
      <w:proofErr w:type="spellEnd"/>
      <w:r w:rsidRPr="00726689">
        <w:rPr>
          <w:rFonts w:ascii="Times New Roman" w:hAnsi="Times New Roman" w:cs="Times New Roman"/>
        </w:rPr>
        <w:t xml:space="preserve"> de </w:t>
      </w:r>
      <w:proofErr w:type="spellStart"/>
      <w:r w:rsidRPr="00726689">
        <w:rPr>
          <w:rFonts w:ascii="Times New Roman" w:hAnsi="Times New Roman" w:cs="Times New Roman"/>
        </w:rPr>
        <w:t>muncă</w:t>
      </w:r>
      <w:proofErr w:type="spellEnd"/>
      <w:r w:rsidR="00FB4DF1" w:rsidRPr="00726689">
        <w:rPr>
          <w:rFonts w:ascii="Times New Roman" w:hAnsi="Times New Roman" w:cs="Times New Roman"/>
        </w:rPr>
        <w:t xml:space="preserve"> </w:t>
      </w:r>
      <w:proofErr w:type="spellStart"/>
      <w:r w:rsidR="009E2DEE" w:rsidRPr="00726689">
        <w:rPr>
          <w:rFonts w:ascii="Times New Roman" w:hAnsi="Times New Roman" w:cs="Times New Roman"/>
        </w:rPr>
        <w:t>va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9E2DEE" w:rsidRPr="00726689">
        <w:rPr>
          <w:rFonts w:ascii="Times New Roman" w:hAnsi="Times New Roman" w:cs="Times New Roman"/>
        </w:rPr>
        <w:t>prezenta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prestator</w:t>
      </w:r>
      <w:r w:rsidR="00F24614" w:rsidRPr="00726689">
        <w:rPr>
          <w:rFonts w:ascii="Times New Roman" w:hAnsi="Times New Roman" w:cs="Times New Roman"/>
        </w:rPr>
        <w:t>ului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documentele</w:t>
      </w:r>
      <w:proofErr w:type="spellEnd"/>
      <w:r w:rsidR="00F24614" w:rsidRPr="00726689">
        <w:rPr>
          <w:rFonts w:ascii="Times New Roman" w:hAnsi="Times New Roman" w:cs="Times New Roman"/>
        </w:rPr>
        <w:t xml:space="preserve"> de </w:t>
      </w:r>
      <w:proofErr w:type="spellStart"/>
      <w:r w:rsidR="00FB4DF1" w:rsidRPr="00726689">
        <w:rPr>
          <w:rFonts w:ascii="Times New Roman" w:hAnsi="Times New Roman" w:cs="Times New Roman"/>
        </w:rPr>
        <w:t>securiate</w:t>
      </w:r>
      <w:r w:rsidR="00F24614" w:rsidRPr="00726689">
        <w:rPr>
          <w:rFonts w:ascii="Times New Roman" w:hAnsi="Times New Roman" w:cs="Times New Roman"/>
        </w:rPr>
        <w:t>a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muncii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aplicabile</w:t>
      </w:r>
      <w:proofErr w:type="spellEnd"/>
      <w:r w:rsidR="00F24614" w:rsidRPr="00726689">
        <w:rPr>
          <w:rFonts w:ascii="Times New Roman" w:hAnsi="Times New Roman" w:cs="Times New Roman"/>
        </w:rPr>
        <w:t xml:space="preserve"> (</w:t>
      </w:r>
      <w:proofErr w:type="spellStart"/>
      <w:r w:rsidR="00F24614" w:rsidRPr="00726689">
        <w:rPr>
          <w:rFonts w:ascii="Times New Roman" w:hAnsi="Times New Roman" w:cs="Times New Roman"/>
        </w:rPr>
        <w:t>tranşee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intervenţie</w:t>
      </w:r>
      <w:proofErr w:type="spellEnd"/>
      <w:r w:rsidR="00F24614" w:rsidRPr="00726689">
        <w:rPr>
          <w:rFonts w:ascii="Times New Roman" w:hAnsi="Times New Roman" w:cs="Times New Roman"/>
        </w:rPr>
        <w:t xml:space="preserve">, </w:t>
      </w:r>
      <w:proofErr w:type="spellStart"/>
      <w:r w:rsidR="00F24614" w:rsidRPr="00726689">
        <w:rPr>
          <w:rFonts w:ascii="Times New Roman" w:hAnsi="Times New Roman" w:cs="Times New Roman"/>
        </w:rPr>
        <w:t>hidranţi</w:t>
      </w:r>
      <w:proofErr w:type="spellEnd"/>
      <w:r w:rsidR="00F24614" w:rsidRPr="00726689">
        <w:rPr>
          <w:rFonts w:ascii="Times New Roman" w:hAnsi="Times New Roman" w:cs="Times New Roman"/>
        </w:rPr>
        <w:t xml:space="preserve">, </w:t>
      </w:r>
      <w:proofErr w:type="spellStart"/>
      <w:r w:rsidR="00F24614" w:rsidRPr="00726689">
        <w:rPr>
          <w:rFonts w:ascii="Times New Roman" w:hAnsi="Times New Roman" w:cs="Times New Roman"/>
        </w:rPr>
        <w:t>conducte</w:t>
      </w:r>
      <w:proofErr w:type="spellEnd"/>
      <w:r w:rsidR="00F24614" w:rsidRPr="00726689">
        <w:rPr>
          <w:rFonts w:ascii="Times New Roman" w:hAnsi="Times New Roman" w:cs="Times New Roman"/>
        </w:rPr>
        <w:t xml:space="preserve">, </w:t>
      </w:r>
      <w:proofErr w:type="spellStart"/>
      <w:r w:rsidR="00F24614" w:rsidRPr="00726689">
        <w:rPr>
          <w:rFonts w:ascii="Times New Roman" w:hAnsi="Times New Roman" w:cs="Times New Roman"/>
        </w:rPr>
        <w:t>trasee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electrice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subterane</w:t>
      </w:r>
      <w:proofErr w:type="spellEnd"/>
      <w:r w:rsidR="00F24614" w:rsidRPr="00726689">
        <w:rPr>
          <w:rFonts w:ascii="Times New Roman" w:hAnsi="Times New Roman" w:cs="Times New Roman"/>
        </w:rPr>
        <w:t xml:space="preserve"> etc.)</w:t>
      </w:r>
      <w:r w:rsidRPr="00726689">
        <w:rPr>
          <w:rFonts w:ascii="Times New Roman" w:hAnsi="Times New Roman" w:cs="Times New Roman"/>
        </w:rPr>
        <w:t>;</w:t>
      </w:r>
    </w:p>
    <w:p w14:paraId="4D6050C5" w14:textId="6A50A57F" w:rsidR="00F24614" w:rsidRPr="00726689" w:rsidRDefault="0018705B" w:rsidP="00E15E5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</w:rPr>
      </w:pPr>
      <w:proofErr w:type="spellStart"/>
      <w:r w:rsidRPr="00726689">
        <w:rPr>
          <w:rFonts w:ascii="Times New Roman" w:hAnsi="Times New Roman" w:cs="Times New Roman"/>
        </w:rPr>
        <w:t>Conducătorul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Pr="00726689">
        <w:rPr>
          <w:rFonts w:ascii="Times New Roman" w:hAnsi="Times New Roman" w:cs="Times New Roman"/>
        </w:rPr>
        <w:t>locului</w:t>
      </w:r>
      <w:proofErr w:type="spellEnd"/>
      <w:r w:rsidRPr="00726689">
        <w:rPr>
          <w:rFonts w:ascii="Times New Roman" w:hAnsi="Times New Roman" w:cs="Times New Roman"/>
        </w:rPr>
        <w:t xml:space="preserve"> de </w:t>
      </w:r>
      <w:proofErr w:type="spellStart"/>
      <w:r w:rsidRPr="00726689">
        <w:rPr>
          <w:rFonts w:ascii="Times New Roman" w:hAnsi="Times New Roman" w:cs="Times New Roman"/>
        </w:rPr>
        <w:t>muncă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 w:rsidR="009E2DEE" w:rsidRPr="00726689">
        <w:rPr>
          <w:rFonts w:ascii="Times New Roman" w:hAnsi="Times New Roman" w:cs="Times New Roman"/>
        </w:rPr>
        <w:t>va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9E2DEE" w:rsidRPr="00726689">
        <w:rPr>
          <w:rFonts w:ascii="Times New Roman" w:hAnsi="Times New Roman" w:cs="Times New Roman"/>
        </w:rPr>
        <w:t>asigu</w:t>
      </w:r>
      <w:r w:rsidR="00FB4DF1" w:rsidRPr="00726689">
        <w:rPr>
          <w:rFonts w:ascii="Times New Roman" w:hAnsi="Times New Roman" w:cs="Times New Roman"/>
        </w:rPr>
        <w:t>r</w:t>
      </w:r>
      <w:r w:rsidR="009E2DEE" w:rsidRPr="00726689">
        <w:rPr>
          <w:rFonts w:ascii="Times New Roman" w:hAnsi="Times New Roman" w:cs="Times New Roman"/>
        </w:rPr>
        <w:t>a</w:t>
      </w:r>
      <w:proofErr w:type="spellEnd"/>
      <w:r w:rsidR="009E2DEE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izolarea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tuturor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surselor</w:t>
      </w:r>
      <w:proofErr w:type="spellEnd"/>
      <w:r w:rsidR="00F24614" w:rsidRPr="00726689">
        <w:rPr>
          <w:rFonts w:ascii="Times New Roman" w:hAnsi="Times New Roman" w:cs="Times New Roman"/>
        </w:rPr>
        <w:t xml:space="preserve"> de </w:t>
      </w:r>
      <w:proofErr w:type="spellStart"/>
      <w:r w:rsidR="00F24614" w:rsidRPr="00726689">
        <w:rPr>
          <w:rFonts w:ascii="Times New Roman" w:hAnsi="Times New Roman" w:cs="Times New Roman"/>
        </w:rPr>
        <w:t>energie</w:t>
      </w:r>
      <w:proofErr w:type="spellEnd"/>
      <w:r w:rsidR="00F24614" w:rsidRPr="00726689">
        <w:rPr>
          <w:rFonts w:ascii="Times New Roman" w:hAnsi="Times New Roman" w:cs="Times New Roman"/>
        </w:rPr>
        <w:t xml:space="preserve"> care </w:t>
      </w:r>
      <w:proofErr w:type="spellStart"/>
      <w:r w:rsidR="00F24614" w:rsidRPr="00726689">
        <w:rPr>
          <w:rFonts w:ascii="Times New Roman" w:hAnsi="Times New Roman" w:cs="Times New Roman"/>
        </w:rPr>
        <w:t>converg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spre</w:t>
      </w:r>
      <w:proofErr w:type="spellEnd"/>
      <w:r w:rsidR="00F24614" w:rsidRPr="00726689">
        <w:rPr>
          <w:rFonts w:ascii="Times New Roman" w:hAnsi="Times New Roman" w:cs="Times New Roman"/>
        </w:rPr>
        <w:t xml:space="preserve"> zona de </w:t>
      </w:r>
      <w:proofErr w:type="spellStart"/>
      <w:r w:rsidR="00F24614" w:rsidRPr="00726689">
        <w:rPr>
          <w:rFonts w:ascii="Times New Roman" w:hAnsi="Times New Roman" w:cs="Times New Roman"/>
        </w:rPr>
        <w:t>lucru</w:t>
      </w:r>
      <w:proofErr w:type="spellEnd"/>
      <w:r w:rsidR="00F24614" w:rsidRPr="00726689">
        <w:rPr>
          <w:rFonts w:ascii="Times New Roman" w:hAnsi="Times New Roman" w:cs="Times New Roman"/>
        </w:rPr>
        <w:t xml:space="preserve"> </w:t>
      </w:r>
      <w:proofErr w:type="spellStart"/>
      <w:r w:rsidR="00F24614" w:rsidRPr="00726689">
        <w:rPr>
          <w:rFonts w:ascii="Times New Roman" w:hAnsi="Times New Roman" w:cs="Times New Roman"/>
        </w:rPr>
        <w:t>si</w:t>
      </w:r>
      <w:proofErr w:type="spellEnd"/>
      <w:r w:rsidR="00F24614" w:rsidRPr="00726689">
        <w:rPr>
          <w:rFonts w:ascii="Times New Roman" w:hAnsi="Times New Roman" w:cs="Times New Roman"/>
        </w:rPr>
        <w:t xml:space="preserve"> care pot genera </w:t>
      </w:r>
      <w:proofErr w:type="spellStart"/>
      <w:r w:rsidR="00F24614" w:rsidRPr="00726689">
        <w:rPr>
          <w:rFonts w:ascii="Times New Roman" w:hAnsi="Times New Roman" w:cs="Times New Roman"/>
        </w:rPr>
        <w:t>evenimente</w:t>
      </w:r>
      <w:proofErr w:type="spellEnd"/>
      <w:r w:rsidRPr="00726689">
        <w:rPr>
          <w:rFonts w:ascii="Times New Roman" w:hAnsi="Times New Roman" w:cs="Times New Roman"/>
        </w:rPr>
        <w:t>;</w:t>
      </w:r>
    </w:p>
    <w:p w14:paraId="03076179" w14:textId="260941BF" w:rsidR="00F24614" w:rsidRPr="00A10668" w:rsidRDefault="00F24614" w:rsidP="00E15E5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</w:rPr>
      </w:pPr>
      <w:r w:rsidRPr="00A10668">
        <w:rPr>
          <w:rFonts w:ascii="Times New Roman" w:eastAsia="Times New Roman" w:hAnsi="Times New Roman" w:cs="Times New Roman"/>
          <w:lang w:val="ro-RO"/>
        </w:rPr>
        <w:t xml:space="preserve">Personalul achizitorului, cu excepţia celui cu atribuţii de serviciu, nu </w:t>
      </w:r>
      <w:r w:rsidR="009E2DEE" w:rsidRPr="00A10668">
        <w:rPr>
          <w:rFonts w:ascii="Times New Roman" w:eastAsia="Times New Roman" w:hAnsi="Times New Roman" w:cs="Times New Roman"/>
          <w:lang w:val="ro-RO"/>
        </w:rPr>
        <w:t xml:space="preserve">va intra </w:t>
      </w:r>
      <w:r w:rsidRPr="00A10668">
        <w:rPr>
          <w:rFonts w:ascii="Times New Roman" w:eastAsia="Times New Roman" w:hAnsi="Times New Roman" w:cs="Times New Roman"/>
          <w:lang w:val="ro-RO"/>
        </w:rPr>
        <w:t xml:space="preserve">în zona preluată de </w:t>
      </w:r>
      <w:r w:rsidR="00101ADC" w:rsidRPr="00A10668">
        <w:rPr>
          <w:rFonts w:ascii="Times New Roman" w:eastAsia="Times New Roman" w:hAnsi="Times New Roman" w:cs="Times New Roman"/>
          <w:lang w:val="ro-RO"/>
        </w:rPr>
        <w:t>prestator</w:t>
      </w:r>
      <w:r w:rsidRPr="00A10668">
        <w:rPr>
          <w:rFonts w:ascii="Times New Roman" w:eastAsia="Times New Roman" w:hAnsi="Times New Roman" w:cs="Times New Roman"/>
          <w:lang w:val="ro-RO"/>
        </w:rPr>
        <w:t xml:space="preserve"> pe durata </w:t>
      </w:r>
      <w:r w:rsidR="00A10668" w:rsidRPr="00A10668">
        <w:rPr>
          <w:rFonts w:ascii="Times New Roman" w:eastAsia="Times New Roman" w:hAnsi="Times New Roman" w:cs="Times New Roman"/>
          <w:lang w:val="ro-RO"/>
        </w:rPr>
        <w:t xml:space="preserve">prestării </w:t>
      </w:r>
      <w:r w:rsidR="00101ADC" w:rsidRPr="00A10668">
        <w:rPr>
          <w:rFonts w:ascii="Times New Roman" w:eastAsia="Times New Roman" w:hAnsi="Times New Roman" w:cs="Times New Roman"/>
          <w:lang w:val="ro-RO"/>
        </w:rPr>
        <w:t>serviciilor</w:t>
      </w:r>
      <w:r w:rsidR="0018705B" w:rsidRPr="00A10668">
        <w:rPr>
          <w:rFonts w:ascii="Times New Roman" w:eastAsia="Times New Roman" w:hAnsi="Times New Roman" w:cs="Times New Roman"/>
          <w:lang w:val="ro-RO"/>
        </w:rPr>
        <w:t>;</w:t>
      </w:r>
    </w:p>
    <w:p w14:paraId="4A8A066C" w14:textId="60790CFF" w:rsidR="00F24614" w:rsidRPr="00726689" w:rsidRDefault="0018705B" w:rsidP="00E15E5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</w:rPr>
      </w:pPr>
      <w:r w:rsidRPr="00726689">
        <w:rPr>
          <w:rFonts w:ascii="Times New Roman" w:eastAsia="Times New Roman" w:hAnsi="Times New Roman" w:cs="Times New Roman"/>
          <w:lang w:val="ro-RO"/>
        </w:rPr>
        <w:t xml:space="preserve">Conducătorul locului de muncă </w:t>
      </w:r>
      <w:r w:rsidR="009E2DEE" w:rsidRPr="00726689">
        <w:rPr>
          <w:rFonts w:ascii="Times New Roman" w:eastAsia="Times New Roman" w:hAnsi="Times New Roman" w:cs="Times New Roman"/>
          <w:lang w:val="ro-RO"/>
        </w:rPr>
        <w:t xml:space="preserve">va emite </w:t>
      </w:r>
      <w:r w:rsidR="00F24614" w:rsidRPr="00726689">
        <w:rPr>
          <w:rFonts w:ascii="Times New Roman" w:eastAsia="Times New Roman" w:hAnsi="Times New Roman" w:cs="Times New Roman"/>
          <w:lang w:val="ro-RO"/>
        </w:rPr>
        <w:t xml:space="preserve">permisele de lucru, dacă este cazul (de săpături, lucru cu foc, lucru în spații închise etc.), cerute de legislaţia de securitate a muncii și cea a situațiilor de urgență pentru </w:t>
      </w:r>
      <w:r w:rsidR="00101ADC">
        <w:rPr>
          <w:rFonts w:ascii="Times New Roman" w:eastAsia="Times New Roman" w:hAnsi="Times New Roman" w:cs="Times New Roman"/>
          <w:lang w:val="ro-RO"/>
        </w:rPr>
        <w:t>servicii</w:t>
      </w:r>
      <w:r w:rsidR="00F24614" w:rsidRPr="00726689">
        <w:rPr>
          <w:rFonts w:ascii="Times New Roman" w:eastAsia="Times New Roman" w:hAnsi="Times New Roman" w:cs="Times New Roman"/>
          <w:lang w:val="ro-RO"/>
        </w:rPr>
        <w:t xml:space="preserve">le ce se </w:t>
      </w:r>
      <w:r w:rsidR="00162E59">
        <w:rPr>
          <w:rFonts w:ascii="Times New Roman" w:eastAsia="Times New Roman" w:hAnsi="Times New Roman" w:cs="Times New Roman"/>
          <w:lang w:val="ro-RO"/>
        </w:rPr>
        <w:t>prestează</w:t>
      </w:r>
      <w:r w:rsidR="00F24614" w:rsidRPr="00726689">
        <w:rPr>
          <w:rFonts w:ascii="Times New Roman" w:eastAsia="Times New Roman" w:hAnsi="Times New Roman" w:cs="Times New Roman"/>
          <w:lang w:val="ro-RO"/>
        </w:rPr>
        <w:t xml:space="preserve"> în incinta punctelor de lucru ale DEPOGAZ</w:t>
      </w:r>
      <w:r w:rsidRPr="00726689">
        <w:rPr>
          <w:rFonts w:ascii="Times New Roman" w:eastAsia="Times New Roman" w:hAnsi="Times New Roman" w:cs="Times New Roman"/>
          <w:lang w:val="ro-RO"/>
        </w:rPr>
        <w:t>;</w:t>
      </w:r>
    </w:p>
    <w:p w14:paraId="2D39E8FF" w14:textId="087A04AB" w:rsidR="00F24614" w:rsidRPr="00FE19DF" w:rsidRDefault="00D84A7F" w:rsidP="00E15E5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o-RO"/>
        </w:rPr>
        <w:t>Va asigura</w:t>
      </w:r>
      <w:r w:rsidR="00F24614" w:rsidRPr="00726689">
        <w:rPr>
          <w:rFonts w:ascii="Times New Roman" w:eastAsia="Times New Roman" w:hAnsi="Times New Roman" w:cs="Times New Roman"/>
          <w:lang w:val="ro-RO"/>
        </w:rPr>
        <w:t xml:space="preserve"> dotarea iniţială cu mijloace de prima intervenţie în caz de incendiu în conformitate cu reglementările PSI în vigoare, </w:t>
      </w:r>
      <w:r w:rsidR="00F24614" w:rsidRPr="00726689">
        <w:rPr>
          <w:rFonts w:ascii="Times New Roman" w:eastAsia="Calibri" w:hAnsi="Times New Roman" w:cs="Times New Roman"/>
          <w:lang w:val="it-IT"/>
        </w:rPr>
        <w:t>la locurile de muncă fixe/instala</w:t>
      </w:r>
      <w:r w:rsidR="00B81528" w:rsidRPr="00726689">
        <w:rPr>
          <w:rFonts w:ascii="Times New Roman" w:eastAsia="Calibri" w:hAnsi="Times New Roman" w:cs="Times New Roman"/>
          <w:lang w:val="it-IT"/>
        </w:rPr>
        <w:t>ț</w:t>
      </w:r>
      <w:r w:rsidR="00F24614" w:rsidRPr="00726689">
        <w:rPr>
          <w:rFonts w:ascii="Times New Roman" w:eastAsia="Calibri" w:hAnsi="Times New Roman" w:cs="Times New Roman"/>
          <w:lang w:val="it-IT"/>
        </w:rPr>
        <w:t>ii proprii</w:t>
      </w:r>
      <w:r w:rsidR="006B77A0" w:rsidRPr="00726689">
        <w:rPr>
          <w:rFonts w:ascii="Times New Roman" w:eastAsia="Calibri" w:hAnsi="Times New Roman" w:cs="Times New Roman"/>
          <w:lang w:val="it-IT"/>
        </w:rPr>
        <w:t>.</w:t>
      </w:r>
    </w:p>
    <w:p w14:paraId="1848D54A" w14:textId="77777777" w:rsidR="00FE19DF" w:rsidRPr="00726689" w:rsidRDefault="00FE19DF" w:rsidP="00FE19DF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</w:rPr>
      </w:pPr>
    </w:p>
    <w:p w14:paraId="42A95278" w14:textId="77777777" w:rsidR="00BE5265" w:rsidRDefault="00BE5265" w:rsidP="00F05C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3BC2E282" w14:textId="77777777" w:rsidR="00FE19DF" w:rsidRDefault="00FE19DF" w:rsidP="00F05C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29DFD82A" w14:textId="77777777" w:rsidR="00FE19DF" w:rsidRDefault="00FE19DF" w:rsidP="00F05C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256DCB3C" w14:textId="3E78584A" w:rsidR="00A07709" w:rsidRPr="00726689" w:rsidRDefault="00F24614" w:rsidP="00F05C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726689">
        <w:rPr>
          <w:rFonts w:ascii="Times New Roman" w:eastAsia="Times New Roman" w:hAnsi="Times New Roman" w:cs="Times New Roman"/>
          <w:b/>
          <w:lang w:val="it-IT"/>
        </w:rPr>
        <w:t>3</w:t>
      </w:r>
      <w:r w:rsidR="00A07709" w:rsidRPr="00726689">
        <w:rPr>
          <w:rFonts w:ascii="Times New Roman" w:eastAsia="Times New Roman" w:hAnsi="Times New Roman" w:cs="Times New Roman"/>
          <w:b/>
          <w:lang w:val="it-IT"/>
        </w:rPr>
        <w:t>.</w:t>
      </w:r>
      <w:r w:rsidRPr="00726689">
        <w:rPr>
          <w:rFonts w:ascii="Times New Roman" w:eastAsia="Times New Roman" w:hAnsi="Times New Roman" w:cs="Times New Roman"/>
          <w:b/>
          <w:lang w:val="it-IT"/>
        </w:rPr>
        <w:t>2</w:t>
      </w:r>
      <w:r w:rsidR="00A07709" w:rsidRPr="00726689">
        <w:rPr>
          <w:rFonts w:ascii="Times New Roman" w:eastAsia="Times New Roman" w:hAnsi="Times New Roman" w:cs="Times New Roman"/>
          <w:b/>
          <w:lang w:val="it-IT"/>
        </w:rPr>
        <w:t xml:space="preserve">. Obligațiile și răspunderile </w:t>
      </w:r>
      <w:r w:rsidR="00101ADC">
        <w:rPr>
          <w:rFonts w:ascii="Times New Roman" w:eastAsia="Times New Roman" w:hAnsi="Times New Roman" w:cs="Times New Roman"/>
          <w:b/>
          <w:lang w:val="it-IT"/>
        </w:rPr>
        <w:t>prestator</w:t>
      </w:r>
      <w:r w:rsidR="00A23D36" w:rsidRPr="00726689">
        <w:rPr>
          <w:rFonts w:ascii="Times New Roman" w:eastAsia="Times New Roman" w:hAnsi="Times New Roman" w:cs="Times New Roman"/>
          <w:b/>
          <w:lang w:val="it-IT"/>
        </w:rPr>
        <w:t>ului</w:t>
      </w:r>
    </w:p>
    <w:p w14:paraId="036D7E23" w14:textId="16E56810" w:rsidR="00BE013C" w:rsidRPr="00726689" w:rsidRDefault="00805B26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 w:rsidRPr="00726689">
        <w:rPr>
          <w:rFonts w:ascii="Times New Roman" w:hAnsi="Times New Roman" w:cs="Times New Roman"/>
        </w:rPr>
        <w:t xml:space="preserve">Va </w:t>
      </w:r>
      <w:proofErr w:type="spellStart"/>
      <w:r w:rsidRPr="00726689">
        <w:rPr>
          <w:rFonts w:ascii="Times New Roman" w:hAnsi="Times New Roman" w:cs="Times New Roman"/>
        </w:rPr>
        <w:t>comunica</w:t>
      </w:r>
      <w:proofErr w:type="spellEnd"/>
      <w:r w:rsidR="00D36402" w:rsidRPr="00726689">
        <w:rPr>
          <w:rFonts w:ascii="Times New Roman" w:hAnsi="Times New Roman" w:cs="Times New Roman"/>
        </w:rPr>
        <w:t xml:space="preserve"> </w:t>
      </w:r>
      <w:proofErr w:type="spellStart"/>
      <w:r w:rsidR="00A41F7C" w:rsidRPr="00726689">
        <w:rPr>
          <w:rFonts w:ascii="Times New Roman" w:hAnsi="Times New Roman" w:cs="Times New Roman"/>
        </w:rPr>
        <w:t>Supervizorul</w:t>
      </w:r>
      <w:r w:rsidR="00D36402" w:rsidRPr="00726689">
        <w:rPr>
          <w:rFonts w:ascii="Times New Roman" w:hAnsi="Times New Roman" w:cs="Times New Roman"/>
        </w:rPr>
        <w:t>ui</w:t>
      </w:r>
      <w:proofErr w:type="spellEnd"/>
      <w:r w:rsidR="0018705B" w:rsidRPr="00726689">
        <w:rPr>
          <w:rFonts w:ascii="Times New Roman" w:hAnsi="Times New Roman" w:cs="Times New Roman"/>
        </w:rPr>
        <w:t xml:space="preserve"> </w:t>
      </w:r>
      <w:proofErr w:type="spellStart"/>
      <w:r w:rsidR="00BE013C" w:rsidRPr="00726689">
        <w:rPr>
          <w:rFonts w:ascii="Times New Roman" w:hAnsi="Times New Roman" w:cs="Times New Roman"/>
        </w:rPr>
        <w:t>momentul</w:t>
      </w:r>
      <w:proofErr w:type="spellEnd"/>
      <w:r w:rsidR="00BE013C" w:rsidRPr="00726689">
        <w:rPr>
          <w:rFonts w:ascii="Times New Roman" w:hAnsi="Times New Roman" w:cs="Times New Roman"/>
        </w:rPr>
        <w:t xml:space="preserve"> </w:t>
      </w:r>
      <w:proofErr w:type="spellStart"/>
      <w:r w:rsidR="00BE013C" w:rsidRPr="00726689">
        <w:rPr>
          <w:rFonts w:ascii="Times New Roman" w:hAnsi="Times New Roman" w:cs="Times New Roman"/>
        </w:rPr>
        <w:t>începerii</w:t>
      </w:r>
      <w:proofErr w:type="spellEnd"/>
      <w:r w:rsidR="00BE013C" w:rsidRPr="00726689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servicii</w:t>
      </w:r>
      <w:r w:rsidR="00BE013C" w:rsidRPr="00726689">
        <w:rPr>
          <w:rFonts w:ascii="Times New Roman" w:hAnsi="Times New Roman" w:cs="Times New Roman"/>
        </w:rPr>
        <w:t>lor</w:t>
      </w:r>
      <w:proofErr w:type="spellEnd"/>
      <w:r w:rsidR="00BC476A" w:rsidRPr="00726689">
        <w:rPr>
          <w:rFonts w:ascii="Times New Roman" w:hAnsi="Times New Roman" w:cs="Times New Roman"/>
        </w:rPr>
        <w:t xml:space="preserve"> </w:t>
      </w:r>
      <w:proofErr w:type="spellStart"/>
      <w:r w:rsidR="00BC476A" w:rsidRPr="00726689">
        <w:rPr>
          <w:rFonts w:ascii="Times New Roman" w:hAnsi="Times New Roman" w:cs="Times New Roman"/>
        </w:rPr>
        <w:t>și</w:t>
      </w:r>
      <w:proofErr w:type="spellEnd"/>
      <w:r w:rsidR="00BC476A" w:rsidRPr="00726689">
        <w:rPr>
          <w:rFonts w:ascii="Times New Roman" w:hAnsi="Times New Roman" w:cs="Times New Roman"/>
        </w:rPr>
        <w:t xml:space="preserve"> </w:t>
      </w:r>
      <w:proofErr w:type="spellStart"/>
      <w:r w:rsidR="00BC476A" w:rsidRPr="00726689">
        <w:rPr>
          <w:rFonts w:ascii="Times New Roman" w:hAnsi="Times New Roman" w:cs="Times New Roman"/>
        </w:rPr>
        <w:t>lista</w:t>
      </w:r>
      <w:proofErr w:type="spellEnd"/>
      <w:r w:rsidR="00BC476A" w:rsidRPr="00726689">
        <w:rPr>
          <w:rFonts w:ascii="Times New Roman" w:hAnsi="Times New Roman" w:cs="Times New Roman"/>
        </w:rPr>
        <w:t xml:space="preserve"> cu </w:t>
      </w:r>
      <w:proofErr w:type="spellStart"/>
      <w:r w:rsidR="00BC476A" w:rsidRPr="00726689">
        <w:rPr>
          <w:rFonts w:ascii="Times New Roman" w:hAnsi="Times New Roman" w:cs="Times New Roman"/>
        </w:rPr>
        <w:t>personalul</w:t>
      </w:r>
      <w:proofErr w:type="spellEnd"/>
      <w:r w:rsidR="00BC476A" w:rsidRPr="00726689">
        <w:rPr>
          <w:rFonts w:ascii="Times New Roman" w:hAnsi="Times New Roman" w:cs="Times New Roman"/>
        </w:rPr>
        <w:t xml:space="preserve"> </w:t>
      </w:r>
      <w:proofErr w:type="spellStart"/>
      <w:r w:rsidR="00BC476A" w:rsidRPr="00726689">
        <w:rPr>
          <w:rFonts w:ascii="Times New Roman" w:hAnsi="Times New Roman" w:cs="Times New Roman"/>
        </w:rPr>
        <w:t>desemnat</w:t>
      </w:r>
      <w:proofErr w:type="spellEnd"/>
      <w:r w:rsidR="00BC476A" w:rsidRPr="00726689">
        <w:rPr>
          <w:rFonts w:ascii="Times New Roman" w:hAnsi="Times New Roman" w:cs="Times New Roman"/>
        </w:rPr>
        <w:t xml:space="preserve"> </w:t>
      </w:r>
      <w:proofErr w:type="spellStart"/>
      <w:r w:rsidR="00BC476A" w:rsidRPr="00726689">
        <w:rPr>
          <w:rFonts w:ascii="Times New Roman" w:hAnsi="Times New Roman" w:cs="Times New Roman"/>
        </w:rPr>
        <w:t>pentru</w:t>
      </w:r>
      <w:proofErr w:type="spellEnd"/>
      <w:r w:rsidR="00BC476A" w:rsidRPr="00726689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servicii</w:t>
      </w:r>
      <w:r w:rsidR="00BC476A" w:rsidRPr="00726689">
        <w:rPr>
          <w:rFonts w:ascii="Times New Roman" w:hAnsi="Times New Roman" w:cs="Times New Roman"/>
        </w:rPr>
        <w:t>le</w:t>
      </w:r>
      <w:proofErr w:type="spellEnd"/>
      <w:r w:rsidR="00BC476A" w:rsidRPr="00726689">
        <w:rPr>
          <w:rFonts w:ascii="Times New Roman" w:hAnsi="Times New Roman" w:cs="Times New Roman"/>
        </w:rPr>
        <w:t xml:space="preserve"> </w:t>
      </w:r>
      <w:proofErr w:type="spellStart"/>
      <w:r w:rsidR="00BC476A" w:rsidRPr="00726689">
        <w:rPr>
          <w:rFonts w:ascii="Times New Roman" w:hAnsi="Times New Roman" w:cs="Times New Roman"/>
        </w:rPr>
        <w:t>ce</w:t>
      </w:r>
      <w:proofErr w:type="spellEnd"/>
      <w:r w:rsidR="00BC476A" w:rsidRPr="00726689">
        <w:rPr>
          <w:rFonts w:ascii="Times New Roman" w:hAnsi="Times New Roman" w:cs="Times New Roman"/>
        </w:rPr>
        <w:t xml:space="preserve"> </w:t>
      </w:r>
      <w:proofErr w:type="spellStart"/>
      <w:r w:rsidR="00BC476A" w:rsidRPr="00726689">
        <w:rPr>
          <w:rFonts w:ascii="Times New Roman" w:hAnsi="Times New Roman" w:cs="Times New Roman"/>
        </w:rPr>
        <w:t>urmează</w:t>
      </w:r>
      <w:proofErr w:type="spellEnd"/>
      <w:r w:rsidR="00BC476A" w:rsidRPr="00726689">
        <w:rPr>
          <w:rFonts w:ascii="Times New Roman" w:hAnsi="Times New Roman" w:cs="Times New Roman"/>
        </w:rPr>
        <w:t xml:space="preserve"> a fi </w:t>
      </w:r>
      <w:proofErr w:type="spellStart"/>
      <w:r w:rsidR="00A10668">
        <w:rPr>
          <w:rFonts w:ascii="Times New Roman" w:hAnsi="Times New Roman" w:cs="Times New Roman"/>
        </w:rPr>
        <w:t>pres</w:t>
      </w:r>
      <w:r w:rsidR="00BC476A" w:rsidRPr="00726689">
        <w:rPr>
          <w:rFonts w:ascii="Times New Roman" w:hAnsi="Times New Roman" w:cs="Times New Roman"/>
        </w:rPr>
        <w:t>tate</w:t>
      </w:r>
      <w:proofErr w:type="spellEnd"/>
      <w:r w:rsidR="00E83D71" w:rsidRPr="00726689">
        <w:rPr>
          <w:rFonts w:ascii="Times New Roman" w:hAnsi="Times New Roman" w:cs="Times New Roman"/>
        </w:rPr>
        <w:t>;</w:t>
      </w:r>
    </w:p>
    <w:p w14:paraId="576841BB" w14:textId="0883C612" w:rsidR="00D77AD2" w:rsidRPr="00726689" w:rsidRDefault="00D84A7F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Va </w:t>
      </w:r>
      <w:proofErr w:type="spellStart"/>
      <w:r>
        <w:rPr>
          <w:rFonts w:ascii="Times New Roman" w:hAnsi="Times New Roman" w:cs="Times New Roman"/>
        </w:rPr>
        <w:t>asigura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prezența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personalului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propriu</w:t>
      </w:r>
      <w:proofErr w:type="spellEnd"/>
      <w:r w:rsidR="00D77AD2" w:rsidRPr="00726689">
        <w:rPr>
          <w:rFonts w:ascii="Times New Roman" w:hAnsi="Times New Roman" w:cs="Times New Roman"/>
        </w:rPr>
        <w:t xml:space="preserve"> la </w:t>
      </w:r>
      <w:proofErr w:type="spellStart"/>
      <w:r w:rsidR="00D77AD2" w:rsidRPr="00726689">
        <w:rPr>
          <w:rFonts w:ascii="Times New Roman" w:hAnsi="Times New Roman" w:cs="Times New Roman"/>
        </w:rPr>
        <w:t>instruirea</w:t>
      </w:r>
      <w:proofErr w:type="spellEnd"/>
      <w:r w:rsidR="00D77AD2" w:rsidRPr="00726689">
        <w:rPr>
          <w:rFonts w:ascii="Times New Roman" w:hAnsi="Times New Roman" w:cs="Times New Roman"/>
        </w:rPr>
        <w:t xml:space="preserve"> </w:t>
      </w:r>
      <w:proofErr w:type="spellStart"/>
      <w:r w:rsidR="00D77AD2" w:rsidRPr="00726689">
        <w:rPr>
          <w:rFonts w:ascii="Times New Roman" w:hAnsi="Times New Roman" w:cs="Times New Roman"/>
        </w:rPr>
        <w:t>efectuat</w:t>
      </w:r>
      <w:r w:rsidR="00D36402" w:rsidRPr="00726689">
        <w:rPr>
          <w:rFonts w:ascii="Times New Roman" w:hAnsi="Times New Roman" w:cs="Times New Roman"/>
        </w:rPr>
        <w:t>ă</w:t>
      </w:r>
      <w:proofErr w:type="spellEnd"/>
      <w:r w:rsidR="00D77AD2" w:rsidRPr="00726689">
        <w:rPr>
          <w:rFonts w:ascii="Times New Roman" w:hAnsi="Times New Roman" w:cs="Times New Roman"/>
        </w:rPr>
        <w:t xml:space="preserve"> de </w:t>
      </w:r>
      <w:proofErr w:type="spellStart"/>
      <w:r w:rsidR="00D77AD2" w:rsidRPr="00726689">
        <w:rPr>
          <w:rFonts w:ascii="Times New Roman" w:hAnsi="Times New Roman" w:cs="Times New Roman"/>
        </w:rPr>
        <w:t>achizitor</w:t>
      </w:r>
      <w:proofErr w:type="spellEnd"/>
      <w:r w:rsidR="00D36402" w:rsidRPr="00726689">
        <w:rPr>
          <w:rFonts w:ascii="Times New Roman" w:hAnsi="Times New Roman" w:cs="Times New Roman"/>
        </w:rPr>
        <w:t>;</w:t>
      </w:r>
    </w:p>
    <w:p w14:paraId="3C3EB068" w14:textId="19CF8A8B" w:rsidR="00E36665" w:rsidRPr="00D36402" w:rsidRDefault="00101ADC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 w:rsidRPr="00A10668">
        <w:rPr>
          <w:rFonts w:ascii="Times New Roman" w:hAnsi="Times New Roman" w:cs="Times New Roman"/>
        </w:rPr>
        <w:t>Prestator</w:t>
      </w:r>
      <w:r w:rsidR="00E36665" w:rsidRPr="00A10668">
        <w:rPr>
          <w:rFonts w:ascii="Times New Roman" w:hAnsi="Times New Roman" w:cs="Times New Roman"/>
        </w:rPr>
        <w:t>ul</w:t>
      </w:r>
      <w:proofErr w:type="spellEnd"/>
      <w:r w:rsidR="00E36665" w:rsidRPr="00A10668">
        <w:rPr>
          <w:rFonts w:ascii="Times New Roman" w:hAnsi="Times New Roman" w:cs="Times New Roman"/>
        </w:rPr>
        <w:t>, î</w:t>
      </w:r>
      <w:r w:rsidR="00E36665" w:rsidRPr="00A10668">
        <w:rPr>
          <w:rFonts w:ascii="Times New Roman" w:eastAsia="Times New Roman" w:hAnsi="Times New Roman" w:cs="Times New Roman"/>
          <w:lang w:val="ro-RO"/>
        </w:rPr>
        <w:t xml:space="preserve">nainte </w:t>
      </w:r>
      <w:r w:rsidR="00E36665" w:rsidRPr="00726689">
        <w:rPr>
          <w:rFonts w:ascii="Times New Roman" w:eastAsia="Times New Roman" w:hAnsi="Times New Roman" w:cs="Times New Roman"/>
          <w:lang w:val="ro-RO"/>
        </w:rPr>
        <w:t xml:space="preserve">de începerea </w:t>
      </w:r>
      <w:r>
        <w:rPr>
          <w:rFonts w:ascii="Times New Roman" w:eastAsia="Times New Roman" w:hAnsi="Times New Roman" w:cs="Times New Roman"/>
          <w:lang w:val="ro-RO"/>
        </w:rPr>
        <w:t>servicii</w:t>
      </w:r>
      <w:r w:rsidR="00E36665" w:rsidRPr="00726689">
        <w:rPr>
          <w:rFonts w:ascii="Times New Roman" w:eastAsia="Times New Roman" w:hAnsi="Times New Roman" w:cs="Times New Roman"/>
          <w:lang w:val="ro-RO"/>
        </w:rPr>
        <w:t>lor</w:t>
      </w:r>
      <w:r w:rsidR="00E36665" w:rsidRPr="00D36402">
        <w:rPr>
          <w:rFonts w:ascii="Times New Roman" w:hAnsi="Times New Roman" w:cs="Times New Roman"/>
        </w:rPr>
        <w:t xml:space="preserve">, </w:t>
      </w:r>
      <w:proofErr w:type="spellStart"/>
      <w:r w:rsidR="00E36665" w:rsidRPr="00D36402">
        <w:rPr>
          <w:rFonts w:ascii="Times New Roman" w:hAnsi="Times New Roman" w:cs="Times New Roman"/>
        </w:rPr>
        <w:t>va</w:t>
      </w:r>
      <w:proofErr w:type="spellEnd"/>
      <w:r w:rsidR="00E36665" w:rsidRPr="00D36402">
        <w:rPr>
          <w:rFonts w:ascii="Times New Roman" w:hAnsi="Times New Roman" w:cs="Times New Roman"/>
        </w:rPr>
        <w:t xml:space="preserve"> </w:t>
      </w:r>
      <w:proofErr w:type="spellStart"/>
      <w:r w:rsidR="00E36665" w:rsidRPr="00D36402">
        <w:rPr>
          <w:rFonts w:ascii="Times New Roman" w:hAnsi="Times New Roman" w:cs="Times New Roman"/>
        </w:rPr>
        <w:t>instrui</w:t>
      </w:r>
      <w:proofErr w:type="spellEnd"/>
      <w:r w:rsidR="00E36665" w:rsidRPr="00D36402">
        <w:rPr>
          <w:rFonts w:ascii="Times New Roman" w:hAnsi="Times New Roman" w:cs="Times New Roman"/>
        </w:rPr>
        <w:t xml:space="preserve"> </w:t>
      </w:r>
      <w:proofErr w:type="spellStart"/>
      <w:r w:rsidR="00E36665" w:rsidRPr="00D36402">
        <w:rPr>
          <w:rFonts w:ascii="Times New Roman" w:hAnsi="Times New Roman" w:cs="Times New Roman"/>
        </w:rPr>
        <w:t>personalul</w:t>
      </w:r>
      <w:proofErr w:type="spellEnd"/>
      <w:r w:rsidR="00E36665" w:rsidRPr="00D36402">
        <w:rPr>
          <w:rFonts w:ascii="Times New Roman" w:hAnsi="Times New Roman" w:cs="Times New Roman"/>
        </w:rPr>
        <w:t xml:space="preserve"> </w:t>
      </w:r>
      <w:proofErr w:type="spellStart"/>
      <w:r w:rsidR="00E36665" w:rsidRPr="00D36402">
        <w:rPr>
          <w:rFonts w:ascii="Times New Roman" w:hAnsi="Times New Roman" w:cs="Times New Roman"/>
        </w:rPr>
        <w:t>propriu</w:t>
      </w:r>
      <w:proofErr w:type="spellEnd"/>
      <w:r w:rsidR="00E36665" w:rsidRPr="00D36402">
        <w:rPr>
          <w:rFonts w:ascii="Times New Roman" w:hAnsi="Times New Roman" w:cs="Times New Roman"/>
        </w:rPr>
        <w:t xml:space="preserve"> cu </w:t>
      </w:r>
      <w:proofErr w:type="spellStart"/>
      <w:r w:rsidR="00E36665" w:rsidRPr="00D36402">
        <w:rPr>
          <w:rFonts w:ascii="Times New Roman" w:hAnsi="Times New Roman" w:cs="Times New Roman"/>
        </w:rPr>
        <w:t>cerințele</w:t>
      </w:r>
      <w:proofErr w:type="spellEnd"/>
      <w:r w:rsidR="00E36665" w:rsidRPr="00D36402">
        <w:rPr>
          <w:rFonts w:ascii="Times New Roman" w:hAnsi="Times New Roman" w:cs="Times New Roman"/>
        </w:rPr>
        <w:t xml:space="preserve"> </w:t>
      </w:r>
      <w:proofErr w:type="spellStart"/>
      <w:r w:rsidR="00E36665" w:rsidRPr="00D36402">
        <w:rPr>
          <w:rFonts w:ascii="Times New Roman" w:hAnsi="Times New Roman" w:cs="Times New Roman"/>
        </w:rPr>
        <w:t>legale</w:t>
      </w:r>
      <w:proofErr w:type="spellEnd"/>
      <w:r w:rsidR="00E36665" w:rsidRPr="00D36402">
        <w:rPr>
          <w:rFonts w:ascii="Times New Roman" w:hAnsi="Times New Roman" w:cs="Times New Roman"/>
        </w:rPr>
        <w:t xml:space="preserve"> de </w:t>
      </w:r>
      <w:r w:rsidR="00E36665" w:rsidRPr="00D36402">
        <w:rPr>
          <w:rFonts w:ascii="Times New Roman" w:hAnsi="Times New Roman" w:cs="Times New Roman"/>
          <w:bCs/>
          <w:lang w:val="ro-RO"/>
        </w:rPr>
        <w:t>protecția mediului</w:t>
      </w:r>
      <w:r w:rsidR="00D84A7F">
        <w:rPr>
          <w:rFonts w:ascii="Times New Roman" w:hAnsi="Times New Roman" w:cs="Times New Roman"/>
          <w:bCs/>
          <w:lang w:val="ro-RO"/>
        </w:rPr>
        <w:t>,</w:t>
      </w:r>
      <w:r w:rsidR="00E36665" w:rsidRPr="00D36402">
        <w:rPr>
          <w:rFonts w:ascii="Times New Roman" w:hAnsi="Times New Roman" w:cs="Times New Roman"/>
          <w:b/>
          <w:lang w:val="ro-RO"/>
        </w:rPr>
        <w:t xml:space="preserve"> </w:t>
      </w:r>
      <w:r w:rsidR="00E36665" w:rsidRPr="00D36402">
        <w:rPr>
          <w:rFonts w:ascii="Times New Roman" w:hAnsi="Times New Roman" w:cs="Times New Roman"/>
        </w:rPr>
        <w:t xml:space="preserve">precum </w:t>
      </w:r>
      <w:proofErr w:type="spellStart"/>
      <w:r w:rsidR="00E36665" w:rsidRPr="00D36402">
        <w:rPr>
          <w:rFonts w:ascii="Times New Roman" w:hAnsi="Times New Roman" w:cs="Times New Roman"/>
        </w:rPr>
        <w:t>şi</w:t>
      </w:r>
      <w:proofErr w:type="spellEnd"/>
      <w:r w:rsidR="00805B26" w:rsidRPr="00D36402">
        <w:rPr>
          <w:rFonts w:ascii="Times New Roman" w:hAnsi="Times New Roman" w:cs="Times New Roman"/>
          <w:b/>
          <w:lang w:val="ro-RO"/>
        </w:rPr>
        <w:t xml:space="preserve"> </w:t>
      </w:r>
      <w:r w:rsidR="00805B26" w:rsidRPr="00D36402">
        <w:rPr>
          <w:rFonts w:ascii="Times New Roman" w:hAnsi="Times New Roman" w:cs="Times New Roman"/>
        </w:rPr>
        <w:t xml:space="preserve">cu </w:t>
      </w:r>
      <w:proofErr w:type="spellStart"/>
      <w:r w:rsidR="00805B26" w:rsidRPr="00D36402">
        <w:rPr>
          <w:rFonts w:ascii="Times New Roman" w:hAnsi="Times New Roman" w:cs="Times New Roman"/>
        </w:rPr>
        <w:t>cerințele</w:t>
      </w:r>
      <w:proofErr w:type="spellEnd"/>
      <w:r w:rsidR="00805B26" w:rsidRPr="00D36402">
        <w:rPr>
          <w:rFonts w:ascii="Times New Roman" w:hAnsi="Times New Roman" w:cs="Times New Roman"/>
        </w:rPr>
        <w:t xml:space="preserve"> </w:t>
      </w:r>
      <w:proofErr w:type="spellStart"/>
      <w:r w:rsidR="00805B26" w:rsidRPr="00D36402">
        <w:rPr>
          <w:rFonts w:ascii="Times New Roman" w:hAnsi="Times New Roman" w:cs="Times New Roman"/>
        </w:rPr>
        <w:t>privind</w:t>
      </w:r>
      <w:proofErr w:type="spellEnd"/>
      <w:r w:rsidR="00805B26" w:rsidRPr="00D36402">
        <w:rPr>
          <w:rFonts w:ascii="Times New Roman" w:hAnsi="Times New Roman" w:cs="Times New Roman"/>
        </w:rPr>
        <w:t xml:space="preserve"> </w:t>
      </w:r>
      <w:proofErr w:type="spellStart"/>
      <w:r w:rsidR="00805B26" w:rsidRPr="00D36402">
        <w:rPr>
          <w:rFonts w:ascii="Times New Roman" w:hAnsi="Times New Roman" w:cs="Times New Roman"/>
        </w:rPr>
        <w:t>situațiile</w:t>
      </w:r>
      <w:proofErr w:type="spellEnd"/>
      <w:r w:rsidR="00805B26" w:rsidRPr="00D36402">
        <w:rPr>
          <w:rFonts w:ascii="Times New Roman" w:hAnsi="Times New Roman" w:cs="Times New Roman"/>
        </w:rPr>
        <w:t xml:space="preserve"> de </w:t>
      </w:r>
      <w:proofErr w:type="spellStart"/>
      <w:r w:rsidR="00805B26" w:rsidRPr="00D36402">
        <w:rPr>
          <w:rFonts w:ascii="Times New Roman" w:hAnsi="Times New Roman" w:cs="Times New Roman"/>
        </w:rPr>
        <w:t>urgență</w:t>
      </w:r>
      <w:proofErr w:type="spellEnd"/>
      <w:r w:rsidR="00805B26" w:rsidRPr="00D36402">
        <w:rPr>
          <w:rFonts w:ascii="Times New Roman" w:hAnsi="Times New Roman" w:cs="Times New Roman"/>
        </w:rPr>
        <w:t>.</w:t>
      </w:r>
    </w:p>
    <w:p w14:paraId="72A66816" w14:textId="187B4BE8" w:rsidR="00BE013C" w:rsidRPr="00E15E5F" w:rsidRDefault="00973A19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Va </w:t>
      </w:r>
      <w:proofErr w:type="spellStart"/>
      <w:r w:rsidR="00BE013C" w:rsidRPr="00E15E5F">
        <w:rPr>
          <w:rFonts w:ascii="Times New Roman" w:hAnsi="Times New Roman" w:cs="Times New Roman"/>
        </w:rPr>
        <w:t>asigur</w:t>
      </w:r>
      <w:r w:rsidR="00805B26">
        <w:rPr>
          <w:rFonts w:ascii="Times New Roman" w:hAnsi="Times New Roman" w:cs="Times New Roman"/>
        </w:rPr>
        <w:t>a</w:t>
      </w:r>
      <w:proofErr w:type="spellEnd"/>
      <w:r w:rsidR="00805B26">
        <w:rPr>
          <w:rFonts w:ascii="Times New Roman" w:hAnsi="Times New Roman" w:cs="Times New Roman"/>
        </w:rPr>
        <w:t xml:space="preserve"> </w:t>
      </w:r>
      <w:proofErr w:type="spellStart"/>
      <w:r w:rsidR="00A10668">
        <w:rPr>
          <w:rFonts w:ascii="Times New Roman" w:hAnsi="Times New Roman" w:cs="Times New Roman"/>
        </w:rPr>
        <w:t>prestare</w:t>
      </w:r>
      <w:r w:rsidR="00BE013C" w:rsidRPr="00E15E5F">
        <w:rPr>
          <w:rFonts w:ascii="Times New Roman" w:hAnsi="Times New Roman" w:cs="Times New Roman"/>
        </w:rPr>
        <w:t>a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tuturor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operaţiilor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prevăzute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în</w:t>
      </w:r>
      <w:proofErr w:type="spellEnd"/>
      <w:r w:rsidR="00BE013C" w:rsidRPr="00E15E5F">
        <w:rPr>
          <w:rFonts w:ascii="Times New Roman" w:hAnsi="Times New Roman" w:cs="Times New Roman"/>
        </w:rPr>
        <w:t xml:space="preserve"> contract cu personal </w:t>
      </w:r>
      <w:proofErr w:type="spellStart"/>
      <w:r w:rsidR="00BE013C" w:rsidRPr="00E15E5F">
        <w:rPr>
          <w:rFonts w:ascii="Times New Roman" w:hAnsi="Times New Roman" w:cs="Times New Roman"/>
        </w:rPr>
        <w:t>calificat</w:t>
      </w:r>
      <w:proofErr w:type="spellEnd"/>
      <w:r w:rsidR="00BE013C" w:rsidRPr="00E15E5F">
        <w:rPr>
          <w:rFonts w:ascii="Times New Roman" w:hAnsi="Times New Roman" w:cs="Times New Roman"/>
        </w:rPr>
        <w:t>/</w:t>
      </w:r>
      <w:proofErr w:type="spellStart"/>
      <w:r w:rsidR="00BE013C" w:rsidRPr="00E15E5F">
        <w:rPr>
          <w:rFonts w:ascii="Times New Roman" w:hAnsi="Times New Roman" w:cs="Times New Roman"/>
        </w:rPr>
        <w:t>atestat</w:t>
      </w:r>
      <w:proofErr w:type="spellEnd"/>
      <w:r w:rsidR="00BE013C" w:rsidRPr="00E15E5F">
        <w:rPr>
          <w:rFonts w:ascii="Times New Roman" w:hAnsi="Times New Roman" w:cs="Times New Roman"/>
        </w:rPr>
        <w:t>/</w:t>
      </w:r>
      <w:proofErr w:type="spellStart"/>
      <w:r w:rsidR="00BE013C" w:rsidRPr="00E15E5F">
        <w:rPr>
          <w:rFonts w:ascii="Times New Roman" w:hAnsi="Times New Roman" w:cs="Times New Roman"/>
        </w:rPr>
        <w:t>verificat</w:t>
      </w:r>
      <w:proofErr w:type="spellEnd"/>
      <w:r w:rsidR="00BE013C" w:rsidRPr="00E15E5F">
        <w:rPr>
          <w:rFonts w:ascii="Times New Roman" w:hAnsi="Times New Roman" w:cs="Times New Roman"/>
        </w:rPr>
        <w:t xml:space="preserve"> conform </w:t>
      </w:r>
      <w:proofErr w:type="spellStart"/>
      <w:r w:rsidR="00BE013C" w:rsidRPr="00E15E5F">
        <w:rPr>
          <w:rFonts w:ascii="Times New Roman" w:hAnsi="Times New Roman" w:cs="Times New Roman"/>
        </w:rPr>
        <w:t>prevederilor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legale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în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domeniul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securităţii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muncii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și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situațiilor</w:t>
      </w:r>
      <w:proofErr w:type="spellEnd"/>
      <w:r w:rsidR="00BE013C" w:rsidRPr="00E15E5F">
        <w:rPr>
          <w:rFonts w:ascii="Times New Roman" w:hAnsi="Times New Roman" w:cs="Times New Roman"/>
        </w:rPr>
        <w:t xml:space="preserve"> de </w:t>
      </w:r>
      <w:proofErr w:type="spellStart"/>
      <w:r w:rsidR="00BE013C" w:rsidRPr="00E15E5F">
        <w:rPr>
          <w:rFonts w:ascii="Times New Roman" w:hAnsi="Times New Roman" w:cs="Times New Roman"/>
        </w:rPr>
        <w:t>urgență</w:t>
      </w:r>
      <w:proofErr w:type="spellEnd"/>
      <w:r w:rsidR="00BE013C" w:rsidRPr="00E15E5F">
        <w:rPr>
          <w:rFonts w:ascii="Times New Roman" w:hAnsi="Times New Roman" w:cs="Times New Roman"/>
        </w:rPr>
        <w:t xml:space="preserve">, </w:t>
      </w:r>
      <w:proofErr w:type="spellStart"/>
      <w:r w:rsidR="00BE013C" w:rsidRPr="00E15E5F">
        <w:rPr>
          <w:rFonts w:ascii="Times New Roman" w:hAnsi="Times New Roman" w:cs="Times New Roman"/>
        </w:rPr>
        <w:t>în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funcţie</w:t>
      </w:r>
      <w:proofErr w:type="spellEnd"/>
      <w:r w:rsidR="00BE013C" w:rsidRPr="00E15E5F">
        <w:rPr>
          <w:rFonts w:ascii="Times New Roman" w:hAnsi="Times New Roman" w:cs="Times New Roman"/>
        </w:rPr>
        <w:t xml:space="preserve"> de </w:t>
      </w:r>
      <w:proofErr w:type="spellStart"/>
      <w:r w:rsidR="00BE013C" w:rsidRPr="00E15E5F">
        <w:rPr>
          <w:rFonts w:ascii="Times New Roman" w:hAnsi="Times New Roman" w:cs="Times New Roman"/>
        </w:rPr>
        <w:t>specificul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și</w:t>
      </w:r>
      <w:proofErr w:type="spellEnd"/>
      <w:r w:rsidR="00BE013C" w:rsidRPr="00E15E5F">
        <w:rPr>
          <w:rFonts w:ascii="Times New Roman" w:hAnsi="Times New Roman" w:cs="Times New Roman"/>
        </w:rPr>
        <w:t xml:space="preserve"> natura </w:t>
      </w:r>
      <w:proofErr w:type="spellStart"/>
      <w:r w:rsidR="00101ADC">
        <w:rPr>
          <w:rFonts w:ascii="Times New Roman" w:hAnsi="Times New Roman" w:cs="Times New Roman"/>
        </w:rPr>
        <w:t>servicii</w:t>
      </w:r>
      <w:r w:rsidR="00BE013C" w:rsidRPr="00E15E5F">
        <w:rPr>
          <w:rFonts w:ascii="Times New Roman" w:hAnsi="Times New Roman" w:cs="Times New Roman"/>
        </w:rPr>
        <w:t>lor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și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D84A7F">
        <w:rPr>
          <w:rFonts w:ascii="Times New Roman" w:hAnsi="Times New Roman" w:cs="Times New Roman"/>
        </w:rPr>
        <w:t>va</w:t>
      </w:r>
      <w:proofErr w:type="spellEnd"/>
      <w:r w:rsidR="00D84A7F">
        <w:rPr>
          <w:rFonts w:ascii="Times New Roman" w:hAnsi="Times New Roman" w:cs="Times New Roman"/>
        </w:rPr>
        <w:t xml:space="preserve"> </w:t>
      </w:r>
      <w:proofErr w:type="spellStart"/>
      <w:r w:rsidR="00D84A7F">
        <w:rPr>
          <w:rFonts w:ascii="Times New Roman" w:hAnsi="Times New Roman" w:cs="Times New Roman"/>
        </w:rPr>
        <w:t>utiliza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D84A7F">
        <w:rPr>
          <w:rFonts w:ascii="Times New Roman" w:hAnsi="Times New Roman" w:cs="Times New Roman"/>
        </w:rPr>
        <w:t>doar</w:t>
      </w:r>
      <w:proofErr w:type="spellEnd"/>
      <w:r w:rsidR="00D84A7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scule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și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echipamente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omologate</w:t>
      </w:r>
      <w:proofErr w:type="spellEnd"/>
      <w:r w:rsidR="00BE013C" w:rsidRPr="00E15E5F">
        <w:rPr>
          <w:rFonts w:ascii="Times New Roman" w:hAnsi="Times New Roman" w:cs="Times New Roman"/>
        </w:rPr>
        <w:t xml:space="preserve">, </w:t>
      </w:r>
      <w:proofErr w:type="spellStart"/>
      <w:r w:rsidR="00BE013C" w:rsidRPr="00E15E5F">
        <w:rPr>
          <w:rFonts w:ascii="Times New Roman" w:hAnsi="Times New Roman" w:cs="Times New Roman"/>
        </w:rPr>
        <w:t>verificate</w:t>
      </w:r>
      <w:proofErr w:type="spellEnd"/>
      <w:r w:rsidR="00BE013C" w:rsidRPr="00E15E5F">
        <w:rPr>
          <w:rFonts w:ascii="Times New Roman" w:hAnsi="Times New Roman" w:cs="Times New Roman"/>
        </w:rPr>
        <w:t xml:space="preserve"> conform </w:t>
      </w:r>
      <w:proofErr w:type="spellStart"/>
      <w:r w:rsidR="00BE013C" w:rsidRPr="00E15E5F">
        <w:rPr>
          <w:rFonts w:ascii="Times New Roman" w:hAnsi="Times New Roman" w:cs="Times New Roman"/>
        </w:rPr>
        <w:t>normelor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în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vigoare</w:t>
      </w:r>
      <w:proofErr w:type="spellEnd"/>
      <w:r w:rsidR="00BE013C" w:rsidRPr="00E15E5F">
        <w:rPr>
          <w:rFonts w:ascii="Times New Roman" w:hAnsi="Times New Roman" w:cs="Times New Roman"/>
        </w:rPr>
        <w:t xml:space="preserve">, </w:t>
      </w:r>
      <w:proofErr w:type="spellStart"/>
      <w:r w:rsidR="00BE013C" w:rsidRPr="00E15E5F">
        <w:rPr>
          <w:rFonts w:ascii="Times New Roman" w:hAnsi="Times New Roman" w:cs="Times New Roman"/>
        </w:rPr>
        <w:t>adecvate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servicii</w:t>
      </w:r>
      <w:r w:rsidR="00BE013C" w:rsidRPr="00E15E5F">
        <w:rPr>
          <w:rFonts w:ascii="Times New Roman" w:hAnsi="Times New Roman" w:cs="Times New Roman"/>
        </w:rPr>
        <w:t>lor</w:t>
      </w:r>
      <w:proofErr w:type="spellEnd"/>
      <w:r w:rsidR="00BE013C" w:rsidRPr="00E15E5F">
        <w:rPr>
          <w:rFonts w:ascii="Times New Roman" w:hAnsi="Times New Roman" w:cs="Times New Roman"/>
        </w:rPr>
        <w:t xml:space="preserve"> care </w:t>
      </w:r>
      <w:proofErr w:type="spellStart"/>
      <w:r w:rsidR="00BE013C" w:rsidRPr="00E15E5F">
        <w:rPr>
          <w:rFonts w:ascii="Times New Roman" w:hAnsi="Times New Roman" w:cs="Times New Roman"/>
        </w:rPr>
        <w:t>trebuie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A10668">
        <w:rPr>
          <w:rFonts w:ascii="Times New Roman" w:hAnsi="Times New Roman" w:cs="Times New Roman"/>
        </w:rPr>
        <w:t>pres</w:t>
      </w:r>
      <w:r w:rsidR="00BE013C" w:rsidRPr="00E15E5F">
        <w:rPr>
          <w:rFonts w:ascii="Times New Roman" w:hAnsi="Times New Roman" w:cs="Times New Roman"/>
        </w:rPr>
        <w:t>tate</w:t>
      </w:r>
      <w:proofErr w:type="spellEnd"/>
      <w:r w:rsidR="00BE013C" w:rsidRPr="00E15E5F">
        <w:rPr>
          <w:rFonts w:ascii="Times New Roman" w:hAnsi="Times New Roman" w:cs="Times New Roman"/>
        </w:rPr>
        <w:t xml:space="preserve">, </w:t>
      </w:r>
      <w:proofErr w:type="spellStart"/>
      <w:r w:rsidR="00BE013C" w:rsidRPr="00E15E5F">
        <w:rPr>
          <w:rFonts w:ascii="Times New Roman" w:hAnsi="Times New Roman" w:cs="Times New Roman"/>
        </w:rPr>
        <w:t>condiţiilor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și</w:t>
      </w:r>
      <w:proofErr w:type="spellEnd"/>
      <w:r w:rsidR="00BE013C" w:rsidRPr="00E15E5F">
        <w:rPr>
          <w:rFonts w:ascii="Times New Roman" w:hAnsi="Times New Roman" w:cs="Times New Roman"/>
        </w:rPr>
        <w:t xml:space="preserve"> </w:t>
      </w:r>
      <w:proofErr w:type="spellStart"/>
      <w:r w:rsidR="00BE013C" w:rsidRPr="00E15E5F">
        <w:rPr>
          <w:rFonts w:ascii="Times New Roman" w:hAnsi="Times New Roman" w:cs="Times New Roman"/>
        </w:rPr>
        <w:t>mediului</w:t>
      </w:r>
      <w:proofErr w:type="spellEnd"/>
      <w:r w:rsidR="00BE013C" w:rsidRPr="00E15E5F">
        <w:rPr>
          <w:rFonts w:ascii="Times New Roman" w:hAnsi="Times New Roman" w:cs="Times New Roman"/>
        </w:rPr>
        <w:t xml:space="preserve"> de </w:t>
      </w:r>
      <w:proofErr w:type="spellStart"/>
      <w:r w:rsidR="00BE013C" w:rsidRPr="00E15E5F">
        <w:rPr>
          <w:rFonts w:ascii="Times New Roman" w:hAnsi="Times New Roman" w:cs="Times New Roman"/>
        </w:rPr>
        <w:t>lucru</w:t>
      </w:r>
      <w:proofErr w:type="spellEnd"/>
      <w:r w:rsidR="00BC476A" w:rsidRPr="00E15E5F">
        <w:rPr>
          <w:rFonts w:ascii="Times New Roman" w:hAnsi="Times New Roman" w:cs="Times New Roman"/>
        </w:rPr>
        <w:t>;</w:t>
      </w:r>
    </w:p>
    <w:p w14:paraId="4FD6141F" w14:textId="62A528E0" w:rsidR="00C64378" w:rsidRPr="00E15E5F" w:rsidRDefault="00973A19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</w:t>
      </w:r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asigu</w:t>
      </w:r>
      <w:r>
        <w:rPr>
          <w:rFonts w:ascii="Times New Roman" w:hAnsi="Times New Roman" w:cs="Times New Roman"/>
        </w:rPr>
        <w:t>ra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instruirea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angajaţilor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în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domeniul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situațiilor</w:t>
      </w:r>
      <w:proofErr w:type="spellEnd"/>
      <w:r w:rsidR="00C64378" w:rsidRPr="00E15E5F">
        <w:rPr>
          <w:rFonts w:ascii="Times New Roman" w:hAnsi="Times New Roman" w:cs="Times New Roman"/>
        </w:rPr>
        <w:t xml:space="preserve"> de </w:t>
      </w:r>
      <w:proofErr w:type="spellStart"/>
      <w:r w:rsidR="00C64378" w:rsidRPr="00E15E5F">
        <w:rPr>
          <w:rFonts w:ascii="Times New Roman" w:hAnsi="Times New Roman" w:cs="Times New Roman"/>
        </w:rPr>
        <w:t>urgență</w:t>
      </w:r>
      <w:proofErr w:type="spellEnd"/>
      <w:r w:rsidR="00C64378" w:rsidRPr="00E15E5F">
        <w:rPr>
          <w:rFonts w:ascii="Times New Roman" w:hAnsi="Times New Roman" w:cs="Times New Roman"/>
        </w:rPr>
        <w:t xml:space="preserve">, la </w:t>
      </w:r>
      <w:proofErr w:type="spellStart"/>
      <w:r w:rsidR="00101ADC">
        <w:rPr>
          <w:rFonts w:ascii="Times New Roman" w:hAnsi="Times New Roman" w:cs="Times New Roman"/>
        </w:rPr>
        <w:t>servicii</w:t>
      </w:r>
      <w:r w:rsidR="00C64378" w:rsidRPr="00E15E5F">
        <w:rPr>
          <w:rFonts w:ascii="Times New Roman" w:hAnsi="Times New Roman" w:cs="Times New Roman"/>
        </w:rPr>
        <w:t>le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A10668">
        <w:rPr>
          <w:rFonts w:ascii="Times New Roman" w:hAnsi="Times New Roman" w:cs="Times New Roman"/>
        </w:rPr>
        <w:t>prestate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în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locuri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izolate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și</w:t>
      </w:r>
      <w:proofErr w:type="spellEnd"/>
      <w:r w:rsidR="00C64378" w:rsidRPr="00E15E5F">
        <w:rPr>
          <w:rFonts w:ascii="Times New Roman" w:hAnsi="Times New Roman" w:cs="Times New Roman"/>
        </w:rPr>
        <w:t>/</w:t>
      </w:r>
      <w:proofErr w:type="spellStart"/>
      <w:r w:rsidR="00C64378" w:rsidRPr="00E15E5F">
        <w:rPr>
          <w:rFonts w:ascii="Times New Roman" w:hAnsi="Times New Roman" w:cs="Times New Roman"/>
        </w:rPr>
        <w:t>sau</w:t>
      </w:r>
      <w:proofErr w:type="spellEnd"/>
      <w:r w:rsidR="00C64378" w:rsidRPr="00E15E5F">
        <w:rPr>
          <w:rFonts w:ascii="Times New Roman" w:hAnsi="Times New Roman" w:cs="Times New Roman"/>
        </w:rPr>
        <w:t xml:space="preserve"> cu </w:t>
      </w:r>
      <w:proofErr w:type="spellStart"/>
      <w:r w:rsidR="00C64378" w:rsidRPr="00E15E5F">
        <w:rPr>
          <w:rFonts w:ascii="Times New Roman" w:hAnsi="Times New Roman" w:cs="Times New Roman"/>
        </w:rPr>
        <w:t>pericol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deosebit</w:t>
      </w:r>
      <w:proofErr w:type="spellEnd"/>
      <w:r w:rsidR="00C64378" w:rsidRPr="00E15E5F">
        <w:rPr>
          <w:rFonts w:ascii="Times New Roman" w:hAnsi="Times New Roman" w:cs="Times New Roman"/>
        </w:rPr>
        <w:t xml:space="preserve">, </w:t>
      </w:r>
      <w:proofErr w:type="spellStart"/>
      <w:r w:rsidR="00C64378" w:rsidRPr="00E15E5F">
        <w:rPr>
          <w:rFonts w:ascii="Times New Roman" w:hAnsi="Times New Roman" w:cs="Times New Roman"/>
        </w:rPr>
        <w:t>dacă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prin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programul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comun</w:t>
      </w:r>
      <w:proofErr w:type="spellEnd"/>
      <w:r w:rsidR="00C64378" w:rsidRPr="00E15E5F">
        <w:rPr>
          <w:rFonts w:ascii="Times New Roman" w:hAnsi="Times New Roman" w:cs="Times New Roman"/>
        </w:rPr>
        <w:t xml:space="preserve"> nu s-a </w:t>
      </w:r>
      <w:proofErr w:type="spellStart"/>
      <w:r w:rsidR="00C64378" w:rsidRPr="00E15E5F">
        <w:rPr>
          <w:rFonts w:ascii="Times New Roman" w:hAnsi="Times New Roman" w:cs="Times New Roman"/>
        </w:rPr>
        <w:t>stabilit</w:t>
      </w:r>
      <w:proofErr w:type="spellEnd"/>
      <w:r w:rsidR="00C64378" w:rsidRPr="00E15E5F">
        <w:rPr>
          <w:rFonts w:ascii="Times New Roman" w:hAnsi="Times New Roman" w:cs="Times New Roman"/>
        </w:rPr>
        <w:t xml:space="preserve"> </w:t>
      </w:r>
      <w:proofErr w:type="spellStart"/>
      <w:r w:rsidR="00C64378" w:rsidRPr="00E15E5F">
        <w:rPr>
          <w:rFonts w:ascii="Times New Roman" w:hAnsi="Times New Roman" w:cs="Times New Roman"/>
        </w:rPr>
        <w:t>altfel</w:t>
      </w:r>
      <w:proofErr w:type="spellEnd"/>
      <w:r w:rsidR="004D4F46" w:rsidRPr="00E15E5F">
        <w:rPr>
          <w:rFonts w:ascii="Times New Roman" w:eastAsia="Times New Roman" w:hAnsi="Times New Roman" w:cs="Times New Roman"/>
          <w:color w:val="000000"/>
          <w:lang w:val="it-IT"/>
        </w:rPr>
        <w:t>;</w:t>
      </w:r>
    </w:p>
    <w:p w14:paraId="2B610EB7" w14:textId="49E6F6BE" w:rsidR="00C64378" w:rsidRPr="00E15E5F" w:rsidRDefault="00973A19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Va </w:t>
      </w:r>
      <w:r w:rsidR="00C64378" w:rsidRPr="00E15E5F">
        <w:rPr>
          <w:rFonts w:ascii="Times New Roman" w:eastAsia="Times New Roman" w:hAnsi="Times New Roman" w:cs="Times New Roman"/>
          <w:lang w:val="ro-RO"/>
        </w:rPr>
        <w:t>asigur</w:t>
      </w:r>
      <w:r>
        <w:rPr>
          <w:rFonts w:ascii="Times New Roman" w:eastAsia="Times New Roman" w:hAnsi="Times New Roman" w:cs="Times New Roman"/>
          <w:lang w:val="ro-RO"/>
        </w:rPr>
        <w:t>a</w:t>
      </w:r>
      <w:r w:rsidR="00C64378" w:rsidRPr="00E15E5F">
        <w:rPr>
          <w:rFonts w:ascii="Times New Roman" w:eastAsia="Times New Roman" w:hAnsi="Times New Roman" w:cs="Times New Roman"/>
          <w:lang w:val="ro-RO"/>
        </w:rPr>
        <w:t xml:space="preserve"> prin mijloace proprii delimitarea amplasamentului </w:t>
      </w:r>
      <w:r w:rsidR="00101ADC">
        <w:rPr>
          <w:rFonts w:ascii="Times New Roman" w:eastAsia="Times New Roman" w:hAnsi="Times New Roman" w:cs="Times New Roman"/>
          <w:lang w:val="ro-RO"/>
        </w:rPr>
        <w:t>serviciilor</w:t>
      </w:r>
      <w:r w:rsidR="00C64378" w:rsidRPr="00E15E5F">
        <w:rPr>
          <w:rFonts w:ascii="Times New Roman" w:eastAsia="Times New Roman" w:hAnsi="Times New Roman" w:cs="Times New Roman"/>
          <w:lang w:val="ro-RO"/>
        </w:rPr>
        <w:t xml:space="preserve">, semnalizarea riscurilor în perimetrul de lucru și </w:t>
      </w:r>
      <w:r w:rsidR="00D84A7F">
        <w:rPr>
          <w:rFonts w:ascii="Times New Roman" w:eastAsia="Times New Roman" w:hAnsi="Times New Roman" w:cs="Times New Roman"/>
          <w:lang w:val="ro-RO"/>
        </w:rPr>
        <w:t>va marca</w:t>
      </w:r>
      <w:r w:rsidR="00C64378" w:rsidRPr="00E15E5F">
        <w:rPr>
          <w:rFonts w:ascii="Times New Roman" w:eastAsia="Times New Roman" w:hAnsi="Times New Roman" w:cs="Times New Roman"/>
          <w:lang w:val="ro-RO"/>
        </w:rPr>
        <w:t xml:space="preserve"> zonele periculoase</w:t>
      </w:r>
      <w:r w:rsidR="00D84A7F">
        <w:rPr>
          <w:rFonts w:ascii="Times New Roman" w:eastAsia="Times New Roman" w:hAnsi="Times New Roman" w:cs="Times New Roman"/>
          <w:lang w:val="ro-RO"/>
        </w:rPr>
        <w:t xml:space="preserve"> </w:t>
      </w:r>
      <w:r w:rsidR="00D84A7F" w:rsidRPr="00E15E5F">
        <w:rPr>
          <w:rFonts w:ascii="Times New Roman" w:eastAsia="Times New Roman" w:hAnsi="Times New Roman" w:cs="Times New Roman"/>
          <w:lang w:val="ro-RO"/>
        </w:rPr>
        <w:t>corespunzăto</w:t>
      </w:r>
      <w:r w:rsidR="00D84A7F">
        <w:rPr>
          <w:rFonts w:ascii="Times New Roman" w:eastAsia="Times New Roman" w:hAnsi="Times New Roman" w:cs="Times New Roman"/>
          <w:lang w:val="ro-RO"/>
        </w:rPr>
        <w:t>r</w:t>
      </w:r>
      <w:r w:rsidR="004D4F46" w:rsidRPr="00E15E5F">
        <w:rPr>
          <w:rFonts w:ascii="Times New Roman" w:eastAsia="Times New Roman" w:hAnsi="Times New Roman" w:cs="Times New Roman"/>
          <w:color w:val="000000"/>
          <w:lang w:val="it-IT"/>
        </w:rPr>
        <w:t>;</w:t>
      </w:r>
    </w:p>
    <w:p w14:paraId="6EF02150" w14:textId="2E7769CA" w:rsidR="003E0B52" w:rsidRPr="00E15E5F" w:rsidRDefault="00973A19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Va</w:t>
      </w:r>
      <w:r w:rsidR="003E0B52" w:rsidRPr="00E15E5F">
        <w:rPr>
          <w:rFonts w:ascii="Times New Roman" w:eastAsia="Times New Roman" w:hAnsi="Times New Roman" w:cs="Times New Roman"/>
          <w:lang w:val="ro-RO"/>
        </w:rPr>
        <w:t xml:space="preserve"> verific</w:t>
      </w:r>
      <w:r>
        <w:rPr>
          <w:rFonts w:ascii="Times New Roman" w:eastAsia="Times New Roman" w:hAnsi="Times New Roman" w:cs="Times New Roman"/>
          <w:lang w:val="ro-RO"/>
        </w:rPr>
        <w:t>a</w:t>
      </w:r>
      <w:r w:rsidR="003E0B52" w:rsidRPr="00E15E5F">
        <w:rPr>
          <w:rFonts w:ascii="Times New Roman" w:eastAsia="Times New Roman" w:hAnsi="Times New Roman" w:cs="Times New Roman"/>
          <w:lang w:val="ro-RO"/>
        </w:rPr>
        <w:t xml:space="preserve"> zilnic, la fața locului, prin conducătorii </w:t>
      </w:r>
      <w:r w:rsidR="00101ADC">
        <w:rPr>
          <w:rFonts w:ascii="Times New Roman" w:eastAsia="Times New Roman" w:hAnsi="Times New Roman" w:cs="Times New Roman"/>
          <w:lang w:val="ro-RO"/>
        </w:rPr>
        <w:t>serviciilor</w:t>
      </w:r>
      <w:r w:rsidR="003E0B52" w:rsidRPr="00E15E5F">
        <w:rPr>
          <w:rFonts w:ascii="Times New Roman" w:eastAsia="Times New Roman" w:hAnsi="Times New Roman" w:cs="Times New Roman"/>
          <w:lang w:val="ro-RO"/>
        </w:rPr>
        <w:t xml:space="preserve"> modul în care sunt respectate măsurile de securitate a muncii, situațiilor de </w:t>
      </w:r>
      <w:r w:rsidR="003E0B52" w:rsidRPr="00973A19">
        <w:rPr>
          <w:rFonts w:ascii="Times New Roman" w:eastAsia="Times New Roman" w:hAnsi="Times New Roman" w:cs="Times New Roman"/>
          <w:lang w:val="ro-RO"/>
        </w:rPr>
        <w:t>urgență, măsurile de protecţie a mediului, inclusiv cele referitoare la colectarea și stocarea corectă a deșeurilor rezultate</w:t>
      </w:r>
      <w:r w:rsidR="00BC476A" w:rsidRPr="00973A19">
        <w:rPr>
          <w:rFonts w:ascii="Times New Roman" w:eastAsia="Times New Roman" w:hAnsi="Times New Roman" w:cs="Times New Roman"/>
          <w:lang w:val="ro-RO"/>
        </w:rPr>
        <w:t>;</w:t>
      </w:r>
    </w:p>
    <w:p w14:paraId="5BF43B5B" w14:textId="1645B7E2" w:rsidR="000E1F9E" w:rsidRPr="00E15E5F" w:rsidRDefault="00973A19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>
        <w:rPr>
          <w:rFonts w:ascii="Times New Roman" w:eastAsia="Times New Roman" w:hAnsi="Times New Roman" w:cs="Times New Roman"/>
          <w:color w:val="000000"/>
          <w:lang w:val="it-IT"/>
        </w:rPr>
        <w:t>Va</w:t>
      </w:r>
      <w:r w:rsidR="00A07709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 asigur</w:t>
      </w:r>
      <w:r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="00A07709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 dotările din punct de vedere SSM, SU, PM</w:t>
      </w:r>
      <w:r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="00A07709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la obiectivele proprii (utilaje, instalații, echipamente etc.) cu respectarea lucrului pe timp de furtună, descărcări electrice respectiv </w:t>
      </w:r>
      <w:r w:rsidR="00A10668">
        <w:rPr>
          <w:rFonts w:ascii="Times New Roman" w:eastAsia="Times New Roman" w:hAnsi="Times New Roman" w:cs="Times New Roman"/>
          <w:color w:val="000000"/>
          <w:lang w:val="it-IT"/>
        </w:rPr>
        <w:t>efectua</w:t>
      </w:r>
      <w:r w:rsidR="00A07709" w:rsidRPr="00E15E5F">
        <w:rPr>
          <w:rFonts w:ascii="Times New Roman" w:eastAsia="Times New Roman" w:hAnsi="Times New Roman" w:cs="Times New Roman"/>
          <w:color w:val="000000"/>
          <w:lang w:val="it-IT"/>
        </w:rPr>
        <w:t>rea anumitor operații pe timpul nopții</w:t>
      </w:r>
      <w:bookmarkStart w:id="5" w:name="_Hlk73002563"/>
      <w:r w:rsidR="000E1F9E" w:rsidRPr="00E15E5F">
        <w:rPr>
          <w:rFonts w:ascii="Times New Roman" w:eastAsia="Times New Roman" w:hAnsi="Times New Roman" w:cs="Times New Roman"/>
          <w:color w:val="000000"/>
          <w:lang w:val="it-IT"/>
        </w:rPr>
        <w:t>;</w:t>
      </w:r>
      <w:bookmarkEnd w:id="5"/>
    </w:p>
    <w:p w14:paraId="3EF2976C" w14:textId="1DB6ADA0" w:rsidR="000E1F9E" w:rsidRPr="00E15E5F" w:rsidRDefault="002608E6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>
        <w:rPr>
          <w:rFonts w:ascii="Times New Roman" w:eastAsia="Times New Roman" w:hAnsi="Times New Roman" w:cs="Times New Roman"/>
          <w:color w:val="000000"/>
          <w:lang w:val="it-IT"/>
        </w:rPr>
        <w:t>Nu va efectua</w:t>
      </w:r>
      <w:r w:rsidR="000E1F9E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 manevre sau </w:t>
      </w:r>
      <w:r w:rsidR="00101ADC">
        <w:rPr>
          <w:rFonts w:ascii="Times New Roman" w:eastAsia="Times New Roman" w:hAnsi="Times New Roman" w:cs="Times New Roman"/>
          <w:color w:val="000000"/>
          <w:lang w:val="it-IT"/>
        </w:rPr>
        <w:t>servicii</w:t>
      </w:r>
      <w:r w:rsidR="000E1F9E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 din proprie inițiativă</w:t>
      </w:r>
      <w:r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="000E1F9E" w:rsidRPr="00E15E5F">
        <w:rPr>
          <w:rFonts w:ascii="Times New Roman" w:eastAsia="Times New Roman" w:hAnsi="Times New Roman" w:cs="Times New Roman"/>
          <w:color w:val="000000"/>
          <w:lang w:val="it-IT"/>
        </w:rPr>
        <w:t>și</w:t>
      </w:r>
      <w:r>
        <w:rPr>
          <w:rFonts w:ascii="Times New Roman" w:eastAsia="Times New Roman" w:hAnsi="Times New Roman" w:cs="Times New Roman"/>
          <w:color w:val="000000"/>
          <w:lang w:val="it-IT"/>
        </w:rPr>
        <w:t xml:space="preserve"> nu va</w:t>
      </w:r>
      <w:r w:rsidR="000E1F9E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 recurge la improvizații care pot genera incendii și/sau explozii;</w:t>
      </w:r>
    </w:p>
    <w:p w14:paraId="04D74AA4" w14:textId="31DACA9F" w:rsidR="00C32B47" w:rsidRPr="00E15E5F" w:rsidRDefault="00C32B47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E15E5F">
        <w:rPr>
          <w:rFonts w:ascii="Times New Roman" w:eastAsia="Times New Roman" w:hAnsi="Times New Roman" w:cs="Times New Roman"/>
          <w:lang w:val="ro-RO"/>
        </w:rPr>
        <w:t xml:space="preserve">Traseele pentru accesul personalului, aprovizionarea cu materiale, circulaţia mijloacelor de transport şi a utilajelor pe teritoriul achizitorului, se vor stabili de achizitor (conducătorul locului de muncă) împreună cu </w:t>
      </w:r>
      <w:r w:rsidR="00101ADC">
        <w:rPr>
          <w:rFonts w:ascii="Times New Roman" w:eastAsia="Times New Roman" w:hAnsi="Times New Roman" w:cs="Times New Roman"/>
          <w:lang w:val="ro-RO"/>
        </w:rPr>
        <w:t>prestator</w:t>
      </w:r>
      <w:r w:rsidRPr="00E15E5F">
        <w:rPr>
          <w:rFonts w:ascii="Times New Roman" w:eastAsia="Times New Roman" w:hAnsi="Times New Roman" w:cs="Times New Roman"/>
          <w:lang w:val="ro-RO"/>
        </w:rPr>
        <w:t xml:space="preserve">ul </w:t>
      </w:r>
      <w:r w:rsidR="00101ADC">
        <w:rPr>
          <w:rFonts w:ascii="Times New Roman" w:eastAsia="Times New Roman" w:hAnsi="Times New Roman" w:cs="Times New Roman"/>
          <w:lang w:val="ro-RO"/>
        </w:rPr>
        <w:t>servicii</w:t>
      </w:r>
      <w:r w:rsidRPr="00E15E5F">
        <w:rPr>
          <w:rFonts w:ascii="Times New Roman" w:eastAsia="Times New Roman" w:hAnsi="Times New Roman" w:cs="Times New Roman"/>
          <w:lang w:val="ro-RO"/>
        </w:rPr>
        <w:t xml:space="preserve">lor. Pe aceste trasee personalul </w:t>
      </w:r>
      <w:r w:rsidR="00101ADC">
        <w:rPr>
          <w:rFonts w:ascii="Times New Roman" w:eastAsia="Times New Roman" w:hAnsi="Times New Roman" w:cs="Times New Roman"/>
          <w:lang w:val="ro-RO"/>
        </w:rPr>
        <w:t>prestator</w:t>
      </w:r>
      <w:r w:rsidRPr="00E15E5F">
        <w:rPr>
          <w:rFonts w:ascii="Times New Roman" w:eastAsia="Times New Roman" w:hAnsi="Times New Roman" w:cs="Times New Roman"/>
          <w:lang w:val="ro-RO"/>
        </w:rPr>
        <w:t>ului va respecta măsurile de securitate şi sănătate în muncă, igiena muncii, situații de urgență și protecția mediului</w:t>
      </w:r>
      <w:r w:rsidR="00686A54" w:rsidRPr="00E15E5F">
        <w:rPr>
          <w:rFonts w:ascii="Times New Roman" w:eastAsia="Times New Roman" w:hAnsi="Times New Roman" w:cs="Times New Roman"/>
          <w:color w:val="000000"/>
          <w:lang w:val="it-IT"/>
        </w:rPr>
        <w:t>;</w:t>
      </w:r>
    </w:p>
    <w:p w14:paraId="58BCACC6" w14:textId="3EA1405A" w:rsidR="00C32B47" w:rsidRPr="00E15E5F" w:rsidRDefault="00973A19" w:rsidP="00F05CFA">
      <w:pPr>
        <w:pStyle w:val="ListParagraph"/>
        <w:numPr>
          <w:ilvl w:val="0"/>
          <w:numId w:val="3"/>
        </w:num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>
        <w:rPr>
          <w:rFonts w:ascii="Times New Roman" w:eastAsia="Times New Roman" w:hAnsi="Times New Roman" w:cs="Times New Roman"/>
          <w:color w:val="000000"/>
          <w:lang w:val="it-IT"/>
        </w:rPr>
        <w:t>V</w:t>
      </w:r>
      <w:r w:rsidR="00C32B47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a realiza măsurile necesare prevenirii producerii de accidente, incendii, explozii etc. care cad în sarcina sa și nu va începe </w:t>
      </w:r>
      <w:r w:rsidR="00101329">
        <w:rPr>
          <w:rFonts w:ascii="Times New Roman" w:eastAsia="Times New Roman" w:hAnsi="Times New Roman" w:cs="Times New Roman"/>
          <w:color w:val="000000"/>
          <w:lang w:val="it-IT"/>
        </w:rPr>
        <w:t>prestarea</w:t>
      </w:r>
      <w:r w:rsidR="00C32B47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="00101ADC">
        <w:rPr>
          <w:rFonts w:ascii="Times New Roman" w:eastAsia="Times New Roman" w:hAnsi="Times New Roman" w:cs="Times New Roman"/>
          <w:color w:val="000000"/>
          <w:lang w:val="it-IT"/>
        </w:rPr>
        <w:t>servicii</w:t>
      </w:r>
      <w:r w:rsidR="00C32B47" w:rsidRPr="00E15E5F">
        <w:rPr>
          <w:rFonts w:ascii="Times New Roman" w:eastAsia="Times New Roman" w:hAnsi="Times New Roman" w:cs="Times New Roman"/>
          <w:color w:val="000000"/>
          <w:lang w:val="it-IT"/>
        </w:rPr>
        <w:t>lor decât după delimitarea zonei, primirea permisului de lucru de la achizitor (conducătorul locului de muncă) și îndeplinirea condițiilor prevăzute în permis (unde se impune acest lucru)</w:t>
      </w:r>
      <w:r w:rsidR="00686A54" w:rsidRPr="00E15E5F">
        <w:rPr>
          <w:rFonts w:ascii="Times New Roman" w:eastAsia="Times New Roman" w:hAnsi="Times New Roman" w:cs="Times New Roman"/>
          <w:color w:val="000000"/>
          <w:lang w:val="it-IT"/>
        </w:rPr>
        <w:t>;</w:t>
      </w:r>
    </w:p>
    <w:p w14:paraId="72EFD03F" w14:textId="53B4AE29" w:rsidR="00C32B47" w:rsidRPr="00E15E5F" w:rsidRDefault="00973A19" w:rsidP="00F05CFA">
      <w:pPr>
        <w:pStyle w:val="ListParagraph"/>
        <w:numPr>
          <w:ilvl w:val="0"/>
          <w:numId w:val="3"/>
        </w:num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>
        <w:rPr>
          <w:rFonts w:ascii="Times New Roman" w:eastAsia="Times New Roman" w:hAnsi="Times New Roman" w:cs="Times New Roman"/>
          <w:color w:val="000000"/>
          <w:lang w:val="it-IT"/>
        </w:rPr>
        <w:t>Va</w:t>
      </w:r>
      <w:r w:rsidR="00C32B47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 asigur</w:t>
      </w:r>
      <w:r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="00C32B47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 salariaţilor proprii mijloacele individuale de protecţie </w:t>
      </w:r>
      <w:r>
        <w:rPr>
          <w:rFonts w:ascii="Times New Roman" w:eastAsia="Times New Roman" w:hAnsi="Times New Roman" w:cs="Times New Roman"/>
          <w:color w:val="000000"/>
          <w:lang w:val="it-IT"/>
        </w:rPr>
        <w:t xml:space="preserve">în </w:t>
      </w:r>
      <w:r w:rsidR="00C32B47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funcţie de factorii de risc de accidentare/îmbolnăvire profesională ce pot apărea în timpul </w:t>
      </w:r>
      <w:r w:rsidR="00101329">
        <w:rPr>
          <w:rFonts w:ascii="Times New Roman" w:eastAsia="Times New Roman" w:hAnsi="Times New Roman" w:cs="Times New Roman"/>
          <w:color w:val="000000"/>
          <w:lang w:val="it-IT"/>
        </w:rPr>
        <w:t>prest</w:t>
      </w:r>
      <w:r w:rsidR="00C32B47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ării </w:t>
      </w:r>
      <w:r w:rsidR="00101ADC">
        <w:rPr>
          <w:rFonts w:ascii="Times New Roman" w:eastAsia="Times New Roman" w:hAnsi="Times New Roman" w:cs="Times New Roman"/>
          <w:color w:val="000000"/>
          <w:lang w:val="it-IT"/>
        </w:rPr>
        <w:t>servicii</w:t>
      </w:r>
      <w:r w:rsidR="00C32B47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lor; </w:t>
      </w:r>
    </w:p>
    <w:p w14:paraId="24E90988" w14:textId="0CCCA353" w:rsidR="00A75C36" w:rsidRPr="00E15E5F" w:rsidRDefault="00973A19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Va</w:t>
      </w:r>
      <w:r w:rsidR="00A75C36" w:rsidRPr="00E15E5F">
        <w:rPr>
          <w:rFonts w:ascii="Times New Roman" w:eastAsia="Times New Roman" w:hAnsi="Times New Roman" w:cs="Times New Roman"/>
          <w:lang w:val="ro-RO"/>
        </w:rPr>
        <w:t xml:space="preserve"> interzic</w:t>
      </w:r>
      <w:r>
        <w:rPr>
          <w:rFonts w:ascii="Times New Roman" w:eastAsia="Times New Roman" w:hAnsi="Times New Roman" w:cs="Times New Roman"/>
          <w:lang w:val="ro-RO"/>
        </w:rPr>
        <w:t>e</w:t>
      </w:r>
      <w:r w:rsidR="00A75C36" w:rsidRPr="00E15E5F">
        <w:rPr>
          <w:rFonts w:ascii="Times New Roman" w:eastAsia="Times New Roman" w:hAnsi="Times New Roman" w:cs="Times New Roman"/>
          <w:lang w:val="ro-RO"/>
        </w:rPr>
        <w:t xml:space="preserve"> personalului propriu pătrunderea fără atribuţii de serviciu sau fără acceptul achizitorului în instalaţiile sau locurile de muncă ale acestuia; </w:t>
      </w:r>
      <w:r>
        <w:rPr>
          <w:rFonts w:ascii="Times New Roman" w:eastAsia="Times New Roman" w:hAnsi="Times New Roman" w:cs="Times New Roman"/>
          <w:lang w:val="ro-RO"/>
        </w:rPr>
        <w:t>Nu va</w:t>
      </w:r>
      <w:r w:rsidR="00A75C36" w:rsidRPr="00E15E5F">
        <w:rPr>
          <w:rFonts w:ascii="Times New Roman" w:hAnsi="Times New Roman" w:cs="Times New Roman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</w:rPr>
        <w:t>utiliz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,</w:t>
      </w:r>
      <w:r w:rsidR="00A75C36" w:rsidRPr="00E15E5F">
        <w:rPr>
          <w:rFonts w:ascii="Times New Roman" w:hAnsi="Times New Roman" w:cs="Times New Roman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</w:rPr>
        <w:t>fără</w:t>
      </w:r>
      <w:proofErr w:type="spellEnd"/>
      <w:r w:rsidR="00A75C36" w:rsidRPr="00E15E5F">
        <w:rPr>
          <w:rFonts w:ascii="Times New Roman" w:hAnsi="Times New Roman" w:cs="Times New Roman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</w:rPr>
        <w:t>acceptul</w:t>
      </w:r>
      <w:proofErr w:type="spellEnd"/>
      <w:r w:rsidR="00A75C36" w:rsidRPr="00E15E5F">
        <w:rPr>
          <w:rFonts w:ascii="Times New Roman" w:hAnsi="Times New Roman" w:cs="Times New Roman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</w:rPr>
        <w:t>scris</w:t>
      </w:r>
      <w:proofErr w:type="spellEnd"/>
      <w:r w:rsidR="00A75C36" w:rsidRPr="00E15E5F">
        <w:rPr>
          <w:rFonts w:ascii="Times New Roman" w:hAnsi="Times New Roman" w:cs="Times New Roman"/>
        </w:rPr>
        <w:t xml:space="preserve"> al </w:t>
      </w:r>
      <w:proofErr w:type="spellStart"/>
      <w:r w:rsidR="00A75C36" w:rsidRPr="00E15E5F">
        <w:rPr>
          <w:rFonts w:ascii="Times New Roman" w:hAnsi="Times New Roman" w:cs="Times New Roman"/>
        </w:rPr>
        <w:t>achizitorului</w:t>
      </w:r>
      <w:proofErr w:type="spellEnd"/>
      <w:r>
        <w:rPr>
          <w:rFonts w:ascii="Times New Roman" w:hAnsi="Times New Roman" w:cs="Times New Roman"/>
        </w:rPr>
        <w:t>,</w:t>
      </w:r>
      <w:r w:rsidR="00A75C36" w:rsidRPr="00E15E5F">
        <w:rPr>
          <w:rFonts w:ascii="Times New Roman" w:hAnsi="Times New Roman" w:cs="Times New Roman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</w:rPr>
        <w:t>instalaţiile</w:t>
      </w:r>
      <w:proofErr w:type="spellEnd"/>
      <w:r w:rsidR="00A75C36" w:rsidRPr="00E15E5F">
        <w:rPr>
          <w:rFonts w:ascii="Times New Roman" w:hAnsi="Times New Roman" w:cs="Times New Roman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</w:rPr>
        <w:t>şi</w:t>
      </w:r>
      <w:proofErr w:type="spellEnd"/>
      <w:r w:rsidR="00A75C36" w:rsidRPr="00E15E5F">
        <w:rPr>
          <w:rFonts w:ascii="Times New Roman" w:hAnsi="Times New Roman" w:cs="Times New Roman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</w:rPr>
        <w:t>utilajele</w:t>
      </w:r>
      <w:proofErr w:type="spellEnd"/>
      <w:r w:rsidR="00A75C36" w:rsidRPr="00E15E5F">
        <w:rPr>
          <w:rFonts w:ascii="Times New Roman" w:hAnsi="Times New Roman" w:cs="Times New Roman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</w:rPr>
        <w:t>acestuia</w:t>
      </w:r>
      <w:proofErr w:type="spellEnd"/>
      <w:r w:rsidR="00A75C36" w:rsidRPr="00E15E5F">
        <w:rPr>
          <w:rFonts w:ascii="Times New Roman" w:hAnsi="Times New Roman" w:cs="Times New Roman"/>
        </w:rPr>
        <w:t xml:space="preserve"> (vane de </w:t>
      </w:r>
      <w:proofErr w:type="spellStart"/>
      <w:r w:rsidR="00A75C36" w:rsidRPr="00E15E5F">
        <w:rPr>
          <w:rFonts w:ascii="Times New Roman" w:hAnsi="Times New Roman" w:cs="Times New Roman"/>
        </w:rPr>
        <w:t>apă</w:t>
      </w:r>
      <w:proofErr w:type="spellEnd"/>
      <w:r w:rsidR="00A75C36" w:rsidRPr="00E15E5F">
        <w:rPr>
          <w:rFonts w:ascii="Times New Roman" w:hAnsi="Times New Roman" w:cs="Times New Roman"/>
        </w:rPr>
        <w:t xml:space="preserve">, gaze, </w:t>
      </w:r>
      <w:proofErr w:type="spellStart"/>
      <w:r w:rsidR="00A75C36" w:rsidRPr="00E15E5F">
        <w:rPr>
          <w:rFonts w:ascii="Times New Roman" w:hAnsi="Times New Roman" w:cs="Times New Roman"/>
        </w:rPr>
        <w:t>instalaţii</w:t>
      </w:r>
      <w:proofErr w:type="spellEnd"/>
      <w:r w:rsidR="00A75C36" w:rsidRPr="00E15E5F">
        <w:rPr>
          <w:rFonts w:ascii="Times New Roman" w:hAnsi="Times New Roman" w:cs="Times New Roman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</w:rPr>
        <w:t>electrice</w:t>
      </w:r>
      <w:proofErr w:type="spellEnd"/>
      <w:r w:rsidR="00A75C36" w:rsidRPr="00E15E5F">
        <w:rPr>
          <w:rFonts w:ascii="Times New Roman" w:hAnsi="Times New Roman" w:cs="Times New Roman"/>
        </w:rPr>
        <w:t xml:space="preserve"> etc.)</w:t>
      </w:r>
      <w:r w:rsidR="00686A54" w:rsidRPr="00E15E5F">
        <w:rPr>
          <w:rFonts w:ascii="Times New Roman" w:eastAsia="Times New Roman" w:hAnsi="Times New Roman" w:cs="Times New Roman"/>
          <w:color w:val="000000"/>
          <w:lang w:val="it-IT"/>
        </w:rPr>
        <w:t>;</w:t>
      </w:r>
    </w:p>
    <w:p w14:paraId="5DD1A60C" w14:textId="0D101AF2" w:rsidR="00A75C36" w:rsidRPr="00E15E5F" w:rsidRDefault="00973A19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</w:rPr>
        <w:t xml:space="preserve">Nu </w:t>
      </w:r>
      <w:proofErr w:type="spellStart"/>
      <w:r>
        <w:rPr>
          <w:rFonts w:ascii="Times New Roman" w:hAnsi="Times New Roman" w:cs="Times New Roman"/>
        </w:rPr>
        <w:t>va</w:t>
      </w:r>
      <w:proofErr w:type="spellEnd"/>
      <w:r w:rsidR="00A75C36" w:rsidRPr="00E15E5F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 </w:t>
      </w:r>
      <w:r w:rsidR="00A75C36" w:rsidRPr="00E15E5F">
        <w:rPr>
          <w:rFonts w:ascii="Times New Roman" w:eastAsia="Times New Roman" w:hAnsi="Times New Roman" w:cs="Times New Roman"/>
          <w:bCs/>
          <w:color w:val="000000"/>
          <w:lang w:val="it-IT"/>
        </w:rPr>
        <w:t>bloc</w:t>
      </w:r>
      <w:r>
        <w:rPr>
          <w:rFonts w:ascii="Times New Roman" w:eastAsia="Times New Roman" w:hAnsi="Times New Roman" w:cs="Times New Roman"/>
          <w:bCs/>
          <w:color w:val="000000"/>
          <w:lang w:val="it-IT"/>
        </w:rPr>
        <w:t>a</w:t>
      </w:r>
      <w:r w:rsidR="00A75C36" w:rsidRPr="00E15E5F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 </w:t>
      </w:r>
      <w:r w:rsidR="007A78F0">
        <w:rPr>
          <w:rFonts w:ascii="Times New Roman" w:eastAsia="Times New Roman" w:hAnsi="Times New Roman" w:cs="Times New Roman"/>
          <w:bCs/>
          <w:color w:val="000000"/>
          <w:lang w:val="it-IT"/>
        </w:rPr>
        <w:t>traseele</w:t>
      </w:r>
      <w:r w:rsidR="00A75C36" w:rsidRPr="00E15E5F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pentru intervenții și evacuare, precum și căile de acces către mijloacele de apărare împotriva incendiilor;</w:t>
      </w:r>
    </w:p>
    <w:p w14:paraId="3986155E" w14:textId="201B9268" w:rsidR="00A75C36" w:rsidRPr="00E15E5F" w:rsidRDefault="007A78F0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Va </w:t>
      </w:r>
      <w:r w:rsidR="00A75C36" w:rsidRPr="00E15E5F">
        <w:rPr>
          <w:rFonts w:ascii="Times New Roman" w:eastAsia="Times New Roman" w:hAnsi="Times New Roman" w:cs="Times New Roman"/>
          <w:lang w:val="ro-RO"/>
        </w:rPr>
        <w:t>asigur</w:t>
      </w:r>
      <w:r>
        <w:rPr>
          <w:rFonts w:ascii="Times New Roman" w:eastAsia="Times New Roman" w:hAnsi="Times New Roman" w:cs="Times New Roman"/>
          <w:lang w:val="ro-RO"/>
        </w:rPr>
        <w:t>a</w:t>
      </w:r>
      <w:r w:rsidR="00A75C36" w:rsidRPr="00E15E5F">
        <w:rPr>
          <w:rFonts w:ascii="Times New Roman" w:eastAsia="Times New Roman" w:hAnsi="Times New Roman" w:cs="Times New Roman"/>
          <w:lang w:val="ro-RO"/>
        </w:rPr>
        <w:t xml:space="preserve"> dotarea, manevrarea, amplasarea corectă a echipamentelor proprii și </w:t>
      </w:r>
      <w:r>
        <w:rPr>
          <w:rFonts w:ascii="Times New Roman" w:eastAsia="Times New Roman" w:hAnsi="Times New Roman" w:cs="Times New Roman"/>
          <w:lang w:val="ro-RO"/>
        </w:rPr>
        <w:t>va</w:t>
      </w:r>
      <w:r w:rsidR="00A75C36" w:rsidRPr="00E15E5F">
        <w:rPr>
          <w:rFonts w:ascii="Times New Roman" w:eastAsia="Times New Roman" w:hAnsi="Times New Roman" w:cs="Times New Roman"/>
          <w:lang w:val="ro-RO"/>
        </w:rPr>
        <w:t xml:space="preserve"> interzic</w:t>
      </w:r>
      <w:r>
        <w:rPr>
          <w:rFonts w:ascii="Times New Roman" w:eastAsia="Times New Roman" w:hAnsi="Times New Roman" w:cs="Times New Roman"/>
          <w:lang w:val="ro-RO"/>
        </w:rPr>
        <w:t>e</w:t>
      </w:r>
      <w:r w:rsidR="00A75C36" w:rsidRPr="00E15E5F">
        <w:rPr>
          <w:rFonts w:ascii="Times New Roman" w:eastAsia="Times New Roman" w:hAnsi="Times New Roman" w:cs="Times New Roman"/>
          <w:lang w:val="ro-RO"/>
        </w:rPr>
        <w:t xml:space="preserve"> personalului achizitorului orice iniţiativ</w:t>
      </w:r>
      <w:r>
        <w:rPr>
          <w:rFonts w:ascii="Times New Roman" w:eastAsia="Times New Roman" w:hAnsi="Times New Roman" w:cs="Times New Roman"/>
          <w:lang w:val="ro-RO"/>
        </w:rPr>
        <w:t>ă</w:t>
      </w:r>
      <w:r w:rsidR="00A75C36" w:rsidRPr="00E15E5F">
        <w:rPr>
          <w:rFonts w:ascii="Times New Roman" w:eastAsia="Times New Roman" w:hAnsi="Times New Roman" w:cs="Times New Roman"/>
          <w:lang w:val="ro-RO"/>
        </w:rPr>
        <w:t xml:space="preserve"> în acest sens</w:t>
      </w:r>
      <w:r w:rsidR="00686A54" w:rsidRPr="00E15E5F">
        <w:rPr>
          <w:rFonts w:ascii="Times New Roman" w:eastAsia="Times New Roman" w:hAnsi="Times New Roman" w:cs="Times New Roman"/>
          <w:color w:val="000000"/>
          <w:lang w:val="it-IT"/>
        </w:rPr>
        <w:t>;</w:t>
      </w:r>
    </w:p>
    <w:p w14:paraId="0AC81A5B" w14:textId="2E6635A7" w:rsidR="00A75C36" w:rsidRPr="00E15E5F" w:rsidRDefault="002608E6" w:rsidP="00F05CFA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Va respecta și va întreține căile</w:t>
      </w:r>
      <w:r w:rsidR="00A75C36" w:rsidRPr="00E15E5F">
        <w:rPr>
          <w:rFonts w:ascii="Times New Roman" w:eastAsia="Times New Roman" w:hAnsi="Times New Roman" w:cs="Times New Roman"/>
          <w:lang w:val="ro-RO"/>
        </w:rPr>
        <w:t xml:space="preserve"> de acces la </w:t>
      </w:r>
      <w:r w:rsidR="00101ADC">
        <w:rPr>
          <w:rFonts w:ascii="Times New Roman" w:eastAsia="Times New Roman" w:hAnsi="Times New Roman" w:cs="Times New Roman"/>
          <w:lang w:val="ro-RO"/>
        </w:rPr>
        <w:t>servicii</w:t>
      </w:r>
      <w:r w:rsidR="00A75C36" w:rsidRPr="00E15E5F">
        <w:rPr>
          <w:rFonts w:ascii="Times New Roman" w:eastAsia="Times New Roman" w:hAnsi="Times New Roman" w:cs="Times New Roman"/>
          <w:lang w:val="ro-RO"/>
        </w:rPr>
        <w:t xml:space="preserve">le ce se </w:t>
      </w:r>
      <w:r w:rsidR="00101ADC">
        <w:rPr>
          <w:rFonts w:ascii="Times New Roman" w:eastAsia="Times New Roman" w:hAnsi="Times New Roman" w:cs="Times New Roman"/>
          <w:lang w:val="ro-RO"/>
        </w:rPr>
        <w:t>prestează</w:t>
      </w:r>
      <w:r w:rsidR="00A75C36" w:rsidRPr="00E15E5F">
        <w:rPr>
          <w:rFonts w:ascii="Times New Roman" w:eastAsia="Times New Roman" w:hAnsi="Times New Roman" w:cs="Times New Roman"/>
          <w:lang w:val="ro-RO"/>
        </w:rPr>
        <w:t xml:space="preserve"> pe baz</w:t>
      </w:r>
      <w:r>
        <w:rPr>
          <w:rFonts w:ascii="Times New Roman" w:eastAsia="Times New Roman" w:hAnsi="Times New Roman" w:cs="Times New Roman"/>
          <w:lang w:val="ro-RO"/>
        </w:rPr>
        <w:t>ă</w:t>
      </w:r>
      <w:r w:rsidR="00A75C36" w:rsidRPr="00E15E5F">
        <w:rPr>
          <w:rFonts w:ascii="Times New Roman" w:eastAsia="Times New Roman" w:hAnsi="Times New Roman" w:cs="Times New Roman"/>
          <w:lang w:val="ro-RO"/>
        </w:rPr>
        <w:t xml:space="preserve"> de contract</w:t>
      </w:r>
      <w:r w:rsidR="00B072FC" w:rsidRPr="00E15E5F">
        <w:rPr>
          <w:rFonts w:ascii="Times New Roman" w:eastAsia="Times New Roman" w:hAnsi="Times New Roman" w:cs="Times New Roman"/>
          <w:color w:val="000000"/>
          <w:lang w:val="it-IT"/>
        </w:rPr>
        <w:t>;</w:t>
      </w:r>
      <w:r w:rsidR="00A75C36" w:rsidRPr="00E15E5F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1DD198E7" w14:textId="54F08461" w:rsidR="00A75C36" w:rsidRPr="00E15E5F" w:rsidRDefault="002608E6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hAnsi="Times New Roman" w:cs="Times New Roman"/>
          <w:color w:val="000000"/>
        </w:rPr>
        <w:t xml:space="preserve">Va </w:t>
      </w:r>
      <w:proofErr w:type="spellStart"/>
      <w:r>
        <w:rPr>
          <w:rFonts w:ascii="Times New Roman" w:hAnsi="Times New Roman" w:cs="Times New Roman"/>
          <w:color w:val="000000"/>
        </w:rPr>
        <w:t>asigura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dotarea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personalului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propriu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materiale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igienico-sanitare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și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mijloace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protecție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colectivă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/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individuală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săpun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dezinfectanți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măști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protecție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mănuși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protecție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combinezon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după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caz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etc.)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și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lua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măsuri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pentru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dezinfectarea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corespunzătoare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spațiilor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pe care le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utilizează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exclusiv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personalul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75C36" w:rsidRPr="00E15E5F">
        <w:rPr>
          <w:rFonts w:ascii="Times New Roman" w:hAnsi="Times New Roman" w:cs="Times New Roman"/>
          <w:color w:val="000000"/>
        </w:rPr>
        <w:t>propriu</w:t>
      </w:r>
      <w:proofErr w:type="spellEnd"/>
      <w:r w:rsidR="00A75C36" w:rsidRPr="00E15E5F">
        <w:rPr>
          <w:rFonts w:ascii="Times New Roman" w:hAnsi="Times New Roman" w:cs="Times New Roman"/>
          <w:color w:val="000000"/>
        </w:rPr>
        <w:t>;</w:t>
      </w:r>
    </w:p>
    <w:p w14:paraId="1CBD7C7E" w14:textId="18AAAF98" w:rsidR="00A75C36" w:rsidRPr="00E15E5F" w:rsidRDefault="002608E6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>Va</w:t>
      </w:r>
      <w:r w:rsidR="008F34DA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F34DA" w:rsidRPr="00E15E5F">
        <w:rPr>
          <w:rFonts w:ascii="Times New Roman" w:hAnsi="Times New Roman" w:cs="Times New Roman"/>
          <w:color w:val="000000"/>
        </w:rPr>
        <w:t>respect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 w:rsidR="008F34DA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F34DA" w:rsidRPr="00E15E5F">
        <w:rPr>
          <w:rFonts w:ascii="Times New Roman" w:hAnsi="Times New Roman" w:cs="Times New Roman"/>
          <w:color w:val="000000"/>
        </w:rPr>
        <w:t>toate</w:t>
      </w:r>
      <w:proofErr w:type="spellEnd"/>
      <w:r w:rsidR="008F34DA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F34DA" w:rsidRPr="00E15E5F">
        <w:rPr>
          <w:rFonts w:ascii="Times New Roman" w:hAnsi="Times New Roman" w:cs="Times New Roman"/>
          <w:color w:val="000000"/>
        </w:rPr>
        <w:t>măsurile</w:t>
      </w:r>
      <w:proofErr w:type="spellEnd"/>
      <w:r w:rsidR="008F34DA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F34DA" w:rsidRPr="00E15E5F">
        <w:rPr>
          <w:rFonts w:ascii="Times New Roman" w:hAnsi="Times New Roman" w:cs="Times New Roman"/>
          <w:color w:val="000000"/>
        </w:rPr>
        <w:t>prevăzute</w:t>
      </w:r>
      <w:proofErr w:type="spellEnd"/>
      <w:r w:rsidR="008F34DA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F34DA" w:rsidRPr="00E15E5F">
        <w:rPr>
          <w:rFonts w:ascii="Times New Roman" w:hAnsi="Times New Roman" w:cs="Times New Roman"/>
          <w:color w:val="000000"/>
        </w:rPr>
        <w:t>în</w:t>
      </w:r>
      <w:proofErr w:type="spellEnd"/>
      <w:r w:rsidR="008F34DA" w:rsidRPr="00E15E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F34DA" w:rsidRPr="00E15E5F">
        <w:rPr>
          <w:rFonts w:ascii="Times New Roman" w:hAnsi="Times New Roman" w:cs="Times New Roman"/>
          <w:color w:val="000000" w:themeColor="text1"/>
        </w:rPr>
        <w:t>Politica</w:t>
      </w:r>
      <w:proofErr w:type="spellEnd"/>
      <w:r w:rsidR="008F34DA" w:rsidRPr="00E15E5F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="008F34DA" w:rsidRPr="00E15E5F">
        <w:rPr>
          <w:rFonts w:ascii="Times New Roman" w:hAnsi="Times New Roman" w:cs="Times New Roman"/>
          <w:color w:val="000000" w:themeColor="text1"/>
        </w:rPr>
        <w:t>prevenire</w:t>
      </w:r>
      <w:proofErr w:type="spellEnd"/>
      <w:r w:rsidR="008F34DA" w:rsidRPr="00E15E5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8F34DA" w:rsidRPr="00E15E5F">
        <w:rPr>
          <w:rFonts w:ascii="Times New Roman" w:hAnsi="Times New Roman" w:cs="Times New Roman"/>
          <w:color w:val="000000" w:themeColor="text1"/>
        </w:rPr>
        <w:t>a</w:t>
      </w:r>
      <w:proofErr w:type="gramEnd"/>
      <w:r w:rsidR="008F34DA" w:rsidRPr="00E15E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F34DA" w:rsidRPr="00E15E5F">
        <w:rPr>
          <w:rFonts w:ascii="Times New Roman" w:hAnsi="Times New Roman" w:cs="Times New Roman"/>
          <w:color w:val="000000" w:themeColor="text1"/>
        </w:rPr>
        <w:t>accidentelor</w:t>
      </w:r>
      <w:proofErr w:type="spellEnd"/>
      <w:r w:rsidR="008F34DA" w:rsidRPr="00E15E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F34DA" w:rsidRPr="00E15E5F">
        <w:rPr>
          <w:rFonts w:ascii="Times New Roman" w:hAnsi="Times New Roman" w:cs="Times New Roman"/>
          <w:color w:val="000000" w:themeColor="text1"/>
        </w:rPr>
        <w:t>majore</w:t>
      </w:r>
      <w:proofErr w:type="spellEnd"/>
      <w:r w:rsidR="008F34DA" w:rsidRPr="00E15E5F">
        <w:rPr>
          <w:rFonts w:ascii="Times New Roman" w:hAnsi="Times New Roman" w:cs="Times New Roman"/>
          <w:color w:val="000000" w:themeColor="text1"/>
        </w:rPr>
        <w:t xml:space="preserve"> din </w:t>
      </w:r>
      <w:proofErr w:type="spellStart"/>
      <w:r w:rsidR="008F34DA" w:rsidRPr="00E15E5F">
        <w:rPr>
          <w:rFonts w:ascii="Times New Roman" w:hAnsi="Times New Roman" w:cs="Times New Roman"/>
          <w:color w:val="000000" w:themeColor="text1"/>
        </w:rPr>
        <w:t>cadrul</w:t>
      </w:r>
      <w:proofErr w:type="spellEnd"/>
      <w:r w:rsidR="008F34DA" w:rsidRPr="00E15E5F">
        <w:rPr>
          <w:rFonts w:ascii="Times New Roman" w:hAnsi="Times New Roman" w:cs="Times New Roman"/>
          <w:color w:val="000000" w:themeColor="text1"/>
        </w:rPr>
        <w:t xml:space="preserve"> DEPOGAZ, </w:t>
      </w:r>
      <w:proofErr w:type="spellStart"/>
      <w:r w:rsidR="008F34DA" w:rsidRPr="00E15E5F">
        <w:rPr>
          <w:rFonts w:ascii="Times New Roman" w:hAnsi="Times New Roman" w:cs="Times New Roman"/>
          <w:color w:val="000000" w:themeColor="text1"/>
        </w:rPr>
        <w:t>disponibilă</w:t>
      </w:r>
      <w:proofErr w:type="spellEnd"/>
      <w:r w:rsidR="008F34DA" w:rsidRPr="00E15E5F"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 w:rsidR="008F34DA" w:rsidRPr="00E15E5F">
        <w:rPr>
          <w:rFonts w:ascii="Times New Roman" w:hAnsi="Times New Roman" w:cs="Times New Roman"/>
          <w:color w:val="000000" w:themeColor="text1"/>
        </w:rPr>
        <w:t>adresa</w:t>
      </w:r>
      <w:proofErr w:type="spellEnd"/>
      <w:r w:rsidR="008F34DA" w:rsidRPr="00E15E5F">
        <w:rPr>
          <w:rFonts w:ascii="Times New Roman" w:hAnsi="Times New Roman" w:cs="Times New Roman"/>
          <w:color w:val="000000" w:themeColor="text1"/>
        </w:rPr>
        <w:t xml:space="preserve"> https://www.depogazploiesti.ro</w:t>
      </w:r>
      <w:r w:rsidR="00B072FC" w:rsidRPr="00E15E5F">
        <w:rPr>
          <w:rFonts w:ascii="Times New Roman" w:eastAsia="Times New Roman" w:hAnsi="Times New Roman" w:cs="Times New Roman"/>
          <w:color w:val="000000"/>
          <w:lang w:val="it-IT"/>
        </w:rPr>
        <w:t>;</w:t>
      </w:r>
    </w:p>
    <w:p w14:paraId="399A6546" w14:textId="0A9E2282" w:rsidR="00EA7BAA" w:rsidRPr="00E15E5F" w:rsidRDefault="002608E6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>
        <w:rPr>
          <w:rFonts w:ascii="Times New Roman" w:eastAsia="Times New Roman" w:hAnsi="Times New Roman" w:cs="Times New Roman"/>
          <w:color w:val="000000"/>
          <w:lang w:val="ro-RO"/>
        </w:rPr>
        <w:lastRenderedPageBreak/>
        <w:t>Va asigura</w:t>
      </w:r>
      <w:r w:rsidR="00A07709"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="0002533D"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informarea și </w:t>
      </w:r>
      <w:r w:rsidR="00A07709"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instruirea salariaţilor proprii, care participă la realizarea </w:t>
      </w:r>
      <w:r w:rsidR="00101ADC">
        <w:rPr>
          <w:rFonts w:ascii="Times New Roman" w:eastAsia="Times New Roman" w:hAnsi="Times New Roman" w:cs="Times New Roman"/>
          <w:color w:val="000000"/>
          <w:lang w:val="ro-RO"/>
        </w:rPr>
        <w:t>servicii</w:t>
      </w:r>
      <w:r w:rsidR="00A07709"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lor contractate, privind riscurile specifice și măsurile de prevenire a accidentelor de muncă, poluărilor </w:t>
      </w:r>
      <w:r w:rsidR="00A07709" w:rsidRPr="00E15E5F">
        <w:rPr>
          <w:rFonts w:ascii="Times New Roman" w:eastAsia="Times New Roman" w:hAnsi="Times New Roman" w:cs="Times New Roman"/>
          <w:lang w:val="ro-RO"/>
        </w:rPr>
        <w:t xml:space="preserve">mediului înconjurător, incendiilor sau altor incidente periculoase specifice </w:t>
      </w:r>
      <w:r w:rsidR="00101ADC">
        <w:rPr>
          <w:rFonts w:ascii="Times New Roman" w:eastAsia="Times New Roman" w:hAnsi="Times New Roman" w:cs="Times New Roman"/>
          <w:lang w:val="ro-RO"/>
        </w:rPr>
        <w:t>servicii</w:t>
      </w:r>
      <w:r w:rsidR="00A07709" w:rsidRPr="00E15E5F">
        <w:rPr>
          <w:rFonts w:ascii="Times New Roman" w:eastAsia="Times New Roman" w:hAnsi="Times New Roman" w:cs="Times New Roman"/>
          <w:lang w:val="ro-RO"/>
        </w:rPr>
        <w:t xml:space="preserve">lor care vor fi </w:t>
      </w:r>
      <w:r w:rsidR="00101329">
        <w:rPr>
          <w:rFonts w:ascii="Times New Roman" w:eastAsia="Times New Roman" w:hAnsi="Times New Roman" w:cs="Times New Roman"/>
          <w:lang w:val="ro-RO"/>
        </w:rPr>
        <w:t>pres</w:t>
      </w:r>
      <w:r w:rsidR="00A07709" w:rsidRPr="00E15E5F">
        <w:rPr>
          <w:rFonts w:ascii="Times New Roman" w:eastAsia="Times New Roman" w:hAnsi="Times New Roman" w:cs="Times New Roman"/>
          <w:lang w:val="ro-RO"/>
        </w:rPr>
        <w:t>tate</w:t>
      </w:r>
      <w:r w:rsidR="003E0B52" w:rsidRPr="00E15E5F">
        <w:rPr>
          <w:rFonts w:ascii="Times New Roman" w:eastAsia="Times New Roman" w:hAnsi="Times New Roman" w:cs="Times New Roman"/>
          <w:lang w:val="ro-RO"/>
        </w:rPr>
        <w:t>;</w:t>
      </w:r>
    </w:p>
    <w:p w14:paraId="62F68822" w14:textId="5D2E8B73" w:rsidR="00240B29" w:rsidRPr="00E15E5F" w:rsidRDefault="002608E6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</w:t>
      </w:r>
      <w:r w:rsidR="00240B29" w:rsidRPr="00E15E5F">
        <w:rPr>
          <w:rFonts w:ascii="Times New Roman" w:hAnsi="Times New Roman" w:cs="Times New Roman"/>
        </w:rPr>
        <w:t xml:space="preserve"> </w:t>
      </w:r>
      <w:proofErr w:type="spellStart"/>
      <w:r w:rsidR="00240B29" w:rsidRPr="00E15E5F">
        <w:rPr>
          <w:rFonts w:ascii="Times New Roman" w:hAnsi="Times New Roman" w:cs="Times New Roman"/>
        </w:rPr>
        <w:t>aduce</w:t>
      </w:r>
      <w:proofErr w:type="spellEnd"/>
      <w:r w:rsidR="00240B29" w:rsidRPr="00E15E5F">
        <w:rPr>
          <w:rFonts w:ascii="Times New Roman" w:hAnsi="Times New Roman" w:cs="Times New Roman"/>
        </w:rPr>
        <w:t xml:space="preserve"> la </w:t>
      </w:r>
      <w:proofErr w:type="spellStart"/>
      <w:r w:rsidR="00240B29" w:rsidRPr="00E15E5F">
        <w:rPr>
          <w:rFonts w:ascii="Times New Roman" w:hAnsi="Times New Roman" w:cs="Times New Roman"/>
        </w:rPr>
        <w:t>cunoștinț</w:t>
      </w:r>
      <w:r>
        <w:rPr>
          <w:rFonts w:ascii="Times New Roman" w:hAnsi="Times New Roman" w:cs="Times New Roman"/>
        </w:rPr>
        <w:t>ă</w:t>
      </w:r>
      <w:proofErr w:type="spellEnd"/>
      <w:r w:rsidR="00240B29" w:rsidRPr="00E15E5F">
        <w:rPr>
          <w:rFonts w:ascii="Times New Roman" w:hAnsi="Times New Roman" w:cs="Times New Roman"/>
        </w:rPr>
        <w:t xml:space="preserve"> </w:t>
      </w:r>
      <w:proofErr w:type="spellStart"/>
      <w:r w:rsidR="00240B29" w:rsidRPr="00E15E5F">
        <w:rPr>
          <w:rFonts w:ascii="Times New Roman" w:hAnsi="Times New Roman" w:cs="Times New Roman"/>
          <w:color w:val="000000" w:themeColor="text1"/>
        </w:rPr>
        <w:t>achizitorului</w:t>
      </w:r>
      <w:proofErr w:type="spellEnd"/>
      <w:r w:rsidR="00240B29" w:rsidRPr="00E15E5F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240B29" w:rsidRPr="00E15E5F">
        <w:rPr>
          <w:rFonts w:ascii="Times New Roman" w:hAnsi="Times New Roman" w:cs="Times New Roman"/>
          <w:color w:val="000000" w:themeColor="text1"/>
        </w:rPr>
        <w:t>Serviciului</w:t>
      </w:r>
      <w:proofErr w:type="spellEnd"/>
      <w:r w:rsidR="00240B29" w:rsidRPr="00E15E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40B29" w:rsidRPr="00E15E5F">
        <w:rPr>
          <w:rFonts w:ascii="Times New Roman" w:hAnsi="Times New Roman" w:cs="Times New Roman"/>
          <w:color w:val="000000" w:themeColor="text1"/>
        </w:rPr>
        <w:t>Protecția</w:t>
      </w:r>
      <w:proofErr w:type="spellEnd"/>
      <w:r w:rsidR="00240B29" w:rsidRPr="00E15E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40B29" w:rsidRPr="00E15E5F">
        <w:rPr>
          <w:rFonts w:ascii="Times New Roman" w:hAnsi="Times New Roman" w:cs="Times New Roman"/>
          <w:color w:val="000000" w:themeColor="text1"/>
        </w:rPr>
        <w:t>Mediului</w:t>
      </w:r>
      <w:proofErr w:type="spellEnd"/>
      <w:r w:rsidR="00240B29" w:rsidRPr="00E15E5F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="00240B29" w:rsidRPr="00E15E5F">
        <w:rPr>
          <w:rFonts w:ascii="Times New Roman" w:hAnsi="Times New Roman" w:cs="Times New Roman"/>
        </w:rPr>
        <w:t>lista</w:t>
      </w:r>
      <w:proofErr w:type="spellEnd"/>
      <w:r w:rsidR="00240B29" w:rsidRPr="00E15E5F">
        <w:rPr>
          <w:rFonts w:ascii="Times New Roman" w:hAnsi="Times New Roman" w:cs="Times New Roman"/>
        </w:rPr>
        <w:t xml:space="preserve"> cu </w:t>
      </w:r>
      <w:proofErr w:type="spellStart"/>
      <w:r w:rsidR="00240B29" w:rsidRPr="00E15E5F">
        <w:rPr>
          <w:rFonts w:ascii="Times New Roman" w:hAnsi="Times New Roman" w:cs="Times New Roman"/>
        </w:rPr>
        <w:t>substanțe</w:t>
      </w:r>
      <w:proofErr w:type="spellEnd"/>
      <w:r w:rsidR="00240B29" w:rsidRPr="00E15E5F">
        <w:rPr>
          <w:rFonts w:ascii="Times New Roman" w:hAnsi="Times New Roman" w:cs="Times New Roman"/>
        </w:rPr>
        <w:t xml:space="preserve"> </w:t>
      </w:r>
      <w:proofErr w:type="spellStart"/>
      <w:r w:rsidR="00240B29" w:rsidRPr="00E15E5F">
        <w:rPr>
          <w:rFonts w:ascii="Times New Roman" w:hAnsi="Times New Roman" w:cs="Times New Roman"/>
        </w:rPr>
        <w:t>periculoase</w:t>
      </w:r>
      <w:proofErr w:type="spellEnd"/>
      <w:r w:rsidR="00240B29" w:rsidRPr="00E15E5F">
        <w:rPr>
          <w:rFonts w:ascii="Times New Roman" w:hAnsi="Times New Roman" w:cs="Times New Roman"/>
        </w:rPr>
        <w:t>;</w:t>
      </w:r>
    </w:p>
    <w:p w14:paraId="3127DEF8" w14:textId="1F1CDCFF" w:rsidR="005002B8" w:rsidRPr="00E15E5F" w:rsidRDefault="002608E6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 </w:t>
      </w:r>
      <w:proofErr w:type="spellStart"/>
      <w:r>
        <w:rPr>
          <w:rFonts w:ascii="Times New Roman" w:hAnsi="Times New Roman" w:cs="Times New Roman"/>
        </w:rPr>
        <w:t>respecta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prevederile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Legii</w:t>
      </w:r>
      <w:proofErr w:type="spellEnd"/>
      <w:r w:rsidR="005002B8" w:rsidRPr="00E15E5F">
        <w:rPr>
          <w:rFonts w:ascii="Times New Roman" w:hAnsi="Times New Roman" w:cs="Times New Roman"/>
        </w:rPr>
        <w:t xml:space="preserve"> nr.</w:t>
      </w:r>
      <w:r w:rsidR="00240B29" w:rsidRPr="00E15E5F">
        <w:rPr>
          <w:rFonts w:ascii="Times New Roman" w:hAnsi="Times New Roman" w:cs="Times New Roman"/>
        </w:rPr>
        <w:t xml:space="preserve"> </w:t>
      </w:r>
      <w:r w:rsidR="005002B8" w:rsidRPr="00E15E5F">
        <w:rPr>
          <w:rFonts w:ascii="Times New Roman" w:hAnsi="Times New Roman" w:cs="Times New Roman"/>
        </w:rPr>
        <w:t xml:space="preserve">319/2006, precum </w:t>
      </w:r>
      <w:proofErr w:type="spellStart"/>
      <w:r w:rsidR="005002B8" w:rsidRPr="00E15E5F">
        <w:rPr>
          <w:rFonts w:ascii="Times New Roman" w:hAnsi="Times New Roman" w:cs="Times New Roman"/>
        </w:rPr>
        <w:t>și</w:t>
      </w:r>
      <w:proofErr w:type="spellEnd"/>
      <w:r w:rsidR="005002B8" w:rsidRPr="00E15E5F">
        <w:rPr>
          <w:rFonts w:ascii="Times New Roman" w:hAnsi="Times New Roman" w:cs="Times New Roman"/>
        </w:rPr>
        <w:t xml:space="preserve"> pe </w:t>
      </w:r>
      <w:proofErr w:type="spellStart"/>
      <w:r w:rsidR="005002B8" w:rsidRPr="00E15E5F">
        <w:rPr>
          <w:rFonts w:ascii="Times New Roman" w:hAnsi="Times New Roman" w:cs="Times New Roman"/>
        </w:rPr>
        <w:t>cele</w:t>
      </w:r>
      <w:proofErr w:type="spellEnd"/>
      <w:r w:rsidR="005002B8" w:rsidRPr="00E15E5F">
        <w:rPr>
          <w:rFonts w:ascii="Times New Roman" w:hAnsi="Times New Roman" w:cs="Times New Roman"/>
        </w:rPr>
        <w:t xml:space="preserve"> ale </w:t>
      </w:r>
      <w:proofErr w:type="spellStart"/>
      <w:r w:rsidR="005002B8" w:rsidRPr="00E15E5F">
        <w:rPr>
          <w:rFonts w:ascii="Times New Roman" w:hAnsi="Times New Roman" w:cs="Times New Roman"/>
        </w:rPr>
        <w:t>Normelor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metodologice</w:t>
      </w:r>
      <w:proofErr w:type="spellEnd"/>
      <w:r w:rsidR="005002B8" w:rsidRPr="00E15E5F">
        <w:rPr>
          <w:rFonts w:ascii="Times New Roman" w:hAnsi="Times New Roman" w:cs="Times New Roman"/>
        </w:rPr>
        <w:t xml:space="preserve"> de </w:t>
      </w:r>
      <w:proofErr w:type="spellStart"/>
      <w:r w:rsidR="005002B8" w:rsidRPr="00E15E5F">
        <w:rPr>
          <w:rFonts w:ascii="Times New Roman" w:hAnsi="Times New Roman" w:cs="Times New Roman"/>
        </w:rPr>
        <w:t>aplicare</w:t>
      </w:r>
      <w:proofErr w:type="spellEnd"/>
      <w:r w:rsidR="005002B8" w:rsidRPr="00E15E5F">
        <w:rPr>
          <w:rFonts w:ascii="Times New Roman" w:hAnsi="Times New Roman" w:cs="Times New Roman"/>
        </w:rPr>
        <w:t xml:space="preserve"> a </w:t>
      </w:r>
      <w:proofErr w:type="spellStart"/>
      <w:r w:rsidR="005002B8" w:rsidRPr="00E15E5F">
        <w:rPr>
          <w:rFonts w:ascii="Times New Roman" w:hAnsi="Times New Roman" w:cs="Times New Roman"/>
        </w:rPr>
        <w:t>prevederilor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Legii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securităţii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și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sănătatii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în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muncă</w:t>
      </w:r>
      <w:proofErr w:type="spellEnd"/>
      <w:r w:rsidR="005002B8" w:rsidRPr="00E15E5F">
        <w:rPr>
          <w:rFonts w:ascii="Times New Roman" w:hAnsi="Times New Roman" w:cs="Times New Roman"/>
        </w:rPr>
        <w:t xml:space="preserve"> nr.</w:t>
      </w:r>
      <w:r w:rsidR="00240B29" w:rsidRPr="00E15E5F">
        <w:rPr>
          <w:rFonts w:ascii="Times New Roman" w:hAnsi="Times New Roman" w:cs="Times New Roman"/>
        </w:rPr>
        <w:t xml:space="preserve"> </w:t>
      </w:r>
      <w:r w:rsidR="005002B8" w:rsidRPr="00E15E5F">
        <w:rPr>
          <w:rFonts w:ascii="Times New Roman" w:hAnsi="Times New Roman" w:cs="Times New Roman"/>
        </w:rPr>
        <w:t xml:space="preserve">319/2006, </w:t>
      </w:r>
      <w:proofErr w:type="spellStart"/>
      <w:r w:rsidR="005002B8" w:rsidRPr="00E15E5F">
        <w:rPr>
          <w:rFonts w:ascii="Times New Roman" w:hAnsi="Times New Roman" w:cs="Times New Roman"/>
        </w:rPr>
        <w:t>Legii</w:t>
      </w:r>
      <w:proofErr w:type="spellEnd"/>
      <w:r w:rsidR="005002B8" w:rsidRPr="00E15E5F">
        <w:rPr>
          <w:rFonts w:ascii="Times New Roman" w:hAnsi="Times New Roman" w:cs="Times New Roman"/>
        </w:rPr>
        <w:t xml:space="preserve"> nr.307/2006 </w:t>
      </w:r>
      <w:proofErr w:type="spellStart"/>
      <w:r w:rsidR="005002B8" w:rsidRPr="00E15E5F">
        <w:rPr>
          <w:rFonts w:ascii="Times New Roman" w:hAnsi="Times New Roman" w:cs="Times New Roman"/>
        </w:rPr>
        <w:t>privind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apărarea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împotriva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incendiilor</w:t>
      </w:r>
      <w:proofErr w:type="spellEnd"/>
      <w:r w:rsidR="005002B8" w:rsidRPr="00E15E5F">
        <w:rPr>
          <w:rFonts w:ascii="Times New Roman" w:hAnsi="Times New Roman" w:cs="Times New Roman"/>
        </w:rPr>
        <w:t xml:space="preserve">, </w:t>
      </w:r>
      <w:proofErr w:type="spellStart"/>
      <w:r w:rsidR="005002B8" w:rsidRPr="00E15E5F">
        <w:rPr>
          <w:rFonts w:ascii="Times New Roman" w:hAnsi="Times New Roman" w:cs="Times New Roman"/>
        </w:rPr>
        <w:t>Legii</w:t>
      </w:r>
      <w:proofErr w:type="spellEnd"/>
      <w:r w:rsidR="005002B8" w:rsidRPr="00E15E5F">
        <w:rPr>
          <w:rFonts w:ascii="Times New Roman" w:hAnsi="Times New Roman" w:cs="Times New Roman"/>
        </w:rPr>
        <w:t xml:space="preserve"> nr.481/2004 </w:t>
      </w:r>
      <w:proofErr w:type="spellStart"/>
      <w:r w:rsidR="005002B8" w:rsidRPr="00E15E5F">
        <w:rPr>
          <w:rFonts w:ascii="Times New Roman" w:hAnsi="Times New Roman" w:cs="Times New Roman"/>
        </w:rPr>
        <w:t>privind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protecţia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civilă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modificată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și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completată</w:t>
      </w:r>
      <w:proofErr w:type="spellEnd"/>
      <w:r w:rsidR="005002B8" w:rsidRPr="00E15E5F">
        <w:rPr>
          <w:rFonts w:ascii="Times New Roman" w:hAnsi="Times New Roman" w:cs="Times New Roman"/>
        </w:rPr>
        <w:t xml:space="preserve"> de </w:t>
      </w:r>
      <w:proofErr w:type="spellStart"/>
      <w:r w:rsidR="005002B8" w:rsidRPr="00E15E5F">
        <w:rPr>
          <w:rFonts w:ascii="Times New Roman" w:hAnsi="Times New Roman" w:cs="Times New Roman"/>
        </w:rPr>
        <w:t>Legea</w:t>
      </w:r>
      <w:proofErr w:type="spellEnd"/>
      <w:r w:rsidR="005002B8" w:rsidRPr="00E15E5F">
        <w:rPr>
          <w:rFonts w:ascii="Times New Roman" w:hAnsi="Times New Roman" w:cs="Times New Roman"/>
        </w:rPr>
        <w:t xml:space="preserve"> nr.</w:t>
      </w:r>
      <w:r w:rsidR="00240B29" w:rsidRPr="00E15E5F">
        <w:rPr>
          <w:rFonts w:ascii="Times New Roman" w:hAnsi="Times New Roman" w:cs="Times New Roman"/>
        </w:rPr>
        <w:t xml:space="preserve"> </w:t>
      </w:r>
      <w:r w:rsidR="005002B8" w:rsidRPr="00E15E5F">
        <w:rPr>
          <w:rFonts w:ascii="Times New Roman" w:hAnsi="Times New Roman" w:cs="Times New Roman"/>
        </w:rPr>
        <w:t xml:space="preserve">212/2006, OMAI nr.163/2007, OUG nr.195/2005 </w:t>
      </w:r>
      <w:proofErr w:type="spellStart"/>
      <w:r w:rsidR="005002B8" w:rsidRPr="00E15E5F">
        <w:rPr>
          <w:rFonts w:ascii="Times New Roman" w:hAnsi="Times New Roman" w:cs="Times New Roman"/>
        </w:rPr>
        <w:t>privind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protecţia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mediului</w:t>
      </w:r>
      <w:proofErr w:type="spellEnd"/>
      <w:r w:rsidR="005002B8" w:rsidRPr="00E15E5F">
        <w:rPr>
          <w:rFonts w:ascii="Times New Roman" w:hAnsi="Times New Roman" w:cs="Times New Roman"/>
        </w:rPr>
        <w:t xml:space="preserve">, H.G. 1061/2008 </w:t>
      </w:r>
      <w:proofErr w:type="spellStart"/>
      <w:r w:rsidR="005002B8" w:rsidRPr="00E15E5F">
        <w:rPr>
          <w:rFonts w:ascii="Times New Roman" w:hAnsi="Times New Roman" w:cs="Times New Roman"/>
        </w:rPr>
        <w:t>privind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transportul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deșeurilor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periculoase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și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nepericuloase</w:t>
      </w:r>
      <w:proofErr w:type="spellEnd"/>
      <w:r w:rsidR="005002B8" w:rsidRPr="00E15E5F">
        <w:rPr>
          <w:rFonts w:ascii="Times New Roman" w:hAnsi="Times New Roman" w:cs="Times New Roman"/>
        </w:rPr>
        <w:t xml:space="preserve"> pe </w:t>
      </w:r>
      <w:proofErr w:type="spellStart"/>
      <w:r w:rsidR="005002B8" w:rsidRPr="00E15E5F">
        <w:rPr>
          <w:rFonts w:ascii="Times New Roman" w:hAnsi="Times New Roman" w:cs="Times New Roman"/>
        </w:rPr>
        <w:t>teritoriul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României</w:t>
      </w:r>
      <w:proofErr w:type="spellEnd"/>
      <w:r w:rsidR="005002B8" w:rsidRPr="00E15E5F">
        <w:rPr>
          <w:rFonts w:ascii="Times New Roman" w:hAnsi="Times New Roman" w:cs="Times New Roman"/>
        </w:rPr>
        <w:t xml:space="preserve">, HG nr. 856/2002 </w:t>
      </w:r>
      <w:proofErr w:type="spellStart"/>
      <w:r w:rsidR="005002B8" w:rsidRPr="00E15E5F">
        <w:rPr>
          <w:rFonts w:ascii="Times New Roman" w:hAnsi="Times New Roman" w:cs="Times New Roman"/>
        </w:rPr>
        <w:t>privind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gestiunea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deşeurilor</w:t>
      </w:r>
      <w:proofErr w:type="spellEnd"/>
      <w:r w:rsidR="005002B8" w:rsidRPr="00E15E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002B8" w:rsidRPr="00E15E5F">
        <w:rPr>
          <w:rFonts w:ascii="Times New Roman" w:hAnsi="Times New Roman" w:cs="Times New Roman"/>
        </w:rPr>
        <w:t xml:space="preserve">precum </w:t>
      </w:r>
      <w:proofErr w:type="spellStart"/>
      <w:r w:rsidR="005002B8" w:rsidRPr="00E15E5F">
        <w:rPr>
          <w:rFonts w:ascii="Times New Roman" w:hAnsi="Times New Roman" w:cs="Times New Roman"/>
        </w:rPr>
        <w:t>și</w:t>
      </w:r>
      <w:proofErr w:type="spellEnd"/>
      <w:r w:rsidR="005002B8" w:rsidRPr="00E15E5F">
        <w:rPr>
          <w:rFonts w:ascii="Times New Roman" w:hAnsi="Times New Roman" w:cs="Times New Roman"/>
        </w:rPr>
        <w:t xml:space="preserve"> a </w:t>
      </w:r>
      <w:proofErr w:type="spellStart"/>
      <w:r w:rsidR="005002B8" w:rsidRPr="00E15E5F">
        <w:rPr>
          <w:rFonts w:ascii="Times New Roman" w:hAnsi="Times New Roman" w:cs="Times New Roman"/>
        </w:rPr>
        <w:t>tuturor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actelor</w:t>
      </w:r>
      <w:proofErr w:type="spellEnd"/>
      <w:r w:rsidR="005002B8" w:rsidRPr="00E15E5F">
        <w:rPr>
          <w:rFonts w:ascii="Times New Roman" w:hAnsi="Times New Roman" w:cs="Times New Roman"/>
        </w:rPr>
        <w:t xml:space="preserve"> normative </w:t>
      </w:r>
      <w:proofErr w:type="spellStart"/>
      <w:r w:rsidR="005002B8" w:rsidRPr="00E15E5F">
        <w:rPr>
          <w:rFonts w:ascii="Times New Roman" w:hAnsi="Times New Roman" w:cs="Times New Roman"/>
        </w:rPr>
        <w:t>în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vigoare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privind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domeniile</w:t>
      </w:r>
      <w:proofErr w:type="spellEnd"/>
      <w:r w:rsidR="005002B8" w:rsidRPr="00E15E5F">
        <w:rPr>
          <w:rFonts w:ascii="Times New Roman" w:hAnsi="Times New Roman" w:cs="Times New Roman"/>
        </w:rPr>
        <w:t xml:space="preserve"> SSM/SU/PM;</w:t>
      </w:r>
    </w:p>
    <w:p w14:paraId="705780DD" w14:textId="06CBD411" w:rsidR="005002B8" w:rsidRPr="00E15E5F" w:rsidRDefault="00726689" w:rsidP="00F05CF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</w:t>
      </w:r>
      <w:r w:rsidRPr="00E15E5F">
        <w:rPr>
          <w:rFonts w:ascii="Times New Roman" w:hAnsi="Times New Roman" w:cs="Times New Roman"/>
        </w:rPr>
        <w:t>entru</w:t>
      </w:r>
      <w:proofErr w:type="spellEnd"/>
      <w:r w:rsidRPr="00E15E5F">
        <w:rPr>
          <w:rFonts w:ascii="Times New Roman" w:hAnsi="Times New Roman" w:cs="Times New Roman"/>
        </w:rPr>
        <w:t xml:space="preserve"> un impact </w:t>
      </w:r>
      <w:proofErr w:type="spellStart"/>
      <w:r w:rsidRPr="00E15E5F">
        <w:rPr>
          <w:rFonts w:ascii="Times New Roman" w:hAnsi="Times New Roman" w:cs="Times New Roman"/>
        </w:rPr>
        <w:t>neglijabil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asupra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mediului</w:t>
      </w:r>
      <w:proofErr w:type="spellEnd"/>
      <w:r>
        <w:rPr>
          <w:rFonts w:ascii="Times New Roman" w:hAnsi="Times New Roman" w:cs="Times New Roman"/>
        </w:rPr>
        <w:t>,</w:t>
      </w:r>
      <w:r w:rsidRPr="00E15E5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asigura</w:t>
      </w:r>
      <w:proofErr w:type="spellEnd"/>
      <w:r w:rsidR="005002B8" w:rsidRPr="00E15E5F">
        <w:rPr>
          <w:rFonts w:ascii="Times New Roman" w:hAnsi="Times New Roman" w:cs="Times New Roman"/>
        </w:rPr>
        <w:t xml:space="preserve"> pe </w:t>
      </w:r>
      <w:proofErr w:type="spellStart"/>
      <w:r w:rsidR="005002B8" w:rsidRPr="00E15E5F">
        <w:rPr>
          <w:rFonts w:ascii="Times New Roman" w:hAnsi="Times New Roman" w:cs="Times New Roman"/>
        </w:rPr>
        <w:t>perioada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5002B8" w:rsidRPr="00E15E5F">
        <w:rPr>
          <w:rFonts w:ascii="Times New Roman" w:hAnsi="Times New Roman" w:cs="Times New Roman"/>
        </w:rPr>
        <w:t>realizării</w:t>
      </w:r>
      <w:proofErr w:type="spellEnd"/>
      <w:r w:rsidR="005002B8" w:rsidRPr="00E15E5F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servicii</w:t>
      </w:r>
      <w:r w:rsidR="005002B8" w:rsidRPr="00E15E5F">
        <w:rPr>
          <w:rFonts w:ascii="Times New Roman" w:hAnsi="Times New Roman" w:cs="Times New Roman"/>
        </w:rPr>
        <w:t>lor</w:t>
      </w:r>
      <w:proofErr w:type="spellEnd"/>
      <w:r w:rsidRPr="0072668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</w:t>
      </w:r>
      <w:r w:rsidRPr="00E15E5F">
        <w:rPr>
          <w:rFonts w:ascii="Times New Roman" w:hAnsi="Times New Roman" w:cs="Times New Roman"/>
        </w:rPr>
        <w:t>rm</w:t>
      </w:r>
      <w:proofErr w:type="spellEnd"/>
      <w:r w:rsidRPr="00E15E5F">
        <w:rPr>
          <w:rFonts w:ascii="Times New Roman" w:hAnsi="Times New Roman" w:cs="Times New Roman"/>
          <w:lang w:val="ro-RO"/>
        </w:rPr>
        <w:t>ă</w:t>
      </w:r>
      <w:proofErr w:type="spellStart"/>
      <w:r w:rsidRPr="00E15E5F">
        <w:rPr>
          <w:rFonts w:ascii="Times New Roman" w:hAnsi="Times New Roman" w:cs="Times New Roman"/>
        </w:rPr>
        <w:t>toarele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măsuri</w:t>
      </w:r>
      <w:proofErr w:type="spellEnd"/>
      <w:r w:rsidR="005002B8" w:rsidRPr="00E15E5F">
        <w:rPr>
          <w:rFonts w:ascii="Times New Roman" w:hAnsi="Times New Roman" w:cs="Times New Roman"/>
        </w:rPr>
        <w:t xml:space="preserve">: </w:t>
      </w:r>
    </w:p>
    <w:p w14:paraId="321E5FEE" w14:textId="06224424" w:rsidR="00F01722" w:rsidRPr="00E15E5F" w:rsidRDefault="00726689" w:rsidP="00F05CF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respecta</w:t>
      </w:r>
      <w:proofErr w:type="spellEnd"/>
      <w:r w:rsidR="00F55A33" w:rsidRPr="00E15E5F">
        <w:rPr>
          <w:rFonts w:ascii="Times New Roman" w:hAnsi="Times New Roman" w:cs="Times New Roman"/>
        </w:rPr>
        <w:t xml:space="preserve"> </w:t>
      </w:r>
      <w:proofErr w:type="spellStart"/>
      <w:r w:rsidR="00F55A33" w:rsidRPr="00E15E5F">
        <w:rPr>
          <w:rFonts w:ascii="Times New Roman" w:hAnsi="Times New Roman" w:cs="Times New Roman"/>
        </w:rPr>
        <w:t>colectarea</w:t>
      </w:r>
      <w:proofErr w:type="spellEnd"/>
      <w:r w:rsidR="00F55A33" w:rsidRPr="00E15E5F">
        <w:rPr>
          <w:rFonts w:ascii="Times New Roman" w:hAnsi="Times New Roman" w:cs="Times New Roman"/>
        </w:rPr>
        <w:t xml:space="preserve"> </w:t>
      </w:r>
      <w:proofErr w:type="spellStart"/>
      <w:r w:rsidR="00F55A33" w:rsidRPr="00E15E5F">
        <w:rPr>
          <w:rFonts w:ascii="Times New Roman" w:hAnsi="Times New Roman" w:cs="Times New Roman"/>
        </w:rPr>
        <w:t>diferențiată</w:t>
      </w:r>
      <w:proofErr w:type="spellEnd"/>
      <w:r w:rsidR="00F55A33" w:rsidRPr="00E15E5F">
        <w:rPr>
          <w:rFonts w:ascii="Times New Roman" w:hAnsi="Times New Roman" w:cs="Times New Roman"/>
        </w:rPr>
        <w:t xml:space="preserve"> pe </w:t>
      </w:r>
      <w:proofErr w:type="spellStart"/>
      <w:r w:rsidR="00F55A33" w:rsidRPr="00E15E5F">
        <w:rPr>
          <w:rFonts w:ascii="Times New Roman" w:hAnsi="Times New Roman" w:cs="Times New Roman"/>
        </w:rPr>
        <w:t>categorii</w:t>
      </w:r>
      <w:proofErr w:type="spellEnd"/>
      <w:r w:rsidR="00F55A33" w:rsidRPr="00E15E5F">
        <w:rPr>
          <w:rFonts w:ascii="Times New Roman" w:hAnsi="Times New Roman" w:cs="Times New Roman"/>
        </w:rPr>
        <w:t xml:space="preserve"> de </w:t>
      </w:r>
      <w:proofErr w:type="spellStart"/>
      <w:r w:rsidR="00F55A33" w:rsidRPr="00E15E5F">
        <w:rPr>
          <w:rFonts w:ascii="Times New Roman" w:hAnsi="Times New Roman" w:cs="Times New Roman"/>
        </w:rPr>
        <w:t>colectare</w:t>
      </w:r>
      <w:proofErr w:type="spellEnd"/>
      <w:r w:rsidR="00F55A33" w:rsidRPr="00E15E5F">
        <w:rPr>
          <w:rFonts w:ascii="Times New Roman" w:hAnsi="Times New Roman" w:cs="Times New Roman"/>
        </w:rPr>
        <w:t xml:space="preserve"> a </w:t>
      </w:r>
      <w:proofErr w:type="spellStart"/>
      <w:r w:rsidR="00F55A33" w:rsidRPr="00E15E5F">
        <w:rPr>
          <w:rFonts w:ascii="Times New Roman" w:hAnsi="Times New Roman" w:cs="Times New Roman"/>
        </w:rPr>
        <w:t>de</w:t>
      </w:r>
      <w:r w:rsidR="00E075A9" w:rsidRPr="00E15E5F">
        <w:rPr>
          <w:rFonts w:ascii="Times New Roman" w:hAnsi="Times New Roman" w:cs="Times New Roman"/>
        </w:rPr>
        <w:t>ș</w:t>
      </w:r>
      <w:r w:rsidR="00F55A33" w:rsidRPr="00E15E5F">
        <w:rPr>
          <w:rFonts w:ascii="Times New Roman" w:hAnsi="Times New Roman" w:cs="Times New Roman"/>
        </w:rPr>
        <w:t>eurilor</w:t>
      </w:r>
      <w:proofErr w:type="spellEnd"/>
      <w:r w:rsidR="00F55A33" w:rsidRPr="00E15E5F">
        <w:rPr>
          <w:rFonts w:ascii="Times New Roman" w:hAnsi="Times New Roman" w:cs="Times New Roman"/>
        </w:rPr>
        <w:t xml:space="preserve"> generate de propria </w:t>
      </w:r>
      <w:proofErr w:type="spellStart"/>
      <w:r w:rsidR="00F55A33" w:rsidRPr="00E15E5F">
        <w:rPr>
          <w:rFonts w:ascii="Times New Roman" w:hAnsi="Times New Roman" w:cs="Times New Roman"/>
        </w:rPr>
        <w:t>activitate</w:t>
      </w:r>
      <w:proofErr w:type="spellEnd"/>
      <w:r w:rsidR="00F05CFA" w:rsidRPr="00E15E5F">
        <w:rPr>
          <w:rFonts w:ascii="Times New Roman" w:hAnsi="Times New Roman" w:cs="Times New Roman"/>
        </w:rPr>
        <w:t>;</w:t>
      </w:r>
    </w:p>
    <w:p w14:paraId="195C3476" w14:textId="3CDD40C8" w:rsidR="00F05CFA" w:rsidRPr="00E15E5F" w:rsidRDefault="00F05CFA" w:rsidP="00F05CF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15E5F">
        <w:rPr>
          <w:rFonts w:ascii="Times New Roman" w:hAnsi="Times New Roman" w:cs="Times New Roman"/>
        </w:rPr>
        <w:t>pentru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gramStart"/>
      <w:r w:rsidRPr="00E15E5F">
        <w:rPr>
          <w:rFonts w:ascii="Times New Roman" w:hAnsi="Times New Roman" w:cs="Times New Roman"/>
        </w:rPr>
        <w:t>a</w:t>
      </w:r>
      <w:proofErr w:type="gram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evita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creșterea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concentrației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pulberi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suspensie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aer</w:t>
      </w:r>
      <w:proofErr w:type="spellEnd"/>
      <w:r w:rsidR="00BE5265">
        <w:rPr>
          <w:rFonts w:ascii="Times New Roman" w:hAnsi="Times New Roman" w:cs="Times New Roman"/>
        </w:rPr>
        <w:t>,</w:t>
      </w:r>
      <w:r w:rsidRPr="00E15E5F">
        <w:rPr>
          <w:rFonts w:ascii="Times New Roman" w:hAnsi="Times New Roman" w:cs="Times New Roman"/>
        </w:rPr>
        <w:t xml:space="preserve"> se </w:t>
      </w:r>
      <w:proofErr w:type="spellStart"/>
      <w:r w:rsidRPr="00E15E5F">
        <w:rPr>
          <w:rFonts w:ascii="Times New Roman" w:hAnsi="Times New Roman" w:cs="Times New Roman"/>
        </w:rPr>
        <w:t>va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avea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vedere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stropirea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suprafețelor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teren</w:t>
      </w:r>
      <w:proofErr w:type="spellEnd"/>
      <w:r w:rsidRPr="00E15E5F">
        <w:rPr>
          <w:rFonts w:ascii="Times New Roman" w:hAnsi="Times New Roman" w:cs="Times New Roman"/>
        </w:rPr>
        <w:t xml:space="preserve"> la zi </w:t>
      </w:r>
      <w:proofErr w:type="spellStart"/>
      <w:r w:rsidRPr="00E15E5F">
        <w:rPr>
          <w:rFonts w:ascii="Times New Roman" w:hAnsi="Times New Roman" w:cs="Times New Roman"/>
        </w:rPr>
        <w:t>și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curățarea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corespunzatoare</w:t>
      </w:r>
      <w:proofErr w:type="spellEnd"/>
      <w:r w:rsidRPr="00E15E5F">
        <w:rPr>
          <w:rFonts w:ascii="Times New Roman" w:hAnsi="Times New Roman" w:cs="Times New Roman"/>
        </w:rPr>
        <w:t xml:space="preserve"> a </w:t>
      </w:r>
      <w:proofErr w:type="spellStart"/>
      <w:r w:rsidRPr="00E15E5F">
        <w:rPr>
          <w:rFonts w:ascii="Times New Roman" w:hAnsi="Times New Roman" w:cs="Times New Roman"/>
        </w:rPr>
        <w:t>mijloacelor</w:t>
      </w:r>
      <w:proofErr w:type="spellEnd"/>
      <w:r w:rsidRPr="00E15E5F">
        <w:rPr>
          <w:rFonts w:ascii="Times New Roman" w:hAnsi="Times New Roman" w:cs="Times New Roman"/>
        </w:rPr>
        <w:t xml:space="preserve"> de transport la </w:t>
      </w:r>
      <w:proofErr w:type="spellStart"/>
      <w:r w:rsidRPr="00E15E5F">
        <w:rPr>
          <w:rFonts w:ascii="Times New Roman" w:hAnsi="Times New Roman" w:cs="Times New Roman"/>
        </w:rPr>
        <w:t>ieșirea</w:t>
      </w:r>
      <w:proofErr w:type="spellEnd"/>
      <w:r w:rsidRPr="00E15E5F">
        <w:rPr>
          <w:rFonts w:ascii="Times New Roman" w:hAnsi="Times New Roman" w:cs="Times New Roman"/>
        </w:rPr>
        <w:t xml:space="preserve"> de pe </w:t>
      </w:r>
      <w:proofErr w:type="spellStart"/>
      <w:r w:rsidRPr="00E15E5F">
        <w:rPr>
          <w:rFonts w:ascii="Times New Roman" w:hAnsi="Times New Roman" w:cs="Times New Roman"/>
        </w:rPr>
        <w:t>amplasament</w:t>
      </w:r>
      <w:proofErr w:type="spellEnd"/>
      <w:r w:rsidRPr="00E15E5F">
        <w:rPr>
          <w:rFonts w:ascii="Times New Roman" w:hAnsi="Times New Roman" w:cs="Times New Roman"/>
        </w:rPr>
        <w:t xml:space="preserve">; </w:t>
      </w:r>
    </w:p>
    <w:p w14:paraId="01555063" w14:textId="10312278" w:rsidR="00F05CFA" w:rsidRPr="00E15E5F" w:rsidRDefault="00F05CFA" w:rsidP="00F05CF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15E5F">
        <w:rPr>
          <w:rFonts w:ascii="Times New Roman" w:hAnsi="Times New Roman" w:cs="Times New Roman"/>
        </w:rPr>
        <w:t>activitățile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produc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mult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praf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vor</w:t>
      </w:r>
      <w:proofErr w:type="spellEnd"/>
      <w:r w:rsidRPr="00E15E5F">
        <w:rPr>
          <w:rFonts w:ascii="Times New Roman" w:hAnsi="Times New Roman" w:cs="Times New Roman"/>
        </w:rPr>
        <w:t xml:space="preserve"> fi </w:t>
      </w:r>
      <w:proofErr w:type="spellStart"/>
      <w:r w:rsidRPr="00E15E5F">
        <w:rPr>
          <w:rFonts w:ascii="Times New Roman" w:hAnsi="Times New Roman" w:cs="Times New Roman"/>
        </w:rPr>
        <w:t>reduse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perioadele</w:t>
      </w:r>
      <w:proofErr w:type="spellEnd"/>
      <w:r w:rsidRPr="00E15E5F">
        <w:rPr>
          <w:rFonts w:ascii="Times New Roman" w:hAnsi="Times New Roman" w:cs="Times New Roman"/>
        </w:rPr>
        <w:t xml:space="preserve"> cu </w:t>
      </w:r>
      <w:proofErr w:type="spellStart"/>
      <w:r w:rsidRPr="00E15E5F">
        <w:rPr>
          <w:rFonts w:ascii="Times New Roman" w:hAnsi="Times New Roman" w:cs="Times New Roman"/>
        </w:rPr>
        <w:t>vânt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puternic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sau</w:t>
      </w:r>
      <w:proofErr w:type="spellEnd"/>
      <w:r w:rsidRPr="00E15E5F">
        <w:rPr>
          <w:rFonts w:ascii="Times New Roman" w:hAnsi="Times New Roman" w:cs="Times New Roman"/>
        </w:rPr>
        <w:t xml:space="preserve"> se </w:t>
      </w:r>
      <w:proofErr w:type="spellStart"/>
      <w:r w:rsidRPr="00E15E5F">
        <w:rPr>
          <w:rFonts w:ascii="Times New Roman" w:hAnsi="Times New Roman" w:cs="Times New Roman"/>
        </w:rPr>
        <w:t>va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proceda</w:t>
      </w:r>
      <w:proofErr w:type="spellEnd"/>
      <w:r w:rsidRPr="00E15E5F">
        <w:rPr>
          <w:rFonts w:ascii="Times New Roman" w:hAnsi="Times New Roman" w:cs="Times New Roman"/>
        </w:rPr>
        <w:t xml:space="preserve"> la </w:t>
      </w:r>
      <w:proofErr w:type="spellStart"/>
      <w:r w:rsidRPr="00E15E5F">
        <w:rPr>
          <w:rFonts w:ascii="Times New Roman" w:hAnsi="Times New Roman" w:cs="Times New Roman"/>
        </w:rPr>
        <w:t>umectarea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suprafațelor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sau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luarea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altor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măsuri</w:t>
      </w:r>
      <w:proofErr w:type="spellEnd"/>
      <w:r w:rsidRPr="00E15E5F">
        <w:rPr>
          <w:rFonts w:ascii="Times New Roman" w:hAnsi="Times New Roman" w:cs="Times New Roman"/>
        </w:rPr>
        <w:t xml:space="preserve"> (ex. </w:t>
      </w:r>
      <w:proofErr w:type="spellStart"/>
      <w:r w:rsidR="00726689">
        <w:rPr>
          <w:rFonts w:ascii="Times New Roman" w:hAnsi="Times New Roman" w:cs="Times New Roman"/>
        </w:rPr>
        <w:t>î</w:t>
      </w:r>
      <w:r w:rsidRPr="00E15E5F">
        <w:rPr>
          <w:rFonts w:ascii="Times New Roman" w:hAnsi="Times New Roman" w:cs="Times New Roman"/>
        </w:rPr>
        <w:t>mprejmuire</w:t>
      </w:r>
      <w:proofErr w:type="spellEnd"/>
      <w:r w:rsidRPr="00E15E5F">
        <w:rPr>
          <w:rFonts w:ascii="Times New Roman" w:hAnsi="Times New Roman" w:cs="Times New Roman"/>
        </w:rPr>
        <w:t xml:space="preserve"> cu </w:t>
      </w:r>
      <w:proofErr w:type="spellStart"/>
      <w:r w:rsidRPr="00E15E5F">
        <w:rPr>
          <w:rFonts w:ascii="Times New Roman" w:hAnsi="Times New Roman" w:cs="Times New Roman"/>
        </w:rPr>
        <w:t>panouri</w:t>
      </w:r>
      <w:proofErr w:type="spellEnd"/>
      <w:r w:rsidRPr="00E15E5F">
        <w:rPr>
          <w:rFonts w:ascii="Times New Roman" w:hAnsi="Times New Roman" w:cs="Times New Roman"/>
        </w:rPr>
        <w:t xml:space="preserve">, </w:t>
      </w:r>
      <w:proofErr w:type="spellStart"/>
      <w:r w:rsidRPr="00E15E5F">
        <w:rPr>
          <w:rFonts w:ascii="Times New Roman" w:hAnsi="Times New Roman" w:cs="Times New Roman"/>
        </w:rPr>
        <w:t>acoperirea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solului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decopertat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și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depozitat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temporar</w:t>
      </w:r>
      <w:proofErr w:type="spellEnd"/>
      <w:r w:rsidRPr="00E15E5F">
        <w:rPr>
          <w:rFonts w:ascii="Times New Roman" w:hAnsi="Times New Roman" w:cs="Times New Roman"/>
        </w:rPr>
        <w:t xml:space="preserve"> etc.)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vederea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reducerii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dispersiei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pulberilor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suspensie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atmosferă</w:t>
      </w:r>
      <w:proofErr w:type="spellEnd"/>
      <w:r w:rsidRPr="00E15E5F">
        <w:rPr>
          <w:rFonts w:ascii="Times New Roman" w:hAnsi="Times New Roman" w:cs="Times New Roman"/>
        </w:rPr>
        <w:t xml:space="preserve">; </w:t>
      </w:r>
    </w:p>
    <w:p w14:paraId="40F99E50" w14:textId="25B62AFB" w:rsidR="00F05CFA" w:rsidRPr="00E15E5F" w:rsidRDefault="00F05CFA" w:rsidP="00F05CF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15E5F">
        <w:rPr>
          <w:rFonts w:ascii="Times New Roman" w:hAnsi="Times New Roman" w:cs="Times New Roman"/>
        </w:rPr>
        <w:t>utilajele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vor</w:t>
      </w:r>
      <w:proofErr w:type="spellEnd"/>
      <w:r w:rsidRPr="00E15E5F">
        <w:rPr>
          <w:rFonts w:ascii="Times New Roman" w:hAnsi="Times New Roman" w:cs="Times New Roman"/>
        </w:rPr>
        <w:t xml:space="preserve"> fi </w:t>
      </w:r>
      <w:proofErr w:type="spellStart"/>
      <w:r w:rsidRPr="00E15E5F">
        <w:rPr>
          <w:rFonts w:ascii="Times New Roman" w:hAnsi="Times New Roman" w:cs="Times New Roman"/>
        </w:rPr>
        <w:t>aduse</w:t>
      </w:r>
      <w:proofErr w:type="spellEnd"/>
      <w:r w:rsidRPr="00E15E5F">
        <w:rPr>
          <w:rFonts w:ascii="Times New Roman" w:hAnsi="Times New Roman" w:cs="Times New Roman"/>
        </w:rPr>
        <w:t xml:space="preserve"> pe </w:t>
      </w:r>
      <w:proofErr w:type="spellStart"/>
      <w:r w:rsidRPr="00E15E5F">
        <w:rPr>
          <w:rFonts w:ascii="Times New Roman" w:hAnsi="Times New Roman" w:cs="Times New Roman"/>
        </w:rPr>
        <w:t>amplasament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funcție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necesități</w:t>
      </w:r>
      <w:proofErr w:type="spellEnd"/>
      <w:r w:rsidRPr="00E15E5F">
        <w:rPr>
          <w:rFonts w:ascii="Times New Roman" w:hAnsi="Times New Roman" w:cs="Times New Roman"/>
        </w:rPr>
        <w:t xml:space="preserve">, </w:t>
      </w:r>
      <w:proofErr w:type="spellStart"/>
      <w:r w:rsidRPr="00E15E5F">
        <w:rPr>
          <w:rFonts w:ascii="Times New Roman" w:hAnsi="Times New Roman" w:cs="Times New Roman"/>
        </w:rPr>
        <w:t>fără</w:t>
      </w:r>
      <w:proofErr w:type="spellEnd"/>
      <w:r w:rsidRPr="00E15E5F">
        <w:rPr>
          <w:rFonts w:ascii="Times New Roman" w:hAnsi="Times New Roman" w:cs="Times New Roman"/>
        </w:rPr>
        <w:t xml:space="preserve"> a le </w:t>
      </w:r>
      <w:proofErr w:type="spellStart"/>
      <w:r w:rsidRPr="00E15E5F">
        <w:rPr>
          <w:rFonts w:ascii="Times New Roman" w:hAnsi="Times New Roman" w:cs="Times New Roman"/>
        </w:rPr>
        <w:t>parca</w:t>
      </w:r>
      <w:proofErr w:type="spellEnd"/>
      <w:r w:rsidRPr="00E15E5F">
        <w:rPr>
          <w:rFonts w:ascii="Times New Roman" w:hAnsi="Times New Roman" w:cs="Times New Roman"/>
        </w:rPr>
        <w:t xml:space="preserve"> pe </w:t>
      </w:r>
      <w:proofErr w:type="spellStart"/>
      <w:r w:rsidRPr="00E15E5F">
        <w:rPr>
          <w:rFonts w:ascii="Times New Roman" w:hAnsi="Times New Roman" w:cs="Times New Roman"/>
        </w:rPr>
        <w:t>amplasament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pentru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perioade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suplimentare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celor</w:t>
      </w:r>
      <w:proofErr w:type="spellEnd"/>
      <w:r w:rsidRPr="00E15E5F">
        <w:rPr>
          <w:rFonts w:ascii="Times New Roman" w:hAnsi="Times New Roman" w:cs="Times New Roman"/>
        </w:rPr>
        <w:t xml:space="preserve"> strict </w:t>
      </w:r>
      <w:proofErr w:type="spellStart"/>
      <w:r w:rsidRPr="00E15E5F">
        <w:rPr>
          <w:rFonts w:ascii="Times New Roman" w:hAnsi="Times New Roman" w:cs="Times New Roman"/>
        </w:rPr>
        <w:t>necesare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="00101329">
        <w:rPr>
          <w:rFonts w:ascii="Times New Roman" w:hAnsi="Times New Roman" w:cs="Times New Roman"/>
        </w:rPr>
        <w:t>pres</w:t>
      </w:r>
      <w:r w:rsidRPr="00E15E5F">
        <w:rPr>
          <w:rFonts w:ascii="Times New Roman" w:hAnsi="Times New Roman" w:cs="Times New Roman"/>
        </w:rPr>
        <w:t>t</w:t>
      </w:r>
      <w:r w:rsidR="00EC4BF7">
        <w:rPr>
          <w:rFonts w:ascii="Times New Roman" w:hAnsi="Times New Roman" w:cs="Times New Roman"/>
        </w:rPr>
        <w:t>ă</w:t>
      </w:r>
      <w:r w:rsidRPr="00E15E5F">
        <w:rPr>
          <w:rFonts w:ascii="Times New Roman" w:hAnsi="Times New Roman" w:cs="Times New Roman"/>
        </w:rPr>
        <w:t>rii</w:t>
      </w:r>
      <w:proofErr w:type="spellEnd"/>
      <w:r w:rsidRPr="00E15E5F">
        <w:rPr>
          <w:rFonts w:ascii="Times New Roman" w:hAnsi="Times New Roman" w:cs="Times New Roman"/>
        </w:rPr>
        <w:t xml:space="preserve">; </w:t>
      </w:r>
    </w:p>
    <w:p w14:paraId="433B2D51" w14:textId="709C454B" w:rsidR="00F05CFA" w:rsidRPr="00E15E5F" w:rsidRDefault="00F05CFA" w:rsidP="00F05CF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15E5F">
        <w:rPr>
          <w:rFonts w:ascii="Times New Roman" w:hAnsi="Times New Roman" w:cs="Times New Roman"/>
        </w:rPr>
        <w:t>va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preda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traseele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acces</w:t>
      </w:r>
      <w:proofErr w:type="spellEnd"/>
      <w:r w:rsidRPr="00E15E5F">
        <w:rPr>
          <w:rFonts w:ascii="Times New Roman" w:hAnsi="Times New Roman" w:cs="Times New Roman"/>
        </w:rPr>
        <w:t xml:space="preserve"> ale </w:t>
      </w:r>
      <w:proofErr w:type="spellStart"/>
      <w:r w:rsidRPr="00E15E5F">
        <w:rPr>
          <w:rFonts w:ascii="Times New Roman" w:hAnsi="Times New Roman" w:cs="Times New Roman"/>
        </w:rPr>
        <w:t>utilajelor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adaptate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gabaritic</w:t>
      </w:r>
      <w:proofErr w:type="spellEnd"/>
      <w:r w:rsidR="00101329">
        <w:rPr>
          <w:rFonts w:ascii="Times New Roman" w:hAnsi="Times New Roman" w:cs="Times New Roman"/>
        </w:rPr>
        <w:t xml:space="preserve"> </w:t>
      </w:r>
      <w:r w:rsidRPr="00E15E5F">
        <w:rPr>
          <w:rFonts w:ascii="Times New Roman" w:hAnsi="Times New Roman" w:cs="Times New Roman"/>
        </w:rPr>
        <w:t>(</w:t>
      </w:r>
      <w:proofErr w:type="spellStart"/>
      <w:r w:rsidRPr="00E15E5F">
        <w:rPr>
          <w:rFonts w:ascii="Times New Roman" w:hAnsi="Times New Roman" w:cs="Times New Roman"/>
        </w:rPr>
        <w:t>daca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este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cazul</w:t>
      </w:r>
      <w:proofErr w:type="spellEnd"/>
      <w:r w:rsidRPr="00E15E5F">
        <w:rPr>
          <w:rFonts w:ascii="Times New Roman" w:hAnsi="Times New Roman" w:cs="Times New Roman"/>
        </w:rPr>
        <w:t xml:space="preserve">) </w:t>
      </w:r>
      <w:proofErr w:type="spellStart"/>
      <w:r w:rsidRPr="00E15E5F">
        <w:rPr>
          <w:rFonts w:ascii="Times New Roman" w:hAnsi="Times New Roman" w:cs="Times New Roman"/>
        </w:rPr>
        <w:t>și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vor</w:t>
      </w:r>
      <w:proofErr w:type="spellEnd"/>
      <w:r w:rsidRPr="00E15E5F">
        <w:rPr>
          <w:rFonts w:ascii="Times New Roman" w:hAnsi="Times New Roman" w:cs="Times New Roman"/>
        </w:rPr>
        <w:t xml:space="preserve"> fi </w:t>
      </w:r>
      <w:proofErr w:type="spellStart"/>
      <w:r w:rsidRPr="00E15E5F">
        <w:rPr>
          <w:rFonts w:ascii="Times New Roman" w:hAnsi="Times New Roman" w:cs="Times New Roman"/>
        </w:rPr>
        <w:t>respectate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personalul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="00101329">
        <w:rPr>
          <w:rFonts w:ascii="Times New Roman" w:hAnsi="Times New Roman" w:cs="Times New Roman"/>
        </w:rPr>
        <w:t>prestator</w:t>
      </w:r>
      <w:proofErr w:type="spellEnd"/>
      <w:r w:rsidRPr="00E15E5F">
        <w:rPr>
          <w:rFonts w:ascii="Times New Roman" w:hAnsi="Times New Roman" w:cs="Times New Roman"/>
        </w:rPr>
        <w:t xml:space="preserve">; </w:t>
      </w:r>
    </w:p>
    <w:p w14:paraId="504661F4" w14:textId="77777777" w:rsidR="00F05CFA" w:rsidRPr="00E15E5F" w:rsidRDefault="00F05CFA" w:rsidP="00F05CF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15E5F">
        <w:rPr>
          <w:rFonts w:ascii="Times New Roman" w:hAnsi="Times New Roman" w:cs="Times New Roman"/>
        </w:rPr>
        <w:t>mijloacele</w:t>
      </w:r>
      <w:proofErr w:type="spellEnd"/>
      <w:r w:rsidRPr="00E15E5F">
        <w:rPr>
          <w:rFonts w:ascii="Times New Roman" w:hAnsi="Times New Roman" w:cs="Times New Roman"/>
        </w:rPr>
        <w:t xml:space="preserve"> de transport </w:t>
      </w:r>
      <w:proofErr w:type="spellStart"/>
      <w:r w:rsidRPr="00E15E5F">
        <w:rPr>
          <w:rFonts w:ascii="Times New Roman" w:hAnsi="Times New Roman" w:cs="Times New Roman"/>
        </w:rPr>
        <w:t>vor</w:t>
      </w:r>
      <w:proofErr w:type="spellEnd"/>
      <w:r w:rsidRPr="00E15E5F">
        <w:rPr>
          <w:rFonts w:ascii="Times New Roman" w:hAnsi="Times New Roman" w:cs="Times New Roman"/>
        </w:rPr>
        <w:t xml:space="preserve"> fi </w:t>
      </w:r>
      <w:proofErr w:type="spellStart"/>
      <w:r w:rsidRPr="00E15E5F">
        <w:rPr>
          <w:rFonts w:ascii="Times New Roman" w:hAnsi="Times New Roman" w:cs="Times New Roman"/>
        </w:rPr>
        <w:t>asigurate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astfel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încât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să</w:t>
      </w:r>
      <w:proofErr w:type="spellEnd"/>
      <w:r w:rsidRPr="00E15E5F">
        <w:rPr>
          <w:rFonts w:ascii="Times New Roman" w:hAnsi="Times New Roman" w:cs="Times New Roman"/>
        </w:rPr>
        <w:t xml:space="preserve"> nu </w:t>
      </w:r>
      <w:proofErr w:type="spellStart"/>
      <w:r w:rsidRPr="00E15E5F">
        <w:rPr>
          <w:rFonts w:ascii="Times New Roman" w:hAnsi="Times New Roman" w:cs="Times New Roman"/>
        </w:rPr>
        <w:t>existe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pierderi</w:t>
      </w:r>
      <w:proofErr w:type="spellEnd"/>
      <w:r w:rsidRPr="00E15E5F">
        <w:rPr>
          <w:rFonts w:ascii="Times New Roman" w:hAnsi="Times New Roman" w:cs="Times New Roman"/>
        </w:rPr>
        <w:t xml:space="preserve"> de material </w:t>
      </w:r>
      <w:proofErr w:type="spellStart"/>
      <w:r w:rsidRPr="00E15E5F">
        <w:rPr>
          <w:rFonts w:ascii="Times New Roman" w:hAnsi="Times New Roman" w:cs="Times New Roman"/>
        </w:rPr>
        <w:t>sau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deșeuri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timpul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transportului</w:t>
      </w:r>
      <w:proofErr w:type="spellEnd"/>
      <w:r w:rsidRPr="00E15E5F">
        <w:rPr>
          <w:rFonts w:ascii="Times New Roman" w:hAnsi="Times New Roman" w:cs="Times New Roman"/>
        </w:rPr>
        <w:t xml:space="preserve">; </w:t>
      </w:r>
    </w:p>
    <w:p w14:paraId="3728AC33" w14:textId="77777777" w:rsidR="00F05CFA" w:rsidRPr="00E15E5F" w:rsidRDefault="00F05CFA" w:rsidP="00F05CF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15E5F">
        <w:rPr>
          <w:rFonts w:ascii="Times New Roman" w:hAnsi="Times New Roman" w:cs="Times New Roman"/>
        </w:rPr>
        <w:t>evacuarea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tuturor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deșeurilor</w:t>
      </w:r>
      <w:proofErr w:type="spellEnd"/>
      <w:r w:rsidRPr="00E15E5F">
        <w:rPr>
          <w:rFonts w:ascii="Times New Roman" w:hAnsi="Times New Roman" w:cs="Times New Roman"/>
        </w:rPr>
        <w:t xml:space="preserve"> (</w:t>
      </w:r>
      <w:proofErr w:type="spellStart"/>
      <w:r w:rsidRPr="00E15E5F">
        <w:rPr>
          <w:rFonts w:ascii="Times New Roman" w:hAnsi="Times New Roman" w:cs="Times New Roman"/>
        </w:rPr>
        <w:t>ambalaje</w:t>
      </w:r>
      <w:proofErr w:type="spellEnd"/>
      <w:r w:rsidRPr="00E15E5F">
        <w:rPr>
          <w:rFonts w:ascii="Times New Roman" w:hAnsi="Times New Roman" w:cs="Times New Roman"/>
        </w:rPr>
        <w:t xml:space="preserve">, </w:t>
      </w:r>
      <w:proofErr w:type="spellStart"/>
      <w:r w:rsidRPr="00E15E5F">
        <w:rPr>
          <w:rFonts w:ascii="Times New Roman" w:hAnsi="Times New Roman" w:cs="Times New Roman"/>
        </w:rPr>
        <w:t>deșeuri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menajere</w:t>
      </w:r>
      <w:proofErr w:type="spellEnd"/>
      <w:r w:rsidRPr="00E15E5F">
        <w:rPr>
          <w:rFonts w:ascii="Times New Roman" w:hAnsi="Times New Roman" w:cs="Times New Roman"/>
        </w:rPr>
        <w:t xml:space="preserve">, </w:t>
      </w:r>
      <w:proofErr w:type="spellStart"/>
      <w:r w:rsidRPr="00E15E5F">
        <w:rPr>
          <w:rFonts w:ascii="Times New Roman" w:hAnsi="Times New Roman" w:cs="Times New Roman"/>
        </w:rPr>
        <w:t>resturi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metalice</w:t>
      </w:r>
      <w:proofErr w:type="spellEnd"/>
      <w:r w:rsidRPr="00E15E5F">
        <w:rPr>
          <w:rFonts w:ascii="Times New Roman" w:hAnsi="Times New Roman" w:cs="Times New Roman"/>
        </w:rPr>
        <w:t xml:space="preserve"> etc.) se </w:t>
      </w:r>
      <w:proofErr w:type="spellStart"/>
      <w:r w:rsidRPr="00E15E5F">
        <w:rPr>
          <w:rFonts w:ascii="Times New Roman" w:hAnsi="Times New Roman" w:cs="Times New Roman"/>
        </w:rPr>
        <w:t>va</w:t>
      </w:r>
      <w:proofErr w:type="spellEnd"/>
      <w:r w:rsidRPr="00E15E5F">
        <w:rPr>
          <w:rFonts w:ascii="Times New Roman" w:hAnsi="Times New Roman" w:cs="Times New Roman"/>
        </w:rPr>
        <w:t xml:space="preserve"> face la </w:t>
      </w:r>
      <w:proofErr w:type="spellStart"/>
      <w:r w:rsidRPr="00E15E5F">
        <w:rPr>
          <w:rFonts w:ascii="Times New Roman" w:hAnsi="Times New Roman" w:cs="Times New Roman"/>
        </w:rPr>
        <w:t>firmele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specializate</w:t>
      </w:r>
      <w:proofErr w:type="spellEnd"/>
      <w:r w:rsidRPr="00E15E5F">
        <w:rPr>
          <w:rFonts w:ascii="Times New Roman" w:hAnsi="Times New Roman" w:cs="Times New Roman"/>
        </w:rPr>
        <w:t xml:space="preserve">; </w:t>
      </w:r>
    </w:p>
    <w:p w14:paraId="2E630336" w14:textId="77777777" w:rsidR="00F05CFA" w:rsidRPr="00E15E5F" w:rsidRDefault="00F05CFA" w:rsidP="00F05CF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15E5F">
        <w:rPr>
          <w:rFonts w:ascii="Times New Roman" w:hAnsi="Times New Roman" w:cs="Times New Roman"/>
        </w:rPr>
        <w:t>alimentarea</w:t>
      </w:r>
      <w:proofErr w:type="spellEnd"/>
      <w:r w:rsidRPr="00E15E5F">
        <w:rPr>
          <w:rFonts w:ascii="Times New Roman" w:hAnsi="Times New Roman" w:cs="Times New Roman"/>
        </w:rPr>
        <w:t xml:space="preserve"> cu </w:t>
      </w:r>
      <w:proofErr w:type="spellStart"/>
      <w:r w:rsidRPr="00E15E5F">
        <w:rPr>
          <w:rFonts w:ascii="Times New Roman" w:hAnsi="Times New Roman" w:cs="Times New Roman"/>
        </w:rPr>
        <w:t>carburanți</w:t>
      </w:r>
      <w:proofErr w:type="spellEnd"/>
      <w:r w:rsidRPr="00E15E5F">
        <w:rPr>
          <w:rFonts w:ascii="Times New Roman" w:hAnsi="Times New Roman" w:cs="Times New Roman"/>
        </w:rPr>
        <w:t xml:space="preserve"> a </w:t>
      </w:r>
      <w:proofErr w:type="spellStart"/>
      <w:r w:rsidRPr="00E15E5F">
        <w:rPr>
          <w:rFonts w:ascii="Times New Roman" w:hAnsi="Times New Roman" w:cs="Times New Roman"/>
        </w:rPr>
        <w:t>utilajelor</w:t>
      </w:r>
      <w:proofErr w:type="spellEnd"/>
      <w:r w:rsidRPr="00E15E5F">
        <w:rPr>
          <w:rFonts w:ascii="Times New Roman" w:hAnsi="Times New Roman" w:cs="Times New Roman"/>
        </w:rPr>
        <w:t xml:space="preserve"> se </w:t>
      </w:r>
      <w:proofErr w:type="spellStart"/>
      <w:r w:rsidRPr="00E15E5F">
        <w:rPr>
          <w:rFonts w:ascii="Times New Roman" w:hAnsi="Times New Roman" w:cs="Times New Roman"/>
        </w:rPr>
        <w:t>va</w:t>
      </w:r>
      <w:proofErr w:type="spellEnd"/>
      <w:r w:rsidRPr="00E15E5F">
        <w:rPr>
          <w:rFonts w:ascii="Times New Roman" w:hAnsi="Times New Roman" w:cs="Times New Roman"/>
        </w:rPr>
        <w:t xml:space="preserve"> face la </w:t>
      </w:r>
      <w:proofErr w:type="spellStart"/>
      <w:r w:rsidRPr="00E15E5F">
        <w:rPr>
          <w:rFonts w:ascii="Times New Roman" w:hAnsi="Times New Roman" w:cs="Times New Roman"/>
        </w:rPr>
        <w:t>cea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mai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apropiată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stație</w:t>
      </w:r>
      <w:proofErr w:type="spellEnd"/>
      <w:r w:rsidRPr="00E15E5F">
        <w:rPr>
          <w:rFonts w:ascii="Times New Roman" w:hAnsi="Times New Roman" w:cs="Times New Roman"/>
        </w:rPr>
        <w:t xml:space="preserve"> PECO, </w:t>
      </w:r>
      <w:proofErr w:type="spellStart"/>
      <w:r w:rsidRPr="00E15E5F">
        <w:rPr>
          <w:rFonts w:ascii="Times New Roman" w:hAnsi="Times New Roman" w:cs="Times New Roman"/>
        </w:rPr>
        <w:t>astfel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încât</w:t>
      </w:r>
      <w:proofErr w:type="spellEnd"/>
      <w:r w:rsidRPr="00E15E5F">
        <w:rPr>
          <w:rFonts w:ascii="Times New Roman" w:hAnsi="Times New Roman" w:cs="Times New Roman"/>
        </w:rPr>
        <w:t xml:space="preserve"> nu se </w:t>
      </w:r>
      <w:proofErr w:type="spellStart"/>
      <w:r w:rsidRPr="00E15E5F">
        <w:rPr>
          <w:rFonts w:ascii="Times New Roman" w:hAnsi="Times New Roman" w:cs="Times New Roman"/>
        </w:rPr>
        <w:t>vor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depozita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combustibili</w:t>
      </w:r>
      <w:proofErr w:type="spellEnd"/>
      <w:r w:rsidRPr="00E15E5F">
        <w:rPr>
          <w:rFonts w:ascii="Times New Roman" w:hAnsi="Times New Roman" w:cs="Times New Roman"/>
        </w:rPr>
        <w:t xml:space="preserve"> pe </w:t>
      </w:r>
      <w:proofErr w:type="spellStart"/>
      <w:r w:rsidRPr="00E15E5F">
        <w:rPr>
          <w:rFonts w:ascii="Times New Roman" w:hAnsi="Times New Roman" w:cs="Times New Roman"/>
        </w:rPr>
        <w:t>amplasament</w:t>
      </w:r>
      <w:proofErr w:type="spellEnd"/>
      <w:r w:rsidRPr="00E15E5F">
        <w:rPr>
          <w:rFonts w:ascii="Times New Roman" w:hAnsi="Times New Roman" w:cs="Times New Roman"/>
        </w:rPr>
        <w:t xml:space="preserve">; </w:t>
      </w:r>
    </w:p>
    <w:p w14:paraId="277EEA90" w14:textId="0DD1BFF6" w:rsidR="00F05CFA" w:rsidRPr="00E15E5F" w:rsidRDefault="00F05CFA" w:rsidP="00F05CF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15E5F">
        <w:rPr>
          <w:rFonts w:ascii="Times New Roman" w:hAnsi="Times New Roman" w:cs="Times New Roman"/>
        </w:rPr>
        <w:t>repararea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și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întreținerea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mijloacelor</w:t>
      </w:r>
      <w:proofErr w:type="spellEnd"/>
      <w:r w:rsidRPr="00E15E5F">
        <w:rPr>
          <w:rFonts w:ascii="Times New Roman" w:hAnsi="Times New Roman" w:cs="Times New Roman"/>
        </w:rPr>
        <w:t xml:space="preserve"> de transport </w:t>
      </w:r>
      <w:proofErr w:type="spellStart"/>
      <w:r w:rsidRPr="00E15E5F">
        <w:rPr>
          <w:rFonts w:ascii="Times New Roman" w:hAnsi="Times New Roman" w:cs="Times New Roman"/>
        </w:rPr>
        <w:t>utilizate</w:t>
      </w:r>
      <w:proofErr w:type="spellEnd"/>
      <w:r w:rsidRPr="00E15E5F">
        <w:rPr>
          <w:rFonts w:ascii="Times New Roman" w:hAnsi="Times New Roman" w:cs="Times New Roman"/>
        </w:rPr>
        <w:t xml:space="preserve"> pe </w:t>
      </w:r>
      <w:proofErr w:type="spellStart"/>
      <w:r w:rsidRPr="00E15E5F">
        <w:rPr>
          <w:rFonts w:ascii="Times New Roman" w:hAnsi="Times New Roman" w:cs="Times New Roman"/>
        </w:rPr>
        <w:t>amplasament</w:t>
      </w:r>
      <w:proofErr w:type="spellEnd"/>
      <w:r w:rsidRPr="00E15E5F">
        <w:rPr>
          <w:rFonts w:ascii="Times New Roman" w:hAnsi="Times New Roman" w:cs="Times New Roman"/>
        </w:rPr>
        <w:t xml:space="preserve"> se </w:t>
      </w:r>
      <w:proofErr w:type="spellStart"/>
      <w:r w:rsidRPr="00E15E5F">
        <w:rPr>
          <w:rFonts w:ascii="Times New Roman" w:hAnsi="Times New Roman" w:cs="Times New Roman"/>
        </w:rPr>
        <w:t>vor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realiza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numai</w:t>
      </w:r>
      <w:proofErr w:type="spellEnd"/>
      <w:r w:rsidRPr="00E15E5F">
        <w:rPr>
          <w:rFonts w:ascii="Times New Roman" w:hAnsi="Times New Roman" w:cs="Times New Roman"/>
        </w:rPr>
        <w:t xml:space="preserve"> la </w:t>
      </w:r>
      <w:proofErr w:type="spellStart"/>
      <w:r w:rsidRPr="00E15E5F">
        <w:rPr>
          <w:rFonts w:ascii="Times New Roman" w:hAnsi="Times New Roman" w:cs="Times New Roman"/>
        </w:rPr>
        <w:t>societăți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specializate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și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autorizate</w:t>
      </w:r>
      <w:proofErr w:type="spellEnd"/>
      <w:r w:rsidRPr="00E15E5F">
        <w:rPr>
          <w:rFonts w:ascii="Times New Roman" w:hAnsi="Times New Roman" w:cs="Times New Roman"/>
        </w:rPr>
        <w:t xml:space="preserve">, nu pe </w:t>
      </w:r>
      <w:proofErr w:type="spellStart"/>
      <w:r w:rsidRPr="00E15E5F">
        <w:rPr>
          <w:rFonts w:ascii="Times New Roman" w:hAnsi="Times New Roman" w:cs="Times New Roman"/>
        </w:rPr>
        <w:t>amplasament</w:t>
      </w:r>
      <w:proofErr w:type="spellEnd"/>
      <w:r w:rsidRPr="00E15E5F">
        <w:rPr>
          <w:rFonts w:ascii="Times New Roman" w:hAnsi="Times New Roman" w:cs="Times New Roman"/>
        </w:rPr>
        <w:t xml:space="preserve">; </w:t>
      </w:r>
    </w:p>
    <w:p w14:paraId="4AF955C7" w14:textId="4AC923E1" w:rsidR="00F05CFA" w:rsidRPr="00E15E5F" w:rsidRDefault="00F05CFA" w:rsidP="00F05CF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15E5F">
        <w:rPr>
          <w:rFonts w:ascii="Times New Roman" w:hAnsi="Times New Roman" w:cs="Times New Roman"/>
        </w:rPr>
        <w:t>deșeurile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și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rezidurile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combustibile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utilizate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sau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rezultate</w:t>
      </w:r>
      <w:proofErr w:type="spellEnd"/>
      <w:r w:rsidRPr="00E15E5F">
        <w:rPr>
          <w:rFonts w:ascii="Times New Roman" w:hAnsi="Times New Roman" w:cs="Times New Roman"/>
        </w:rPr>
        <w:t xml:space="preserve"> se </w:t>
      </w:r>
      <w:proofErr w:type="spellStart"/>
      <w:r w:rsidRPr="00E15E5F">
        <w:rPr>
          <w:rFonts w:ascii="Times New Roman" w:hAnsi="Times New Roman" w:cs="Times New Roman"/>
        </w:rPr>
        <w:t>vor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colecta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zilnic</w:t>
      </w:r>
      <w:proofErr w:type="spellEnd"/>
      <w:r w:rsidRPr="00E15E5F">
        <w:rPr>
          <w:rFonts w:ascii="Times New Roman" w:hAnsi="Times New Roman" w:cs="Times New Roman"/>
        </w:rPr>
        <w:t xml:space="preserve">, la </w:t>
      </w:r>
      <w:proofErr w:type="spellStart"/>
      <w:r w:rsidRPr="00E15E5F">
        <w:rPr>
          <w:rFonts w:ascii="Times New Roman" w:hAnsi="Times New Roman" w:cs="Times New Roman"/>
        </w:rPr>
        <w:t>terminarea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programului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lucru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și</w:t>
      </w:r>
      <w:proofErr w:type="spellEnd"/>
      <w:r w:rsidRPr="00E15E5F">
        <w:rPr>
          <w:rFonts w:ascii="Times New Roman" w:hAnsi="Times New Roman" w:cs="Times New Roman"/>
        </w:rPr>
        <w:t xml:space="preserve"> se </w:t>
      </w:r>
      <w:proofErr w:type="spellStart"/>
      <w:r w:rsidRPr="00E15E5F">
        <w:rPr>
          <w:rFonts w:ascii="Times New Roman" w:hAnsi="Times New Roman" w:cs="Times New Roman"/>
        </w:rPr>
        <w:t>vor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depozita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locuri</w:t>
      </w:r>
      <w:proofErr w:type="spellEnd"/>
      <w:r w:rsidRPr="00E15E5F">
        <w:rPr>
          <w:rFonts w:ascii="Times New Roman" w:hAnsi="Times New Roman" w:cs="Times New Roman"/>
        </w:rPr>
        <w:t xml:space="preserve"> special </w:t>
      </w:r>
      <w:proofErr w:type="spellStart"/>
      <w:r w:rsidRPr="00E15E5F">
        <w:rPr>
          <w:rFonts w:ascii="Times New Roman" w:hAnsi="Times New Roman" w:cs="Times New Roman"/>
        </w:rPr>
        <w:t>amenajate</w:t>
      </w:r>
      <w:proofErr w:type="spellEnd"/>
      <w:r w:rsidR="00726689">
        <w:rPr>
          <w:rFonts w:ascii="Times New Roman" w:hAnsi="Times New Roman" w:cs="Times New Roman"/>
        </w:rPr>
        <w:t>,</w:t>
      </w:r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convenite</w:t>
      </w:r>
      <w:proofErr w:type="spellEnd"/>
      <w:r w:rsidRPr="00E15E5F">
        <w:rPr>
          <w:rFonts w:ascii="Times New Roman" w:hAnsi="Times New Roman" w:cs="Times New Roman"/>
        </w:rPr>
        <w:t xml:space="preserve"> cu </w:t>
      </w:r>
      <w:proofErr w:type="spellStart"/>
      <w:r w:rsidRPr="00E15E5F">
        <w:rPr>
          <w:rFonts w:ascii="Times New Roman" w:hAnsi="Times New Roman" w:cs="Times New Roman"/>
        </w:rPr>
        <w:t>achizitorul</w:t>
      </w:r>
      <w:proofErr w:type="spellEnd"/>
      <w:r w:rsidRPr="00E15E5F">
        <w:rPr>
          <w:rFonts w:ascii="Times New Roman" w:hAnsi="Times New Roman" w:cs="Times New Roman"/>
        </w:rPr>
        <w:t xml:space="preserve">, </w:t>
      </w:r>
      <w:proofErr w:type="spellStart"/>
      <w:r w:rsidRPr="00E15E5F">
        <w:rPr>
          <w:rFonts w:ascii="Times New Roman" w:hAnsi="Times New Roman" w:cs="Times New Roman"/>
        </w:rPr>
        <w:t>funcție</w:t>
      </w:r>
      <w:proofErr w:type="spellEnd"/>
      <w:r w:rsidRPr="00E15E5F">
        <w:rPr>
          <w:rFonts w:ascii="Times New Roman" w:hAnsi="Times New Roman" w:cs="Times New Roman"/>
        </w:rPr>
        <w:t xml:space="preserve"> de natura </w:t>
      </w:r>
      <w:proofErr w:type="spellStart"/>
      <w:r w:rsidRPr="00E15E5F">
        <w:rPr>
          <w:rFonts w:ascii="Times New Roman" w:hAnsi="Times New Roman" w:cs="Times New Roman"/>
        </w:rPr>
        <w:t>și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proprietățile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fizico-chimice</w:t>
      </w:r>
      <w:proofErr w:type="spellEnd"/>
      <w:r w:rsidRPr="00E15E5F">
        <w:rPr>
          <w:rFonts w:ascii="Times New Roman" w:hAnsi="Times New Roman" w:cs="Times New Roman"/>
        </w:rPr>
        <w:t xml:space="preserve"> ale </w:t>
      </w:r>
      <w:proofErr w:type="spellStart"/>
      <w:r w:rsidRPr="00E15E5F">
        <w:rPr>
          <w:rFonts w:ascii="Times New Roman" w:hAnsi="Times New Roman" w:cs="Times New Roman"/>
        </w:rPr>
        <w:t>acestora</w:t>
      </w:r>
      <w:proofErr w:type="spellEnd"/>
      <w:r w:rsidRPr="00E15E5F">
        <w:rPr>
          <w:rFonts w:ascii="Times New Roman" w:hAnsi="Times New Roman" w:cs="Times New Roman"/>
        </w:rPr>
        <w:t>;</w:t>
      </w:r>
    </w:p>
    <w:p w14:paraId="4C5CF8CC" w14:textId="77777777" w:rsidR="00F05CFA" w:rsidRPr="00E15E5F" w:rsidRDefault="00F05CFA" w:rsidP="00F05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540E61" w14:textId="08745536" w:rsidR="005553DF" w:rsidRPr="00E15E5F" w:rsidRDefault="00F24614" w:rsidP="00F05C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15E5F">
        <w:rPr>
          <w:rFonts w:ascii="Times New Roman" w:eastAsia="Calibri" w:hAnsi="Times New Roman" w:cs="Times New Roman"/>
          <w:b/>
        </w:rPr>
        <w:t>3</w:t>
      </w:r>
      <w:r w:rsidR="00A07709" w:rsidRPr="00E15E5F">
        <w:rPr>
          <w:rFonts w:ascii="Times New Roman" w:eastAsia="Calibri" w:hAnsi="Times New Roman" w:cs="Times New Roman"/>
          <w:b/>
        </w:rPr>
        <w:t xml:space="preserve">.3. </w:t>
      </w:r>
      <w:proofErr w:type="spellStart"/>
      <w:r w:rsidR="00A07709" w:rsidRPr="00E15E5F">
        <w:rPr>
          <w:rFonts w:ascii="Times New Roman" w:eastAsia="Calibri" w:hAnsi="Times New Roman" w:cs="Times New Roman"/>
          <w:b/>
        </w:rPr>
        <w:t>Obligaţii</w:t>
      </w:r>
      <w:proofErr w:type="spellEnd"/>
      <w:r w:rsidR="00A07709" w:rsidRPr="00E15E5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A07709" w:rsidRPr="00E15E5F">
        <w:rPr>
          <w:rFonts w:ascii="Times New Roman" w:eastAsia="Calibri" w:hAnsi="Times New Roman" w:cs="Times New Roman"/>
          <w:b/>
        </w:rPr>
        <w:t>comune</w:t>
      </w:r>
      <w:proofErr w:type="spellEnd"/>
      <w:r w:rsidR="00A07709" w:rsidRPr="00E15E5F">
        <w:rPr>
          <w:rFonts w:ascii="Times New Roman" w:eastAsia="Calibri" w:hAnsi="Times New Roman" w:cs="Times New Roman"/>
        </w:rPr>
        <w:t xml:space="preserve"> </w:t>
      </w:r>
    </w:p>
    <w:p w14:paraId="5B6A9B3B" w14:textId="22AE009B" w:rsidR="00A07709" w:rsidRPr="00E15E5F" w:rsidRDefault="00A07709" w:rsidP="00F05CFA">
      <w:pPr>
        <w:pStyle w:val="ListParagraph"/>
        <w:numPr>
          <w:ilvl w:val="0"/>
          <w:numId w:val="5"/>
        </w:numPr>
        <w:tabs>
          <w:tab w:val="left" w:pos="9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 w:rsidRPr="00E15E5F">
        <w:rPr>
          <w:rFonts w:ascii="Times New Roman" w:eastAsia="Times New Roman" w:hAnsi="Times New Roman" w:cs="Times New Roman"/>
          <w:lang w:val="ro-RO"/>
        </w:rPr>
        <w:t>Se interzice consumul de băuturi alcoolice, droguri sau materiale psihotrope sau prezentarea la serviciu într-o stare fizică necorespunzătore a salariaţilor celor două părți contractante</w:t>
      </w:r>
      <w:r w:rsidR="006B77A0" w:rsidRPr="00E15E5F">
        <w:rPr>
          <w:rFonts w:ascii="Times New Roman" w:eastAsia="Times New Roman" w:hAnsi="Times New Roman" w:cs="Times New Roman"/>
          <w:color w:val="000000"/>
          <w:lang w:val="it-IT"/>
        </w:rPr>
        <w:t>;</w:t>
      </w:r>
    </w:p>
    <w:p w14:paraId="23D2091E" w14:textId="2827CF7B" w:rsidR="00A07709" w:rsidRPr="00E15E5F" w:rsidRDefault="00A07709" w:rsidP="00F05CFA">
      <w:pPr>
        <w:pStyle w:val="ListParagraph"/>
        <w:numPr>
          <w:ilvl w:val="0"/>
          <w:numId w:val="5"/>
        </w:numPr>
        <w:tabs>
          <w:tab w:val="left" w:pos="9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E15E5F">
        <w:rPr>
          <w:rFonts w:ascii="Times New Roman" w:eastAsia="Calibri" w:hAnsi="Times New Roman" w:cs="Times New Roman"/>
        </w:rPr>
        <w:t xml:space="preserve">Se </w:t>
      </w:r>
      <w:proofErr w:type="spellStart"/>
      <w:r w:rsidRPr="00E15E5F">
        <w:rPr>
          <w:rFonts w:ascii="Times New Roman" w:eastAsia="Calibri" w:hAnsi="Times New Roman" w:cs="Times New Roman"/>
        </w:rPr>
        <w:t>interzice</w:t>
      </w:r>
      <w:proofErr w:type="spellEnd"/>
      <w:r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Pr="00E15E5F">
        <w:rPr>
          <w:rFonts w:ascii="Times New Roman" w:eastAsia="Calibri" w:hAnsi="Times New Roman" w:cs="Times New Roman"/>
        </w:rPr>
        <w:t>pătrunderea</w:t>
      </w:r>
      <w:proofErr w:type="spellEnd"/>
      <w:r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Pr="00E15E5F">
        <w:rPr>
          <w:rFonts w:ascii="Times New Roman" w:eastAsia="Calibri" w:hAnsi="Times New Roman" w:cs="Times New Roman"/>
        </w:rPr>
        <w:t>în</w:t>
      </w:r>
      <w:proofErr w:type="spellEnd"/>
      <w:r w:rsidRPr="00E15E5F">
        <w:rPr>
          <w:rFonts w:ascii="Times New Roman" w:eastAsia="Calibri" w:hAnsi="Times New Roman" w:cs="Times New Roman"/>
        </w:rPr>
        <w:t xml:space="preserve"> zona de </w:t>
      </w:r>
      <w:proofErr w:type="spellStart"/>
      <w:r w:rsidRPr="00E15E5F">
        <w:rPr>
          <w:rFonts w:ascii="Times New Roman" w:eastAsia="Calibri" w:hAnsi="Times New Roman" w:cs="Times New Roman"/>
        </w:rPr>
        <w:t>lucru</w:t>
      </w:r>
      <w:proofErr w:type="spellEnd"/>
      <w:r w:rsidRPr="00E15E5F">
        <w:rPr>
          <w:rFonts w:ascii="Times New Roman" w:eastAsia="Calibri" w:hAnsi="Times New Roman" w:cs="Times New Roman"/>
        </w:rPr>
        <w:t xml:space="preserve"> cu </w:t>
      </w:r>
      <w:proofErr w:type="spellStart"/>
      <w:r w:rsidRPr="00E15E5F">
        <w:rPr>
          <w:rFonts w:ascii="Times New Roman" w:eastAsia="Calibri" w:hAnsi="Times New Roman" w:cs="Times New Roman"/>
        </w:rPr>
        <w:t>mijloace</w:t>
      </w:r>
      <w:proofErr w:type="spellEnd"/>
      <w:r w:rsidRPr="00E15E5F">
        <w:rPr>
          <w:rFonts w:ascii="Times New Roman" w:eastAsia="Calibri" w:hAnsi="Times New Roman" w:cs="Times New Roman"/>
        </w:rPr>
        <w:t xml:space="preserve"> de </w:t>
      </w:r>
      <w:proofErr w:type="spellStart"/>
      <w:r w:rsidRPr="00E15E5F">
        <w:rPr>
          <w:rFonts w:ascii="Times New Roman" w:eastAsia="Calibri" w:hAnsi="Times New Roman" w:cs="Times New Roman"/>
        </w:rPr>
        <w:t>aprindere</w:t>
      </w:r>
      <w:proofErr w:type="spellEnd"/>
      <w:r w:rsidRPr="00E15E5F">
        <w:rPr>
          <w:rFonts w:ascii="Times New Roman" w:eastAsia="Calibri" w:hAnsi="Times New Roman" w:cs="Times New Roman"/>
        </w:rPr>
        <w:t xml:space="preserve"> (</w:t>
      </w:r>
      <w:proofErr w:type="spellStart"/>
      <w:r w:rsidRPr="00E15E5F">
        <w:rPr>
          <w:rFonts w:ascii="Times New Roman" w:eastAsia="Calibri" w:hAnsi="Times New Roman" w:cs="Times New Roman"/>
        </w:rPr>
        <w:t>altele</w:t>
      </w:r>
      <w:proofErr w:type="spellEnd"/>
      <w:r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Pr="00E15E5F">
        <w:rPr>
          <w:rFonts w:ascii="Times New Roman" w:eastAsia="Calibri" w:hAnsi="Times New Roman" w:cs="Times New Roman"/>
        </w:rPr>
        <w:t>decât</w:t>
      </w:r>
      <w:proofErr w:type="spellEnd"/>
      <w:r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Pr="00E15E5F">
        <w:rPr>
          <w:rFonts w:ascii="Times New Roman" w:eastAsia="Calibri" w:hAnsi="Times New Roman" w:cs="Times New Roman"/>
        </w:rPr>
        <w:t>cele</w:t>
      </w:r>
      <w:proofErr w:type="spellEnd"/>
      <w:r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Pr="00E15E5F">
        <w:rPr>
          <w:rFonts w:ascii="Times New Roman" w:eastAsia="Calibri" w:hAnsi="Times New Roman" w:cs="Times New Roman"/>
        </w:rPr>
        <w:t>pentru</w:t>
      </w:r>
      <w:proofErr w:type="spellEnd"/>
      <w:r w:rsidRPr="00E15E5F">
        <w:rPr>
          <w:rFonts w:ascii="Times New Roman" w:eastAsia="Calibri" w:hAnsi="Times New Roman" w:cs="Times New Roman"/>
        </w:rPr>
        <w:t xml:space="preserve"> care </w:t>
      </w:r>
      <w:proofErr w:type="spellStart"/>
      <w:r w:rsidRPr="00E15E5F">
        <w:rPr>
          <w:rFonts w:ascii="Times New Roman" w:eastAsia="Calibri" w:hAnsi="Times New Roman" w:cs="Times New Roman"/>
        </w:rPr>
        <w:t>posesorii</w:t>
      </w:r>
      <w:proofErr w:type="spellEnd"/>
      <w:r w:rsidRPr="00E15E5F">
        <w:rPr>
          <w:rFonts w:ascii="Times New Roman" w:eastAsia="Calibri" w:hAnsi="Times New Roman" w:cs="Times New Roman"/>
        </w:rPr>
        <w:t xml:space="preserve"> au </w:t>
      </w:r>
      <w:proofErr w:type="spellStart"/>
      <w:r w:rsidRPr="00E15E5F">
        <w:rPr>
          <w:rFonts w:ascii="Times New Roman" w:eastAsia="Calibri" w:hAnsi="Times New Roman" w:cs="Times New Roman"/>
        </w:rPr>
        <w:t>permis</w:t>
      </w:r>
      <w:proofErr w:type="spellEnd"/>
      <w:r w:rsidR="00C11A86" w:rsidRPr="00E15E5F">
        <w:rPr>
          <w:rFonts w:ascii="Times New Roman" w:eastAsia="Calibri" w:hAnsi="Times New Roman" w:cs="Times New Roman"/>
        </w:rPr>
        <w:t xml:space="preserve"> de </w:t>
      </w:r>
      <w:proofErr w:type="spellStart"/>
      <w:r w:rsidR="00C11A86" w:rsidRPr="00E15E5F">
        <w:rPr>
          <w:rFonts w:ascii="Times New Roman" w:eastAsia="Calibri" w:hAnsi="Times New Roman" w:cs="Times New Roman"/>
        </w:rPr>
        <w:t>lucru</w:t>
      </w:r>
      <w:proofErr w:type="spellEnd"/>
      <w:r w:rsidR="00C11A86" w:rsidRPr="00E15E5F">
        <w:rPr>
          <w:rFonts w:ascii="Times New Roman" w:eastAsia="Calibri" w:hAnsi="Times New Roman" w:cs="Times New Roman"/>
        </w:rPr>
        <w:t xml:space="preserve"> cu </w:t>
      </w:r>
      <w:proofErr w:type="spellStart"/>
      <w:r w:rsidR="00C11A86" w:rsidRPr="00E15E5F">
        <w:rPr>
          <w:rFonts w:ascii="Times New Roman" w:eastAsia="Calibri" w:hAnsi="Times New Roman" w:cs="Times New Roman"/>
        </w:rPr>
        <w:t>foc</w:t>
      </w:r>
      <w:proofErr w:type="spellEnd"/>
      <w:r w:rsidRPr="00E15E5F">
        <w:rPr>
          <w:rFonts w:ascii="Times New Roman" w:eastAsia="Calibri" w:hAnsi="Times New Roman" w:cs="Times New Roman"/>
        </w:rPr>
        <w:t xml:space="preserve">), </w:t>
      </w:r>
      <w:proofErr w:type="spellStart"/>
      <w:r w:rsidRPr="00E15E5F">
        <w:rPr>
          <w:rFonts w:ascii="Times New Roman" w:eastAsia="Calibri" w:hAnsi="Times New Roman" w:cs="Times New Roman"/>
        </w:rPr>
        <w:t>fumatul</w:t>
      </w:r>
      <w:proofErr w:type="spellEnd"/>
      <w:r w:rsidR="00C11A86"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="00C11A86" w:rsidRPr="00E15E5F">
        <w:rPr>
          <w:rFonts w:ascii="Times New Roman" w:eastAsia="Calibri" w:hAnsi="Times New Roman" w:cs="Times New Roman"/>
        </w:rPr>
        <w:t>în</w:t>
      </w:r>
      <w:proofErr w:type="spellEnd"/>
      <w:r w:rsidR="00C11A86"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="00C11A86" w:rsidRPr="00E15E5F">
        <w:rPr>
          <w:rFonts w:ascii="Times New Roman" w:eastAsia="Calibri" w:hAnsi="Times New Roman" w:cs="Times New Roman"/>
        </w:rPr>
        <w:t>alte</w:t>
      </w:r>
      <w:proofErr w:type="spellEnd"/>
      <w:r w:rsidR="00C11A86"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="00C11A86" w:rsidRPr="00E15E5F">
        <w:rPr>
          <w:rFonts w:ascii="Times New Roman" w:eastAsia="Calibri" w:hAnsi="Times New Roman" w:cs="Times New Roman"/>
        </w:rPr>
        <w:t>locuri</w:t>
      </w:r>
      <w:proofErr w:type="spellEnd"/>
      <w:r w:rsidR="00C11A86"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="00C11A86" w:rsidRPr="00E15E5F">
        <w:rPr>
          <w:rFonts w:ascii="Times New Roman" w:eastAsia="Calibri" w:hAnsi="Times New Roman" w:cs="Times New Roman"/>
        </w:rPr>
        <w:t>dec</w:t>
      </w:r>
      <w:r w:rsidR="007B519D" w:rsidRPr="00E15E5F">
        <w:rPr>
          <w:rFonts w:ascii="Times New Roman" w:eastAsia="Calibri" w:hAnsi="Times New Roman" w:cs="Times New Roman"/>
        </w:rPr>
        <w:t>â</w:t>
      </w:r>
      <w:r w:rsidR="00C11A86" w:rsidRPr="00E15E5F">
        <w:rPr>
          <w:rFonts w:ascii="Times New Roman" w:eastAsia="Calibri" w:hAnsi="Times New Roman" w:cs="Times New Roman"/>
        </w:rPr>
        <w:t>t</w:t>
      </w:r>
      <w:proofErr w:type="spellEnd"/>
      <w:r w:rsidR="00C11A86"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="00C11A86" w:rsidRPr="00E15E5F">
        <w:rPr>
          <w:rFonts w:ascii="Times New Roman" w:eastAsia="Calibri" w:hAnsi="Times New Roman" w:cs="Times New Roman"/>
        </w:rPr>
        <w:t>cele</w:t>
      </w:r>
      <w:proofErr w:type="spellEnd"/>
      <w:r w:rsidR="00C11A86"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="00C11A86" w:rsidRPr="00E15E5F">
        <w:rPr>
          <w:rFonts w:ascii="Times New Roman" w:eastAsia="Calibri" w:hAnsi="Times New Roman" w:cs="Times New Roman"/>
        </w:rPr>
        <w:t>stabilite</w:t>
      </w:r>
      <w:proofErr w:type="spellEnd"/>
      <w:r w:rsidR="00C11A86" w:rsidRPr="00E15E5F">
        <w:rPr>
          <w:rFonts w:ascii="Times New Roman" w:eastAsia="Calibri" w:hAnsi="Times New Roman" w:cs="Times New Roman"/>
        </w:rPr>
        <w:t xml:space="preserve"> de </w:t>
      </w:r>
      <w:proofErr w:type="spellStart"/>
      <w:r w:rsidR="00E01375" w:rsidRPr="00E15E5F">
        <w:rPr>
          <w:rFonts w:ascii="Times New Roman" w:eastAsia="Calibri" w:hAnsi="Times New Roman" w:cs="Times New Roman"/>
        </w:rPr>
        <w:t>achizitor</w:t>
      </w:r>
      <w:proofErr w:type="spellEnd"/>
      <w:r w:rsidR="00E01375" w:rsidRPr="00E15E5F">
        <w:rPr>
          <w:rFonts w:ascii="Times New Roman" w:eastAsia="Calibri" w:hAnsi="Times New Roman" w:cs="Times New Roman"/>
        </w:rPr>
        <w:t>,</w:t>
      </w:r>
      <w:r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Pr="00E15E5F">
        <w:rPr>
          <w:rFonts w:ascii="Times New Roman" w:eastAsia="Calibri" w:hAnsi="Times New Roman" w:cs="Times New Roman"/>
        </w:rPr>
        <w:t>introducerea</w:t>
      </w:r>
      <w:proofErr w:type="spellEnd"/>
      <w:r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="00E075A9" w:rsidRPr="00E15E5F">
        <w:rPr>
          <w:rFonts w:ascii="Times New Roman" w:eastAsia="Calibri" w:hAnsi="Times New Roman" w:cs="Times New Roman"/>
        </w:rPr>
        <w:t>ș</w:t>
      </w:r>
      <w:r w:rsidRPr="00E15E5F">
        <w:rPr>
          <w:rFonts w:ascii="Times New Roman" w:eastAsia="Calibri" w:hAnsi="Times New Roman" w:cs="Times New Roman"/>
        </w:rPr>
        <w:t>i</w:t>
      </w:r>
      <w:proofErr w:type="spellEnd"/>
      <w:r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Pr="00E15E5F">
        <w:rPr>
          <w:rFonts w:ascii="Times New Roman" w:eastAsia="Calibri" w:hAnsi="Times New Roman" w:cs="Times New Roman"/>
        </w:rPr>
        <w:t>folosirea</w:t>
      </w:r>
      <w:proofErr w:type="spellEnd"/>
      <w:r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Pr="00E15E5F">
        <w:rPr>
          <w:rFonts w:ascii="Times New Roman" w:eastAsia="Calibri" w:hAnsi="Times New Roman" w:cs="Times New Roman"/>
        </w:rPr>
        <w:t>surselor</w:t>
      </w:r>
      <w:proofErr w:type="spellEnd"/>
      <w:r w:rsidRPr="00E15E5F">
        <w:rPr>
          <w:rFonts w:ascii="Times New Roman" w:eastAsia="Calibri" w:hAnsi="Times New Roman" w:cs="Times New Roman"/>
        </w:rPr>
        <w:t xml:space="preserve"> de </w:t>
      </w:r>
      <w:proofErr w:type="spellStart"/>
      <w:r w:rsidRPr="00E15E5F">
        <w:rPr>
          <w:rFonts w:ascii="Times New Roman" w:eastAsia="Calibri" w:hAnsi="Times New Roman" w:cs="Times New Roman"/>
        </w:rPr>
        <w:t>foc</w:t>
      </w:r>
      <w:proofErr w:type="spellEnd"/>
      <w:r w:rsidRPr="00E15E5F">
        <w:rPr>
          <w:rFonts w:ascii="Times New Roman" w:eastAsia="Calibri" w:hAnsi="Times New Roman" w:cs="Times New Roman"/>
        </w:rPr>
        <w:t xml:space="preserve"> la </w:t>
      </w:r>
      <w:proofErr w:type="spellStart"/>
      <w:r w:rsidRPr="00E15E5F">
        <w:rPr>
          <w:rFonts w:ascii="Times New Roman" w:eastAsia="Calibri" w:hAnsi="Times New Roman" w:cs="Times New Roman"/>
        </w:rPr>
        <w:t>locurile</w:t>
      </w:r>
      <w:proofErr w:type="spellEnd"/>
      <w:r w:rsidRPr="00E15E5F">
        <w:rPr>
          <w:rFonts w:ascii="Times New Roman" w:eastAsia="Calibri" w:hAnsi="Times New Roman" w:cs="Times New Roman"/>
        </w:rPr>
        <w:t xml:space="preserve"> de </w:t>
      </w:r>
      <w:proofErr w:type="spellStart"/>
      <w:r w:rsidRPr="00E15E5F">
        <w:rPr>
          <w:rFonts w:ascii="Times New Roman" w:eastAsia="Calibri" w:hAnsi="Times New Roman" w:cs="Times New Roman"/>
        </w:rPr>
        <w:t>muncă</w:t>
      </w:r>
      <w:proofErr w:type="spellEnd"/>
      <w:r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Pr="00E15E5F">
        <w:rPr>
          <w:rFonts w:ascii="Times New Roman" w:eastAsia="Calibri" w:hAnsi="Times New Roman" w:cs="Times New Roman"/>
        </w:rPr>
        <w:t>în</w:t>
      </w:r>
      <w:proofErr w:type="spellEnd"/>
      <w:r w:rsidRPr="00E15E5F">
        <w:rPr>
          <w:rFonts w:ascii="Times New Roman" w:eastAsia="Calibri" w:hAnsi="Times New Roman" w:cs="Times New Roman"/>
        </w:rPr>
        <w:t xml:space="preserve"> special la </w:t>
      </w:r>
      <w:proofErr w:type="spellStart"/>
      <w:r w:rsidRPr="00E15E5F">
        <w:rPr>
          <w:rFonts w:ascii="Times New Roman" w:eastAsia="Calibri" w:hAnsi="Times New Roman" w:cs="Times New Roman"/>
        </w:rPr>
        <w:t>cele</w:t>
      </w:r>
      <w:proofErr w:type="spellEnd"/>
      <w:r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Pr="00E15E5F">
        <w:rPr>
          <w:rFonts w:ascii="Times New Roman" w:eastAsia="Calibri" w:hAnsi="Times New Roman" w:cs="Times New Roman"/>
        </w:rPr>
        <w:t>unde</w:t>
      </w:r>
      <w:proofErr w:type="spellEnd"/>
      <w:r w:rsidRPr="00E15E5F">
        <w:rPr>
          <w:rFonts w:ascii="Times New Roman" w:eastAsia="Calibri" w:hAnsi="Times New Roman" w:cs="Times New Roman"/>
        </w:rPr>
        <w:t xml:space="preserve"> pot </w:t>
      </w:r>
      <w:proofErr w:type="spellStart"/>
      <w:r w:rsidRPr="00E15E5F">
        <w:rPr>
          <w:rFonts w:ascii="Times New Roman" w:eastAsia="Calibri" w:hAnsi="Times New Roman" w:cs="Times New Roman"/>
        </w:rPr>
        <w:t>apărea</w:t>
      </w:r>
      <w:proofErr w:type="spellEnd"/>
      <w:r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Pr="00E15E5F">
        <w:rPr>
          <w:rFonts w:ascii="Times New Roman" w:eastAsia="Calibri" w:hAnsi="Times New Roman" w:cs="Times New Roman"/>
        </w:rPr>
        <w:t>atmosfere</w:t>
      </w:r>
      <w:proofErr w:type="spellEnd"/>
      <w:r w:rsidRPr="00E15E5F">
        <w:rPr>
          <w:rFonts w:ascii="Times New Roman" w:eastAsia="Calibri" w:hAnsi="Times New Roman" w:cs="Times New Roman"/>
        </w:rPr>
        <w:t xml:space="preserve"> </w:t>
      </w:r>
      <w:proofErr w:type="spellStart"/>
      <w:r w:rsidRPr="00E15E5F">
        <w:rPr>
          <w:rFonts w:ascii="Times New Roman" w:eastAsia="Calibri" w:hAnsi="Times New Roman" w:cs="Times New Roman"/>
        </w:rPr>
        <w:t>poten</w:t>
      </w:r>
      <w:r w:rsidR="00E075A9" w:rsidRPr="00E15E5F">
        <w:rPr>
          <w:rFonts w:ascii="Times New Roman" w:eastAsia="Calibri" w:hAnsi="Times New Roman" w:cs="Times New Roman"/>
        </w:rPr>
        <w:t>ț</w:t>
      </w:r>
      <w:r w:rsidRPr="00E15E5F">
        <w:rPr>
          <w:rFonts w:ascii="Times New Roman" w:eastAsia="Calibri" w:hAnsi="Times New Roman" w:cs="Times New Roman"/>
        </w:rPr>
        <w:t>ial</w:t>
      </w:r>
      <w:proofErr w:type="spellEnd"/>
      <w:r w:rsidRPr="00E15E5F">
        <w:rPr>
          <w:rFonts w:ascii="Times New Roman" w:eastAsia="Calibri" w:hAnsi="Times New Roman" w:cs="Times New Roman"/>
        </w:rPr>
        <w:t xml:space="preserve"> </w:t>
      </w:r>
      <w:r w:rsidR="006B77A0" w:rsidRPr="00E15E5F">
        <w:rPr>
          <w:rFonts w:ascii="Times New Roman" w:eastAsia="Calibri" w:hAnsi="Times New Roman" w:cs="Times New Roman"/>
        </w:rPr>
        <w:t>explosive;</w:t>
      </w:r>
    </w:p>
    <w:p w14:paraId="4BB47FD7" w14:textId="4162671E" w:rsidR="00A07709" w:rsidRPr="00E15E5F" w:rsidRDefault="00A07709" w:rsidP="00F05CFA">
      <w:pPr>
        <w:pStyle w:val="ListParagraph"/>
        <w:numPr>
          <w:ilvl w:val="0"/>
          <w:numId w:val="5"/>
        </w:numPr>
        <w:tabs>
          <w:tab w:val="left" w:pos="9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 w:rsidRPr="00E15E5F">
        <w:rPr>
          <w:rFonts w:ascii="Times New Roman" w:eastAsia="Times New Roman" w:hAnsi="Times New Roman" w:cs="Times New Roman"/>
          <w:lang w:val="ro-RO"/>
        </w:rPr>
        <w:t xml:space="preserve">La apariția unor situaţii deosebite/anormale (defecțiuni ale utilajelor, degajări de substanţe toxice, inflamabile eventualele poluări accidentale ale solului </w:t>
      </w:r>
      <w:r w:rsidR="00E075A9" w:rsidRPr="00E15E5F">
        <w:rPr>
          <w:rFonts w:ascii="Times New Roman" w:eastAsia="Times New Roman" w:hAnsi="Times New Roman" w:cs="Times New Roman"/>
          <w:lang w:val="ro-RO"/>
        </w:rPr>
        <w:t>ș</w:t>
      </w:r>
      <w:r w:rsidRPr="00E15E5F">
        <w:rPr>
          <w:rFonts w:ascii="Times New Roman" w:eastAsia="Times New Roman" w:hAnsi="Times New Roman" w:cs="Times New Roman"/>
          <w:lang w:val="ro-RO"/>
        </w:rPr>
        <w:t xml:space="preserve">i/sau ale apei, etc), personalul </w:t>
      </w:r>
      <w:bookmarkStart w:id="6" w:name="_Hlk69822450"/>
      <w:r w:rsidR="00101ADC">
        <w:rPr>
          <w:rFonts w:ascii="Times New Roman" w:eastAsia="Times New Roman" w:hAnsi="Times New Roman" w:cs="Times New Roman"/>
          <w:lang w:val="ro-RO"/>
        </w:rPr>
        <w:t>prestator</w:t>
      </w:r>
      <w:r w:rsidR="007E29A6" w:rsidRPr="00E15E5F">
        <w:rPr>
          <w:rFonts w:ascii="Times New Roman" w:eastAsia="Times New Roman" w:hAnsi="Times New Roman" w:cs="Times New Roman"/>
          <w:lang w:val="ro-RO"/>
        </w:rPr>
        <w:t>ului</w:t>
      </w:r>
      <w:bookmarkEnd w:id="6"/>
      <w:r w:rsidR="007E29A6" w:rsidRPr="00E15E5F">
        <w:rPr>
          <w:rFonts w:ascii="Times New Roman" w:eastAsia="Times New Roman" w:hAnsi="Times New Roman" w:cs="Times New Roman"/>
          <w:lang w:val="ro-RO"/>
        </w:rPr>
        <w:t xml:space="preserve"> </w:t>
      </w:r>
      <w:r w:rsidRPr="00E15E5F">
        <w:rPr>
          <w:rFonts w:ascii="Times New Roman" w:eastAsia="Times New Roman" w:hAnsi="Times New Roman" w:cs="Times New Roman"/>
          <w:lang w:val="ro-RO"/>
        </w:rPr>
        <w:t>și al achizitorului se vor informa reciproc, în cel mai scurt timp, pentru înlăturarea cauzelor care au condus la respectiva situaţie și pentru a lua măsurile necesare astfel încât să se preîntâmpine producerea evenimentelor care să pună în pericol securitatea lucrătorilor și/sau poluarea factorilor de mediu</w:t>
      </w:r>
      <w:r w:rsidR="006B77A0" w:rsidRPr="00E15E5F">
        <w:rPr>
          <w:rFonts w:ascii="Times New Roman" w:eastAsia="Times New Roman" w:hAnsi="Times New Roman" w:cs="Times New Roman"/>
          <w:color w:val="000000"/>
          <w:lang w:val="it-IT"/>
        </w:rPr>
        <w:t>;</w:t>
      </w:r>
    </w:p>
    <w:p w14:paraId="669940EE" w14:textId="572F7D70" w:rsidR="00A07709" w:rsidRPr="00E15E5F" w:rsidRDefault="00A07709" w:rsidP="00F05CFA">
      <w:pPr>
        <w:pStyle w:val="ListParagraph"/>
        <w:numPr>
          <w:ilvl w:val="0"/>
          <w:numId w:val="5"/>
        </w:numPr>
        <w:tabs>
          <w:tab w:val="left" w:pos="9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 w:rsidRPr="00E15E5F">
        <w:rPr>
          <w:rFonts w:ascii="Times New Roman" w:eastAsia="Times New Roman" w:hAnsi="Times New Roman" w:cs="Times New Roman"/>
          <w:lang w:val="ro-RO"/>
        </w:rPr>
        <w:t>Efectuarea inspecțiilor pe linie de SSM/SU și PM se va face atât de către personalul</w:t>
      </w:r>
      <w:r w:rsidR="007B519D" w:rsidRPr="00E15E5F">
        <w:rPr>
          <w:rFonts w:ascii="Times New Roman" w:eastAsia="Times New Roman" w:hAnsi="Times New Roman" w:cs="Times New Roman"/>
          <w:lang w:val="ro-RO"/>
        </w:rPr>
        <w:t xml:space="preserve"> </w:t>
      </w:r>
      <w:r w:rsidR="00101ADC">
        <w:rPr>
          <w:rFonts w:ascii="Times New Roman" w:eastAsia="Times New Roman" w:hAnsi="Times New Roman" w:cs="Times New Roman"/>
          <w:lang w:val="ro-RO"/>
        </w:rPr>
        <w:t>prestator</w:t>
      </w:r>
      <w:r w:rsidR="007E29A6" w:rsidRPr="00E15E5F">
        <w:rPr>
          <w:rFonts w:ascii="Times New Roman" w:eastAsia="Times New Roman" w:hAnsi="Times New Roman" w:cs="Times New Roman"/>
          <w:lang w:val="ro-RO"/>
        </w:rPr>
        <w:t>ului</w:t>
      </w:r>
      <w:r w:rsidR="007B519D" w:rsidRPr="00E15E5F">
        <w:rPr>
          <w:rFonts w:ascii="Times New Roman" w:eastAsia="Times New Roman" w:hAnsi="Times New Roman" w:cs="Times New Roman"/>
          <w:lang w:val="ro-RO"/>
        </w:rPr>
        <w:t>,</w:t>
      </w:r>
      <w:r w:rsidR="007E29A6" w:rsidRPr="00E15E5F">
        <w:rPr>
          <w:rFonts w:ascii="Times New Roman" w:eastAsia="Times New Roman" w:hAnsi="Times New Roman" w:cs="Times New Roman"/>
          <w:lang w:val="ro-RO"/>
        </w:rPr>
        <w:t xml:space="preserve"> </w:t>
      </w:r>
      <w:r w:rsidRPr="00E15E5F">
        <w:rPr>
          <w:rFonts w:ascii="Times New Roman" w:eastAsia="Times New Roman" w:hAnsi="Times New Roman" w:cs="Times New Roman"/>
          <w:lang w:val="ro-RO"/>
        </w:rPr>
        <w:t>cât și de către personalul achizitorului</w:t>
      </w:r>
      <w:r w:rsidR="007B519D" w:rsidRPr="00E15E5F">
        <w:rPr>
          <w:rFonts w:ascii="Times New Roman" w:eastAsia="Times New Roman" w:hAnsi="Times New Roman" w:cs="Times New Roman"/>
          <w:lang w:val="ro-RO"/>
        </w:rPr>
        <w:t>,</w:t>
      </w:r>
      <w:r w:rsidRPr="00E15E5F">
        <w:rPr>
          <w:rFonts w:ascii="Times New Roman" w:eastAsia="Times New Roman" w:hAnsi="Times New Roman" w:cs="Times New Roman"/>
          <w:lang w:val="ro-RO"/>
        </w:rPr>
        <w:t xml:space="preserve"> cu responsabilități în efectuarea inspecțiilor la locurile de muncă</w:t>
      </w:r>
      <w:r w:rsidR="006B77A0" w:rsidRPr="00E15E5F">
        <w:rPr>
          <w:rFonts w:ascii="Times New Roman" w:eastAsia="Times New Roman" w:hAnsi="Times New Roman" w:cs="Times New Roman"/>
          <w:lang w:val="ro-RO"/>
        </w:rPr>
        <w:t>;</w:t>
      </w:r>
      <w:r w:rsidRPr="00E15E5F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3AC56552" w14:textId="798E7C59" w:rsidR="00750AE5" w:rsidRPr="00E15E5F" w:rsidRDefault="00A07709" w:rsidP="00F05CFA">
      <w:pPr>
        <w:pStyle w:val="ListParagraph"/>
        <w:numPr>
          <w:ilvl w:val="0"/>
          <w:numId w:val="5"/>
        </w:numPr>
        <w:tabs>
          <w:tab w:val="left" w:pos="9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 w:rsidRPr="00E15E5F">
        <w:rPr>
          <w:rFonts w:ascii="Times New Roman" w:eastAsia="Times New Roman" w:hAnsi="Times New Roman" w:cs="Times New Roman"/>
          <w:lang w:val="ro-RO"/>
        </w:rPr>
        <w:t xml:space="preserve">În cazul operaţiilor ce implică un grad ridicat de complexitate și/sau de risc, părţile, prin reprezentanţii lor, vor întocmi de comun acord programul de lucru zilnic, stabilind totodată și riscurile, măsurile </w:t>
      </w:r>
      <w:r w:rsidRPr="00E15E5F">
        <w:rPr>
          <w:rFonts w:ascii="Times New Roman" w:eastAsia="Times New Roman" w:hAnsi="Times New Roman" w:cs="Times New Roman"/>
          <w:lang w:val="ro-RO"/>
        </w:rPr>
        <w:lastRenderedPageBreak/>
        <w:t>necesare pentru evitarea/diminuarea acestora, precum și răspunderile în domeniul securităţii muncii, situațiilor de urgență și protecţiei mediului</w:t>
      </w:r>
      <w:r w:rsidR="006B77A0" w:rsidRPr="00E15E5F">
        <w:rPr>
          <w:rFonts w:ascii="Times New Roman" w:eastAsia="Times New Roman" w:hAnsi="Times New Roman" w:cs="Times New Roman"/>
          <w:color w:val="000000"/>
          <w:lang w:val="it-IT"/>
        </w:rPr>
        <w:t>;</w:t>
      </w:r>
    </w:p>
    <w:p w14:paraId="205CE4E5" w14:textId="2F77BC46" w:rsidR="00A07709" w:rsidRPr="00E15E5F" w:rsidRDefault="00A07709" w:rsidP="00F05CFA">
      <w:pPr>
        <w:pStyle w:val="ListParagraph"/>
        <w:numPr>
          <w:ilvl w:val="0"/>
          <w:numId w:val="5"/>
        </w:numPr>
        <w:tabs>
          <w:tab w:val="left" w:pos="9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 w:rsidRPr="00E15E5F">
        <w:rPr>
          <w:rFonts w:ascii="Times New Roman" w:eastAsia="Times New Roman" w:hAnsi="Times New Roman" w:cs="Times New Roman"/>
          <w:lang w:val="ro-RO"/>
        </w:rPr>
        <w:t xml:space="preserve">Atât </w:t>
      </w:r>
      <w:r w:rsidR="00101ADC">
        <w:rPr>
          <w:rFonts w:ascii="Times New Roman" w:eastAsia="Times New Roman" w:hAnsi="Times New Roman" w:cs="Times New Roman"/>
          <w:lang w:val="ro-RO"/>
        </w:rPr>
        <w:t>prestator</w:t>
      </w:r>
      <w:r w:rsidR="007E29A6" w:rsidRPr="00E15E5F">
        <w:rPr>
          <w:rFonts w:ascii="Times New Roman" w:eastAsia="Times New Roman" w:hAnsi="Times New Roman" w:cs="Times New Roman"/>
          <w:lang w:val="ro-RO"/>
        </w:rPr>
        <w:t xml:space="preserve">ul </w:t>
      </w:r>
      <w:r w:rsidRPr="00E15E5F">
        <w:rPr>
          <w:rFonts w:ascii="Times New Roman" w:eastAsia="Times New Roman" w:hAnsi="Times New Roman" w:cs="Times New Roman"/>
          <w:lang w:val="ro-RO"/>
        </w:rPr>
        <w:t xml:space="preserve">cât și achizitorul pot cere sistarea </w:t>
      </w:r>
      <w:r w:rsidR="00101ADC">
        <w:rPr>
          <w:rFonts w:ascii="Times New Roman" w:eastAsia="Times New Roman" w:hAnsi="Times New Roman" w:cs="Times New Roman"/>
          <w:lang w:val="ro-RO"/>
        </w:rPr>
        <w:t>servicii</w:t>
      </w:r>
      <w:r w:rsidRPr="00E15E5F">
        <w:rPr>
          <w:rFonts w:ascii="Times New Roman" w:eastAsia="Times New Roman" w:hAnsi="Times New Roman" w:cs="Times New Roman"/>
          <w:lang w:val="ro-RO"/>
        </w:rPr>
        <w:t>lor când constată că nu sunt respectate prevederile prezentei convenţii ori s-au înregistrat abateri de la respectarea normelor de securitate a muncii, situațiilor de urgență și/sau protecţiei mediului, până la remedierea tuturor problemelor pentru care s-a luat măsura sistării activității.</w:t>
      </w:r>
    </w:p>
    <w:p w14:paraId="2EB9B9E9" w14:textId="77777777" w:rsidR="00BE5265" w:rsidRPr="00E15E5F" w:rsidRDefault="00BE5265" w:rsidP="00F05CF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04FDD814" w14:textId="1882AFCC" w:rsidR="00A07709" w:rsidRDefault="00A07709" w:rsidP="00F05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E15E5F">
        <w:rPr>
          <w:rFonts w:ascii="Times New Roman" w:eastAsia="Times New Roman" w:hAnsi="Times New Roman" w:cs="Times New Roman"/>
          <w:b/>
          <w:lang w:val="ro-RO"/>
        </w:rPr>
        <w:t xml:space="preserve">Cap. </w:t>
      </w:r>
      <w:r w:rsidR="00F24614" w:rsidRPr="00E15E5F">
        <w:rPr>
          <w:rFonts w:ascii="Times New Roman" w:eastAsia="Times New Roman" w:hAnsi="Times New Roman" w:cs="Times New Roman"/>
          <w:b/>
          <w:lang w:val="ro-RO"/>
        </w:rPr>
        <w:t>4</w:t>
      </w:r>
      <w:r w:rsidRPr="00E15E5F">
        <w:rPr>
          <w:rFonts w:ascii="Times New Roman" w:eastAsia="Times New Roman" w:hAnsi="Times New Roman" w:cs="Times New Roman"/>
          <w:b/>
          <w:lang w:val="ro-RO"/>
        </w:rPr>
        <w:t xml:space="preserve"> Comunicarea, cercetarea și înregistrarea evenimentelor  </w:t>
      </w:r>
    </w:p>
    <w:p w14:paraId="3014B668" w14:textId="637BA517" w:rsidR="00726689" w:rsidRPr="00E15E5F" w:rsidRDefault="00726689" w:rsidP="00F05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>4.1. Comunicarea, cercetarea și înregistrarea evenimentelor din domeniul ssm</w:t>
      </w:r>
    </w:p>
    <w:p w14:paraId="584A2287" w14:textId="21089F95" w:rsidR="00EA7BAA" w:rsidRPr="00E15E5F" w:rsidRDefault="00EA7BAA" w:rsidP="00F05CFA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  <w:proofErr w:type="spellStart"/>
      <w:r w:rsidRPr="00E15E5F">
        <w:rPr>
          <w:rFonts w:ascii="Times New Roman" w:hAnsi="Times New Roman" w:cs="Times New Roman"/>
        </w:rPr>
        <w:t>Accidentele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muncă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suferite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personalul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prestator</w:t>
      </w:r>
      <w:r w:rsidRPr="00E15E5F">
        <w:rPr>
          <w:rFonts w:ascii="Times New Roman" w:hAnsi="Times New Roman" w:cs="Times New Roman"/>
        </w:rPr>
        <w:t>ului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zona </w:t>
      </w:r>
      <w:proofErr w:type="spellStart"/>
      <w:r w:rsidR="00101ADC">
        <w:rPr>
          <w:rFonts w:ascii="Times New Roman" w:hAnsi="Times New Roman" w:cs="Times New Roman"/>
        </w:rPr>
        <w:t>prest</w:t>
      </w:r>
      <w:r w:rsidR="00101329">
        <w:rPr>
          <w:rFonts w:ascii="Times New Roman" w:hAnsi="Times New Roman" w:cs="Times New Roman"/>
        </w:rPr>
        <w:t>ării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serviciilor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contractate</w:t>
      </w:r>
      <w:proofErr w:type="spellEnd"/>
      <w:r w:rsidRPr="00E15E5F">
        <w:rPr>
          <w:rFonts w:ascii="Times New Roman" w:hAnsi="Times New Roman" w:cs="Times New Roman"/>
        </w:rPr>
        <w:t xml:space="preserve">, </w:t>
      </w:r>
      <w:proofErr w:type="spellStart"/>
      <w:r w:rsidRPr="00E15E5F">
        <w:rPr>
          <w:rFonts w:ascii="Times New Roman" w:hAnsi="Times New Roman" w:cs="Times New Roman"/>
        </w:rPr>
        <w:t>datorate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neasigurării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sau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nerespectării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măsurilor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securitate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şi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sănătate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muncă</w:t>
      </w:r>
      <w:proofErr w:type="spellEnd"/>
      <w:r w:rsidRPr="00E15E5F">
        <w:rPr>
          <w:rFonts w:ascii="Times New Roman" w:hAnsi="Times New Roman" w:cs="Times New Roman"/>
        </w:rPr>
        <w:t xml:space="preserve"> se </w:t>
      </w:r>
      <w:proofErr w:type="spellStart"/>
      <w:r w:rsidRPr="00E15E5F">
        <w:rPr>
          <w:rFonts w:ascii="Times New Roman" w:hAnsi="Times New Roman" w:cs="Times New Roman"/>
        </w:rPr>
        <w:t>înregistrează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către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prestator</w:t>
      </w:r>
      <w:proofErr w:type="spellEnd"/>
      <w:r w:rsidR="006B77A0" w:rsidRPr="00E15E5F">
        <w:rPr>
          <w:rFonts w:ascii="Times New Roman" w:hAnsi="Times New Roman" w:cs="Times New Roman"/>
        </w:rPr>
        <w:t>;</w:t>
      </w:r>
    </w:p>
    <w:p w14:paraId="1CE787AC" w14:textId="3A168CC2" w:rsidR="00EA7BAA" w:rsidRPr="00E15E5F" w:rsidRDefault="00EA7BAA" w:rsidP="00F05CFA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  <w:proofErr w:type="spellStart"/>
      <w:r w:rsidRPr="00E15E5F">
        <w:rPr>
          <w:rFonts w:ascii="Times New Roman" w:hAnsi="Times New Roman" w:cs="Times New Roman"/>
        </w:rPr>
        <w:t>Accidentele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muncă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suferite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personalul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prestator</w:t>
      </w:r>
      <w:r w:rsidRPr="00E15E5F">
        <w:rPr>
          <w:rFonts w:ascii="Times New Roman" w:hAnsi="Times New Roman" w:cs="Times New Roman"/>
        </w:rPr>
        <w:t>ului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instalaţiile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şi</w:t>
      </w:r>
      <w:proofErr w:type="spellEnd"/>
      <w:r w:rsidRPr="00E15E5F">
        <w:rPr>
          <w:rFonts w:ascii="Times New Roman" w:hAnsi="Times New Roman" w:cs="Times New Roman"/>
        </w:rPr>
        <w:t>/</w:t>
      </w:r>
      <w:proofErr w:type="spellStart"/>
      <w:r w:rsidRPr="00E15E5F">
        <w:rPr>
          <w:rFonts w:ascii="Times New Roman" w:hAnsi="Times New Roman" w:cs="Times New Roman"/>
        </w:rPr>
        <w:t>sau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locurile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muncă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aparţinând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achizitorului</w:t>
      </w:r>
      <w:proofErr w:type="spellEnd"/>
      <w:r w:rsidRPr="00E15E5F">
        <w:rPr>
          <w:rFonts w:ascii="Times New Roman" w:hAnsi="Times New Roman" w:cs="Times New Roman"/>
        </w:rPr>
        <w:t xml:space="preserve">, ca </w:t>
      </w:r>
      <w:proofErr w:type="spellStart"/>
      <w:r w:rsidRPr="00E15E5F">
        <w:rPr>
          <w:rFonts w:ascii="Times New Roman" w:hAnsi="Times New Roman" w:cs="Times New Roman"/>
        </w:rPr>
        <w:t>urmare</w:t>
      </w:r>
      <w:proofErr w:type="spellEnd"/>
      <w:r w:rsidRPr="00E15E5F">
        <w:rPr>
          <w:rFonts w:ascii="Times New Roman" w:hAnsi="Times New Roman" w:cs="Times New Roman"/>
        </w:rPr>
        <w:t xml:space="preserve"> a </w:t>
      </w:r>
      <w:proofErr w:type="spellStart"/>
      <w:r w:rsidRPr="00E15E5F">
        <w:rPr>
          <w:rFonts w:ascii="Times New Roman" w:hAnsi="Times New Roman" w:cs="Times New Roman"/>
        </w:rPr>
        <w:t>pătrunderii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acestea</w:t>
      </w:r>
      <w:proofErr w:type="spellEnd"/>
      <w:r w:rsidRPr="00E15E5F">
        <w:rPr>
          <w:rFonts w:ascii="Times New Roman" w:hAnsi="Times New Roman" w:cs="Times New Roman"/>
        </w:rPr>
        <w:t xml:space="preserve">, </w:t>
      </w:r>
      <w:proofErr w:type="spellStart"/>
      <w:r w:rsidRPr="00E15E5F">
        <w:rPr>
          <w:rFonts w:ascii="Times New Roman" w:hAnsi="Times New Roman" w:cs="Times New Roman"/>
        </w:rPr>
        <w:t>fără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gramStart"/>
      <w:r w:rsidRPr="00E15E5F">
        <w:rPr>
          <w:rFonts w:ascii="Times New Roman" w:hAnsi="Times New Roman" w:cs="Times New Roman"/>
        </w:rPr>
        <w:t>a</w:t>
      </w:r>
      <w:proofErr w:type="gram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anunţa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scris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achizitorul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sau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fără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atribuţii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serviciu</w:t>
      </w:r>
      <w:proofErr w:type="spellEnd"/>
      <w:r w:rsidRPr="00E15E5F">
        <w:rPr>
          <w:rFonts w:ascii="Times New Roman" w:hAnsi="Times New Roman" w:cs="Times New Roman"/>
        </w:rPr>
        <w:t xml:space="preserve">, se </w:t>
      </w:r>
      <w:proofErr w:type="spellStart"/>
      <w:r w:rsidRPr="00E15E5F">
        <w:rPr>
          <w:rFonts w:ascii="Times New Roman" w:hAnsi="Times New Roman" w:cs="Times New Roman"/>
        </w:rPr>
        <w:t>înregistrează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către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prestator</w:t>
      </w:r>
      <w:proofErr w:type="spellEnd"/>
      <w:r w:rsidR="006B77A0" w:rsidRPr="00E15E5F">
        <w:rPr>
          <w:rFonts w:ascii="Times New Roman" w:hAnsi="Times New Roman" w:cs="Times New Roman"/>
        </w:rPr>
        <w:t>;</w:t>
      </w:r>
    </w:p>
    <w:p w14:paraId="234E9A5C" w14:textId="5BF865D5" w:rsidR="00EA7BAA" w:rsidRPr="00E15E5F" w:rsidRDefault="00EA7BAA" w:rsidP="00F05CFA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  <w:proofErr w:type="spellStart"/>
      <w:r w:rsidRPr="00E15E5F">
        <w:rPr>
          <w:rFonts w:ascii="Times New Roman" w:hAnsi="Times New Roman" w:cs="Times New Roman"/>
        </w:rPr>
        <w:t>Accidentele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muncă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suferite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personalul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achizitorului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în</w:t>
      </w:r>
      <w:proofErr w:type="spellEnd"/>
      <w:r w:rsidRPr="00E15E5F">
        <w:rPr>
          <w:rFonts w:ascii="Times New Roman" w:hAnsi="Times New Roman" w:cs="Times New Roman"/>
        </w:rPr>
        <w:t xml:space="preserve"> zona </w:t>
      </w:r>
      <w:proofErr w:type="spellStart"/>
      <w:r w:rsidR="00101ADC">
        <w:rPr>
          <w:rFonts w:ascii="Times New Roman" w:hAnsi="Times New Roman" w:cs="Times New Roman"/>
        </w:rPr>
        <w:t>prestă</w:t>
      </w:r>
      <w:r w:rsidRPr="00E15E5F">
        <w:rPr>
          <w:rFonts w:ascii="Times New Roman" w:hAnsi="Times New Roman" w:cs="Times New Roman"/>
        </w:rPr>
        <w:t>rii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serviciilor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contractate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către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="00101ADC">
        <w:rPr>
          <w:rFonts w:ascii="Times New Roman" w:hAnsi="Times New Roman" w:cs="Times New Roman"/>
        </w:rPr>
        <w:t>prestator</w:t>
      </w:r>
      <w:proofErr w:type="spellEnd"/>
      <w:r w:rsidRPr="00E15E5F">
        <w:rPr>
          <w:rFonts w:ascii="Times New Roman" w:hAnsi="Times New Roman" w:cs="Times New Roman"/>
        </w:rPr>
        <w:t xml:space="preserve"> ca </w:t>
      </w:r>
      <w:proofErr w:type="spellStart"/>
      <w:r w:rsidRPr="00E15E5F">
        <w:rPr>
          <w:rFonts w:ascii="Times New Roman" w:hAnsi="Times New Roman" w:cs="Times New Roman"/>
        </w:rPr>
        <w:t>urmare</w:t>
      </w:r>
      <w:proofErr w:type="spellEnd"/>
      <w:r w:rsidRPr="00E15E5F">
        <w:rPr>
          <w:rFonts w:ascii="Times New Roman" w:hAnsi="Times New Roman" w:cs="Times New Roman"/>
        </w:rPr>
        <w:t xml:space="preserve"> a </w:t>
      </w:r>
      <w:proofErr w:type="spellStart"/>
      <w:r w:rsidRPr="00E15E5F">
        <w:rPr>
          <w:rFonts w:ascii="Times New Roman" w:hAnsi="Times New Roman" w:cs="Times New Roman"/>
        </w:rPr>
        <w:t>pătrunderii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personalului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propriu</w:t>
      </w:r>
      <w:proofErr w:type="spellEnd"/>
      <w:r w:rsidRPr="00E15E5F">
        <w:rPr>
          <w:rFonts w:ascii="Times New Roman" w:hAnsi="Times New Roman" w:cs="Times New Roman"/>
        </w:rPr>
        <w:t xml:space="preserve">, </w:t>
      </w:r>
      <w:proofErr w:type="spellStart"/>
      <w:r w:rsidRPr="00E15E5F">
        <w:rPr>
          <w:rFonts w:ascii="Times New Roman" w:hAnsi="Times New Roman" w:cs="Times New Roman"/>
        </w:rPr>
        <w:t>fără</w:t>
      </w:r>
      <w:proofErr w:type="spellEnd"/>
      <w:r w:rsidRPr="00E15E5F">
        <w:rPr>
          <w:rFonts w:ascii="Times New Roman" w:hAnsi="Times New Roman" w:cs="Times New Roman"/>
        </w:rPr>
        <w:t xml:space="preserve"> </w:t>
      </w:r>
      <w:proofErr w:type="spellStart"/>
      <w:r w:rsidRPr="00E15E5F">
        <w:rPr>
          <w:rFonts w:ascii="Times New Roman" w:hAnsi="Times New Roman" w:cs="Times New Roman"/>
        </w:rPr>
        <w:t>atribuţii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serviciu</w:t>
      </w:r>
      <w:proofErr w:type="spellEnd"/>
      <w:r w:rsidRPr="00E15E5F">
        <w:rPr>
          <w:rFonts w:ascii="Times New Roman" w:hAnsi="Times New Roman" w:cs="Times New Roman"/>
        </w:rPr>
        <w:t xml:space="preserve">, se </w:t>
      </w:r>
      <w:proofErr w:type="spellStart"/>
      <w:r w:rsidRPr="00E15E5F">
        <w:rPr>
          <w:rFonts w:ascii="Times New Roman" w:hAnsi="Times New Roman" w:cs="Times New Roman"/>
        </w:rPr>
        <w:t>înregistrează</w:t>
      </w:r>
      <w:proofErr w:type="spellEnd"/>
      <w:r w:rsidRPr="00E15E5F">
        <w:rPr>
          <w:rFonts w:ascii="Times New Roman" w:hAnsi="Times New Roman" w:cs="Times New Roman"/>
        </w:rPr>
        <w:t xml:space="preserve"> de </w:t>
      </w:r>
      <w:proofErr w:type="spellStart"/>
      <w:r w:rsidRPr="00E15E5F">
        <w:rPr>
          <w:rFonts w:ascii="Times New Roman" w:hAnsi="Times New Roman" w:cs="Times New Roman"/>
        </w:rPr>
        <w:t>achizitor</w:t>
      </w:r>
      <w:proofErr w:type="spellEnd"/>
      <w:r w:rsidR="006B77A0" w:rsidRPr="00E15E5F">
        <w:rPr>
          <w:rFonts w:ascii="Times New Roman" w:hAnsi="Times New Roman" w:cs="Times New Roman"/>
        </w:rPr>
        <w:t>;</w:t>
      </w:r>
    </w:p>
    <w:p w14:paraId="72FFD292" w14:textId="780C19BB" w:rsidR="003F3AA1" w:rsidRPr="00E15E5F" w:rsidRDefault="00EA7BAA" w:rsidP="00F05CFA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  <w:r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Accidentele de muncă de traseu (pe traseul normal şi timpul normal de deplasare de la serviciu spre domiciliu şi invers), precum şi accidentele de muncă de circulaţie suferite de personalul </w:t>
      </w:r>
      <w:r w:rsidR="00101ADC">
        <w:rPr>
          <w:rFonts w:ascii="Times New Roman" w:eastAsia="Times New Roman" w:hAnsi="Times New Roman" w:cs="Times New Roman"/>
          <w:color w:val="000000"/>
          <w:lang w:val="ro-RO"/>
        </w:rPr>
        <w:t>prestator</w:t>
      </w:r>
      <w:r w:rsidRPr="00E15E5F">
        <w:rPr>
          <w:rFonts w:ascii="Times New Roman" w:eastAsia="Times New Roman" w:hAnsi="Times New Roman" w:cs="Times New Roman"/>
          <w:color w:val="000000"/>
          <w:lang w:val="ro-RO"/>
        </w:rPr>
        <w:t>ului se înregistrează de către acesta conform prevederilor legale</w:t>
      </w:r>
      <w:r w:rsidR="006B77A0" w:rsidRPr="00E15E5F">
        <w:rPr>
          <w:rFonts w:ascii="Times New Roman" w:eastAsia="Times New Roman" w:hAnsi="Times New Roman" w:cs="Times New Roman"/>
          <w:color w:val="000000"/>
          <w:lang w:val="ro-RO"/>
        </w:rPr>
        <w:t>;</w:t>
      </w:r>
    </w:p>
    <w:p w14:paraId="03091787" w14:textId="67EE72BB" w:rsidR="003F3AA1" w:rsidRPr="00E15E5F" w:rsidRDefault="00EA7BAA" w:rsidP="00F05CFA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  <w:r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="003F3AA1" w:rsidRPr="00E15E5F">
        <w:rPr>
          <w:rFonts w:ascii="Times New Roman" w:eastAsia="Times New Roman" w:hAnsi="Times New Roman" w:cs="Times New Roman"/>
          <w:color w:val="000000"/>
          <w:lang w:val="ro-RO"/>
        </w:rPr>
        <w:t>În</w:t>
      </w:r>
      <w:r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 funcţie de partea care s-a înregistrat cu accidentul (conform clauzelor stabilite mai sus),</w:t>
      </w:r>
      <w:r w:rsidR="003F3AA1"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E15E5F">
        <w:rPr>
          <w:rFonts w:ascii="Times New Roman" w:eastAsia="Times New Roman" w:hAnsi="Times New Roman" w:cs="Times New Roman"/>
          <w:color w:val="000000"/>
          <w:lang w:val="ro-RO"/>
        </w:rPr>
        <w:t>procedura de comunicare şi cercetare prevăzută de legislaţia în vigoare, se va derula de partea în</w:t>
      </w:r>
      <w:r w:rsidR="003F3AA1"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cauză (achizitorul sau </w:t>
      </w:r>
      <w:r w:rsidR="00101ADC">
        <w:rPr>
          <w:rFonts w:ascii="Times New Roman" w:eastAsia="Times New Roman" w:hAnsi="Times New Roman" w:cs="Times New Roman"/>
          <w:color w:val="000000"/>
          <w:lang w:val="ro-RO"/>
        </w:rPr>
        <w:t>prestator</w:t>
      </w:r>
      <w:r w:rsidRPr="00E15E5F">
        <w:rPr>
          <w:rFonts w:ascii="Times New Roman" w:eastAsia="Times New Roman" w:hAnsi="Times New Roman" w:cs="Times New Roman"/>
          <w:color w:val="000000"/>
          <w:lang w:val="ro-RO"/>
        </w:rPr>
        <w:t>ul)</w:t>
      </w:r>
      <w:r w:rsidR="006B77A0" w:rsidRPr="00E15E5F">
        <w:rPr>
          <w:rFonts w:ascii="Times New Roman" w:eastAsia="Times New Roman" w:hAnsi="Times New Roman" w:cs="Times New Roman"/>
          <w:color w:val="000000"/>
          <w:lang w:val="ro-RO"/>
        </w:rPr>
        <w:t>;</w:t>
      </w:r>
    </w:p>
    <w:p w14:paraId="3DA3B3F5" w14:textId="409E0A24" w:rsidR="00A07709" w:rsidRPr="00E15E5F" w:rsidRDefault="00EA7BAA" w:rsidP="00F05CFA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  <w:r w:rsidRPr="00E15E5F">
        <w:rPr>
          <w:rFonts w:ascii="Times New Roman" w:eastAsia="Times New Roman" w:hAnsi="Times New Roman" w:cs="Times New Roman"/>
          <w:color w:val="000000"/>
          <w:lang w:val="ro-RO"/>
        </w:rPr>
        <w:t>Cheltuielile aferente efectuării unor eventuale expertize tehnice necesare pentru finalizarea</w:t>
      </w:r>
      <w:r w:rsidR="003F3AA1"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cercetărilor se suportă de către </w:t>
      </w:r>
      <w:r w:rsidR="00101ADC">
        <w:rPr>
          <w:rFonts w:ascii="Times New Roman" w:eastAsia="Times New Roman" w:hAnsi="Times New Roman" w:cs="Times New Roman"/>
          <w:color w:val="000000"/>
          <w:lang w:val="ro-RO"/>
        </w:rPr>
        <w:t>prestator</w:t>
      </w:r>
      <w:r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 în situaţiile în care acesta este răspunzător de organizarea</w:t>
      </w:r>
      <w:r w:rsidR="003F3AA1" w:rsidRPr="00E15E5F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E15E5F">
        <w:rPr>
          <w:rFonts w:ascii="Times New Roman" w:eastAsia="Times New Roman" w:hAnsi="Times New Roman" w:cs="Times New Roman"/>
          <w:color w:val="000000"/>
          <w:lang w:val="ro-RO"/>
        </w:rPr>
        <w:t>activităţii în urma căreia s-a produs evenimentul.</w:t>
      </w:r>
    </w:p>
    <w:p w14:paraId="6103C3F6" w14:textId="77777777" w:rsidR="002B6E45" w:rsidRPr="00E15E5F" w:rsidRDefault="002B6E45" w:rsidP="00F05CF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</w:p>
    <w:p w14:paraId="256B0913" w14:textId="624DE145" w:rsidR="00A07709" w:rsidRPr="00E15E5F" w:rsidRDefault="00F24614" w:rsidP="00F05CF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  <w:r w:rsidRPr="00E15E5F">
        <w:rPr>
          <w:rFonts w:ascii="Times New Roman" w:eastAsia="Times New Roman" w:hAnsi="Times New Roman" w:cs="Times New Roman"/>
          <w:b/>
          <w:color w:val="000000" w:themeColor="text1"/>
          <w:lang w:val="ro-RO"/>
        </w:rPr>
        <w:t>4</w:t>
      </w:r>
      <w:r w:rsidR="00BA4596" w:rsidRPr="00E15E5F">
        <w:rPr>
          <w:rFonts w:ascii="Times New Roman" w:eastAsia="Times New Roman" w:hAnsi="Times New Roman" w:cs="Times New Roman"/>
          <w:b/>
          <w:color w:val="000000" w:themeColor="text1"/>
          <w:lang w:val="ro-RO"/>
        </w:rPr>
        <w:t>.1</w:t>
      </w:r>
      <w:r w:rsidR="00A07709" w:rsidRPr="00E15E5F">
        <w:rPr>
          <w:rFonts w:ascii="Times New Roman" w:eastAsia="Times New Roman" w:hAnsi="Times New Roman" w:cs="Times New Roman"/>
          <w:b/>
          <w:color w:val="000000" w:themeColor="text1"/>
          <w:lang w:val="ro-RO"/>
        </w:rPr>
        <w:t xml:space="preserve"> Comunicarea și cercetarea evenimentelor din domeniul situațiilor de urgență / protecției mediului  </w:t>
      </w:r>
    </w:p>
    <w:p w14:paraId="1647DBB9" w14:textId="3F81DA41" w:rsidR="00A07709" w:rsidRPr="00E15E5F" w:rsidRDefault="00A07709" w:rsidP="00F05CFA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es-ES_tradnl"/>
        </w:rPr>
      </w:pPr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Orice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eveniment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de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situaţii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de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urgenţă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/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poluare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accidentală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produs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în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cadrul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unei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activităţi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desfăşurate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pe </w:t>
      </w:r>
      <w:r w:rsidRPr="00E15E5F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 xml:space="preserve">teritoriul achizitorului în care sunt implicaţi lucrători ai </w:t>
      </w:r>
      <w:r w:rsidR="00101ADC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>prestator</w:t>
      </w:r>
      <w:r w:rsidR="00F55A33" w:rsidRPr="00E15E5F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>ului</w:t>
      </w:r>
      <w:r w:rsidRPr="00E15E5F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 xml:space="preserve"> va fi comunicat de către </w:t>
      </w:r>
      <w:r w:rsidR="00101ADC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>prestator</w:t>
      </w:r>
      <w:r w:rsidRPr="00E15E5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Pr="00E15E5F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>de îndată la Şeful locului de muncă al achizitorului, indiferent de ora producerii şi c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omunicarea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va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conţine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următoarele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informaţii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minime</w:t>
      </w:r>
      <w:proofErr w:type="spellEnd"/>
      <w:r w:rsidR="00F55A33"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:</w:t>
      </w:r>
    </w:p>
    <w:p w14:paraId="6820A3F2" w14:textId="4409911E" w:rsidR="00A07709" w:rsidRPr="00E15E5F" w:rsidRDefault="00A07709" w:rsidP="00F05CFA">
      <w:pPr>
        <w:numPr>
          <w:ilvl w:val="1"/>
          <w:numId w:val="10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E15E5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Data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fr-FR"/>
        </w:rPr>
        <w:t>şi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fr-FR"/>
        </w:rPr>
        <w:t>ora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fr-FR"/>
        </w:rPr>
        <w:t>producerii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proofErr w:type="gramStart"/>
      <w:r w:rsidRPr="00E15E5F">
        <w:rPr>
          <w:rFonts w:ascii="Times New Roman" w:eastAsia="Times New Roman" w:hAnsi="Times New Roman" w:cs="Times New Roman"/>
          <w:color w:val="000000" w:themeColor="text1"/>
          <w:lang w:val="fr-FR"/>
        </w:rPr>
        <w:t>evenimentului</w:t>
      </w:r>
      <w:proofErr w:type="spellEnd"/>
      <w:r w:rsidR="007D7745" w:rsidRPr="00E15E5F">
        <w:rPr>
          <w:rFonts w:ascii="Times New Roman" w:eastAsia="Times New Roman" w:hAnsi="Times New Roman" w:cs="Times New Roman"/>
          <w:color w:val="000000" w:themeColor="text1"/>
          <w:lang w:val="fr-FR"/>
        </w:rPr>
        <w:t>;</w:t>
      </w:r>
      <w:proofErr w:type="gramEnd"/>
    </w:p>
    <w:p w14:paraId="473E567A" w14:textId="3E1109DC" w:rsidR="00A07709" w:rsidRPr="00E15E5F" w:rsidRDefault="00A07709" w:rsidP="00F05CFA">
      <w:pPr>
        <w:numPr>
          <w:ilvl w:val="1"/>
          <w:numId w:val="10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proofErr w:type="spellStart"/>
      <w:proofErr w:type="gramStart"/>
      <w:r w:rsidRPr="00E15E5F">
        <w:rPr>
          <w:rFonts w:ascii="Times New Roman" w:eastAsia="Times New Roman" w:hAnsi="Times New Roman" w:cs="Times New Roman"/>
          <w:color w:val="000000" w:themeColor="text1"/>
          <w:lang w:val="fr-FR"/>
        </w:rPr>
        <w:t>Locaţie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fr-FR"/>
        </w:rPr>
        <w:t>;</w:t>
      </w:r>
      <w:proofErr w:type="gramEnd"/>
    </w:p>
    <w:p w14:paraId="3D885ED0" w14:textId="77777777" w:rsidR="00A07709" w:rsidRPr="00E15E5F" w:rsidRDefault="00A07709" w:rsidP="00F05CFA">
      <w:pPr>
        <w:numPr>
          <w:ilvl w:val="1"/>
          <w:numId w:val="10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 w:themeColor="text1"/>
          <w:lang w:val="es-ES_tradnl"/>
        </w:rPr>
      </w:pP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Împrejurări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şi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eventuale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cauze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,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în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măsura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în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care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acestea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se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identifică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cu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uşurinţă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;</w:t>
      </w:r>
    </w:p>
    <w:p w14:paraId="076480C1" w14:textId="611A9963" w:rsidR="00A07709" w:rsidRPr="00E15E5F" w:rsidRDefault="00A07709" w:rsidP="00F05CFA">
      <w:pPr>
        <w:numPr>
          <w:ilvl w:val="1"/>
          <w:numId w:val="10"/>
        </w:numPr>
        <w:tabs>
          <w:tab w:val="num" w:pos="144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 w:themeColor="text1"/>
          <w:lang w:val="ro-RO"/>
        </w:rPr>
      </w:pP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Urmări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asupra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personalului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/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factorilor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 xml:space="preserve"> de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mediu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/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obiectivului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s-ES_tradnl"/>
        </w:rPr>
        <w:t>.</w:t>
      </w:r>
    </w:p>
    <w:p w14:paraId="35AC2A88" w14:textId="2ED9AAD9" w:rsidR="00A07709" w:rsidRPr="00E15E5F" w:rsidRDefault="00A07709" w:rsidP="00F05CFA">
      <w:pPr>
        <w:pStyle w:val="ListParagraph"/>
        <w:numPr>
          <w:ilvl w:val="0"/>
          <w:numId w:val="9"/>
        </w:numPr>
        <w:tabs>
          <w:tab w:val="left" w:pos="25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ro-RO"/>
        </w:rPr>
      </w:pP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În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situaţia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producerii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unor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incendii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explozii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sau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deversări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de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produse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periculoase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cauzate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de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personalul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="00101ADC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prestator</w:t>
      </w:r>
      <w:r w:rsidR="00F55A33" w:rsidRPr="00E15E5F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ului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cercetarea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cu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privire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la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aceste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evenimente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va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fi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făcută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de </w:t>
      </w:r>
      <w:proofErr w:type="spellStart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>către</w:t>
      </w:r>
      <w:proofErr w:type="spellEnd"/>
      <w:r w:rsidRPr="00E15E5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o </w:t>
      </w:r>
      <w:proofErr w:type="spellStart"/>
      <w:r w:rsidRPr="00BE5265">
        <w:rPr>
          <w:rFonts w:ascii="Times New Roman" w:eastAsia="Times New Roman" w:hAnsi="Times New Roman" w:cs="Times New Roman"/>
          <w:lang w:val="en-GB"/>
        </w:rPr>
        <w:t>comisie</w:t>
      </w:r>
      <w:proofErr w:type="spellEnd"/>
      <w:r w:rsidRPr="00BE526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2B7437" w:rsidRPr="00BE5265">
        <w:rPr>
          <w:rFonts w:ascii="Times New Roman" w:eastAsia="Times New Roman" w:hAnsi="Times New Roman" w:cs="Times New Roman"/>
          <w:lang w:val="en-GB"/>
        </w:rPr>
        <w:t>mixt</w:t>
      </w:r>
      <w:r w:rsidR="00726689" w:rsidRPr="00BE5265">
        <w:rPr>
          <w:rFonts w:ascii="Times New Roman" w:eastAsia="Times New Roman" w:hAnsi="Times New Roman" w:cs="Times New Roman"/>
          <w:lang w:val="en-GB"/>
        </w:rPr>
        <w:t>ă</w:t>
      </w:r>
      <w:proofErr w:type="spellEnd"/>
      <w:r w:rsidRPr="00BE5265">
        <w:rPr>
          <w:rFonts w:ascii="Times New Roman" w:eastAsia="Times New Roman" w:hAnsi="Times New Roman" w:cs="Times New Roman"/>
          <w:lang w:val="ro-RO"/>
        </w:rPr>
        <w:t xml:space="preserve">. </w:t>
      </w:r>
      <w:r w:rsidRPr="00E15E5F">
        <w:rPr>
          <w:rFonts w:ascii="Times New Roman" w:eastAsia="Times New Roman" w:hAnsi="Times New Roman" w:cs="Times New Roman"/>
          <w:color w:val="000000" w:themeColor="text1"/>
          <w:lang w:val="ro-RO"/>
        </w:rPr>
        <w:t>Cercetarea are ca scop stabilirea împrejurărilor și a cauzelor care au condus la producerea acestora, a reglement</w:t>
      </w:r>
      <w:r w:rsidR="00E075A9" w:rsidRPr="00E15E5F">
        <w:rPr>
          <w:rFonts w:ascii="Times New Roman" w:eastAsia="Times New Roman" w:hAnsi="Times New Roman" w:cs="Times New Roman"/>
          <w:color w:val="000000" w:themeColor="text1"/>
          <w:lang w:val="ro-RO"/>
        </w:rPr>
        <w:t>ă</w:t>
      </w:r>
      <w:r w:rsidRPr="00E15E5F">
        <w:rPr>
          <w:rFonts w:ascii="Times New Roman" w:eastAsia="Times New Roman" w:hAnsi="Times New Roman" w:cs="Times New Roman"/>
          <w:color w:val="000000" w:themeColor="text1"/>
          <w:lang w:val="ro-RO"/>
        </w:rPr>
        <w:t>rilor legale încălcate, a răspunderilor și a măsurilor ce se impun a fi luate pentru prevenirea producerii altor cazuri similare și, respectiv, pentru determinarea caracterului evenimentului</w:t>
      </w:r>
      <w:r w:rsidR="006B77A0" w:rsidRPr="00E15E5F">
        <w:rPr>
          <w:rFonts w:ascii="Times New Roman" w:eastAsia="Times New Roman" w:hAnsi="Times New Roman" w:cs="Times New Roman"/>
          <w:color w:val="000000" w:themeColor="text1"/>
          <w:lang w:val="ro-RO"/>
        </w:rPr>
        <w:t>;</w:t>
      </w:r>
      <w:r w:rsidRPr="00E15E5F"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  </w:t>
      </w:r>
    </w:p>
    <w:p w14:paraId="28E862A6" w14:textId="06283DBD" w:rsidR="00A07709" w:rsidRPr="00E15E5F" w:rsidRDefault="00A07709" w:rsidP="00F05CFA">
      <w:pPr>
        <w:pStyle w:val="ListParagraph"/>
        <w:numPr>
          <w:ilvl w:val="0"/>
          <w:numId w:val="9"/>
        </w:numPr>
        <w:tabs>
          <w:tab w:val="left" w:pos="25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val="ro-RO"/>
        </w:rPr>
      </w:pPr>
      <w:r w:rsidRPr="00E15E5F">
        <w:rPr>
          <w:rFonts w:ascii="Times New Roman" w:eastAsia="Times New Roman" w:hAnsi="Times New Roman" w:cs="Times New Roman"/>
          <w:color w:val="000000" w:themeColor="text1"/>
          <w:lang w:val="ro-RO"/>
        </w:rPr>
        <w:t>În cazul producerii unei poluări aceasta se va investiga în conformitate cu prevederile legislatiei în vigoare, din domeniul protec</w:t>
      </w:r>
      <w:r w:rsidR="00E075A9" w:rsidRPr="00E15E5F">
        <w:rPr>
          <w:rFonts w:ascii="Times New Roman" w:eastAsia="Times New Roman" w:hAnsi="Times New Roman" w:cs="Times New Roman"/>
          <w:color w:val="000000" w:themeColor="text1"/>
          <w:lang w:val="ro-RO"/>
        </w:rPr>
        <w:t>ț</w:t>
      </w:r>
      <w:r w:rsidRPr="00E15E5F"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iei mediului, iar eventualele pagube cad în sarcina celui din vina căruia s-a produs poluarea. </w:t>
      </w:r>
    </w:p>
    <w:p w14:paraId="22F5D634" w14:textId="77777777" w:rsidR="006130C0" w:rsidRPr="00E15E5F" w:rsidRDefault="006130C0" w:rsidP="00F05CF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18432A85" w14:textId="4AA9772D" w:rsidR="003C79D5" w:rsidRPr="00E15E5F" w:rsidRDefault="00A07709" w:rsidP="00F05CF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E15E5F">
        <w:rPr>
          <w:rFonts w:ascii="Times New Roman" w:eastAsia="Times New Roman" w:hAnsi="Times New Roman" w:cs="Times New Roman"/>
          <w:b/>
          <w:lang w:val="ro-RO"/>
        </w:rPr>
        <w:t xml:space="preserve">Cap. </w:t>
      </w:r>
      <w:r w:rsidR="00F24614" w:rsidRPr="00E15E5F">
        <w:rPr>
          <w:rFonts w:ascii="Times New Roman" w:eastAsia="Times New Roman" w:hAnsi="Times New Roman" w:cs="Times New Roman"/>
          <w:b/>
          <w:lang w:val="ro-RO"/>
        </w:rPr>
        <w:t>5</w:t>
      </w:r>
      <w:r w:rsidRPr="00E15E5F">
        <w:rPr>
          <w:rFonts w:ascii="Times New Roman" w:eastAsia="Times New Roman" w:hAnsi="Times New Roman" w:cs="Times New Roman"/>
          <w:b/>
          <w:lang w:val="ro-RO"/>
        </w:rPr>
        <w:t xml:space="preserve"> Dispoziţii finale</w:t>
      </w:r>
    </w:p>
    <w:p w14:paraId="73346357" w14:textId="77777777" w:rsidR="00A07709" w:rsidRPr="00E15E5F" w:rsidRDefault="00A07709" w:rsidP="00F05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     Prezenta Convenție nu poate fi modificată sau completată decât cu acordul părților semnatare ale contractului. </w:t>
      </w:r>
    </w:p>
    <w:p w14:paraId="3BD3F26C" w14:textId="7AA2FA85" w:rsidR="00A07709" w:rsidRPr="00E15E5F" w:rsidRDefault="00A07709" w:rsidP="00F05CFA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     Prevederile prezentei convenții referitoare la asigurarea și desfășurarea activităților </w:t>
      </w:r>
      <w:r w:rsidR="00101329">
        <w:rPr>
          <w:rFonts w:ascii="Times New Roman" w:eastAsia="Times New Roman" w:hAnsi="Times New Roman" w:cs="Times New Roman"/>
          <w:color w:val="000000"/>
          <w:lang w:val="it-IT"/>
        </w:rPr>
        <w:t>pres</w:t>
      </w:r>
      <w:r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tate la </w:t>
      </w:r>
      <w:r w:rsidR="008D36E0"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locurile de muncă și/sau punctele de lucru în condiții corespunzătoare de securitate și sănătate în muncă, în scopul prevenirii accidentelor de muncă și a îmbolnăvirii profesionale‚ pentru protecția mediului cât și pentru </w:t>
      </w:r>
      <w:r w:rsidRPr="00E15E5F">
        <w:rPr>
          <w:rFonts w:ascii="Times New Roman" w:eastAsia="Times New Roman" w:hAnsi="Times New Roman" w:cs="Times New Roman"/>
          <w:color w:val="000000"/>
          <w:lang w:val="it-IT"/>
        </w:rPr>
        <w:lastRenderedPageBreak/>
        <w:t>protecția împotriva incendiilor și exploziilor vor fi aduse la cunoștință atât personalului achizitorului (din punctele de lucru unde se desfașoar</w:t>
      </w:r>
      <w:r w:rsidR="00E075A9" w:rsidRPr="00E15E5F">
        <w:rPr>
          <w:rFonts w:ascii="Times New Roman" w:eastAsia="Times New Roman" w:hAnsi="Times New Roman" w:cs="Times New Roman"/>
          <w:color w:val="000000"/>
          <w:lang w:val="it-IT"/>
        </w:rPr>
        <w:t>ă</w:t>
      </w:r>
      <w:r w:rsidRPr="00E15E5F">
        <w:rPr>
          <w:rFonts w:ascii="Times New Roman" w:eastAsia="Times New Roman" w:hAnsi="Times New Roman" w:cs="Times New Roman"/>
          <w:color w:val="000000"/>
          <w:lang w:val="it-IT"/>
        </w:rPr>
        <w:t xml:space="preserve"> prestațiile contractuale) cât </w:t>
      </w:r>
      <w:r w:rsidRPr="00E15E5F">
        <w:rPr>
          <w:rFonts w:ascii="Times New Roman" w:eastAsia="Times New Roman" w:hAnsi="Times New Roman" w:cs="Times New Roman"/>
          <w:lang w:val="it-IT"/>
        </w:rPr>
        <w:t xml:space="preserve">și </w:t>
      </w:r>
      <w:r w:rsidR="00101ADC">
        <w:rPr>
          <w:rFonts w:ascii="Times New Roman" w:eastAsia="Times New Roman" w:hAnsi="Times New Roman" w:cs="Times New Roman"/>
          <w:lang w:val="ro-RO"/>
        </w:rPr>
        <w:t>prestator</w:t>
      </w:r>
      <w:r w:rsidR="007E29A6" w:rsidRPr="00E15E5F">
        <w:rPr>
          <w:rFonts w:ascii="Times New Roman" w:eastAsia="Times New Roman" w:hAnsi="Times New Roman" w:cs="Times New Roman"/>
          <w:lang w:val="ro-RO"/>
        </w:rPr>
        <w:t>ului.</w:t>
      </w:r>
      <w:r w:rsidRPr="00E15E5F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4D07EFC7" w14:textId="75E83F6F" w:rsidR="00A07709" w:rsidRPr="00E15E5F" w:rsidRDefault="00A07709" w:rsidP="00F05CFA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lang w:val="it-IT"/>
        </w:rPr>
      </w:pPr>
      <w:r w:rsidRPr="00E15E5F">
        <w:rPr>
          <w:rFonts w:ascii="Times New Roman" w:eastAsia="Times New Roman" w:hAnsi="Times New Roman" w:cs="Times New Roman"/>
          <w:lang w:val="it-IT"/>
        </w:rPr>
        <w:t xml:space="preserve">     </w:t>
      </w:r>
      <w:r w:rsidR="00101ADC">
        <w:rPr>
          <w:rFonts w:ascii="Times New Roman" w:eastAsia="Times New Roman" w:hAnsi="Times New Roman" w:cs="Times New Roman"/>
          <w:lang w:val="ro-RO"/>
        </w:rPr>
        <w:t>Prestator</w:t>
      </w:r>
      <w:r w:rsidR="00A451B2" w:rsidRPr="00E15E5F">
        <w:rPr>
          <w:rFonts w:ascii="Times New Roman" w:eastAsia="Times New Roman" w:hAnsi="Times New Roman" w:cs="Times New Roman"/>
          <w:lang w:val="ro-RO"/>
        </w:rPr>
        <w:t>ul</w:t>
      </w:r>
      <w:r w:rsidRPr="00E15E5F">
        <w:rPr>
          <w:rFonts w:ascii="Times New Roman" w:eastAsia="Times New Roman" w:hAnsi="Times New Roman" w:cs="Times New Roman"/>
          <w:lang w:val="it-IT"/>
        </w:rPr>
        <w:t xml:space="preserve"> va prelucra prezenta conven</w:t>
      </w:r>
      <w:r w:rsidR="00E075A9" w:rsidRPr="00E15E5F">
        <w:rPr>
          <w:rFonts w:ascii="Times New Roman" w:eastAsia="Times New Roman" w:hAnsi="Times New Roman" w:cs="Times New Roman"/>
          <w:lang w:val="it-IT"/>
        </w:rPr>
        <w:t>ț</w:t>
      </w:r>
      <w:r w:rsidRPr="00E15E5F">
        <w:rPr>
          <w:rFonts w:ascii="Times New Roman" w:eastAsia="Times New Roman" w:hAnsi="Times New Roman" w:cs="Times New Roman"/>
          <w:lang w:val="it-IT"/>
        </w:rPr>
        <w:t xml:space="preserve">ie subcontractorilor (în cazul în care aceștia există).  </w:t>
      </w:r>
    </w:p>
    <w:p w14:paraId="44867744" w14:textId="77777777" w:rsidR="00A07709" w:rsidRPr="00E15E5F" w:rsidRDefault="00A07709" w:rsidP="00F05CFA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E15E5F">
        <w:rPr>
          <w:rFonts w:ascii="Times New Roman" w:eastAsia="Times New Roman" w:hAnsi="Times New Roman" w:cs="Times New Roman"/>
          <w:lang w:val="it-IT"/>
        </w:rPr>
        <w:t xml:space="preserve">     Prezenta convenție încetează de drept odată cu denunțarea unilaterală a contractului, rezilierea sau încetarea acestuia.</w:t>
      </w:r>
    </w:p>
    <w:p w14:paraId="58DF6875" w14:textId="5236E62F" w:rsidR="008E5158" w:rsidRPr="00E15E5F" w:rsidRDefault="008E5158" w:rsidP="00F05C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A31407A" w14:textId="77777777" w:rsidR="00C54DE8" w:rsidRDefault="00C54DE8" w:rsidP="00F05C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962D9B9" w14:textId="77777777" w:rsidR="00013789" w:rsidRDefault="00013789" w:rsidP="00F05C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4A3AF70" w14:textId="77777777" w:rsidR="00013789" w:rsidRPr="00F701D9" w:rsidRDefault="00013789" w:rsidP="00013789">
      <w:pPr>
        <w:spacing w:after="0" w:line="240" w:lineRule="auto"/>
        <w:ind w:right="270"/>
        <w:rPr>
          <w:rFonts w:ascii="Times New Roman" w:eastAsia="Calibri" w:hAnsi="Times New Roman" w:cs="Times New Roman"/>
          <w:b/>
        </w:rPr>
      </w:pPr>
      <w:r w:rsidRPr="00F701D9">
        <w:rPr>
          <w:rFonts w:ascii="Times New Roman" w:eastAsia="Calibri" w:hAnsi="Times New Roman" w:cs="Times New Roman"/>
          <w:b/>
        </w:rPr>
        <w:t xml:space="preserve">       </w:t>
      </w:r>
      <w:r>
        <w:rPr>
          <w:rFonts w:ascii="Times New Roman" w:eastAsia="Calibri" w:hAnsi="Times New Roman" w:cs="Times New Roman"/>
          <w:b/>
        </w:rPr>
        <w:t xml:space="preserve">      </w:t>
      </w:r>
      <w:r w:rsidRPr="00F701D9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  </w:t>
      </w:r>
      <w:proofErr w:type="gramStart"/>
      <w:r w:rsidRPr="00F701D9">
        <w:rPr>
          <w:rFonts w:ascii="Times New Roman" w:eastAsia="Calibri" w:hAnsi="Times New Roman" w:cs="Times New Roman"/>
          <w:b/>
        </w:rPr>
        <w:t xml:space="preserve">ACHIZITOR,  </w:t>
      </w:r>
      <w:r w:rsidRPr="00F701D9">
        <w:rPr>
          <w:rFonts w:ascii="Times New Roman" w:eastAsia="Calibri" w:hAnsi="Times New Roman" w:cs="Times New Roman"/>
          <w:b/>
        </w:rPr>
        <w:tab/>
      </w:r>
      <w:proofErr w:type="gramEnd"/>
      <w:r w:rsidRPr="00F701D9">
        <w:rPr>
          <w:rFonts w:ascii="Times New Roman" w:eastAsia="Calibri" w:hAnsi="Times New Roman" w:cs="Times New Roman"/>
          <w:b/>
        </w:rPr>
        <w:tab/>
      </w:r>
      <w:r w:rsidRPr="00F701D9">
        <w:rPr>
          <w:rFonts w:ascii="Times New Roman" w:eastAsia="Calibri" w:hAnsi="Times New Roman" w:cs="Times New Roman"/>
          <w:b/>
        </w:rPr>
        <w:tab/>
      </w:r>
      <w:r w:rsidRPr="00F701D9">
        <w:rPr>
          <w:rFonts w:ascii="Times New Roman" w:eastAsia="Calibri" w:hAnsi="Times New Roman" w:cs="Times New Roman"/>
          <w:b/>
        </w:rPr>
        <w:tab/>
        <w:t xml:space="preserve">                       </w:t>
      </w:r>
      <w:r>
        <w:rPr>
          <w:rFonts w:ascii="Times New Roman" w:eastAsia="Calibri" w:hAnsi="Times New Roman" w:cs="Times New Roman"/>
          <w:b/>
        </w:rPr>
        <w:t>PRESTATOR</w:t>
      </w:r>
      <w:r w:rsidRPr="00F701D9">
        <w:rPr>
          <w:rFonts w:ascii="Times New Roman" w:eastAsia="Calibri" w:hAnsi="Times New Roman" w:cs="Times New Roman"/>
          <w:b/>
        </w:rPr>
        <w:t>,</w:t>
      </w:r>
    </w:p>
    <w:p w14:paraId="268E505A" w14:textId="77777777" w:rsidR="00013789" w:rsidRPr="00F701D9" w:rsidRDefault="00013789" w:rsidP="0001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701D9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F701D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</w:t>
      </w:r>
      <w:r w:rsidRPr="00F701D9">
        <w:rPr>
          <w:rFonts w:ascii="Times New Roman" w:hAnsi="Times New Roman" w:cs="Times New Roman"/>
          <w:b/>
          <w:bCs/>
        </w:rPr>
        <w:t>SNGN ROMGAZ SA                                                 ……………………………………………</w:t>
      </w:r>
      <w:proofErr w:type="gramStart"/>
      <w:r w:rsidRPr="00F701D9">
        <w:rPr>
          <w:rFonts w:ascii="Times New Roman" w:hAnsi="Times New Roman" w:cs="Times New Roman"/>
          <w:b/>
          <w:bCs/>
        </w:rPr>
        <w:t>…..</w:t>
      </w:r>
      <w:proofErr w:type="gramEnd"/>
    </w:p>
    <w:p w14:paraId="3CAD5F6B" w14:textId="77777777" w:rsidR="00013789" w:rsidRPr="00F701D9" w:rsidRDefault="00013789" w:rsidP="0001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701D9">
        <w:rPr>
          <w:rFonts w:ascii="Times New Roman" w:hAnsi="Times New Roman" w:cs="Times New Roman"/>
          <w:b/>
          <w:bCs/>
        </w:rPr>
        <w:t>FIGN DEPOGAZ PLOIEŞTI SRL                                    ……………………………………………….</w:t>
      </w:r>
    </w:p>
    <w:p w14:paraId="623253BA" w14:textId="77777777" w:rsidR="00013789" w:rsidRDefault="00013789" w:rsidP="0001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C2E7D4" w14:textId="77777777" w:rsidR="00013789" w:rsidRDefault="00013789" w:rsidP="0001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448104" w14:textId="77777777" w:rsidR="00013789" w:rsidRPr="00F701D9" w:rsidRDefault="00013789" w:rsidP="0001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16377D" w14:textId="6F70AC39" w:rsidR="00013789" w:rsidRDefault="00013789" w:rsidP="00013789">
      <w:pPr>
        <w:spacing w:after="0" w:line="240" w:lineRule="auto"/>
        <w:ind w:right="270"/>
        <w:rPr>
          <w:rFonts w:ascii="Times New Roman" w:eastAsia="Calibri" w:hAnsi="Times New Roman" w:cs="Times New Roman"/>
          <w:b/>
        </w:rPr>
      </w:pPr>
      <w:r w:rsidRPr="00F701D9">
        <w:rPr>
          <w:rFonts w:ascii="Times New Roman" w:eastAsia="Calibri" w:hAnsi="Times New Roman" w:cs="Times New Roman"/>
          <w:b/>
        </w:rPr>
        <w:t xml:space="preserve"> DIRECTOR </w:t>
      </w:r>
      <w:proofErr w:type="gramStart"/>
      <w:r w:rsidRPr="00F701D9">
        <w:rPr>
          <w:rFonts w:ascii="Times New Roman" w:eastAsia="Calibri" w:hAnsi="Times New Roman" w:cs="Times New Roman"/>
          <w:b/>
        </w:rPr>
        <w:t>GENERAL</w:t>
      </w:r>
      <w:r>
        <w:rPr>
          <w:rFonts w:ascii="Times New Roman" w:eastAsia="Calibri" w:hAnsi="Times New Roman" w:cs="Times New Roman"/>
          <w:b/>
        </w:rPr>
        <w:t xml:space="preserve">,   </w:t>
      </w:r>
      <w:proofErr w:type="gramEnd"/>
      <w:r>
        <w:rPr>
          <w:rFonts w:ascii="Times New Roman" w:eastAsia="Calibri" w:hAnsi="Times New Roman" w:cs="Times New Roman"/>
          <w:b/>
        </w:rPr>
        <w:t xml:space="preserve">      </w:t>
      </w:r>
      <w:r w:rsidR="006824A8">
        <w:rPr>
          <w:rFonts w:ascii="Times New Roman" w:eastAsia="Calibri" w:hAnsi="Times New Roman" w:cs="Times New Roman"/>
          <w:b/>
        </w:rPr>
        <w:t xml:space="preserve">                        </w:t>
      </w:r>
      <w:r>
        <w:rPr>
          <w:rFonts w:ascii="Times New Roman" w:eastAsia="Calibri" w:hAnsi="Times New Roman" w:cs="Times New Roman"/>
          <w:b/>
        </w:rPr>
        <w:t xml:space="preserve">                  </w:t>
      </w:r>
      <w:r w:rsidRPr="00A66C63">
        <w:rPr>
          <w:rFonts w:ascii="Times New Roman" w:eastAsia="Calibri" w:hAnsi="Times New Roman" w:cs="Times New Roman"/>
          <w:b/>
        </w:rPr>
        <w:t>DIRECTOR GENERAL/Administrator</w:t>
      </w:r>
    </w:p>
    <w:p w14:paraId="7D5BA9B9" w14:textId="36587D5C" w:rsidR="00013789" w:rsidRPr="00F701D9" w:rsidRDefault="00013789" w:rsidP="00013789">
      <w:pPr>
        <w:spacing w:after="0" w:line="240" w:lineRule="auto"/>
        <w:ind w:right="27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 w:rsidRPr="00A66C63">
        <w:rPr>
          <w:rFonts w:ascii="Times New Roman" w:eastAsia="Calibri" w:hAnsi="Times New Roman" w:cs="Times New Roman"/>
          <w:b/>
        </w:rPr>
        <w:t xml:space="preserve">Moise </w:t>
      </w:r>
      <w:r>
        <w:rPr>
          <w:rFonts w:ascii="Times New Roman" w:eastAsia="Calibri" w:hAnsi="Times New Roman" w:cs="Times New Roman"/>
          <w:b/>
        </w:rPr>
        <w:t xml:space="preserve">Sanda </w:t>
      </w:r>
      <w:r w:rsidRPr="00A66C63">
        <w:rPr>
          <w:rFonts w:ascii="Times New Roman" w:eastAsia="Calibri" w:hAnsi="Times New Roman" w:cs="Times New Roman"/>
          <w:b/>
        </w:rPr>
        <w:t>Madalina</w:t>
      </w:r>
      <w:r w:rsidRPr="00F701D9">
        <w:rPr>
          <w:rFonts w:ascii="Times New Roman" w:eastAsia="Calibri" w:hAnsi="Times New Roman" w:cs="Times New Roman"/>
          <w:b/>
        </w:rPr>
        <w:t xml:space="preserve">                                      </w:t>
      </w:r>
      <w:r>
        <w:rPr>
          <w:rFonts w:ascii="Times New Roman" w:eastAsia="Calibri" w:hAnsi="Times New Roman" w:cs="Times New Roman"/>
          <w:b/>
        </w:rPr>
        <w:t xml:space="preserve">     </w:t>
      </w:r>
      <w:r w:rsidRPr="00F701D9">
        <w:rPr>
          <w:rFonts w:ascii="Times New Roman" w:eastAsia="Calibri" w:hAnsi="Times New Roman" w:cs="Times New Roman"/>
          <w:b/>
        </w:rPr>
        <w:t xml:space="preserve">    </w:t>
      </w:r>
      <w:r w:rsidR="006824A8">
        <w:rPr>
          <w:rFonts w:ascii="Times New Roman" w:eastAsia="Calibri" w:hAnsi="Times New Roman" w:cs="Times New Roman"/>
          <w:b/>
        </w:rPr>
        <w:t xml:space="preserve">                    </w:t>
      </w:r>
      <w:r>
        <w:rPr>
          <w:rFonts w:ascii="Times New Roman" w:eastAsia="Calibri" w:hAnsi="Times New Roman" w:cs="Times New Roman"/>
          <w:b/>
        </w:rPr>
        <w:t xml:space="preserve">  </w:t>
      </w:r>
      <w:r w:rsidRPr="00F701D9">
        <w:rPr>
          <w:rFonts w:ascii="Times New Roman" w:eastAsia="Calibri" w:hAnsi="Times New Roman" w:cs="Times New Roman"/>
          <w:b/>
        </w:rPr>
        <w:t xml:space="preserve"> </w:t>
      </w:r>
      <w:r w:rsidRPr="00F701D9">
        <w:rPr>
          <w:rFonts w:ascii="Times New Roman" w:eastAsia="Times New Roman" w:hAnsi="Times New Roman" w:cs="Times New Roman"/>
          <w:b/>
          <w:lang w:val="ro-RO"/>
        </w:rPr>
        <w:t xml:space="preserve">  </w:t>
      </w:r>
      <w:r w:rsidRPr="00F701D9">
        <w:rPr>
          <w:rFonts w:ascii="Times New Roman" w:eastAsia="Calibri" w:hAnsi="Times New Roman" w:cs="Times New Roman"/>
          <w:b/>
        </w:rPr>
        <w:t xml:space="preserve">     </w:t>
      </w:r>
      <w:proofErr w:type="spellStart"/>
      <w:r w:rsidRPr="00A66C63">
        <w:rPr>
          <w:rFonts w:ascii="Times New Roman" w:eastAsia="Calibri" w:hAnsi="Times New Roman" w:cs="Times New Roman"/>
          <w:bCs/>
        </w:rPr>
        <w:t>Nume</w:t>
      </w:r>
      <w:proofErr w:type="spellEnd"/>
      <w:r w:rsidRPr="00A66C6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66C63">
        <w:rPr>
          <w:rFonts w:ascii="Times New Roman" w:eastAsia="Calibri" w:hAnsi="Times New Roman" w:cs="Times New Roman"/>
          <w:bCs/>
        </w:rPr>
        <w:t>și</w:t>
      </w:r>
      <w:proofErr w:type="spellEnd"/>
      <w:r w:rsidRPr="00A66C6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66C63">
        <w:rPr>
          <w:rFonts w:ascii="Times New Roman" w:eastAsia="Calibri" w:hAnsi="Times New Roman" w:cs="Times New Roman"/>
          <w:bCs/>
        </w:rPr>
        <w:t>prenume</w:t>
      </w:r>
      <w:proofErr w:type="spellEnd"/>
      <w:r w:rsidRPr="00A66C63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A66C63">
        <w:rPr>
          <w:rFonts w:ascii="Times New Roman" w:eastAsia="Calibri" w:hAnsi="Times New Roman" w:cs="Times New Roman"/>
          <w:bCs/>
        </w:rPr>
        <w:t>semnătură</w:t>
      </w:r>
      <w:proofErr w:type="spellEnd"/>
      <w:r w:rsidRPr="00A66C63">
        <w:rPr>
          <w:rFonts w:ascii="Times New Roman" w:eastAsia="Calibri" w:hAnsi="Times New Roman" w:cs="Times New Roman"/>
          <w:bCs/>
        </w:rPr>
        <w:t xml:space="preserve"> </w:t>
      </w:r>
      <w:r w:rsidRPr="00F701D9">
        <w:rPr>
          <w:rFonts w:ascii="Times New Roman" w:eastAsia="Calibri" w:hAnsi="Times New Roman" w:cs="Times New Roman"/>
          <w:b/>
        </w:rPr>
        <w:t xml:space="preserve">                                                                    </w:t>
      </w:r>
    </w:p>
    <w:p w14:paraId="408B0CF4" w14:textId="77777777" w:rsidR="00013789" w:rsidRPr="00F701D9" w:rsidRDefault="00013789" w:rsidP="00013789">
      <w:pPr>
        <w:tabs>
          <w:tab w:val="left" w:pos="5377"/>
        </w:tabs>
        <w:spacing w:after="0" w:line="240" w:lineRule="auto"/>
        <w:ind w:right="270"/>
        <w:rPr>
          <w:rFonts w:ascii="Times New Roman" w:eastAsia="Calibri" w:hAnsi="Times New Roman" w:cs="Times New Roman"/>
          <w:bCs/>
        </w:rPr>
      </w:pPr>
      <w:r w:rsidRPr="00F701D9">
        <w:rPr>
          <w:rFonts w:ascii="Times New Roman" w:eastAsia="Calibri" w:hAnsi="Times New Roman" w:cs="Times New Roman"/>
          <w:bCs/>
        </w:rPr>
        <w:tab/>
        <w:t xml:space="preserve">       </w:t>
      </w:r>
      <w:r w:rsidRPr="00F701D9">
        <w:rPr>
          <w:rFonts w:ascii="Times New Roman" w:eastAsia="Calibri" w:hAnsi="Times New Roman" w:cs="Times New Roman"/>
          <w:bCs/>
        </w:rPr>
        <w:tab/>
        <w:t xml:space="preserve">          </w:t>
      </w:r>
    </w:p>
    <w:p w14:paraId="317CB21A" w14:textId="77777777" w:rsidR="00013789" w:rsidRDefault="00013789" w:rsidP="00013789">
      <w:pPr>
        <w:tabs>
          <w:tab w:val="left" w:pos="5377"/>
        </w:tabs>
        <w:spacing w:after="0" w:line="240" w:lineRule="auto"/>
        <w:ind w:right="270"/>
        <w:rPr>
          <w:rFonts w:ascii="Times New Roman" w:eastAsia="Calibri" w:hAnsi="Times New Roman" w:cs="Times New Roman"/>
          <w:b/>
        </w:rPr>
      </w:pPr>
    </w:p>
    <w:p w14:paraId="17C95189" w14:textId="77777777" w:rsidR="00013789" w:rsidRPr="00F701D9" w:rsidRDefault="00013789" w:rsidP="00013789">
      <w:pPr>
        <w:tabs>
          <w:tab w:val="left" w:pos="5377"/>
        </w:tabs>
        <w:spacing w:after="0" w:line="240" w:lineRule="auto"/>
        <w:ind w:right="270"/>
        <w:rPr>
          <w:rFonts w:ascii="Times New Roman" w:eastAsia="Calibri" w:hAnsi="Times New Roman" w:cs="Times New Roman"/>
          <w:b/>
        </w:rPr>
      </w:pPr>
    </w:p>
    <w:p w14:paraId="2149B031" w14:textId="77777777" w:rsidR="00013789" w:rsidRPr="00F701D9" w:rsidRDefault="00013789" w:rsidP="00013789">
      <w:pPr>
        <w:tabs>
          <w:tab w:val="left" w:pos="5377"/>
        </w:tabs>
        <w:spacing w:after="0" w:line="240" w:lineRule="auto"/>
        <w:ind w:right="270"/>
        <w:rPr>
          <w:rFonts w:ascii="Times New Roman" w:eastAsia="Calibri" w:hAnsi="Times New Roman" w:cs="Times New Roman"/>
          <w:b/>
        </w:rPr>
      </w:pPr>
      <w:r w:rsidRPr="00F701D9">
        <w:rPr>
          <w:rFonts w:ascii="Times New Roman" w:eastAsia="Calibri" w:hAnsi="Times New Roman" w:cs="Times New Roman"/>
          <w:b/>
        </w:rPr>
        <w:t>ȘEF SERVICIU JURIDIC</w:t>
      </w:r>
    </w:p>
    <w:p w14:paraId="22F8FCDA" w14:textId="15A3C259" w:rsidR="00013789" w:rsidRDefault="00013789" w:rsidP="00013789">
      <w:pPr>
        <w:spacing w:after="0"/>
        <w:ind w:right="27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Avram Adrian</w:t>
      </w:r>
    </w:p>
    <w:p w14:paraId="450901C0" w14:textId="77777777" w:rsidR="00013789" w:rsidRDefault="00013789" w:rsidP="00013789">
      <w:pPr>
        <w:spacing w:after="0"/>
        <w:ind w:right="270"/>
        <w:rPr>
          <w:rFonts w:ascii="Times New Roman" w:eastAsia="Calibri" w:hAnsi="Times New Roman" w:cs="Times New Roman"/>
          <w:b/>
        </w:rPr>
      </w:pPr>
    </w:p>
    <w:p w14:paraId="0594F254" w14:textId="77777777" w:rsidR="00013789" w:rsidRDefault="00013789" w:rsidP="00013789">
      <w:pPr>
        <w:spacing w:after="0"/>
        <w:ind w:right="270"/>
        <w:rPr>
          <w:rFonts w:ascii="Times New Roman" w:eastAsia="Calibri" w:hAnsi="Times New Roman" w:cs="Times New Roman"/>
          <w:b/>
        </w:rPr>
      </w:pPr>
    </w:p>
    <w:p w14:paraId="3E21303F" w14:textId="77777777" w:rsidR="00013789" w:rsidRDefault="00013789" w:rsidP="00013789">
      <w:pPr>
        <w:spacing w:after="0"/>
        <w:ind w:right="270"/>
        <w:rPr>
          <w:rFonts w:ascii="Times New Roman" w:eastAsia="Calibri" w:hAnsi="Times New Roman" w:cs="Times New Roman"/>
          <w:b/>
        </w:rPr>
      </w:pPr>
    </w:p>
    <w:p w14:paraId="1A44AF6A" w14:textId="77777777" w:rsidR="00013789" w:rsidRDefault="00013789" w:rsidP="00013789">
      <w:pPr>
        <w:spacing w:after="0"/>
        <w:ind w:right="270"/>
        <w:rPr>
          <w:rFonts w:ascii="Times New Roman" w:eastAsia="Calibri" w:hAnsi="Times New Roman" w:cs="Times New Roman"/>
          <w:b/>
        </w:rPr>
      </w:pPr>
      <w:r w:rsidRPr="00F701D9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SEF </w:t>
      </w:r>
      <w:r w:rsidRPr="00F701D9">
        <w:rPr>
          <w:rFonts w:ascii="Times New Roman" w:eastAsia="Calibri" w:hAnsi="Times New Roman" w:cs="Times New Roman"/>
          <w:b/>
        </w:rPr>
        <w:t>SERVICIUL PREVENIRE ȘI PROTECȚIE</w:t>
      </w:r>
    </w:p>
    <w:p w14:paraId="580A36C5" w14:textId="347C150C" w:rsidR="00013789" w:rsidRPr="00F701D9" w:rsidRDefault="006824A8" w:rsidP="00013789">
      <w:pPr>
        <w:spacing w:after="0"/>
        <w:ind w:right="27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013789">
        <w:rPr>
          <w:rFonts w:ascii="Times New Roman" w:eastAsia="Calibri" w:hAnsi="Times New Roman" w:cs="Times New Roman"/>
          <w:b/>
        </w:rPr>
        <w:t>Slavescu</w:t>
      </w:r>
      <w:proofErr w:type="spellEnd"/>
      <w:r w:rsidR="00013789">
        <w:rPr>
          <w:rFonts w:ascii="Times New Roman" w:eastAsia="Calibri" w:hAnsi="Times New Roman" w:cs="Times New Roman"/>
          <w:b/>
        </w:rPr>
        <w:t xml:space="preserve"> Mihai Adrian</w:t>
      </w:r>
    </w:p>
    <w:p w14:paraId="31BC8016" w14:textId="77777777" w:rsidR="00013789" w:rsidRDefault="00013789" w:rsidP="00F05C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013789" w:rsidSect="0071505E">
      <w:headerReference w:type="default" r:id="rId12"/>
      <w:footerReference w:type="default" r:id="rId13"/>
      <w:pgSz w:w="12240" w:h="15840"/>
      <w:pgMar w:top="993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2101" w14:textId="77777777" w:rsidR="001E6D2C" w:rsidRDefault="001E6D2C" w:rsidP="00DF2A3A">
      <w:pPr>
        <w:spacing w:after="0" w:line="240" w:lineRule="auto"/>
      </w:pPr>
      <w:r>
        <w:separator/>
      </w:r>
    </w:p>
  </w:endnote>
  <w:endnote w:type="continuationSeparator" w:id="0">
    <w:p w14:paraId="14AC0818" w14:textId="77777777" w:rsidR="001E6D2C" w:rsidRDefault="001E6D2C" w:rsidP="00DF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8E39" w14:textId="685CACAE" w:rsidR="002D351F" w:rsidRPr="002D351F" w:rsidRDefault="00DF2A3A" w:rsidP="0071505E">
    <w:pPr>
      <w:pStyle w:val="Header"/>
      <w:tabs>
        <w:tab w:val="clear" w:pos="9360"/>
        <w:tab w:val="right" w:pos="9475"/>
      </w:tabs>
      <w:rPr>
        <w:rFonts w:ascii="Times New Roman" w:hAnsi="Times New Roman" w:cs="Times New Roman"/>
        <w:sz w:val="20"/>
        <w:szCs w:val="20"/>
      </w:rPr>
    </w:pPr>
    <w:r w:rsidRPr="00DF2A3A">
      <w:rPr>
        <w:rFonts w:ascii="Times New Roman" w:hAnsi="Times New Roman" w:cs="Times New Roman"/>
        <w:lang w:val="ro-RO"/>
      </w:rPr>
      <w:t>Formular, cod:02F-1</w:t>
    </w:r>
    <w:r w:rsidR="00DB23DD">
      <w:rPr>
        <w:rFonts w:ascii="Times New Roman" w:hAnsi="Times New Roman" w:cs="Times New Roman"/>
        <w:lang w:val="ro-RO"/>
      </w:rPr>
      <w:t>0</w:t>
    </w:r>
    <w:r w:rsidRPr="00DF2A3A">
      <w:rPr>
        <w:rFonts w:ascii="Times New Roman" w:hAnsi="Times New Roman" w:cs="Times New Roman"/>
        <w:lang w:val="ro-RO"/>
      </w:rPr>
      <w:t>- Act</w:t>
    </w:r>
    <w:r w:rsidR="00362B17">
      <w:rPr>
        <w:rFonts w:ascii="Times New Roman" w:hAnsi="Times New Roman" w:cs="Times New Roman"/>
        <w:lang w:val="ro-RO"/>
      </w:rPr>
      <w:t xml:space="preserve"> 2</w:t>
    </w:r>
    <w:r w:rsidR="007A4B72">
      <w:rPr>
        <w:rFonts w:ascii="Times New Roman" w:hAnsi="Times New Roman" w:cs="Times New Roman"/>
        <w:lang w:val="ro-RO"/>
      </w:rPr>
      <w:t xml:space="preserve">                                                                                       </w:t>
    </w:r>
    <w:r w:rsidR="002D351F">
      <w:rPr>
        <w:rFonts w:ascii="Times New Roman" w:hAnsi="Times New Roman" w:cs="Times New Roman"/>
        <w:lang w:val="ro-RO"/>
      </w:rPr>
      <w:t xml:space="preserve">                  </w:t>
    </w:r>
    <w:r w:rsidR="007A4B72">
      <w:rPr>
        <w:rFonts w:ascii="Times New Roman" w:hAnsi="Times New Roman" w:cs="Times New Roman"/>
        <w:lang w:val="ro-RO"/>
      </w:rPr>
      <w:t xml:space="preserve">  </w:t>
    </w:r>
    <w:sdt>
      <w:sdtPr>
        <w:rPr>
          <w:rFonts w:ascii="Times New Roman" w:hAnsi="Times New Roman" w:cs="Times New Roman"/>
          <w:sz w:val="20"/>
          <w:szCs w:val="20"/>
        </w:rPr>
        <w:id w:val="13659868"/>
        <w:docPartObj>
          <w:docPartGallery w:val="Page Numbers (Top of Page)"/>
          <w:docPartUnique/>
        </w:docPartObj>
      </w:sdtPr>
      <w:sdtEndPr/>
      <w:sdtContent>
        <w:r w:rsidR="002D351F" w:rsidRPr="002D351F">
          <w:rPr>
            <w:rFonts w:ascii="Times New Roman" w:hAnsi="Times New Roman" w:cs="Times New Roman"/>
            <w:sz w:val="20"/>
            <w:szCs w:val="20"/>
          </w:rPr>
          <w:t>Pag</w:t>
        </w:r>
        <w:r w:rsidR="00C67BAA">
          <w:rPr>
            <w:rFonts w:ascii="Times New Roman" w:hAnsi="Times New Roman" w:cs="Times New Roman"/>
            <w:sz w:val="20"/>
            <w:szCs w:val="20"/>
          </w:rPr>
          <w:t>.</w:t>
        </w:r>
        <w:r w:rsidR="002D351F" w:rsidRPr="002D351F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2D351F" w:rsidRPr="002D351F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2D351F" w:rsidRPr="002D351F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PAGE </w:instrText>
        </w:r>
        <w:r w:rsidR="002D351F" w:rsidRPr="002D351F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C305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6</w:t>
        </w:r>
        <w:r w:rsidR="002D351F" w:rsidRPr="002D351F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="002D351F" w:rsidRPr="002D351F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2D351F">
          <w:rPr>
            <w:rFonts w:ascii="Times New Roman" w:hAnsi="Times New Roman" w:cs="Times New Roman"/>
            <w:sz w:val="20"/>
            <w:szCs w:val="20"/>
          </w:rPr>
          <w:t>d</w:t>
        </w:r>
        <w:r w:rsidR="0071505E">
          <w:rPr>
            <w:rFonts w:ascii="Times New Roman" w:hAnsi="Times New Roman" w:cs="Times New Roman"/>
            <w:sz w:val="20"/>
            <w:szCs w:val="20"/>
          </w:rPr>
          <w:t>i</w:t>
        </w:r>
        <w:r w:rsidR="002D351F">
          <w:rPr>
            <w:rFonts w:ascii="Times New Roman" w:hAnsi="Times New Roman" w:cs="Times New Roman"/>
            <w:sz w:val="20"/>
            <w:szCs w:val="20"/>
          </w:rPr>
          <w:t>n</w:t>
        </w:r>
        <w:r w:rsidR="0071505E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2D351F" w:rsidRPr="002D351F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2D351F" w:rsidRPr="002D351F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NUMPAGES  </w:instrText>
        </w:r>
        <w:r w:rsidR="002D351F" w:rsidRPr="002D351F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C305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6</w:t>
        </w:r>
        <w:r w:rsidR="002D351F" w:rsidRPr="002D351F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sdtContent>
    </w:sdt>
  </w:p>
  <w:p w14:paraId="75C00F61" w14:textId="6287E5CA" w:rsidR="00DF2A3A" w:rsidRPr="00DF2A3A" w:rsidRDefault="00DF2A3A">
    <w:pPr>
      <w:pStyle w:val="Footer"/>
      <w:rPr>
        <w:rFonts w:ascii="Times New Roman" w:hAnsi="Times New Roman" w:cs="Times New Roman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75FD" w14:textId="77777777" w:rsidR="001E6D2C" w:rsidRDefault="001E6D2C" w:rsidP="00DF2A3A">
      <w:pPr>
        <w:spacing w:after="0" w:line="240" w:lineRule="auto"/>
      </w:pPr>
      <w:r>
        <w:separator/>
      </w:r>
    </w:p>
  </w:footnote>
  <w:footnote w:type="continuationSeparator" w:id="0">
    <w:p w14:paraId="5FAA8BDE" w14:textId="77777777" w:rsidR="001E6D2C" w:rsidRDefault="001E6D2C" w:rsidP="00DF2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4360" w14:textId="0FE04707" w:rsidR="007A4B72" w:rsidRPr="002D351F" w:rsidRDefault="007A4B72">
    <w:pPr>
      <w:pStyle w:val="Header"/>
      <w:jc w:val="right"/>
      <w:rPr>
        <w:rFonts w:ascii="Times New Roman" w:hAnsi="Times New Roman" w:cs="Times New Roman"/>
        <w:sz w:val="20"/>
        <w:szCs w:val="20"/>
      </w:rPr>
    </w:pPr>
  </w:p>
  <w:p w14:paraId="31A18E59" w14:textId="77777777" w:rsidR="007A4B72" w:rsidRPr="002D351F" w:rsidRDefault="007A4B72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3AAF"/>
    <w:multiLevelType w:val="hybridMultilevel"/>
    <w:tmpl w:val="8F02A264"/>
    <w:lvl w:ilvl="0" w:tplc="9F92205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285C"/>
    <w:multiLevelType w:val="hybridMultilevel"/>
    <w:tmpl w:val="196A3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41B"/>
    <w:multiLevelType w:val="hybridMultilevel"/>
    <w:tmpl w:val="5B6A4BE8"/>
    <w:lvl w:ilvl="0" w:tplc="5EB6D5E8">
      <w:start w:val="1"/>
      <w:numFmt w:val="lowerLetter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054E"/>
    <w:multiLevelType w:val="hybridMultilevel"/>
    <w:tmpl w:val="A9EE8C64"/>
    <w:lvl w:ilvl="0" w:tplc="04090013">
      <w:start w:val="1"/>
      <w:numFmt w:val="upperRoman"/>
      <w:lvlText w:val="%1."/>
      <w:lvlJc w:val="righ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>
      <w:start w:val="1"/>
      <w:numFmt w:val="decimal"/>
      <w:lvlText w:val="%4."/>
      <w:lvlJc w:val="left"/>
      <w:pPr>
        <w:ind w:left="3220" w:hanging="360"/>
      </w:pPr>
    </w:lvl>
    <w:lvl w:ilvl="4" w:tplc="04090019">
      <w:start w:val="1"/>
      <w:numFmt w:val="lowerLetter"/>
      <w:lvlText w:val="%5."/>
      <w:lvlJc w:val="left"/>
      <w:pPr>
        <w:ind w:left="3940" w:hanging="360"/>
      </w:pPr>
    </w:lvl>
    <w:lvl w:ilvl="5" w:tplc="0409001B">
      <w:start w:val="1"/>
      <w:numFmt w:val="lowerRoman"/>
      <w:lvlText w:val="%6."/>
      <w:lvlJc w:val="right"/>
      <w:pPr>
        <w:ind w:left="4660" w:hanging="180"/>
      </w:pPr>
    </w:lvl>
    <w:lvl w:ilvl="6" w:tplc="0409000F">
      <w:start w:val="1"/>
      <w:numFmt w:val="decimal"/>
      <w:lvlText w:val="%7."/>
      <w:lvlJc w:val="left"/>
      <w:pPr>
        <w:ind w:left="5380" w:hanging="360"/>
      </w:pPr>
    </w:lvl>
    <w:lvl w:ilvl="7" w:tplc="04090019">
      <w:start w:val="1"/>
      <w:numFmt w:val="lowerLetter"/>
      <w:lvlText w:val="%8."/>
      <w:lvlJc w:val="left"/>
      <w:pPr>
        <w:ind w:left="6100" w:hanging="360"/>
      </w:pPr>
    </w:lvl>
    <w:lvl w:ilvl="8" w:tplc="0409001B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C782885"/>
    <w:multiLevelType w:val="hybridMultilevel"/>
    <w:tmpl w:val="7C2AE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05082"/>
    <w:multiLevelType w:val="hybridMultilevel"/>
    <w:tmpl w:val="C108F3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21068"/>
    <w:multiLevelType w:val="hybridMultilevel"/>
    <w:tmpl w:val="5B6A4BE8"/>
    <w:lvl w:ilvl="0" w:tplc="5EB6D5E8">
      <w:start w:val="1"/>
      <w:numFmt w:val="lowerLetter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67C8F"/>
    <w:multiLevelType w:val="hybridMultilevel"/>
    <w:tmpl w:val="B5E234FC"/>
    <w:lvl w:ilvl="0" w:tplc="03AE7CE4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E055530"/>
    <w:multiLevelType w:val="hybridMultilevel"/>
    <w:tmpl w:val="C6762A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77D32"/>
    <w:multiLevelType w:val="hybridMultilevel"/>
    <w:tmpl w:val="752CA672"/>
    <w:lvl w:ilvl="0" w:tplc="03AE7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21070"/>
    <w:multiLevelType w:val="hybridMultilevel"/>
    <w:tmpl w:val="941A33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23CAE"/>
    <w:multiLevelType w:val="hybridMultilevel"/>
    <w:tmpl w:val="200CD9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17AAC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72CFD"/>
    <w:multiLevelType w:val="hybridMultilevel"/>
    <w:tmpl w:val="46C450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4662E"/>
    <w:multiLevelType w:val="hybridMultilevel"/>
    <w:tmpl w:val="8AB826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11442"/>
    <w:multiLevelType w:val="hybridMultilevel"/>
    <w:tmpl w:val="B492C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7467595">
    <w:abstractNumId w:val="9"/>
  </w:num>
  <w:num w:numId="2" w16cid:durableId="1917937014">
    <w:abstractNumId w:val="14"/>
  </w:num>
  <w:num w:numId="3" w16cid:durableId="1791825370">
    <w:abstractNumId w:val="0"/>
  </w:num>
  <w:num w:numId="4" w16cid:durableId="438648207">
    <w:abstractNumId w:val="13"/>
  </w:num>
  <w:num w:numId="5" w16cid:durableId="1157376277">
    <w:abstractNumId w:val="10"/>
  </w:num>
  <w:num w:numId="6" w16cid:durableId="583882232">
    <w:abstractNumId w:val="8"/>
  </w:num>
  <w:num w:numId="7" w16cid:durableId="582884098">
    <w:abstractNumId w:val="5"/>
  </w:num>
  <w:num w:numId="8" w16cid:durableId="1384912076">
    <w:abstractNumId w:val="1"/>
  </w:num>
  <w:num w:numId="9" w16cid:durableId="949778822">
    <w:abstractNumId w:val="4"/>
  </w:num>
  <w:num w:numId="10" w16cid:durableId="990325736">
    <w:abstractNumId w:val="11"/>
  </w:num>
  <w:num w:numId="11" w16cid:durableId="86658373">
    <w:abstractNumId w:val="12"/>
  </w:num>
  <w:num w:numId="12" w16cid:durableId="572005280">
    <w:abstractNumId w:val="2"/>
  </w:num>
  <w:num w:numId="13" w16cid:durableId="1907298208">
    <w:abstractNumId w:val="7"/>
  </w:num>
  <w:num w:numId="14" w16cid:durableId="54163315">
    <w:abstractNumId w:val="6"/>
  </w:num>
  <w:num w:numId="15" w16cid:durableId="15464533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8166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64"/>
    <w:rsid w:val="00007844"/>
    <w:rsid w:val="000132D4"/>
    <w:rsid w:val="00013789"/>
    <w:rsid w:val="00024259"/>
    <w:rsid w:val="0002533D"/>
    <w:rsid w:val="00025A58"/>
    <w:rsid w:val="00052DFC"/>
    <w:rsid w:val="00055DD1"/>
    <w:rsid w:val="00091BD6"/>
    <w:rsid w:val="000D43D4"/>
    <w:rsid w:val="000E1C1E"/>
    <w:rsid w:val="000E1F9E"/>
    <w:rsid w:val="00101329"/>
    <w:rsid w:val="00101ADC"/>
    <w:rsid w:val="00120438"/>
    <w:rsid w:val="00125691"/>
    <w:rsid w:val="00125988"/>
    <w:rsid w:val="0013574E"/>
    <w:rsid w:val="00135D01"/>
    <w:rsid w:val="0014233D"/>
    <w:rsid w:val="00162E59"/>
    <w:rsid w:val="0018705B"/>
    <w:rsid w:val="00193E21"/>
    <w:rsid w:val="001A1D08"/>
    <w:rsid w:val="001D35F8"/>
    <w:rsid w:val="001D3E0F"/>
    <w:rsid w:val="001D582C"/>
    <w:rsid w:val="001E6D2C"/>
    <w:rsid w:val="0020669B"/>
    <w:rsid w:val="00224328"/>
    <w:rsid w:val="00240B29"/>
    <w:rsid w:val="002541A4"/>
    <w:rsid w:val="002552BE"/>
    <w:rsid w:val="002608E6"/>
    <w:rsid w:val="00267577"/>
    <w:rsid w:val="002772E5"/>
    <w:rsid w:val="00294DA3"/>
    <w:rsid w:val="00296036"/>
    <w:rsid w:val="002A1C79"/>
    <w:rsid w:val="002B27CC"/>
    <w:rsid w:val="002B29B9"/>
    <w:rsid w:val="002B6E45"/>
    <w:rsid w:val="002B7437"/>
    <w:rsid w:val="002C1292"/>
    <w:rsid w:val="002C7AFF"/>
    <w:rsid w:val="002D351F"/>
    <w:rsid w:val="002E333F"/>
    <w:rsid w:val="002F1FD5"/>
    <w:rsid w:val="00325A88"/>
    <w:rsid w:val="00330B12"/>
    <w:rsid w:val="00337733"/>
    <w:rsid w:val="003448E4"/>
    <w:rsid w:val="00352B0F"/>
    <w:rsid w:val="00362B17"/>
    <w:rsid w:val="003722B7"/>
    <w:rsid w:val="00375AAF"/>
    <w:rsid w:val="00391D5F"/>
    <w:rsid w:val="003966E9"/>
    <w:rsid w:val="003970D8"/>
    <w:rsid w:val="003A0552"/>
    <w:rsid w:val="003C79D5"/>
    <w:rsid w:val="003D27F5"/>
    <w:rsid w:val="003D505C"/>
    <w:rsid w:val="003E0B52"/>
    <w:rsid w:val="003F32F3"/>
    <w:rsid w:val="003F3AA1"/>
    <w:rsid w:val="00403ACD"/>
    <w:rsid w:val="0041043E"/>
    <w:rsid w:val="004125BE"/>
    <w:rsid w:val="00455AC9"/>
    <w:rsid w:val="0047004E"/>
    <w:rsid w:val="00481F78"/>
    <w:rsid w:val="00497F16"/>
    <w:rsid w:val="004B6358"/>
    <w:rsid w:val="004C145F"/>
    <w:rsid w:val="004D4F46"/>
    <w:rsid w:val="005002B8"/>
    <w:rsid w:val="00520ED6"/>
    <w:rsid w:val="00530F44"/>
    <w:rsid w:val="005341BF"/>
    <w:rsid w:val="00535517"/>
    <w:rsid w:val="00537B5A"/>
    <w:rsid w:val="00540C47"/>
    <w:rsid w:val="005540FB"/>
    <w:rsid w:val="005553DF"/>
    <w:rsid w:val="00564FFC"/>
    <w:rsid w:val="005825FE"/>
    <w:rsid w:val="00592E73"/>
    <w:rsid w:val="005A0E04"/>
    <w:rsid w:val="005B6926"/>
    <w:rsid w:val="005B7EB9"/>
    <w:rsid w:val="005C1969"/>
    <w:rsid w:val="005D4583"/>
    <w:rsid w:val="005E5221"/>
    <w:rsid w:val="005E5B95"/>
    <w:rsid w:val="0060174B"/>
    <w:rsid w:val="00605480"/>
    <w:rsid w:val="006130C0"/>
    <w:rsid w:val="00621847"/>
    <w:rsid w:val="0062516C"/>
    <w:rsid w:val="00625A0A"/>
    <w:rsid w:val="00646014"/>
    <w:rsid w:val="0065221A"/>
    <w:rsid w:val="00653A01"/>
    <w:rsid w:val="00654E3F"/>
    <w:rsid w:val="0066645C"/>
    <w:rsid w:val="006824A8"/>
    <w:rsid w:val="00686A54"/>
    <w:rsid w:val="006A2185"/>
    <w:rsid w:val="006B197F"/>
    <w:rsid w:val="006B2C40"/>
    <w:rsid w:val="006B48B9"/>
    <w:rsid w:val="006B77A0"/>
    <w:rsid w:val="006D226C"/>
    <w:rsid w:val="00701DAC"/>
    <w:rsid w:val="0071505E"/>
    <w:rsid w:val="00726689"/>
    <w:rsid w:val="00750AE5"/>
    <w:rsid w:val="00770235"/>
    <w:rsid w:val="00795A4A"/>
    <w:rsid w:val="007A05FF"/>
    <w:rsid w:val="007A4B72"/>
    <w:rsid w:val="007A78F0"/>
    <w:rsid w:val="007B4307"/>
    <w:rsid w:val="007B519D"/>
    <w:rsid w:val="007B525A"/>
    <w:rsid w:val="007C6133"/>
    <w:rsid w:val="007D3530"/>
    <w:rsid w:val="007D7745"/>
    <w:rsid w:val="007E29A6"/>
    <w:rsid w:val="00802C77"/>
    <w:rsid w:val="00805B26"/>
    <w:rsid w:val="00815A76"/>
    <w:rsid w:val="00820694"/>
    <w:rsid w:val="008265B0"/>
    <w:rsid w:val="00872C36"/>
    <w:rsid w:val="0088643E"/>
    <w:rsid w:val="00893637"/>
    <w:rsid w:val="00896B99"/>
    <w:rsid w:val="008B33F3"/>
    <w:rsid w:val="008D36E0"/>
    <w:rsid w:val="008E5158"/>
    <w:rsid w:val="008F34DA"/>
    <w:rsid w:val="009003A5"/>
    <w:rsid w:val="00910302"/>
    <w:rsid w:val="009128A6"/>
    <w:rsid w:val="00932833"/>
    <w:rsid w:val="009441FE"/>
    <w:rsid w:val="00956EBE"/>
    <w:rsid w:val="00964347"/>
    <w:rsid w:val="00973A19"/>
    <w:rsid w:val="0098722F"/>
    <w:rsid w:val="00994F5F"/>
    <w:rsid w:val="009A188A"/>
    <w:rsid w:val="009B5750"/>
    <w:rsid w:val="009B7C4B"/>
    <w:rsid w:val="009C1A50"/>
    <w:rsid w:val="009C3BA8"/>
    <w:rsid w:val="009C6AC8"/>
    <w:rsid w:val="009E2DEE"/>
    <w:rsid w:val="009E6F64"/>
    <w:rsid w:val="00A07709"/>
    <w:rsid w:val="00A10668"/>
    <w:rsid w:val="00A11EAD"/>
    <w:rsid w:val="00A23D36"/>
    <w:rsid w:val="00A33FAE"/>
    <w:rsid w:val="00A34C6E"/>
    <w:rsid w:val="00A41F7C"/>
    <w:rsid w:val="00A451B2"/>
    <w:rsid w:val="00A51C8B"/>
    <w:rsid w:val="00A7445C"/>
    <w:rsid w:val="00A75C36"/>
    <w:rsid w:val="00A80C3F"/>
    <w:rsid w:val="00A86893"/>
    <w:rsid w:val="00A87494"/>
    <w:rsid w:val="00A91738"/>
    <w:rsid w:val="00AA6758"/>
    <w:rsid w:val="00AB0714"/>
    <w:rsid w:val="00B06B27"/>
    <w:rsid w:val="00B072FC"/>
    <w:rsid w:val="00B1539C"/>
    <w:rsid w:val="00B42CC3"/>
    <w:rsid w:val="00B4654A"/>
    <w:rsid w:val="00B51B21"/>
    <w:rsid w:val="00B73850"/>
    <w:rsid w:val="00B81528"/>
    <w:rsid w:val="00B94C01"/>
    <w:rsid w:val="00BA3654"/>
    <w:rsid w:val="00BA4596"/>
    <w:rsid w:val="00BC0A21"/>
    <w:rsid w:val="00BC476A"/>
    <w:rsid w:val="00BC7591"/>
    <w:rsid w:val="00BD3804"/>
    <w:rsid w:val="00BE013C"/>
    <w:rsid w:val="00BE1DBD"/>
    <w:rsid w:val="00BE5265"/>
    <w:rsid w:val="00BE65C6"/>
    <w:rsid w:val="00BF4781"/>
    <w:rsid w:val="00C03D3A"/>
    <w:rsid w:val="00C0762C"/>
    <w:rsid w:val="00C11A86"/>
    <w:rsid w:val="00C3054D"/>
    <w:rsid w:val="00C32302"/>
    <w:rsid w:val="00C32B47"/>
    <w:rsid w:val="00C50E1F"/>
    <w:rsid w:val="00C54DE8"/>
    <w:rsid w:val="00C64378"/>
    <w:rsid w:val="00C64FDB"/>
    <w:rsid w:val="00C66CB7"/>
    <w:rsid w:val="00C67BAA"/>
    <w:rsid w:val="00C82A23"/>
    <w:rsid w:val="00CC1C2B"/>
    <w:rsid w:val="00CD25FE"/>
    <w:rsid w:val="00D031A5"/>
    <w:rsid w:val="00D1409F"/>
    <w:rsid w:val="00D176C2"/>
    <w:rsid w:val="00D27483"/>
    <w:rsid w:val="00D3500B"/>
    <w:rsid w:val="00D36402"/>
    <w:rsid w:val="00D619DD"/>
    <w:rsid w:val="00D73EA4"/>
    <w:rsid w:val="00D77AD2"/>
    <w:rsid w:val="00D83E30"/>
    <w:rsid w:val="00D84A7F"/>
    <w:rsid w:val="00D961D4"/>
    <w:rsid w:val="00D96DAE"/>
    <w:rsid w:val="00DA5589"/>
    <w:rsid w:val="00DB0959"/>
    <w:rsid w:val="00DB23DD"/>
    <w:rsid w:val="00DC1B55"/>
    <w:rsid w:val="00DD0D6F"/>
    <w:rsid w:val="00DD3F42"/>
    <w:rsid w:val="00DE0C59"/>
    <w:rsid w:val="00DF2A3A"/>
    <w:rsid w:val="00E01375"/>
    <w:rsid w:val="00E075A9"/>
    <w:rsid w:val="00E15E5F"/>
    <w:rsid w:val="00E2251C"/>
    <w:rsid w:val="00E36665"/>
    <w:rsid w:val="00E42BF1"/>
    <w:rsid w:val="00E63AEA"/>
    <w:rsid w:val="00E66A1F"/>
    <w:rsid w:val="00E7356E"/>
    <w:rsid w:val="00E83D71"/>
    <w:rsid w:val="00E83E5F"/>
    <w:rsid w:val="00E942F6"/>
    <w:rsid w:val="00EA7BAA"/>
    <w:rsid w:val="00EC06EA"/>
    <w:rsid w:val="00EC4BF7"/>
    <w:rsid w:val="00ED2A2B"/>
    <w:rsid w:val="00EE1CA5"/>
    <w:rsid w:val="00EE2F0A"/>
    <w:rsid w:val="00F01722"/>
    <w:rsid w:val="00F01F31"/>
    <w:rsid w:val="00F05CFA"/>
    <w:rsid w:val="00F07153"/>
    <w:rsid w:val="00F24614"/>
    <w:rsid w:val="00F55810"/>
    <w:rsid w:val="00F55A33"/>
    <w:rsid w:val="00F62A34"/>
    <w:rsid w:val="00F701D9"/>
    <w:rsid w:val="00F803C9"/>
    <w:rsid w:val="00FB4DF1"/>
    <w:rsid w:val="00FC4A16"/>
    <w:rsid w:val="00FE19DF"/>
    <w:rsid w:val="00FE4D66"/>
    <w:rsid w:val="00FF13ED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93D88"/>
  <w15:chartTrackingRefBased/>
  <w15:docId w15:val="{3F7D76AA-4E76-46AA-ACA3-8A5DE532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494"/>
    <w:pPr>
      <w:ind w:left="720"/>
      <w:contextualSpacing/>
    </w:pPr>
  </w:style>
  <w:style w:type="paragraph" w:customStyle="1" w:styleId="DefaultText">
    <w:name w:val="Default Text"/>
    <w:basedOn w:val="Normal"/>
    <w:link w:val="DefaultTextChar"/>
    <w:rsid w:val="00896B9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DefaultTextChar">
    <w:name w:val="Default Text Char"/>
    <w:link w:val="DefaultText"/>
    <w:rsid w:val="00896B99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F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A3A"/>
  </w:style>
  <w:style w:type="paragraph" w:styleId="Footer">
    <w:name w:val="footer"/>
    <w:basedOn w:val="Normal"/>
    <w:link w:val="FooterChar"/>
    <w:uiPriority w:val="99"/>
    <w:unhideWhenUsed/>
    <w:rsid w:val="00DF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A3A"/>
  </w:style>
  <w:style w:type="character" w:styleId="Hyperlink">
    <w:name w:val="Hyperlink"/>
    <w:basedOn w:val="DefaultParagraphFont"/>
    <w:uiPriority w:val="99"/>
    <w:unhideWhenUsed/>
    <w:rsid w:val="008F34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4DA"/>
    <w:rPr>
      <w:color w:val="605E5C"/>
      <w:shd w:val="clear" w:color="auto" w:fill="E1DFDD"/>
    </w:rPr>
  </w:style>
  <w:style w:type="paragraph" w:customStyle="1" w:styleId="Default">
    <w:name w:val="Default"/>
    <w:rsid w:val="00C64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ct:8794328%20-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45D651CD6BB43BDE1483C0E4BE1DA" ma:contentTypeVersion="0" ma:contentTypeDescription="Create a new document." ma:contentTypeScope="" ma:versionID="75c4bee748c41a542b677df7fa457f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DD930-2A07-4B85-B9EF-F218A95C1C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FE04A-0CCB-4B56-B117-461745323B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E27A63-C739-44C2-84A4-75C298173B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75100-0CB4-4A98-B727-CF1EF3E2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Ilasi</dc:creator>
  <cp:keywords/>
  <dc:description/>
  <cp:lastModifiedBy>Sanda Vutescu</cp:lastModifiedBy>
  <cp:revision>9</cp:revision>
  <cp:lastPrinted>2021-05-17T06:51:00Z</cp:lastPrinted>
  <dcterms:created xsi:type="dcterms:W3CDTF">2025-03-28T09:36:00Z</dcterms:created>
  <dcterms:modified xsi:type="dcterms:W3CDTF">2026-01-23T07:49:00Z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0x010100FE145D651CD6BB43BDE1483C0E4BE1DA</vt:lpwstr>
  </property>
</Properties>
</file>