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8E51D" w14:textId="789E702E" w:rsidR="00B8430A" w:rsidRPr="004C0710" w:rsidRDefault="007F009C" w:rsidP="00D07BC7">
      <w:pPr>
        <w:pStyle w:val="Heading8"/>
        <w:jc w:val="both"/>
        <w:rPr>
          <w:rFonts w:ascii="Times New Roman" w:hAnsi="Times New Roman"/>
          <w:b w:val="0"/>
          <w:bCs/>
          <w:sz w:val="22"/>
          <w:szCs w:val="22"/>
        </w:rPr>
      </w:pPr>
      <w:r w:rsidRPr="004C0710">
        <w:rPr>
          <w:rFonts w:ascii="Times New Roman" w:hAnsi="Times New Roman"/>
          <w:b w:val="0"/>
          <w:bCs/>
          <w:sz w:val="22"/>
          <w:szCs w:val="22"/>
        </w:rPr>
        <w:t>Spitalul Clinic C</w:t>
      </w:r>
      <w:r w:rsidR="005C75F8" w:rsidRPr="004C0710">
        <w:rPr>
          <w:rFonts w:ascii="Times New Roman" w:hAnsi="Times New Roman"/>
          <w:b w:val="0"/>
          <w:bCs/>
          <w:sz w:val="22"/>
          <w:szCs w:val="22"/>
        </w:rPr>
        <w:t xml:space="preserve">ai </w:t>
      </w:r>
      <w:r w:rsidRPr="004C0710">
        <w:rPr>
          <w:rFonts w:ascii="Times New Roman" w:hAnsi="Times New Roman"/>
          <w:b w:val="0"/>
          <w:bCs/>
          <w:sz w:val="22"/>
          <w:szCs w:val="22"/>
        </w:rPr>
        <w:t>F</w:t>
      </w:r>
      <w:r w:rsidR="005C75F8" w:rsidRPr="004C0710">
        <w:rPr>
          <w:rFonts w:ascii="Times New Roman" w:hAnsi="Times New Roman"/>
          <w:b w:val="0"/>
          <w:bCs/>
          <w:sz w:val="22"/>
          <w:szCs w:val="22"/>
        </w:rPr>
        <w:t>erate</w:t>
      </w:r>
      <w:r w:rsidRPr="004C0710">
        <w:rPr>
          <w:rFonts w:ascii="Times New Roman" w:hAnsi="Times New Roman"/>
          <w:b w:val="0"/>
          <w:bCs/>
          <w:sz w:val="22"/>
          <w:szCs w:val="22"/>
        </w:rPr>
        <w:t xml:space="preserve"> Cluj-Napoca</w:t>
      </w:r>
      <w:r w:rsidR="00D07BC7" w:rsidRPr="004C0710">
        <w:rPr>
          <w:rFonts w:ascii="Times New Roman" w:hAnsi="Times New Roman"/>
          <w:b w:val="0"/>
          <w:bCs/>
          <w:sz w:val="22"/>
          <w:szCs w:val="22"/>
        </w:rPr>
        <w:t xml:space="preserve"> </w:t>
      </w:r>
      <w:r w:rsidR="009578F4" w:rsidRPr="004C0710">
        <w:rPr>
          <w:rFonts w:ascii="Times New Roman" w:hAnsi="Times New Roman"/>
          <w:b w:val="0"/>
          <w:bCs/>
          <w:sz w:val="22"/>
          <w:szCs w:val="22"/>
        </w:rPr>
        <w:t xml:space="preserve">                          </w:t>
      </w:r>
      <w:r w:rsidR="00D07BC7" w:rsidRPr="004C0710">
        <w:rPr>
          <w:rFonts w:ascii="Times New Roman" w:hAnsi="Times New Roman"/>
          <w:b w:val="0"/>
          <w:bCs/>
          <w:sz w:val="22"/>
          <w:szCs w:val="22"/>
        </w:rPr>
        <w:t xml:space="preserve">          </w:t>
      </w:r>
      <w:r w:rsidR="009578F4" w:rsidRPr="004C0710">
        <w:rPr>
          <w:rFonts w:ascii="Times New Roman" w:hAnsi="Times New Roman"/>
          <w:b w:val="0"/>
          <w:bCs/>
          <w:sz w:val="22"/>
          <w:szCs w:val="22"/>
        </w:rPr>
        <w:t xml:space="preserve">                                                                                </w:t>
      </w:r>
      <w:r w:rsidR="00BD6398">
        <w:rPr>
          <w:rFonts w:ascii="Times New Roman" w:hAnsi="Times New Roman"/>
          <w:b w:val="0"/>
          <w:bCs/>
          <w:sz w:val="22"/>
          <w:szCs w:val="22"/>
        </w:rPr>
        <w:t xml:space="preserve">                                                                     </w:t>
      </w:r>
      <w:r w:rsidR="009578F4" w:rsidRPr="004C0710">
        <w:rPr>
          <w:rFonts w:ascii="Times New Roman" w:hAnsi="Times New Roman"/>
          <w:b w:val="0"/>
          <w:bCs/>
          <w:sz w:val="22"/>
          <w:szCs w:val="22"/>
        </w:rPr>
        <w:t>APROBAT</w:t>
      </w:r>
    </w:p>
    <w:p w14:paraId="687A8683" w14:textId="6306D5F7" w:rsidR="007F009C" w:rsidRPr="004C0710" w:rsidRDefault="007F009C" w:rsidP="007F009C">
      <w:pPr>
        <w:rPr>
          <w:bCs/>
          <w:sz w:val="22"/>
          <w:szCs w:val="22"/>
        </w:rPr>
      </w:pPr>
      <w:r w:rsidRPr="004C0710">
        <w:rPr>
          <w:bCs/>
          <w:sz w:val="22"/>
          <w:szCs w:val="22"/>
        </w:rPr>
        <w:t>Str. Republicii Nr. 18</w:t>
      </w:r>
      <w:r w:rsidR="009578F4" w:rsidRPr="004C0710">
        <w:rPr>
          <w:bCs/>
          <w:sz w:val="22"/>
          <w:szCs w:val="22"/>
        </w:rPr>
        <w:t xml:space="preserve">                                                                                                                  </w:t>
      </w:r>
      <w:r w:rsidR="009578F4" w:rsidRPr="004C0710">
        <w:rPr>
          <w:bCs/>
          <w:sz w:val="22"/>
          <w:szCs w:val="22"/>
        </w:rPr>
        <w:tab/>
      </w:r>
      <w:r w:rsidR="009578F4" w:rsidRPr="004C0710">
        <w:rPr>
          <w:bCs/>
          <w:sz w:val="22"/>
          <w:szCs w:val="22"/>
        </w:rPr>
        <w:tab/>
      </w:r>
      <w:r w:rsidR="009578F4" w:rsidRPr="004C0710">
        <w:rPr>
          <w:bCs/>
          <w:sz w:val="22"/>
          <w:szCs w:val="22"/>
        </w:rPr>
        <w:tab/>
      </w:r>
      <w:r w:rsidR="009578F4" w:rsidRPr="004C0710">
        <w:rPr>
          <w:bCs/>
          <w:sz w:val="22"/>
          <w:szCs w:val="22"/>
        </w:rPr>
        <w:tab/>
      </w:r>
      <w:r w:rsidR="009578F4" w:rsidRPr="004C0710">
        <w:rPr>
          <w:bCs/>
          <w:sz w:val="22"/>
          <w:szCs w:val="22"/>
        </w:rPr>
        <w:tab/>
      </w:r>
      <w:r w:rsidR="009578F4" w:rsidRPr="004C0710">
        <w:rPr>
          <w:bCs/>
          <w:sz w:val="22"/>
          <w:szCs w:val="22"/>
        </w:rPr>
        <w:tab/>
        <w:t xml:space="preserve">                            </w:t>
      </w:r>
      <w:r w:rsidR="0063173A" w:rsidRPr="004C0710">
        <w:rPr>
          <w:bCs/>
          <w:sz w:val="22"/>
          <w:szCs w:val="22"/>
        </w:rPr>
        <w:t xml:space="preserve">   </w:t>
      </w:r>
      <w:r w:rsidR="009578F4" w:rsidRPr="004C0710">
        <w:rPr>
          <w:bCs/>
          <w:sz w:val="22"/>
          <w:szCs w:val="22"/>
        </w:rPr>
        <w:t xml:space="preserve"> Manager</w:t>
      </w:r>
    </w:p>
    <w:p w14:paraId="3F874EE5" w14:textId="147463B6" w:rsidR="007F009C" w:rsidRPr="004C0710" w:rsidRDefault="00957361" w:rsidP="007F009C">
      <w:pPr>
        <w:rPr>
          <w:bCs/>
          <w:sz w:val="22"/>
          <w:szCs w:val="22"/>
        </w:rPr>
      </w:pPr>
      <w:r>
        <w:rPr>
          <w:b/>
          <w:sz w:val="22"/>
          <w:szCs w:val="22"/>
        </w:rPr>
        <w:t>Nr. Inreg</w:t>
      </w:r>
      <w:r w:rsidR="002F42B9" w:rsidRPr="00957361">
        <w:rPr>
          <w:b/>
          <w:sz w:val="22"/>
          <w:szCs w:val="22"/>
        </w:rPr>
        <w:t>:</w:t>
      </w:r>
      <w:r w:rsidRPr="00957361">
        <w:rPr>
          <w:b/>
          <w:sz w:val="22"/>
          <w:szCs w:val="22"/>
        </w:rPr>
        <w:t>2448/08.04.2026</w:t>
      </w:r>
      <w:r w:rsidR="009578F4" w:rsidRPr="004C0710">
        <w:rPr>
          <w:bCs/>
          <w:sz w:val="22"/>
          <w:szCs w:val="22"/>
        </w:rPr>
        <w:tab/>
      </w:r>
      <w:r w:rsidR="009578F4" w:rsidRPr="004C0710">
        <w:rPr>
          <w:bCs/>
          <w:sz w:val="22"/>
          <w:szCs w:val="22"/>
        </w:rPr>
        <w:tab/>
      </w:r>
      <w:r w:rsidR="009578F4" w:rsidRPr="004C0710">
        <w:rPr>
          <w:bCs/>
          <w:sz w:val="22"/>
          <w:szCs w:val="22"/>
        </w:rPr>
        <w:tab/>
      </w:r>
      <w:r w:rsidR="009578F4" w:rsidRPr="004C0710">
        <w:rPr>
          <w:bCs/>
          <w:sz w:val="22"/>
          <w:szCs w:val="22"/>
        </w:rPr>
        <w:tab/>
      </w:r>
      <w:r w:rsidR="009578F4" w:rsidRPr="004C0710">
        <w:rPr>
          <w:bCs/>
          <w:sz w:val="22"/>
          <w:szCs w:val="22"/>
        </w:rPr>
        <w:tab/>
      </w:r>
      <w:r w:rsidR="009578F4" w:rsidRPr="004C0710">
        <w:rPr>
          <w:bCs/>
          <w:sz w:val="22"/>
          <w:szCs w:val="22"/>
        </w:rPr>
        <w:tab/>
      </w:r>
      <w:r w:rsidR="009578F4" w:rsidRPr="004C0710">
        <w:rPr>
          <w:bCs/>
          <w:sz w:val="22"/>
          <w:szCs w:val="22"/>
        </w:rPr>
        <w:tab/>
      </w:r>
      <w:r w:rsidR="009578F4" w:rsidRPr="004C0710">
        <w:rPr>
          <w:bCs/>
          <w:sz w:val="22"/>
          <w:szCs w:val="22"/>
        </w:rPr>
        <w:tab/>
      </w:r>
      <w:r w:rsidR="009578F4" w:rsidRPr="004C0710">
        <w:rPr>
          <w:bCs/>
          <w:sz w:val="22"/>
          <w:szCs w:val="22"/>
        </w:rPr>
        <w:tab/>
      </w:r>
      <w:r w:rsidR="009578F4" w:rsidRPr="004C0710">
        <w:rPr>
          <w:bCs/>
          <w:sz w:val="22"/>
          <w:szCs w:val="22"/>
        </w:rPr>
        <w:tab/>
      </w:r>
      <w:r w:rsidR="009578F4" w:rsidRPr="004C0710">
        <w:rPr>
          <w:bCs/>
          <w:sz w:val="22"/>
          <w:szCs w:val="22"/>
        </w:rPr>
        <w:tab/>
      </w:r>
      <w:r w:rsidR="009578F4" w:rsidRPr="004C0710">
        <w:rPr>
          <w:bCs/>
          <w:sz w:val="22"/>
          <w:szCs w:val="22"/>
        </w:rPr>
        <w:tab/>
      </w:r>
      <w:r w:rsidR="009578F4" w:rsidRPr="004C0710">
        <w:rPr>
          <w:bCs/>
          <w:sz w:val="22"/>
          <w:szCs w:val="22"/>
        </w:rPr>
        <w:tab/>
      </w:r>
      <w:r w:rsidR="00016FC0" w:rsidRPr="004C0710">
        <w:rPr>
          <w:bCs/>
          <w:sz w:val="22"/>
          <w:szCs w:val="22"/>
        </w:rPr>
        <w:t xml:space="preserve">     </w:t>
      </w:r>
      <w:r w:rsidR="00016FC0" w:rsidRPr="004C0710">
        <w:rPr>
          <w:bCs/>
          <w:sz w:val="22"/>
          <w:szCs w:val="22"/>
        </w:rPr>
        <w:tab/>
      </w:r>
      <w:r w:rsidR="0063173A" w:rsidRPr="004C0710">
        <w:rPr>
          <w:bCs/>
          <w:sz w:val="22"/>
          <w:szCs w:val="22"/>
        </w:rPr>
        <w:t xml:space="preserve">                       </w:t>
      </w:r>
      <w:r w:rsidR="009578F4" w:rsidRPr="004C0710">
        <w:rPr>
          <w:bCs/>
          <w:sz w:val="22"/>
          <w:szCs w:val="22"/>
        </w:rPr>
        <w:t>Dr. Vlad</w:t>
      </w:r>
      <w:r w:rsidR="00563B62">
        <w:rPr>
          <w:bCs/>
          <w:sz w:val="22"/>
          <w:szCs w:val="22"/>
        </w:rPr>
        <w:t xml:space="preserve"> Vasile</w:t>
      </w:r>
      <w:r w:rsidR="009578F4" w:rsidRPr="004C0710">
        <w:rPr>
          <w:bCs/>
          <w:sz w:val="22"/>
          <w:szCs w:val="22"/>
        </w:rPr>
        <w:t xml:space="preserve"> Calin</w:t>
      </w:r>
    </w:p>
    <w:p w14:paraId="71231B92" w14:textId="5E4B9904" w:rsidR="009D613A" w:rsidRPr="004C0710" w:rsidRDefault="009D613A" w:rsidP="009578F4">
      <w:pPr>
        <w:jc w:val="right"/>
        <w:rPr>
          <w:bCs/>
          <w:sz w:val="22"/>
          <w:szCs w:val="22"/>
        </w:rPr>
      </w:pPr>
      <w:r w:rsidRPr="004C0710">
        <w:rPr>
          <w:bCs/>
          <w:sz w:val="22"/>
          <w:szCs w:val="22"/>
        </w:rPr>
        <w:t xml:space="preserve">                                                                                    </w:t>
      </w:r>
      <w:r w:rsidR="00176F5B" w:rsidRPr="004C0710">
        <w:rPr>
          <w:bCs/>
          <w:sz w:val="22"/>
          <w:szCs w:val="22"/>
        </w:rPr>
        <w:t xml:space="preserve">           </w:t>
      </w:r>
      <w:r w:rsidRPr="004C0710">
        <w:rPr>
          <w:bCs/>
          <w:sz w:val="22"/>
          <w:szCs w:val="22"/>
        </w:rPr>
        <w:t xml:space="preserve">             </w:t>
      </w:r>
      <w:r w:rsidR="00EA7A38" w:rsidRPr="004C0710">
        <w:rPr>
          <w:bCs/>
          <w:sz w:val="22"/>
          <w:szCs w:val="22"/>
        </w:rPr>
        <w:t xml:space="preserve">                                       </w:t>
      </w:r>
      <w:r w:rsidRPr="004C0710">
        <w:rPr>
          <w:bCs/>
          <w:sz w:val="22"/>
          <w:szCs w:val="22"/>
        </w:rPr>
        <w:t xml:space="preserve">      </w:t>
      </w:r>
    </w:p>
    <w:p w14:paraId="6AE5A021" w14:textId="220E409F" w:rsidR="009D613A" w:rsidRPr="004C0710" w:rsidRDefault="009D613A" w:rsidP="009578F4">
      <w:pPr>
        <w:jc w:val="right"/>
        <w:rPr>
          <w:bCs/>
          <w:sz w:val="22"/>
          <w:szCs w:val="22"/>
        </w:rPr>
      </w:pPr>
      <w:r w:rsidRPr="004C0710">
        <w:rPr>
          <w:bCs/>
          <w:sz w:val="22"/>
          <w:szCs w:val="22"/>
        </w:rPr>
        <w:t xml:space="preserve">                                                                           </w:t>
      </w:r>
      <w:r w:rsidR="00176F5B" w:rsidRPr="004C0710">
        <w:rPr>
          <w:bCs/>
          <w:sz w:val="22"/>
          <w:szCs w:val="22"/>
        </w:rPr>
        <w:t xml:space="preserve">           </w:t>
      </w:r>
      <w:r w:rsidRPr="004C0710">
        <w:rPr>
          <w:bCs/>
          <w:sz w:val="22"/>
          <w:szCs w:val="22"/>
        </w:rPr>
        <w:t xml:space="preserve">                            </w:t>
      </w:r>
      <w:r w:rsidR="00B8430A" w:rsidRPr="004C0710">
        <w:rPr>
          <w:bCs/>
          <w:sz w:val="22"/>
          <w:szCs w:val="22"/>
        </w:rPr>
        <w:t xml:space="preserve">         </w:t>
      </w:r>
      <w:r w:rsidR="00EA7A38" w:rsidRPr="004C0710">
        <w:rPr>
          <w:bCs/>
          <w:sz w:val="22"/>
          <w:szCs w:val="22"/>
        </w:rPr>
        <w:t xml:space="preserve">                 </w:t>
      </w:r>
      <w:r w:rsidR="00B8430A" w:rsidRPr="004C0710">
        <w:rPr>
          <w:bCs/>
          <w:sz w:val="22"/>
          <w:szCs w:val="22"/>
        </w:rPr>
        <w:t xml:space="preserve">       </w:t>
      </w:r>
    </w:p>
    <w:p w14:paraId="445FA116" w14:textId="77777777" w:rsidR="003C28D5" w:rsidRPr="004C0710" w:rsidRDefault="003C28D5" w:rsidP="00016FC0">
      <w:pPr>
        <w:rPr>
          <w:bCs/>
        </w:rPr>
      </w:pPr>
    </w:p>
    <w:p w14:paraId="23B3AD06" w14:textId="1983D14C" w:rsidR="009459AF" w:rsidRPr="004C0710" w:rsidRDefault="00016FC0" w:rsidP="00016FC0">
      <w:pPr>
        <w:pStyle w:val="Heading8"/>
        <w:ind w:left="2832"/>
        <w:jc w:val="left"/>
        <w:rPr>
          <w:rFonts w:ascii="Times New Roman" w:hAnsi="Times New Roman"/>
          <w:b w:val="0"/>
          <w:bCs/>
          <w:szCs w:val="22"/>
          <w:u w:val="single"/>
        </w:rPr>
      </w:pPr>
      <w:r w:rsidRPr="004C0710">
        <w:rPr>
          <w:rFonts w:ascii="Times New Roman" w:hAnsi="Times New Roman"/>
          <w:b w:val="0"/>
          <w:bCs/>
          <w:szCs w:val="22"/>
        </w:rPr>
        <w:t xml:space="preserve">                            </w:t>
      </w:r>
      <w:r w:rsidR="000E4010" w:rsidRPr="004C0710">
        <w:rPr>
          <w:rFonts w:ascii="Times New Roman" w:hAnsi="Times New Roman"/>
          <w:b w:val="0"/>
          <w:bCs/>
          <w:szCs w:val="22"/>
          <w:u w:val="single"/>
        </w:rPr>
        <w:t>CAIET DE SARCINI</w:t>
      </w:r>
    </w:p>
    <w:p w14:paraId="3F018576" w14:textId="77777777" w:rsidR="002D375A" w:rsidRPr="004C0710" w:rsidRDefault="002D375A" w:rsidP="00016FC0">
      <w:pPr>
        <w:rPr>
          <w:bCs/>
          <w:sz w:val="22"/>
          <w:szCs w:val="22"/>
        </w:rPr>
      </w:pPr>
    </w:p>
    <w:p w14:paraId="3869E83E" w14:textId="02117C94" w:rsidR="002D375A" w:rsidRPr="004C0710" w:rsidRDefault="00016FC0" w:rsidP="00016FC0">
      <w:pPr>
        <w:pStyle w:val="Heading8"/>
        <w:numPr>
          <w:ilvl w:val="0"/>
          <w:numId w:val="12"/>
        </w:numPr>
        <w:spacing w:line="480" w:lineRule="auto"/>
        <w:jc w:val="left"/>
        <w:rPr>
          <w:rFonts w:ascii="Times New Roman" w:hAnsi="Times New Roman"/>
          <w:b w:val="0"/>
          <w:bCs/>
          <w:i/>
          <w:sz w:val="22"/>
          <w:szCs w:val="22"/>
        </w:rPr>
      </w:pPr>
      <w:r w:rsidRPr="004C0710">
        <w:rPr>
          <w:rFonts w:ascii="Times New Roman" w:hAnsi="Times New Roman"/>
          <w:b w:val="0"/>
          <w:bCs/>
          <w:i/>
          <w:sz w:val="22"/>
          <w:szCs w:val="22"/>
        </w:rPr>
        <w:t xml:space="preserve">           </w:t>
      </w:r>
      <w:r w:rsidR="00D07BC7" w:rsidRPr="004C0710">
        <w:rPr>
          <w:rFonts w:ascii="Times New Roman" w:hAnsi="Times New Roman"/>
          <w:b w:val="0"/>
          <w:bCs/>
          <w:i/>
          <w:sz w:val="22"/>
          <w:szCs w:val="22"/>
        </w:rPr>
        <w:t xml:space="preserve"> </w:t>
      </w:r>
      <w:r w:rsidR="005C75F8" w:rsidRPr="004C0710">
        <w:rPr>
          <w:rFonts w:ascii="Times New Roman" w:hAnsi="Times New Roman"/>
          <w:sz w:val="24"/>
          <w:u w:val="single"/>
        </w:rPr>
        <w:t xml:space="preserve">Medicamente </w:t>
      </w:r>
      <w:r w:rsidR="00580529">
        <w:rPr>
          <w:rFonts w:ascii="Times New Roman" w:hAnsi="Times New Roman"/>
          <w:sz w:val="24"/>
          <w:u w:val="single"/>
        </w:rPr>
        <w:t>antiinfectioase</w:t>
      </w:r>
      <w:r w:rsidR="005C75F8" w:rsidRPr="004C0710">
        <w:rPr>
          <w:rFonts w:ascii="Times New Roman" w:hAnsi="Times New Roman"/>
          <w:b w:val="0"/>
          <w:bCs/>
          <w:i/>
          <w:sz w:val="22"/>
          <w:szCs w:val="22"/>
        </w:rPr>
        <w:t xml:space="preserve"> </w:t>
      </w:r>
      <w:r w:rsidR="009578F4" w:rsidRPr="004C0710">
        <w:rPr>
          <w:rFonts w:ascii="Times New Roman" w:hAnsi="Times New Roman"/>
          <w:b w:val="0"/>
          <w:bCs/>
          <w:i/>
          <w:sz w:val="22"/>
          <w:szCs w:val="22"/>
        </w:rPr>
        <w:t xml:space="preserve">(CPV </w:t>
      </w:r>
      <w:r w:rsidR="00957361" w:rsidRPr="00957361">
        <w:rPr>
          <w:rFonts w:ascii="Times New Roman" w:hAnsi="Times New Roman"/>
          <w:b w:val="0"/>
          <w:bCs/>
          <w:i/>
          <w:sz w:val="22"/>
          <w:szCs w:val="22"/>
        </w:rPr>
        <w:t>33661200-3</w:t>
      </w:r>
      <w:r w:rsidR="00957361">
        <w:rPr>
          <w:rFonts w:ascii="Times New Roman" w:hAnsi="Times New Roman"/>
          <w:b w:val="0"/>
          <w:bCs/>
          <w:i/>
          <w:sz w:val="22"/>
          <w:szCs w:val="22"/>
        </w:rPr>
        <w:t xml:space="preserve">, </w:t>
      </w:r>
      <w:r w:rsidR="00580529" w:rsidRPr="00957361">
        <w:rPr>
          <w:rFonts w:ascii="Times New Roman" w:hAnsi="Times New Roman"/>
          <w:b w:val="0"/>
          <w:i/>
          <w:color w:val="000000"/>
          <w:sz w:val="20"/>
          <w:szCs w:val="20"/>
        </w:rPr>
        <w:t>33651000-8</w:t>
      </w:r>
      <w:r w:rsidR="00C7207D" w:rsidRPr="00957361">
        <w:rPr>
          <w:rFonts w:ascii="Times New Roman" w:hAnsi="Times New Roman"/>
          <w:b w:val="0"/>
          <w:i/>
          <w:color w:val="000000"/>
          <w:sz w:val="20"/>
          <w:szCs w:val="20"/>
        </w:rPr>
        <w:t>, 33690000-3</w:t>
      </w:r>
      <w:r w:rsidR="00957361">
        <w:rPr>
          <w:rFonts w:ascii="Times New Roman" w:hAnsi="Times New Roman"/>
          <w:b w:val="0"/>
          <w:i/>
          <w:color w:val="000000"/>
          <w:sz w:val="20"/>
          <w:szCs w:val="20"/>
        </w:rPr>
        <w:t xml:space="preserve">, </w:t>
      </w:r>
      <w:r w:rsidR="00957361" w:rsidRPr="00957361">
        <w:rPr>
          <w:rFonts w:ascii="Times New Roman" w:hAnsi="Times New Roman"/>
          <w:b w:val="0"/>
          <w:i/>
          <w:color w:val="000000"/>
          <w:sz w:val="20"/>
          <w:szCs w:val="20"/>
        </w:rPr>
        <w:t>33610000-9</w:t>
      </w:r>
      <w:r w:rsidR="00957361">
        <w:rPr>
          <w:rFonts w:ascii="Times New Roman" w:hAnsi="Times New Roman"/>
          <w:b w:val="0"/>
          <w:i/>
          <w:color w:val="000000"/>
          <w:sz w:val="20"/>
          <w:szCs w:val="20"/>
        </w:rPr>
        <w:t xml:space="preserve">, </w:t>
      </w:r>
      <w:r w:rsidR="00957361" w:rsidRPr="00957361">
        <w:rPr>
          <w:rFonts w:ascii="Times New Roman" w:hAnsi="Times New Roman"/>
          <w:b w:val="0"/>
          <w:i/>
          <w:color w:val="000000"/>
          <w:sz w:val="20"/>
          <w:szCs w:val="20"/>
        </w:rPr>
        <w:t>33651200-0</w:t>
      </w:r>
      <w:r w:rsidR="009578F4" w:rsidRPr="00957361">
        <w:rPr>
          <w:rFonts w:ascii="Times New Roman" w:hAnsi="Times New Roman"/>
          <w:b w:val="0"/>
          <w:bCs/>
          <w:i/>
          <w:sz w:val="20"/>
          <w:szCs w:val="20"/>
        </w:rPr>
        <w:t>)</w:t>
      </w:r>
    </w:p>
    <w:p w14:paraId="1EC0216C" w14:textId="77777777" w:rsidR="00B27B77" w:rsidRPr="004C0710" w:rsidRDefault="00B27B77" w:rsidP="003C28D5">
      <w:pPr>
        <w:pStyle w:val="PlainText"/>
        <w:spacing w:line="360" w:lineRule="auto"/>
        <w:ind w:firstLine="708"/>
        <w:jc w:val="both"/>
        <w:rPr>
          <w:rFonts w:ascii="Times New Roman" w:hAnsi="Times New Roman"/>
          <w:bCs/>
          <w:sz w:val="24"/>
          <w:szCs w:val="24"/>
          <w:lang w:val="it-IT"/>
        </w:rPr>
      </w:pPr>
      <w:r w:rsidRPr="004C0710">
        <w:rPr>
          <w:rFonts w:ascii="Times New Roman" w:hAnsi="Times New Roman"/>
          <w:bCs/>
          <w:sz w:val="24"/>
          <w:szCs w:val="24"/>
          <w:lang w:val="it-IT"/>
        </w:rPr>
        <w:t>Caietul de sarcini face parte integranta din documentatia pentru elaborarea si prezentarea ofertei si constituie ansamblul cerintelor pe baza carora se elaboreaza de catre ofertant propunerea tehnica.</w:t>
      </w:r>
    </w:p>
    <w:p w14:paraId="4BCEF8E3" w14:textId="31951B92" w:rsidR="00B27B77" w:rsidRPr="004C0710" w:rsidRDefault="00B27B77" w:rsidP="009C0D74">
      <w:pPr>
        <w:pStyle w:val="PlainText"/>
        <w:spacing w:line="360" w:lineRule="auto"/>
        <w:ind w:firstLine="708"/>
        <w:jc w:val="both"/>
        <w:rPr>
          <w:rFonts w:ascii="Times New Roman" w:hAnsi="Times New Roman"/>
          <w:bCs/>
          <w:sz w:val="24"/>
          <w:szCs w:val="24"/>
          <w:lang w:val="it-IT"/>
        </w:rPr>
      </w:pPr>
      <w:r w:rsidRPr="004C0710">
        <w:rPr>
          <w:rFonts w:ascii="Times New Roman" w:hAnsi="Times New Roman"/>
          <w:bCs/>
          <w:sz w:val="24"/>
          <w:szCs w:val="24"/>
          <w:lang w:val="it-IT"/>
        </w:rPr>
        <w:t xml:space="preserve">Caietul contine, in mod obligatoriu, specificatii tehnice. </w:t>
      </w:r>
      <w:r w:rsidR="009C0D74" w:rsidRPr="004C0710">
        <w:rPr>
          <w:rFonts w:ascii="Times New Roman" w:hAnsi="Times New Roman"/>
          <w:bCs/>
          <w:sz w:val="24"/>
          <w:szCs w:val="24"/>
          <w:lang w:val="it-IT"/>
        </w:rPr>
        <w:t>Acestea definesc, după caz și fără a se limita la cele ce urmează, caracteristici referitoare la nivelul calitativ, tehnic și de performanță, siguranța în exploatare, dimensiuni, precum și sisteme de asigurare a calității, terminologie, simboluri, teste și metode de testare, ambalare,etichetare, marcare, condițiile pentru certificarea conformității cu standarde relevante sau altele asemenea.</w:t>
      </w:r>
    </w:p>
    <w:p w14:paraId="469FEBF4" w14:textId="69D5E4CB" w:rsidR="009C0D74" w:rsidRPr="004C0710" w:rsidRDefault="009C0D74" w:rsidP="009C0D74">
      <w:pPr>
        <w:pStyle w:val="PlainText"/>
        <w:spacing w:line="360" w:lineRule="auto"/>
        <w:ind w:firstLine="708"/>
        <w:jc w:val="both"/>
        <w:rPr>
          <w:rFonts w:ascii="Times New Roman" w:hAnsi="Times New Roman"/>
          <w:bCs/>
          <w:sz w:val="24"/>
          <w:szCs w:val="24"/>
          <w:lang w:val="it-IT"/>
        </w:rPr>
      </w:pPr>
      <w:r w:rsidRPr="004C0710">
        <w:rPr>
          <w:rFonts w:ascii="Times New Roman" w:hAnsi="Times New Roman"/>
          <w:bCs/>
          <w:sz w:val="24"/>
          <w:szCs w:val="24"/>
          <w:lang w:val="it-IT"/>
        </w:rPr>
        <w:t>În cadrul acestei proceduri, Spitalul Clinic Cai Ferate Cluj-Napoca îndeplinește rolul de autoritate/entitate contractantă, respectiv autoritatea/entitatea contractantă în cadrul Contractului.</w:t>
      </w:r>
    </w:p>
    <w:p w14:paraId="5E2EEF56" w14:textId="77777777" w:rsidR="00B27B77" w:rsidRPr="004C0710" w:rsidRDefault="00B27B77" w:rsidP="003C28D5">
      <w:pPr>
        <w:pStyle w:val="PlainText"/>
        <w:spacing w:line="360" w:lineRule="auto"/>
        <w:ind w:firstLine="708"/>
        <w:jc w:val="both"/>
        <w:rPr>
          <w:rFonts w:ascii="Times New Roman" w:hAnsi="Times New Roman"/>
          <w:bCs/>
          <w:sz w:val="24"/>
          <w:szCs w:val="24"/>
          <w:lang w:val="it-IT"/>
        </w:rPr>
      </w:pPr>
      <w:r w:rsidRPr="004C0710">
        <w:rPr>
          <w:rFonts w:ascii="Times New Roman" w:hAnsi="Times New Roman"/>
          <w:bCs/>
          <w:sz w:val="24"/>
          <w:szCs w:val="24"/>
          <w:lang w:val="it-IT"/>
        </w:rPr>
        <w:t>Cerintele impuse prin prezentul caiet de sarcini vor fi considerate ca fiind minimale. Orice oferta prezentata, care se abate de la prevederile prezentului caiet de sarcini, va fi luata in considerare numai in masura in care propunerea tehnica asigura un nivel calitativ superior cerintelor minimale din caietul de sarcini.</w:t>
      </w:r>
    </w:p>
    <w:p w14:paraId="4E0511DE" w14:textId="260668E7" w:rsidR="00055BCD" w:rsidRPr="004C0710" w:rsidRDefault="00055BCD" w:rsidP="00055BCD">
      <w:pPr>
        <w:pStyle w:val="PlainText"/>
        <w:spacing w:line="360" w:lineRule="auto"/>
        <w:ind w:firstLine="708"/>
        <w:jc w:val="both"/>
        <w:rPr>
          <w:rFonts w:ascii="Times New Roman" w:hAnsi="Times New Roman"/>
          <w:sz w:val="24"/>
          <w:szCs w:val="24"/>
          <w:lang w:val="it-IT"/>
        </w:rPr>
      </w:pPr>
      <w:r w:rsidRPr="004C0710">
        <w:rPr>
          <w:rFonts w:ascii="Times New Roman" w:hAnsi="Times New Roman"/>
          <w:sz w:val="24"/>
          <w:szCs w:val="24"/>
          <w:lang w:val="it-IT"/>
        </w:rPr>
        <w:t xml:space="preserve">Ofertele care nu respecta cerintele din caietul de sarcini, vor fi considerate neconforme, potrivit  art.137, alin. (3 lit. a) din HG 395/2016. </w:t>
      </w:r>
    </w:p>
    <w:p w14:paraId="2F290E49" w14:textId="77777777" w:rsidR="00D01E5D" w:rsidRPr="004C0710" w:rsidRDefault="00D01E5D" w:rsidP="003C28D5">
      <w:pPr>
        <w:pStyle w:val="DefaultText"/>
        <w:spacing w:line="360" w:lineRule="auto"/>
        <w:ind w:firstLine="708"/>
        <w:jc w:val="both"/>
        <w:rPr>
          <w:bCs/>
          <w:szCs w:val="24"/>
          <w:lang w:val="it-IT"/>
        </w:rPr>
      </w:pPr>
    </w:p>
    <w:p w14:paraId="5515D844" w14:textId="77777777" w:rsidR="000E4010" w:rsidRPr="004C0710" w:rsidRDefault="000E4010" w:rsidP="003C28D5">
      <w:pPr>
        <w:pStyle w:val="DefaultText"/>
        <w:spacing w:line="360" w:lineRule="auto"/>
        <w:ind w:firstLine="708"/>
        <w:jc w:val="both"/>
        <w:rPr>
          <w:bCs/>
          <w:szCs w:val="24"/>
          <w:lang w:val="ro-RO"/>
        </w:rPr>
      </w:pPr>
      <w:r w:rsidRPr="004C0710">
        <w:rPr>
          <w:bCs/>
          <w:szCs w:val="24"/>
          <w:lang w:val="ro-RO"/>
        </w:rPr>
        <w:t xml:space="preserve">Va fi declarat câştigător al procedurii de atribuire </w:t>
      </w:r>
      <w:r w:rsidRPr="004C0710">
        <w:rPr>
          <w:bCs/>
          <w:szCs w:val="24"/>
          <w:u w:val="single"/>
          <w:lang w:val="ro-RO"/>
        </w:rPr>
        <w:t xml:space="preserve">ofertantul calificat care are preţul </w:t>
      </w:r>
      <w:r w:rsidR="00023E30" w:rsidRPr="004C0710">
        <w:rPr>
          <w:bCs/>
          <w:szCs w:val="24"/>
          <w:u w:val="single"/>
          <w:lang w:val="ro-RO"/>
        </w:rPr>
        <w:t>cel mai mic fara TVA, corespunzator cantitatii maxime ofertate</w:t>
      </w:r>
      <w:r w:rsidRPr="004C0710">
        <w:rPr>
          <w:bCs/>
          <w:szCs w:val="24"/>
          <w:u w:val="single"/>
          <w:lang w:val="ro-RO"/>
        </w:rPr>
        <w:t>,</w:t>
      </w:r>
      <w:r w:rsidRPr="004C0710">
        <w:rPr>
          <w:bCs/>
          <w:szCs w:val="24"/>
          <w:lang w:val="ro-RO"/>
        </w:rPr>
        <w:t xml:space="preserve"> din Caietul de sarcini</w:t>
      </w:r>
      <w:r w:rsidR="00936860" w:rsidRPr="004C0710">
        <w:rPr>
          <w:bCs/>
          <w:szCs w:val="24"/>
          <w:lang w:val="ro-RO"/>
        </w:rPr>
        <w:t>.</w:t>
      </w:r>
    </w:p>
    <w:p w14:paraId="42168910" w14:textId="77777777" w:rsidR="004755F9" w:rsidRPr="004C0710" w:rsidRDefault="004755F9" w:rsidP="003C28D5">
      <w:pPr>
        <w:pStyle w:val="PlainText"/>
        <w:spacing w:line="360" w:lineRule="auto"/>
        <w:jc w:val="both"/>
        <w:rPr>
          <w:rFonts w:ascii="Times New Roman" w:hAnsi="Times New Roman"/>
          <w:bCs/>
          <w:sz w:val="24"/>
          <w:szCs w:val="24"/>
          <w:lang w:val="it-IT"/>
        </w:rPr>
      </w:pPr>
    </w:p>
    <w:p w14:paraId="721AA1F4" w14:textId="695AA838" w:rsidR="00A44CF8" w:rsidRPr="004C0710" w:rsidRDefault="00D876F3" w:rsidP="003C28D5">
      <w:pPr>
        <w:pStyle w:val="PlainText"/>
        <w:spacing w:line="360" w:lineRule="auto"/>
        <w:ind w:firstLine="708"/>
        <w:jc w:val="both"/>
        <w:rPr>
          <w:rFonts w:ascii="Times New Roman" w:hAnsi="Times New Roman"/>
          <w:bCs/>
          <w:iCs/>
          <w:sz w:val="24"/>
          <w:szCs w:val="24"/>
          <w:lang w:val="it-IT"/>
        </w:rPr>
      </w:pPr>
      <w:r w:rsidRPr="004C0710">
        <w:rPr>
          <w:rFonts w:ascii="Times New Roman" w:hAnsi="Times New Roman"/>
          <w:bCs/>
          <w:sz w:val="24"/>
          <w:szCs w:val="24"/>
          <w:lang w:val="it-IT"/>
        </w:rPr>
        <w:t xml:space="preserve"> </w:t>
      </w:r>
      <w:r w:rsidR="00323083" w:rsidRPr="00957361">
        <w:rPr>
          <w:rFonts w:ascii="Times New Roman" w:hAnsi="Times New Roman"/>
          <w:bCs/>
          <w:iCs/>
          <w:sz w:val="24"/>
          <w:szCs w:val="24"/>
          <w:lang w:val="it-IT"/>
        </w:rPr>
        <w:t>Criteriul de selectie a ofertelor – pretul cel mai scazut si indeplinirea cerintelor tehnice   prevazute in caietul de sarcini</w:t>
      </w:r>
      <w:r w:rsidR="00EE3C25" w:rsidRPr="00957361">
        <w:rPr>
          <w:rFonts w:ascii="Times New Roman" w:hAnsi="Times New Roman"/>
          <w:bCs/>
          <w:iCs/>
          <w:sz w:val="24"/>
          <w:szCs w:val="24"/>
          <w:lang w:val="it-IT"/>
        </w:rPr>
        <w:t>.</w:t>
      </w:r>
      <w:r w:rsidR="00EE3C25" w:rsidRPr="004C0710">
        <w:rPr>
          <w:rFonts w:ascii="Times New Roman" w:hAnsi="Times New Roman"/>
          <w:bCs/>
          <w:iCs/>
          <w:sz w:val="24"/>
          <w:szCs w:val="24"/>
          <w:lang w:val="it-IT"/>
        </w:rPr>
        <w:t xml:space="preserve"> </w:t>
      </w:r>
      <w:r w:rsidR="00BF6E95" w:rsidRPr="004C0710">
        <w:rPr>
          <w:rFonts w:ascii="Times New Roman" w:hAnsi="Times New Roman"/>
          <w:bCs/>
          <w:iCs/>
          <w:sz w:val="24"/>
          <w:szCs w:val="24"/>
          <w:lang w:val="it-IT"/>
        </w:rPr>
        <w:t xml:space="preserve">   </w:t>
      </w:r>
    </w:p>
    <w:tbl>
      <w:tblPr>
        <w:tblW w:w="5000" w:type="pct"/>
        <w:tblLook w:val="04A0" w:firstRow="1" w:lastRow="0" w:firstColumn="1" w:lastColumn="0" w:noHBand="0" w:noVBand="1"/>
      </w:tblPr>
      <w:tblGrid>
        <w:gridCol w:w="788"/>
        <w:gridCol w:w="2932"/>
        <w:gridCol w:w="1025"/>
        <w:gridCol w:w="2351"/>
        <w:gridCol w:w="685"/>
        <w:gridCol w:w="745"/>
        <w:gridCol w:w="685"/>
        <w:gridCol w:w="745"/>
        <w:gridCol w:w="1163"/>
        <w:gridCol w:w="1032"/>
        <w:gridCol w:w="1032"/>
        <w:gridCol w:w="1032"/>
        <w:gridCol w:w="1168"/>
      </w:tblGrid>
      <w:tr w:rsidR="00957361" w14:paraId="76216277" w14:textId="77777777" w:rsidTr="00957361">
        <w:trPr>
          <w:trHeight w:val="300"/>
        </w:trPr>
        <w:tc>
          <w:tcPr>
            <w:tcW w:w="253" w:type="pct"/>
            <w:vMerge w:val="restart"/>
            <w:tcBorders>
              <w:top w:val="single" w:sz="4" w:space="0" w:color="000000"/>
              <w:left w:val="single" w:sz="4" w:space="0" w:color="auto"/>
              <w:bottom w:val="single" w:sz="4" w:space="0" w:color="000000"/>
              <w:right w:val="single" w:sz="4" w:space="0" w:color="auto"/>
            </w:tcBorders>
            <w:vAlign w:val="center"/>
            <w:hideMark/>
          </w:tcPr>
          <w:p w14:paraId="3CE20EF8" w14:textId="77777777" w:rsidR="00957361" w:rsidRDefault="00957361">
            <w:pPr>
              <w:jc w:val="center"/>
              <w:rPr>
                <w:b/>
                <w:bCs/>
                <w:color w:val="000000"/>
                <w:lang w:val="en-US"/>
              </w:rPr>
            </w:pPr>
            <w:r>
              <w:rPr>
                <w:b/>
                <w:bCs/>
                <w:color w:val="000000"/>
              </w:rPr>
              <w:lastRenderedPageBreak/>
              <w:t>Nr.crt.</w:t>
            </w:r>
          </w:p>
        </w:tc>
        <w:tc>
          <w:tcPr>
            <w:tcW w:w="978" w:type="pct"/>
            <w:vMerge w:val="restart"/>
            <w:tcBorders>
              <w:top w:val="single" w:sz="4" w:space="0" w:color="000000"/>
              <w:left w:val="single" w:sz="4" w:space="0" w:color="auto"/>
              <w:bottom w:val="single" w:sz="4" w:space="0" w:color="000000"/>
              <w:right w:val="single" w:sz="4" w:space="0" w:color="auto"/>
            </w:tcBorders>
            <w:noWrap/>
            <w:vAlign w:val="center"/>
            <w:hideMark/>
          </w:tcPr>
          <w:p w14:paraId="47650B52" w14:textId="77777777" w:rsidR="00957361" w:rsidRDefault="00957361">
            <w:pPr>
              <w:jc w:val="center"/>
              <w:rPr>
                <w:b/>
                <w:bCs/>
                <w:color w:val="000000"/>
              </w:rPr>
            </w:pPr>
            <w:r>
              <w:rPr>
                <w:b/>
                <w:bCs/>
                <w:color w:val="000000"/>
              </w:rPr>
              <w:t>Denumire</w:t>
            </w:r>
          </w:p>
        </w:tc>
        <w:tc>
          <w:tcPr>
            <w:tcW w:w="329" w:type="pct"/>
            <w:vMerge w:val="restart"/>
            <w:tcBorders>
              <w:top w:val="single" w:sz="4" w:space="0" w:color="000000"/>
              <w:left w:val="single" w:sz="4" w:space="0" w:color="auto"/>
              <w:bottom w:val="single" w:sz="4" w:space="0" w:color="000000"/>
              <w:right w:val="single" w:sz="4" w:space="0" w:color="auto"/>
            </w:tcBorders>
            <w:noWrap/>
            <w:vAlign w:val="center"/>
            <w:hideMark/>
          </w:tcPr>
          <w:p w14:paraId="0A7030B8" w14:textId="77777777" w:rsidR="00957361" w:rsidRDefault="00957361">
            <w:pPr>
              <w:jc w:val="center"/>
              <w:rPr>
                <w:b/>
                <w:bCs/>
                <w:color w:val="000000"/>
              </w:rPr>
            </w:pPr>
            <w:r>
              <w:rPr>
                <w:b/>
                <w:bCs/>
                <w:color w:val="000000"/>
              </w:rPr>
              <w:t>Cod CPV</w:t>
            </w:r>
          </w:p>
        </w:tc>
        <w:tc>
          <w:tcPr>
            <w:tcW w:w="744" w:type="pct"/>
            <w:vMerge w:val="restart"/>
            <w:tcBorders>
              <w:top w:val="single" w:sz="4" w:space="0" w:color="000000"/>
              <w:left w:val="single" w:sz="4" w:space="0" w:color="auto"/>
              <w:bottom w:val="single" w:sz="4" w:space="0" w:color="000000"/>
              <w:right w:val="single" w:sz="4" w:space="0" w:color="auto"/>
            </w:tcBorders>
            <w:noWrap/>
            <w:vAlign w:val="center"/>
            <w:hideMark/>
          </w:tcPr>
          <w:p w14:paraId="0D09B3DA" w14:textId="77777777" w:rsidR="00957361" w:rsidRDefault="00957361">
            <w:pPr>
              <w:jc w:val="center"/>
              <w:rPr>
                <w:b/>
                <w:bCs/>
                <w:color w:val="000000"/>
              </w:rPr>
            </w:pPr>
            <w:r>
              <w:rPr>
                <w:b/>
                <w:bCs/>
                <w:color w:val="000000"/>
              </w:rPr>
              <w:t>Caracteristici</w:t>
            </w:r>
          </w:p>
        </w:tc>
        <w:tc>
          <w:tcPr>
            <w:tcW w:w="916" w:type="pct"/>
            <w:gridSpan w:val="4"/>
            <w:tcBorders>
              <w:top w:val="single" w:sz="8" w:space="0" w:color="auto"/>
              <w:left w:val="nil"/>
              <w:bottom w:val="single" w:sz="4" w:space="0" w:color="auto"/>
              <w:right w:val="single" w:sz="4" w:space="0" w:color="auto"/>
            </w:tcBorders>
            <w:vAlign w:val="center"/>
            <w:hideMark/>
          </w:tcPr>
          <w:p w14:paraId="48455DBA" w14:textId="77777777" w:rsidR="00957361" w:rsidRDefault="00957361">
            <w:pPr>
              <w:jc w:val="center"/>
              <w:rPr>
                <w:b/>
                <w:bCs/>
                <w:color w:val="000000"/>
                <w:sz w:val="22"/>
                <w:szCs w:val="22"/>
              </w:rPr>
            </w:pPr>
            <w:r>
              <w:rPr>
                <w:b/>
                <w:bCs/>
                <w:color w:val="000000"/>
                <w:sz w:val="22"/>
                <w:szCs w:val="22"/>
              </w:rPr>
              <w:t>CANTITATE ESTIMATE</w:t>
            </w:r>
          </w:p>
        </w:tc>
        <w:tc>
          <w:tcPr>
            <w:tcW w:w="380" w:type="pct"/>
            <w:vMerge w:val="restart"/>
            <w:tcBorders>
              <w:top w:val="single" w:sz="8" w:space="0" w:color="auto"/>
              <w:left w:val="single" w:sz="4" w:space="0" w:color="auto"/>
              <w:bottom w:val="single" w:sz="4" w:space="0" w:color="000000"/>
              <w:right w:val="single" w:sz="4" w:space="0" w:color="auto"/>
            </w:tcBorders>
            <w:shd w:val="clear" w:color="000000" w:fill="FFFFFF"/>
            <w:vAlign w:val="center"/>
            <w:hideMark/>
          </w:tcPr>
          <w:p w14:paraId="282996DE" w14:textId="77777777" w:rsidR="00957361" w:rsidRDefault="00957361">
            <w:pPr>
              <w:jc w:val="center"/>
              <w:rPr>
                <w:b/>
                <w:bCs/>
                <w:color w:val="000000"/>
                <w:sz w:val="22"/>
                <w:szCs w:val="22"/>
              </w:rPr>
            </w:pPr>
            <w:r>
              <w:rPr>
                <w:b/>
                <w:bCs/>
                <w:color w:val="000000"/>
                <w:sz w:val="22"/>
                <w:szCs w:val="22"/>
              </w:rPr>
              <w:t>Pret unitar estimat fara TVA Conform CANAMED</w:t>
            </w:r>
          </w:p>
        </w:tc>
        <w:tc>
          <w:tcPr>
            <w:tcW w:w="1399" w:type="pct"/>
            <w:gridSpan w:val="4"/>
            <w:tcBorders>
              <w:top w:val="single" w:sz="8" w:space="0" w:color="auto"/>
              <w:left w:val="nil"/>
              <w:bottom w:val="single" w:sz="4" w:space="0" w:color="auto"/>
              <w:right w:val="single" w:sz="8" w:space="0" w:color="000000"/>
            </w:tcBorders>
            <w:vAlign w:val="center"/>
            <w:hideMark/>
          </w:tcPr>
          <w:p w14:paraId="5E8D8482" w14:textId="77777777" w:rsidR="00957361" w:rsidRDefault="00957361">
            <w:pPr>
              <w:jc w:val="center"/>
              <w:rPr>
                <w:b/>
                <w:bCs/>
                <w:color w:val="000000"/>
                <w:sz w:val="22"/>
                <w:szCs w:val="22"/>
              </w:rPr>
            </w:pPr>
            <w:r>
              <w:rPr>
                <w:b/>
                <w:bCs/>
                <w:color w:val="000000"/>
                <w:sz w:val="22"/>
                <w:szCs w:val="22"/>
              </w:rPr>
              <w:t xml:space="preserve">VALOARE ESTIMATA </w:t>
            </w:r>
          </w:p>
        </w:tc>
      </w:tr>
      <w:tr w:rsidR="00957361" w14:paraId="4815FD2F" w14:textId="77777777" w:rsidTr="00957361">
        <w:trPr>
          <w:trHeight w:val="300"/>
        </w:trPr>
        <w:tc>
          <w:tcPr>
            <w:tcW w:w="253" w:type="pct"/>
            <w:vMerge/>
            <w:tcBorders>
              <w:top w:val="single" w:sz="4" w:space="0" w:color="000000"/>
              <w:left w:val="single" w:sz="4" w:space="0" w:color="auto"/>
              <w:bottom w:val="single" w:sz="4" w:space="0" w:color="000000"/>
              <w:right w:val="single" w:sz="4" w:space="0" w:color="auto"/>
            </w:tcBorders>
            <w:vAlign w:val="center"/>
            <w:hideMark/>
          </w:tcPr>
          <w:p w14:paraId="79CB5701" w14:textId="77777777" w:rsidR="00957361" w:rsidRDefault="00957361">
            <w:pPr>
              <w:rPr>
                <w:b/>
                <w:bCs/>
                <w:color w:val="000000"/>
              </w:rPr>
            </w:pPr>
          </w:p>
        </w:tc>
        <w:tc>
          <w:tcPr>
            <w:tcW w:w="978" w:type="pct"/>
            <w:vMerge/>
            <w:tcBorders>
              <w:top w:val="single" w:sz="4" w:space="0" w:color="000000"/>
              <w:left w:val="single" w:sz="4" w:space="0" w:color="auto"/>
              <w:bottom w:val="single" w:sz="4" w:space="0" w:color="000000"/>
              <w:right w:val="single" w:sz="4" w:space="0" w:color="auto"/>
            </w:tcBorders>
            <w:vAlign w:val="center"/>
            <w:hideMark/>
          </w:tcPr>
          <w:p w14:paraId="08D5B13C" w14:textId="77777777" w:rsidR="00957361" w:rsidRDefault="00957361">
            <w:pPr>
              <w:rPr>
                <w:b/>
                <w:bCs/>
                <w:color w:val="000000"/>
              </w:rPr>
            </w:pPr>
          </w:p>
        </w:tc>
        <w:tc>
          <w:tcPr>
            <w:tcW w:w="329" w:type="pct"/>
            <w:vMerge/>
            <w:tcBorders>
              <w:top w:val="single" w:sz="4" w:space="0" w:color="000000"/>
              <w:left w:val="single" w:sz="4" w:space="0" w:color="auto"/>
              <w:bottom w:val="single" w:sz="4" w:space="0" w:color="000000"/>
              <w:right w:val="single" w:sz="4" w:space="0" w:color="auto"/>
            </w:tcBorders>
            <w:vAlign w:val="center"/>
            <w:hideMark/>
          </w:tcPr>
          <w:p w14:paraId="08FD059F" w14:textId="77777777" w:rsidR="00957361" w:rsidRDefault="00957361">
            <w:pPr>
              <w:rPr>
                <w:b/>
                <w:bCs/>
                <w:color w:val="000000"/>
              </w:rPr>
            </w:pPr>
          </w:p>
        </w:tc>
        <w:tc>
          <w:tcPr>
            <w:tcW w:w="744" w:type="pct"/>
            <w:vMerge/>
            <w:tcBorders>
              <w:top w:val="single" w:sz="4" w:space="0" w:color="000000"/>
              <w:left w:val="single" w:sz="4" w:space="0" w:color="auto"/>
              <w:bottom w:val="single" w:sz="4" w:space="0" w:color="000000"/>
              <w:right w:val="single" w:sz="4" w:space="0" w:color="auto"/>
            </w:tcBorders>
            <w:vAlign w:val="center"/>
            <w:hideMark/>
          </w:tcPr>
          <w:p w14:paraId="6DCD486D" w14:textId="77777777" w:rsidR="00957361" w:rsidRDefault="00957361">
            <w:pPr>
              <w:rPr>
                <w:b/>
                <w:bCs/>
                <w:color w:val="000000"/>
              </w:rPr>
            </w:pPr>
          </w:p>
        </w:tc>
        <w:tc>
          <w:tcPr>
            <w:tcW w:w="458" w:type="pct"/>
            <w:gridSpan w:val="2"/>
            <w:tcBorders>
              <w:top w:val="single" w:sz="4" w:space="0" w:color="auto"/>
              <w:left w:val="nil"/>
              <w:bottom w:val="single" w:sz="4" w:space="0" w:color="auto"/>
              <w:right w:val="single" w:sz="4" w:space="0" w:color="auto"/>
            </w:tcBorders>
            <w:vAlign w:val="center"/>
            <w:hideMark/>
          </w:tcPr>
          <w:p w14:paraId="7760691E" w14:textId="77777777" w:rsidR="00957361" w:rsidRDefault="00957361">
            <w:pPr>
              <w:jc w:val="center"/>
              <w:rPr>
                <w:b/>
                <w:bCs/>
                <w:color w:val="000000"/>
                <w:sz w:val="22"/>
                <w:szCs w:val="22"/>
              </w:rPr>
            </w:pPr>
            <w:r>
              <w:rPr>
                <w:b/>
                <w:bCs/>
                <w:color w:val="000000"/>
                <w:sz w:val="22"/>
                <w:szCs w:val="22"/>
              </w:rPr>
              <w:t>Contract Subsecvent</w:t>
            </w:r>
          </w:p>
        </w:tc>
        <w:tc>
          <w:tcPr>
            <w:tcW w:w="458" w:type="pct"/>
            <w:gridSpan w:val="2"/>
            <w:tcBorders>
              <w:top w:val="single" w:sz="4" w:space="0" w:color="auto"/>
              <w:left w:val="nil"/>
              <w:bottom w:val="single" w:sz="4" w:space="0" w:color="auto"/>
              <w:right w:val="single" w:sz="4" w:space="0" w:color="auto"/>
            </w:tcBorders>
            <w:vAlign w:val="center"/>
            <w:hideMark/>
          </w:tcPr>
          <w:p w14:paraId="48AD96EA" w14:textId="77777777" w:rsidR="00957361" w:rsidRDefault="00957361">
            <w:pPr>
              <w:jc w:val="center"/>
              <w:rPr>
                <w:b/>
                <w:bCs/>
                <w:color w:val="000000"/>
                <w:sz w:val="22"/>
                <w:szCs w:val="22"/>
              </w:rPr>
            </w:pPr>
            <w:r>
              <w:rPr>
                <w:b/>
                <w:bCs/>
                <w:color w:val="000000"/>
                <w:sz w:val="22"/>
                <w:szCs w:val="22"/>
              </w:rPr>
              <w:t>Acord cadru</w:t>
            </w:r>
          </w:p>
        </w:tc>
        <w:tc>
          <w:tcPr>
            <w:tcW w:w="380" w:type="pct"/>
            <w:vMerge/>
            <w:tcBorders>
              <w:top w:val="single" w:sz="8" w:space="0" w:color="auto"/>
              <w:left w:val="single" w:sz="4" w:space="0" w:color="auto"/>
              <w:bottom w:val="single" w:sz="4" w:space="0" w:color="000000"/>
              <w:right w:val="single" w:sz="4" w:space="0" w:color="auto"/>
            </w:tcBorders>
            <w:vAlign w:val="center"/>
            <w:hideMark/>
          </w:tcPr>
          <w:p w14:paraId="468361F4" w14:textId="77777777" w:rsidR="00957361" w:rsidRDefault="00957361">
            <w:pPr>
              <w:rPr>
                <w:b/>
                <w:bCs/>
                <w:color w:val="000000"/>
                <w:sz w:val="22"/>
                <w:szCs w:val="22"/>
              </w:rPr>
            </w:pPr>
          </w:p>
        </w:tc>
        <w:tc>
          <w:tcPr>
            <w:tcW w:w="676" w:type="pct"/>
            <w:gridSpan w:val="2"/>
            <w:tcBorders>
              <w:top w:val="single" w:sz="4" w:space="0" w:color="auto"/>
              <w:left w:val="nil"/>
              <w:bottom w:val="single" w:sz="4" w:space="0" w:color="auto"/>
              <w:right w:val="single" w:sz="4" w:space="0" w:color="auto"/>
            </w:tcBorders>
            <w:vAlign w:val="center"/>
            <w:hideMark/>
          </w:tcPr>
          <w:p w14:paraId="3951AA67" w14:textId="77777777" w:rsidR="00957361" w:rsidRDefault="00957361">
            <w:pPr>
              <w:jc w:val="center"/>
              <w:rPr>
                <w:b/>
                <w:bCs/>
                <w:color w:val="000000"/>
                <w:sz w:val="22"/>
                <w:szCs w:val="22"/>
              </w:rPr>
            </w:pPr>
            <w:r>
              <w:rPr>
                <w:b/>
                <w:bCs/>
                <w:color w:val="000000"/>
                <w:sz w:val="22"/>
                <w:szCs w:val="22"/>
              </w:rPr>
              <w:t>Contract Subsecvent</w:t>
            </w:r>
          </w:p>
        </w:tc>
        <w:tc>
          <w:tcPr>
            <w:tcW w:w="722" w:type="pct"/>
            <w:gridSpan w:val="2"/>
            <w:tcBorders>
              <w:top w:val="single" w:sz="4" w:space="0" w:color="auto"/>
              <w:left w:val="nil"/>
              <w:bottom w:val="single" w:sz="4" w:space="0" w:color="auto"/>
              <w:right w:val="single" w:sz="8" w:space="0" w:color="000000"/>
            </w:tcBorders>
            <w:vAlign w:val="center"/>
            <w:hideMark/>
          </w:tcPr>
          <w:p w14:paraId="0D030651" w14:textId="77777777" w:rsidR="00957361" w:rsidRDefault="00957361">
            <w:pPr>
              <w:jc w:val="center"/>
              <w:rPr>
                <w:b/>
                <w:bCs/>
                <w:color w:val="000000"/>
                <w:sz w:val="22"/>
                <w:szCs w:val="22"/>
              </w:rPr>
            </w:pPr>
            <w:r>
              <w:rPr>
                <w:b/>
                <w:bCs/>
                <w:color w:val="000000"/>
                <w:sz w:val="22"/>
                <w:szCs w:val="22"/>
              </w:rPr>
              <w:t>Acord cadru</w:t>
            </w:r>
          </w:p>
        </w:tc>
      </w:tr>
      <w:tr w:rsidR="00957361" w14:paraId="790ABD28" w14:textId="77777777" w:rsidTr="00957361">
        <w:trPr>
          <w:trHeight w:val="570"/>
        </w:trPr>
        <w:tc>
          <w:tcPr>
            <w:tcW w:w="253" w:type="pct"/>
            <w:vMerge/>
            <w:tcBorders>
              <w:top w:val="single" w:sz="4" w:space="0" w:color="000000"/>
              <w:left w:val="single" w:sz="4" w:space="0" w:color="auto"/>
              <w:bottom w:val="single" w:sz="4" w:space="0" w:color="000000"/>
              <w:right w:val="single" w:sz="4" w:space="0" w:color="auto"/>
            </w:tcBorders>
            <w:vAlign w:val="center"/>
            <w:hideMark/>
          </w:tcPr>
          <w:p w14:paraId="0E9ED0EA" w14:textId="77777777" w:rsidR="00957361" w:rsidRDefault="00957361">
            <w:pPr>
              <w:rPr>
                <w:b/>
                <w:bCs/>
                <w:color w:val="000000"/>
              </w:rPr>
            </w:pPr>
          </w:p>
        </w:tc>
        <w:tc>
          <w:tcPr>
            <w:tcW w:w="978" w:type="pct"/>
            <w:vMerge/>
            <w:tcBorders>
              <w:top w:val="single" w:sz="4" w:space="0" w:color="000000"/>
              <w:left w:val="single" w:sz="4" w:space="0" w:color="auto"/>
              <w:bottom w:val="single" w:sz="4" w:space="0" w:color="000000"/>
              <w:right w:val="single" w:sz="4" w:space="0" w:color="auto"/>
            </w:tcBorders>
            <w:vAlign w:val="center"/>
            <w:hideMark/>
          </w:tcPr>
          <w:p w14:paraId="7DC15681" w14:textId="77777777" w:rsidR="00957361" w:rsidRDefault="00957361">
            <w:pPr>
              <w:rPr>
                <w:b/>
                <w:bCs/>
                <w:color w:val="000000"/>
              </w:rPr>
            </w:pPr>
          </w:p>
        </w:tc>
        <w:tc>
          <w:tcPr>
            <w:tcW w:w="329" w:type="pct"/>
            <w:vMerge/>
            <w:tcBorders>
              <w:top w:val="single" w:sz="4" w:space="0" w:color="000000"/>
              <w:left w:val="single" w:sz="4" w:space="0" w:color="auto"/>
              <w:bottom w:val="single" w:sz="4" w:space="0" w:color="000000"/>
              <w:right w:val="single" w:sz="4" w:space="0" w:color="auto"/>
            </w:tcBorders>
            <w:vAlign w:val="center"/>
            <w:hideMark/>
          </w:tcPr>
          <w:p w14:paraId="7D208739" w14:textId="77777777" w:rsidR="00957361" w:rsidRDefault="00957361">
            <w:pPr>
              <w:rPr>
                <w:b/>
                <w:bCs/>
                <w:color w:val="000000"/>
              </w:rPr>
            </w:pPr>
          </w:p>
        </w:tc>
        <w:tc>
          <w:tcPr>
            <w:tcW w:w="744" w:type="pct"/>
            <w:vMerge/>
            <w:tcBorders>
              <w:top w:val="single" w:sz="4" w:space="0" w:color="000000"/>
              <w:left w:val="single" w:sz="4" w:space="0" w:color="auto"/>
              <w:bottom w:val="single" w:sz="4" w:space="0" w:color="000000"/>
              <w:right w:val="single" w:sz="4" w:space="0" w:color="auto"/>
            </w:tcBorders>
            <w:vAlign w:val="center"/>
            <w:hideMark/>
          </w:tcPr>
          <w:p w14:paraId="63F0995B" w14:textId="77777777" w:rsidR="00957361" w:rsidRDefault="00957361">
            <w:pPr>
              <w:rPr>
                <w:b/>
                <w:bCs/>
                <w:color w:val="000000"/>
              </w:rPr>
            </w:pPr>
          </w:p>
        </w:tc>
        <w:tc>
          <w:tcPr>
            <w:tcW w:w="219" w:type="pct"/>
            <w:tcBorders>
              <w:top w:val="nil"/>
              <w:left w:val="nil"/>
              <w:bottom w:val="single" w:sz="4" w:space="0" w:color="auto"/>
              <w:right w:val="single" w:sz="4" w:space="0" w:color="auto"/>
            </w:tcBorders>
            <w:vAlign w:val="center"/>
            <w:hideMark/>
          </w:tcPr>
          <w:p w14:paraId="20381772" w14:textId="77777777" w:rsidR="00957361" w:rsidRDefault="00957361">
            <w:pPr>
              <w:jc w:val="center"/>
              <w:rPr>
                <w:b/>
                <w:bCs/>
                <w:color w:val="000000"/>
                <w:sz w:val="22"/>
                <w:szCs w:val="22"/>
              </w:rPr>
            </w:pPr>
            <w:r>
              <w:rPr>
                <w:b/>
                <w:bCs/>
                <w:color w:val="000000"/>
                <w:sz w:val="22"/>
                <w:szCs w:val="22"/>
              </w:rPr>
              <w:t>Cant. MIN./</w:t>
            </w:r>
          </w:p>
        </w:tc>
        <w:tc>
          <w:tcPr>
            <w:tcW w:w="239" w:type="pct"/>
            <w:tcBorders>
              <w:top w:val="nil"/>
              <w:left w:val="nil"/>
              <w:bottom w:val="single" w:sz="4" w:space="0" w:color="auto"/>
              <w:right w:val="single" w:sz="4" w:space="0" w:color="auto"/>
            </w:tcBorders>
            <w:vAlign w:val="center"/>
            <w:hideMark/>
          </w:tcPr>
          <w:p w14:paraId="22E82CA9" w14:textId="77777777" w:rsidR="00957361" w:rsidRDefault="00957361">
            <w:pPr>
              <w:jc w:val="center"/>
              <w:rPr>
                <w:b/>
                <w:bCs/>
                <w:color w:val="000000"/>
                <w:sz w:val="22"/>
                <w:szCs w:val="22"/>
              </w:rPr>
            </w:pPr>
            <w:r>
              <w:rPr>
                <w:b/>
                <w:bCs/>
                <w:color w:val="000000"/>
                <w:sz w:val="22"/>
                <w:szCs w:val="22"/>
              </w:rPr>
              <w:t>Cant. MAX./</w:t>
            </w:r>
          </w:p>
        </w:tc>
        <w:tc>
          <w:tcPr>
            <w:tcW w:w="219" w:type="pct"/>
            <w:tcBorders>
              <w:top w:val="nil"/>
              <w:left w:val="nil"/>
              <w:bottom w:val="single" w:sz="4" w:space="0" w:color="auto"/>
              <w:right w:val="single" w:sz="4" w:space="0" w:color="auto"/>
            </w:tcBorders>
            <w:vAlign w:val="center"/>
            <w:hideMark/>
          </w:tcPr>
          <w:p w14:paraId="4006045F" w14:textId="77777777" w:rsidR="00957361" w:rsidRDefault="00957361">
            <w:pPr>
              <w:jc w:val="center"/>
              <w:rPr>
                <w:b/>
                <w:bCs/>
                <w:color w:val="000000"/>
                <w:sz w:val="22"/>
                <w:szCs w:val="22"/>
              </w:rPr>
            </w:pPr>
            <w:r>
              <w:rPr>
                <w:b/>
                <w:bCs/>
                <w:color w:val="000000"/>
                <w:sz w:val="22"/>
                <w:szCs w:val="22"/>
              </w:rPr>
              <w:t>Cant. MIN./</w:t>
            </w:r>
          </w:p>
        </w:tc>
        <w:tc>
          <w:tcPr>
            <w:tcW w:w="239" w:type="pct"/>
            <w:tcBorders>
              <w:top w:val="nil"/>
              <w:left w:val="nil"/>
              <w:bottom w:val="single" w:sz="4" w:space="0" w:color="auto"/>
              <w:right w:val="single" w:sz="4" w:space="0" w:color="auto"/>
            </w:tcBorders>
            <w:vAlign w:val="center"/>
            <w:hideMark/>
          </w:tcPr>
          <w:p w14:paraId="41E27419" w14:textId="77777777" w:rsidR="00957361" w:rsidRDefault="00957361">
            <w:pPr>
              <w:jc w:val="center"/>
              <w:rPr>
                <w:b/>
                <w:bCs/>
                <w:color w:val="000000"/>
                <w:sz w:val="22"/>
                <w:szCs w:val="22"/>
              </w:rPr>
            </w:pPr>
            <w:r>
              <w:rPr>
                <w:b/>
                <w:bCs/>
                <w:color w:val="000000"/>
                <w:sz w:val="22"/>
                <w:szCs w:val="22"/>
              </w:rPr>
              <w:t>Cant. MAX./</w:t>
            </w:r>
          </w:p>
        </w:tc>
        <w:tc>
          <w:tcPr>
            <w:tcW w:w="380" w:type="pct"/>
            <w:vMerge/>
            <w:tcBorders>
              <w:top w:val="single" w:sz="8" w:space="0" w:color="auto"/>
              <w:left w:val="single" w:sz="4" w:space="0" w:color="auto"/>
              <w:bottom w:val="single" w:sz="4" w:space="0" w:color="000000"/>
              <w:right w:val="single" w:sz="4" w:space="0" w:color="auto"/>
            </w:tcBorders>
            <w:vAlign w:val="center"/>
            <w:hideMark/>
          </w:tcPr>
          <w:p w14:paraId="278CB6C7" w14:textId="77777777" w:rsidR="00957361" w:rsidRDefault="00957361">
            <w:pPr>
              <w:rPr>
                <w:b/>
                <w:bCs/>
                <w:color w:val="000000"/>
                <w:sz w:val="22"/>
                <w:szCs w:val="22"/>
              </w:rPr>
            </w:pPr>
          </w:p>
        </w:tc>
        <w:tc>
          <w:tcPr>
            <w:tcW w:w="338" w:type="pct"/>
            <w:tcBorders>
              <w:top w:val="nil"/>
              <w:left w:val="nil"/>
              <w:bottom w:val="single" w:sz="4" w:space="0" w:color="auto"/>
              <w:right w:val="single" w:sz="4" w:space="0" w:color="auto"/>
            </w:tcBorders>
            <w:vAlign w:val="center"/>
            <w:hideMark/>
          </w:tcPr>
          <w:p w14:paraId="5C4CC602" w14:textId="77777777" w:rsidR="00957361" w:rsidRDefault="00957361">
            <w:pPr>
              <w:jc w:val="center"/>
              <w:rPr>
                <w:b/>
                <w:bCs/>
                <w:color w:val="000000"/>
                <w:sz w:val="22"/>
                <w:szCs w:val="22"/>
              </w:rPr>
            </w:pPr>
            <w:r>
              <w:rPr>
                <w:b/>
                <w:bCs/>
                <w:color w:val="000000"/>
                <w:sz w:val="22"/>
                <w:szCs w:val="22"/>
              </w:rPr>
              <w:t>Val. MIN./</w:t>
            </w:r>
          </w:p>
        </w:tc>
        <w:tc>
          <w:tcPr>
            <w:tcW w:w="338" w:type="pct"/>
            <w:tcBorders>
              <w:top w:val="nil"/>
              <w:left w:val="nil"/>
              <w:bottom w:val="single" w:sz="4" w:space="0" w:color="auto"/>
              <w:right w:val="single" w:sz="4" w:space="0" w:color="auto"/>
            </w:tcBorders>
            <w:vAlign w:val="center"/>
            <w:hideMark/>
          </w:tcPr>
          <w:p w14:paraId="08553324" w14:textId="77777777" w:rsidR="00957361" w:rsidRDefault="00957361">
            <w:pPr>
              <w:jc w:val="center"/>
              <w:rPr>
                <w:b/>
                <w:bCs/>
                <w:color w:val="000000"/>
                <w:sz w:val="22"/>
                <w:szCs w:val="22"/>
              </w:rPr>
            </w:pPr>
            <w:r>
              <w:rPr>
                <w:b/>
                <w:bCs/>
                <w:color w:val="000000"/>
                <w:sz w:val="22"/>
                <w:szCs w:val="22"/>
              </w:rPr>
              <w:t>Val MAX./</w:t>
            </w:r>
          </w:p>
        </w:tc>
        <w:tc>
          <w:tcPr>
            <w:tcW w:w="338" w:type="pct"/>
            <w:tcBorders>
              <w:top w:val="nil"/>
              <w:left w:val="nil"/>
              <w:bottom w:val="single" w:sz="4" w:space="0" w:color="auto"/>
              <w:right w:val="single" w:sz="4" w:space="0" w:color="auto"/>
            </w:tcBorders>
            <w:vAlign w:val="center"/>
            <w:hideMark/>
          </w:tcPr>
          <w:p w14:paraId="47979B95" w14:textId="77777777" w:rsidR="00957361" w:rsidRDefault="00957361">
            <w:pPr>
              <w:jc w:val="center"/>
              <w:rPr>
                <w:b/>
                <w:bCs/>
                <w:color w:val="000000"/>
                <w:sz w:val="22"/>
                <w:szCs w:val="22"/>
              </w:rPr>
            </w:pPr>
            <w:r>
              <w:rPr>
                <w:b/>
                <w:bCs/>
                <w:color w:val="000000"/>
                <w:sz w:val="22"/>
                <w:szCs w:val="22"/>
              </w:rPr>
              <w:t>Val. MIN./</w:t>
            </w:r>
          </w:p>
        </w:tc>
        <w:tc>
          <w:tcPr>
            <w:tcW w:w="384" w:type="pct"/>
            <w:tcBorders>
              <w:top w:val="nil"/>
              <w:left w:val="nil"/>
              <w:bottom w:val="single" w:sz="4" w:space="0" w:color="auto"/>
              <w:right w:val="single" w:sz="8" w:space="0" w:color="auto"/>
            </w:tcBorders>
            <w:vAlign w:val="center"/>
            <w:hideMark/>
          </w:tcPr>
          <w:p w14:paraId="1E38831D" w14:textId="77777777" w:rsidR="00957361" w:rsidRDefault="00957361">
            <w:pPr>
              <w:jc w:val="center"/>
              <w:rPr>
                <w:b/>
                <w:bCs/>
                <w:color w:val="000000"/>
                <w:sz w:val="22"/>
                <w:szCs w:val="22"/>
              </w:rPr>
            </w:pPr>
            <w:r>
              <w:rPr>
                <w:b/>
                <w:bCs/>
                <w:color w:val="000000"/>
                <w:sz w:val="22"/>
                <w:szCs w:val="22"/>
              </w:rPr>
              <w:t>Val. MAX./</w:t>
            </w:r>
          </w:p>
        </w:tc>
      </w:tr>
      <w:tr w:rsidR="00957361" w14:paraId="5F4CB93F" w14:textId="77777777" w:rsidTr="00957361">
        <w:trPr>
          <w:trHeight w:val="495"/>
        </w:trPr>
        <w:tc>
          <w:tcPr>
            <w:tcW w:w="253" w:type="pct"/>
            <w:vMerge/>
            <w:tcBorders>
              <w:top w:val="single" w:sz="4" w:space="0" w:color="000000"/>
              <w:left w:val="single" w:sz="4" w:space="0" w:color="auto"/>
              <w:bottom w:val="single" w:sz="4" w:space="0" w:color="000000"/>
              <w:right w:val="single" w:sz="4" w:space="0" w:color="auto"/>
            </w:tcBorders>
            <w:vAlign w:val="center"/>
            <w:hideMark/>
          </w:tcPr>
          <w:p w14:paraId="2C07AEA1" w14:textId="77777777" w:rsidR="00957361" w:rsidRDefault="00957361">
            <w:pPr>
              <w:rPr>
                <w:b/>
                <w:bCs/>
                <w:color w:val="000000"/>
              </w:rPr>
            </w:pPr>
          </w:p>
        </w:tc>
        <w:tc>
          <w:tcPr>
            <w:tcW w:w="978" w:type="pct"/>
            <w:vMerge/>
            <w:tcBorders>
              <w:top w:val="single" w:sz="4" w:space="0" w:color="000000"/>
              <w:left w:val="single" w:sz="4" w:space="0" w:color="auto"/>
              <w:bottom w:val="single" w:sz="4" w:space="0" w:color="000000"/>
              <w:right w:val="single" w:sz="4" w:space="0" w:color="auto"/>
            </w:tcBorders>
            <w:vAlign w:val="center"/>
            <w:hideMark/>
          </w:tcPr>
          <w:p w14:paraId="3DC31D25" w14:textId="77777777" w:rsidR="00957361" w:rsidRDefault="00957361">
            <w:pPr>
              <w:rPr>
                <w:b/>
                <w:bCs/>
                <w:color w:val="000000"/>
              </w:rPr>
            </w:pPr>
          </w:p>
        </w:tc>
        <w:tc>
          <w:tcPr>
            <w:tcW w:w="329" w:type="pct"/>
            <w:vMerge/>
            <w:tcBorders>
              <w:top w:val="single" w:sz="4" w:space="0" w:color="000000"/>
              <w:left w:val="single" w:sz="4" w:space="0" w:color="auto"/>
              <w:bottom w:val="single" w:sz="4" w:space="0" w:color="000000"/>
              <w:right w:val="single" w:sz="4" w:space="0" w:color="auto"/>
            </w:tcBorders>
            <w:vAlign w:val="center"/>
            <w:hideMark/>
          </w:tcPr>
          <w:p w14:paraId="0141F94D" w14:textId="77777777" w:rsidR="00957361" w:rsidRDefault="00957361">
            <w:pPr>
              <w:rPr>
                <w:b/>
                <w:bCs/>
                <w:color w:val="000000"/>
              </w:rPr>
            </w:pPr>
          </w:p>
        </w:tc>
        <w:tc>
          <w:tcPr>
            <w:tcW w:w="744" w:type="pct"/>
            <w:vMerge/>
            <w:tcBorders>
              <w:top w:val="single" w:sz="4" w:space="0" w:color="000000"/>
              <w:left w:val="single" w:sz="4" w:space="0" w:color="auto"/>
              <w:bottom w:val="single" w:sz="4" w:space="0" w:color="000000"/>
              <w:right w:val="single" w:sz="4" w:space="0" w:color="auto"/>
            </w:tcBorders>
            <w:vAlign w:val="center"/>
            <w:hideMark/>
          </w:tcPr>
          <w:p w14:paraId="5B059ED1" w14:textId="77777777" w:rsidR="00957361" w:rsidRDefault="00957361">
            <w:pPr>
              <w:rPr>
                <w:b/>
                <w:bCs/>
                <w:color w:val="000000"/>
              </w:rPr>
            </w:pPr>
          </w:p>
        </w:tc>
        <w:tc>
          <w:tcPr>
            <w:tcW w:w="219" w:type="pct"/>
            <w:tcBorders>
              <w:top w:val="nil"/>
              <w:left w:val="nil"/>
              <w:bottom w:val="nil"/>
              <w:right w:val="single" w:sz="4" w:space="0" w:color="auto"/>
            </w:tcBorders>
            <w:vAlign w:val="center"/>
            <w:hideMark/>
          </w:tcPr>
          <w:p w14:paraId="01AA9956" w14:textId="77777777" w:rsidR="00957361" w:rsidRDefault="00957361">
            <w:pPr>
              <w:jc w:val="center"/>
              <w:rPr>
                <w:b/>
                <w:bCs/>
                <w:color w:val="000000"/>
                <w:sz w:val="22"/>
                <w:szCs w:val="22"/>
              </w:rPr>
            </w:pPr>
            <w:r>
              <w:rPr>
                <w:b/>
                <w:bCs/>
                <w:color w:val="000000"/>
                <w:sz w:val="22"/>
                <w:szCs w:val="22"/>
              </w:rPr>
              <w:t>1 luna</w:t>
            </w:r>
          </w:p>
        </w:tc>
        <w:tc>
          <w:tcPr>
            <w:tcW w:w="239" w:type="pct"/>
            <w:tcBorders>
              <w:top w:val="nil"/>
              <w:left w:val="nil"/>
              <w:bottom w:val="nil"/>
              <w:right w:val="single" w:sz="4" w:space="0" w:color="auto"/>
            </w:tcBorders>
            <w:vAlign w:val="center"/>
            <w:hideMark/>
          </w:tcPr>
          <w:p w14:paraId="08C93C48" w14:textId="77777777" w:rsidR="00957361" w:rsidRDefault="00957361">
            <w:pPr>
              <w:jc w:val="center"/>
              <w:rPr>
                <w:b/>
                <w:bCs/>
                <w:color w:val="000000"/>
                <w:sz w:val="22"/>
                <w:szCs w:val="22"/>
              </w:rPr>
            </w:pPr>
            <w:r>
              <w:rPr>
                <w:b/>
                <w:bCs/>
                <w:color w:val="000000"/>
                <w:sz w:val="22"/>
                <w:szCs w:val="22"/>
              </w:rPr>
              <w:t>3 luni</w:t>
            </w:r>
          </w:p>
        </w:tc>
        <w:tc>
          <w:tcPr>
            <w:tcW w:w="219" w:type="pct"/>
            <w:tcBorders>
              <w:top w:val="nil"/>
              <w:left w:val="nil"/>
              <w:bottom w:val="nil"/>
              <w:right w:val="single" w:sz="4" w:space="0" w:color="auto"/>
            </w:tcBorders>
            <w:vAlign w:val="center"/>
            <w:hideMark/>
          </w:tcPr>
          <w:p w14:paraId="2B1A46F0" w14:textId="77777777" w:rsidR="00957361" w:rsidRDefault="00957361">
            <w:pPr>
              <w:jc w:val="center"/>
              <w:rPr>
                <w:b/>
                <w:bCs/>
                <w:color w:val="000000"/>
                <w:sz w:val="22"/>
                <w:szCs w:val="22"/>
              </w:rPr>
            </w:pPr>
            <w:r>
              <w:rPr>
                <w:b/>
                <w:bCs/>
                <w:color w:val="000000"/>
                <w:sz w:val="22"/>
                <w:szCs w:val="22"/>
              </w:rPr>
              <w:t>1 luna</w:t>
            </w:r>
          </w:p>
        </w:tc>
        <w:tc>
          <w:tcPr>
            <w:tcW w:w="239" w:type="pct"/>
            <w:tcBorders>
              <w:top w:val="nil"/>
              <w:left w:val="nil"/>
              <w:bottom w:val="nil"/>
              <w:right w:val="single" w:sz="4" w:space="0" w:color="auto"/>
            </w:tcBorders>
            <w:vAlign w:val="center"/>
            <w:hideMark/>
          </w:tcPr>
          <w:p w14:paraId="2A20392D" w14:textId="77777777" w:rsidR="00957361" w:rsidRDefault="00957361">
            <w:pPr>
              <w:jc w:val="center"/>
              <w:rPr>
                <w:b/>
                <w:bCs/>
                <w:color w:val="000000"/>
                <w:sz w:val="22"/>
                <w:szCs w:val="22"/>
              </w:rPr>
            </w:pPr>
            <w:r>
              <w:rPr>
                <w:b/>
                <w:bCs/>
                <w:color w:val="000000"/>
                <w:sz w:val="22"/>
                <w:szCs w:val="22"/>
              </w:rPr>
              <w:t>24 luni</w:t>
            </w:r>
          </w:p>
        </w:tc>
        <w:tc>
          <w:tcPr>
            <w:tcW w:w="380" w:type="pct"/>
            <w:vMerge/>
            <w:tcBorders>
              <w:top w:val="single" w:sz="8" w:space="0" w:color="auto"/>
              <w:left w:val="single" w:sz="4" w:space="0" w:color="auto"/>
              <w:bottom w:val="single" w:sz="4" w:space="0" w:color="000000"/>
              <w:right w:val="single" w:sz="4" w:space="0" w:color="auto"/>
            </w:tcBorders>
            <w:vAlign w:val="center"/>
            <w:hideMark/>
          </w:tcPr>
          <w:p w14:paraId="313E2F54" w14:textId="77777777" w:rsidR="00957361" w:rsidRDefault="00957361">
            <w:pPr>
              <w:rPr>
                <w:b/>
                <w:bCs/>
                <w:color w:val="000000"/>
                <w:sz w:val="22"/>
                <w:szCs w:val="22"/>
              </w:rPr>
            </w:pPr>
          </w:p>
        </w:tc>
        <w:tc>
          <w:tcPr>
            <w:tcW w:w="338" w:type="pct"/>
            <w:tcBorders>
              <w:top w:val="nil"/>
              <w:left w:val="nil"/>
              <w:bottom w:val="nil"/>
              <w:right w:val="single" w:sz="4" w:space="0" w:color="auto"/>
            </w:tcBorders>
            <w:vAlign w:val="center"/>
            <w:hideMark/>
          </w:tcPr>
          <w:p w14:paraId="39AA7FA5" w14:textId="77777777" w:rsidR="00957361" w:rsidRDefault="00957361">
            <w:pPr>
              <w:jc w:val="center"/>
              <w:rPr>
                <w:b/>
                <w:bCs/>
                <w:color w:val="000000"/>
                <w:sz w:val="22"/>
                <w:szCs w:val="22"/>
              </w:rPr>
            </w:pPr>
            <w:r>
              <w:rPr>
                <w:b/>
                <w:bCs/>
                <w:color w:val="000000"/>
                <w:sz w:val="22"/>
                <w:szCs w:val="22"/>
              </w:rPr>
              <w:t>1 luna</w:t>
            </w:r>
          </w:p>
        </w:tc>
        <w:tc>
          <w:tcPr>
            <w:tcW w:w="338" w:type="pct"/>
            <w:tcBorders>
              <w:top w:val="nil"/>
              <w:left w:val="nil"/>
              <w:bottom w:val="nil"/>
              <w:right w:val="single" w:sz="4" w:space="0" w:color="auto"/>
            </w:tcBorders>
            <w:vAlign w:val="center"/>
            <w:hideMark/>
          </w:tcPr>
          <w:p w14:paraId="5CEFC221" w14:textId="77777777" w:rsidR="00957361" w:rsidRDefault="00957361">
            <w:pPr>
              <w:jc w:val="center"/>
              <w:rPr>
                <w:b/>
                <w:bCs/>
                <w:color w:val="000000"/>
                <w:sz w:val="22"/>
                <w:szCs w:val="22"/>
              </w:rPr>
            </w:pPr>
            <w:r>
              <w:rPr>
                <w:b/>
                <w:bCs/>
                <w:color w:val="000000"/>
                <w:sz w:val="22"/>
                <w:szCs w:val="22"/>
              </w:rPr>
              <w:t>3 luni</w:t>
            </w:r>
          </w:p>
        </w:tc>
        <w:tc>
          <w:tcPr>
            <w:tcW w:w="338" w:type="pct"/>
            <w:tcBorders>
              <w:top w:val="nil"/>
              <w:left w:val="nil"/>
              <w:bottom w:val="nil"/>
              <w:right w:val="single" w:sz="4" w:space="0" w:color="auto"/>
            </w:tcBorders>
            <w:vAlign w:val="center"/>
            <w:hideMark/>
          </w:tcPr>
          <w:p w14:paraId="74F764C5" w14:textId="77777777" w:rsidR="00957361" w:rsidRDefault="00957361">
            <w:pPr>
              <w:jc w:val="center"/>
              <w:rPr>
                <w:b/>
                <w:bCs/>
                <w:color w:val="000000"/>
                <w:sz w:val="22"/>
                <w:szCs w:val="22"/>
              </w:rPr>
            </w:pPr>
            <w:r>
              <w:rPr>
                <w:b/>
                <w:bCs/>
                <w:color w:val="000000"/>
                <w:sz w:val="22"/>
                <w:szCs w:val="22"/>
              </w:rPr>
              <w:t>1 luna</w:t>
            </w:r>
          </w:p>
        </w:tc>
        <w:tc>
          <w:tcPr>
            <w:tcW w:w="384" w:type="pct"/>
            <w:tcBorders>
              <w:top w:val="nil"/>
              <w:left w:val="nil"/>
              <w:bottom w:val="nil"/>
              <w:right w:val="single" w:sz="8" w:space="0" w:color="auto"/>
            </w:tcBorders>
            <w:vAlign w:val="center"/>
            <w:hideMark/>
          </w:tcPr>
          <w:p w14:paraId="51E1D246" w14:textId="77777777" w:rsidR="00957361" w:rsidRDefault="00957361">
            <w:pPr>
              <w:jc w:val="center"/>
              <w:rPr>
                <w:b/>
                <w:bCs/>
                <w:color w:val="000000"/>
                <w:sz w:val="22"/>
                <w:szCs w:val="22"/>
              </w:rPr>
            </w:pPr>
            <w:r>
              <w:rPr>
                <w:b/>
                <w:bCs/>
                <w:color w:val="000000"/>
                <w:sz w:val="22"/>
                <w:szCs w:val="22"/>
              </w:rPr>
              <w:t>24 luni</w:t>
            </w:r>
          </w:p>
        </w:tc>
      </w:tr>
      <w:tr w:rsidR="00957361" w14:paraId="15F0DA8B" w14:textId="77777777" w:rsidTr="00957361">
        <w:trPr>
          <w:trHeight w:val="495"/>
        </w:trPr>
        <w:tc>
          <w:tcPr>
            <w:tcW w:w="253" w:type="pct"/>
            <w:tcBorders>
              <w:top w:val="nil"/>
              <w:left w:val="single" w:sz="4" w:space="0" w:color="auto"/>
              <w:bottom w:val="single" w:sz="4" w:space="0" w:color="auto"/>
              <w:right w:val="single" w:sz="4" w:space="0" w:color="auto"/>
            </w:tcBorders>
            <w:noWrap/>
            <w:vAlign w:val="center"/>
            <w:hideMark/>
          </w:tcPr>
          <w:p w14:paraId="1D6B7C5B" w14:textId="77777777" w:rsidR="00957361" w:rsidRDefault="00957361">
            <w:pPr>
              <w:jc w:val="center"/>
              <w:rPr>
                <w:b/>
                <w:bCs/>
                <w:sz w:val="20"/>
                <w:szCs w:val="20"/>
              </w:rPr>
            </w:pPr>
            <w:r>
              <w:rPr>
                <w:b/>
                <w:bCs/>
                <w:sz w:val="20"/>
                <w:szCs w:val="20"/>
              </w:rPr>
              <w:t>1</w:t>
            </w:r>
          </w:p>
        </w:tc>
        <w:tc>
          <w:tcPr>
            <w:tcW w:w="978" w:type="pct"/>
            <w:tcBorders>
              <w:top w:val="nil"/>
              <w:left w:val="nil"/>
              <w:bottom w:val="single" w:sz="4" w:space="0" w:color="auto"/>
              <w:right w:val="single" w:sz="4" w:space="0" w:color="auto"/>
            </w:tcBorders>
            <w:vAlign w:val="center"/>
            <w:hideMark/>
          </w:tcPr>
          <w:p w14:paraId="3F8E7A10" w14:textId="77777777" w:rsidR="00957361" w:rsidRDefault="00957361">
            <w:pPr>
              <w:jc w:val="center"/>
              <w:rPr>
                <w:sz w:val="18"/>
                <w:szCs w:val="18"/>
              </w:rPr>
            </w:pPr>
            <w:r>
              <w:rPr>
                <w:sz w:val="18"/>
                <w:szCs w:val="18"/>
              </w:rPr>
              <w:t>Amikacinum</w:t>
            </w:r>
          </w:p>
        </w:tc>
        <w:tc>
          <w:tcPr>
            <w:tcW w:w="329" w:type="pct"/>
            <w:tcBorders>
              <w:top w:val="nil"/>
              <w:left w:val="nil"/>
              <w:bottom w:val="single" w:sz="4" w:space="0" w:color="auto"/>
              <w:right w:val="single" w:sz="4" w:space="0" w:color="auto"/>
            </w:tcBorders>
            <w:vAlign w:val="center"/>
            <w:hideMark/>
          </w:tcPr>
          <w:p w14:paraId="57ED8AD5" w14:textId="77777777" w:rsidR="00957361" w:rsidRDefault="00957361">
            <w:pPr>
              <w:jc w:val="center"/>
              <w:rPr>
                <w:sz w:val="18"/>
                <w:szCs w:val="18"/>
              </w:rPr>
            </w:pPr>
            <w:r>
              <w:rPr>
                <w:sz w:val="18"/>
                <w:szCs w:val="18"/>
              </w:rPr>
              <w:t>33651000-8</w:t>
            </w:r>
          </w:p>
        </w:tc>
        <w:tc>
          <w:tcPr>
            <w:tcW w:w="744" w:type="pct"/>
            <w:tcBorders>
              <w:top w:val="nil"/>
              <w:left w:val="nil"/>
              <w:bottom w:val="single" w:sz="4" w:space="0" w:color="auto"/>
              <w:right w:val="single" w:sz="4" w:space="0" w:color="auto"/>
            </w:tcBorders>
            <w:vAlign w:val="center"/>
            <w:hideMark/>
          </w:tcPr>
          <w:p w14:paraId="4EF3F11C" w14:textId="77777777" w:rsidR="00957361" w:rsidRDefault="00957361">
            <w:pPr>
              <w:jc w:val="center"/>
              <w:rPr>
                <w:sz w:val="18"/>
                <w:szCs w:val="18"/>
              </w:rPr>
            </w:pPr>
            <w:r>
              <w:rPr>
                <w:sz w:val="18"/>
                <w:szCs w:val="18"/>
              </w:rPr>
              <w:t>sol.inj.500 mg/2ml</w:t>
            </w:r>
          </w:p>
        </w:tc>
        <w:tc>
          <w:tcPr>
            <w:tcW w:w="219" w:type="pct"/>
            <w:tcBorders>
              <w:top w:val="single" w:sz="4" w:space="0" w:color="auto"/>
              <w:left w:val="nil"/>
              <w:bottom w:val="single" w:sz="4" w:space="0" w:color="auto"/>
              <w:right w:val="single" w:sz="4" w:space="0" w:color="auto"/>
            </w:tcBorders>
            <w:vAlign w:val="center"/>
            <w:hideMark/>
          </w:tcPr>
          <w:p w14:paraId="7F758FF1" w14:textId="77777777" w:rsidR="00957361" w:rsidRDefault="00957361">
            <w:pPr>
              <w:jc w:val="center"/>
              <w:rPr>
                <w:color w:val="000000"/>
                <w:sz w:val="22"/>
                <w:szCs w:val="22"/>
              </w:rPr>
            </w:pPr>
            <w:r>
              <w:rPr>
                <w:color w:val="000000"/>
                <w:sz w:val="22"/>
                <w:szCs w:val="22"/>
              </w:rPr>
              <w:t>30</w:t>
            </w:r>
          </w:p>
        </w:tc>
        <w:tc>
          <w:tcPr>
            <w:tcW w:w="239" w:type="pct"/>
            <w:tcBorders>
              <w:top w:val="single" w:sz="4" w:space="0" w:color="auto"/>
              <w:left w:val="nil"/>
              <w:bottom w:val="single" w:sz="4" w:space="0" w:color="auto"/>
              <w:right w:val="single" w:sz="4" w:space="0" w:color="auto"/>
            </w:tcBorders>
            <w:vAlign w:val="center"/>
            <w:hideMark/>
          </w:tcPr>
          <w:p w14:paraId="5C200969" w14:textId="77777777" w:rsidR="00957361" w:rsidRDefault="00957361">
            <w:pPr>
              <w:jc w:val="center"/>
              <w:rPr>
                <w:color w:val="000000"/>
                <w:sz w:val="22"/>
                <w:szCs w:val="22"/>
              </w:rPr>
            </w:pPr>
            <w:r>
              <w:rPr>
                <w:color w:val="000000"/>
                <w:sz w:val="22"/>
                <w:szCs w:val="22"/>
              </w:rPr>
              <w:t>100</w:t>
            </w:r>
          </w:p>
        </w:tc>
        <w:tc>
          <w:tcPr>
            <w:tcW w:w="219" w:type="pct"/>
            <w:tcBorders>
              <w:top w:val="single" w:sz="4" w:space="0" w:color="auto"/>
              <w:left w:val="nil"/>
              <w:bottom w:val="single" w:sz="4" w:space="0" w:color="auto"/>
              <w:right w:val="single" w:sz="4" w:space="0" w:color="auto"/>
            </w:tcBorders>
            <w:vAlign w:val="center"/>
            <w:hideMark/>
          </w:tcPr>
          <w:p w14:paraId="5415DA88" w14:textId="77777777" w:rsidR="00957361" w:rsidRDefault="00957361">
            <w:pPr>
              <w:jc w:val="center"/>
              <w:rPr>
                <w:color w:val="000000"/>
                <w:sz w:val="22"/>
                <w:szCs w:val="22"/>
              </w:rPr>
            </w:pPr>
            <w:r>
              <w:rPr>
                <w:color w:val="000000"/>
                <w:sz w:val="22"/>
                <w:szCs w:val="22"/>
              </w:rPr>
              <w:t>30</w:t>
            </w:r>
          </w:p>
        </w:tc>
        <w:tc>
          <w:tcPr>
            <w:tcW w:w="239" w:type="pct"/>
            <w:tcBorders>
              <w:top w:val="single" w:sz="4" w:space="0" w:color="auto"/>
              <w:left w:val="nil"/>
              <w:bottom w:val="single" w:sz="4" w:space="0" w:color="auto"/>
              <w:right w:val="single" w:sz="4" w:space="0" w:color="auto"/>
            </w:tcBorders>
            <w:vAlign w:val="center"/>
            <w:hideMark/>
          </w:tcPr>
          <w:p w14:paraId="656D87FE" w14:textId="77777777" w:rsidR="00957361" w:rsidRDefault="00957361">
            <w:pPr>
              <w:jc w:val="center"/>
              <w:rPr>
                <w:color w:val="000000"/>
                <w:sz w:val="22"/>
                <w:szCs w:val="22"/>
              </w:rPr>
            </w:pPr>
            <w:r>
              <w:rPr>
                <w:color w:val="000000"/>
                <w:sz w:val="22"/>
                <w:szCs w:val="22"/>
              </w:rPr>
              <w:t>720</w:t>
            </w:r>
          </w:p>
        </w:tc>
        <w:tc>
          <w:tcPr>
            <w:tcW w:w="380" w:type="pct"/>
            <w:tcBorders>
              <w:top w:val="nil"/>
              <w:left w:val="nil"/>
              <w:bottom w:val="single" w:sz="4" w:space="0" w:color="auto"/>
              <w:right w:val="single" w:sz="4" w:space="0" w:color="auto"/>
            </w:tcBorders>
            <w:vAlign w:val="center"/>
            <w:hideMark/>
          </w:tcPr>
          <w:p w14:paraId="36070D64" w14:textId="77777777" w:rsidR="00957361" w:rsidRDefault="00957361">
            <w:pPr>
              <w:jc w:val="center"/>
              <w:rPr>
                <w:b/>
                <w:bCs/>
                <w:color w:val="000000"/>
                <w:sz w:val="22"/>
                <w:szCs w:val="22"/>
              </w:rPr>
            </w:pPr>
            <w:r>
              <w:rPr>
                <w:b/>
                <w:bCs/>
                <w:color w:val="000000"/>
                <w:sz w:val="22"/>
                <w:szCs w:val="22"/>
              </w:rPr>
              <w:t>55.34</w:t>
            </w:r>
          </w:p>
        </w:tc>
        <w:tc>
          <w:tcPr>
            <w:tcW w:w="338" w:type="pct"/>
            <w:tcBorders>
              <w:top w:val="single" w:sz="4" w:space="0" w:color="auto"/>
              <w:left w:val="nil"/>
              <w:bottom w:val="single" w:sz="4" w:space="0" w:color="auto"/>
              <w:right w:val="single" w:sz="4" w:space="0" w:color="auto"/>
            </w:tcBorders>
            <w:vAlign w:val="center"/>
            <w:hideMark/>
          </w:tcPr>
          <w:p w14:paraId="4799814E" w14:textId="77777777" w:rsidR="00957361" w:rsidRDefault="00957361">
            <w:pPr>
              <w:jc w:val="center"/>
              <w:rPr>
                <w:color w:val="000000"/>
                <w:sz w:val="22"/>
                <w:szCs w:val="22"/>
              </w:rPr>
            </w:pPr>
            <w:r>
              <w:rPr>
                <w:color w:val="000000"/>
                <w:sz w:val="22"/>
                <w:szCs w:val="22"/>
              </w:rPr>
              <w:t>1,660.20</w:t>
            </w:r>
          </w:p>
        </w:tc>
        <w:tc>
          <w:tcPr>
            <w:tcW w:w="338" w:type="pct"/>
            <w:tcBorders>
              <w:top w:val="single" w:sz="4" w:space="0" w:color="auto"/>
              <w:left w:val="nil"/>
              <w:bottom w:val="single" w:sz="4" w:space="0" w:color="auto"/>
              <w:right w:val="single" w:sz="4" w:space="0" w:color="auto"/>
            </w:tcBorders>
            <w:vAlign w:val="center"/>
            <w:hideMark/>
          </w:tcPr>
          <w:p w14:paraId="67026E37" w14:textId="77777777" w:rsidR="00957361" w:rsidRDefault="00957361">
            <w:pPr>
              <w:jc w:val="center"/>
              <w:rPr>
                <w:color w:val="000000"/>
                <w:sz w:val="22"/>
                <w:szCs w:val="22"/>
              </w:rPr>
            </w:pPr>
            <w:r>
              <w:rPr>
                <w:color w:val="000000"/>
                <w:sz w:val="22"/>
                <w:szCs w:val="22"/>
              </w:rPr>
              <w:t>5,534.00</w:t>
            </w:r>
          </w:p>
        </w:tc>
        <w:tc>
          <w:tcPr>
            <w:tcW w:w="338" w:type="pct"/>
            <w:tcBorders>
              <w:top w:val="single" w:sz="4" w:space="0" w:color="auto"/>
              <w:left w:val="nil"/>
              <w:bottom w:val="single" w:sz="4" w:space="0" w:color="auto"/>
              <w:right w:val="single" w:sz="4" w:space="0" w:color="auto"/>
            </w:tcBorders>
            <w:vAlign w:val="center"/>
            <w:hideMark/>
          </w:tcPr>
          <w:p w14:paraId="634B2EDC" w14:textId="77777777" w:rsidR="00957361" w:rsidRDefault="00957361">
            <w:pPr>
              <w:jc w:val="center"/>
              <w:rPr>
                <w:color w:val="000000"/>
                <w:sz w:val="22"/>
                <w:szCs w:val="22"/>
              </w:rPr>
            </w:pPr>
            <w:r>
              <w:rPr>
                <w:color w:val="000000"/>
                <w:sz w:val="22"/>
                <w:szCs w:val="22"/>
              </w:rPr>
              <w:t>1,660.20</w:t>
            </w:r>
          </w:p>
        </w:tc>
        <w:tc>
          <w:tcPr>
            <w:tcW w:w="384" w:type="pct"/>
            <w:tcBorders>
              <w:top w:val="single" w:sz="4" w:space="0" w:color="auto"/>
              <w:left w:val="nil"/>
              <w:bottom w:val="single" w:sz="4" w:space="0" w:color="auto"/>
              <w:right w:val="single" w:sz="4" w:space="0" w:color="auto"/>
            </w:tcBorders>
            <w:vAlign w:val="center"/>
            <w:hideMark/>
          </w:tcPr>
          <w:p w14:paraId="5651A9ED" w14:textId="77777777" w:rsidR="00957361" w:rsidRDefault="00957361">
            <w:pPr>
              <w:jc w:val="center"/>
              <w:rPr>
                <w:color w:val="000000"/>
                <w:sz w:val="22"/>
                <w:szCs w:val="22"/>
              </w:rPr>
            </w:pPr>
            <w:r>
              <w:rPr>
                <w:color w:val="000000"/>
                <w:sz w:val="22"/>
                <w:szCs w:val="22"/>
              </w:rPr>
              <w:t>39,844.80</w:t>
            </w:r>
          </w:p>
        </w:tc>
      </w:tr>
      <w:tr w:rsidR="00957361" w14:paraId="0DFD59E5" w14:textId="77777777" w:rsidTr="00957361">
        <w:trPr>
          <w:trHeight w:val="555"/>
        </w:trPr>
        <w:tc>
          <w:tcPr>
            <w:tcW w:w="253" w:type="pct"/>
            <w:tcBorders>
              <w:top w:val="nil"/>
              <w:left w:val="single" w:sz="4" w:space="0" w:color="auto"/>
              <w:bottom w:val="single" w:sz="4" w:space="0" w:color="auto"/>
              <w:right w:val="single" w:sz="4" w:space="0" w:color="auto"/>
            </w:tcBorders>
            <w:noWrap/>
            <w:vAlign w:val="center"/>
            <w:hideMark/>
          </w:tcPr>
          <w:p w14:paraId="53FCBA1F" w14:textId="77777777" w:rsidR="00957361" w:rsidRDefault="00957361">
            <w:pPr>
              <w:jc w:val="center"/>
              <w:rPr>
                <w:b/>
                <w:bCs/>
                <w:sz w:val="20"/>
                <w:szCs w:val="20"/>
              </w:rPr>
            </w:pPr>
            <w:r>
              <w:rPr>
                <w:b/>
                <w:bCs/>
                <w:sz w:val="20"/>
                <w:szCs w:val="20"/>
              </w:rPr>
              <w:t>2</w:t>
            </w:r>
          </w:p>
        </w:tc>
        <w:tc>
          <w:tcPr>
            <w:tcW w:w="978" w:type="pct"/>
            <w:tcBorders>
              <w:top w:val="nil"/>
              <w:left w:val="nil"/>
              <w:bottom w:val="single" w:sz="4" w:space="0" w:color="auto"/>
              <w:right w:val="single" w:sz="4" w:space="0" w:color="auto"/>
            </w:tcBorders>
            <w:vAlign w:val="center"/>
            <w:hideMark/>
          </w:tcPr>
          <w:p w14:paraId="217D16DF" w14:textId="77777777" w:rsidR="00957361" w:rsidRDefault="00957361">
            <w:pPr>
              <w:jc w:val="center"/>
              <w:rPr>
                <w:sz w:val="18"/>
                <w:szCs w:val="18"/>
              </w:rPr>
            </w:pPr>
            <w:r>
              <w:rPr>
                <w:sz w:val="18"/>
                <w:szCs w:val="18"/>
              </w:rPr>
              <w:t>Amoxicilinum</w:t>
            </w:r>
          </w:p>
        </w:tc>
        <w:tc>
          <w:tcPr>
            <w:tcW w:w="329" w:type="pct"/>
            <w:tcBorders>
              <w:top w:val="nil"/>
              <w:left w:val="nil"/>
              <w:bottom w:val="single" w:sz="4" w:space="0" w:color="auto"/>
              <w:right w:val="single" w:sz="4" w:space="0" w:color="auto"/>
            </w:tcBorders>
            <w:noWrap/>
            <w:vAlign w:val="center"/>
            <w:hideMark/>
          </w:tcPr>
          <w:p w14:paraId="56E33A28" w14:textId="77777777" w:rsidR="00957361" w:rsidRDefault="00957361">
            <w:pPr>
              <w:jc w:val="center"/>
              <w:rPr>
                <w:sz w:val="18"/>
                <w:szCs w:val="18"/>
              </w:rPr>
            </w:pPr>
            <w:r>
              <w:rPr>
                <w:sz w:val="18"/>
                <w:szCs w:val="18"/>
              </w:rPr>
              <w:t>33651000-8</w:t>
            </w:r>
          </w:p>
        </w:tc>
        <w:tc>
          <w:tcPr>
            <w:tcW w:w="744" w:type="pct"/>
            <w:tcBorders>
              <w:top w:val="nil"/>
              <w:left w:val="nil"/>
              <w:bottom w:val="single" w:sz="4" w:space="0" w:color="auto"/>
              <w:right w:val="single" w:sz="4" w:space="0" w:color="auto"/>
            </w:tcBorders>
            <w:vAlign w:val="center"/>
            <w:hideMark/>
          </w:tcPr>
          <w:p w14:paraId="663B05DE" w14:textId="77777777" w:rsidR="00957361" w:rsidRDefault="00957361">
            <w:pPr>
              <w:jc w:val="center"/>
              <w:rPr>
                <w:sz w:val="18"/>
                <w:szCs w:val="18"/>
              </w:rPr>
            </w:pPr>
            <w:r>
              <w:rPr>
                <w:sz w:val="18"/>
                <w:szCs w:val="18"/>
              </w:rPr>
              <w:t>caps.500mg</w:t>
            </w:r>
          </w:p>
        </w:tc>
        <w:tc>
          <w:tcPr>
            <w:tcW w:w="219" w:type="pct"/>
            <w:tcBorders>
              <w:top w:val="nil"/>
              <w:left w:val="nil"/>
              <w:bottom w:val="single" w:sz="4" w:space="0" w:color="auto"/>
              <w:right w:val="single" w:sz="4" w:space="0" w:color="auto"/>
            </w:tcBorders>
            <w:vAlign w:val="center"/>
            <w:hideMark/>
          </w:tcPr>
          <w:p w14:paraId="015D00BA" w14:textId="77777777" w:rsidR="00957361" w:rsidRDefault="00957361">
            <w:pPr>
              <w:jc w:val="center"/>
              <w:rPr>
                <w:color w:val="000000"/>
                <w:sz w:val="22"/>
                <w:szCs w:val="22"/>
              </w:rPr>
            </w:pPr>
            <w:r>
              <w:rPr>
                <w:color w:val="000000"/>
                <w:sz w:val="22"/>
                <w:szCs w:val="22"/>
              </w:rPr>
              <w:t>100</w:t>
            </w:r>
          </w:p>
        </w:tc>
        <w:tc>
          <w:tcPr>
            <w:tcW w:w="239" w:type="pct"/>
            <w:tcBorders>
              <w:top w:val="nil"/>
              <w:left w:val="nil"/>
              <w:bottom w:val="single" w:sz="4" w:space="0" w:color="auto"/>
              <w:right w:val="single" w:sz="4" w:space="0" w:color="auto"/>
            </w:tcBorders>
            <w:vAlign w:val="center"/>
            <w:hideMark/>
          </w:tcPr>
          <w:p w14:paraId="67F18256" w14:textId="77777777" w:rsidR="00957361" w:rsidRDefault="00957361">
            <w:pPr>
              <w:jc w:val="center"/>
              <w:rPr>
                <w:color w:val="000000"/>
                <w:sz w:val="22"/>
                <w:szCs w:val="22"/>
              </w:rPr>
            </w:pPr>
            <w:r>
              <w:rPr>
                <w:color w:val="000000"/>
                <w:sz w:val="22"/>
                <w:szCs w:val="22"/>
              </w:rPr>
              <w:t>300</w:t>
            </w:r>
          </w:p>
        </w:tc>
        <w:tc>
          <w:tcPr>
            <w:tcW w:w="219" w:type="pct"/>
            <w:tcBorders>
              <w:top w:val="nil"/>
              <w:left w:val="nil"/>
              <w:bottom w:val="single" w:sz="4" w:space="0" w:color="auto"/>
              <w:right w:val="single" w:sz="4" w:space="0" w:color="auto"/>
            </w:tcBorders>
            <w:vAlign w:val="center"/>
            <w:hideMark/>
          </w:tcPr>
          <w:p w14:paraId="372201DF" w14:textId="77777777" w:rsidR="00957361" w:rsidRDefault="00957361">
            <w:pPr>
              <w:jc w:val="center"/>
              <w:rPr>
                <w:color w:val="000000"/>
                <w:sz w:val="22"/>
                <w:szCs w:val="22"/>
              </w:rPr>
            </w:pPr>
            <w:r>
              <w:rPr>
                <w:color w:val="000000"/>
                <w:sz w:val="22"/>
                <w:szCs w:val="22"/>
              </w:rPr>
              <w:t>100</w:t>
            </w:r>
          </w:p>
        </w:tc>
        <w:tc>
          <w:tcPr>
            <w:tcW w:w="239" w:type="pct"/>
            <w:tcBorders>
              <w:top w:val="nil"/>
              <w:left w:val="nil"/>
              <w:bottom w:val="single" w:sz="4" w:space="0" w:color="auto"/>
              <w:right w:val="single" w:sz="4" w:space="0" w:color="auto"/>
            </w:tcBorders>
            <w:vAlign w:val="center"/>
            <w:hideMark/>
          </w:tcPr>
          <w:p w14:paraId="2EAEAB25" w14:textId="77777777" w:rsidR="00957361" w:rsidRDefault="00957361">
            <w:pPr>
              <w:jc w:val="center"/>
              <w:rPr>
                <w:color w:val="000000"/>
                <w:sz w:val="22"/>
                <w:szCs w:val="22"/>
              </w:rPr>
            </w:pPr>
            <w:r>
              <w:rPr>
                <w:color w:val="000000"/>
                <w:sz w:val="22"/>
                <w:szCs w:val="22"/>
              </w:rPr>
              <w:t>2,400</w:t>
            </w:r>
          </w:p>
        </w:tc>
        <w:tc>
          <w:tcPr>
            <w:tcW w:w="380" w:type="pct"/>
            <w:tcBorders>
              <w:top w:val="nil"/>
              <w:left w:val="nil"/>
              <w:bottom w:val="single" w:sz="4" w:space="0" w:color="auto"/>
              <w:right w:val="single" w:sz="4" w:space="0" w:color="auto"/>
            </w:tcBorders>
            <w:vAlign w:val="center"/>
            <w:hideMark/>
          </w:tcPr>
          <w:p w14:paraId="7DE869D4" w14:textId="77777777" w:rsidR="00957361" w:rsidRDefault="00957361">
            <w:pPr>
              <w:jc w:val="center"/>
              <w:rPr>
                <w:b/>
                <w:bCs/>
                <w:color w:val="000000"/>
                <w:sz w:val="22"/>
                <w:szCs w:val="22"/>
              </w:rPr>
            </w:pPr>
            <w:r>
              <w:rPr>
                <w:b/>
                <w:bCs/>
                <w:color w:val="000000"/>
                <w:sz w:val="22"/>
                <w:szCs w:val="22"/>
              </w:rPr>
              <w:t>0.577</w:t>
            </w:r>
          </w:p>
        </w:tc>
        <w:tc>
          <w:tcPr>
            <w:tcW w:w="338" w:type="pct"/>
            <w:tcBorders>
              <w:top w:val="nil"/>
              <w:left w:val="nil"/>
              <w:bottom w:val="single" w:sz="4" w:space="0" w:color="auto"/>
              <w:right w:val="single" w:sz="4" w:space="0" w:color="auto"/>
            </w:tcBorders>
            <w:vAlign w:val="center"/>
            <w:hideMark/>
          </w:tcPr>
          <w:p w14:paraId="5830DD7B" w14:textId="77777777" w:rsidR="00957361" w:rsidRDefault="00957361">
            <w:pPr>
              <w:jc w:val="center"/>
              <w:rPr>
                <w:color w:val="000000"/>
                <w:sz w:val="22"/>
                <w:szCs w:val="22"/>
              </w:rPr>
            </w:pPr>
            <w:r>
              <w:rPr>
                <w:color w:val="000000"/>
                <w:sz w:val="22"/>
                <w:szCs w:val="22"/>
              </w:rPr>
              <w:t>57.70</w:t>
            </w:r>
          </w:p>
        </w:tc>
        <w:tc>
          <w:tcPr>
            <w:tcW w:w="338" w:type="pct"/>
            <w:tcBorders>
              <w:top w:val="nil"/>
              <w:left w:val="nil"/>
              <w:bottom w:val="single" w:sz="4" w:space="0" w:color="auto"/>
              <w:right w:val="single" w:sz="4" w:space="0" w:color="auto"/>
            </w:tcBorders>
            <w:vAlign w:val="center"/>
            <w:hideMark/>
          </w:tcPr>
          <w:p w14:paraId="65AD8E13" w14:textId="77777777" w:rsidR="00957361" w:rsidRDefault="00957361">
            <w:pPr>
              <w:jc w:val="center"/>
              <w:rPr>
                <w:color w:val="000000"/>
                <w:sz w:val="22"/>
                <w:szCs w:val="22"/>
              </w:rPr>
            </w:pPr>
            <w:r>
              <w:rPr>
                <w:color w:val="000000"/>
                <w:sz w:val="22"/>
                <w:szCs w:val="22"/>
              </w:rPr>
              <w:t>173.10</w:t>
            </w:r>
          </w:p>
        </w:tc>
        <w:tc>
          <w:tcPr>
            <w:tcW w:w="338" w:type="pct"/>
            <w:tcBorders>
              <w:top w:val="nil"/>
              <w:left w:val="nil"/>
              <w:bottom w:val="single" w:sz="4" w:space="0" w:color="auto"/>
              <w:right w:val="single" w:sz="4" w:space="0" w:color="auto"/>
            </w:tcBorders>
            <w:vAlign w:val="center"/>
            <w:hideMark/>
          </w:tcPr>
          <w:p w14:paraId="4E30594D" w14:textId="77777777" w:rsidR="00957361" w:rsidRDefault="00957361">
            <w:pPr>
              <w:jc w:val="center"/>
              <w:rPr>
                <w:color w:val="000000"/>
                <w:sz w:val="22"/>
                <w:szCs w:val="22"/>
              </w:rPr>
            </w:pPr>
            <w:r>
              <w:rPr>
                <w:color w:val="000000"/>
                <w:sz w:val="22"/>
                <w:szCs w:val="22"/>
              </w:rPr>
              <w:t>57.70</w:t>
            </w:r>
          </w:p>
        </w:tc>
        <w:tc>
          <w:tcPr>
            <w:tcW w:w="384" w:type="pct"/>
            <w:tcBorders>
              <w:top w:val="nil"/>
              <w:left w:val="nil"/>
              <w:bottom w:val="single" w:sz="4" w:space="0" w:color="auto"/>
              <w:right w:val="single" w:sz="4" w:space="0" w:color="auto"/>
            </w:tcBorders>
            <w:vAlign w:val="center"/>
            <w:hideMark/>
          </w:tcPr>
          <w:p w14:paraId="2FDEB61E" w14:textId="77777777" w:rsidR="00957361" w:rsidRDefault="00957361">
            <w:pPr>
              <w:jc w:val="center"/>
              <w:rPr>
                <w:color w:val="000000"/>
                <w:sz w:val="22"/>
                <w:szCs w:val="22"/>
              </w:rPr>
            </w:pPr>
            <w:r>
              <w:rPr>
                <w:color w:val="000000"/>
                <w:sz w:val="22"/>
                <w:szCs w:val="22"/>
              </w:rPr>
              <w:t>1,384.80</w:t>
            </w:r>
          </w:p>
        </w:tc>
      </w:tr>
      <w:tr w:rsidR="00957361" w14:paraId="1EECE608" w14:textId="77777777" w:rsidTr="00957361">
        <w:trPr>
          <w:trHeight w:val="480"/>
        </w:trPr>
        <w:tc>
          <w:tcPr>
            <w:tcW w:w="253" w:type="pct"/>
            <w:tcBorders>
              <w:top w:val="nil"/>
              <w:left w:val="single" w:sz="4" w:space="0" w:color="auto"/>
              <w:bottom w:val="single" w:sz="4" w:space="0" w:color="auto"/>
              <w:right w:val="single" w:sz="4" w:space="0" w:color="auto"/>
            </w:tcBorders>
            <w:noWrap/>
            <w:vAlign w:val="center"/>
            <w:hideMark/>
          </w:tcPr>
          <w:p w14:paraId="4B6E541F" w14:textId="77777777" w:rsidR="00957361" w:rsidRDefault="00957361">
            <w:pPr>
              <w:jc w:val="center"/>
              <w:rPr>
                <w:b/>
                <w:bCs/>
                <w:sz w:val="20"/>
                <w:szCs w:val="20"/>
              </w:rPr>
            </w:pPr>
            <w:r>
              <w:rPr>
                <w:b/>
                <w:bCs/>
                <w:sz w:val="20"/>
                <w:szCs w:val="20"/>
              </w:rPr>
              <w:t>3</w:t>
            </w:r>
          </w:p>
        </w:tc>
        <w:tc>
          <w:tcPr>
            <w:tcW w:w="978" w:type="pct"/>
            <w:tcBorders>
              <w:top w:val="nil"/>
              <w:left w:val="nil"/>
              <w:bottom w:val="single" w:sz="4" w:space="0" w:color="auto"/>
              <w:right w:val="single" w:sz="4" w:space="0" w:color="auto"/>
            </w:tcBorders>
            <w:vAlign w:val="center"/>
            <w:hideMark/>
          </w:tcPr>
          <w:p w14:paraId="629E105C" w14:textId="77777777" w:rsidR="00957361" w:rsidRDefault="00957361">
            <w:pPr>
              <w:jc w:val="center"/>
              <w:rPr>
                <w:sz w:val="18"/>
                <w:szCs w:val="18"/>
              </w:rPr>
            </w:pPr>
            <w:r>
              <w:rPr>
                <w:sz w:val="18"/>
                <w:szCs w:val="18"/>
              </w:rPr>
              <w:t>Amoxicillinum +  acidum clavulanicum</w:t>
            </w:r>
          </w:p>
        </w:tc>
        <w:tc>
          <w:tcPr>
            <w:tcW w:w="329" w:type="pct"/>
            <w:tcBorders>
              <w:top w:val="nil"/>
              <w:left w:val="nil"/>
              <w:bottom w:val="single" w:sz="4" w:space="0" w:color="auto"/>
              <w:right w:val="single" w:sz="4" w:space="0" w:color="auto"/>
            </w:tcBorders>
            <w:noWrap/>
            <w:vAlign w:val="center"/>
            <w:hideMark/>
          </w:tcPr>
          <w:p w14:paraId="64E69739" w14:textId="77777777" w:rsidR="00957361" w:rsidRDefault="00957361">
            <w:pPr>
              <w:jc w:val="center"/>
              <w:rPr>
                <w:sz w:val="18"/>
                <w:szCs w:val="18"/>
              </w:rPr>
            </w:pPr>
            <w:r>
              <w:rPr>
                <w:sz w:val="18"/>
                <w:szCs w:val="18"/>
              </w:rPr>
              <w:t>33651000-8</w:t>
            </w:r>
          </w:p>
        </w:tc>
        <w:tc>
          <w:tcPr>
            <w:tcW w:w="744" w:type="pct"/>
            <w:tcBorders>
              <w:top w:val="nil"/>
              <w:left w:val="nil"/>
              <w:bottom w:val="single" w:sz="4" w:space="0" w:color="auto"/>
              <w:right w:val="single" w:sz="4" w:space="0" w:color="auto"/>
            </w:tcBorders>
            <w:noWrap/>
            <w:vAlign w:val="center"/>
            <w:hideMark/>
          </w:tcPr>
          <w:p w14:paraId="7D4464EF" w14:textId="77777777" w:rsidR="00957361" w:rsidRDefault="00957361">
            <w:pPr>
              <w:jc w:val="center"/>
              <w:rPr>
                <w:sz w:val="18"/>
                <w:szCs w:val="18"/>
              </w:rPr>
            </w:pPr>
            <w:r>
              <w:rPr>
                <w:sz w:val="18"/>
                <w:szCs w:val="18"/>
              </w:rPr>
              <w:t xml:space="preserve"> compr.film. 875mg/125mg </w:t>
            </w:r>
          </w:p>
        </w:tc>
        <w:tc>
          <w:tcPr>
            <w:tcW w:w="219" w:type="pct"/>
            <w:tcBorders>
              <w:top w:val="nil"/>
              <w:left w:val="nil"/>
              <w:bottom w:val="single" w:sz="4" w:space="0" w:color="auto"/>
              <w:right w:val="single" w:sz="4" w:space="0" w:color="auto"/>
            </w:tcBorders>
            <w:vAlign w:val="center"/>
            <w:hideMark/>
          </w:tcPr>
          <w:p w14:paraId="43E10EFF" w14:textId="77777777" w:rsidR="00957361" w:rsidRDefault="00957361">
            <w:pPr>
              <w:jc w:val="center"/>
              <w:rPr>
                <w:color w:val="000000"/>
                <w:sz w:val="22"/>
                <w:szCs w:val="22"/>
              </w:rPr>
            </w:pPr>
            <w:r>
              <w:rPr>
                <w:color w:val="000000"/>
                <w:sz w:val="22"/>
                <w:szCs w:val="22"/>
              </w:rPr>
              <w:t>75</w:t>
            </w:r>
          </w:p>
        </w:tc>
        <w:tc>
          <w:tcPr>
            <w:tcW w:w="239" w:type="pct"/>
            <w:tcBorders>
              <w:top w:val="nil"/>
              <w:left w:val="nil"/>
              <w:bottom w:val="single" w:sz="4" w:space="0" w:color="auto"/>
              <w:right w:val="single" w:sz="4" w:space="0" w:color="auto"/>
            </w:tcBorders>
            <w:vAlign w:val="center"/>
            <w:hideMark/>
          </w:tcPr>
          <w:p w14:paraId="2C093550" w14:textId="77777777" w:rsidR="00957361" w:rsidRDefault="00957361">
            <w:pPr>
              <w:jc w:val="center"/>
              <w:rPr>
                <w:color w:val="000000"/>
                <w:sz w:val="22"/>
                <w:szCs w:val="22"/>
              </w:rPr>
            </w:pPr>
            <w:r>
              <w:rPr>
                <w:color w:val="000000"/>
                <w:sz w:val="22"/>
                <w:szCs w:val="22"/>
              </w:rPr>
              <w:t>250</w:t>
            </w:r>
          </w:p>
        </w:tc>
        <w:tc>
          <w:tcPr>
            <w:tcW w:w="219" w:type="pct"/>
            <w:tcBorders>
              <w:top w:val="nil"/>
              <w:left w:val="nil"/>
              <w:bottom w:val="single" w:sz="4" w:space="0" w:color="auto"/>
              <w:right w:val="single" w:sz="4" w:space="0" w:color="auto"/>
            </w:tcBorders>
            <w:vAlign w:val="center"/>
            <w:hideMark/>
          </w:tcPr>
          <w:p w14:paraId="784F0E62" w14:textId="77777777" w:rsidR="00957361" w:rsidRDefault="00957361">
            <w:pPr>
              <w:jc w:val="center"/>
              <w:rPr>
                <w:color w:val="000000"/>
                <w:sz w:val="22"/>
                <w:szCs w:val="22"/>
              </w:rPr>
            </w:pPr>
            <w:r>
              <w:rPr>
                <w:color w:val="000000"/>
                <w:sz w:val="22"/>
                <w:szCs w:val="22"/>
              </w:rPr>
              <w:t>75</w:t>
            </w:r>
          </w:p>
        </w:tc>
        <w:tc>
          <w:tcPr>
            <w:tcW w:w="239" w:type="pct"/>
            <w:tcBorders>
              <w:top w:val="nil"/>
              <w:left w:val="nil"/>
              <w:bottom w:val="single" w:sz="4" w:space="0" w:color="auto"/>
              <w:right w:val="single" w:sz="4" w:space="0" w:color="auto"/>
            </w:tcBorders>
            <w:vAlign w:val="center"/>
            <w:hideMark/>
          </w:tcPr>
          <w:p w14:paraId="0BE7BB05" w14:textId="77777777" w:rsidR="00957361" w:rsidRDefault="00957361">
            <w:pPr>
              <w:jc w:val="center"/>
              <w:rPr>
                <w:color w:val="000000"/>
                <w:sz w:val="22"/>
                <w:szCs w:val="22"/>
              </w:rPr>
            </w:pPr>
            <w:r>
              <w:rPr>
                <w:color w:val="000000"/>
                <w:sz w:val="22"/>
                <w:szCs w:val="22"/>
              </w:rPr>
              <w:t>1,800</w:t>
            </w:r>
          </w:p>
        </w:tc>
        <w:tc>
          <w:tcPr>
            <w:tcW w:w="380" w:type="pct"/>
            <w:tcBorders>
              <w:top w:val="nil"/>
              <w:left w:val="nil"/>
              <w:bottom w:val="single" w:sz="4" w:space="0" w:color="auto"/>
              <w:right w:val="single" w:sz="4" w:space="0" w:color="auto"/>
            </w:tcBorders>
            <w:vAlign w:val="center"/>
            <w:hideMark/>
          </w:tcPr>
          <w:p w14:paraId="53FE5434" w14:textId="77777777" w:rsidR="00957361" w:rsidRDefault="00957361">
            <w:pPr>
              <w:jc w:val="center"/>
              <w:rPr>
                <w:b/>
                <w:bCs/>
                <w:color w:val="000000"/>
                <w:sz w:val="22"/>
                <w:szCs w:val="22"/>
              </w:rPr>
            </w:pPr>
            <w:r>
              <w:rPr>
                <w:b/>
                <w:bCs/>
                <w:color w:val="000000"/>
                <w:sz w:val="22"/>
                <w:szCs w:val="22"/>
              </w:rPr>
              <w:t>16.96</w:t>
            </w:r>
          </w:p>
        </w:tc>
        <w:tc>
          <w:tcPr>
            <w:tcW w:w="338" w:type="pct"/>
            <w:tcBorders>
              <w:top w:val="nil"/>
              <w:left w:val="nil"/>
              <w:bottom w:val="single" w:sz="4" w:space="0" w:color="auto"/>
              <w:right w:val="single" w:sz="4" w:space="0" w:color="auto"/>
            </w:tcBorders>
            <w:vAlign w:val="center"/>
            <w:hideMark/>
          </w:tcPr>
          <w:p w14:paraId="5EF1413B" w14:textId="77777777" w:rsidR="00957361" w:rsidRDefault="00957361">
            <w:pPr>
              <w:jc w:val="center"/>
              <w:rPr>
                <w:color w:val="000000"/>
                <w:sz w:val="22"/>
                <w:szCs w:val="22"/>
              </w:rPr>
            </w:pPr>
            <w:r>
              <w:rPr>
                <w:color w:val="000000"/>
                <w:sz w:val="22"/>
                <w:szCs w:val="22"/>
              </w:rPr>
              <w:t>1,272.00</w:t>
            </w:r>
          </w:p>
        </w:tc>
        <w:tc>
          <w:tcPr>
            <w:tcW w:w="338" w:type="pct"/>
            <w:tcBorders>
              <w:top w:val="nil"/>
              <w:left w:val="nil"/>
              <w:bottom w:val="single" w:sz="4" w:space="0" w:color="auto"/>
              <w:right w:val="single" w:sz="4" w:space="0" w:color="auto"/>
            </w:tcBorders>
            <w:vAlign w:val="center"/>
            <w:hideMark/>
          </w:tcPr>
          <w:p w14:paraId="68605550" w14:textId="77777777" w:rsidR="00957361" w:rsidRDefault="00957361">
            <w:pPr>
              <w:jc w:val="center"/>
              <w:rPr>
                <w:color w:val="000000"/>
                <w:sz w:val="22"/>
                <w:szCs w:val="22"/>
              </w:rPr>
            </w:pPr>
            <w:r>
              <w:rPr>
                <w:color w:val="000000"/>
                <w:sz w:val="22"/>
                <w:szCs w:val="22"/>
              </w:rPr>
              <w:t>4,240.00</w:t>
            </w:r>
          </w:p>
        </w:tc>
        <w:tc>
          <w:tcPr>
            <w:tcW w:w="338" w:type="pct"/>
            <w:tcBorders>
              <w:top w:val="nil"/>
              <w:left w:val="nil"/>
              <w:bottom w:val="single" w:sz="4" w:space="0" w:color="auto"/>
              <w:right w:val="single" w:sz="4" w:space="0" w:color="auto"/>
            </w:tcBorders>
            <w:vAlign w:val="center"/>
            <w:hideMark/>
          </w:tcPr>
          <w:p w14:paraId="52B5D8F2" w14:textId="77777777" w:rsidR="00957361" w:rsidRDefault="00957361">
            <w:pPr>
              <w:jc w:val="center"/>
              <w:rPr>
                <w:color w:val="000000"/>
                <w:sz w:val="22"/>
                <w:szCs w:val="22"/>
              </w:rPr>
            </w:pPr>
            <w:r>
              <w:rPr>
                <w:color w:val="000000"/>
                <w:sz w:val="22"/>
                <w:szCs w:val="22"/>
              </w:rPr>
              <w:t>1,272.00</w:t>
            </w:r>
          </w:p>
        </w:tc>
        <w:tc>
          <w:tcPr>
            <w:tcW w:w="384" w:type="pct"/>
            <w:tcBorders>
              <w:top w:val="nil"/>
              <w:left w:val="nil"/>
              <w:bottom w:val="single" w:sz="4" w:space="0" w:color="auto"/>
              <w:right w:val="single" w:sz="4" w:space="0" w:color="auto"/>
            </w:tcBorders>
            <w:vAlign w:val="center"/>
            <w:hideMark/>
          </w:tcPr>
          <w:p w14:paraId="2550918F" w14:textId="77777777" w:rsidR="00957361" w:rsidRDefault="00957361">
            <w:pPr>
              <w:jc w:val="center"/>
              <w:rPr>
                <w:color w:val="000000"/>
                <w:sz w:val="22"/>
                <w:szCs w:val="22"/>
              </w:rPr>
            </w:pPr>
            <w:r>
              <w:rPr>
                <w:color w:val="000000"/>
                <w:sz w:val="22"/>
                <w:szCs w:val="22"/>
              </w:rPr>
              <w:t>30,528.00</w:t>
            </w:r>
          </w:p>
        </w:tc>
      </w:tr>
      <w:tr w:rsidR="00957361" w14:paraId="107CF954" w14:textId="77777777" w:rsidTr="00957361">
        <w:trPr>
          <w:trHeight w:val="510"/>
        </w:trPr>
        <w:tc>
          <w:tcPr>
            <w:tcW w:w="253" w:type="pct"/>
            <w:tcBorders>
              <w:top w:val="nil"/>
              <w:left w:val="single" w:sz="4" w:space="0" w:color="auto"/>
              <w:bottom w:val="single" w:sz="4" w:space="0" w:color="auto"/>
              <w:right w:val="single" w:sz="4" w:space="0" w:color="auto"/>
            </w:tcBorders>
            <w:noWrap/>
            <w:vAlign w:val="center"/>
            <w:hideMark/>
          </w:tcPr>
          <w:p w14:paraId="01417489" w14:textId="77777777" w:rsidR="00957361" w:rsidRDefault="00957361">
            <w:pPr>
              <w:jc w:val="center"/>
              <w:rPr>
                <w:b/>
                <w:bCs/>
                <w:sz w:val="20"/>
                <w:szCs w:val="20"/>
              </w:rPr>
            </w:pPr>
            <w:r>
              <w:rPr>
                <w:b/>
                <w:bCs/>
                <w:sz w:val="20"/>
                <w:szCs w:val="20"/>
              </w:rPr>
              <w:t>4</w:t>
            </w:r>
          </w:p>
        </w:tc>
        <w:tc>
          <w:tcPr>
            <w:tcW w:w="978" w:type="pct"/>
            <w:tcBorders>
              <w:top w:val="nil"/>
              <w:left w:val="nil"/>
              <w:bottom w:val="single" w:sz="4" w:space="0" w:color="auto"/>
              <w:right w:val="single" w:sz="4" w:space="0" w:color="auto"/>
            </w:tcBorders>
            <w:vAlign w:val="center"/>
            <w:hideMark/>
          </w:tcPr>
          <w:p w14:paraId="47206504" w14:textId="77777777" w:rsidR="00957361" w:rsidRDefault="00957361">
            <w:pPr>
              <w:jc w:val="center"/>
              <w:rPr>
                <w:sz w:val="18"/>
                <w:szCs w:val="18"/>
              </w:rPr>
            </w:pPr>
            <w:r>
              <w:rPr>
                <w:sz w:val="18"/>
                <w:szCs w:val="18"/>
              </w:rPr>
              <w:t>Ampicillinum</w:t>
            </w:r>
          </w:p>
        </w:tc>
        <w:tc>
          <w:tcPr>
            <w:tcW w:w="329" w:type="pct"/>
            <w:tcBorders>
              <w:top w:val="nil"/>
              <w:left w:val="nil"/>
              <w:bottom w:val="single" w:sz="4" w:space="0" w:color="auto"/>
              <w:right w:val="single" w:sz="4" w:space="0" w:color="auto"/>
            </w:tcBorders>
            <w:noWrap/>
            <w:vAlign w:val="center"/>
            <w:hideMark/>
          </w:tcPr>
          <w:p w14:paraId="40D01B9A" w14:textId="77777777" w:rsidR="00957361" w:rsidRDefault="00957361">
            <w:pPr>
              <w:jc w:val="center"/>
              <w:rPr>
                <w:sz w:val="18"/>
                <w:szCs w:val="18"/>
              </w:rPr>
            </w:pPr>
            <w:r>
              <w:rPr>
                <w:sz w:val="18"/>
                <w:szCs w:val="18"/>
              </w:rPr>
              <w:t>33651000-8</w:t>
            </w:r>
          </w:p>
        </w:tc>
        <w:tc>
          <w:tcPr>
            <w:tcW w:w="744" w:type="pct"/>
            <w:tcBorders>
              <w:top w:val="nil"/>
              <w:left w:val="nil"/>
              <w:bottom w:val="single" w:sz="4" w:space="0" w:color="auto"/>
              <w:right w:val="single" w:sz="4" w:space="0" w:color="auto"/>
            </w:tcBorders>
            <w:vAlign w:val="center"/>
            <w:hideMark/>
          </w:tcPr>
          <w:p w14:paraId="0ABFBD63" w14:textId="77777777" w:rsidR="00957361" w:rsidRDefault="00957361">
            <w:pPr>
              <w:jc w:val="center"/>
              <w:rPr>
                <w:sz w:val="18"/>
                <w:szCs w:val="18"/>
              </w:rPr>
            </w:pPr>
            <w:r>
              <w:rPr>
                <w:sz w:val="18"/>
                <w:szCs w:val="18"/>
              </w:rPr>
              <w:t>caps.500mg</w:t>
            </w:r>
          </w:p>
        </w:tc>
        <w:tc>
          <w:tcPr>
            <w:tcW w:w="219" w:type="pct"/>
            <w:tcBorders>
              <w:top w:val="nil"/>
              <w:left w:val="nil"/>
              <w:bottom w:val="single" w:sz="4" w:space="0" w:color="auto"/>
              <w:right w:val="single" w:sz="4" w:space="0" w:color="auto"/>
            </w:tcBorders>
            <w:vAlign w:val="center"/>
            <w:hideMark/>
          </w:tcPr>
          <w:p w14:paraId="78D13BA7" w14:textId="77777777" w:rsidR="00957361" w:rsidRDefault="00957361">
            <w:pPr>
              <w:jc w:val="center"/>
              <w:rPr>
                <w:color w:val="000000"/>
                <w:sz w:val="22"/>
                <w:szCs w:val="22"/>
              </w:rPr>
            </w:pPr>
            <w:r>
              <w:rPr>
                <w:color w:val="000000"/>
                <w:sz w:val="22"/>
                <w:szCs w:val="22"/>
              </w:rPr>
              <w:t>15</w:t>
            </w:r>
          </w:p>
        </w:tc>
        <w:tc>
          <w:tcPr>
            <w:tcW w:w="239" w:type="pct"/>
            <w:tcBorders>
              <w:top w:val="nil"/>
              <w:left w:val="nil"/>
              <w:bottom w:val="single" w:sz="4" w:space="0" w:color="auto"/>
              <w:right w:val="single" w:sz="4" w:space="0" w:color="auto"/>
            </w:tcBorders>
            <w:vAlign w:val="center"/>
            <w:hideMark/>
          </w:tcPr>
          <w:p w14:paraId="0DEA7AD2" w14:textId="77777777" w:rsidR="00957361" w:rsidRDefault="00957361">
            <w:pPr>
              <w:jc w:val="center"/>
              <w:rPr>
                <w:color w:val="000000"/>
                <w:sz w:val="22"/>
                <w:szCs w:val="22"/>
              </w:rPr>
            </w:pPr>
            <w:r>
              <w:rPr>
                <w:color w:val="000000"/>
                <w:sz w:val="22"/>
                <w:szCs w:val="22"/>
              </w:rPr>
              <w:t>45</w:t>
            </w:r>
          </w:p>
        </w:tc>
        <w:tc>
          <w:tcPr>
            <w:tcW w:w="219" w:type="pct"/>
            <w:tcBorders>
              <w:top w:val="nil"/>
              <w:left w:val="nil"/>
              <w:bottom w:val="single" w:sz="4" w:space="0" w:color="auto"/>
              <w:right w:val="single" w:sz="4" w:space="0" w:color="auto"/>
            </w:tcBorders>
            <w:vAlign w:val="center"/>
            <w:hideMark/>
          </w:tcPr>
          <w:p w14:paraId="77767538" w14:textId="77777777" w:rsidR="00957361" w:rsidRDefault="00957361">
            <w:pPr>
              <w:jc w:val="center"/>
              <w:rPr>
                <w:color w:val="000000"/>
                <w:sz w:val="22"/>
                <w:szCs w:val="22"/>
              </w:rPr>
            </w:pPr>
            <w:r>
              <w:rPr>
                <w:color w:val="000000"/>
                <w:sz w:val="22"/>
                <w:szCs w:val="22"/>
              </w:rPr>
              <w:t>15</w:t>
            </w:r>
          </w:p>
        </w:tc>
        <w:tc>
          <w:tcPr>
            <w:tcW w:w="239" w:type="pct"/>
            <w:tcBorders>
              <w:top w:val="nil"/>
              <w:left w:val="nil"/>
              <w:bottom w:val="single" w:sz="4" w:space="0" w:color="auto"/>
              <w:right w:val="single" w:sz="4" w:space="0" w:color="auto"/>
            </w:tcBorders>
            <w:vAlign w:val="center"/>
            <w:hideMark/>
          </w:tcPr>
          <w:p w14:paraId="167BE89F" w14:textId="77777777" w:rsidR="00957361" w:rsidRDefault="00957361">
            <w:pPr>
              <w:jc w:val="center"/>
              <w:rPr>
                <w:color w:val="000000"/>
                <w:sz w:val="22"/>
                <w:szCs w:val="22"/>
              </w:rPr>
            </w:pPr>
            <w:r>
              <w:rPr>
                <w:color w:val="000000"/>
                <w:sz w:val="22"/>
                <w:szCs w:val="22"/>
              </w:rPr>
              <w:t>360</w:t>
            </w:r>
          </w:p>
        </w:tc>
        <w:tc>
          <w:tcPr>
            <w:tcW w:w="380" w:type="pct"/>
            <w:tcBorders>
              <w:top w:val="nil"/>
              <w:left w:val="nil"/>
              <w:bottom w:val="single" w:sz="4" w:space="0" w:color="auto"/>
              <w:right w:val="single" w:sz="4" w:space="0" w:color="auto"/>
            </w:tcBorders>
            <w:vAlign w:val="center"/>
            <w:hideMark/>
          </w:tcPr>
          <w:p w14:paraId="2A97D83B" w14:textId="77777777" w:rsidR="00957361" w:rsidRDefault="00957361">
            <w:pPr>
              <w:jc w:val="center"/>
              <w:rPr>
                <w:b/>
                <w:bCs/>
                <w:color w:val="000000"/>
                <w:sz w:val="22"/>
                <w:szCs w:val="22"/>
              </w:rPr>
            </w:pPr>
            <w:r>
              <w:rPr>
                <w:b/>
                <w:bCs/>
                <w:color w:val="000000"/>
                <w:sz w:val="22"/>
                <w:szCs w:val="22"/>
              </w:rPr>
              <w:t>0.547</w:t>
            </w:r>
          </w:p>
        </w:tc>
        <w:tc>
          <w:tcPr>
            <w:tcW w:w="338" w:type="pct"/>
            <w:tcBorders>
              <w:top w:val="nil"/>
              <w:left w:val="nil"/>
              <w:bottom w:val="single" w:sz="4" w:space="0" w:color="auto"/>
              <w:right w:val="single" w:sz="4" w:space="0" w:color="auto"/>
            </w:tcBorders>
            <w:vAlign w:val="center"/>
            <w:hideMark/>
          </w:tcPr>
          <w:p w14:paraId="1E4F1951" w14:textId="77777777" w:rsidR="00957361" w:rsidRDefault="00957361">
            <w:pPr>
              <w:jc w:val="center"/>
              <w:rPr>
                <w:color w:val="000000"/>
                <w:sz w:val="22"/>
                <w:szCs w:val="22"/>
              </w:rPr>
            </w:pPr>
            <w:r>
              <w:rPr>
                <w:color w:val="000000"/>
                <w:sz w:val="22"/>
                <w:szCs w:val="22"/>
              </w:rPr>
              <w:t>8.21</w:t>
            </w:r>
          </w:p>
        </w:tc>
        <w:tc>
          <w:tcPr>
            <w:tcW w:w="338" w:type="pct"/>
            <w:tcBorders>
              <w:top w:val="nil"/>
              <w:left w:val="nil"/>
              <w:bottom w:val="single" w:sz="4" w:space="0" w:color="auto"/>
              <w:right w:val="single" w:sz="4" w:space="0" w:color="auto"/>
            </w:tcBorders>
            <w:vAlign w:val="center"/>
            <w:hideMark/>
          </w:tcPr>
          <w:p w14:paraId="5B8AEFA6" w14:textId="77777777" w:rsidR="00957361" w:rsidRDefault="00957361">
            <w:pPr>
              <w:jc w:val="center"/>
              <w:rPr>
                <w:color w:val="000000"/>
                <w:sz w:val="22"/>
                <w:szCs w:val="22"/>
              </w:rPr>
            </w:pPr>
            <w:r>
              <w:rPr>
                <w:color w:val="000000"/>
                <w:sz w:val="22"/>
                <w:szCs w:val="22"/>
              </w:rPr>
              <w:t>24.62</w:t>
            </w:r>
          </w:p>
        </w:tc>
        <w:tc>
          <w:tcPr>
            <w:tcW w:w="338" w:type="pct"/>
            <w:tcBorders>
              <w:top w:val="nil"/>
              <w:left w:val="nil"/>
              <w:bottom w:val="single" w:sz="4" w:space="0" w:color="auto"/>
              <w:right w:val="single" w:sz="4" w:space="0" w:color="auto"/>
            </w:tcBorders>
            <w:vAlign w:val="center"/>
            <w:hideMark/>
          </w:tcPr>
          <w:p w14:paraId="7C18881F" w14:textId="77777777" w:rsidR="00957361" w:rsidRDefault="00957361">
            <w:pPr>
              <w:jc w:val="center"/>
              <w:rPr>
                <w:color w:val="000000"/>
                <w:sz w:val="22"/>
                <w:szCs w:val="22"/>
              </w:rPr>
            </w:pPr>
            <w:r>
              <w:rPr>
                <w:color w:val="000000"/>
                <w:sz w:val="22"/>
                <w:szCs w:val="22"/>
              </w:rPr>
              <w:t>8.21</w:t>
            </w:r>
          </w:p>
        </w:tc>
        <w:tc>
          <w:tcPr>
            <w:tcW w:w="384" w:type="pct"/>
            <w:tcBorders>
              <w:top w:val="nil"/>
              <w:left w:val="nil"/>
              <w:bottom w:val="single" w:sz="4" w:space="0" w:color="auto"/>
              <w:right w:val="single" w:sz="4" w:space="0" w:color="auto"/>
            </w:tcBorders>
            <w:vAlign w:val="center"/>
            <w:hideMark/>
          </w:tcPr>
          <w:p w14:paraId="542AFEC7" w14:textId="77777777" w:rsidR="00957361" w:rsidRDefault="00957361">
            <w:pPr>
              <w:jc w:val="center"/>
              <w:rPr>
                <w:color w:val="000000"/>
                <w:sz w:val="22"/>
                <w:szCs w:val="22"/>
              </w:rPr>
            </w:pPr>
            <w:r>
              <w:rPr>
                <w:color w:val="000000"/>
                <w:sz w:val="22"/>
                <w:szCs w:val="22"/>
              </w:rPr>
              <w:t>196.92</w:t>
            </w:r>
          </w:p>
        </w:tc>
      </w:tr>
      <w:tr w:rsidR="00957361" w14:paraId="6EAE7E2E" w14:textId="77777777" w:rsidTr="00957361">
        <w:trPr>
          <w:trHeight w:val="570"/>
        </w:trPr>
        <w:tc>
          <w:tcPr>
            <w:tcW w:w="253" w:type="pct"/>
            <w:tcBorders>
              <w:top w:val="nil"/>
              <w:left w:val="single" w:sz="4" w:space="0" w:color="auto"/>
              <w:bottom w:val="single" w:sz="4" w:space="0" w:color="auto"/>
              <w:right w:val="single" w:sz="4" w:space="0" w:color="auto"/>
            </w:tcBorders>
            <w:noWrap/>
            <w:vAlign w:val="center"/>
            <w:hideMark/>
          </w:tcPr>
          <w:p w14:paraId="2575C79C" w14:textId="77777777" w:rsidR="00957361" w:rsidRDefault="00957361">
            <w:pPr>
              <w:jc w:val="center"/>
              <w:rPr>
                <w:b/>
                <w:bCs/>
                <w:sz w:val="20"/>
                <w:szCs w:val="20"/>
              </w:rPr>
            </w:pPr>
            <w:r>
              <w:rPr>
                <w:b/>
                <w:bCs/>
                <w:sz w:val="20"/>
                <w:szCs w:val="20"/>
              </w:rPr>
              <w:t>5</w:t>
            </w:r>
          </w:p>
        </w:tc>
        <w:tc>
          <w:tcPr>
            <w:tcW w:w="978" w:type="pct"/>
            <w:tcBorders>
              <w:top w:val="nil"/>
              <w:left w:val="nil"/>
              <w:bottom w:val="single" w:sz="4" w:space="0" w:color="auto"/>
              <w:right w:val="single" w:sz="4" w:space="0" w:color="auto"/>
            </w:tcBorders>
            <w:vAlign w:val="center"/>
            <w:hideMark/>
          </w:tcPr>
          <w:p w14:paraId="32777913" w14:textId="77777777" w:rsidR="00957361" w:rsidRDefault="00957361">
            <w:pPr>
              <w:jc w:val="center"/>
              <w:rPr>
                <w:sz w:val="18"/>
                <w:szCs w:val="18"/>
              </w:rPr>
            </w:pPr>
            <w:r>
              <w:rPr>
                <w:sz w:val="18"/>
                <w:szCs w:val="18"/>
              </w:rPr>
              <w:t>Ampicillinum</w:t>
            </w:r>
          </w:p>
        </w:tc>
        <w:tc>
          <w:tcPr>
            <w:tcW w:w="329" w:type="pct"/>
            <w:tcBorders>
              <w:top w:val="nil"/>
              <w:left w:val="nil"/>
              <w:bottom w:val="single" w:sz="4" w:space="0" w:color="auto"/>
              <w:right w:val="single" w:sz="4" w:space="0" w:color="auto"/>
            </w:tcBorders>
            <w:vAlign w:val="center"/>
            <w:hideMark/>
          </w:tcPr>
          <w:p w14:paraId="2C6C99BB" w14:textId="77777777" w:rsidR="00957361" w:rsidRDefault="00957361">
            <w:pPr>
              <w:jc w:val="center"/>
              <w:rPr>
                <w:sz w:val="18"/>
                <w:szCs w:val="18"/>
              </w:rPr>
            </w:pPr>
            <w:r>
              <w:rPr>
                <w:sz w:val="18"/>
                <w:szCs w:val="18"/>
              </w:rPr>
              <w:t>33651000-8</w:t>
            </w:r>
          </w:p>
        </w:tc>
        <w:tc>
          <w:tcPr>
            <w:tcW w:w="744" w:type="pct"/>
            <w:tcBorders>
              <w:top w:val="nil"/>
              <w:left w:val="nil"/>
              <w:bottom w:val="single" w:sz="4" w:space="0" w:color="auto"/>
              <w:right w:val="single" w:sz="4" w:space="0" w:color="auto"/>
            </w:tcBorders>
            <w:vAlign w:val="center"/>
            <w:hideMark/>
          </w:tcPr>
          <w:p w14:paraId="5D526DE1" w14:textId="77777777" w:rsidR="00957361" w:rsidRDefault="00957361">
            <w:pPr>
              <w:jc w:val="center"/>
              <w:rPr>
                <w:sz w:val="18"/>
                <w:szCs w:val="18"/>
              </w:rPr>
            </w:pPr>
            <w:r>
              <w:rPr>
                <w:sz w:val="18"/>
                <w:szCs w:val="18"/>
              </w:rPr>
              <w:t>flac. Inj. 1g</w:t>
            </w:r>
          </w:p>
        </w:tc>
        <w:tc>
          <w:tcPr>
            <w:tcW w:w="219" w:type="pct"/>
            <w:tcBorders>
              <w:top w:val="nil"/>
              <w:left w:val="nil"/>
              <w:bottom w:val="single" w:sz="4" w:space="0" w:color="auto"/>
              <w:right w:val="single" w:sz="4" w:space="0" w:color="auto"/>
            </w:tcBorders>
            <w:vAlign w:val="center"/>
            <w:hideMark/>
          </w:tcPr>
          <w:p w14:paraId="3E4E2D80" w14:textId="77777777" w:rsidR="00957361" w:rsidRDefault="00957361">
            <w:pPr>
              <w:jc w:val="center"/>
              <w:rPr>
                <w:color w:val="000000"/>
                <w:sz w:val="22"/>
                <w:szCs w:val="22"/>
              </w:rPr>
            </w:pPr>
            <w:r>
              <w:rPr>
                <w:color w:val="000000"/>
                <w:sz w:val="22"/>
                <w:szCs w:val="22"/>
              </w:rPr>
              <w:t>25</w:t>
            </w:r>
          </w:p>
        </w:tc>
        <w:tc>
          <w:tcPr>
            <w:tcW w:w="239" w:type="pct"/>
            <w:tcBorders>
              <w:top w:val="nil"/>
              <w:left w:val="nil"/>
              <w:bottom w:val="single" w:sz="4" w:space="0" w:color="auto"/>
              <w:right w:val="single" w:sz="4" w:space="0" w:color="auto"/>
            </w:tcBorders>
            <w:vAlign w:val="center"/>
            <w:hideMark/>
          </w:tcPr>
          <w:p w14:paraId="58345C65" w14:textId="77777777" w:rsidR="00957361" w:rsidRDefault="00957361">
            <w:pPr>
              <w:jc w:val="center"/>
              <w:rPr>
                <w:color w:val="000000"/>
                <w:sz w:val="22"/>
                <w:szCs w:val="22"/>
              </w:rPr>
            </w:pPr>
            <w:r>
              <w:rPr>
                <w:color w:val="000000"/>
                <w:sz w:val="22"/>
                <w:szCs w:val="22"/>
              </w:rPr>
              <w:t>75</w:t>
            </w:r>
          </w:p>
        </w:tc>
        <w:tc>
          <w:tcPr>
            <w:tcW w:w="219" w:type="pct"/>
            <w:tcBorders>
              <w:top w:val="nil"/>
              <w:left w:val="nil"/>
              <w:bottom w:val="single" w:sz="4" w:space="0" w:color="auto"/>
              <w:right w:val="single" w:sz="4" w:space="0" w:color="auto"/>
            </w:tcBorders>
            <w:vAlign w:val="center"/>
            <w:hideMark/>
          </w:tcPr>
          <w:p w14:paraId="6BC960CF" w14:textId="77777777" w:rsidR="00957361" w:rsidRDefault="00957361">
            <w:pPr>
              <w:jc w:val="center"/>
              <w:rPr>
                <w:color w:val="000000"/>
                <w:sz w:val="22"/>
                <w:szCs w:val="22"/>
              </w:rPr>
            </w:pPr>
            <w:r>
              <w:rPr>
                <w:color w:val="000000"/>
                <w:sz w:val="22"/>
                <w:szCs w:val="22"/>
              </w:rPr>
              <w:t>25</w:t>
            </w:r>
          </w:p>
        </w:tc>
        <w:tc>
          <w:tcPr>
            <w:tcW w:w="239" w:type="pct"/>
            <w:tcBorders>
              <w:top w:val="nil"/>
              <w:left w:val="nil"/>
              <w:bottom w:val="single" w:sz="4" w:space="0" w:color="auto"/>
              <w:right w:val="single" w:sz="4" w:space="0" w:color="auto"/>
            </w:tcBorders>
            <w:vAlign w:val="center"/>
            <w:hideMark/>
          </w:tcPr>
          <w:p w14:paraId="2793E867" w14:textId="77777777" w:rsidR="00957361" w:rsidRDefault="00957361">
            <w:pPr>
              <w:jc w:val="center"/>
              <w:rPr>
                <w:color w:val="000000"/>
                <w:sz w:val="22"/>
                <w:szCs w:val="22"/>
              </w:rPr>
            </w:pPr>
            <w:r>
              <w:rPr>
                <w:color w:val="000000"/>
                <w:sz w:val="22"/>
                <w:szCs w:val="22"/>
              </w:rPr>
              <w:t>600</w:t>
            </w:r>
          </w:p>
        </w:tc>
        <w:tc>
          <w:tcPr>
            <w:tcW w:w="380" w:type="pct"/>
            <w:tcBorders>
              <w:top w:val="nil"/>
              <w:left w:val="nil"/>
              <w:bottom w:val="single" w:sz="4" w:space="0" w:color="auto"/>
              <w:right w:val="single" w:sz="4" w:space="0" w:color="auto"/>
            </w:tcBorders>
            <w:vAlign w:val="center"/>
            <w:hideMark/>
          </w:tcPr>
          <w:p w14:paraId="70476CFD" w14:textId="77777777" w:rsidR="00957361" w:rsidRDefault="00957361">
            <w:pPr>
              <w:jc w:val="center"/>
              <w:rPr>
                <w:b/>
                <w:bCs/>
                <w:color w:val="000000"/>
                <w:sz w:val="22"/>
                <w:szCs w:val="22"/>
              </w:rPr>
            </w:pPr>
            <w:r>
              <w:rPr>
                <w:b/>
                <w:bCs/>
                <w:color w:val="000000"/>
                <w:sz w:val="22"/>
                <w:szCs w:val="22"/>
              </w:rPr>
              <w:t>26.591</w:t>
            </w:r>
          </w:p>
        </w:tc>
        <w:tc>
          <w:tcPr>
            <w:tcW w:w="338" w:type="pct"/>
            <w:tcBorders>
              <w:top w:val="nil"/>
              <w:left w:val="nil"/>
              <w:bottom w:val="single" w:sz="4" w:space="0" w:color="auto"/>
              <w:right w:val="single" w:sz="4" w:space="0" w:color="auto"/>
            </w:tcBorders>
            <w:vAlign w:val="center"/>
            <w:hideMark/>
          </w:tcPr>
          <w:p w14:paraId="7F2D213D" w14:textId="77777777" w:rsidR="00957361" w:rsidRDefault="00957361">
            <w:pPr>
              <w:jc w:val="center"/>
              <w:rPr>
                <w:color w:val="000000"/>
                <w:sz w:val="22"/>
                <w:szCs w:val="22"/>
              </w:rPr>
            </w:pPr>
            <w:r>
              <w:rPr>
                <w:color w:val="000000"/>
                <w:sz w:val="22"/>
                <w:szCs w:val="22"/>
              </w:rPr>
              <w:t>664.78</w:t>
            </w:r>
          </w:p>
        </w:tc>
        <w:tc>
          <w:tcPr>
            <w:tcW w:w="338" w:type="pct"/>
            <w:tcBorders>
              <w:top w:val="nil"/>
              <w:left w:val="nil"/>
              <w:bottom w:val="single" w:sz="4" w:space="0" w:color="auto"/>
              <w:right w:val="single" w:sz="4" w:space="0" w:color="auto"/>
            </w:tcBorders>
            <w:vAlign w:val="center"/>
            <w:hideMark/>
          </w:tcPr>
          <w:p w14:paraId="016120C4" w14:textId="77777777" w:rsidR="00957361" w:rsidRDefault="00957361">
            <w:pPr>
              <w:jc w:val="center"/>
              <w:rPr>
                <w:color w:val="000000"/>
                <w:sz w:val="22"/>
                <w:szCs w:val="22"/>
              </w:rPr>
            </w:pPr>
            <w:r>
              <w:rPr>
                <w:color w:val="000000"/>
                <w:sz w:val="22"/>
                <w:szCs w:val="22"/>
              </w:rPr>
              <w:t>1,994.33</w:t>
            </w:r>
          </w:p>
        </w:tc>
        <w:tc>
          <w:tcPr>
            <w:tcW w:w="338" w:type="pct"/>
            <w:tcBorders>
              <w:top w:val="nil"/>
              <w:left w:val="nil"/>
              <w:bottom w:val="single" w:sz="4" w:space="0" w:color="auto"/>
              <w:right w:val="single" w:sz="4" w:space="0" w:color="auto"/>
            </w:tcBorders>
            <w:vAlign w:val="center"/>
            <w:hideMark/>
          </w:tcPr>
          <w:p w14:paraId="0632BF92" w14:textId="77777777" w:rsidR="00957361" w:rsidRDefault="00957361">
            <w:pPr>
              <w:jc w:val="center"/>
              <w:rPr>
                <w:color w:val="000000"/>
                <w:sz w:val="22"/>
                <w:szCs w:val="22"/>
              </w:rPr>
            </w:pPr>
            <w:r>
              <w:rPr>
                <w:color w:val="000000"/>
                <w:sz w:val="22"/>
                <w:szCs w:val="22"/>
              </w:rPr>
              <w:t>664.78</w:t>
            </w:r>
          </w:p>
        </w:tc>
        <w:tc>
          <w:tcPr>
            <w:tcW w:w="384" w:type="pct"/>
            <w:tcBorders>
              <w:top w:val="nil"/>
              <w:left w:val="nil"/>
              <w:bottom w:val="single" w:sz="4" w:space="0" w:color="auto"/>
              <w:right w:val="single" w:sz="4" w:space="0" w:color="auto"/>
            </w:tcBorders>
            <w:vAlign w:val="center"/>
            <w:hideMark/>
          </w:tcPr>
          <w:p w14:paraId="63EBF8A3" w14:textId="77777777" w:rsidR="00957361" w:rsidRDefault="00957361">
            <w:pPr>
              <w:jc w:val="center"/>
              <w:rPr>
                <w:color w:val="000000"/>
                <w:sz w:val="22"/>
                <w:szCs w:val="22"/>
              </w:rPr>
            </w:pPr>
            <w:r>
              <w:rPr>
                <w:color w:val="000000"/>
                <w:sz w:val="22"/>
                <w:szCs w:val="22"/>
              </w:rPr>
              <w:t>15,954.60</w:t>
            </w:r>
          </w:p>
        </w:tc>
      </w:tr>
      <w:tr w:rsidR="00957361" w14:paraId="43215407" w14:textId="77777777" w:rsidTr="00957361">
        <w:trPr>
          <w:trHeight w:val="570"/>
        </w:trPr>
        <w:tc>
          <w:tcPr>
            <w:tcW w:w="253" w:type="pct"/>
            <w:tcBorders>
              <w:top w:val="nil"/>
              <w:left w:val="single" w:sz="4" w:space="0" w:color="auto"/>
              <w:bottom w:val="single" w:sz="4" w:space="0" w:color="auto"/>
              <w:right w:val="single" w:sz="4" w:space="0" w:color="auto"/>
            </w:tcBorders>
            <w:noWrap/>
            <w:vAlign w:val="center"/>
            <w:hideMark/>
          </w:tcPr>
          <w:p w14:paraId="372B9A0E" w14:textId="77777777" w:rsidR="00957361" w:rsidRDefault="00957361">
            <w:pPr>
              <w:jc w:val="center"/>
              <w:rPr>
                <w:b/>
                <w:bCs/>
                <w:sz w:val="20"/>
                <w:szCs w:val="20"/>
              </w:rPr>
            </w:pPr>
            <w:r>
              <w:rPr>
                <w:b/>
                <w:bCs/>
                <w:sz w:val="20"/>
                <w:szCs w:val="20"/>
              </w:rPr>
              <w:t>6</w:t>
            </w:r>
          </w:p>
        </w:tc>
        <w:tc>
          <w:tcPr>
            <w:tcW w:w="978" w:type="pct"/>
            <w:tcBorders>
              <w:top w:val="nil"/>
              <w:left w:val="nil"/>
              <w:bottom w:val="single" w:sz="4" w:space="0" w:color="auto"/>
              <w:right w:val="single" w:sz="4" w:space="0" w:color="auto"/>
            </w:tcBorders>
            <w:vAlign w:val="center"/>
            <w:hideMark/>
          </w:tcPr>
          <w:p w14:paraId="1EC1E1EE" w14:textId="77777777" w:rsidR="00957361" w:rsidRDefault="00957361">
            <w:pPr>
              <w:jc w:val="center"/>
              <w:rPr>
                <w:sz w:val="18"/>
                <w:szCs w:val="18"/>
              </w:rPr>
            </w:pPr>
            <w:r>
              <w:rPr>
                <w:sz w:val="18"/>
                <w:szCs w:val="18"/>
              </w:rPr>
              <w:t xml:space="preserve">Azytromycinum </w:t>
            </w:r>
          </w:p>
        </w:tc>
        <w:tc>
          <w:tcPr>
            <w:tcW w:w="329" w:type="pct"/>
            <w:tcBorders>
              <w:top w:val="nil"/>
              <w:left w:val="nil"/>
              <w:bottom w:val="single" w:sz="4" w:space="0" w:color="auto"/>
              <w:right w:val="single" w:sz="4" w:space="0" w:color="auto"/>
            </w:tcBorders>
            <w:vAlign w:val="center"/>
            <w:hideMark/>
          </w:tcPr>
          <w:p w14:paraId="0F052EF2" w14:textId="77777777" w:rsidR="00957361" w:rsidRDefault="00957361">
            <w:pPr>
              <w:jc w:val="center"/>
              <w:rPr>
                <w:sz w:val="18"/>
                <w:szCs w:val="18"/>
              </w:rPr>
            </w:pPr>
            <w:r>
              <w:rPr>
                <w:sz w:val="18"/>
                <w:szCs w:val="18"/>
              </w:rPr>
              <w:t>33651000-8</w:t>
            </w:r>
          </w:p>
        </w:tc>
        <w:tc>
          <w:tcPr>
            <w:tcW w:w="744" w:type="pct"/>
            <w:tcBorders>
              <w:top w:val="nil"/>
              <w:left w:val="nil"/>
              <w:bottom w:val="single" w:sz="4" w:space="0" w:color="auto"/>
              <w:right w:val="single" w:sz="4" w:space="0" w:color="auto"/>
            </w:tcBorders>
            <w:vAlign w:val="center"/>
            <w:hideMark/>
          </w:tcPr>
          <w:p w14:paraId="54E6B854" w14:textId="77777777" w:rsidR="00957361" w:rsidRDefault="00957361">
            <w:pPr>
              <w:jc w:val="center"/>
              <w:rPr>
                <w:sz w:val="18"/>
                <w:szCs w:val="18"/>
              </w:rPr>
            </w:pPr>
            <w:r>
              <w:rPr>
                <w:sz w:val="18"/>
                <w:szCs w:val="18"/>
              </w:rPr>
              <w:t>compr.film.500 mg</w:t>
            </w:r>
          </w:p>
        </w:tc>
        <w:tc>
          <w:tcPr>
            <w:tcW w:w="219" w:type="pct"/>
            <w:tcBorders>
              <w:top w:val="nil"/>
              <w:left w:val="nil"/>
              <w:bottom w:val="single" w:sz="4" w:space="0" w:color="auto"/>
              <w:right w:val="single" w:sz="4" w:space="0" w:color="auto"/>
            </w:tcBorders>
            <w:vAlign w:val="center"/>
            <w:hideMark/>
          </w:tcPr>
          <w:p w14:paraId="323A541F" w14:textId="77777777" w:rsidR="00957361" w:rsidRDefault="00957361">
            <w:pPr>
              <w:jc w:val="center"/>
              <w:rPr>
                <w:color w:val="000000"/>
                <w:sz w:val="22"/>
                <w:szCs w:val="22"/>
              </w:rPr>
            </w:pPr>
            <w:r>
              <w:rPr>
                <w:color w:val="000000"/>
                <w:sz w:val="22"/>
                <w:szCs w:val="22"/>
              </w:rPr>
              <w:t>30</w:t>
            </w:r>
          </w:p>
        </w:tc>
        <w:tc>
          <w:tcPr>
            <w:tcW w:w="239" w:type="pct"/>
            <w:tcBorders>
              <w:top w:val="nil"/>
              <w:left w:val="nil"/>
              <w:bottom w:val="single" w:sz="4" w:space="0" w:color="auto"/>
              <w:right w:val="single" w:sz="4" w:space="0" w:color="auto"/>
            </w:tcBorders>
            <w:vAlign w:val="center"/>
            <w:hideMark/>
          </w:tcPr>
          <w:p w14:paraId="02B9E86E" w14:textId="77777777" w:rsidR="00957361" w:rsidRDefault="00957361">
            <w:pPr>
              <w:jc w:val="center"/>
              <w:rPr>
                <w:color w:val="000000"/>
                <w:sz w:val="22"/>
                <w:szCs w:val="22"/>
              </w:rPr>
            </w:pPr>
            <w:r>
              <w:rPr>
                <w:color w:val="000000"/>
                <w:sz w:val="22"/>
                <w:szCs w:val="22"/>
              </w:rPr>
              <w:t>90</w:t>
            </w:r>
          </w:p>
        </w:tc>
        <w:tc>
          <w:tcPr>
            <w:tcW w:w="219" w:type="pct"/>
            <w:tcBorders>
              <w:top w:val="nil"/>
              <w:left w:val="nil"/>
              <w:bottom w:val="single" w:sz="4" w:space="0" w:color="auto"/>
              <w:right w:val="single" w:sz="4" w:space="0" w:color="auto"/>
            </w:tcBorders>
            <w:vAlign w:val="center"/>
            <w:hideMark/>
          </w:tcPr>
          <w:p w14:paraId="31167C29" w14:textId="77777777" w:rsidR="00957361" w:rsidRDefault="00957361">
            <w:pPr>
              <w:jc w:val="center"/>
              <w:rPr>
                <w:color w:val="000000"/>
                <w:sz w:val="22"/>
                <w:szCs w:val="22"/>
              </w:rPr>
            </w:pPr>
            <w:r>
              <w:rPr>
                <w:color w:val="000000"/>
                <w:sz w:val="22"/>
                <w:szCs w:val="22"/>
              </w:rPr>
              <w:t>30</w:t>
            </w:r>
          </w:p>
        </w:tc>
        <w:tc>
          <w:tcPr>
            <w:tcW w:w="239" w:type="pct"/>
            <w:tcBorders>
              <w:top w:val="nil"/>
              <w:left w:val="nil"/>
              <w:bottom w:val="single" w:sz="4" w:space="0" w:color="auto"/>
              <w:right w:val="single" w:sz="4" w:space="0" w:color="auto"/>
            </w:tcBorders>
            <w:vAlign w:val="center"/>
            <w:hideMark/>
          </w:tcPr>
          <w:p w14:paraId="46A5ED37" w14:textId="77777777" w:rsidR="00957361" w:rsidRDefault="00957361">
            <w:pPr>
              <w:jc w:val="center"/>
              <w:rPr>
                <w:color w:val="000000"/>
                <w:sz w:val="22"/>
                <w:szCs w:val="22"/>
              </w:rPr>
            </w:pPr>
            <w:r>
              <w:rPr>
                <w:color w:val="000000"/>
                <w:sz w:val="22"/>
                <w:szCs w:val="22"/>
              </w:rPr>
              <w:t>600</w:t>
            </w:r>
          </w:p>
        </w:tc>
        <w:tc>
          <w:tcPr>
            <w:tcW w:w="380" w:type="pct"/>
            <w:tcBorders>
              <w:top w:val="nil"/>
              <w:left w:val="nil"/>
              <w:bottom w:val="single" w:sz="4" w:space="0" w:color="auto"/>
              <w:right w:val="single" w:sz="4" w:space="0" w:color="auto"/>
            </w:tcBorders>
            <w:shd w:val="clear" w:color="000000" w:fill="FFFFFF"/>
            <w:vAlign w:val="center"/>
            <w:hideMark/>
          </w:tcPr>
          <w:p w14:paraId="668A29ED" w14:textId="77777777" w:rsidR="00957361" w:rsidRDefault="00957361">
            <w:pPr>
              <w:jc w:val="center"/>
              <w:rPr>
                <w:b/>
                <w:bCs/>
                <w:color w:val="000000"/>
                <w:sz w:val="22"/>
                <w:szCs w:val="22"/>
              </w:rPr>
            </w:pPr>
            <w:r>
              <w:rPr>
                <w:b/>
                <w:bCs/>
                <w:color w:val="000000"/>
                <w:sz w:val="22"/>
                <w:szCs w:val="22"/>
              </w:rPr>
              <w:t>5.2934</w:t>
            </w:r>
          </w:p>
        </w:tc>
        <w:tc>
          <w:tcPr>
            <w:tcW w:w="338" w:type="pct"/>
            <w:tcBorders>
              <w:top w:val="nil"/>
              <w:left w:val="nil"/>
              <w:bottom w:val="single" w:sz="4" w:space="0" w:color="auto"/>
              <w:right w:val="single" w:sz="4" w:space="0" w:color="auto"/>
            </w:tcBorders>
            <w:vAlign w:val="center"/>
            <w:hideMark/>
          </w:tcPr>
          <w:p w14:paraId="5D7745DB" w14:textId="77777777" w:rsidR="00957361" w:rsidRDefault="00957361">
            <w:pPr>
              <w:jc w:val="center"/>
              <w:rPr>
                <w:color w:val="000000"/>
                <w:sz w:val="22"/>
                <w:szCs w:val="22"/>
              </w:rPr>
            </w:pPr>
            <w:r>
              <w:rPr>
                <w:color w:val="000000"/>
                <w:sz w:val="22"/>
                <w:szCs w:val="22"/>
              </w:rPr>
              <w:t>158.80</w:t>
            </w:r>
          </w:p>
        </w:tc>
        <w:tc>
          <w:tcPr>
            <w:tcW w:w="338" w:type="pct"/>
            <w:tcBorders>
              <w:top w:val="nil"/>
              <w:left w:val="nil"/>
              <w:bottom w:val="single" w:sz="4" w:space="0" w:color="auto"/>
              <w:right w:val="single" w:sz="4" w:space="0" w:color="auto"/>
            </w:tcBorders>
            <w:vAlign w:val="center"/>
            <w:hideMark/>
          </w:tcPr>
          <w:p w14:paraId="43BFDDD1" w14:textId="77777777" w:rsidR="00957361" w:rsidRDefault="00957361">
            <w:pPr>
              <w:jc w:val="center"/>
              <w:rPr>
                <w:color w:val="000000"/>
                <w:sz w:val="22"/>
                <w:szCs w:val="22"/>
              </w:rPr>
            </w:pPr>
            <w:r>
              <w:rPr>
                <w:color w:val="000000"/>
                <w:sz w:val="22"/>
                <w:szCs w:val="22"/>
              </w:rPr>
              <w:t>476.41</w:t>
            </w:r>
          </w:p>
        </w:tc>
        <w:tc>
          <w:tcPr>
            <w:tcW w:w="338" w:type="pct"/>
            <w:tcBorders>
              <w:top w:val="nil"/>
              <w:left w:val="nil"/>
              <w:bottom w:val="single" w:sz="4" w:space="0" w:color="auto"/>
              <w:right w:val="single" w:sz="4" w:space="0" w:color="auto"/>
            </w:tcBorders>
            <w:vAlign w:val="center"/>
            <w:hideMark/>
          </w:tcPr>
          <w:p w14:paraId="32AD6D0C" w14:textId="77777777" w:rsidR="00957361" w:rsidRDefault="00957361">
            <w:pPr>
              <w:jc w:val="center"/>
              <w:rPr>
                <w:color w:val="000000"/>
                <w:sz w:val="22"/>
                <w:szCs w:val="22"/>
              </w:rPr>
            </w:pPr>
            <w:r>
              <w:rPr>
                <w:color w:val="000000"/>
                <w:sz w:val="22"/>
                <w:szCs w:val="22"/>
              </w:rPr>
              <w:t>158.80</w:t>
            </w:r>
          </w:p>
        </w:tc>
        <w:tc>
          <w:tcPr>
            <w:tcW w:w="384" w:type="pct"/>
            <w:tcBorders>
              <w:top w:val="nil"/>
              <w:left w:val="nil"/>
              <w:bottom w:val="single" w:sz="4" w:space="0" w:color="auto"/>
              <w:right w:val="single" w:sz="4" w:space="0" w:color="auto"/>
            </w:tcBorders>
            <w:vAlign w:val="center"/>
            <w:hideMark/>
          </w:tcPr>
          <w:p w14:paraId="423D4232" w14:textId="77777777" w:rsidR="00957361" w:rsidRDefault="00957361">
            <w:pPr>
              <w:jc w:val="center"/>
              <w:rPr>
                <w:color w:val="000000"/>
                <w:sz w:val="22"/>
                <w:szCs w:val="22"/>
              </w:rPr>
            </w:pPr>
            <w:r>
              <w:rPr>
                <w:color w:val="000000"/>
                <w:sz w:val="22"/>
                <w:szCs w:val="22"/>
              </w:rPr>
              <w:t>3,176.04</w:t>
            </w:r>
          </w:p>
        </w:tc>
      </w:tr>
      <w:tr w:rsidR="00957361" w14:paraId="29E542B8" w14:textId="77777777" w:rsidTr="00957361">
        <w:trPr>
          <w:trHeight w:val="300"/>
        </w:trPr>
        <w:tc>
          <w:tcPr>
            <w:tcW w:w="253" w:type="pct"/>
            <w:tcBorders>
              <w:top w:val="nil"/>
              <w:left w:val="single" w:sz="4" w:space="0" w:color="auto"/>
              <w:bottom w:val="single" w:sz="4" w:space="0" w:color="auto"/>
              <w:right w:val="single" w:sz="4" w:space="0" w:color="auto"/>
            </w:tcBorders>
            <w:noWrap/>
            <w:vAlign w:val="center"/>
            <w:hideMark/>
          </w:tcPr>
          <w:p w14:paraId="70A15E8A" w14:textId="77777777" w:rsidR="00957361" w:rsidRDefault="00957361">
            <w:pPr>
              <w:jc w:val="center"/>
              <w:rPr>
                <w:b/>
                <w:bCs/>
                <w:sz w:val="20"/>
                <w:szCs w:val="20"/>
              </w:rPr>
            </w:pPr>
            <w:r>
              <w:rPr>
                <w:b/>
                <w:bCs/>
                <w:sz w:val="20"/>
                <w:szCs w:val="20"/>
              </w:rPr>
              <w:t>7</w:t>
            </w:r>
          </w:p>
        </w:tc>
        <w:tc>
          <w:tcPr>
            <w:tcW w:w="978" w:type="pct"/>
            <w:tcBorders>
              <w:top w:val="nil"/>
              <w:left w:val="nil"/>
              <w:bottom w:val="single" w:sz="4" w:space="0" w:color="auto"/>
              <w:right w:val="single" w:sz="4" w:space="0" w:color="auto"/>
            </w:tcBorders>
            <w:vAlign w:val="center"/>
            <w:hideMark/>
          </w:tcPr>
          <w:p w14:paraId="79B4D7B4" w14:textId="77777777" w:rsidR="00957361" w:rsidRDefault="00957361">
            <w:pPr>
              <w:jc w:val="center"/>
              <w:rPr>
                <w:sz w:val="18"/>
                <w:szCs w:val="18"/>
              </w:rPr>
            </w:pPr>
            <w:r>
              <w:rPr>
                <w:sz w:val="18"/>
                <w:szCs w:val="18"/>
              </w:rPr>
              <w:t xml:space="preserve">Azytromycinum </w:t>
            </w:r>
          </w:p>
        </w:tc>
        <w:tc>
          <w:tcPr>
            <w:tcW w:w="329" w:type="pct"/>
            <w:tcBorders>
              <w:top w:val="nil"/>
              <w:left w:val="nil"/>
              <w:bottom w:val="single" w:sz="4" w:space="0" w:color="auto"/>
              <w:right w:val="single" w:sz="4" w:space="0" w:color="auto"/>
            </w:tcBorders>
            <w:vAlign w:val="center"/>
            <w:hideMark/>
          </w:tcPr>
          <w:p w14:paraId="29C41319" w14:textId="77777777" w:rsidR="00957361" w:rsidRDefault="00957361">
            <w:pPr>
              <w:jc w:val="center"/>
              <w:rPr>
                <w:sz w:val="18"/>
                <w:szCs w:val="18"/>
              </w:rPr>
            </w:pPr>
            <w:r>
              <w:rPr>
                <w:sz w:val="18"/>
                <w:szCs w:val="18"/>
              </w:rPr>
              <w:t>33651000-8</w:t>
            </w:r>
          </w:p>
        </w:tc>
        <w:tc>
          <w:tcPr>
            <w:tcW w:w="744" w:type="pct"/>
            <w:tcBorders>
              <w:top w:val="nil"/>
              <w:left w:val="nil"/>
              <w:bottom w:val="single" w:sz="4" w:space="0" w:color="auto"/>
              <w:right w:val="single" w:sz="4" w:space="0" w:color="auto"/>
            </w:tcBorders>
            <w:vAlign w:val="center"/>
            <w:hideMark/>
          </w:tcPr>
          <w:p w14:paraId="621D5F8D" w14:textId="77777777" w:rsidR="00957361" w:rsidRDefault="00957361">
            <w:pPr>
              <w:jc w:val="center"/>
              <w:rPr>
                <w:sz w:val="18"/>
                <w:szCs w:val="18"/>
              </w:rPr>
            </w:pPr>
            <w:r>
              <w:rPr>
                <w:sz w:val="18"/>
                <w:szCs w:val="18"/>
              </w:rPr>
              <w:t>pulb.pt.sol.perf. 500 mg</w:t>
            </w:r>
          </w:p>
        </w:tc>
        <w:tc>
          <w:tcPr>
            <w:tcW w:w="219" w:type="pct"/>
            <w:tcBorders>
              <w:top w:val="nil"/>
              <w:left w:val="nil"/>
              <w:bottom w:val="single" w:sz="4" w:space="0" w:color="auto"/>
              <w:right w:val="single" w:sz="4" w:space="0" w:color="auto"/>
            </w:tcBorders>
            <w:vAlign w:val="center"/>
            <w:hideMark/>
          </w:tcPr>
          <w:p w14:paraId="1BE78A47" w14:textId="77777777" w:rsidR="00957361" w:rsidRDefault="00957361">
            <w:pPr>
              <w:jc w:val="center"/>
              <w:rPr>
                <w:color w:val="000000"/>
                <w:sz w:val="22"/>
                <w:szCs w:val="22"/>
              </w:rPr>
            </w:pPr>
            <w:r>
              <w:rPr>
                <w:color w:val="000000"/>
                <w:sz w:val="22"/>
                <w:szCs w:val="22"/>
              </w:rPr>
              <w:t>30</w:t>
            </w:r>
          </w:p>
        </w:tc>
        <w:tc>
          <w:tcPr>
            <w:tcW w:w="239" w:type="pct"/>
            <w:tcBorders>
              <w:top w:val="nil"/>
              <w:left w:val="nil"/>
              <w:bottom w:val="single" w:sz="4" w:space="0" w:color="auto"/>
              <w:right w:val="single" w:sz="4" w:space="0" w:color="auto"/>
            </w:tcBorders>
            <w:vAlign w:val="center"/>
            <w:hideMark/>
          </w:tcPr>
          <w:p w14:paraId="1CB08868" w14:textId="77777777" w:rsidR="00957361" w:rsidRDefault="00957361">
            <w:pPr>
              <w:jc w:val="center"/>
              <w:rPr>
                <w:color w:val="000000"/>
                <w:sz w:val="22"/>
                <w:szCs w:val="22"/>
              </w:rPr>
            </w:pPr>
            <w:r>
              <w:rPr>
                <w:color w:val="000000"/>
                <w:sz w:val="22"/>
                <w:szCs w:val="22"/>
              </w:rPr>
              <w:t>90</w:t>
            </w:r>
          </w:p>
        </w:tc>
        <w:tc>
          <w:tcPr>
            <w:tcW w:w="219" w:type="pct"/>
            <w:tcBorders>
              <w:top w:val="nil"/>
              <w:left w:val="nil"/>
              <w:bottom w:val="single" w:sz="4" w:space="0" w:color="auto"/>
              <w:right w:val="single" w:sz="4" w:space="0" w:color="auto"/>
            </w:tcBorders>
            <w:vAlign w:val="center"/>
            <w:hideMark/>
          </w:tcPr>
          <w:p w14:paraId="3B6DC39D" w14:textId="77777777" w:rsidR="00957361" w:rsidRDefault="00957361">
            <w:pPr>
              <w:jc w:val="center"/>
              <w:rPr>
                <w:color w:val="000000"/>
                <w:sz w:val="22"/>
                <w:szCs w:val="22"/>
              </w:rPr>
            </w:pPr>
            <w:r>
              <w:rPr>
                <w:color w:val="000000"/>
                <w:sz w:val="22"/>
                <w:szCs w:val="22"/>
              </w:rPr>
              <w:t>30</w:t>
            </w:r>
          </w:p>
        </w:tc>
        <w:tc>
          <w:tcPr>
            <w:tcW w:w="239" w:type="pct"/>
            <w:tcBorders>
              <w:top w:val="nil"/>
              <w:left w:val="nil"/>
              <w:bottom w:val="single" w:sz="4" w:space="0" w:color="auto"/>
              <w:right w:val="single" w:sz="4" w:space="0" w:color="auto"/>
            </w:tcBorders>
            <w:vAlign w:val="center"/>
            <w:hideMark/>
          </w:tcPr>
          <w:p w14:paraId="7CF642F6" w14:textId="77777777" w:rsidR="00957361" w:rsidRDefault="00957361">
            <w:pPr>
              <w:jc w:val="center"/>
              <w:rPr>
                <w:color w:val="000000"/>
                <w:sz w:val="22"/>
                <w:szCs w:val="22"/>
              </w:rPr>
            </w:pPr>
            <w:r>
              <w:rPr>
                <w:color w:val="000000"/>
                <w:sz w:val="22"/>
                <w:szCs w:val="22"/>
              </w:rPr>
              <w:t>600</w:t>
            </w:r>
          </w:p>
        </w:tc>
        <w:tc>
          <w:tcPr>
            <w:tcW w:w="380" w:type="pct"/>
            <w:tcBorders>
              <w:top w:val="nil"/>
              <w:left w:val="nil"/>
              <w:bottom w:val="single" w:sz="4" w:space="0" w:color="auto"/>
              <w:right w:val="single" w:sz="4" w:space="0" w:color="auto"/>
            </w:tcBorders>
            <w:shd w:val="clear" w:color="000000" w:fill="FFFFFF"/>
            <w:vAlign w:val="center"/>
            <w:hideMark/>
          </w:tcPr>
          <w:p w14:paraId="0E73CAE9" w14:textId="77777777" w:rsidR="00957361" w:rsidRDefault="00957361">
            <w:pPr>
              <w:jc w:val="center"/>
              <w:rPr>
                <w:b/>
                <w:bCs/>
                <w:color w:val="000000"/>
                <w:sz w:val="22"/>
                <w:szCs w:val="22"/>
              </w:rPr>
            </w:pPr>
            <w:r>
              <w:rPr>
                <w:b/>
                <w:bCs/>
                <w:color w:val="000000"/>
                <w:sz w:val="22"/>
                <w:szCs w:val="22"/>
              </w:rPr>
              <w:t>29.978</w:t>
            </w:r>
          </w:p>
        </w:tc>
        <w:tc>
          <w:tcPr>
            <w:tcW w:w="338" w:type="pct"/>
            <w:tcBorders>
              <w:top w:val="nil"/>
              <w:left w:val="nil"/>
              <w:bottom w:val="single" w:sz="4" w:space="0" w:color="auto"/>
              <w:right w:val="single" w:sz="4" w:space="0" w:color="auto"/>
            </w:tcBorders>
            <w:vAlign w:val="center"/>
            <w:hideMark/>
          </w:tcPr>
          <w:p w14:paraId="0B3C03B8" w14:textId="77777777" w:rsidR="00957361" w:rsidRDefault="00957361">
            <w:pPr>
              <w:jc w:val="center"/>
              <w:rPr>
                <w:color w:val="000000"/>
                <w:sz w:val="22"/>
                <w:szCs w:val="22"/>
              </w:rPr>
            </w:pPr>
            <w:r>
              <w:rPr>
                <w:color w:val="000000"/>
                <w:sz w:val="22"/>
                <w:szCs w:val="22"/>
              </w:rPr>
              <w:t>899.34</w:t>
            </w:r>
          </w:p>
        </w:tc>
        <w:tc>
          <w:tcPr>
            <w:tcW w:w="338" w:type="pct"/>
            <w:tcBorders>
              <w:top w:val="nil"/>
              <w:left w:val="nil"/>
              <w:bottom w:val="single" w:sz="4" w:space="0" w:color="auto"/>
              <w:right w:val="single" w:sz="4" w:space="0" w:color="auto"/>
            </w:tcBorders>
            <w:vAlign w:val="center"/>
            <w:hideMark/>
          </w:tcPr>
          <w:p w14:paraId="186770BB" w14:textId="77777777" w:rsidR="00957361" w:rsidRDefault="00957361">
            <w:pPr>
              <w:jc w:val="center"/>
              <w:rPr>
                <w:color w:val="000000"/>
                <w:sz w:val="22"/>
                <w:szCs w:val="22"/>
              </w:rPr>
            </w:pPr>
            <w:r>
              <w:rPr>
                <w:color w:val="000000"/>
                <w:sz w:val="22"/>
                <w:szCs w:val="22"/>
              </w:rPr>
              <w:t>2,698.02</w:t>
            </w:r>
          </w:p>
        </w:tc>
        <w:tc>
          <w:tcPr>
            <w:tcW w:w="338" w:type="pct"/>
            <w:tcBorders>
              <w:top w:val="nil"/>
              <w:left w:val="nil"/>
              <w:bottom w:val="single" w:sz="4" w:space="0" w:color="auto"/>
              <w:right w:val="single" w:sz="4" w:space="0" w:color="auto"/>
            </w:tcBorders>
            <w:vAlign w:val="center"/>
            <w:hideMark/>
          </w:tcPr>
          <w:p w14:paraId="535C62F7" w14:textId="77777777" w:rsidR="00957361" w:rsidRDefault="00957361">
            <w:pPr>
              <w:jc w:val="center"/>
              <w:rPr>
                <w:color w:val="000000"/>
                <w:sz w:val="22"/>
                <w:szCs w:val="22"/>
              </w:rPr>
            </w:pPr>
            <w:r>
              <w:rPr>
                <w:color w:val="000000"/>
                <w:sz w:val="22"/>
                <w:szCs w:val="22"/>
              </w:rPr>
              <w:t>899.34</w:t>
            </w:r>
          </w:p>
        </w:tc>
        <w:tc>
          <w:tcPr>
            <w:tcW w:w="384" w:type="pct"/>
            <w:tcBorders>
              <w:top w:val="nil"/>
              <w:left w:val="nil"/>
              <w:bottom w:val="single" w:sz="4" w:space="0" w:color="auto"/>
              <w:right w:val="single" w:sz="4" w:space="0" w:color="auto"/>
            </w:tcBorders>
            <w:vAlign w:val="center"/>
            <w:hideMark/>
          </w:tcPr>
          <w:p w14:paraId="1A4D7DF1" w14:textId="77777777" w:rsidR="00957361" w:rsidRDefault="00957361">
            <w:pPr>
              <w:jc w:val="center"/>
              <w:rPr>
                <w:color w:val="000000"/>
                <w:sz w:val="22"/>
                <w:szCs w:val="22"/>
              </w:rPr>
            </w:pPr>
            <w:r>
              <w:rPr>
                <w:color w:val="000000"/>
                <w:sz w:val="22"/>
                <w:szCs w:val="22"/>
              </w:rPr>
              <w:t>17,986.80</w:t>
            </w:r>
          </w:p>
        </w:tc>
      </w:tr>
      <w:tr w:rsidR="00957361" w14:paraId="54A555C4" w14:textId="77777777" w:rsidTr="00957361">
        <w:trPr>
          <w:trHeight w:val="300"/>
        </w:trPr>
        <w:tc>
          <w:tcPr>
            <w:tcW w:w="253" w:type="pct"/>
            <w:tcBorders>
              <w:top w:val="nil"/>
              <w:left w:val="single" w:sz="4" w:space="0" w:color="auto"/>
              <w:bottom w:val="single" w:sz="4" w:space="0" w:color="auto"/>
              <w:right w:val="single" w:sz="4" w:space="0" w:color="auto"/>
            </w:tcBorders>
            <w:noWrap/>
            <w:vAlign w:val="center"/>
            <w:hideMark/>
          </w:tcPr>
          <w:p w14:paraId="5B3D6136" w14:textId="77777777" w:rsidR="00957361" w:rsidRDefault="00957361">
            <w:pPr>
              <w:jc w:val="center"/>
              <w:rPr>
                <w:b/>
                <w:bCs/>
                <w:sz w:val="20"/>
                <w:szCs w:val="20"/>
              </w:rPr>
            </w:pPr>
            <w:r>
              <w:rPr>
                <w:b/>
                <w:bCs/>
                <w:sz w:val="20"/>
                <w:szCs w:val="20"/>
              </w:rPr>
              <w:t>8</w:t>
            </w:r>
          </w:p>
        </w:tc>
        <w:tc>
          <w:tcPr>
            <w:tcW w:w="978" w:type="pct"/>
            <w:tcBorders>
              <w:top w:val="nil"/>
              <w:left w:val="nil"/>
              <w:bottom w:val="single" w:sz="4" w:space="0" w:color="auto"/>
              <w:right w:val="single" w:sz="4" w:space="0" w:color="auto"/>
            </w:tcBorders>
            <w:vAlign w:val="center"/>
            <w:hideMark/>
          </w:tcPr>
          <w:p w14:paraId="5CC742AF" w14:textId="77777777" w:rsidR="00957361" w:rsidRDefault="00957361">
            <w:pPr>
              <w:jc w:val="center"/>
              <w:rPr>
                <w:sz w:val="18"/>
                <w:szCs w:val="18"/>
              </w:rPr>
            </w:pPr>
            <w:r>
              <w:rPr>
                <w:sz w:val="18"/>
                <w:szCs w:val="18"/>
              </w:rPr>
              <w:t>Benzylpenicillinum</w:t>
            </w:r>
          </w:p>
        </w:tc>
        <w:tc>
          <w:tcPr>
            <w:tcW w:w="329" w:type="pct"/>
            <w:tcBorders>
              <w:top w:val="nil"/>
              <w:left w:val="nil"/>
              <w:bottom w:val="single" w:sz="4" w:space="0" w:color="auto"/>
              <w:right w:val="single" w:sz="4" w:space="0" w:color="auto"/>
            </w:tcBorders>
            <w:noWrap/>
            <w:vAlign w:val="center"/>
            <w:hideMark/>
          </w:tcPr>
          <w:p w14:paraId="63562D42" w14:textId="77777777" w:rsidR="00957361" w:rsidRDefault="00957361">
            <w:pPr>
              <w:jc w:val="center"/>
              <w:rPr>
                <w:sz w:val="18"/>
                <w:szCs w:val="18"/>
              </w:rPr>
            </w:pPr>
            <w:r>
              <w:rPr>
                <w:sz w:val="18"/>
                <w:szCs w:val="18"/>
              </w:rPr>
              <w:t>33651000-8</w:t>
            </w:r>
          </w:p>
        </w:tc>
        <w:tc>
          <w:tcPr>
            <w:tcW w:w="744" w:type="pct"/>
            <w:tcBorders>
              <w:top w:val="nil"/>
              <w:left w:val="nil"/>
              <w:bottom w:val="single" w:sz="4" w:space="0" w:color="auto"/>
              <w:right w:val="single" w:sz="4" w:space="0" w:color="auto"/>
            </w:tcBorders>
            <w:vAlign w:val="center"/>
            <w:hideMark/>
          </w:tcPr>
          <w:p w14:paraId="7C131636" w14:textId="77777777" w:rsidR="00957361" w:rsidRDefault="00957361">
            <w:pPr>
              <w:jc w:val="center"/>
              <w:rPr>
                <w:sz w:val="18"/>
                <w:szCs w:val="18"/>
              </w:rPr>
            </w:pPr>
            <w:r>
              <w:rPr>
                <w:sz w:val="18"/>
                <w:szCs w:val="18"/>
              </w:rPr>
              <w:t>pulb.sol.inj. 1.000.000 UI</w:t>
            </w:r>
          </w:p>
        </w:tc>
        <w:tc>
          <w:tcPr>
            <w:tcW w:w="219" w:type="pct"/>
            <w:tcBorders>
              <w:top w:val="nil"/>
              <w:left w:val="nil"/>
              <w:bottom w:val="single" w:sz="4" w:space="0" w:color="auto"/>
              <w:right w:val="single" w:sz="4" w:space="0" w:color="auto"/>
            </w:tcBorders>
            <w:vAlign w:val="center"/>
            <w:hideMark/>
          </w:tcPr>
          <w:p w14:paraId="034822A3" w14:textId="77777777" w:rsidR="00957361" w:rsidRDefault="00957361">
            <w:pPr>
              <w:jc w:val="center"/>
              <w:rPr>
                <w:color w:val="000000"/>
                <w:sz w:val="22"/>
                <w:szCs w:val="22"/>
              </w:rPr>
            </w:pPr>
            <w:r>
              <w:rPr>
                <w:color w:val="000000"/>
                <w:sz w:val="22"/>
                <w:szCs w:val="22"/>
              </w:rPr>
              <w:t>100</w:t>
            </w:r>
          </w:p>
        </w:tc>
        <w:tc>
          <w:tcPr>
            <w:tcW w:w="239" w:type="pct"/>
            <w:tcBorders>
              <w:top w:val="nil"/>
              <w:left w:val="nil"/>
              <w:bottom w:val="single" w:sz="4" w:space="0" w:color="auto"/>
              <w:right w:val="single" w:sz="4" w:space="0" w:color="auto"/>
            </w:tcBorders>
            <w:vAlign w:val="center"/>
            <w:hideMark/>
          </w:tcPr>
          <w:p w14:paraId="01657500" w14:textId="77777777" w:rsidR="00957361" w:rsidRDefault="00957361">
            <w:pPr>
              <w:jc w:val="center"/>
              <w:rPr>
                <w:color w:val="000000"/>
                <w:sz w:val="22"/>
                <w:szCs w:val="22"/>
              </w:rPr>
            </w:pPr>
            <w:r>
              <w:rPr>
                <w:color w:val="000000"/>
                <w:sz w:val="22"/>
                <w:szCs w:val="22"/>
              </w:rPr>
              <w:t>300</w:t>
            </w:r>
          </w:p>
        </w:tc>
        <w:tc>
          <w:tcPr>
            <w:tcW w:w="219" w:type="pct"/>
            <w:tcBorders>
              <w:top w:val="nil"/>
              <w:left w:val="nil"/>
              <w:bottom w:val="single" w:sz="4" w:space="0" w:color="auto"/>
              <w:right w:val="single" w:sz="4" w:space="0" w:color="auto"/>
            </w:tcBorders>
            <w:vAlign w:val="center"/>
            <w:hideMark/>
          </w:tcPr>
          <w:p w14:paraId="2C4633CE" w14:textId="77777777" w:rsidR="00957361" w:rsidRDefault="00957361">
            <w:pPr>
              <w:jc w:val="center"/>
              <w:rPr>
                <w:color w:val="000000"/>
                <w:sz w:val="22"/>
                <w:szCs w:val="22"/>
              </w:rPr>
            </w:pPr>
            <w:r>
              <w:rPr>
                <w:color w:val="000000"/>
                <w:sz w:val="22"/>
                <w:szCs w:val="22"/>
              </w:rPr>
              <w:t>100</w:t>
            </w:r>
          </w:p>
        </w:tc>
        <w:tc>
          <w:tcPr>
            <w:tcW w:w="239" w:type="pct"/>
            <w:tcBorders>
              <w:top w:val="nil"/>
              <w:left w:val="nil"/>
              <w:bottom w:val="single" w:sz="4" w:space="0" w:color="auto"/>
              <w:right w:val="single" w:sz="4" w:space="0" w:color="auto"/>
            </w:tcBorders>
            <w:vAlign w:val="center"/>
            <w:hideMark/>
          </w:tcPr>
          <w:p w14:paraId="1C3E3628" w14:textId="77777777" w:rsidR="00957361" w:rsidRDefault="00957361">
            <w:pPr>
              <w:jc w:val="center"/>
              <w:rPr>
                <w:color w:val="000000"/>
                <w:sz w:val="22"/>
                <w:szCs w:val="22"/>
              </w:rPr>
            </w:pPr>
            <w:r>
              <w:rPr>
                <w:color w:val="000000"/>
                <w:sz w:val="22"/>
                <w:szCs w:val="22"/>
              </w:rPr>
              <w:t>1,200</w:t>
            </w:r>
          </w:p>
        </w:tc>
        <w:tc>
          <w:tcPr>
            <w:tcW w:w="380" w:type="pct"/>
            <w:tcBorders>
              <w:top w:val="nil"/>
              <w:left w:val="nil"/>
              <w:bottom w:val="single" w:sz="4" w:space="0" w:color="auto"/>
              <w:right w:val="single" w:sz="4" w:space="0" w:color="auto"/>
            </w:tcBorders>
            <w:shd w:val="clear" w:color="000000" w:fill="FFFFFF"/>
            <w:vAlign w:val="center"/>
            <w:hideMark/>
          </w:tcPr>
          <w:p w14:paraId="19B05870" w14:textId="77777777" w:rsidR="00957361" w:rsidRDefault="00957361">
            <w:pPr>
              <w:jc w:val="center"/>
              <w:rPr>
                <w:b/>
                <w:bCs/>
                <w:color w:val="000000"/>
                <w:sz w:val="22"/>
                <w:szCs w:val="22"/>
              </w:rPr>
            </w:pPr>
            <w:r>
              <w:rPr>
                <w:b/>
                <w:bCs/>
                <w:color w:val="000000"/>
                <w:sz w:val="22"/>
                <w:szCs w:val="22"/>
              </w:rPr>
              <w:t>10.0574</w:t>
            </w:r>
          </w:p>
        </w:tc>
        <w:tc>
          <w:tcPr>
            <w:tcW w:w="338" w:type="pct"/>
            <w:tcBorders>
              <w:top w:val="nil"/>
              <w:left w:val="nil"/>
              <w:bottom w:val="single" w:sz="4" w:space="0" w:color="auto"/>
              <w:right w:val="single" w:sz="4" w:space="0" w:color="auto"/>
            </w:tcBorders>
            <w:vAlign w:val="center"/>
            <w:hideMark/>
          </w:tcPr>
          <w:p w14:paraId="1D3D8FDA" w14:textId="77777777" w:rsidR="00957361" w:rsidRDefault="00957361">
            <w:pPr>
              <w:jc w:val="center"/>
              <w:rPr>
                <w:color w:val="000000"/>
                <w:sz w:val="22"/>
                <w:szCs w:val="22"/>
              </w:rPr>
            </w:pPr>
            <w:r>
              <w:rPr>
                <w:color w:val="000000"/>
                <w:sz w:val="22"/>
                <w:szCs w:val="22"/>
              </w:rPr>
              <w:t>1,005.74</w:t>
            </w:r>
          </w:p>
        </w:tc>
        <w:tc>
          <w:tcPr>
            <w:tcW w:w="338" w:type="pct"/>
            <w:tcBorders>
              <w:top w:val="nil"/>
              <w:left w:val="nil"/>
              <w:bottom w:val="single" w:sz="4" w:space="0" w:color="auto"/>
              <w:right w:val="single" w:sz="4" w:space="0" w:color="auto"/>
            </w:tcBorders>
            <w:vAlign w:val="center"/>
            <w:hideMark/>
          </w:tcPr>
          <w:p w14:paraId="5DC46124" w14:textId="77777777" w:rsidR="00957361" w:rsidRDefault="00957361">
            <w:pPr>
              <w:jc w:val="center"/>
              <w:rPr>
                <w:color w:val="000000"/>
                <w:sz w:val="22"/>
                <w:szCs w:val="22"/>
              </w:rPr>
            </w:pPr>
            <w:r>
              <w:rPr>
                <w:color w:val="000000"/>
                <w:sz w:val="22"/>
                <w:szCs w:val="22"/>
              </w:rPr>
              <w:t>3,017.22</w:t>
            </w:r>
          </w:p>
        </w:tc>
        <w:tc>
          <w:tcPr>
            <w:tcW w:w="338" w:type="pct"/>
            <w:tcBorders>
              <w:top w:val="nil"/>
              <w:left w:val="nil"/>
              <w:bottom w:val="single" w:sz="4" w:space="0" w:color="auto"/>
              <w:right w:val="single" w:sz="4" w:space="0" w:color="auto"/>
            </w:tcBorders>
            <w:vAlign w:val="center"/>
            <w:hideMark/>
          </w:tcPr>
          <w:p w14:paraId="51CF9A73" w14:textId="77777777" w:rsidR="00957361" w:rsidRDefault="00957361">
            <w:pPr>
              <w:jc w:val="center"/>
              <w:rPr>
                <w:color w:val="000000"/>
                <w:sz w:val="22"/>
                <w:szCs w:val="22"/>
              </w:rPr>
            </w:pPr>
            <w:r>
              <w:rPr>
                <w:color w:val="000000"/>
                <w:sz w:val="22"/>
                <w:szCs w:val="22"/>
              </w:rPr>
              <w:t>1,005.74</w:t>
            </w:r>
          </w:p>
        </w:tc>
        <w:tc>
          <w:tcPr>
            <w:tcW w:w="384" w:type="pct"/>
            <w:tcBorders>
              <w:top w:val="nil"/>
              <w:left w:val="nil"/>
              <w:bottom w:val="single" w:sz="4" w:space="0" w:color="auto"/>
              <w:right w:val="single" w:sz="4" w:space="0" w:color="auto"/>
            </w:tcBorders>
            <w:vAlign w:val="center"/>
            <w:hideMark/>
          </w:tcPr>
          <w:p w14:paraId="24651362" w14:textId="77777777" w:rsidR="00957361" w:rsidRDefault="00957361">
            <w:pPr>
              <w:jc w:val="center"/>
              <w:rPr>
                <w:color w:val="000000"/>
                <w:sz w:val="22"/>
                <w:szCs w:val="22"/>
              </w:rPr>
            </w:pPr>
            <w:r>
              <w:rPr>
                <w:color w:val="000000"/>
                <w:sz w:val="22"/>
                <w:szCs w:val="22"/>
              </w:rPr>
              <w:t>12,068.88</w:t>
            </w:r>
          </w:p>
        </w:tc>
      </w:tr>
      <w:tr w:rsidR="00957361" w14:paraId="5E9EC8D4" w14:textId="77777777" w:rsidTr="00957361">
        <w:trPr>
          <w:trHeight w:val="300"/>
        </w:trPr>
        <w:tc>
          <w:tcPr>
            <w:tcW w:w="253" w:type="pct"/>
            <w:tcBorders>
              <w:top w:val="nil"/>
              <w:left w:val="single" w:sz="4" w:space="0" w:color="auto"/>
              <w:bottom w:val="single" w:sz="4" w:space="0" w:color="auto"/>
              <w:right w:val="single" w:sz="4" w:space="0" w:color="auto"/>
            </w:tcBorders>
            <w:noWrap/>
            <w:vAlign w:val="center"/>
            <w:hideMark/>
          </w:tcPr>
          <w:p w14:paraId="65D81EC3" w14:textId="77777777" w:rsidR="00957361" w:rsidRDefault="00957361">
            <w:pPr>
              <w:jc w:val="center"/>
              <w:rPr>
                <w:b/>
                <w:bCs/>
                <w:sz w:val="20"/>
                <w:szCs w:val="20"/>
              </w:rPr>
            </w:pPr>
            <w:r>
              <w:rPr>
                <w:b/>
                <w:bCs/>
                <w:sz w:val="20"/>
                <w:szCs w:val="20"/>
              </w:rPr>
              <w:t>9</w:t>
            </w:r>
          </w:p>
        </w:tc>
        <w:tc>
          <w:tcPr>
            <w:tcW w:w="978" w:type="pct"/>
            <w:tcBorders>
              <w:top w:val="nil"/>
              <w:left w:val="nil"/>
              <w:bottom w:val="single" w:sz="4" w:space="0" w:color="auto"/>
              <w:right w:val="single" w:sz="4" w:space="0" w:color="auto"/>
            </w:tcBorders>
            <w:vAlign w:val="center"/>
            <w:hideMark/>
          </w:tcPr>
          <w:p w14:paraId="2F210186" w14:textId="77777777" w:rsidR="00957361" w:rsidRDefault="00957361">
            <w:pPr>
              <w:jc w:val="center"/>
              <w:rPr>
                <w:sz w:val="18"/>
                <w:szCs w:val="18"/>
              </w:rPr>
            </w:pPr>
            <w:r>
              <w:rPr>
                <w:sz w:val="18"/>
                <w:szCs w:val="18"/>
              </w:rPr>
              <w:t xml:space="preserve">Cefazolinum </w:t>
            </w:r>
          </w:p>
        </w:tc>
        <w:tc>
          <w:tcPr>
            <w:tcW w:w="329" w:type="pct"/>
            <w:tcBorders>
              <w:top w:val="nil"/>
              <w:left w:val="nil"/>
              <w:bottom w:val="single" w:sz="4" w:space="0" w:color="auto"/>
              <w:right w:val="single" w:sz="4" w:space="0" w:color="auto"/>
            </w:tcBorders>
            <w:noWrap/>
            <w:vAlign w:val="center"/>
            <w:hideMark/>
          </w:tcPr>
          <w:p w14:paraId="20442DA0" w14:textId="77777777" w:rsidR="00957361" w:rsidRDefault="00957361">
            <w:pPr>
              <w:jc w:val="center"/>
              <w:rPr>
                <w:sz w:val="18"/>
                <w:szCs w:val="18"/>
              </w:rPr>
            </w:pPr>
            <w:r>
              <w:rPr>
                <w:sz w:val="18"/>
                <w:szCs w:val="18"/>
              </w:rPr>
              <w:t>33651000-8</w:t>
            </w:r>
          </w:p>
        </w:tc>
        <w:tc>
          <w:tcPr>
            <w:tcW w:w="744" w:type="pct"/>
            <w:tcBorders>
              <w:top w:val="nil"/>
              <w:left w:val="nil"/>
              <w:bottom w:val="single" w:sz="4" w:space="0" w:color="auto"/>
              <w:right w:val="single" w:sz="4" w:space="0" w:color="auto"/>
            </w:tcBorders>
            <w:vAlign w:val="center"/>
            <w:hideMark/>
          </w:tcPr>
          <w:p w14:paraId="72971296" w14:textId="77777777" w:rsidR="00957361" w:rsidRDefault="00957361">
            <w:pPr>
              <w:jc w:val="center"/>
              <w:rPr>
                <w:sz w:val="18"/>
                <w:szCs w:val="18"/>
              </w:rPr>
            </w:pPr>
            <w:r>
              <w:rPr>
                <w:sz w:val="18"/>
                <w:szCs w:val="18"/>
              </w:rPr>
              <w:t xml:space="preserve">pulb.pt.sol.inj./perf </w:t>
            </w:r>
          </w:p>
        </w:tc>
        <w:tc>
          <w:tcPr>
            <w:tcW w:w="219" w:type="pct"/>
            <w:tcBorders>
              <w:top w:val="nil"/>
              <w:left w:val="nil"/>
              <w:bottom w:val="single" w:sz="4" w:space="0" w:color="auto"/>
              <w:right w:val="single" w:sz="4" w:space="0" w:color="auto"/>
            </w:tcBorders>
            <w:vAlign w:val="center"/>
            <w:hideMark/>
          </w:tcPr>
          <w:p w14:paraId="28B0FEED" w14:textId="77777777" w:rsidR="00957361" w:rsidRDefault="00957361">
            <w:pPr>
              <w:jc w:val="center"/>
              <w:rPr>
                <w:color w:val="000000"/>
                <w:sz w:val="22"/>
                <w:szCs w:val="22"/>
              </w:rPr>
            </w:pPr>
            <w:r>
              <w:rPr>
                <w:color w:val="000000"/>
                <w:sz w:val="22"/>
                <w:szCs w:val="22"/>
              </w:rPr>
              <w:t>100</w:t>
            </w:r>
          </w:p>
        </w:tc>
        <w:tc>
          <w:tcPr>
            <w:tcW w:w="239" w:type="pct"/>
            <w:tcBorders>
              <w:top w:val="nil"/>
              <w:left w:val="nil"/>
              <w:bottom w:val="single" w:sz="4" w:space="0" w:color="auto"/>
              <w:right w:val="single" w:sz="4" w:space="0" w:color="auto"/>
            </w:tcBorders>
            <w:vAlign w:val="center"/>
            <w:hideMark/>
          </w:tcPr>
          <w:p w14:paraId="29309C72" w14:textId="77777777" w:rsidR="00957361" w:rsidRDefault="00957361">
            <w:pPr>
              <w:jc w:val="center"/>
              <w:rPr>
                <w:color w:val="000000"/>
                <w:sz w:val="22"/>
                <w:szCs w:val="22"/>
              </w:rPr>
            </w:pPr>
            <w:r>
              <w:rPr>
                <w:color w:val="000000"/>
                <w:sz w:val="22"/>
                <w:szCs w:val="22"/>
              </w:rPr>
              <w:t>300</w:t>
            </w:r>
          </w:p>
        </w:tc>
        <w:tc>
          <w:tcPr>
            <w:tcW w:w="219" w:type="pct"/>
            <w:tcBorders>
              <w:top w:val="nil"/>
              <w:left w:val="nil"/>
              <w:bottom w:val="single" w:sz="4" w:space="0" w:color="auto"/>
              <w:right w:val="single" w:sz="4" w:space="0" w:color="auto"/>
            </w:tcBorders>
            <w:vAlign w:val="center"/>
            <w:hideMark/>
          </w:tcPr>
          <w:p w14:paraId="48EE8CCB" w14:textId="77777777" w:rsidR="00957361" w:rsidRDefault="00957361">
            <w:pPr>
              <w:jc w:val="center"/>
              <w:rPr>
                <w:color w:val="000000"/>
                <w:sz w:val="22"/>
                <w:szCs w:val="22"/>
              </w:rPr>
            </w:pPr>
            <w:r>
              <w:rPr>
                <w:color w:val="000000"/>
                <w:sz w:val="22"/>
                <w:szCs w:val="22"/>
              </w:rPr>
              <w:t>100</w:t>
            </w:r>
          </w:p>
        </w:tc>
        <w:tc>
          <w:tcPr>
            <w:tcW w:w="239" w:type="pct"/>
            <w:tcBorders>
              <w:top w:val="nil"/>
              <w:left w:val="nil"/>
              <w:bottom w:val="single" w:sz="4" w:space="0" w:color="auto"/>
              <w:right w:val="single" w:sz="4" w:space="0" w:color="auto"/>
            </w:tcBorders>
            <w:vAlign w:val="center"/>
            <w:hideMark/>
          </w:tcPr>
          <w:p w14:paraId="029C1740" w14:textId="77777777" w:rsidR="00957361" w:rsidRDefault="00957361">
            <w:pPr>
              <w:jc w:val="center"/>
              <w:rPr>
                <w:color w:val="000000"/>
                <w:sz w:val="22"/>
                <w:szCs w:val="22"/>
              </w:rPr>
            </w:pPr>
            <w:r>
              <w:rPr>
                <w:color w:val="000000"/>
                <w:sz w:val="22"/>
                <w:szCs w:val="22"/>
              </w:rPr>
              <w:t>2,400</w:t>
            </w:r>
          </w:p>
        </w:tc>
        <w:tc>
          <w:tcPr>
            <w:tcW w:w="380" w:type="pct"/>
            <w:tcBorders>
              <w:top w:val="nil"/>
              <w:left w:val="nil"/>
              <w:bottom w:val="single" w:sz="4" w:space="0" w:color="auto"/>
              <w:right w:val="single" w:sz="4" w:space="0" w:color="auto"/>
            </w:tcBorders>
            <w:shd w:val="clear" w:color="000000" w:fill="FFFFFF"/>
            <w:vAlign w:val="center"/>
            <w:hideMark/>
          </w:tcPr>
          <w:p w14:paraId="39349B03" w14:textId="77777777" w:rsidR="00957361" w:rsidRDefault="00957361">
            <w:pPr>
              <w:jc w:val="center"/>
              <w:rPr>
                <w:b/>
                <w:bCs/>
                <w:color w:val="000000"/>
                <w:sz w:val="22"/>
                <w:szCs w:val="22"/>
              </w:rPr>
            </w:pPr>
            <w:r>
              <w:rPr>
                <w:b/>
                <w:bCs/>
                <w:color w:val="000000"/>
                <w:sz w:val="22"/>
                <w:szCs w:val="22"/>
              </w:rPr>
              <w:t>8.704</w:t>
            </w:r>
          </w:p>
        </w:tc>
        <w:tc>
          <w:tcPr>
            <w:tcW w:w="338" w:type="pct"/>
            <w:tcBorders>
              <w:top w:val="nil"/>
              <w:left w:val="nil"/>
              <w:bottom w:val="single" w:sz="4" w:space="0" w:color="auto"/>
              <w:right w:val="single" w:sz="4" w:space="0" w:color="auto"/>
            </w:tcBorders>
            <w:vAlign w:val="center"/>
            <w:hideMark/>
          </w:tcPr>
          <w:p w14:paraId="322B94BD" w14:textId="77777777" w:rsidR="00957361" w:rsidRDefault="00957361">
            <w:pPr>
              <w:jc w:val="center"/>
              <w:rPr>
                <w:color w:val="000000"/>
                <w:sz w:val="22"/>
                <w:szCs w:val="22"/>
              </w:rPr>
            </w:pPr>
            <w:r>
              <w:rPr>
                <w:color w:val="000000"/>
                <w:sz w:val="22"/>
                <w:szCs w:val="22"/>
              </w:rPr>
              <w:t>870.40</w:t>
            </w:r>
          </w:p>
        </w:tc>
        <w:tc>
          <w:tcPr>
            <w:tcW w:w="338" w:type="pct"/>
            <w:tcBorders>
              <w:top w:val="nil"/>
              <w:left w:val="nil"/>
              <w:bottom w:val="single" w:sz="4" w:space="0" w:color="auto"/>
              <w:right w:val="single" w:sz="4" w:space="0" w:color="auto"/>
            </w:tcBorders>
            <w:vAlign w:val="center"/>
            <w:hideMark/>
          </w:tcPr>
          <w:p w14:paraId="4CF5EE8D" w14:textId="77777777" w:rsidR="00957361" w:rsidRDefault="00957361">
            <w:pPr>
              <w:jc w:val="center"/>
              <w:rPr>
                <w:color w:val="000000"/>
                <w:sz w:val="22"/>
                <w:szCs w:val="22"/>
              </w:rPr>
            </w:pPr>
            <w:r>
              <w:rPr>
                <w:color w:val="000000"/>
                <w:sz w:val="22"/>
                <w:szCs w:val="22"/>
              </w:rPr>
              <w:t>2,611.20</w:t>
            </w:r>
          </w:p>
        </w:tc>
        <w:tc>
          <w:tcPr>
            <w:tcW w:w="338" w:type="pct"/>
            <w:tcBorders>
              <w:top w:val="nil"/>
              <w:left w:val="nil"/>
              <w:bottom w:val="single" w:sz="4" w:space="0" w:color="auto"/>
              <w:right w:val="single" w:sz="4" w:space="0" w:color="auto"/>
            </w:tcBorders>
            <w:vAlign w:val="center"/>
            <w:hideMark/>
          </w:tcPr>
          <w:p w14:paraId="11CD738A" w14:textId="77777777" w:rsidR="00957361" w:rsidRDefault="00957361">
            <w:pPr>
              <w:jc w:val="center"/>
              <w:rPr>
                <w:color w:val="000000"/>
                <w:sz w:val="22"/>
                <w:szCs w:val="22"/>
              </w:rPr>
            </w:pPr>
            <w:r>
              <w:rPr>
                <w:color w:val="000000"/>
                <w:sz w:val="22"/>
                <w:szCs w:val="22"/>
              </w:rPr>
              <w:t>870.40</w:t>
            </w:r>
          </w:p>
        </w:tc>
        <w:tc>
          <w:tcPr>
            <w:tcW w:w="384" w:type="pct"/>
            <w:tcBorders>
              <w:top w:val="nil"/>
              <w:left w:val="nil"/>
              <w:bottom w:val="single" w:sz="4" w:space="0" w:color="auto"/>
              <w:right w:val="single" w:sz="4" w:space="0" w:color="auto"/>
            </w:tcBorders>
            <w:vAlign w:val="center"/>
            <w:hideMark/>
          </w:tcPr>
          <w:p w14:paraId="11D62038" w14:textId="77777777" w:rsidR="00957361" w:rsidRDefault="00957361">
            <w:pPr>
              <w:jc w:val="center"/>
              <w:rPr>
                <w:color w:val="000000"/>
                <w:sz w:val="22"/>
                <w:szCs w:val="22"/>
              </w:rPr>
            </w:pPr>
            <w:r>
              <w:rPr>
                <w:color w:val="000000"/>
                <w:sz w:val="22"/>
                <w:szCs w:val="22"/>
              </w:rPr>
              <w:t>20,889.60</w:t>
            </w:r>
          </w:p>
        </w:tc>
      </w:tr>
      <w:tr w:rsidR="00957361" w14:paraId="5921E017" w14:textId="77777777" w:rsidTr="00957361">
        <w:trPr>
          <w:trHeight w:val="300"/>
        </w:trPr>
        <w:tc>
          <w:tcPr>
            <w:tcW w:w="253" w:type="pct"/>
            <w:tcBorders>
              <w:top w:val="nil"/>
              <w:left w:val="single" w:sz="4" w:space="0" w:color="auto"/>
              <w:bottom w:val="single" w:sz="4" w:space="0" w:color="auto"/>
              <w:right w:val="single" w:sz="4" w:space="0" w:color="auto"/>
            </w:tcBorders>
            <w:noWrap/>
            <w:vAlign w:val="center"/>
            <w:hideMark/>
          </w:tcPr>
          <w:p w14:paraId="0C8B479B" w14:textId="77777777" w:rsidR="00957361" w:rsidRDefault="00957361">
            <w:pPr>
              <w:jc w:val="center"/>
              <w:rPr>
                <w:b/>
                <w:bCs/>
                <w:sz w:val="20"/>
                <w:szCs w:val="20"/>
              </w:rPr>
            </w:pPr>
            <w:r>
              <w:rPr>
                <w:b/>
                <w:bCs/>
                <w:sz w:val="20"/>
                <w:szCs w:val="20"/>
              </w:rPr>
              <w:t>10</w:t>
            </w:r>
          </w:p>
        </w:tc>
        <w:tc>
          <w:tcPr>
            <w:tcW w:w="978" w:type="pct"/>
            <w:tcBorders>
              <w:top w:val="nil"/>
              <w:left w:val="nil"/>
              <w:bottom w:val="single" w:sz="4" w:space="0" w:color="auto"/>
              <w:right w:val="single" w:sz="4" w:space="0" w:color="auto"/>
            </w:tcBorders>
            <w:vAlign w:val="center"/>
            <w:hideMark/>
          </w:tcPr>
          <w:p w14:paraId="5646CFF0" w14:textId="77777777" w:rsidR="00957361" w:rsidRDefault="00957361">
            <w:pPr>
              <w:jc w:val="center"/>
              <w:rPr>
                <w:sz w:val="18"/>
                <w:szCs w:val="18"/>
              </w:rPr>
            </w:pPr>
            <w:r>
              <w:rPr>
                <w:sz w:val="18"/>
                <w:szCs w:val="18"/>
              </w:rPr>
              <w:t>Cefiximum</w:t>
            </w:r>
          </w:p>
        </w:tc>
        <w:tc>
          <w:tcPr>
            <w:tcW w:w="329" w:type="pct"/>
            <w:tcBorders>
              <w:top w:val="nil"/>
              <w:left w:val="nil"/>
              <w:bottom w:val="single" w:sz="4" w:space="0" w:color="auto"/>
              <w:right w:val="single" w:sz="4" w:space="0" w:color="auto"/>
            </w:tcBorders>
            <w:vAlign w:val="center"/>
            <w:hideMark/>
          </w:tcPr>
          <w:p w14:paraId="75A400BA" w14:textId="77777777" w:rsidR="00957361" w:rsidRDefault="00957361">
            <w:pPr>
              <w:jc w:val="center"/>
              <w:rPr>
                <w:sz w:val="18"/>
                <w:szCs w:val="18"/>
              </w:rPr>
            </w:pPr>
            <w:r>
              <w:rPr>
                <w:sz w:val="18"/>
                <w:szCs w:val="18"/>
              </w:rPr>
              <w:t>33651000-8</w:t>
            </w:r>
          </w:p>
        </w:tc>
        <w:tc>
          <w:tcPr>
            <w:tcW w:w="744" w:type="pct"/>
            <w:tcBorders>
              <w:top w:val="nil"/>
              <w:left w:val="nil"/>
              <w:bottom w:val="single" w:sz="4" w:space="0" w:color="auto"/>
              <w:right w:val="single" w:sz="4" w:space="0" w:color="auto"/>
            </w:tcBorders>
            <w:vAlign w:val="center"/>
            <w:hideMark/>
          </w:tcPr>
          <w:p w14:paraId="2FBCD7E8" w14:textId="77777777" w:rsidR="00957361" w:rsidRDefault="00957361">
            <w:pPr>
              <w:jc w:val="center"/>
              <w:rPr>
                <w:sz w:val="18"/>
                <w:szCs w:val="18"/>
              </w:rPr>
            </w:pPr>
            <w:r>
              <w:rPr>
                <w:sz w:val="18"/>
                <w:szCs w:val="18"/>
              </w:rPr>
              <w:t>caps. 200mg</w:t>
            </w:r>
          </w:p>
        </w:tc>
        <w:tc>
          <w:tcPr>
            <w:tcW w:w="219" w:type="pct"/>
            <w:tcBorders>
              <w:top w:val="nil"/>
              <w:left w:val="nil"/>
              <w:bottom w:val="single" w:sz="4" w:space="0" w:color="auto"/>
              <w:right w:val="single" w:sz="4" w:space="0" w:color="auto"/>
            </w:tcBorders>
            <w:vAlign w:val="center"/>
            <w:hideMark/>
          </w:tcPr>
          <w:p w14:paraId="7AB3AE54" w14:textId="77777777" w:rsidR="00957361" w:rsidRDefault="00957361">
            <w:pPr>
              <w:jc w:val="center"/>
              <w:rPr>
                <w:color w:val="000000"/>
                <w:sz w:val="22"/>
                <w:szCs w:val="22"/>
              </w:rPr>
            </w:pPr>
            <w:r>
              <w:rPr>
                <w:color w:val="000000"/>
                <w:sz w:val="22"/>
                <w:szCs w:val="22"/>
              </w:rPr>
              <w:t>100</w:t>
            </w:r>
          </w:p>
        </w:tc>
        <w:tc>
          <w:tcPr>
            <w:tcW w:w="239" w:type="pct"/>
            <w:tcBorders>
              <w:top w:val="nil"/>
              <w:left w:val="nil"/>
              <w:bottom w:val="single" w:sz="4" w:space="0" w:color="auto"/>
              <w:right w:val="single" w:sz="4" w:space="0" w:color="auto"/>
            </w:tcBorders>
            <w:vAlign w:val="center"/>
            <w:hideMark/>
          </w:tcPr>
          <w:p w14:paraId="5A33BE8E" w14:textId="77777777" w:rsidR="00957361" w:rsidRDefault="00957361">
            <w:pPr>
              <w:jc w:val="center"/>
              <w:rPr>
                <w:color w:val="000000"/>
                <w:sz w:val="22"/>
                <w:szCs w:val="22"/>
              </w:rPr>
            </w:pPr>
            <w:r>
              <w:rPr>
                <w:color w:val="000000"/>
                <w:sz w:val="22"/>
                <w:szCs w:val="22"/>
              </w:rPr>
              <w:t>300</w:t>
            </w:r>
          </w:p>
        </w:tc>
        <w:tc>
          <w:tcPr>
            <w:tcW w:w="219" w:type="pct"/>
            <w:tcBorders>
              <w:top w:val="nil"/>
              <w:left w:val="nil"/>
              <w:bottom w:val="single" w:sz="4" w:space="0" w:color="auto"/>
              <w:right w:val="single" w:sz="4" w:space="0" w:color="auto"/>
            </w:tcBorders>
            <w:vAlign w:val="center"/>
            <w:hideMark/>
          </w:tcPr>
          <w:p w14:paraId="0E22391D" w14:textId="77777777" w:rsidR="00957361" w:rsidRDefault="00957361">
            <w:pPr>
              <w:jc w:val="center"/>
              <w:rPr>
                <w:color w:val="000000"/>
                <w:sz w:val="22"/>
                <w:szCs w:val="22"/>
              </w:rPr>
            </w:pPr>
            <w:r>
              <w:rPr>
                <w:color w:val="000000"/>
                <w:sz w:val="22"/>
                <w:szCs w:val="22"/>
              </w:rPr>
              <w:t>100</w:t>
            </w:r>
          </w:p>
        </w:tc>
        <w:tc>
          <w:tcPr>
            <w:tcW w:w="239" w:type="pct"/>
            <w:tcBorders>
              <w:top w:val="nil"/>
              <w:left w:val="nil"/>
              <w:bottom w:val="single" w:sz="4" w:space="0" w:color="auto"/>
              <w:right w:val="single" w:sz="4" w:space="0" w:color="auto"/>
            </w:tcBorders>
            <w:vAlign w:val="center"/>
            <w:hideMark/>
          </w:tcPr>
          <w:p w14:paraId="51F5B3BF" w14:textId="77777777" w:rsidR="00957361" w:rsidRDefault="00957361">
            <w:pPr>
              <w:jc w:val="center"/>
              <w:rPr>
                <w:color w:val="000000"/>
                <w:sz w:val="22"/>
                <w:szCs w:val="22"/>
              </w:rPr>
            </w:pPr>
            <w:r>
              <w:rPr>
                <w:color w:val="000000"/>
                <w:sz w:val="22"/>
                <w:szCs w:val="22"/>
              </w:rPr>
              <w:t>1,200</w:t>
            </w:r>
          </w:p>
        </w:tc>
        <w:tc>
          <w:tcPr>
            <w:tcW w:w="380" w:type="pct"/>
            <w:tcBorders>
              <w:top w:val="nil"/>
              <w:left w:val="nil"/>
              <w:bottom w:val="single" w:sz="4" w:space="0" w:color="auto"/>
              <w:right w:val="single" w:sz="4" w:space="0" w:color="auto"/>
            </w:tcBorders>
            <w:shd w:val="clear" w:color="000000" w:fill="FFFFFF"/>
            <w:vAlign w:val="center"/>
            <w:hideMark/>
          </w:tcPr>
          <w:p w14:paraId="59FD98A7" w14:textId="77777777" w:rsidR="00957361" w:rsidRDefault="00957361">
            <w:pPr>
              <w:jc w:val="center"/>
              <w:rPr>
                <w:b/>
                <w:bCs/>
                <w:color w:val="000000"/>
                <w:sz w:val="22"/>
                <w:szCs w:val="22"/>
              </w:rPr>
            </w:pPr>
            <w:r>
              <w:rPr>
                <w:b/>
                <w:bCs/>
                <w:color w:val="000000"/>
                <w:sz w:val="22"/>
                <w:szCs w:val="22"/>
              </w:rPr>
              <w:t>2.122</w:t>
            </w:r>
          </w:p>
        </w:tc>
        <w:tc>
          <w:tcPr>
            <w:tcW w:w="338" w:type="pct"/>
            <w:tcBorders>
              <w:top w:val="nil"/>
              <w:left w:val="nil"/>
              <w:bottom w:val="single" w:sz="4" w:space="0" w:color="auto"/>
              <w:right w:val="single" w:sz="4" w:space="0" w:color="auto"/>
            </w:tcBorders>
            <w:vAlign w:val="center"/>
            <w:hideMark/>
          </w:tcPr>
          <w:p w14:paraId="70D61894" w14:textId="77777777" w:rsidR="00957361" w:rsidRDefault="00957361">
            <w:pPr>
              <w:jc w:val="center"/>
              <w:rPr>
                <w:color w:val="000000"/>
                <w:sz w:val="22"/>
                <w:szCs w:val="22"/>
              </w:rPr>
            </w:pPr>
            <w:r>
              <w:rPr>
                <w:color w:val="000000"/>
                <w:sz w:val="22"/>
                <w:szCs w:val="22"/>
              </w:rPr>
              <w:t>212.20</w:t>
            </w:r>
          </w:p>
        </w:tc>
        <w:tc>
          <w:tcPr>
            <w:tcW w:w="338" w:type="pct"/>
            <w:tcBorders>
              <w:top w:val="nil"/>
              <w:left w:val="nil"/>
              <w:bottom w:val="single" w:sz="4" w:space="0" w:color="auto"/>
              <w:right w:val="single" w:sz="4" w:space="0" w:color="auto"/>
            </w:tcBorders>
            <w:vAlign w:val="center"/>
            <w:hideMark/>
          </w:tcPr>
          <w:p w14:paraId="6079E4C4" w14:textId="77777777" w:rsidR="00957361" w:rsidRDefault="00957361">
            <w:pPr>
              <w:jc w:val="center"/>
              <w:rPr>
                <w:color w:val="000000"/>
                <w:sz w:val="22"/>
                <w:szCs w:val="22"/>
              </w:rPr>
            </w:pPr>
            <w:r>
              <w:rPr>
                <w:color w:val="000000"/>
                <w:sz w:val="22"/>
                <w:szCs w:val="22"/>
              </w:rPr>
              <w:t>636.60</w:t>
            </w:r>
          </w:p>
        </w:tc>
        <w:tc>
          <w:tcPr>
            <w:tcW w:w="338" w:type="pct"/>
            <w:tcBorders>
              <w:top w:val="nil"/>
              <w:left w:val="nil"/>
              <w:bottom w:val="single" w:sz="4" w:space="0" w:color="auto"/>
              <w:right w:val="single" w:sz="4" w:space="0" w:color="auto"/>
            </w:tcBorders>
            <w:vAlign w:val="center"/>
            <w:hideMark/>
          </w:tcPr>
          <w:p w14:paraId="3F4A2EE9" w14:textId="77777777" w:rsidR="00957361" w:rsidRDefault="00957361">
            <w:pPr>
              <w:jc w:val="center"/>
              <w:rPr>
                <w:color w:val="000000"/>
                <w:sz w:val="22"/>
                <w:szCs w:val="22"/>
              </w:rPr>
            </w:pPr>
            <w:r>
              <w:rPr>
                <w:color w:val="000000"/>
                <w:sz w:val="22"/>
                <w:szCs w:val="22"/>
              </w:rPr>
              <w:t>212.20</w:t>
            </w:r>
          </w:p>
        </w:tc>
        <w:tc>
          <w:tcPr>
            <w:tcW w:w="384" w:type="pct"/>
            <w:tcBorders>
              <w:top w:val="nil"/>
              <w:left w:val="nil"/>
              <w:bottom w:val="single" w:sz="4" w:space="0" w:color="auto"/>
              <w:right w:val="single" w:sz="4" w:space="0" w:color="auto"/>
            </w:tcBorders>
            <w:vAlign w:val="center"/>
            <w:hideMark/>
          </w:tcPr>
          <w:p w14:paraId="1BF67637" w14:textId="77777777" w:rsidR="00957361" w:rsidRDefault="00957361">
            <w:pPr>
              <w:jc w:val="center"/>
              <w:rPr>
                <w:color w:val="000000"/>
                <w:sz w:val="22"/>
                <w:szCs w:val="22"/>
              </w:rPr>
            </w:pPr>
            <w:r>
              <w:rPr>
                <w:color w:val="000000"/>
                <w:sz w:val="22"/>
                <w:szCs w:val="22"/>
              </w:rPr>
              <w:t>2,546.40</w:t>
            </w:r>
          </w:p>
        </w:tc>
      </w:tr>
      <w:tr w:rsidR="00957361" w14:paraId="4A6C4103" w14:textId="77777777" w:rsidTr="00957361">
        <w:trPr>
          <w:trHeight w:val="480"/>
        </w:trPr>
        <w:tc>
          <w:tcPr>
            <w:tcW w:w="253" w:type="pct"/>
            <w:tcBorders>
              <w:top w:val="nil"/>
              <w:left w:val="single" w:sz="4" w:space="0" w:color="auto"/>
              <w:bottom w:val="single" w:sz="4" w:space="0" w:color="auto"/>
              <w:right w:val="single" w:sz="4" w:space="0" w:color="auto"/>
            </w:tcBorders>
            <w:noWrap/>
            <w:vAlign w:val="center"/>
            <w:hideMark/>
          </w:tcPr>
          <w:p w14:paraId="039EB078" w14:textId="77777777" w:rsidR="00957361" w:rsidRDefault="00957361">
            <w:pPr>
              <w:jc w:val="center"/>
              <w:rPr>
                <w:b/>
                <w:bCs/>
                <w:sz w:val="20"/>
                <w:szCs w:val="20"/>
              </w:rPr>
            </w:pPr>
            <w:r>
              <w:rPr>
                <w:b/>
                <w:bCs/>
                <w:sz w:val="20"/>
                <w:szCs w:val="20"/>
              </w:rPr>
              <w:t>11</w:t>
            </w:r>
          </w:p>
        </w:tc>
        <w:tc>
          <w:tcPr>
            <w:tcW w:w="978" w:type="pct"/>
            <w:tcBorders>
              <w:top w:val="nil"/>
              <w:left w:val="nil"/>
              <w:bottom w:val="single" w:sz="4" w:space="0" w:color="auto"/>
              <w:right w:val="single" w:sz="4" w:space="0" w:color="auto"/>
            </w:tcBorders>
            <w:vAlign w:val="center"/>
            <w:hideMark/>
          </w:tcPr>
          <w:p w14:paraId="79E4A476" w14:textId="77777777" w:rsidR="00957361" w:rsidRDefault="00957361">
            <w:pPr>
              <w:jc w:val="center"/>
              <w:rPr>
                <w:sz w:val="18"/>
                <w:szCs w:val="18"/>
              </w:rPr>
            </w:pPr>
            <w:r>
              <w:rPr>
                <w:sz w:val="18"/>
                <w:szCs w:val="18"/>
              </w:rPr>
              <w:t xml:space="preserve">Cefoperazonum +sulbactamum </w:t>
            </w:r>
          </w:p>
        </w:tc>
        <w:tc>
          <w:tcPr>
            <w:tcW w:w="329" w:type="pct"/>
            <w:tcBorders>
              <w:top w:val="nil"/>
              <w:left w:val="nil"/>
              <w:bottom w:val="single" w:sz="4" w:space="0" w:color="auto"/>
              <w:right w:val="single" w:sz="4" w:space="0" w:color="auto"/>
            </w:tcBorders>
            <w:noWrap/>
            <w:vAlign w:val="center"/>
            <w:hideMark/>
          </w:tcPr>
          <w:p w14:paraId="53863DE6" w14:textId="77777777" w:rsidR="00957361" w:rsidRDefault="00957361">
            <w:pPr>
              <w:jc w:val="center"/>
              <w:rPr>
                <w:sz w:val="18"/>
                <w:szCs w:val="18"/>
              </w:rPr>
            </w:pPr>
            <w:r>
              <w:rPr>
                <w:sz w:val="18"/>
                <w:szCs w:val="18"/>
              </w:rPr>
              <w:t>33651000-8</w:t>
            </w:r>
          </w:p>
        </w:tc>
        <w:tc>
          <w:tcPr>
            <w:tcW w:w="744" w:type="pct"/>
            <w:tcBorders>
              <w:top w:val="nil"/>
              <w:left w:val="nil"/>
              <w:bottom w:val="single" w:sz="4" w:space="0" w:color="auto"/>
              <w:right w:val="single" w:sz="4" w:space="0" w:color="auto"/>
            </w:tcBorders>
            <w:vAlign w:val="center"/>
            <w:hideMark/>
          </w:tcPr>
          <w:p w14:paraId="60018448" w14:textId="77777777" w:rsidR="00957361" w:rsidRDefault="00957361">
            <w:pPr>
              <w:jc w:val="center"/>
              <w:rPr>
                <w:sz w:val="18"/>
                <w:szCs w:val="18"/>
              </w:rPr>
            </w:pPr>
            <w:r>
              <w:rPr>
                <w:sz w:val="18"/>
                <w:szCs w:val="18"/>
              </w:rPr>
              <w:t>pulb.pt.sol.inj./perf. 1000mg/1000mg</w:t>
            </w:r>
          </w:p>
        </w:tc>
        <w:tc>
          <w:tcPr>
            <w:tcW w:w="219" w:type="pct"/>
            <w:tcBorders>
              <w:top w:val="nil"/>
              <w:left w:val="nil"/>
              <w:bottom w:val="single" w:sz="4" w:space="0" w:color="auto"/>
              <w:right w:val="single" w:sz="4" w:space="0" w:color="auto"/>
            </w:tcBorders>
            <w:vAlign w:val="center"/>
            <w:hideMark/>
          </w:tcPr>
          <w:p w14:paraId="353CB54B" w14:textId="77777777" w:rsidR="00957361" w:rsidRDefault="00957361">
            <w:pPr>
              <w:jc w:val="center"/>
              <w:rPr>
                <w:color w:val="000000"/>
                <w:sz w:val="22"/>
                <w:szCs w:val="22"/>
              </w:rPr>
            </w:pPr>
            <w:r>
              <w:rPr>
                <w:color w:val="000000"/>
                <w:sz w:val="22"/>
                <w:szCs w:val="22"/>
              </w:rPr>
              <w:t>150</w:t>
            </w:r>
          </w:p>
        </w:tc>
        <w:tc>
          <w:tcPr>
            <w:tcW w:w="239" w:type="pct"/>
            <w:tcBorders>
              <w:top w:val="nil"/>
              <w:left w:val="nil"/>
              <w:bottom w:val="single" w:sz="4" w:space="0" w:color="auto"/>
              <w:right w:val="single" w:sz="4" w:space="0" w:color="auto"/>
            </w:tcBorders>
            <w:vAlign w:val="center"/>
            <w:hideMark/>
          </w:tcPr>
          <w:p w14:paraId="7503D0BD" w14:textId="77777777" w:rsidR="00957361" w:rsidRDefault="00957361">
            <w:pPr>
              <w:jc w:val="center"/>
              <w:rPr>
                <w:color w:val="000000"/>
                <w:sz w:val="22"/>
                <w:szCs w:val="22"/>
              </w:rPr>
            </w:pPr>
            <w:r>
              <w:rPr>
                <w:color w:val="000000"/>
                <w:sz w:val="22"/>
                <w:szCs w:val="22"/>
              </w:rPr>
              <w:t>450</w:t>
            </w:r>
          </w:p>
        </w:tc>
        <w:tc>
          <w:tcPr>
            <w:tcW w:w="219" w:type="pct"/>
            <w:tcBorders>
              <w:top w:val="nil"/>
              <w:left w:val="nil"/>
              <w:bottom w:val="single" w:sz="4" w:space="0" w:color="auto"/>
              <w:right w:val="single" w:sz="4" w:space="0" w:color="auto"/>
            </w:tcBorders>
            <w:vAlign w:val="center"/>
            <w:hideMark/>
          </w:tcPr>
          <w:p w14:paraId="2E6BE257" w14:textId="77777777" w:rsidR="00957361" w:rsidRDefault="00957361">
            <w:pPr>
              <w:jc w:val="center"/>
              <w:rPr>
                <w:color w:val="000000"/>
                <w:sz w:val="22"/>
                <w:szCs w:val="22"/>
              </w:rPr>
            </w:pPr>
            <w:r>
              <w:rPr>
                <w:color w:val="000000"/>
                <w:sz w:val="22"/>
                <w:szCs w:val="22"/>
              </w:rPr>
              <w:t>150</w:t>
            </w:r>
          </w:p>
        </w:tc>
        <w:tc>
          <w:tcPr>
            <w:tcW w:w="239" w:type="pct"/>
            <w:tcBorders>
              <w:top w:val="nil"/>
              <w:left w:val="nil"/>
              <w:bottom w:val="single" w:sz="4" w:space="0" w:color="auto"/>
              <w:right w:val="single" w:sz="4" w:space="0" w:color="auto"/>
            </w:tcBorders>
            <w:vAlign w:val="center"/>
            <w:hideMark/>
          </w:tcPr>
          <w:p w14:paraId="7BD6EADC" w14:textId="77777777" w:rsidR="00957361" w:rsidRDefault="00957361">
            <w:pPr>
              <w:jc w:val="center"/>
              <w:rPr>
                <w:color w:val="000000"/>
                <w:sz w:val="22"/>
                <w:szCs w:val="22"/>
              </w:rPr>
            </w:pPr>
            <w:r>
              <w:rPr>
                <w:color w:val="000000"/>
                <w:sz w:val="22"/>
                <w:szCs w:val="22"/>
              </w:rPr>
              <w:t>3,600</w:t>
            </w:r>
          </w:p>
        </w:tc>
        <w:tc>
          <w:tcPr>
            <w:tcW w:w="380" w:type="pct"/>
            <w:tcBorders>
              <w:top w:val="nil"/>
              <w:left w:val="nil"/>
              <w:bottom w:val="single" w:sz="4" w:space="0" w:color="auto"/>
              <w:right w:val="single" w:sz="4" w:space="0" w:color="auto"/>
            </w:tcBorders>
            <w:vAlign w:val="center"/>
            <w:hideMark/>
          </w:tcPr>
          <w:p w14:paraId="7EFCF028" w14:textId="77777777" w:rsidR="00957361" w:rsidRDefault="00957361">
            <w:pPr>
              <w:jc w:val="center"/>
              <w:rPr>
                <w:b/>
                <w:bCs/>
                <w:color w:val="000000"/>
                <w:sz w:val="22"/>
                <w:szCs w:val="22"/>
              </w:rPr>
            </w:pPr>
            <w:r>
              <w:rPr>
                <w:b/>
                <w:bCs/>
                <w:color w:val="000000"/>
                <w:sz w:val="22"/>
                <w:szCs w:val="22"/>
              </w:rPr>
              <w:t>26.925</w:t>
            </w:r>
          </w:p>
        </w:tc>
        <w:tc>
          <w:tcPr>
            <w:tcW w:w="338" w:type="pct"/>
            <w:tcBorders>
              <w:top w:val="nil"/>
              <w:left w:val="nil"/>
              <w:bottom w:val="single" w:sz="4" w:space="0" w:color="auto"/>
              <w:right w:val="single" w:sz="4" w:space="0" w:color="auto"/>
            </w:tcBorders>
            <w:vAlign w:val="center"/>
            <w:hideMark/>
          </w:tcPr>
          <w:p w14:paraId="489620A6" w14:textId="77777777" w:rsidR="00957361" w:rsidRDefault="00957361">
            <w:pPr>
              <w:jc w:val="center"/>
              <w:rPr>
                <w:color w:val="000000"/>
                <w:sz w:val="22"/>
                <w:szCs w:val="22"/>
              </w:rPr>
            </w:pPr>
            <w:r>
              <w:rPr>
                <w:color w:val="000000"/>
                <w:sz w:val="22"/>
                <w:szCs w:val="22"/>
              </w:rPr>
              <w:t>4,038.75</w:t>
            </w:r>
          </w:p>
        </w:tc>
        <w:tc>
          <w:tcPr>
            <w:tcW w:w="338" w:type="pct"/>
            <w:tcBorders>
              <w:top w:val="nil"/>
              <w:left w:val="nil"/>
              <w:bottom w:val="single" w:sz="4" w:space="0" w:color="auto"/>
              <w:right w:val="single" w:sz="4" w:space="0" w:color="auto"/>
            </w:tcBorders>
            <w:vAlign w:val="center"/>
            <w:hideMark/>
          </w:tcPr>
          <w:p w14:paraId="426F4C5B" w14:textId="77777777" w:rsidR="00957361" w:rsidRDefault="00957361">
            <w:pPr>
              <w:jc w:val="center"/>
              <w:rPr>
                <w:color w:val="000000"/>
                <w:sz w:val="22"/>
                <w:szCs w:val="22"/>
              </w:rPr>
            </w:pPr>
            <w:r>
              <w:rPr>
                <w:color w:val="000000"/>
                <w:sz w:val="22"/>
                <w:szCs w:val="22"/>
              </w:rPr>
              <w:t>12,116.25</w:t>
            </w:r>
          </w:p>
        </w:tc>
        <w:tc>
          <w:tcPr>
            <w:tcW w:w="338" w:type="pct"/>
            <w:tcBorders>
              <w:top w:val="nil"/>
              <w:left w:val="nil"/>
              <w:bottom w:val="single" w:sz="4" w:space="0" w:color="auto"/>
              <w:right w:val="single" w:sz="4" w:space="0" w:color="auto"/>
            </w:tcBorders>
            <w:vAlign w:val="center"/>
            <w:hideMark/>
          </w:tcPr>
          <w:p w14:paraId="42D126E9" w14:textId="77777777" w:rsidR="00957361" w:rsidRDefault="00957361">
            <w:pPr>
              <w:jc w:val="center"/>
              <w:rPr>
                <w:color w:val="000000"/>
                <w:sz w:val="22"/>
                <w:szCs w:val="22"/>
              </w:rPr>
            </w:pPr>
            <w:r>
              <w:rPr>
                <w:color w:val="000000"/>
                <w:sz w:val="22"/>
                <w:szCs w:val="22"/>
              </w:rPr>
              <w:t>4,038.75</w:t>
            </w:r>
          </w:p>
        </w:tc>
        <w:tc>
          <w:tcPr>
            <w:tcW w:w="384" w:type="pct"/>
            <w:tcBorders>
              <w:top w:val="nil"/>
              <w:left w:val="nil"/>
              <w:bottom w:val="single" w:sz="4" w:space="0" w:color="auto"/>
              <w:right w:val="single" w:sz="4" w:space="0" w:color="auto"/>
            </w:tcBorders>
            <w:vAlign w:val="center"/>
            <w:hideMark/>
          </w:tcPr>
          <w:p w14:paraId="6CCE890A" w14:textId="77777777" w:rsidR="00957361" w:rsidRDefault="00957361">
            <w:pPr>
              <w:jc w:val="center"/>
              <w:rPr>
                <w:color w:val="000000"/>
                <w:sz w:val="22"/>
                <w:szCs w:val="22"/>
              </w:rPr>
            </w:pPr>
            <w:r>
              <w:rPr>
                <w:color w:val="000000"/>
                <w:sz w:val="22"/>
                <w:szCs w:val="22"/>
              </w:rPr>
              <w:t>96,930.00</w:t>
            </w:r>
          </w:p>
        </w:tc>
      </w:tr>
      <w:tr w:rsidR="00957361" w14:paraId="52367A0B" w14:textId="77777777" w:rsidTr="00957361">
        <w:trPr>
          <w:trHeight w:val="300"/>
        </w:trPr>
        <w:tc>
          <w:tcPr>
            <w:tcW w:w="253" w:type="pct"/>
            <w:tcBorders>
              <w:top w:val="nil"/>
              <w:left w:val="single" w:sz="4" w:space="0" w:color="auto"/>
              <w:bottom w:val="single" w:sz="4" w:space="0" w:color="auto"/>
              <w:right w:val="single" w:sz="4" w:space="0" w:color="auto"/>
            </w:tcBorders>
            <w:noWrap/>
            <w:vAlign w:val="center"/>
            <w:hideMark/>
          </w:tcPr>
          <w:p w14:paraId="3606FE03" w14:textId="77777777" w:rsidR="00957361" w:rsidRDefault="00957361">
            <w:pPr>
              <w:jc w:val="center"/>
              <w:rPr>
                <w:b/>
                <w:bCs/>
                <w:sz w:val="20"/>
                <w:szCs w:val="20"/>
              </w:rPr>
            </w:pPr>
            <w:r>
              <w:rPr>
                <w:b/>
                <w:bCs/>
                <w:sz w:val="20"/>
                <w:szCs w:val="20"/>
              </w:rPr>
              <w:t>12</w:t>
            </w:r>
          </w:p>
        </w:tc>
        <w:tc>
          <w:tcPr>
            <w:tcW w:w="978" w:type="pct"/>
            <w:tcBorders>
              <w:top w:val="nil"/>
              <w:left w:val="nil"/>
              <w:bottom w:val="single" w:sz="4" w:space="0" w:color="auto"/>
              <w:right w:val="single" w:sz="4" w:space="0" w:color="auto"/>
            </w:tcBorders>
            <w:vAlign w:val="center"/>
            <w:hideMark/>
          </w:tcPr>
          <w:p w14:paraId="454B7E79" w14:textId="77777777" w:rsidR="00957361" w:rsidRDefault="00957361">
            <w:pPr>
              <w:jc w:val="center"/>
              <w:rPr>
                <w:sz w:val="18"/>
                <w:szCs w:val="18"/>
              </w:rPr>
            </w:pPr>
            <w:r>
              <w:rPr>
                <w:sz w:val="18"/>
                <w:szCs w:val="18"/>
              </w:rPr>
              <w:t xml:space="preserve">Cefotaximum </w:t>
            </w:r>
          </w:p>
        </w:tc>
        <w:tc>
          <w:tcPr>
            <w:tcW w:w="329" w:type="pct"/>
            <w:tcBorders>
              <w:top w:val="nil"/>
              <w:left w:val="nil"/>
              <w:bottom w:val="single" w:sz="4" w:space="0" w:color="auto"/>
              <w:right w:val="single" w:sz="4" w:space="0" w:color="auto"/>
            </w:tcBorders>
            <w:noWrap/>
            <w:vAlign w:val="center"/>
            <w:hideMark/>
          </w:tcPr>
          <w:p w14:paraId="7C3FC96F" w14:textId="77777777" w:rsidR="00957361" w:rsidRDefault="00957361">
            <w:pPr>
              <w:jc w:val="center"/>
              <w:rPr>
                <w:sz w:val="18"/>
                <w:szCs w:val="18"/>
              </w:rPr>
            </w:pPr>
            <w:r>
              <w:rPr>
                <w:sz w:val="18"/>
                <w:szCs w:val="18"/>
              </w:rPr>
              <w:t>33651000-8</w:t>
            </w:r>
          </w:p>
        </w:tc>
        <w:tc>
          <w:tcPr>
            <w:tcW w:w="744" w:type="pct"/>
            <w:tcBorders>
              <w:top w:val="nil"/>
              <w:left w:val="nil"/>
              <w:bottom w:val="single" w:sz="4" w:space="0" w:color="auto"/>
              <w:right w:val="single" w:sz="4" w:space="0" w:color="auto"/>
            </w:tcBorders>
            <w:vAlign w:val="center"/>
            <w:hideMark/>
          </w:tcPr>
          <w:p w14:paraId="361FB397" w14:textId="77777777" w:rsidR="00957361" w:rsidRDefault="00957361">
            <w:pPr>
              <w:jc w:val="center"/>
              <w:rPr>
                <w:sz w:val="18"/>
                <w:szCs w:val="18"/>
              </w:rPr>
            </w:pPr>
            <w:r>
              <w:rPr>
                <w:sz w:val="18"/>
                <w:szCs w:val="18"/>
              </w:rPr>
              <w:t>pulb.pt.sol.inj. i.m./i.v.,flc.1 g</w:t>
            </w:r>
          </w:p>
        </w:tc>
        <w:tc>
          <w:tcPr>
            <w:tcW w:w="219" w:type="pct"/>
            <w:tcBorders>
              <w:top w:val="nil"/>
              <w:left w:val="nil"/>
              <w:bottom w:val="single" w:sz="4" w:space="0" w:color="auto"/>
              <w:right w:val="single" w:sz="4" w:space="0" w:color="auto"/>
            </w:tcBorders>
            <w:vAlign w:val="center"/>
            <w:hideMark/>
          </w:tcPr>
          <w:p w14:paraId="793982E4" w14:textId="77777777" w:rsidR="00957361" w:rsidRDefault="00957361">
            <w:pPr>
              <w:jc w:val="center"/>
              <w:rPr>
                <w:color w:val="000000"/>
                <w:sz w:val="22"/>
                <w:szCs w:val="22"/>
              </w:rPr>
            </w:pPr>
            <w:r>
              <w:rPr>
                <w:color w:val="000000"/>
                <w:sz w:val="22"/>
                <w:szCs w:val="22"/>
              </w:rPr>
              <w:t>250</w:t>
            </w:r>
          </w:p>
        </w:tc>
        <w:tc>
          <w:tcPr>
            <w:tcW w:w="239" w:type="pct"/>
            <w:tcBorders>
              <w:top w:val="nil"/>
              <w:left w:val="nil"/>
              <w:bottom w:val="single" w:sz="4" w:space="0" w:color="auto"/>
              <w:right w:val="single" w:sz="4" w:space="0" w:color="auto"/>
            </w:tcBorders>
            <w:vAlign w:val="center"/>
            <w:hideMark/>
          </w:tcPr>
          <w:p w14:paraId="2E5F5945" w14:textId="77777777" w:rsidR="00957361" w:rsidRDefault="00957361">
            <w:pPr>
              <w:jc w:val="center"/>
              <w:rPr>
                <w:color w:val="000000"/>
                <w:sz w:val="22"/>
                <w:szCs w:val="22"/>
              </w:rPr>
            </w:pPr>
            <w:r>
              <w:rPr>
                <w:color w:val="000000"/>
                <w:sz w:val="22"/>
                <w:szCs w:val="22"/>
              </w:rPr>
              <w:t>750</w:t>
            </w:r>
          </w:p>
        </w:tc>
        <w:tc>
          <w:tcPr>
            <w:tcW w:w="219" w:type="pct"/>
            <w:tcBorders>
              <w:top w:val="nil"/>
              <w:left w:val="nil"/>
              <w:bottom w:val="single" w:sz="4" w:space="0" w:color="auto"/>
              <w:right w:val="single" w:sz="4" w:space="0" w:color="auto"/>
            </w:tcBorders>
            <w:vAlign w:val="center"/>
            <w:hideMark/>
          </w:tcPr>
          <w:p w14:paraId="1AF06A09" w14:textId="77777777" w:rsidR="00957361" w:rsidRDefault="00957361">
            <w:pPr>
              <w:jc w:val="center"/>
              <w:rPr>
                <w:color w:val="000000"/>
                <w:sz w:val="22"/>
                <w:szCs w:val="22"/>
              </w:rPr>
            </w:pPr>
            <w:r>
              <w:rPr>
                <w:color w:val="000000"/>
                <w:sz w:val="22"/>
                <w:szCs w:val="22"/>
              </w:rPr>
              <w:t>250</w:t>
            </w:r>
          </w:p>
        </w:tc>
        <w:tc>
          <w:tcPr>
            <w:tcW w:w="239" w:type="pct"/>
            <w:tcBorders>
              <w:top w:val="nil"/>
              <w:left w:val="nil"/>
              <w:bottom w:val="single" w:sz="4" w:space="0" w:color="auto"/>
              <w:right w:val="single" w:sz="4" w:space="0" w:color="auto"/>
            </w:tcBorders>
            <w:vAlign w:val="center"/>
            <w:hideMark/>
          </w:tcPr>
          <w:p w14:paraId="14209711" w14:textId="77777777" w:rsidR="00957361" w:rsidRDefault="00957361">
            <w:pPr>
              <w:jc w:val="center"/>
              <w:rPr>
                <w:color w:val="000000"/>
                <w:sz w:val="22"/>
                <w:szCs w:val="22"/>
              </w:rPr>
            </w:pPr>
            <w:r>
              <w:rPr>
                <w:color w:val="000000"/>
                <w:sz w:val="22"/>
                <w:szCs w:val="22"/>
              </w:rPr>
              <w:t>6,000</w:t>
            </w:r>
          </w:p>
        </w:tc>
        <w:tc>
          <w:tcPr>
            <w:tcW w:w="380" w:type="pct"/>
            <w:tcBorders>
              <w:top w:val="nil"/>
              <w:left w:val="nil"/>
              <w:bottom w:val="single" w:sz="4" w:space="0" w:color="auto"/>
              <w:right w:val="single" w:sz="4" w:space="0" w:color="auto"/>
            </w:tcBorders>
            <w:vAlign w:val="center"/>
            <w:hideMark/>
          </w:tcPr>
          <w:p w14:paraId="415018B4" w14:textId="77777777" w:rsidR="00957361" w:rsidRDefault="00957361">
            <w:pPr>
              <w:jc w:val="center"/>
              <w:rPr>
                <w:b/>
                <w:bCs/>
                <w:color w:val="000000"/>
                <w:sz w:val="22"/>
                <w:szCs w:val="22"/>
              </w:rPr>
            </w:pPr>
            <w:r>
              <w:rPr>
                <w:b/>
                <w:bCs/>
                <w:color w:val="000000"/>
                <w:sz w:val="22"/>
                <w:szCs w:val="22"/>
              </w:rPr>
              <w:t>8.962</w:t>
            </w:r>
          </w:p>
        </w:tc>
        <w:tc>
          <w:tcPr>
            <w:tcW w:w="338" w:type="pct"/>
            <w:tcBorders>
              <w:top w:val="nil"/>
              <w:left w:val="nil"/>
              <w:bottom w:val="single" w:sz="4" w:space="0" w:color="auto"/>
              <w:right w:val="single" w:sz="4" w:space="0" w:color="auto"/>
            </w:tcBorders>
            <w:vAlign w:val="center"/>
            <w:hideMark/>
          </w:tcPr>
          <w:p w14:paraId="38D08DB4" w14:textId="77777777" w:rsidR="00957361" w:rsidRDefault="00957361">
            <w:pPr>
              <w:jc w:val="center"/>
              <w:rPr>
                <w:color w:val="000000"/>
                <w:sz w:val="22"/>
                <w:szCs w:val="22"/>
              </w:rPr>
            </w:pPr>
            <w:r>
              <w:rPr>
                <w:color w:val="000000"/>
                <w:sz w:val="22"/>
                <w:szCs w:val="22"/>
              </w:rPr>
              <w:t>2,240.50</w:t>
            </w:r>
          </w:p>
        </w:tc>
        <w:tc>
          <w:tcPr>
            <w:tcW w:w="338" w:type="pct"/>
            <w:tcBorders>
              <w:top w:val="nil"/>
              <w:left w:val="nil"/>
              <w:bottom w:val="single" w:sz="4" w:space="0" w:color="auto"/>
              <w:right w:val="single" w:sz="4" w:space="0" w:color="auto"/>
            </w:tcBorders>
            <w:vAlign w:val="center"/>
            <w:hideMark/>
          </w:tcPr>
          <w:p w14:paraId="33D903D7" w14:textId="77777777" w:rsidR="00957361" w:rsidRDefault="00957361">
            <w:pPr>
              <w:jc w:val="center"/>
              <w:rPr>
                <w:color w:val="000000"/>
                <w:sz w:val="22"/>
                <w:szCs w:val="22"/>
              </w:rPr>
            </w:pPr>
            <w:r>
              <w:rPr>
                <w:color w:val="000000"/>
                <w:sz w:val="22"/>
                <w:szCs w:val="22"/>
              </w:rPr>
              <w:t>6,721.50</w:t>
            </w:r>
          </w:p>
        </w:tc>
        <w:tc>
          <w:tcPr>
            <w:tcW w:w="338" w:type="pct"/>
            <w:tcBorders>
              <w:top w:val="nil"/>
              <w:left w:val="nil"/>
              <w:bottom w:val="single" w:sz="4" w:space="0" w:color="auto"/>
              <w:right w:val="single" w:sz="4" w:space="0" w:color="auto"/>
            </w:tcBorders>
            <w:vAlign w:val="center"/>
            <w:hideMark/>
          </w:tcPr>
          <w:p w14:paraId="27751397" w14:textId="77777777" w:rsidR="00957361" w:rsidRDefault="00957361">
            <w:pPr>
              <w:jc w:val="center"/>
              <w:rPr>
                <w:color w:val="000000"/>
                <w:sz w:val="22"/>
                <w:szCs w:val="22"/>
              </w:rPr>
            </w:pPr>
            <w:r>
              <w:rPr>
                <w:color w:val="000000"/>
                <w:sz w:val="22"/>
                <w:szCs w:val="22"/>
              </w:rPr>
              <w:t>2,240.50</w:t>
            </w:r>
          </w:p>
        </w:tc>
        <w:tc>
          <w:tcPr>
            <w:tcW w:w="384" w:type="pct"/>
            <w:tcBorders>
              <w:top w:val="nil"/>
              <w:left w:val="nil"/>
              <w:bottom w:val="single" w:sz="4" w:space="0" w:color="auto"/>
              <w:right w:val="single" w:sz="4" w:space="0" w:color="auto"/>
            </w:tcBorders>
            <w:vAlign w:val="center"/>
            <w:hideMark/>
          </w:tcPr>
          <w:p w14:paraId="517D6271" w14:textId="77777777" w:rsidR="00957361" w:rsidRDefault="00957361">
            <w:pPr>
              <w:jc w:val="center"/>
              <w:rPr>
                <w:color w:val="000000"/>
                <w:sz w:val="22"/>
                <w:szCs w:val="22"/>
              </w:rPr>
            </w:pPr>
            <w:r>
              <w:rPr>
                <w:color w:val="000000"/>
                <w:sz w:val="22"/>
                <w:szCs w:val="22"/>
              </w:rPr>
              <w:t>53,772.00</w:t>
            </w:r>
          </w:p>
        </w:tc>
      </w:tr>
      <w:tr w:rsidR="00957361" w14:paraId="1042E365" w14:textId="77777777" w:rsidTr="00957361">
        <w:trPr>
          <w:trHeight w:val="555"/>
        </w:trPr>
        <w:tc>
          <w:tcPr>
            <w:tcW w:w="253" w:type="pct"/>
            <w:tcBorders>
              <w:top w:val="nil"/>
              <w:left w:val="single" w:sz="4" w:space="0" w:color="auto"/>
              <w:bottom w:val="single" w:sz="4" w:space="0" w:color="auto"/>
              <w:right w:val="single" w:sz="4" w:space="0" w:color="auto"/>
            </w:tcBorders>
            <w:noWrap/>
            <w:vAlign w:val="center"/>
            <w:hideMark/>
          </w:tcPr>
          <w:p w14:paraId="0EF4CE8B" w14:textId="77777777" w:rsidR="00957361" w:rsidRDefault="00957361">
            <w:pPr>
              <w:jc w:val="center"/>
              <w:rPr>
                <w:b/>
                <w:bCs/>
                <w:sz w:val="20"/>
                <w:szCs w:val="20"/>
              </w:rPr>
            </w:pPr>
            <w:r>
              <w:rPr>
                <w:b/>
                <w:bCs/>
                <w:sz w:val="20"/>
                <w:szCs w:val="20"/>
              </w:rPr>
              <w:t>13</w:t>
            </w:r>
          </w:p>
        </w:tc>
        <w:tc>
          <w:tcPr>
            <w:tcW w:w="978" w:type="pct"/>
            <w:tcBorders>
              <w:top w:val="nil"/>
              <w:left w:val="nil"/>
              <w:bottom w:val="single" w:sz="4" w:space="0" w:color="auto"/>
              <w:right w:val="single" w:sz="4" w:space="0" w:color="auto"/>
            </w:tcBorders>
            <w:vAlign w:val="center"/>
            <w:hideMark/>
          </w:tcPr>
          <w:p w14:paraId="60A4561A" w14:textId="77777777" w:rsidR="00957361" w:rsidRDefault="00957361">
            <w:pPr>
              <w:jc w:val="center"/>
              <w:rPr>
                <w:sz w:val="18"/>
                <w:szCs w:val="18"/>
              </w:rPr>
            </w:pPr>
            <w:r>
              <w:rPr>
                <w:sz w:val="18"/>
                <w:szCs w:val="18"/>
              </w:rPr>
              <w:t>Ceftazidimum</w:t>
            </w:r>
          </w:p>
        </w:tc>
        <w:tc>
          <w:tcPr>
            <w:tcW w:w="329" w:type="pct"/>
            <w:tcBorders>
              <w:top w:val="nil"/>
              <w:left w:val="nil"/>
              <w:bottom w:val="single" w:sz="4" w:space="0" w:color="auto"/>
              <w:right w:val="single" w:sz="4" w:space="0" w:color="auto"/>
            </w:tcBorders>
            <w:noWrap/>
            <w:vAlign w:val="center"/>
            <w:hideMark/>
          </w:tcPr>
          <w:p w14:paraId="1B8818B6" w14:textId="77777777" w:rsidR="00957361" w:rsidRDefault="00957361">
            <w:pPr>
              <w:jc w:val="center"/>
              <w:rPr>
                <w:sz w:val="18"/>
                <w:szCs w:val="18"/>
              </w:rPr>
            </w:pPr>
            <w:r>
              <w:rPr>
                <w:sz w:val="18"/>
                <w:szCs w:val="18"/>
              </w:rPr>
              <w:t>33651000-8</w:t>
            </w:r>
          </w:p>
        </w:tc>
        <w:tc>
          <w:tcPr>
            <w:tcW w:w="744" w:type="pct"/>
            <w:tcBorders>
              <w:top w:val="nil"/>
              <w:left w:val="nil"/>
              <w:bottom w:val="single" w:sz="4" w:space="0" w:color="auto"/>
              <w:right w:val="single" w:sz="4" w:space="0" w:color="auto"/>
            </w:tcBorders>
            <w:vAlign w:val="center"/>
            <w:hideMark/>
          </w:tcPr>
          <w:p w14:paraId="4F28BBDC" w14:textId="77777777" w:rsidR="00957361" w:rsidRDefault="00957361">
            <w:pPr>
              <w:jc w:val="center"/>
              <w:rPr>
                <w:sz w:val="18"/>
                <w:szCs w:val="18"/>
              </w:rPr>
            </w:pPr>
            <w:r>
              <w:rPr>
                <w:sz w:val="18"/>
                <w:szCs w:val="18"/>
              </w:rPr>
              <w:t xml:space="preserve"> pulb.sol.inj.,flc.1 g</w:t>
            </w:r>
          </w:p>
        </w:tc>
        <w:tc>
          <w:tcPr>
            <w:tcW w:w="219" w:type="pct"/>
            <w:tcBorders>
              <w:top w:val="nil"/>
              <w:left w:val="nil"/>
              <w:bottom w:val="single" w:sz="4" w:space="0" w:color="auto"/>
              <w:right w:val="single" w:sz="4" w:space="0" w:color="auto"/>
            </w:tcBorders>
            <w:vAlign w:val="center"/>
            <w:hideMark/>
          </w:tcPr>
          <w:p w14:paraId="68BBB42C" w14:textId="77777777" w:rsidR="00957361" w:rsidRDefault="00957361">
            <w:pPr>
              <w:jc w:val="center"/>
              <w:rPr>
                <w:color w:val="000000"/>
                <w:sz w:val="22"/>
                <w:szCs w:val="22"/>
              </w:rPr>
            </w:pPr>
            <w:r>
              <w:rPr>
                <w:color w:val="000000"/>
                <w:sz w:val="22"/>
                <w:szCs w:val="22"/>
              </w:rPr>
              <w:t>10</w:t>
            </w:r>
          </w:p>
        </w:tc>
        <w:tc>
          <w:tcPr>
            <w:tcW w:w="239" w:type="pct"/>
            <w:tcBorders>
              <w:top w:val="nil"/>
              <w:left w:val="nil"/>
              <w:bottom w:val="single" w:sz="4" w:space="0" w:color="auto"/>
              <w:right w:val="single" w:sz="4" w:space="0" w:color="auto"/>
            </w:tcBorders>
            <w:vAlign w:val="center"/>
            <w:hideMark/>
          </w:tcPr>
          <w:p w14:paraId="03FBE03E" w14:textId="77777777" w:rsidR="00957361" w:rsidRDefault="00957361">
            <w:pPr>
              <w:jc w:val="center"/>
              <w:rPr>
                <w:color w:val="000000"/>
                <w:sz w:val="22"/>
                <w:szCs w:val="22"/>
              </w:rPr>
            </w:pPr>
            <w:r>
              <w:rPr>
                <w:color w:val="000000"/>
                <w:sz w:val="22"/>
                <w:szCs w:val="22"/>
              </w:rPr>
              <w:t>30</w:t>
            </w:r>
          </w:p>
        </w:tc>
        <w:tc>
          <w:tcPr>
            <w:tcW w:w="219" w:type="pct"/>
            <w:tcBorders>
              <w:top w:val="nil"/>
              <w:left w:val="nil"/>
              <w:bottom w:val="single" w:sz="4" w:space="0" w:color="auto"/>
              <w:right w:val="single" w:sz="4" w:space="0" w:color="auto"/>
            </w:tcBorders>
            <w:vAlign w:val="center"/>
            <w:hideMark/>
          </w:tcPr>
          <w:p w14:paraId="70D65F58" w14:textId="77777777" w:rsidR="00957361" w:rsidRDefault="00957361">
            <w:pPr>
              <w:jc w:val="center"/>
              <w:rPr>
                <w:color w:val="000000"/>
                <w:sz w:val="22"/>
                <w:szCs w:val="22"/>
              </w:rPr>
            </w:pPr>
            <w:r>
              <w:rPr>
                <w:color w:val="000000"/>
                <w:sz w:val="22"/>
                <w:szCs w:val="22"/>
              </w:rPr>
              <w:t>10</w:t>
            </w:r>
          </w:p>
        </w:tc>
        <w:tc>
          <w:tcPr>
            <w:tcW w:w="239" w:type="pct"/>
            <w:tcBorders>
              <w:top w:val="nil"/>
              <w:left w:val="nil"/>
              <w:bottom w:val="single" w:sz="4" w:space="0" w:color="auto"/>
              <w:right w:val="single" w:sz="4" w:space="0" w:color="auto"/>
            </w:tcBorders>
            <w:vAlign w:val="center"/>
            <w:hideMark/>
          </w:tcPr>
          <w:p w14:paraId="6B14B557" w14:textId="77777777" w:rsidR="00957361" w:rsidRDefault="00957361">
            <w:pPr>
              <w:jc w:val="center"/>
              <w:rPr>
                <w:color w:val="000000"/>
                <w:sz w:val="22"/>
                <w:szCs w:val="22"/>
              </w:rPr>
            </w:pPr>
            <w:r>
              <w:rPr>
                <w:color w:val="000000"/>
                <w:sz w:val="22"/>
                <w:szCs w:val="22"/>
              </w:rPr>
              <w:t>240</w:t>
            </w:r>
          </w:p>
        </w:tc>
        <w:tc>
          <w:tcPr>
            <w:tcW w:w="380" w:type="pct"/>
            <w:tcBorders>
              <w:top w:val="nil"/>
              <w:left w:val="nil"/>
              <w:bottom w:val="single" w:sz="4" w:space="0" w:color="auto"/>
              <w:right w:val="single" w:sz="4" w:space="0" w:color="auto"/>
            </w:tcBorders>
            <w:vAlign w:val="center"/>
            <w:hideMark/>
          </w:tcPr>
          <w:p w14:paraId="147DCCE9" w14:textId="77777777" w:rsidR="00957361" w:rsidRDefault="00957361">
            <w:pPr>
              <w:jc w:val="center"/>
              <w:rPr>
                <w:b/>
                <w:bCs/>
                <w:color w:val="000000"/>
                <w:sz w:val="22"/>
                <w:szCs w:val="22"/>
              </w:rPr>
            </w:pPr>
            <w:r>
              <w:rPr>
                <w:b/>
                <w:bCs/>
                <w:color w:val="000000"/>
                <w:sz w:val="22"/>
                <w:szCs w:val="22"/>
              </w:rPr>
              <w:t>15.025</w:t>
            </w:r>
          </w:p>
        </w:tc>
        <w:tc>
          <w:tcPr>
            <w:tcW w:w="338" w:type="pct"/>
            <w:tcBorders>
              <w:top w:val="nil"/>
              <w:left w:val="nil"/>
              <w:bottom w:val="single" w:sz="4" w:space="0" w:color="auto"/>
              <w:right w:val="single" w:sz="4" w:space="0" w:color="auto"/>
            </w:tcBorders>
            <w:vAlign w:val="center"/>
            <w:hideMark/>
          </w:tcPr>
          <w:p w14:paraId="392AB553" w14:textId="77777777" w:rsidR="00957361" w:rsidRDefault="00957361">
            <w:pPr>
              <w:jc w:val="center"/>
              <w:rPr>
                <w:color w:val="000000"/>
                <w:sz w:val="22"/>
                <w:szCs w:val="22"/>
              </w:rPr>
            </w:pPr>
            <w:r>
              <w:rPr>
                <w:color w:val="000000"/>
                <w:sz w:val="22"/>
                <w:szCs w:val="22"/>
              </w:rPr>
              <w:t>150.25</w:t>
            </w:r>
          </w:p>
        </w:tc>
        <w:tc>
          <w:tcPr>
            <w:tcW w:w="338" w:type="pct"/>
            <w:tcBorders>
              <w:top w:val="nil"/>
              <w:left w:val="nil"/>
              <w:bottom w:val="single" w:sz="4" w:space="0" w:color="auto"/>
              <w:right w:val="single" w:sz="4" w:space="0" w:color="auto"/>
            </w:tcBorders>
            <w:vAlign w:val="center"/>
            <w:hideMark/>
          </w:tcPr>
          <w:p w14:paraId="367B1136" w14:textId="77777777" w:rsidR="00957361" w:rsidRDefault="00957361">
            <w:pPr>
              <w:jc w:val="center"/>
              <w:rPr>
                <w:color w:val="000000"/>
                <w:sz w:val="22"/>
                <w:szCs w:val="22"/>
              </w:rPr>
            </w:pPr>
            <w:r>
              <w:rPr>
                <w:color w:val="000000"/>
                <w:sz w:val="22"/>
                <w:szCs w:val="22"/>
              </w:rPr>
              <w:t>450.75</w:t>
            </w:r>
          </w:p>
        </w:tc>
        <w:tc>
          <w:tcPr>
            <w:tcW w:w="338" w:type="pct"/>
            <w:tcBorders>
              <w:top w:val="nil"/>
              <w:left w:val="nil"/>
              <w:bottom w:val="single" w:sz="4" w:space="0" w:color="auto"/>
              <w:right w:val="single" w:sz="4" w:space="0" w:color="auto"/>
            </w:tcBorders>
            <w:vAlign w:val="center"/>
            <w:hideMark/>
          </w:tcPr>
          <w:p w14:paraId="2A501936" w14:textId="77777777" w:rsidR="00957361" w:rsidRDefault="00957361">
            <w:pPr>
              <w:jc w:val="center"/>
              <w:rPr>
                <w:color w:val="000000"/>
                <w:sz w:val="22"/>
                <w:szCs w:val="22"/>
              </w:rPr>
            </w:pPr>
            <w:r>
              <w:rPr>
                <w:color w:val="000000"/>
                <w:sz w:val="22"/>
                <w:szCs w:val="22"/>
              </w:rPr>
              <w:t>150.25</w:t>
            </w:r>
          </w:p>
        </w:tc>
        <w:tc>
          <w:tcPr>
            <w:tcW w:w="384" w:type="pct"/>
            <w:tcBorders>
              <w:top w:val="nil"/>
              <w:left w:val="nil"/>
              <w:bottom w:val="single" w:sz="4" w:space="0" w:color="auto"/>
              <w:right w:val="single" w:sz="4" w:space="0" w:color="auto"/>
            </w:tcBorders>
            <w:vAlign w:val="center"/>
            <w:hideMark/>
          </w:tcPr>
          <w:p w14:paraId="5DE4093A" w14:textId="77777777" w:rsidR="00957361" w:rsidRDefault="00957361">
            <w:pPr>
              <w:jc w:val="center"/>
              <w:rPr>
                <w:color w:val="000000"/>
                <w:sz w:val="22"/>
                <w:szCs w:val="22"/>
              </w:rPr>
            </w:pPr>
            <w:r>
              <w:rPr>
                <w:color w:val="000000"/>
                <w:sz w:val="22"/>
                <w:szCs w:val="22"/>
              </w:rPr>
              <w:t>3,606.00</w:t>
            </w:r>
          </w:p>
        </w:tc>
      </w:tr>
      <w:tr w:rsidR="00957361" w14:paraId="74B42B6A" w14:textId="77777777" w:rsidTr="00957361">
        <w:trPr>
          <w:trHeight w:val="300"/>
        </w:trPr>
        <w:tc>
          <w:tcPr>
            <w:tcW w:w="253" w:type="pct"/>
            <w:tcBorders>
              <w:top w:val="nil"/>
              <w:left w:val="single" w:sz="4" w:space="0" w:color="auto"/>
              <w:bottom w:val="single" w:sz="4" w:space="0" w:color="auto"/>
              <w:right w:val="single" w:sz="4" w:space="0" w:color="auto"/>
            </w:tcBorders>
            <w:noWrap/>
            <w:vAlign w:val="center"/>
            <w:hideMark/>
          </w:tcPr>
          <w:p w14:paraId="711A4DB0" w14:textId="77777777" w:rsidR="00957361" w:rsidRDefault="00957361">
            <w:pPr>
              <w:jc w:val="center"/>
              <w:rPr>
                <w:b/>
                <w:bCs/>
                <w:sz w:val="20"/>
                <w:szCs w:val="20"/>
              </w:rPr>
            </w:pPr>
            <w:r>
              <w:rPr>
                <w:b/>
                <w:bCs/>
                <w:sz w:val="20"/>
                <w:szCs w:val="20"/>
              </w:rPr>
              <w:t>14</w:t>
            </w:r>
          </w:p>
        </w:tc>
        <w:tc>
          <w:tcPr>
            <w:tcW w:w="978" w:type="pct"/>
            <w:tcBorders>
              <w:top w:val="nil"/>
              <w:left w:val="nil"/>
              <w:bottom w:val="single" w:sz="4" w:space="0" w:color="auto"/>
              <w:right w:val="single" w:sz="4" w:space="0" w:color="auto"/>
            </w:tcBorders>
            <w:vAlign w:val="center"/>
            <w:hideMark/>
          </w:tcPr>
          <w:p w14:paraId="19235B64" w14:textId="77777777" w:rsidR="00957361" w:rsidRDefault="00957361">
            <w:pPr>
              <w:jc w:val="center"/>
              <w:rPr>
                <w:sz w:val="18"/>
                <w:szCs w:val="18"/>
              </w:rPr>
            </w:pPr>
            <w:r>
              <w:rPr>
                <w:sz w:val="18"/>
                <w:szCs w:val="18"/>
              </w:rPr>
              <w:t xml:space="preserve">Ceftriaxonum </w:t>
            </w:r>
          </w:p>
        </w:tc>
        <w:tc>
          <w:tcPr>
            <w:tcW w:w="329" w:type="pct"/>
            <w:tcBorders>
              <w:top w:val="nil"/>
              <w:left w:val="nil"/>
              <w:bottom w:val="single" w:sz="4" w:space="0" w:color="auto"/>
              <w:right w:val="single" w:sz="4" w:space="0" w:color="auto"/>
            </w:tcBorders>
            <w:noWrap/>
            <w:vAlign w:val="center"/>
            <w:hideMark/>
          </w:tcPr>
          <w:p w14:paraId="7C75C7F1" w14:textId="77777777" w:rsidR="00957361" w:rsidRDefault="00957361">
            <w:pPr>
              <w:jc w:val="center"/>
              <w:rPr>
                <w:sz w:val="18"/>
                <w:szCs w:val="18"/>
              </w:rPr>
            </w:pPr>
            <w:r>
              <w:rPr>
                <w:sz w:val="18"/>
                <w:szCs w:val="18"/>
              </w:rPr>
              <w:t>33651000-8</w:t>
            </w:r>
          </w:p>
        </w:tc>
        <w:tc>
          <w:tcPr>
            <w:tcW w:w="744" w:type="pct"/>
            <w:tcBorders>
              <w:top w:val="nil"/>
              <w:left w:val="nil"/>
              <w:bottom w:val="single" w:sz="4" w:space="0" w:color="auto"/>
              <w:right w:val="single" w:sz="4" w:space="0" w:color="auto"/>
            </w:tcBorders>
            <w:vAlign w:val="center"/>
            <w:hideMark/>
          </w:tcPr>
          <w:p w14:paraId="4D8466BB" w14:textId="77777777" w:rsidR="00957361" w:rsidRDefault="00957361">
            <w:pPr>
              <w:jc w:val="center"/>
              <w:rPr>
                <w:sz w:val="18"/>
                <w:szCs w:val="18"/>
              </w:rPr>
            </w:pPr>
            <w:r>
              <w:rPr>
                <w:sz w:val="18"/>
                <w:szCs w:val="18"/>
              </w:rPr>
              <w:t>pulb.pt.sol.inj.,flc.1 g</w:t>
            </w:r>
          </w:p>
        </w:tc>
        <w:tc>
          <w:tcPr>
            <w:tcW w:w="219" w:type="pct"/>
            <w:tcBorders>
              <w:top w:val="nil"/>
              <w:left w:val="nil"/>
              <w:bottom w:val="single" w:sz="4" w:space="0" w:color="auto"/>
              <w:right w:val="single" w:sz="4" w:space="0" w:color="auto"/>
            </w:tcBorders>
            <w:shd w:val="clear" w:color="000000" w:fill="FFFFFF"/>
            <w:noWrap/>
            <w:vAlign w:val="center"/>
            <w:hideMark/>
          </w:tcPr>
          <w:p w14:paraId="6B65E946" w14:textId="77777777" w:rsidR="00957361" w:rsidRDefault="00957361">
            <w:pPr>
              <w:jc w:val="center"/>
              <w:rPr>
                <w:color w:val="000000"/>
                <w:sz w:val="22"/>
                <w:szCs w:val="22"/>
              </w:rPr>
            </w:pPr>
            <w:r>
              <w:rPr>
                <w:color w:val="000000"/>
                <w:sz w:val="22"/>
                <w:szCs w:val="22"/>
              </w:rPr>
              <w:t>1,000</w:t>
            </w:r>
          </w:p>
        </w:tc>
        <w:tc>
          <w:tcPr>
            <w:tcW w:w="239" w:type="pct"/>
            <w:tcBorders>
              <w:top w:val="nil"/>
              <w:left w:val="nil"/>
              <w:bottom w:val="single" w:sz="4" w:space="0" w:color="auto"/>
              <w:right w:val="single" w:sz="4" w:space="0" w:color="auto"/>
            </w:tcBorders>
            <w:vAlign w:val="center"/>
            <w:hideMark/>
          </w:tcPr>
          <w:p w14:paraId="3FB31E5D" w14:textId="77777777" w:rsidR="00957361" w:rsidRDefault="00957361">
            <w:pPr>
              <w:jc w:val="center"/>
              <w:rPr>
                <w:color w:val="000000"/>
                <w:sz w:val="22"/>
                <w:szCs w:val="22"/>
              </w:rPr>
            </w:pPr>
            <w:r>
              <w:rPr>
                <w:color w:val="000000"/>
                <w:sz w:val="22"/>
                <w:szCs w:val="22"/>
              </w:rPr>
              <w:t>3,000</w:t>
            </w:r>
          </w:p>
        </w:tc>
        <w:tc>
          <w:tcPr>
            <w:tcW w:w="219" w:type="pct"/>
            <w:tcBorders>
              <w:top w:val="nil"/>
              <w:left w:val="nil"/>
              <w:bottom w:val="single" w:sz="4" w:space="0" w:color="auto"/>
              <w:right w:val="single" w:sz="4" w:space="0" w:color="auto"/>
            </w:tcBorders>
            <w:vAlign w:val="center"/>
            <w:hideMark/>
          </w:tcPr>
          <w:p w14:paraId="55A09A0B" w14:textId="77777777" w:rsidR="00957361" w:rsidRDefault="00957361">
            <w:pPr>
              <w:jc w:val="center"/>
              <w:rPr>
                <w:color w:val="000000"/>
                <w:sz w:val="22"/>
                <w:szCs w:val="22"/>
              </w:rPr>
            </w:pPr>
            <w:r>
              <w:rPr>
                <w:color w:val="000000"/>
                <w:sz w:val="22"/>
                <w:szCs w:val="22"/>
              </w:rPr>
              <w:t>1,000</w:t>
            </w:r>
          </w:p>
        </w:tc>
        <w:tc>
          <w:tcPr>
            <w:tcW w:w="239" w:type="pct"/>
            <w:tcBorders>
              <w:top w:val="nil"/>
              <w:left w:val="nil"/>
              <w:bottom w:val="single" w:sz="4" w:space="0" w:color="auto"/>
              <w:right w:val="single" w:sz="4" w:space="0" w:color="auto"/>
            </w:tcBorders>
            <w:vAlign w:val="center"/>
            <w:hideMark/>
          </w:tcPr>
          <w:p w14:paraId="0D42840C" w14:textId="77777777" w:rsidR="00957361" w:rsidRDefault="00957361">
            <w:pPr>
              <w:jc w:val="center"/>
              <w:rPr>
                <w:color w:val="000000"/>
                <w:sz w:val="22"/>
                <w:szCs w:val="22"/>
              </w:rPr>
            </w:pPr>
            <w:r>
              <w:rPr>
                <w:color w:val="000000"/>
                <w:sz w:val="22"/>
                <w:szCs w:val="22"/>
              </w:rPr>
              <w:t>24,000</w:t>
            </w:r>
          </w:p>
        </w:tc>
        <w:tc>
          <w:tcPr>
            <w:tcW w:w="380" w:type="pct"/>
            <w:tcBorders>
              <w:top w:val="nil"/>
              <w:left w:val="nil"/>
              <w:bottom w:val="single" w:sz="4" w:space="0" w:color="auto"/>
              <w:right w:val="single" w:sz="4" w:space="0" w:color="auto"/>
            </w:tcBorders>
            <w:vAlign w:val="center"/>
            <w:hideMark/>
          </w:tcPr>
          <w:p w14:paraId="4BD070FD" w14:textId="77777777" w:rsidR="00957361" w:rsidRDefault="00957361">
            <w:pPr>
              <w:jc w:val="center"/>
              <w:rPr>
                <w:b/>
                <w:bCs/>
                <w:color w:val="000000"/>
                <w:sz w:val="22"/>
                <w:szCs w:val="22"/>
              </w:rPr>
            </w:pPr>
            <w:r>
              <w:rPr>
                <w:b/>
                <w:bCs/>
                <w:color w:val="000000"/>
                <w:sz w:val="22"/>
                <w:szCs w:val="22"/>
              </w:rPr>
              <w:t>16.601</w:t>
            </w:r>
          </w:p>
        </w:tc>
        <w:tc>
          <w:tcPr>
            <w:tcW w:w="338" w:type="pct"/>
            <w:tcBorders>
              <w:top w:val="nil"/>
              <w:left w:val="nil"/>
              <w:bottom w:val="single" w:sz="4" w:space="0" w:color="auto"/>
              <w:right w:val="single" w:sz="4" w:space="0" w:color="auto"/>
            </w:tcBorders>
            <w:vAlign w:val="center"/>
            <w:hideMark/>
          </w:tcPr>
          <w:p w14:paraId="168B6F55" w14:textId="77777777" w:rsidR="00957361" w:rsidRDefault="00957361">
            <w:pPr>
              <w:jc w:val="center"/>
              <w:rPr>
                <w:color w:val="000000"/>
                <w:sz w:val="22"/>
                <w:szCs w:val="22"/>
              </w:rPr>
            </w:pPr>
            <w:r>
              <w:rPr>
                <w:color w:val="000000"/>
                <w:sz w:val="22"/>
                <w:szCs w:val="22"/>
              </w:rPr>
              <w:t>16,601.00</w:t>
            </w:r>
          </w:p>
        </w:tc>
        <w:tc>
          <w:tcPr>
            <w:tcW w:w="338" w:type="pct"/>
            <w:tcBorders>
              <w:top w:val="nil"/>
              <w:left w:val="nil"/>
              <w:bottom w:val="single" w:sz="4" w:space="0" w:color="auto"/>
              <w:right w:val="single" w:sz="4" w:space="0" w:color="auto"/>
            </w:tcBorders>
            <w:vAlign w:val="center"/>
            <w:hideMark/>
          </w:tcPr>
          <w:p w14:paraId="7E3AC60C" w14:textId="77777777" w:rsidR="00957361" w:rsidRDefault="00957361">
            <w:pPr>
              <w:jc w:val="center"/>
              <w:rPr>
                <w:color w:val="000000"/>
                <w:sz w:val="22"/>
                <w:szCs w:val="22"/>
              </w:rPr>
            </w:pPr>
            <w:r>
              <w:rPr>
                <w:color w:val="000000"/>
                <w:sz w:val="22"/>
                <w:szCs w:val="22"/>
              </w:rPr>
              <w:t>49,803.00</w:t>
            </w:r>
          </w:p>
        </w:tc>
        <w:tc>
          <w:tcPr>
            <w:tcW w:w="338" w:type="pct"/>
            <w:tcBorders>
              <w:top w:val="nil"/>
              <w:left w:val="nil"/>
              <w:bottom w:val="single" w:sz="4" w:space="0" w:color="auto"/>
              <w:right w:val="single" w:sz="4" w:space="0" w:color="auto"/>
            </w:tcBorders>
            <w:vAlign w:val="center"/>
            <w:hideMark/>
          </w:tcPr>
          <w:p w14:paraId="2FCCC713" w14:textId="77777777" w:rsidR="00957361" w:rsidRDefault="00957361">
            <w:pPr>
              <w:jc w:val="center"/>
              <w:rPr>
                <w:color w:val="000000"/>
                <w:sz w:val="22"/>
                <w:szCs w:val="22"/>
              </w:rPr>
            </w:pPr>
            <w:r>
              <w:rPr>
                <w:color w:val="000000"/>
                <w:sz w:val="22"/>
                <w:szCs w:val="22"/>
              </w:rPr>
              <w:t>16,601.00</w:t>
            </w:r>
          </w:p>
        </w:tc>
        <w:tc>
          <w:tcPr>
            <w:tcW w:w="384" w:type="pct"/>
            <w:tcBorders>
              <w:top w:val="nil"/>
              <w:left w:val="nil"/>
              <w:bottom w:val="single" w:sz="4" w:space="0" w:color="auto"/>
              <w:right w:val="single" w:sz="4" w:space="0" w:color="auto"/>
            </w:tcBorders>
            <w:vAlign w:val="center"/>
            <w:hideMark/>
          </w:tcPr>
          <w:p w14:paraId="5DFE0289" w14:textId="77777777" w:rsidR="00957361" w:rsidRDefault="00957361">
            <w:pPr>
              <w:jc w:val="center"/>
              <w:rPr>
                <w:color w:val="000000"/>
                <w:sz w:val="22"/>
                <w:szCs w:val="22"/>
              </w:rPr>
            </w:pPr>
            <w:r>
              <w:rPr>
                <w:color w:val="000000"/>
                <w:sz w:val="22"/>
                <w:szCs w:val="22"/>
              </w:rPr>
              <w:t>398,424.00</w:t>
            </w:r>
          </w:p>
        </w:tc>
      </w:tr>
      <w:tr w:rsidR="00957361" w14:paraId="47C68AA1" w14:textId="77777777" w:rsidTr="00957361">
        <w:trPr>
          <w:trHeight w:val="480"/>
        </w:trPr>
        <w:tc>
          <w:tcPr>
            <w:tcW w:w="253" w:type="pct"/>
            <w:tcBorders>
              <w:top w:val="nil"/>
              <w:left w:val="single" w:sz="4" w:space="0" w:color="auto"/>
              <w:bottom w:val="single" w:sz="4" w:space="0" w:color="auto"/>
              <w:right w:val="single" w:sz="4" w:space="0" w:color="auto"/>
            </w:tcBorders>
            <w:noWrap/>
            <w:vAlign w:val="center"/>
            <w:hideMark/>
          </w:tcPr>
          <w:p w14:paraId="3EF2860E" w14:textId="77777777" w:rsidR="00957361" w:rsidRDefault="00957361">
            <w:pPr>
              <w:jc w:val="center"/>
              <w:rPr>
                <w:b/>
                <w:bCs/>
                <w:sz w:val="20"/>
                <w:szCs w:val="20"/>
              </w:rPr>
            </w:pPr>
            <w:r>
              <w:rPr>
                <w:b/>
                <w:bCs/>
                <w:sz w:val="20"/>
                <w:szCs w:val="20"/>
              </w:rPr>
              <w:lastRenderedPageBreak/>
              <w:t>15</w:t>
            </w:r>
          </w:p>
        </w:tc>
        <w:tc>
          <w:tcPr>
            <w:tcW w:w="978" w:type="pct"/>
            <w:tcBorders>
              <w:top w:val="nil"/>
              <w:left w:val="nil"/>
              <w:bottom w:val="single" w:sz="4" w:space="0" w:color="auto"/>
              <w:right w:val="single" w:sz="4" w:space="0" w:color="auto"/>
            </w:tcBorders>
            <w:noWrap/>
            <w:vAlign w:val="center"/>
            <w:hideMark/>
          </w:tcPr>
          <w:p w14:paraId="790DAD5C" w14:textId="77777777" w:rsidR="00957361" w:rsidRDefault="00957361">
            <w:pPr>
              <w:jc w:val="center"/>
              <w:rPr>
                <w:sz w:val="18"/>
                <w:szCs w:val="18"/>
              </w:rPr>
            </w:pPr>
            <w:r>
              <w:rPr>
                <w:sz w:val="18"/>
                <w:szCs w:val="18"/>
              </w:rPr>
              <w:t>Cefuroximum</w:t>
            </w:r>
          </w:p>
        </w:tc>
        <w:tc>
          <w:tcPr>
            <w:tcW w:w="329" w:type="pct"/>
            <w:tcBorders>
              <w:top w:val="nil"/>
              <w:left w:val="nil"/>
              <w:bottom w:val="single" w:sz="4" w:space="0" w:color="auto"/>
              <w:right w:val="single" w:sz="4" w:space="0" w:color="auto"/>
            </w:tcBorders>
            <w:noWrap/>
            <w:vAlign w:val="center"/>
            <w:hideMark/>
          </w:tcPr>
          <w:p w14:paraId="1CC0A04E" w14:textId="77777777" w:rsidR="00957361" w:rsidRDefault="00957361">
            <w:pPr>
              <w:jc w:val="center"/>
              <w:rPr>
                <w:sz w:val="18"/>
                <w:szCs w:val="18"/>
              </w:rPr>
            </w:pPr>
            <w:r>
              <w:rPr>
                <w:sz w:val="18"/>
                <w:szCs w:val="18"/>
              </w:rPr>
              <w:t>33651000-8</w:t>
            </w:r>
          </w:p>
        </w:tc>
        <w:tc>
          <w:tcPr>
            <w:tcW w:w="744" w:type="pct"/>
            <w:tcBorders>
              <w:top w:val="nil"/>
              <w:left w:val="nil"/>
              <w:bottom w:val="single" w:sz="4" w:space="0" w:color="auto"/>
              <w:right w:val="single" w:sz="4" w:space="0" w:color="auto"/>
            </w:tcBorders>
            <w:vAlign w:val="center"/>
            <w:hideMark/>
          </w:tcPr>
          <w:p w14:paraId="24D289CF" w14:textId="77777777" w:rsidR="00957361" w:rsidRDefault="00957361">
            <w:pPr>
              <w:jc w:val="center"/>
              <w:rPr>
                <w:sz w:val="18"/>
                <w:szCs w:val="18"/>
              </w:rPr>
            </w:pPr>
            <w:r>
              <w:rPr>
                <w:sz w:val="18"/>
                <w:szCs w:val="18"/>
              </w:rPr>
              <w:t xml:space="preserve"> pulb./sol. pt. susp. inj. I.M./I.V., 1.5 g</w:t>
            </w:r>
          </w:p>
        </w:tc>
        <w:tc>
          <w:tcPr>
            <w:tcW w:w="219" w:type="pct"/>
            <w:tcBorders>
              <w:top w:val="nil"/>
              <w:left w:val="nil"/>
              <w:bottom w:val="single" w:sz="4" w:space="0" w:color="auto"/>
              <w:right w:val="single" w:sz="4" w:space="0" w:color="auto"/>
            </w:tcBorders>
            <w:shd w:val="clear" w:color="000000" w:fill="FFFFFF"/>
            <w:vAlign w:val="center"/>
            <w:hideMark/>
          </w:tcPr>
          <w:p w14:paraId="3BFD89E4" w14:textId="77777777" w:rsidR="00957361" w:rsidRDefault="00957361">
            <w:pPr>
              <w:jc w:val="center"/>
              <w:rPr>
                <w:color w:val="000000"/>
                <w:sz w:val="22"/>
                <w:szCs w:val="22"/>
              </w:rPr>
            </w:pPr>
            <w:r>
              <w:rPr>
                <w:color w:val="000000"/>
                <w:sz w:val="22"/>
                <w:szCs w:val="22"/>
              </w:rPr>
              <w:t>20</w:t>
            </w:r>
          </w:p>
        </w:tc>
        <w:tc>
          <w:tcPr>
            <w:tcW w:w="239" w:type="pct"/>
            <w:tcBorders>
              <w:top w:val="nil"/>
              <w:left w:val="nil"/>
              <w:bottom w:val="single" w:sz="4" w:space="0" w:color="auto"/>
              <w:right w:val="single" w:sz="4" w:space="0" w:color="auto"/>
            </w:tcBorders>
            <w:vAlign w:val="center"/>
            <w:hideMark/>
          </w:tcPr>
          <w:p w14:paraId="089FB271" w14:textId="77777777" w:rsidR="00957361" w:rsidRDefault="00957361">
            <w:pPr>
              <w:jc w:val="center"/>
              <w:rPr>
                <w:color w:val="000000"/>
                <w:sz w:val="22"/>
                <w:szCs w:val="22"/>
              </w:rPr>
            </w:pPr>
            <w:r>
              <w:rPr>
                <w:color w:val="000000"/>
                <w:sz w:val="22"/>
                <w:szCs w:val="22"/>
              </w:rPr>
              <w:t>60</w:t>
            </w:r>
          </w:p>
        </w:tc>
        <w:tc>
          <w:tcPr>
            <w:tcW w:w="219" w:type="pct"/>
            <w:tcBorders>
              <w:top w:val="nil"/>
              <w:left w:val="nil"/>
              <w:bottom w:val="single" w:sz="4" w:space="0" w:color="auto"/>
              <w:right w:val="single" w:sz="4" w:space="0" w:color="auto"/>
            </w:tcBorders>
            <w:vAlign w:val="center"/>
            <w:hideMark/>
          </w:tcPr>
          <w:p w14:paraId="718D5EE2" w14:textId="77777777" w:rsidR="00957361" w:rsidRDefault="00957361">
            <w:pPr>
              <w:jc w:val="center"/>
              <w:rPr>
                <w:color w:val="000000"/>
                <w:sz w:val="22"/>
                <w:szCs w:val="22"/>
              </w:rPr>
            </w:pPr>
            <w:r>
              <w:rPr>
                <w:color w:val="000000"/>
                <w:sz w:val="22"/>
                <w:szCs w:val="22"/>
              </w:rPr>
              <w:t>20</w:t>
            </w:r>
          </w:p>
        </w:tc>
        <w:tc>
          <w:tcPr>
            <w:tcW w:w="239" w:type="pct"/>
            <w:tcBorders>
              <w:top w:val="nil"/>
              <w:left w:val="nil"/>
              <w:bottom w:val="single" w:sz="4" w:space="0" w:color="auto"/>
              <w:right w:val="single" w:sz="4" w:space="0" w:color="auto"/>
            </w:tcBorders>
            <w:vAlign w:val="center"/>
            <w:hideMark/>
          </w:tcPr>
          <w:p w14:paraId="577DE907" w14:textId="77777777" w:rsidR="00957361" w:rsidRDefault="00957361">
            <w:pPr>
              <w:jc w:val="center"/>
              <w:rPr>
                <w:color w:val="000000"/>
                <w:sz w:val="22"/>
                <w:szCs w:val="22"/>
              </w:rPr>
            </w:pPr>
            <w:r>
              <w:rPr>
                <w:color w:val="000000"/>
                <w:sz w:val="22"/>
                <w:szCs w:val="22"/>
              </w:rPr>
              <w:t>480</w:t>
            </w:r>
          </w:p>
        </w:tc>
        <w:tc>
          <w:tcPr>
            <w:tcW w:w="380" w:type="pct"/>
            <w:tcBorders>
              <w:top w:val="nil"/>
              <w:left w:val="nil"/>
              <w:bottom w:val="single" w:sz="4" w:space="0" w:color="auto"/>
              <w:right w:val="single" w:sz="4" w:space="0" w:color="auto"/>
            </w:tcBorders>
            <w:vAlign w:val="center"/>
            <w:hideMark/>
          </w:tcPr>
          <w:p w14:paraId="1461A529" w14:textId="77777777" w:rsidR="00957361" w:rsidRDefault="00957361">
            <w:pPr>
              <w:jc w:val="center"/>
              <w:rPr>
                <w:b/>
                <w:bCs/>
                <w:color w:val="000000"/>
                <w:sz w:val="22"/>
                <w:szCs w:val="22"/>
              </w:rPr>
            </w:pPr>
            <w:r>
              <w:rPr>
                <w:b/>
                <w:bCs/>
                <w:color w:val="000000"/>
                <w:sz w:val="22"/>
                <w:szCs w:val="22"/>
              </w:rPr>
              <w:t>13.269</w:t>
            </w:r>
          </w:p>
        </w:tc>
        <w:tc>
          <w:tcPr>
            <w:tcW w:w="338" w:type="pct"/>
            <w:tcBorders>
              <w:top w:val="nil"/>
              <w:left w:val="nil"/>
              <w:bottom w:val="single" w:sz="4" w:space="0" w:color="auto"/>
              <w:right w:val="single" w:sz="4" w:space="0" w:color="auto"/>
            </w:tcBorders>
            <w:vAlign w:val="center"/>
            <w:hideMark/>
          </w:tcPr>
          <w:p w14:paraId="0109D3CA" w14:textId="77777777" w:rsidR="00957361" w:rsidRDefault="00957361">
            <w:pPr>
              <w:jc w:val="center"/>
              <w:rPr>
                <w:color w:val="000000"/>
                <w:sz w:val="22"/>
                <w:szCs w:val="22"/>
              </w:rPr>
            </w:pPr>
            <w:r>
              <w:rPr>
                <w:color w:val="000000"/>
                <w:sz w:val="22"/>
                <w:szCs w:val="22"/>
              </w:rPr>
              <w:t>265.38</w:t>
            </w:r>
          </w:p>
        </w:tc>
        <w:tc>
          <w:tcPr>
            <w:tcW w:w="338" w:type="pct"/>
            <w:tcBorders>
              <w:top w:val="nil"/>
              <w:left w:val="nil"/>
              <w:bottom w:val="single" w:sz="4" w:space="0" w:color="auto"/>
              <w:right w:val="single" w:sz="4" w:space="0" w:color="auto"/>
            </w:tcBorders>
            <w:vAlign w:val="center"/>
            <w:hideMark/>
          </w:tcPr>
          <w:p w14:paraId="710EA134" w14:textId="77777777" w:rsidR="00957361" w:rsidRDefault="00957361">
            <w:pPr>
              <w:jc w:val="center"/>
              <w:rPr>
                <w:color w:val="000000"/>
                <w:sz w:val="22"/>
                <w:szCs w:val="22"/>
              </w:rPr>
            </w:pPr>
            <w:r>
              <w:rPr>
                <w:color w:val="000000"/>
                <w:sz w:val="22"/>
                <w:szCs w:val="22"/>
              </w:rPr>
              <w:t>796.14</w:t>
            </w:r>
          </w:p>
        </w:tc>
        <w:tc>
          <w:tcPr>
            <w:tcW w:w="338" w:type="pct"/>
            <w:tcBorders>
              <w:top w:val="nil"/>
              <w:left w:val="nil"/>
              <w:bottom w:val="single" w:sz="4" w:space="0" w:color="auto"/>
              <w:right w:val="single" w:sz="4" w:space="0" w:color="auto"/>
            </w:tcBorders>
            <w:vAlign w:val="center"/>
            <w:hideMark/>
          </w:tcPr>
          <w:p w14:paraId="594B4A44" w14:textId="77777777" w:rsidR="00957361" w:rsidRDefault="00957361">
            <w:pPr>
              <w:jc w:val="center"/>
              <w:rPr>
                <w:color w:val="000000"/>
                <w:sz w:val="22"/>
                <w:szCs w:val="22"/>
              </w:rPr>
            </w:pPr>
            <w:r>
              <w:rPr>
                <w:color w:val="000000"/>
                <w:sz w:val="22"/>
                <w:szCs w:val="22"/>
              </w:rPr>
              <w:t>265.38</w:t>
            </w:r>
          </w:p>
        </w:tc>
        <w:tc>
          <w:tcPr>
            <w:tcW w:w="384" w:type="pct"/>
            <w:tcBorders>
              <w:top w:val="nil"/>
              <w:left w:val="nil"/>
              <w:bottom w:val="single" w:sz="4" w:space="0" w:color="auto"/>
              <w:right w:val="single" w:sz="4" w:space="0" w:color="auto"/>
            </w:tcBorders>
            <w:vAlign w:val="center"/>
            <w:hideMark/>
          </w:tcPr>
          <w:p w14:paraId="386CFA2E" w14:textId="77777777" w:rsidR="00957361" w:rsidRDefault="00957361">
            <w:pPr>
              <w:jc w:val="center"/>
              <w:rPr>
                <w:color w:val="000000"/>
                <w:sz w:val="22"/>
                <w:szCs w:val="22"/>
              </w:rPr>
            </w:pPr>
            <w:r>
              <w:rPr>
                <w:color w:val="000000"/>
                <w:sz w:val="22"/>
                <w:szCs w:val="22"/>
              </w:rPr>
              <w:t>6,369.12</w:t>
            </w:r>
          </w:p>
        </w:tc>
      </w:tr>
      <w:tr w:rsidR="00957361" w14:paraId="56D5123E" w14:textId="77777777" w:rsidTr="00957361">
        <w:trPr>
          <w:trHeight w:val="300"/>
        </w:trPr>
        <w:tc>
          <w:tcPr>
            <w:tcW w:w="253" w:type="pct"/>
            <w:tcBorders>
              <w:top w:val="nil"/>
              <w:left w:val="single" w:sz="4" w:space="0" w:color="auto"/>
              <w:bottom w:val="single" w:sz="4" w:space="0" w:color="auto"/>
              <w:right w:val="single" w:sz="4" w:space="0" w:color="auto"/>
            </w:tcBorders>
            <w:noWrap/>
            <w:vAlign w:val="center"/>
            <w:hideMark/>
          </w:tcPr>
          <w:p w14:paraId="26C12D1D" w14:textId="77777777" w:rsidR="00957361" w:rsidRDefault="00957361">
            <w:pPr>
              <w:jc w:val="center"/>
              <w:rPr>
                <w:b/>
                <w:bCs/>
                <w:sz w:val="20"/>
                <w:szCs w:val="20"/>
              </w:rPr>
            </w:pPr>
            <w:r>
              <w:rPr>
                <w:b/>
                <w:bCs/>
                <w:sz w:val="20"/>
                <w:szCs w:val="20"/>
              </w:rPr>
              <w:t>16</w:t>
            </w:r>
          </w:p>
        </w:tc>
        <w:tc>
          <w:tcPr>
            <w:tcW w:w="978" w:type="pct"/>
            <w:tcBorders>
              <w:top w:val="nil"/>
              <w:left w:val="nil"/>
              <w:bottom w:val="single" w:sz="4" w:space="0" w:color="auto"/>
              <w:right w:val="single" w:sz="4" w:space="0" w:color="auto"/>
            </w:tcBorders>
            <w:vAlign w:val="center"/>
            <w:hideMark/>
          </w:tcPr>
          <w:p w14:paraId="5BEC7738" w14:textId="77777777" w:rsidR="00957361" w:rsidRDefault="00957361">
            <w:pPr>
              <w:jc w:val="center"/>
              <w:rPr>
                <w:sz w:val="18"/>
                <w:szCs w:val="18"/>
              </w:rPr>
            </w:pPr>
            <w:r>
              <w:rPr>
                <w:sz w:val="18"/>
                <w:szCs w:val="18"/>
              </w:rPr>
              <w:t>Ciprofloxacinum</w:t>
            </w:r>
          </w:p>
        </w:tc>
        <w:tc>
          <w:tcPr>
            <w:tcW w:w="329" w:type="pct"/>
            <w:tcBorders>
              <w:top w:val="nil"/>
              <w:left w:val="nil"/>
              <w:bottom w:val="single" w:sz="4" w:space="0" w:color="auto"/>
              <w:right w:val="single" w:sz="4" w:space="0" w:color="auto"/>
            </w:tcBorders>
            <w:noWrap/>
            <w:vAlign w:val="center"/>
            <w:hideMark/>
          </w:tcPr>
          <w:p w14:paraId="19A67657" w14:textId="77777777" w:rsidR="00957361" w:rsidRDefault="00957361">
            <w:pPr>
              <w:jc w:val="center"/>
              <w:rPr>
                <w:sz w:val="18"/>
                <w:szCs w:val="18"/>
              </w:rPr>
            </w:pPr>
            <w:r>
              <w:rPr>
                <w:sz w:val="18"/>
                <w:szCs w:val="18"/>
              </w:rPr>
              <w:t>33651000-8</w:t>
            </w:r>
          </w:p>
        </w:tc>
        <w:tc>
          <w:tcPr>
            <w:tcW w:w="744" w:type="pct"/>
            <w:tcBorders>
              <w:top w:val="nil"/>
              <w:left w:val="nil"/>
              <w:bottom w:val="single" w:sz="4" w:space="0" w:color="auto"/>
              <w:right w:val="single" w:sz="4" w:space="0" w:color="auto"/>
            </w:tcBorders>
            <w:vAlign w:val="center"/>
            <w:hideMark/>
          </w:tcPr>
          <w:p w14:paraId="221696AA" w14:textId="77777777" w:rsidR="00957361" w:rsidRDefault="00957361">
            <w:pPr>
              <w:jc w:val="center"/>
              <w:rPr>
                <w:sz w:val="18"/>
                <w:szCs w:val="18"/>
              </w:rPr>
            </w:pPr>
            <w:r>
              <w:rPr>
                <w:sz w:val="18"/>
                <w:szCs w:val="18"/>
              </w:rPr>
              <w:t xml:space="preserve"> compr.500mg</w:t>
            </w:r>
          </w:p>
        </w:tc>
        <w:tc>
          <w:tcPr>
            <w:tcW w:w="219" w:type="pct"/>
            <w:tcBorders>
              <w:top w:val="nil"/>
              <w:left w:val="nil"/>
              <w:bottom w:val="single" w:sz="4" w:space="0" w:color="auto"/>
              <w:right w:val="single" w:sz="4" w:space="0" w:color="auto"/>
            </w:tcBorders>
            <w:shd w:val="clear" w:color="000000" w:fill="FFFFFF"/>
            <w:vAlign w:val="center"/>
            <w:hideMark/>
          </w:tcPr>
          <w:p w14:paraId="579EADEE" w14:textId="77777777" w:rsidR="00957361" w:rsidRDefault="00957361">
            <w:pPr>
              <w:jc w:val="center"/>
              <w:rPr>
                <w:color w:val="000000"/>
                <w:sz w:val="22"/>
                <w:szCs w:val="22"/>
              </w:rPr>
            </w:pPr>
            <w:r>
              <w:rPr>
                <w:color w:val="000000"/>
                <w:sz w:val="22"/>
                <w:szCs w:val="22"/>
              </w:rPr>
              <w:t>150</w:t>
            </w:r>
          </w:p>
        </w:tc>
        <w:tc>
          <w:tcPr>
            <w:tcW w:w="239" w:type="pct"/>
            <w:tcBorders>
              <w:top w:val="nil"/>
              <w:left w:val="nil"/>
              <w:bottom w:val="single" w:sz="4" w:space="0" w:color="auto"/>
              <w:right w:val="single" w:sz="4" w:space="0" w:color="auto"/>
            </w:tcBorders>
            <w:vAlign w:val="center"/>
            <w:hideMark/>
          </w:tcPr>
          <w:p w14:paraId="7D8369CF" w14:textId="77777777" w:rsidR="00957361" w:rsidRDefault="00957361">
            <w:pPr>
              <w:jc w:val="center"/>
              <w:rPr>
                <w:color w:val="000000"/>
                <w:sz w:val="22"/>
                <w:szCs w:val="22"/>
              </w:rPr>
            </w:pPr>
            <w:r>
              <w:rPr>
                <w:color w:val="000000"/>
                <w:sz w:val="22"/>
                <w:szCs w:val="22"/>
              </w:rPr>
              <w:t>450</w:t>
            </w:r>
          </w:p>
        </w:tc>
        <w:tc>
          <w:tcPr>
            <w:tcW w:w="219" w:type="pct"/>
            <w:tcBorders>
              <w:top w:val="nil"/>
              <w:left w:val="nil"/>
              <w:bottom w:val="single" w:sz="4" w:space="0" w:color="auto"/>
              <w:right w:val="single" w:sz="4" w:space="0" w:color="auto"/>
            </w:tcBorders>
            <w:vAlign w:val="center"/>
            <w:hideMark/>
          </w:tcPr>
          <w:p w14:paraId="357F2F0C" w14:textId="77777777" w:rsidR="00957361" w:rsidRDefault="00957361">
            <w:pPr>
              <w:jc w:val="center"/>
              <w:rPr>
                <w:color w:val="000000"/>
                <w:sz w:val="22"/>
                <w:szCs w:val="22"/>
              </w:rPr>
            </w:pPr>
            <w:r>
              <w:rPr>
                <w:color w:val="000000"/>
                <w:sz w:val="22"/>
                <w:szCs w:val="22"/>
              </w:rPr>
              <w:t>150</w:t>
            </w:r>
          </w:p>
        </w:tc>
        <w:tc>
          <w:tcPr>
            <w:tcW w:w="239" w:type="pct"/>
            <w:tcBorders>
              <w:top w:val="nil"/>
              <w:left w:val="nil"/>
              <w:bottom w:val="single" w:sz="4" w:space="0" w:color="auto"/>
              <w:right w:val="single" w:sz="4" w:space="0" w:color="auto"/>
            </w:tcBorders>
            <w:vAlign w:val="center"/>
            <w:hideMark/>
          </w:tcPr>
          <w:p w14:paraId="6B3CBB25" w14:textId="77777777" w:rsidR="00957361" w:rsidRDefault="00957361">
            <w:pPr>
              <w:jc w:val="center"/>
              <w:rPr>
                <w:color w:val="000000"/>
                <w:sz w:val="22"/>
                <w:szCs w:val="22"/>
              </w:rPr>
            </w:pPr>
            <w:r>
              <w:rPr>
                <w:color w:val="000000"/>
                <w:sz w:val="22"/>
                <w:szCs w:val="22"/>
              </w:rPr>
              <w:t>3,600</w:t>
            </w:r>
          </w:p>
        </w:tc>
        <w:tc>
          <w:tcPr>
            <w:tcW w:w="380" w:type="pct"/>
            <w:tcBorders>
              <w:top w:val="nil"/>
              <w:left w:val="nil"/>
              <w:bottom w:val="single" w:sz="4" w:space="0" w:color="auto"/>
              <w:right w:val="single" w:sz="4" w:space="0" w:color="auto"/>
            </w:tcBorders>
            <w:vAlign w:val="center"/>
            <w:hideMark/>
          </w:tcPr>
          <w:p w14:paraId="13E467D7" w14:textId="77777777" w:rsidR="00957361" w:rsidRDefault="00957361">
            <w:pPr>
              <w:jc w:val="center"/>
              <w:rPr>
                <w:b/>
                <w:bCs/>
                <w:color w:val="000000"/>
                <w:sz w:val="22"/>
                <w:szCs w:val="22"/>
              </w:rPr>
            </w:pPr>
            <w:r>
              <w:rPr>
                <w:b/>
                <w:bCs/>
                <w:color w:val="000000"/>
                <w:sz w:val="22"/>
                <w:szCs w:val="22"/>
              </w:rPr>
              <w:t>1.141</w:t>
            </w:r>
          </w:p>
        </w:tc>
        <w:tc>
          <w:tcPr>
            <w:tcW w:w="338" w:type="pct"/>
            <w:tcBorders>
              <w:top w:val="nil"/>
              <w:left w:val="nil"/>
              <w:bottom w:val="single" w:sz="4" w:space="0" w:color="auto"/>
              <w:right w:val="single" w:sz="4" w:space="0" w:color="auto"/>
            </w:tcBorders>
            <w:vAlign w:val="center"/>
            <w:hideMark/>
          </w:tcPr>
          <w:p w14:paraId="3C705E13" w14:textId="77777777" w:rsidR="00957361" w:rsidRDefault="00957361">
            <w:pPr>
              <w:jc w:val="center"/>
              <w:rPr>
                <w:color w:val="000000"/>
                <w:sz w:val="22"/>
                <w:szCs w:val="22"/>
              </w:rPr>
            </w:pPr>
            <w:r>
              <w:rPr>
                <w:color w:val="000000"/>
                <w:sz w:val="22"/>
                <w:szCs w:val="22"/>
              </w:rPr>
              <w:t>171.15</w:t>
            </w:r>
          </w:p>
        </w:tc>
        <w:tc>
          <w:tcPr>
            <w:tcW w:w="338" w:type="pct"/>
            <w:tcBorders>
              <w:top w:val="nil"/>
              <w:left w:val="nil"/>
              <w:bottom w:val="single" w:sz="4" w:space="0" w:color="auto"/>
              <w:right w:val="single" w:sz="4" w:space="0" w:color="auto"/>
            </w:tcBorders>
            <w:vAlign w:val="center"/>
            <w:hideMark/>
          </w:tcPr>
          <w:p w14:paraId="3DD5D6DE" w14:textId="77777777" w:rsidR="00957361" w:rsidRDefault="00957361">
            <w:pPr>
              <w:jc w:val="center"/>
              <w:rPr>
                <w:color w:val="000000"/>
                <w:sz w:val="22"/>
                <w:szCs w:val="22"/>
              </w:rPr>
            </w:pPr>
            <w:r>
              <w:rPr>
                <w:color w:val="000000"/>
                <w:sz w:val="22"/>
                <w:szCs w:val="22"/>
              </w:rPr>
              <w:t>513.45</w:t>
            </w:r>
          </w:p>
        </w:tc>
        <w:tc>
          <w:tcPr>
            <w:tcW w:w="338" w:type="pct"/>
            <w:tcBorders>
              <w:top w:val="nil"/>
              <w:left w:val="nil"/>
              <w:bottom w:val="single" w:sz="4" w:space="0" w:color="auto"/>
              <w:right w:val="single" w:sz="4" w:space="0" w:color="auto"/>
            </w:tcBorders>
            <w:vAlign w:val="center"/>
            <w:hideMark/>
          </w:tcPr>
          <w:p w14:paraId="4FA0E5EE" w14:textId="77777777" w:rsidR="00957361" w:rsidRDefault="00957361">
            <w:pPr>
              <w:jc w:val="center"/>
              <w:rPr>
                <w:color w:val="000000"/>
                <w:sz w:val="22"/>
                <w:szCs w:val="22"/>
              </w:rPr>
            </w:pPr>
            <w:r>
              <w:rPr>
                <w:color w:val="000000"/>
                <w:sz w:val="22"/>
                <w:szCs w:val="22"/>
              </w:rPr>
              <w:t>171.15</w:t>
            </w:r>
          </w:p>
        </w:tc>
        <w:tc>
          <w:tcPr>
            <w:tcW w:w="384" w:type="pct"/>
            <w:tcBorders>
              <w:top w:val="nil"/>
              <w:left w:val="nil"/>
              <w:bottom w:val="single" w:sz="4" w:space="0" w:color="auto"/>
              <w:right w:val="single" w:sz="4" w:space="0" w:color="auto"/>
            </w:tcBorders>
            <w:vAlign w:val="center"/>
            <w:hideMark/>
          </w:tcPr>
          <w:p w14:paraId="6AA1A8C9" w14:textId="77777777" w:rsidR="00957361" w:rsidRDefault="00957361">
            <w:pPr>
              <w:jc w:val="center"/>
              <w:rPr>
                <w:color w:val="000000"/>
                <w:sz w:val="22"/>
                <w:szCs w:val="22"/>
              </w:rPr>
            </w:pPr>
            <w:r>
              <w:rPr>
                <w:color w:val="000000"/>
                <w:sz w:val="22"/>
                <w:szCs w:val="22"/>
              </w:rPr>
              <w:t>4,107.60</w:t>
            </w:r>
          </w:p>
        </w:tc>
      </w:tr>
      <w:tr w:rsidR="00957361" w14:paraId="5B540B50" w14:textId="77777777" w:rsidTr="00957361">
        <w:trPr>
          <w:trHeight w:val="600"/>
        </w:trPr>
        <w:tc>
          <w:tcPr>
            <w:tcW w:w="253" w:type="pct"/>
            <w:tcBorders>
              <w:top w:val="nil"/>
              <w:left w:val="single" w:sz="4" w:space="0" w:color="auto"/>
              <w:bottom w:val="single" w:sz="4" w:space="0" w:color="auto"/>
              <w:right w:val="single" w:sz="4" w:space="0" w:color="auto"/>
            </w:tcBorders>
            <w:noWrap/>
            <w:vAlign w:val="center"/>
            <w:hideMark/>
          </w:tcPr>
          <w:p w14:paraId="4729AB97" w14:textId="77777777" w:rsidR="00957361" w:rsidRDefault="00957361">
            <w:pPr>
              <w:jc w:val="center"/>
              <w:rPr>
                <w:b/>
                <w:bCs/>
                <w:sz w:val="20"/>
                <w:szCs w:val="20"/>
              </w:rPr>
            </w:pPr>
            <w:r>
              <w:rPr>
                <w:b/>
                <w:bCs/>
                <w:sz w:val="20"/>
                <w:szCs w:val="20"/>
              </w:rPr>
              <w:t>17</w:t>
            </w:r>
          </w:p>
        </w:tc>
        <w:tc>
          <w:tcPr>
            <w:tcW w:w="978" w:type="pct"/>
            <w:tcBorders>
              <w:top w:val="nil"/>
              <w:left w:val="nil"/>
              <w:bottom w:val="single" w:sz="4" w:space="0" w:color="auto"/>
              <w:right w:val="single" w:sz="4" w:space="0" w:color="auto"/>
            </w:tcBorders>
            <w:vAlign w:val="center"/>
            <w:hideMark/>
          </w:tcPr>
          <w:p w14:paraId="24A89C3E" w14:textId="77777777" w:rsidR="00957361" w:rsidRDefault="00957361">
            <w:pPr>
              <w:jc w:val="center"/>
              <w:rPr>
                <w:sz w:val="18"/>
                <w:szCs w:val="18"/>
              </w:rPr>
            </w:pPr>
            <w:r>
              <w:rPr>
                <w:sz w:val="18"/>
                <w:szCs w:val="18"/>
              </w:rPr>
              <w:t xml:space="preserve">Ciprofloxacinum </w:t>
            </w:r>
          </w:p>
        </w:tc>
        <w:tc>
          <w:tcPr>
            <w:tcW w:w="329" w:type="pct"/>
            <w:tcBorders>
              <w:top w:val="nil"/>
              <w:left w:val="nil"/>
              <w:bottom w:val="single" w:sz="4" w:space="0" w:color="auto"/>
              <w:right w:val="single" w:sz="4" w:space="0" w:color="auto"/>
            </w:tcBorders>
            <w:noWrap/>
            <w:vAlign w:val="center"/>
            <w:hideMark/>
          </w:tcPr>
          <w:p w14:paraId="737ECEF0" w14:textId="77777777" w:rsidR="00957361" w:rsidRDefault="00957361">
            <w:pPr>
              <w:jc w:val="center"/>
              <w:rPr>
                <w:sz w:val="18"/>
                <w:szCs w:val="18"/>
              </w:rPr>
            </w:pPr>
            <w:r>
              <w:rPr>
                <w:sz w:val="18"/>
                <w:szCs w:val="18"/>
              </w:rPr>
              <w:t>33651000-8</w:t>
            </w:r>
          </w:p>
        </w:tc>
        <w:tc>
          <w:tcPr>
            <w:tcW w:w="744" w:type="pct"/>
            <w:tcBorders>
              <w:top w:val="nil"/>
              <w:left w:val="nil"/>
              <w:bottom w:val="single" w:sz="4" w:space="0" w:color="auto"/>
              <w:right w:val="single" w:sz="4" w:space="0" w:color="auto"/>
            </w:tcBorders>
            <w:vAlign w:val="center"/>
            <w:hideMark/>
          </w:tcPr>
          <w:p w14:paraId="62D5B3EA" w14:textId="77777777" w:rsidR="00957361" w:rsidRDefault="00957361">
            <w:pPr>
              <w:jc w:val="center"/>
              <w:rPr>
                <w:sz w:val="18"/>
                <w:szCs w:val="18"/>
              </w:rPr>
            </w:pPr>
            <w:r>
              <w:rPr>
                <w:sz w:val="18"/>
                <w:szCs w:val="18"/>
              </w:rPr>
              <w:t>conc.pt.sol.perf.100mg/10ml,fiola 10 ml</w:t>
            </w:r>
          </w:p>
        </w:tc>
        <w:tc>
          <w:tcPr>
            <w:tcW w:w="219" w:type="pct"/>
            <w:tcBorders>
              <w:top w:val="nil"/>
              <w:left w:val="nil"/>
              <w:bottom w:val="single" w:sz="4" w:space="0" w:color="auto"/>
              <w:right w:val="single" w:sz="4" w:space="0" w:color="auto"/>
            </w:tcBorders>
            <w:shd w:val="clear" w:color="000000" w:fill="FFFFFF"/>
            <w:vAlign w:val="center"/>
            <w:hideMark/>
          </w:tcPr>
          <w:p w14:paraId="3B63F30C" w14:textId="77777777" w:rsidR="00957361" w:rsidRDefault="00957361">
            <w:pPr>
              <w:jc w:val="center"/>
              <w:rPr>
                <w:color w:val="000000"/>
                <w:sz w:val="22"/>
                <w:szCs w:val="22"/>
              </w:rPr>
            </w:pPr>
            <w:r>
              <w:rPr>
                <w:color w:val="000000"/>
                <w:sz w:val="22"/>
                <w:szCs w:val="22"/>
              </w:rPr>
              <w:t>300</w:t>
            </w:r>
          </w:p>
        </w:tc>
        <w:tc>
          <w:tcPr>
            <w:tcW w:w="239" w:type="pct"/>
            <w:tcBorders>
              <w:top w:val="nil"/>
              <w:left w:val="nil"/>
              <w:bottom w:val="single" w:sz="4" w:space="0" w:color="auto"/>
              <w:right w:val="single" w:sz="4" w:space="0" w:color="auto"/>
            </w:tcBorders>
            <w:vAlign w:val="center"/>
            <w:hideMark/>
          </w:tcPr>
          <w:p w14:paraId="046FE170" w14:textId="77777777" w:rsidR="00957361" w:rsidRDefault="00957361">
            <w:pPr>
              <w:jc w:val="center"/>
              <w:rPr>
                <w:color w:val="000000"/>
                <w:sz w:val="22"/>
                <w:szCs w:val="22"/>
              </w:rPr>
            </w:pPr>
            <w:r>
              <w:rPr>
                <w:color w:val="000000"/>
                <w:sz w:val="22"/>
                <w:szCs w:val="22"/>
              </w:rPr>
              <w:t>900</w:t>
            </w:r>
          </w:p>
        </w:tc>
        <w:tc>
          <w:tcPr>
            <w:tcW w:w="219" w:type="pct"/>
            <w:tcBorders>
              <w:top w:val="nil"/>
              <w:left w:val="nil"/>
              <w:bottom w:val="single" w:sz="4" w:space="0" w:color="auto"/>
              <w:right w:val="single" w:sz="4" w:space="0" w:color="auto"/>
            </w:tcBorders>
            <w:vAlign w:val="center"/>
            <w:hideMark/>
          </w:tcPr>
          <w:p w14:paraId="53284381" w14:textId="77777777" w:rsidR="00957361" w:rsidRDefault="00957361">
            <w:pPr>
              <w:jc w:val="center"/>
              <w:rPr>
                <w:color w:val="000000"/>
                <w:sz w:val="22"/>
                <w:szCs w:val="22"/>
              </w:rPr>
            </w:pPr>
            <w:r>
              <w:rPr>
                <w:color w:val="000000"/>
                <w:sz w:val="22"/>
                <w:szCs w:val="22"/>
              </w:rPr>
              <w:t>300</w:t>
            </w:r>
          </w:p>
        </w:tc>
        <w:tc>
          <w:tcPr>
            <w:tcW w:w="239" w:type="pct"/>
            <w:tcBorders>
              <w:top w:val="nil"/>
              <w:left w:val="nil"/>
              <w:bottom w:val="single" w:sz="4" w:space="0" w:color="auto"/>
              <w:right w:val="single" w:sz="4" w:space="0" w:color="auto"/>
            </w:tcBorders>
            <w:vAlign w:val="center"/>
            <w:hideMark/>
          </w:tcPr>
          <w:p w14:paraId="4AB28015" w14:textId="77777777" w:rsidR="00957361" w:rsidRDefault="00957361">
            <w:pPr>
              <w:jc w:val="center"/>
              <w:rPr>
                <w:color w:val="000000"/>
                <w:sz w:val="22"/>
                <w:szCs w:val="22"/>
              </w:rPr>
            </w:pPr>
            <w:r>
              <w:rPr>
                <w:color w:val="000000"/>
                <w:sz w:val="22"/>
                <w:szCs w:val="22"/>
              </w:rPr>
              <w:t>7,200</w:t>
            </w:r>
          </w:p>
        </w:tc>
        <w:tc>
          <w:tcPr>
            <w:tcW w:w="380" w:type="pct"/>
            <w:tcBorders>
              <w:top w:val="nil"/>
              <w:left w:val="nil"/>
              <w:bottom w:val="single" w:sz="4" w:space="0" w:color="auto"/>
              <w:right w:val="single" w:sz="4" w:space="0" w:color="auto"/>
            </w:tcBorders>
            <w:vAlign w:val="center"/>
            <w:hideMark/>
          </w:tcPr>
          <w:p w14:paraId="3CE885C3" w14:textId="77777777" w:rsidR="00957361" w:rsidRDefault="00957361">
            <w:pPr>
              <w:jc w:val="center"/>
              <w:rPr>
                <w:b/>
                <w:bCs/>
                <w:color w:val="000000"/>
                <w:sz w:val="22"/>
                <w:szCs w:val="22"/>
              </w:rPr>
            </w:pPr>
            <w:r>
              <w:rPr>
                <w:b/>
                <w:bCs/>
                <w:color w:val="000000"/>
                <w:sz w:val="22"/>
                <w:szCs w:val="22"/>
              </w:rPr>
              <w:t>3.308</w:t>
            </w:r>
          </w:p>
        </w:tc>
        <w:tc>
          <w:tcPr>
            <w:tcW w:w="338" w:type="pct"/>
            <w:tcBorders>
              <w:top w:val="nil"/>
              <w:left w:val="nil"/>
              <w:bottom w:val="single" w:sz="4" w:space="0" w:color="auto"/>
              <w:right w:val="single" w:sz="4" w:space="0" w:color="auto"/>
            </w:tcBorders>
            <w:vAlign w:val="center"/>
            <w:hideMark/>
          </w:tcPr>
          <w:p w14:paraId="3F606567" w14:textId="77777777" w:rsidR="00957361" w:rsidRDefault="00957361">
            <w:pPr>
              <w:jc w:val="center"/>
              <w:rPr>
                <w:color w:val="000000"/>
                <w:sz w:val="22"/>
                <w:szCs w:val="22"/>
              </w:rPr>
            </w:pPr>
            <w:r>
              <w:rPr>
                <w:color w:val="000000"/>
                <w:sz w:val="22"/>
                <w:szCs w:val="22"/>
              </w:rPr>
              <w:t>992.40</w:t>
            </w:r>
          </w:p>
        </w:tc>
        <w:tc>
          <w:tcPr>
            <w:tcW w:w="338" w:type="pct"/>
            <w:tcBorders>
              <w:top w:val="nil"/>
              <w:left w:val="nil"/>
              <w:bottom w:val="single" w:sz="4" w:space="0" w:color="auto"/>
              <w:right w:val="single" w:sz="4" w:space="0" w:color="auto"/>
            </w:tcBorders>
            <w:vAlign w:val="center"/>
            <w:hideMark/>
          </w:tcPr>
          <w:p w14:paraId="701EF8E8" w14:textId="77777777" w:rsidR="00957361" w:rsidRDefault="00957361">
            <w:pPr>
              <w:jc w:val="center"/>
              <w:rPr>
                <w:color w:val="000000"/>
                <w:sz w:val="22"/>
                <w:szCs w:val="22"/>
              </w:rPr>
            </w:pPr>
            <w:r>
              <w:rPr>
                <w:color w:val="000000"/>
                <w:sz w:val="22"/>
                <w:szCs w:val="22"/>
              </w:rPr>
              <w:t>2,977.20</w:t>
            </w:r>
          </w:p>
        </w:tc>
        <w:tc>
          <w:tcPr>
            <w:tcW w:w="338" w:type="pct"/>
            <w:tcBorders>
              <w:top w:val="nil"/>
              <w:left w:val="nil"/>
              <w:bottom w:val="single" w:sz="4" w:space="0" w:color="auto"/>
              <w:right w:val="single" w:sz="4" w:space="0" w:color="auto"/>
            </w:tcBorders>
            <w:vAlign w:val="center"/>
            <w:hideMark/>
          </w:tcPr>
          <w:p w14:paraId="6F3FC9F9" w14:textId="77777777" w:rsidR="00957361" w:rsidRDefault="00957361">
            <w:pPr>
              <w:jc w:val="center"/>
              <w:rPr>
                <w:color w:val="000000"/>
                <w:sz w:val="22"/>
                <w:szCs w:val="22"/>
              </w:rPr>
            </w:pPr>
            <w:r>
              <w:rPr>
                <w:color w:val="000000"/>
                <w:sz w:val="22"/>
                <w:szCs w:val="22"/>
              </w:rPr>
              <w:t>992.40</w:t>
            </w:r>
          </w:p>
        </w:tc>
        <w:tc>
          <w:tcPr>
            <w:tcW w:w="384" w:type="pct"/>
            <w:tcBorders>
              <w:top w:val="nil"/>
              <w:left w:val="nil"/>
              <w:bottom w:val="single" w:sz="4" w:space="0" w:color="auto"/>
              <w:right w:val="single" w:sz="4" w:space="0" w:color="auto"/>
            </w:tcBorders>
            <w:vAlign w:val="center"/>
            <w:hideMark/>
          </w:tcPr>
          <w:p w14:paraId="7D3452A9" w14:textId="77777777" w:rsidR="00957361" w:rsidRDefault="00957361">
            <w:pPr>
              <w:jc w:val="center"/>
              <w:rPr>
                <w:color w:val="000000"/>
                <w:sz w:val="22"/>
                <w:szCs w:val="22"/>
              </w:rPr>
            </w:pPr>
            <w:r>
              <w:rPr>
                <w:color w:val="000000"/>
                <w:sz w:val="22"/>
                <w:szCs w:val="22"/>
              </w:rPr>
              <w:t>23,817.60</w:t>
            </w:r>
          </w:p>
        </w:tc>
      </w:tr>
      <w:tr w:rsidR="00957361" w14:paraId="36E9994B" w14:textId="77777777" w:rsidTr="00957361">
        <w:trPr>
          <w:trHeight w:val="435"/>
        </w:trPr>
        <w:tc>
          <w:tcPr>
            <w:tcW w:w="253" w:type="pct"/>
            <w:tcBorders>
              <w:top w:val="nil"/>
              <w:left w:val="single" w:sz="4" w:space="0" w:color="auto"/>
              <w:bottom w:val="single" w:sz="4" w:space="0" w:color="auto"/>
              <w:right w:val="single" w:sz="4" w:space="0" w:color="auto"/>
            </w:tcBorders>
            <w:noWrap/>
            <w:vAlign w:val="center"/>
            <w:hideMark/>
          </w:tcPr>
          <w:p w14:paraId="4242E7E2" w14:textId="77777777" w:rsidR="00957361" w:rsidRDefault="00957361">
            <w:pPr>
              <w:jc w:val="center"/>
              <w:rPr>
                <w:b/>
                <w:bCs/>
                <w:sz w:val="20"/>
                <w:szCs w:val="20"/>
              </w:rPr>
            </w:pPr>
            <w:r>
              <w:rPr>
                <w:b/>
                <w:bCs/>
                <w:sz w:val="20"/>
                <w:szCs w:val="20"/>
              </w:rPr>
              <w:t>18</w:t>
            </w:r>
          </w:p>
        </w:tc>
        <w:tc>
          <w:tcPr>
            <w:tcW w:w="978" w:type="pct"/>
            <w:tcBorders>
              <w:top w:val="nil"/>
              <w:left w:val="nil"/>
              <w:bottom w:val="single" w:sz="4" w:space="0" w:color="auto"/>
              <w:right w:val="single" w:sz="4" w:space="0" w:color="auto"/>
            </w:tcBorders>
            <w:vAlign w:val="center"/>
            <w:hideMark/>
          </w:tcPr>
          <w:p w14:paraId="1BC6B18E" w14:textId="77777777" w:rsidR="00957361" w:rsidRDefault="00957361">
            <w:pPr>
              <w:jc w:val="center"/>
              <w:rPr>
                <w:sz w:val="18"/>
                <w:szCs w:val="18"/>
              </w:rPr>
            </w:pPr>
            <w:r>
              <w:rPr>
                <w:sz w:val="18"/>
                <w:szCs w:val="18"/>
              </w:rPr>
              <w:t>Clarithromycinum</w:t>
            </w:r>
          </w:p>
        </w:tc>
        <w:tc>
          <w:tcPr>
            <w:tcW w:w="329" w:type="pct"/>
            <w:tcBorders>
              <w:top w:val="nil"/>
              <w:left w:val="nil"/>
              <w:bottom w:val="single" w:sz="4" w:space="0" w:color="auto"/>
              <w:right w:val="single" w:sz="4" w:space="0" w:color="auto"/>
            </w:tcBorders>
            <w:noWrap/>
            <w:vAlign w:val="center"/>
            <w:hideMark/>
          </w:tcPr>
          <w:p w14:paraId="30965001" w14:textId="77777777" w:rsidR="00957361" w:rsidRDefault="00957361">
            <w:pPr>
              <w:jc w:val="center"/>
              <w:rPr>
                <w:sz w:val="18"/>
                <w:szCs w:val="18"/>
              </w:rPr>
            </w:pPr>
            <w:r>
              <w:rPr>
                <w:sz w:val="18"/>
                <w:szCs w:val="18"/>
              </w:rPr>
              <w:t>33651000-8</w:t>
            </w:r>
          </w:p>
        </w:tc>
        <w:tc>
          <w:tcPr>
            <w:tcW w:w="744" w:type="pct"/>
            <w:tcBorders>
              <w:top w:val="nil"/>
              <w:left w:val="nil"/>
              <w:bottom w:val="single" w:sz="4" w:space="0" w:color="auto"/>
              <w:right w:val="single" w:sz="4" w:space="0" w:color="auto"/>
            </w:tcBorders>
            <w:vAlign w:val="center"/>
            <w:hideMark/>
          </w:tcPr>
          <w:p w14:paraId="118811C7" w14:textId="77777777" w:rsidR="00957361" w:rsidRDefault="00957361">
            <w:pPr>
              <w:jc w:val="center"/>
              <w:rPr>
                <w:sz w:val="18"/>
                <w:szCs w:val="18"/>
              </w:rPr>
            </w:pPr>
            <w:r>
              <w:rPr>
                <w:sz w:val="18"/>
                <w:szCs w:val="18"/>
              </w:rPr>
              <w:t xml:space="preserve"> liof.pt.sol.perf.500 mg</w:t>
            </w:r>
          </w:p>
        </w:tc>
        <w:tc>
          <w:tcPr>
            <w:tcW w:w="219" w:type="pct"/>
            <w:tcBorders>
              <w:top w:val="nil"/>
              <w:left w:val="nil"/>
              <w:bottom w:val="single" w:sz="4" w:space="0" w:color="auto"/>
              <w:right w:val="single" w:sz="4" w:space="0" w:color="auto"/>
            </w:tcBorders>
            <w:shd w:val="clear" w:color="000000" w:fill="FFFFFF"/>
            <w:vAlign w:val="center"/>
            <w:hideMark/>
          </w:tcPr>
          <w:p w14:paraId="2C1EC9D9" w14:textId="77777777" w:rsidR="00957361" w:rsidRDefault="00957361">
            <w:pPr>
              <w:jc w:val="center"/>
              <w:rPr>
                <w:color w:val="000000"/>
                <w:sz w:val="22"/>
                <w:szCs w:val="22"/>
              </w:rPr>
            </w:pPr>
            <w:r>
              <w:rPr>
                <w:color w:val="000000"/>
                <w:sz w:val="22"/>
                <w:szCs w:val="22"/>
              </w:rPr>
              <w:t>10</w:t>
            </w:r>
          </w:p>
        </w:tc>
        <w:tc>
          <w:tcPr>
            <w:tcW w:w="239" w:type="pct"/>
            <w:tcBorders>
              <w:top w:val="nil"/>
              <w:left w:val="nil"/>
              <w:bottom w:val="single" w:sz="4" w:space="0" w:color="auto"/>
              <w:right w:val="single" w:sz="4" w:space="0" w:color="auto"/>
            </w:tcBorders>
            <w:vAlign w:val="center"/>
            <w:hideMark/>
          </w:tcPr>
          <w:p w14:paraId="34325968" w14:textId="77777777" w:rsidR="00957361" w:rsidRDefault="00957361">
            <w:pPr>
              <w:jc w:val="center"/>
              <w:rPr>
                <w:color w:val="000000"/>
                <w:sz w:val="22"/>
                <w:szCs w:val="22"/>
              </w:rPr>
            </w:pPr>
            <w:r>
              <w:rPr>
                <w:color w:val="000000"/>
                <w:sz w:val="22"/>
                <w:szCs w:val="22"/>
              </w:rPr>
              <w:t>30</w:t>
            </w:r>
          </w:p>
        </w:tc>
        <w:tc>
          <w:tcPr>
            <w:tcW w:w="219" w:type="pct"/>
            <w:tcBorders>
              <w:top w:val="nil"/>
              <w:left w:val="nil"/>
              <w:bottom w:val="single" w:sz="4" w:space="0" w:color="auto"/>
              <w:right w:val="single" w:sz="4" w:space="0" w:color="auto"/>
            </w:tcBorders>
            <w:vAlign w:val="center"/>
            <w:hideMark/>
          </w:tcPr>
          <w:p w14:paraId="0A9CC0E1" w14:textId="77777777" w:rsidR="00957361" w:rsidRDefault="00957361">
            <w:pPr>
              <w:jc w:val="center"/>
              <w:rPr>
                <w:color w:val="000000"/>
                <w:sz w:val="22"/>
                <w:szCs w:val="22"/>
              </w:rPr>
            </w:pPr>
            <w:r>
              <w:rPr>
                <w:color w:val="000000"/>
                <w:sz w:val="22"/>
                <w:szCs w:val="22"/>
              </w:rPr>
              <w:t>10</w:t>
            </w:r>
          </w:p>
        </w:tc>
        <w:tc>
          <w:tcPr>
            <w:tcW w:w="239" w:type="pct"/>
            <w:tcBorders>
              <w:top w:val="nil"/>
              <w:left w:val="nil"/>
              <w:bottom w:val="single" w:sz="4" w:space="0" w:color="auto"/>
              <w:right w:val="single" w:sz="4" w:space="0" w:color="auto"/>
            </w:tcBorders>
            <w:vAlign w:val="center"/>
            <w:hideMark/>
          </w:tcPr>
          <w:p w14:paraId="3AA01FE7" w14:textId="77777777" w:rsidR="00957361" w:rsidRDefault="00957361">
            <w:pPr>
              <w:jc w:val="center"/>
              <w:rPr>
                <w:color w:val="000000"/>
                <w:sz w:val="22"/>
                <w:szCs w:val="22"/>
              </w:rPr>
            </w:pPr>
            <w:r>
              <w:rPr>
                <w:color w:val="000000"/>
                <w:sz w:val="22"/>
                <w:szCs w:val="22"/>
              </w:rPr>
              <w:t>100</w:t>
            </w:r>
          </w:p>
        </w:tc>
        <w:tc>
          <w:tcPr>
            <w:tcW w:w="380" w:type="pct"/>
            <w:tcBorders>
              <w:top w:val="nil"/>
              <w:left w:val="nil"/>
              <w:bottom w:val="single" w:sz="4" w:space="0" w:color="auto"/>
              <w:right w:val="single" w:sz="4" w:space="0" w:color="auto"/>
            </w:tcBorders>
            <w:vAlign w:val="center"/>
            <w:hideMark/>
          </w:tcPr>
          <w:p w14:paraId="2BF4A22F" w14:textId="77777777" w:rsidR="00957361" w:rsidRDefault="00957361">
            <w:pPr>
              <w:jc w:val="center"/>
              <w:rPr>
                <w:b/>
                <w:bCs/>
                <w:color w:val="000000"/>
                <w:sz w:val="22"/>
                <w:szCs w:val="22"/>
              </w:rPr>
            </w:pPr>
            <w:r>
              <w:rPr>
                <w:b/>
                <w:bCs/>
                <w:color w:val="000000"/>
                <w:sz w:val="22"/>
                <w:szCs w:val="22"/>
              </w:rPr>
              <w:t>36.41</w:t>
            </w:r>
          </w:p>
        </w:tc>
        <w:tc>
          <w:tcPr>
            <w:tcW w:w="338" w:type="pct"/>
            <w:tcBorders>
              <w:top w:val="nil"/>
              <w:left w:val="nil"/>
              <w:bottom w:val="single" w:sz="4" w:space="0" w:color="auto"/>
              <w:right w:val="single" w:sz="4" w:space="0" w:color="auto"/>
            </w:tcBorders>
            <w:vAlign w:val="center"/>
            <w:hideMark/>
          </w:tcPr>
          <w:p w14:paraId="62FEA091" w14:textId="77777777" w:rsidR="00957361" w:rsidRDefault="00957361">
            <w:pPr>
              <w:jc w:val="center"/>
              <w:rPr>
                <w:color w:val="000000"/>
                <w:sz w:val="22"/>
                <w:szCs w:val="22"/>
              </w:rPr>
            </w:pPr>
            <w:r>
              <w:rPr>
                <w:color w:val="000000"/>
                <w:sz w:val="22"/>
                <w:szCs w:val="22"/>
              </w:rPr>
              <w:t>364.10</w:t>
            </w:r>
          </w:p>
        </w:tc>
        <w:tc>
          <w:tcPr>
            <w:tcW w:w="338" w:type="pct"/>
            <w:tcBorders>
              <w:top w:val="nil"/>
              <w:left w:val="nil"/>
              <w:bottom w:val="single" w:sz="4" w:space="0" w:color="auto"/>
              <w:right w:val="single" w:sz="4" w:space="0" w:color="auto"/>
            </w:tcBorders>
            <w:vAlign w:val="center"/>
            <w:hideMark/>
          </w:tcPr>
          <w:p w14:paraId="5D62BD0E" w14:textId="77777777" w:rsidR="00957361" w:rsidRDefault="00957361">
            <w:pPr>
              <w:jc w:val="center"/>
              <w:rPr>
                <w:color w:val="000000"/>
                <w:sz w:val="22"/>
                <w:szCs w:val="22"/>
              </w:rPr>
            </w:pPr>
            <w:r>
              <w:rPr>
                <w:color w:val="000000"/>
                <w:sz w:val="22"/>
                <w:szCs w:val="22"/>
              </w:rPr>
              <w:t>1,092.30</w:t>
            </w:r>
          </w:p>
        </w:tc>
        <w:tc>
          <w:tcPr>
            <w:tcW w:w="338" w:type="pct"/>
            <w:tcBorders>
              <w:top w:val="nil"/>
              <w:left w:val="nil"/>
              <w:bottom w:val="single" w:sz="4" w:space="0" w:color="auto"/>
              <w:right w:val="single" w:sz="4" w:space="0" w:color="auto"/>
            </w:tcBorders>
            <w:vAlign w:val="center"/>
            <w:hideMark/>
          </w:tcPr>
          <w:p w14:paraId="2FFBAEE2" w14:textId="77777777" w:rsidR="00957361" w:rsidRDefault="00957361">
            <w:pPr>
              <w:jc w:val="center"/>
              <w:rPr>
                <w:color w:val="000000"/>
                <w:sz w:val="22"/>
                <w:szCs w:val="22"/>
              </w:rPr>
            </w:pPr>
            <w:r>
              <w:rPr>
                <w:color w:val="000000"/>
                <w:sz w:val="22"/>
                <w:szCs w:val="22"/>
              </w:rPr>
              <w:t>364.10</w:t>
            </w:r>
          </w:p>
        </w:tc>
        <w:tc>
          <w:tcPr>
            <w:tcW w:w="384" w:type="pct"/>
            <w:tcBorders>
              <w:top w:val="nil"/>
              <w:left w:val="nil"/>
              <w:bottom w:val="single" w:sz="4" w:space="0" w:color="auto"/>
              <w:right w:val="single" w:sz="4" w:space="0" w:color="auto"/>
            </w:tcBorders>
            <w:vAlign w:val="center"/>
            <w:hideMark/>
          </w:tcPr>
          <w:p w14:paraId="6570E40C" w14:textId="77777777" w:rsidR="00957361" w:rsidRDefault="00957361">
            <w:pPr>
              <w:jc w:val="center"/>
              <w:rPr>
                <w:color w:val="000000"/>
                <w:sz w:val="22"/>
                <w:szCs w:val="22"/>
              </w:rPr>
            </w:pPr>
            <w:r>
              <w:rPr>
                <w:color w:val="000000"/>
                <w:sz w:val="22"/>
                <w:szCs w:val="22"/>
              </w:rPr>
              <w:t>3,641.00</w:t>
            </w:r>
          </w:p>
        </w:tc>
      </w:tr>
      <w:tr w:rsidR="00957361" w14:paraId="4975D9C1" w14:textId="77777777" w:rsidTr="00957361">
        <w:trPr>
          <w:trHeight w:val="300"/>
        </w:trPr>
        <w:tc>
          <w:tcPr>
            <w:tcW w:w="253" w:type="pct"/>
            <w:tcBorders>
              <w:top w:val="nil"/>
              <w:left w:val="single" w:sz="4" w:space="0" w:color="auto"/>
              <w:bottom w:val="single" w:sz="4" w:space="0" w:color="auto"/>
              <w:right w:val="single" w:sz="4" w:space="0" w:color="auto"/>
            </w:tcBorders>
            <w:noWrap/>
            <w:vAlign w:val="center"/>
            <w:hideMark/>
          </w:tcPr>
          <w:p w14:paraId="3AAAB288" w14:textId="77777777" w:rsidR="00957361" w:rsidRDefault="00957361">
            <w:pPr>
              <w:jc w:val="center"/>
              <w:rPr>
                <w:b/>
                <w:bCs/>
                <w:sz w:val="20"/>
                <w:szCs w:val="20"/>
              </w:rPr>
            </w:pPr>
            <w:r>
              <w:rPr>
                <w:b/>
                <w:bCs/>
                <w:sz w:val="20"/>
                <w:szCs w:val="20"/>
              </w:rPr>
              <w:t>19</w:t>
            </w:r>
          </w:p>
        </w:tc>
        <w:tc>
          <w:tcPr>
            <w:tcW w:w="978" w:type="pct"/>
            <w:tcBorders>
              <w:top w:val="nil"/>
              <w:left w:val="nil"/>
              <w:bottom w:val="single" w:sz="4" w:space="0" w:color="auto"/>
              <w:right w:val="single" w:sz="4" w:space="0" w:color="auto"/>
            </w:tcBorders>
            <w:vAlign w:val="center"/>
            <w:hideMark/>
          </w:tcPr>
          <w:p w14:paraId="418FCE8B" w14:textId="77777777" w:rsidR="00957361" w:rsidRDefault="00957361">
            <w:pPr>
              <w:jc w:val="center"/>
              <w:rPr>
                <w:sz w:val="18"/>
                <w:szCs w:val="18"/>
              </w:rPr>
            </w:pPr>
            <w:r>
              <w:rPr>
                <w:sz w:val="18"/>
                <w:szCs w:val="18"/>
              </w:rPr>
              <w:t xml:space="preserve">Clarithromycinum </w:t>
            </w:r>
          </w:p>
        </w:tc>
        <w:tc>
          <w:tcPr>
            <w:tcW w:w="329" w:type="pct"/>
            <w:tcBorders>
              <w:top w:val="nil"/>
              <w:left w:val="nil"/>
              <w:bottom w:val="single" w:sz="4" w:space="0" w:color="auto"/>
              <w:right w:val="single" w:sz="4" w:space="0" w:color="auto"/>
            </w:tcBorders>
            <w:noWrap/>
            <w:vAlign w:val="center"/>
            <w:hideMark/>
          </w:tcPr>
          <w:p w14:paraId="44F37ABF" w14:textId="77777777" w:rsidR="00957361" w:rsidRDefault="00957361">
            <w:pPr>
              <w:jc w:val="center"/>
              <w:rPr>
                <w:sz w:val="18"/>
                <w:szCs w:val="18"/>
              </w:rPr>
            </w:pPr>
            <w:r>
              <w:rPr>
                <w:sz w:val="18"/>
                <w:szCs w:val="18"/>
              </w:rPr>
              <w:t>33651000-8</w:t>
            </w:r>
          </w:p>
        </w:tc>
        <w:tc>
          <w:tcPr>
            <w:tcW w:w="744" w:type="pct"/>
            <w:tcBorders>
              <w:top w:val="nil"/>
              <w:left w:val="nil"/>
              <w:bottom w:val="single" w:sz="4" w:space="0" w:color="auto"/>
              <w:right w:val="single" w:sz="4" w:space="0" w:color="auto"/>
            </w:tcBorders>
            <w:vAlign w:val="center"/>
            <w:hideMark/>
          </w:tcPr>
          <w:p w14:paraId="4BB8B978" w14:textId="77777777" w:rsidR="00957361" w:rsidRDefault="00957361">
            <w:pPr>
              <w:jc w:val="center"/>
              <w:rPr>
                <w:sz w:val="18"/>
                <w:szCs w:val="18"/>
              </w:rPr>
            </w:pPr>
            <w:r>
              <w:rPr>
                <w:sz w:val="18"/>
                <w:szCs w:val="18"/>
              </w:rPr>
              <w:t>compr.film.500mg</w:t>
            </w:r>
          </w:p>
        </w:tc>
        <w:tc>
          <w:tcPr>
            <w:tcW w:w="219" w:type="pct"/>
            <w:tcBorders>
              <w:top w:val="nil"/>
              <w:left w:val="nil"/>
              <w:bottom w:val="single" w:sz="4" w:space="0" w:color="auto"/>
              <w:right w:val="single" w:sz="4" w:space="0" w:color="auto"/>
            </w:tcBorders>
            <w:shd w:val="clear" w:color="000000" w:fill="FFFFFF"/>
            <w:vAlign w:val="center"/>
            <w:hideMark/>
          </w:tcPr>
          <w:p w14:paraId="08B00065" w14:textId="77777777" w:rsidR="00957361" w:rsidRDefault="00957361">
            <w:pPr>
              <w:jc w:val="center"/>
              <w:rPr>
                <w:color w:val="000000"/>
                <w:sz w:val="22"/>
                <w:szCs w:val="22"/>
              </w:rPr>
            </w:pPr>
            <w:r>
              <w:rPr>
                <w:color w:val="000000"/>
                <w:sz w:val="22"/>
                <w:szCs w:val="22"/>
              </w:rPr>
              <w:t>70</w:t>
            </w:r>
          </w:p>
        </w:tc>
        <w:tc>
          <w:tcPr>
            <w:tcW w:w="239" w:type="pct"/>
            <w:tcBorders>
              <w:top w:val="nil"/>
              <w:left w:val="nil"/>
              <w:bottom w:val="single" w:sz="4" w:space="0" w:color="auto"/>
              <w:right w:val="single" w:sz="4" w:space="0" w:color="auto"/>
            </w:tcBorders>
            <w:vAlign w:val="center"/>
            <w:hideMark/>
          </w:tcPr>
          <w:p w14:paraId="630BE753" w14:textId="77777777" w:rsidR="00957361" w:rsidRDefault="00957361">
            <w:pPr>
              <w:jc w:val="center"/>
              <w:rPr>
                <w:color w:val="000000"/>
                <w:sz w:val="22"/>
                <w:szCs w:val="22"/>
              </w:rPr>
            </w:pPr>
            <w:r>
              <w:rPr>
                <w:color w:val="000000"/>
                <w:sz w:val="22"/>
                <w:szCs w:val="22"/>
              </w:rPr>
              <w:t>210</w:t>
            </w:r>
          </w:p>
        </w:tc>
        <w:tc>
          <w:tcPr>
            <w:tcW w:w="219" w:type="pct"/>
            <w:tcBorders>
              <w:top w:val="nil"/>
              <w:left w:val="nil"/>
              <w:bottom w:val="single" w:sz="4" w:space="0" w:color="auto"/>
              <w:right w:val="single" w:sz="4" w:space="0" w:color="auto"/>
            </w:tcBorders>
            <w:vAlign w:val="center"/>
            <w:hideMark/>
          </w:tcPr>
          <w:p w14:paraId="5AB643AD" w14:textId="77777777" w:rsidR="00957361" w:rsidRDefault="00957361">
            <w:pPr>
              <w:jc w:val="center"/>
              <w:rPr>
                <w:color w:val="000000"/>
                <w:sz w:val="22"/>
                <w:szCs w:val="22"/>
              </w:rPr>
            </w:pPr>
            <w:r>
              <w:rPr>
                <w:color w:val="000000"/>
                <w:sz w:val="22"/>
                <w:szCs w:val="22"/>
              </w:rPr>
              <w:t>70</w:t>
            </w:r>
          </w:p>
        </w:tc>
        <w:tc>
          <w:tcPr>
            <w:tcW w:w="239" w:type="pct"/>
            <w:tcBorders>
              <w:top w:val="nil"/>
              <w:left w:val="nil"/>
              <w:bottom w:val="single" w:sz="4" w:space="0" w:color="auto"/>
              <w:right w:val="single" w:sz="4" w:space="0" w:color="auto"/>
            </w:tcBorders>
            <w:vAlign w:val="center"/>
            <w:hideMark/>
          </w:tcPr>
          <w:p w14:paraId="1D4F2C9A" w14:textId="77777777" w:rsidR="00957361" w:rsidRDefault="00957361">
            <w:pPr>
              <w:jc w:val="center"/>
              <w:rPr>
                <w:color w:val="000000"/>
                <w:sz w:val="22"/>
                <w:szCs w:val="22"/>
              </w:rPr>
            </w:pPr>
            <w:r>
              <w:rPr>
                <w:color w:val="000000"/>
                <w:sz w:val="22"/>
                <w:szCs w:val="22"/>
              </w:rPr>
              <w:t>1,600</w:t>
            </w:r>
          </w:p>
        </w:tc>
        <w:tc>
          <w:tcPr>
            <w:tcW w:w="380" w:type="pct"/>
            <w:tcBorders>
              <w:top w:val="nil"/>
              <w:left w:val="nil"/>
              <w:bottom w:val="single" w:sz="4" w:space="0" w:color="auto"/>
              <w:right w:val="single" w:sz="4" w:space="0" w:color="auto"/>
            </w:tcBorders>
            <w:vAlign w:val="center"/>
            <w:hideMark/>
          </w:tcPr>
          <w:p w14:paraId="016EC0E1" w14:textId="77777777" w:rsidR="00957361" w:rsidRDefault="00957361">
            <w:pPr>
              <w:jc w:val="center"/>
              <w:rPr>
                <w:b/>
                <w:bCs/>
                <w:color w:val="000000"/>
                <w:sz w:val="22"/>
                <w:szCs w:val="22"/>
              </w:rPr>
            </w:pPr>
            <w:r>
              <w:rPr>
                <w:b/>
                <w:bCs/>
                <w:color w:val="000000"/>
                <w:sz w:val="22"/>
                <w:szCs w:val="22"/>
              </w:rPr>
              <w:t>1.724</w:t>
            </w:r>
          </w:p>
        </w:tc>
        <w:tc>
          <w:tcPr>
            <w:tcW w:w="338" w:type="pct"/>
            <w:tcBorders>
              <w:top w:val="nil"/>
              <w:left w:val="nil"/>
              <w:bottom w:val="single" w:sz="4" w:space="0" w:color="auto"/>
              <w:right w:val="single" w:sz="4" w:space="0" w:color="auto"/>
            </w:tcBorders>
            <w:vAlign w:val="center"/>
            <w:hideMark/>
          </w:tcPr>
          <w:p w14:paraId="10EA1C4E" w14:textId="77777777" w:rsidR="00957361" w:rsidRDefault="00957361">
            <w:pPr>
              <w:jc w:val="center"/>
              <w:rPr>
                <w:color w:val="000000"/>
                <w:sz w:val="22"/>
                <w:szCs w:val="22"/>
              </w:rPr>
            </w:pPr>
            <w:r>
              <w:rPr>
                <w:color w:val="000000"/>
                <w:sz w:val="22"/>
                <w:szCs w:val="22"/>
              </w:rPr>
              <w:t>120.65</w:t>
            </w:r>
          </w:p>
        </w:tc>
        <w:tc>
          <w:tcPr>
            <w:tcW w:w="338" w:type="pct"/>
            <w:tcBorders>
              <w:top w:val="nil"/>
              <w:left w:val="nil"/>
              <w:bottom w:val="single" w:sz="4" w:space="0" w:color="auto"/>
              <w:right w:val="single" w:sz="4" w:space="0" w:color="auto"/>
            </w:tcBorders>
            <w:vAlign w:val="center"/>
            <w:hideMark/>
          </w:tcPr>
          <w:p w14:paraId="004CA865" w14:textId="77777777" w:rsidR="00957361" w:rsidRDefault="00957361">
            <w:pPr>
              <w:jc w:val="center"/>
              <w:rPr>
                <w:color w:val="000000"/>
                <w:sz w:val="22"/>
                <w:szCs w:val="22"/>
              </w:rPr>
            </w:pPr>
            <w:r>
              <w:rPr>
                <w:color w:val="000000"/>
                <w:sz w:val="22"/>
                <w:szCs w:val="22"/>
              </w:rPr>
              <w:t>361.96</w:t>
            </w:r>
          </w:p>
        </w:tc>
        <w:tc>
          <w:tcPr>
            <w:tcW w:w="338" w:type="pct"/>
            <w:tcBorders>
              <w:top w:val="nil"/>
              <w:left w:val="nil"/>
              <w:bottom w:val="single" w:sz="4" w:space="0" w:color="auto"/>
              <w:right w:val="single" w:sz="4" w:space="0" w:color="auto"/>
            </w:tcBorders>
            <w:vAlign w:val="center"/>
            <w:hideMark/>
          </w:tcPr>
          <w:p w14:paraId="17E4D152" w14:textId="77777777" w:rsidR="00957361" w:rsidRDefault="00957361">
            <w:pPr>
              <w:jc w:val="center"/>
              <w:rPr>
                <w:color w:val="000000"/>
                <w:sz w:val="22"/>
                <w:szCs w:val="22"/>
              </w:rPr>
            </w:pPr>
            <w:r>
              <w:rPr>
                <w:color w:val="000000"/>
                <w:sz w:val="22"/>
                <w:szCs w:val="22"/>
              </w:rPr>
              <w:t>120.65</w:t>
            </w:r>
          </w:p>
        </w:tc>
        <w:tc>
          <w:tcPr>
            <w:tcW w:w="384" w:type="pct"/>
            <w:tcBorders>
              <w:top w:val="nil"/>
              <w:left w:val="nil"/>
              <w:bottom w:val="single" w:sz="4" w:space="0" w:color="auto"/>
              <w:right w:val="single" w:sz="4" w:space="0" w:color="auto"/>
            </w:tcBorders>
            <w:vAlign w:val="center"/>
            <w:hideMark/>
          </w:tcPr>
          <w:p w14:paraId="403EEF79" w14:textId="77777777" w:rsidR="00957361" w:rsidRDefault="00957361">
            <w:pPr>
              <w:jc w:val="center"/>
              <w:rPr>
                <w:color w:val="000000"/>
                <w:sz w:val="22"/>
                <w:szCs w:val="22"/>
              </w:rPr>
            </w:pPr>
            <w:r>
              <w:rPr>
                <w:color w:val="000000"/>
                <w:sz w:val="22"/>
                <w:szCs w:val="22"/>
              </w:rPr>
              <w:t>2,757.76</w:t>
            </w:r>
          </w:p>
        </w:tc>
      </w:tr>
      <w:tr w:rsidR="00957361" w14:paraId="5847CF37" w14:textId="77777777" w:rsidTr="00957361">
        <w:trPr>
          <w:trHeight w:val="300"/>
        </w:trPr>
        <w:tc>
          <w:tcPr>
            <w:tcW w:w="253" w:type="pct"/>
            <w:tcBorders>
              <w:top w:val="nil"/>
              <w:left w:val="single" w:sz="4" w:space="0" w:color="auto"/>
              <w:bottom w:val="single" w:sz="4" w:space="0" w:color="auto"/>
              <w:right w:val="single" w:sz="4" w:space="0" w:color="auto"/>
            </w:tcBorders>
            <w:noWrap/>
            <w:vAlign w:val="center"/>
            <w:hideMark/>
          </w:tcPr>
          <w:p w14:paraId="492F9ED9" w14:textId="77777777" w:rsidR="00957361" w:rsidRDefault="00957361">
            <w:pPr>
              <w:jc w:val="center"/>
              <w:rPr>
                <w:b/>
                <w:bCs/>
                <w:sz w:val="20"/>
                <w:szCs w:val="20"/>
              </w:rPr>
            </w:pPr>
            <w:r>
              <w:rPr>
                <w:b/>
                <w:bCs/>
                <w:sz w:val="20"/>
                <w:szCs w:val="20"/>
              </w:rPr>
              <w:t>20</w:t>
            </w:r>
          </w:p>
        </w:tc>
        <w:tc>
          <w:tcPr>
            <w:tcW w:w="978" w:type="pct"/>
            <w:tcBorders>
              <w:top w:val="nil"/>
              <w:left w:val="nil"/>
              <w:bottom w:val="single" w:sz="4" w:space="0" w:color="auto"/>
              <w:right w:val="single" w:sz="4" w:space="0" w:color="auto"/>
            </w:tcBorders>
            <w:vAlign w:val="center"/>
            <w:hideMark/>
          </w:tcPr>
          <w:p w14:paraId="42EDCD96" w14:textId="77777777" w:rsidR="00957361" w:rsidRDefault="00957361">
            <w:pPr>
              <w:jc w:val="center"/>
              <w:rPr>
                <w:sz w:val="18"/>
                <w:szCs w:val="18"/>
              </w:rPr>
            </w:pPr>
            <w:r>
              <w:rPr>
                <w:sz w:val="18"/>
                <w:szCs w:val="18"/>
              </w:rPr>
              <w:t xml:space="preserve">Clarithromycinum </w:t>
            </w:r>
          </w:p>
        </w:tc>
        <w:tc>
          <w:tcPr>
            <w:tcW w:w="329" w:type="pct"/>
            <w:tcBorders>
              <w:top w:val="nil"/>
              <w:left w:val="nil"/>
              <w:bottom w:val="single" w:sz="4" w:space="0" w:color="auto"/>
              <w:right w:val="single" w:sz="4" w:space="0" w:color="auto"/>
            </w:tcBorders>
            <w:noWrap/>
            <w:vAlign w:val="center"/>
            <w:hideMark/>
          </w:tcPr>
          <w:p w14:paraId="37F4DCC4" w14:textId="77777777" w:rsidR="00957361" w:rsidRDefault="00957361">
            <w:pPr>
              <w:jc w:val="center"/>
              <w:rPr>
                <w:sz w:val="18"/>
                <w:szCs w:val="18"/>
              </w:rPr>
            </w:pPr>
            <w:r>
              <w:rPr>
                <w:sz w:val="18"/>
                <w:szCs w:val="18"/>
              </w:rPr>
              <w:t>33651000-8</w:t>
            </w:r>
          </w:p>
        </w:tc>
        <w:tc>
          <w:tcPr>
            <w:tcW w:w="744" w:type="pct"/>
            <w:tcBorders>
              <w:top w:val="nil"/>
              <w:left w:val="nil"/>
              <w:bottom w:val="single" w:sz="4" w:space="0" w:color="auto"/>
              <w:right w:val="single" w:sz="4" w:space="0" w:color="auto"/>
            </w:tcBorders>
            <w:vAlign w:val="center"/>
            <w:hideMark/>
          </w:tcPr>
          <w:p w14:paraId="47C62CE9" w14:textId="77777777" w:rsidR="00957361" w:rsidRDefault="00957361">
            <w:pPr>
              <w:jc w:val="center"/>
              <w:rPr>
                <w:sz w:val="18"/>
                <w:szCs w:val="18"/>
              </w:rPr>
            </w:pPr>
            <w:r>
              <w:rPr>
                <w:sz w:val="18"/>
                <w:szCs w:val="18"/>
              </w:rPr>
              <w:t>compr.film.elib.prel.500mg</w:t>
            </w:r>
          </w:p>
        </w:tc>
        <w:tc>
          <w:tcPr>
            <w:tcW w:w="219" w:type="pct"/>
            <w:tcBorders>
              <w:top w:val="nil"/>
              <w:left w:val="nil"/>
              <w:bottom w:val="single" w:sz="4" w:space="0" w:color="auto"/>
              <w:right w:val="single" w:sz="4" w:space="0" w:color="auto"/>
            </w:tcBorders>
            <w:shd w:val="clear" w:color="000000" w:fill="FFFFFF"/>
            <w:vAlign w:val="center"/>
            <w:hideMark/>
          </w:tcPr>
          <w:p w14:paraId="18B5BB17" w14:textId="77777777" w:rsidR="00957361" w:rsidRDefault="00957361">
            <w:pPr>
              <w:jc w:val="center"/>
              <w:rPr>
                <w:color w:val="000000"/>
                <w:sz w:val="22"/>
                <w:szCs w:val="22"/>
              </w:rPr>
            </w:pPr>
            <w:r>
              <w:rPr>
                <w:color w:val="000000"/>
                <w:sz w:val="22"/>
                <w:szCs w:val="22"/>
              </w:rPr>
              <w:t>25</w:t>
            </w:r>
          </w:p>
        </w:tc>
        <w:tc>
          <w:tcPr>
            <w:tcW w:w="239" w:type="pct"/>
            <w:tcBorders>
              <w:top w:val="nil"/>
              <w:left w:val="nil"/>
              <w:bottom w:val="single" w:sz="4" w:space="0" w:color="auto"/>
              <w:right w:val="single" w:sz="4" w:space="0" w:color="auto"/>
            </w:tcBorders>
            <w:vAlign w:val="center"/>
            <w:hideMark/>
          </w:tcPr>
          <w:p w14:paraId="0ED73009" w14:textId="77777777" w:rsidR="00957361" w:rsidRDefault="00957361">
            <w:pPr>
              <w:jc w:val="center"/>
              <w:rPr>
                <w:color w:val="000000"/>
                <w:sz w:val="22"/>
                <w:szCs w:val="22"/>
              </w:rPr>
            </w:pPr>
            <w:r>
              <w:rPr>
                <w:color w:val="000000"/>
                <w:sz w:val="22"/>
                <w:szCs w:val="22"/>
              </w:rPr>
              <w:t>75</w:t>
            </w:r>
          </w:p>
        </w:tc>
        <w:tc>
          <w:tcPr>
            <w:tcW w:w="219" w:type="pct"/>
            <w:tcBorders>
              <w:top w:val="nil"/>
              <w:left w:val="nil"/>
              <w:bottom w:val="single" w:sz="4" w:space="0" w:color="auto"/>
              <w:right w:val="single" w:sz="4" w:space="0" w:color="auto"/>
            </w:tcBorders>
            <w:vAlign w:val="center"/>
            <w:hideMark/>
          </w:tcPr>
          <w:p w14:paraId="705A721A" w14:textId="77777777" w:rsidR="00957361" w:rsidRDefault="00957361">
            <w:pPr>
              <w:jc w:val="center"/>
              <w:rPr>
                <w:color w:val="000000"/>
                <w:sz w:val="22"/>
                <w:szCs w:val="22"/>
              </w:rPr>
            </w:pPr>
            <w:r>
              <w:rPr>
                <w:color w:val="000000"/>
                <w:sz w:val="22"/>
                <w:szCs w:val="22"/>
              </w:rPr>
              <w:t>25</w:t>
            </w:r>
          </w:p>
        </w:tc>
        <w:tc>
          <w:tcPr>
            <w:tcW w:w="239" w:type="pct"/>
            <w:tcBorders>
              <w:top w:val="nil"/>
              <w:left w:val="nil"/>
              <w:bottom w:val="single" w:sz="4" w:space="0" w:color="auto"/>
              <w:right w:val="single" w:sz="4" w:space="0" w:color="auto"/>
            </w:tcBorders>
            <w:vAlign w:val="center"/>
            <w:hideMark/>
          </w:tcPr>
          <w:p w14:paraId="58D84F6C" w14:textId="77777777" w:rsidR="00957361" w:rsidRDefault="00957361">
            <w:pPr>
              <w:jc w:val="center"/>
              <w:rPr>
                <w:color w:val="000000"/>
                <w:sz w:val="22"/>
                <w:szCs w:val="22"/>
              </w:rPr>
            </w:pPr>
            <w:r>
              <w:rPr>
                <w:color w:val="000000"/>
                <w:sz w:val="22"/>
                <w:szCs w:val="22"/>
              </w:rPr>
              <w:t>600</w:t>
            </w:r>
          </w:p>
        </w:tc>
        <w:tc>
          <w:tcPr>
            <w:tcW w:w="380" w:type="pct"/>
            <w:tcBorders>
              <w:top w:val="nil"/>
              <w:left w:val="nil"/>
              <w:bottom w:val="single" w:sz="4" w:space="0" w:color="auto"/>
              <w:right w:val="single" w:sz="4" w:space="0" w:color="auto"/>
            </w:tcBorders>
            <w:vAlign w:val="center"/>
            <w:hideMark/>
          </w:tcPr>
          <w:p w14:paraId="7D6BC55C" w14:textId="77777777" w:rsidR="00957361" w:rsidRDefault="00957361">
            <w:pPr>
              <w:jc w:val="center"/>
              <w:rPr>
                <w:b/>
                <w:bCs/>
                <w:color w:val="000000"/>
                <w:sz w:val="22"/>
                <w:szCs w:val="22"/>
              </w:rPr>
            </w:pPr>
            <w:r>
              <w:rPr>
                <w:b/>
                <w:bCs/>
                <w:color w:val="000000"/>
                <w:sz w:val="22"/>
                <w:szCs w:val="22"/>
              </w:rPr>
              <w:t>2.514</w:t>
            </w:r>
          </w:p>
        </w:tc>
        <w:tc>
          <w:tcPr>
            <w:tcW w:w="338" w:type="pct"/>
            <w:tcBorders>
              <w:top w:val="nil"/>
              <w:left w:val="nil"/>
              <w:bottom w:val="single" w:sz="4" w:space="0" w:color="auto"/>
              <w:right w:val="single" w:sz="4" w:space="0" w:color="auto"/>
            </w:tcBorders>
            <w:vAlign w:val="center"/>
            <w:hideMark/>
          </w:tcPr>
          <w:p w14:paraId="2A7F668A" w14:textId="77777777" w:rsidR="00957361" w:rsidRDefault="00957361">
            <w:pPr>
              <w:jc w:val="center"/>
              <w:rPr>
                <w:color w:val="000000"/>
                <w:sz w:val="22"/>
                <w:szCs w:val="22"/>
              </w:rPr>
            </w:pPr>
            <w:r>
              <w:rPr>
                <w:color w:val="000000"/>
                <w:sz w:val="22"/>
                <w:szCs w:val="22"/>
              </w:rPr>
              <w:t>62.85</w:t>
            </w:r>
          </w:p>
        </w:tc>
        <w:tc>
          <w:tcPr>
            <w:tcW w:w="338" w:type="pct"/>
            <w:tcBorders>
              <w:top w:val="nil"/>
              <w:left w:val="nil"/>
              <w:bottom w:val="single" w:sz="4" w:space="0" w:color="auto"/>
              <w:right w:val="single" w:sz="4" w:space="0" w:color="auto"/>
            </w:tcBorders>
            <w:vAlign w:val="center"/>
            <w:hideMark/>
          </w:tcPr>
          <w:p w14:paraId="748D8962" w14:textId="77777777" w:rsidR="00957361" w:rsidRDefault="00957361">
            <w:pPr>
              <w:jc w:val="center"/>
              <w:rPr>
                <w:color w:val="000000"/>
                <w:sz w:val="22"/>
                <w:szCs w:val="22"/>
              </w:rPr>
            </w:pPr>
            <w:r>
              <w:rPr>
                <w:color w:val="000000"/>
                <w:sz w:val="22"/>
                <w:szCs w:val="22"/>
              </w:rPr>
              <w:t>188.55</w:t>
            </w:r>
          </w:p>
        </w:tc>
        <w:tc>
          <w:tcPr>
            <w:tcW w:w="338" w:type="pct"/>
            <w:tcBorders>
              <w:top w:val="nil"/>
              <w:left w:val="nil"/>
              <w:bottom w:val="single" w:sz="4" w:space="0" w:color="auto"/>
              <w:right w:val="single" w:sz="4" w:space="0" w:color="auto"/>
            </w:tcBorders>
            <w:vAlign w:val="center"/>
            <w:hideMark/>
          </w:tcPr>
          <w:p w14:paraId="74DC58DA" w14:textId="77777777" w:rsidR="00957361" w:rsidRDefault="00957361">
            <w:pPr>
              <w:jc w:val="center"/>
              <w:rPr>
                <w:color w:val="000000"/>
                <w:sz w:val="22"/>
                <w:szCs w:val="22"/>
              </w:rPr>
            </w:pPr>
            <w:r>
              <w:rPr>
                <w:color w:val="000000"/>
                <w:sz w:val="22"/>
                <w:szCs w:val="22"/>
              </w:rPr>
              <w:t>62.85</w:t>
            </w:r>
          </w:p>
        </w:tc>
        <w:tc>
          <w:tcPr>
            <w:tcW w:w="384" w:type="pct"/>
            <w:tcBorders>
              <w:top w:val="nil"/>
              <w:left w:val="nil"/>
              <w:bottom w:val="single" w:sz="4" w:space="0" w:color="auto"/>
              <w:right w:val="single" w:sz="4" w:space="0" w:color="auto"/>
            </w:tcBorders>
            <w:vAlign w:val="center"/>
            <w:hideMark/>
          </w:tcPr>
          <w:p w14:paraId="4449A4E5" w14:textId="77777777" w:rsidR="00957361" w:rsidRDefault="00957361">
            <w:pPr>
              <w:jc w:val="center"/>
              <w:rPr>
                <w:color w:val="000000"/>
                <w:sz w:val="22"/>
                <w:szCs w:val="22"/>
              </w:rPr>
            </w:pPr>
            <w:r>
              <w:rPr>
                <w:color w:val="000000"/>
                <w:sz w:val="22"/>
                <w:szCs w:val="22"/>
              </w:rPr>
              <w:t>1,508.40</w:t>
            </w:r>
          </w:p>
        </w:tc>
      </w:tr>
      <w:tr w:rsidR="00957361" w14:paraId="27B2EB8A" w14:textId="77777777" w:rsidTr="00957361">
        <w:trPr>
          <w:trHeight w:val="510"/>
        </w:trPr>
        <w:tc>
          <w:tcPr>
            <w:tcW w:w="253" w:type="pct"/>
            <w:tcBorders>
              <w:top w:val="nil"/>
              <w:left w:val="single" w:sz="4" w:space="0" w:color="auto"/>
              <w:bottom w:val="single" w:sz="4" w:space="0" w:color="auto"/>
              <w:right w:val="single" w:sz="4" w:space="0" w:color="auto"/>
            </w:tcBorders>
            <w:noWrap/>
            <w:vAlign w:val="center"/>
            <w:hideMark/>
          </w:tcPr>
          <w:p w14:paraId="55E54BA5" w14:textId="77777777" w:rsidR="00957361" w:rsidRDefault="00957361">
            <w:pPr>
              <w:jc w:val="center"/>
              <w:rPr>
                <w:b/>
                <w:bCs/>
                <w:sz w:val="20"/>
                <w:szCs w:val="20"/>
              </w:rPr>
            </w:pPr>
            <w:r>
              <w:rPr>
                <w:b/>
                <w:bCs/>
                <w:sz w:val="20"/>
                <w:szCs w:val="20"/>
              </w:rPr>
              <w:t>21</w:t>
            </w:r>
          </w:p>
        </w:tc>
        <w:tc>
          <w:tcPr>
            <w:tcW w:w="978" w:type="pct"/>
            <w:tcBorders>
              <w:top w:val="nil"/>
              <w:left w:val="nil"/>
              <w:bottom w:val="single" w:sz="4" w:space="0" w:color="auto"/>
              <w:right w:val="single" w:sz="4" w:space="0" w:color="auto"/>
            </w:tcBorders>
            <w:vAlign w:val="center"/>
            <w:hideMark/>
          </w:tcPr>
          <w:p w14:paraId="5893CA8A" w14:textId="77777777" w:rsidR="00957361" w:rsidRDefault="00957361">
            <w:pPr>
              <w:jc w:val="center"/>
              <w:rPr>
                <w:sz w:val="18"/>
                <w:szCs w:val="18"/>
              </w:rPr>
            </w:pPr>
            <w:r>
              <w:rPr>
                <w:sz w:val="18"/>
                <w:szCs w:val="18"/>
              </w:rPr>
              <w:t xml:space="preserve">Clindamycinum </w:t>
            </w:r>
          </w:p>
        </w:tc>
        <w:tc>
          <w:tcPr>
            <w:tcW w:w="329" w:type="pct"/>
            <w:tcBorders>
              <w:top w:val="nil"/>
              <w:left w:val="nil"/>
              <w:bottom w:val="single" w:sz="4" w:space="0" w:color="auto"/>
              <w:right w:val="single" w:sz="4" w:space="0" w:color="auto"/>
            </w:tcBorders>
            <w:noWrap/>
            <w:vAlign w:val="center"/>
            <w:hideMark/>
          </w:tcPr>
          <w:p w14:paraId="38CDE28E" w14:textId="77777777" w:rsidR="00957361" w:rsidRDefault="00957361">
            <w:pPr>
              <w:jc w:val="center"/>
              <w:rPr>
                <w:sz w:val="18"/>
                <w:szCs w:val="18"/>
              </w:rPr>
            </w:pPr>
            <w:r>
              <w:rPr>
                <w:sz w:val="18"/>
                <w:szCs w:val="18"/>
              </w:rPr>
              <w:t>33651000-8</w:t>
            </w:r>
          </w:p>
        </w:tc>
        <w:tc>
          <w:tcPr>
            <w:tcW w:w="744" w:type="pct"/>
            <w:tcBorders>
              <w:top w:val="nil"/>
              <w:left w:val="nil"/>
              <w:bottom w:val="single" w:sz="4" w:space="0" w:color="auto"/>
              <w:right w:val="single" w:sz="4" w:space="0" w:color="auto"/>
            </w:tcBorders>
            <w:vAlign w:val="center"/>
            <w:hideMark/>
          </w:tcPr>
          <w:p w14:paraId="4D7933EE" w14:textId="77777777" w:rsidR="00957361" w:rsidRDefault="00957361">
            <w:pPr>
              <w:jc w:val="center"/>
              <w:rPr>
                <w:sz w:val="18"/>
                <w:szCs w:val="18"/>
              </w:rPr>
            </w:pPr>
            <w:r>
              <w:rPr>
                <w:sz w:val="18"/>
                <w:szCs w:val="18"/>
              </w:rPr>
              <w:t>sol.inj.i.m./i.v. 150mg/ml,fiola 2 ml</w:t>
            </w:r>
          </w:p>
        </w:tc>
        <w:tc>
          <w:tcPr>
            <w:tcW w:w="219" w:type="pct"/>
            <w:tcBorders>
              <w:top w:val="nil"/>
              <w:left w:val="nil"/>
              <w:bottom w:val="single" w:sz="4" w:space="0" w:color="auto"/>
              <w:right w:val="single" w:sz="4" w:space="0" w:color="auto"/>
            </w:tcBorders>
            <w:shd w:val="clear" w:color="000000" w:fill="FFFFFF"/>
            <w:vAlign w:val="center"/>
            <w:hideMark/>
          </w:tcPr>
          <w:p w14:paraId="3DCA2334" w14:textId="77777777" w:rsidR="00957361" w:rsidRDefault="00957361">
            <w:pPr>
              <w:jc w:val="center"/>
              <w:rPr>
                <w:color w:val="000000"/>
                <w:sz w:val="22"/>
                <w:szCs w:val="22"/>
              </w:rPr>
            </w:pPr>
            <w:r>
              <w:rPr>
                <w:color w:val="000000"/>
                <w:sz w:val="22"/>
                <w:szCs w:val="22"/>
              </w:rPr>
              <w:t>100</w:t>
            </w:r>
          </w:p>
        </w:tc>
        <w:tc>
          <w:tcPr>
            <w:tcW w:w="239" w:type="pct"/>
            <w:tcBorders>
              <w:top w:val="nil"/>
              <w:left w:val="nil"/>
              <w:bottom w:val="single" w:sz="4" w:space="0" w:color="auto"/>
              <w:right w:val="single" w:sz="4" w:space="0" w:color="auto"/>
            </w:tcBorders>
            <w:vAlign w:val="center"/>
            <w:hideMark/>
          </w:tcPr>
          <w:p w14:paraId="0EB55165" w14:textId="77777777" w:rsidR="00957361" w:rsidRDefault="00957361">
            <w:pPr>
              <w:jc w:val="center"/>
              <w:rPr>
                <w:color w:val="000000"/>
                <w:sz w:val="22"/>
                <w:szCs w:val="22"/>
              </w:rPr>
            </w:pPr>
            <w:r>
              <w:rPr>
                <w:color w:val="000000"/>
                <w:sz w:val="22"/>
                <w:szCs w:val="22"/>
              </w:rPr>
              <w:t>300</w:t>
            </w:r>
          </w:p>
        </w:tc>
        <w:tc>
          <w:tcPr>
            <w:tcW w:w="219" w:type="pct"/>
            <w:tcBorders>
              <w:top w:val="nil"/>
              <w:left w:val="nil"/>
              <w:bottom w:val="single" w:sz="4" w:space="0" w:color="auto"/>
              <w:right w:val="single" w:sz="4" w:space="0" w:color="auto"/>
            </w:tcBorders>
            <w:vAlign w:val="center"/>
            <w:hideMark/>
          </w:tcPr>
          <w:p w14:paraId="5D003873" w14:textId="77777777" w:rsidR="00957361" w:rsidRDefault="00957361">
            <w:pPr>
              <w:jc w:val="center"/>
              <w:rPr>
                <w:color w:val="000000"/>
                <w:sz w:val="22"/>
                <w:szCs w:val="22"/>
              </w:rPr>
            </w:pPr>
            <w:r>
              <w:rPr>
                <w:color w:val="000000"/>
                <w:sz w:val="22"/>
                <w:szCs w:val="22"/>
              </w:rPr>
              <w:t>100</w:t>
            </w:r>
          </w:p>
        </w:tc>
        <w:tc>
          <w:tcPr>
            <w:tcW w:w="239" w:type="pct"/>
            <w:tcBorders>
              <w:top w:val="nil"/>
              <w:left w:val="nil"/>
              <w:bottom w:val="single" w:sz="4" w:space="0" w:color="auto"/>
              <w:right w:val="single" w:sz="4" w:space="0" w:color="auto"/>
            </w:tcBorders>
            <w:vAlign w:val="center"/>
            <w:hideMark/>
          </w:tcPr>
          <w:p w14:paraId="6C828CC9" w14:textId="77777777" w:rsidR="00957361" w:rsidRDefault="00957361">
            <w:pPr>
              <w:jc w:val="center"/>
              <w:rPr>
                <w:color w:val="000000"/>
                <w:sz w:val="22"/>
                <w:szCs w:val="22"/>
              </w:rPr>
            </w:pPr>
            <w:r>
              <w:rPr>
                <w:color w:val="000000"/>
                <w:sz w:val="22"/>
                <w:szCs w:val="22"/>
              </w:rPr>
              <w:t>2,400</w:t>
            </w:r>
          </w:p>
        </w:tc>
        <w:tc>
          <w:tcPr>
            <w:tcW w:w="380" w:type="pct"/>
            <w:tcBorders>
              <w:top w:val="nil"/>
              <w:left w:val="nil"/>
              <w:bottom w:val="single" w:sz="4" w:space="0" w:color="auto"/>
              <w:right w:val="single" w:sz="4" w:space="0" w:color="auto"/>
            </w:tcBorders>
            <w:vAlign w:val="center"/>
            <w:hideMark/>
          </w:tcPr>
          <w:p w14:paraId="675FE245" w14:textId="77777777" w:rsidR="00957361" w:rsidRDefault="00957361">
            <w:pPr>
              <w:jc w:val="center"/>
              <w:rPr>
                <w:b/>
                <w:bCs/>
                <w:color w:val="000000"/>
                <w:sz w:val="22"/>
                <w:szCs w:val="22"/>
              </w:rPr>
            </w:pPr>
            <w:r>
              <w:rPr>
                <w:b/>
                <w:bCs/>
                <w:color w:val="000000"/>
                <w:sz w:val="22"/>
                <w:szCs w:val="22"/>
              </w:rPr>
              <w:t>5.118</w:t>
            </w:r>
          </w:p>
        </w:tc>
        <w:tc>
          <w:tcPr>
            <w:tcW w:w="338" w:type="pct"/>
            <w:tcBorders>
              <w:top w:val="nil"/>
              <w:left w:val="nil"/>
              <w:bottom w:val="single" w:sz="4" w:space="0" w:color="auto"/>
              <w:right w:val="single" w:sz="4" w:space="0" w:color="auto"/>
            </w:tcBorders>
            <w:vAlign w:val="center"/>
            <w:hideMark/>
          </w:tcPr>
          <w:p w14:paraId="64785698" w14:textId="77777777" w:rsidR="00957361" w:rsidRDefault="00957361">
            <w:pPr>
              <w:jc w:val="center"/>
              <w:rPr>
                <w:color w:val="000000"/>
                <w:sz w:val="22"/>
                <w:szCs w:val="22"/>
              </w:rPr>
            </w:pPr>
            <w:r>
              <w:rPr>
                <w:color w:val="000000"/>
                <w:sz w:val="22"/>
                <w:szCs w:val="22"/>
              </w:rPr>
              <w:t>511.80</w:t>
            </w:r>
          </w:p>
        </w:tc>
        <w:tc>
          <w:tcPr>
            <w:tcW w:w="338" w:type="pct"/>
            <w:tcBorders>
              <w:top w:val="nil"/>
              <w:left w:val="nil"/>
              <w:bottom w:val="single" w:sz="4" w:space="0" w:color="auto"/>
              <w:right w:val="single" w:sz="4" w:space="0" w:color="auto"/>
            </w:tcBorders>
            <w:vAlign w:val="center"/>
            <w:hideMark/>
          </w:tcPr>
          <w:p w14:paraId="779EE3C6" w14:textId="77777777" w:rsidR="00957361" w:rsidRDefault="00957361">
            <w:pPr>
              <w:jc w:val="center"/>
              <w:rPr>
                <w:color w:val="000000"/>
                <w:sz w:val="22"/>
                <w:szCs w:val="22"/>
              </w:rPr>
            </w:pPr>
            <w:r>
              <w:rPr>
                <w:color w:val="000000"/>
                <w:sz w:val="22"/>
                <w:szCs w:val="22"/>
              </w:rPr>
              <w:t>1,535.40</w:t>
            </w:r>
          </w:p>
        </w:tc>
        <w:tc>
          <w:tcPr>
            <w:tcW w:w="338" w:type="pct"/>
            <w:tcBorders>
              <w:top w:val="nil"/>
              <w:left w:val="nil"/>
              <w:bottom w:val="single" w:sz="4" w:space="0" w:color="auto"/>
              <w:right w:val="single" w:sz="4" w:space="0" w:color="auto"/>
            </w:tcBorders>
            <w:vAlign w:val="center"/>
            <w:hideMark/>
          </w:tcPr>
          <w:p w14:paraId="25952BFA" w14:textId="77777777" w:rsidR="00957361" w:rsidRDefault="00957361">
            <w:pPr>
              <w:jc w:val="center"/>
              <w:rPr>
                <w:color w:val="000000"/>
                <w:sz w:val="22"/>
                <w:szCs w:val="22"/>
              </w:rPr>
            </w:pPr>
            <w:r>
              <w:rPr>
                <w:color w:val="000000"/>
                <w:sz w:val="22"/>
                <w:szCs w:val="22"/>
              </w:rPr>
              <w:t>511.80</w:t>
            </w:r>
          </w:p>
        </w:tc>
        <w:tc>
          <w:tcPr>
            <w:tcW w:w="384" w:type="pct"/>
            <w:tcBorders>
              <w:top w:val="nil"/>
              <w:left w:val="nil"/>
              <w:bottom w:val="single" w:sz="4" w:space="0" w:color="auto"/>
              <w:right w:val="single" w:sz="4" w:space="0" w:color="auto"/>
            </w:tcBorders>
            <w:vAlign w:val="center"/>
            <w:hideMark/>
          </w:tcPr>
          <w:p w14:paraId="66C4D1D6" w14:textId="77777777" w:rsidR="00957361" w:rsidRDefault="00957361">
            <w:pPr>
              <w:jc w:val="center"/>
              <w:rPr>
                <w:color w:val="000000"/>
                <w:sz w:val="22"/>
                <w:szCs w:val="22"/>
              </w:rPr>
            </w:pPr>
            <w:r>
              <w:rPr>
                <w:color w:val="000000"/>
                <w:sz w:val="22"/>
                <w:szCs w:val="22"/>
              </w:rPr>
              <w:t>12,283.20</w:t>
            </w:r>
          </w:p>
        </w:tc>
      </w:tr>
      <w:tr w:rsidR="00957361" w14:paraId="525DB339" w14:textId="77777777" w:rsidTr="00957361">
        <w:trPr>
          <w:trHeight w:val="300"/>
        </w:trPr>
        <w:tc>
          <w:tcPr>
            <w:tcW w:w="253" w:type="pct"/>
            <w:tcBorders>
              <w:top w:val="nil"/>
              <w:left w:val="single" w:sz="4" w:space="0" w:color="auto"/>
              <w:bottom w:val="single" w:sz="4" w:space="0" w:color="auto"/>
              <w:right w:val="single" w:sz="4" w:space="0" w:color="auto"/>
            </w:tcBorders>
            <w:noWrap/>
            <w:vAlign w:val="center"/>
            <w:hideMark/>
          </w:tcPr>
          <w:p w14:paraId="1602DD16" w14:textId="77777777" w:rsidR="00957361" w:rsidRDefault="00957361">
            <w:pPr>
              <w:jc w:val="center"/>
              <w:rPr>
                <w:b/>
                <w:bCs/>
                <w:sz w:val="20"/>
                <w:szCs w:val="20"/>
              </w:rPr>
            </w:pPr>
            <w:r>
              <w:rPr>
                <w:b/>
                <w:bCs/>
                <w:sz w:val="20"/>
                <w:szCs w:val="20"/>
              </w:rPr>
              <w:t>22</w:t>
            </w:r>
          </w:p>
        </w:tc>
        <w:tc>
          <w:tcPr>
            <w:tcW w:w="978" w:type="pct"/>
            <w:tcBorders>
              <w:top w:val="nil"/>
              <w:left w:val="nil"/>
              <w:bottom w:val="single" w:sz="4" w:space="0" w:color="auto"/>
              <w:right w:val="single" w:sz="4" w:space="0" w:color="auto"/>
            </w:tcBorders>
            <w:vAlign w:val="center"/>
            <w:hideMark/>
          </w:tcPr>
          <w:p w14:paraId="06E84134" w14:textId="77777777" w:rsidR="00957361" w:rsidRDefault="00957361">
            <w:pPr>
              <w:jc w:val="center"/>
              <w:rPr>
                <w:sz w:val="18"/>
                <w:szCs w:val="18"/>
              </w:rPr>
            </w:pPr>
            <w:r>
              <w:rPr>
                <w:sz w:val="18"/>
                <w:szCs w:val="18"/>
              </w:rPr>
              <w:t>Colistinum</w:t>
            </w:r>
          </w:p>
        </w:tc>
        <w:tc>
          <w:tcPr>
            <w:tcW w:w="329" w:type="pct"/>
            <w:tcBorders>
              <w:top w:val="nil"/>
              <w:left w:val="nil"/>
              <w:bottom w:val="single" w:sz="4" w:space="0" w:color="auto"/>
              <w:right w:val="single" w:sz="4" w:space="0" w:color="auto"/>
            </w:tcBorders>
            <w:vAlign w:val="center"/>
            <w:hideMark/>
          </w:tcPr>
          <w:p w14:paraId="171A21D0" w14:textId="77777777" w:rsidR="00957361" w:rsidRDefault="00957361">
            <w:pPr>
              <w:jc w:val="center"/>
              <w:rPr>
                <w:sz w:val="18"/>
                <w:szCs w:val="18"/>
              </w:rPr>
            </w:pPr>
            <w:r>
              <w:rPr>
                <w:sz w:val="18"/>
                <w:szCs w:val="18"/>
              </w:rPr>
              <w:t>33651000-8</w:t>
            </w:r>
          </w:p>
        </w:tc>
        <w:tc>
          <w:tcPr>
            <w:tcW w:w="744" w:type="pct"/>
            <w:tcBorders>
              <w:top w:val="nil"/>
              <w:left w:val="nil"/>
              <w:bottom w:val="single" w:sz="4" w:space="0" w:color="auto"/>
              <w:right w:val="single" w:sz="4" w:space="0" w:color="auto"/>
            </w:tcBorders>
            <w:vAlign w:val="center"/>
            <w:hideMark/>
          </w:tcPr>
          <w:p w14:paraId="608FEBB2" w14:textId="77777777" w:rsidR="00957361" w:rsidRDefault="00957361">
            <w:pPr>
              <w:jc w:val="center"/>
              <w:rPr>
                <w:sz w:val="18"/>
                <w:szCs w:val="18"/>
              </w:rPr>
            </w:pPr>
            <w:r>
              <w:rPr>
                <w:sz w:val="18"/>
                <w:szCs w:val="18"/>
              </w:rPr>
              <w:t>pulb.pt.sol.inj.1 milion</w:t>
            </w:r>
          </w:p>
        </w:tc>
        <w:tc>
          <w:tcPr>
            <w:tcW w:w="219" w:type="pct"/>
            <w:tcBorders>
              <w:top w:val="nil"/>
              <w:left w:val="nil"/>
              <w:bottom w:val="single" w:sz="4" w:space="0" w:color="auto"/>
              <w:right w:val="single" w:sz="4" w:space="0" w:color="auto"/>
            </w:tcBorders>
            <w:shd w:val="clear" w:color="000000" w:fill="FFFFFF"/>
            <w:vAlign w:val="center"/>
            <w:hideMark/>
          </w:tcPr>
          <w:p w14:paraId="0C520247" w14:textId="77777777" w:rsidR="00957361" w:rsidRDefault="00957361">
            <w:pPr>
              <w:jc w:val="center"/>
              <w:rPr>
                <w:color w:val="000000"/>
                <w:sz w:val="22"/>
                <w:szCs w:val="22"/>
              </w:rPr>
            </w:pPr>
            <w:r>
              <w:rPr>
                <w:color w:val="000000"/>
                <w:sz w:val="22"/>
                <w:szCs w:val="22"/>
              </w:rPr>
              <w:t>100</w:t>
            </w:r>
          </w:p>
        </w:tc>
        <w:tc>
          <w:tcPr>
            <w:tcW w:w="239" w:type="pct"/>
            <w:tcBorders>
              <w:top w:val="nil"/>
              <w:left w:val="nil"/>
              <w:bottom w:val="single" w:sz="4" w:space="0" w:color="auto"/>
              <w:right w:val="single" w:sz="4" w:space="0" w:color="auto"/>
            </w:tcBorders>
            <w:vAlign w:val="center"/>
            <w:hideMark/>
          </w:tcPr>
          <w:p w14:paraId="412E25E0" w14:textId="77777777" w:rsidR="00957361" w:rsidRDefault="00957361">
            <w:pPr>
              <w:jc w:val="center"/>
              <w:rPr>
                <w:color w:val="000000"/>
                <w:sz w:val="22"/>
                <w:szCs w:val="22"/>
              </w:rPr>
            </w:pPr>
            <w:r>
              <w:rPr>
                <w:color w:val="000000"/>
                <w:sz w:val="22"/>
                <w:szCs w:val="22"/>
              </w:rPr>
              <w:t>300</w:t>
            </w:r>
          </w:p>
        </w:tc>
        <w:tc>
          <w:tcPr>
            <w:tcW w:w="219" w:type="pct"/>
            <w:tcBorders>
              <w:top w:val="nil"/>
              <w:left w:val="nil"/>
              <w:bottom w:val="single" w:sz="4" w:space="0" w:color="auto"/>
              <w:right w:val="single" w:sz="4" w:space="0" w:color="auto"/>
            </w:tcBorders>
            <w:vAlign w:val="center"/>
            <w:hideMark/>
          </w:tcPr>
          <w:p w14:paraId="226FD22D" w14:textId="77777777" w:rsidR="00957361" w:rsidRDefault="00957361">
            <w:pPr>
              <w:jc w:val="center"/>
              <w:rPr>
                <w:color w:val="000000"/>
                <w:sz w:val="22"/>
                <w:szCs w:val="22"/>
              </w:rPr>
            </w:pPr>
            <w:r>
              <w:rPr>
                <w:color w:val="000000"/>
                <w:sz w:val="22"/>
                <w:szCs w:val="22"/>
              </w:rPr>
              <w:t>100</w:t>
            </w:r>
          </w:p>
        </w:tc>
        <w:tc>
          <w:tcPr>
            <w:tcW w:w="239" w:type="pct"/>
            <w:tcBorders>
              <w:top w:val="nil"/>
              <w:left w:val="nil"/>
              <w:bottom w:val="single" w:sz="4" w:space="0" w:color="auto"/>
              <w:right w:val="single" w:sz="4" w:space="0" w:color="auto"/>
            </w:tcBorders>
            <w:vAlign w:val="center"/>
            <w:hideMark/>
          </w:tcPr>
          <w:p w14:paraId="36DECCFC" w14:textId="77777777" w:rsidR="00957361" w:rsidRDefault="00957361">
            <w:pPr>
              <w:jc w:val="center"/>
              <w:rPr>
                <w:color w:val="000000"/>
                <w:sz w:val="22"/>
                <w:szCs w:val="22"/>
              </w:rPr>
            </w:pPr>
            <w:r>
              <w:rPr>
                <w:color w:val="000000"/>
                <w:sz w:val="22"/>
                <w:szCs w:val="22"/>
              </w:rPr>
              <w:t>1,800</w:t>
            </w:r>
          </w:p>
        </w:tc>
        <w:tc>
          <w:tcPr>
            <w:tcW w:w="380" w:type="pct"/>
            <w:tcBorders>
              <w:top w:val="nil"/>
              <w:left w:val="nil"/>
              <w:bottom w:val="single" w:sz="4" w:space="0" w:color="auto"/>
              <w:right w:val="single" w:sz="4" w:space="0" w:color="auto"/>
            </w:tcBorders>
            <w:vAlign w:val="center"/>
            <w:hideMark/>
          </w:tcPr>
          <w:p w14:paraId="1C6AA1B6" w14:textId="77777777" w:rsidR="00957361" w:rsidRDefault="00957361">
            <w:pPr>
              <w:jc w:val="center"/>
              <w:rPr>
                <w:b/>
                <w:bCs/>
                <w:color w:val="000000"/>
                <w:sz w:val="22"/>
                <w:szCs w:val="22"/>
              </w:rPr>
            </w:pPr>
            <w:r>
              <w:rPr>
                <w:b/>
                <w:bCs/>
                <w:color w:val="000000"/>
                <w:sz w:val="22"/>
                <w:szCs w:val="22"/>
              </w:rPr>
              <w:t>32.21</w:t>
            </w:r>
          </w:p>
        </w:tc>
        <w:tc>
          <w:tcPr>
            <w:tcW w:w="338" w:type="pct"/>
            <w:tcBorders>
              <w:top w:val="nil"/>
              <w:left w:val="nil"/>
              <w:bottom w:val="single" w:sz="4" w:space="0" w:color="auto"/>
              <w:right w:val="single" w:sz="4" w:space="0" w:color="auto"/>
            </w:tcBorders>
            <w:vAlign w:val="center"/>
            <w:hideMark/>
          </w:tcPr>
          <w:p w14:paraId="41CA8581" w14:textId="77777777" w:rsidR="00957361" w:rsidRDefault="00957361">
            <w:pPr>
              <w:jc w:val="center"/>
              <w:rPr>
                <w:color w:val="000000"/>
                <w:sz w:val="22"/>
                <w:szCs w:val="22"/>
              </w:rPr>
            </w:pPr>
            <w:r>
              <w:rPr>
                <w:color w:val="000000"/>
                <w:sz w:val="22"/>
                <w:szCs w:val="22"/>
              </w:rPr>
              <w:t>3,220.60</w:t>
            </w:r>
          </w:p>
        </w:tc>
        <w:tc>
          <w:tcPr>
            <w:tcW w:w="338" w:type="pct"/>
            <w:tcBorders>
              <w:top w:val="nil"/>
              <w:left w:val="nil"/>
              <w:bottom w:val="single" w:sz="4" w:space="0" w:color="auto"/>
              <w:right w:val="single" w:sz="4" w:space="0" w:color="auto"/>
            </w:tcBorders>
            <w:vAlign w:val="center"/>
            <w:hideMark/>
          </w:tcPr>
          <w:p w14:paraId="11707D28" w14:textId="77777777" w:rsidR="00957361" w:rsidRDefault="00957361">
            <w:pPr>
              <w:jc w:val="center"/>
              <w:rPr>
                <w:color w:val="000000"/>
                <w:sz w:val="22"/>
                <w:szCs w:val="22"/>
              </w:rPr>
            </w:pPr>
            <w:r>
              <w:rPr>
                <w:color w:val="000000"/>
                <w:sz w:val="22"/>
                <w:szCs w:val="22"/>
              </w:rPr>
              <w:t>9,661.80</w:t>
            </w:r>
          </w:p>
        </w:tc>
        <w:tc>
          <w:tcPr>
            <w:tcW w:w="338" w:type="pct"/>
            <w:tcBorders>
              <w:top w:val="nil"/>
              <w:left w:val="nil"/>
              <w:bottom w:val="single" w:sz="4" w:space="0" w:color="auto"/>
              <w:right w:val="single" w:sz="4" w:space="0" w:color="auto"/>
            </w:tcBorders>
            <w:vAlign w:val="center"/>
            <w:hideMark/>
          </w:tcPr>
          <w:p w14:paraId="237E3276" w14:textId="77777777" w:rsidR="00957361" w:rsidRDefault="00957361">
            <w:pPr>
              <w:jc w:val="center"/>
              <w:rPr>
                <w:color w:val="000000"/>
                <w:sz w:val="22"/>
                <w:szCs w:val="22"/>
              </w:rPr>
            </w:pPr>
            <w:r>
              <w:rPr>
                <w:color w:val="000000"/>
                <w:sz w:val="22"/>
                <w:szCs w:val="22"/>
              </w:rPr>
              <w:t>3,220.60</w:t>
            </w:r>
          </w:p>
        </w:tc>
        <w:tc>
          <w:tcPr>
            <w:tcW w:w="384" w:type="pct"/>
            <w:tcBorders>
              <w:top w:val="nil"/>
              <w:left w:val="nil"/>
              <w:bottom w:val="single" w:sz="4" w:space="0" w:color="auto"/>
              <w:right w:val="single" w:sz="4" w:space="0" w:color="auto"/>
            </w:tcBorders>
            <w:vAlign w:val="center"/>
            <w:hideMark/>
          </w:tcPr>
          <w:p w14:paraId="3B62A4EC" w14:textId="77777777" w:rsidR="00957361" w:rsidRDefault="00957361">
            <w:pPr>
              <w:jc w:val="center"/>
              <w:rPr>
                <w:color w:val="000000"/>
                <w:sz w:val="22"/>
                <w:szCs w:val="22"/>
              </w:rPr>
            </w:pPr>
            <w:r>
              <w:rPr>
                <w:color w:val="000000"/>
                <w:sz w:val="22"/>
                <w:szCs w:val="22"/>
              </w:rPr>
              <w:t>57,970.80</w:t>
            </w:r>
          </w:p>
        </w:tc>
      </w:tr>
      <w:tr w:rsidR="00957361" w14:paraId="5D41598A" w14:textId="77777777" w:rsidTr="00957361">
        <w:trPr>
          <w:trHeight w:val="855"/>
        </w:trPr>
        <w:tc>
          <w:tcPr>
            <w:tcW w:w="253" w:type="pct"/>
            <w:tcBorders>
              <w:top w:val="nil"/>
              <w:left w:val="single" w:sz="4" w:space="0" w:color="auto"/>
              <w:bottom w:val="single" w:sz="4" w:space="0" w:color="auto"/>
              <w:right w:val="single" w:sz="4" w:space="0" w:color="auto"/>
            </w:tcBorders>
            <w:noWrap/>
            <w:vAlign w:val="center"/>
            <w:hideMark/>
          </w:tcPr>
          <w:p w14:paraId="6FB1621A" w14:textId="77777777" w:rsidR="00957361" w:rsidRDefault="00957361">
            <w:pPr>
              <w:jc w:val="center"/>
              <w:rPr>
                <w:b/>
                <w:bCs/>
                <w:sz w:val="20"/>
                <w:szCs w:val="20"/>
              </w:rPr>
            </w:pPr>
            <w:r>
              <w:rPr>
                <w:b/>
                <w:bCs/>
                <w:sz w:val="20"/>
                <w:szCs w:val="20"/>
              </w:rPr>
              <w:t>23</w:t>
            </w:r>
          </w:p>
        </w:tc>
        <w:tc>
          <w:tcPr>
            <w:tcW w:w="978" w:type="pct"/>
            <w:tcBorders>
              <w:top w:val="nil"/>
              <w:left w:val="nil"/>
              <w:bottom w:val="single" w:sz="4" w:space="0" w:color="auto"/>
              <w:right w:val="single" w:sz="4" w:space="0" w:color="auto"/>
            </w:tcBorders>
            <w:noWrap/>
            <w:vAlign w:val="center"/>
            <w:hideMark/>
          </w:tcPr>
          <w:p w14:paraId="030D7BD5" w14:textId="77777777" w:rsidR="00957361" w:rsidRDefault="00957361">
            <w:pPr>
              <w:jc w:val="center"/>
              <w:rPr>
                <w:sz w:val="18"/>
                <w:szCs w:val="18"/>
              </w:rPr>
            </w:pPr>
            <w:r>
              <w:rPr>
                <w:sz w:val="18"/>
                <w:szCs w:val="18"/>
              </w:rPr>
              <w:t>Daptomycinum</w:t>
            </w:r>
          </w:p>
        </w:tc>
        <w:tc>
          <w:tcPr>
            <w:tcW w:w="329" w:type="pct"/>
            <w:tcBorders>
              <w:top w:val="nil"/>
              <w:left w:val="nil"/>
              <w:bottom w:val="single" w:sz="4" w:space="0" w:color="auto"/>
              <w:right w:val="single" w:sz="4" w:space="0" w:color="auto"/>
            </w:tcBorders>
            <w:noWrap/>
            <w:vAlign w:val="center"/>
            <w:hideMark/>
          </w:tcPr>
          <w:p w14:paraId="37543B93" w14:textId="77777777" w:rsidR="00957361" w:rsidRDefault="00957361">
            <w:pPr>
              <w:jc w:val="center"/>
              <w:rPr>
                <w:sz w:val="18"/>
                <w:szCs w:val="18"/>
              </w:rPr>
            </w:pPr>
            <w:r>
              <w:rPr>
                <w:sz w:val="18"/>
                <w:szCs w:val="18"/>
              </w:rPr>
              <w:t>33651000-8</w:t>
            </w:r>
          </w:p>
        </w:tc>
        <w:tc>
          <w:tcPr>
            <w:tcW w:w="744" w:type="pct"/>
            <w:tcBorders>
              <w:top w:val="nil"/>
              <w:left w:val="nil"/>
              <w:bottom w:val="single" w:sz="4" w:space="0" w:color="auto"/>
              <w:right w:val="single" w:sz="4" w:space="0" w:color="auto"/>
            </w:tcBorders>
            <w:noWrap/>
            <w:vAlign w:val="center"/>
            <w:hideMark/>
          </w:tcPr>
          <w:p w14:paraId="357E3BCA" w14:textId="77777777" w:rsidR="00957361" w:rsidRDefault="00957361">
            <w:pPr>
              <w:jc w:val="center"/>
              <w:rPr>
                <w:sz w:val="18"/>
                <w:szCs w:val="18"/>
              </w:rPr>
            </w:pPr>
            <w:r>
              <w:rPr>
                <w:sz w:val="18"/>
                <w:szCs w:val="18"/>
              </w:rPr>
              <w:t>pulb.pt.conc.pt. sol.perf., fl. 500 mg</w:t>
            </w:r>
          </w:p>
        </w:tc>
        <w:tc>
          <w:tcPr>
            <w:tcW w:w="219" w:type="pct"/>
            <w:tcBorders>
              <w:top w:val="nil"/>
              <w:left w:val="nil"/>
              <w:bottom w:val="single" w:sz="4" w:space="0" w:color="auto"/>
              <w:right w:val="single" w:sz="4" w:space="0" w:color="auto"/>
            </w:tcBorders>
            <w:shd w:val="clear" w:color="000000" w:fill="FFFFFF"/>
            <w:vAlign w:val="center"/>
            <w:hideMark/>
          </w:tcPr>
          <w:p w14:paraId="46C88681" w14:textId="77777777" w:rsidR="00957361" w:rsidRDefault="00957361">
            <w:pPr>
              <w:jc w:val="center"/>
              <w:rPr>
                <w:color w:val="000000"/>
                <w:sz w:val="22"/>
                <w:szCs w:val="22"/>
              </w:rPr>
            </w:pPr>
            <w:r>
              <w:rPr>
                <w:color w:val="000000"/>
                <w:sz w:val="22"/>
                <w:szCs w:val="22"/>
              </w:rPr>
              <w:t>10</w:t>
            </w:r>
          </w:p>
        </w:tc>
        <w:tc>
          <w:tcPr>
            <w:tcW w:w="239" w:type="pct"/>
            <w:tcBorders>
              <w:top w:val="nil"/>
              <w:left w:val="nil"/>
              <w:bottom w:val="single" w:sz="4" w:space="0" w:color="auto"/>
              <w:right w:val="single" w:sz="4" w:space="0" w:color="auto"/>
            </w:tcBorders>
            <w:vAlign w:val="center"/>
            <w:hideMark/>
          </w:tcPr>
          <w:p w14:paraId="15DCDFB4" w14:textId="77777777" w:rsidR="00957361" w:rsidRDefault="00957361">
            <w:pPr>
              <w:jc w:val="center"/>
              <w:rPr>
                <w:color w:val="000000"/>
                <w:sz w:val="22"/>
                <w:szCs w:val="22"/>
              </w:rPr>
            </w:pPr>
            <w:r>
              <w:rPr>
                <w:color w:val="000000"/>
                <w:sz w:val="22"/>
                <w:szCs w:val="22"/>
              </w:rPr>
              <w:t>30</w:t>
            </w:r>
          </w:p>
        </w:tc>
        <w:tc>
          <w:tcPr>
            <w:tcW w:w="219" w:type="pct"/>
            <w:tcBorders>
              <w:top w:val="nil"/>
              <w:left w:val="nil"/>
              <w:bottom w:val="single" w:sz="4" w:space="0" w:color="auto"/>
              <w:right w:val="single" w:sz="4" w:space="0" w:color="auto"/>
            </w:tcBorders>
            <w:vAlign w:val="center"/>
            <w:hideMark/>
          </w:tcPr>
          <w:p w14:paraId="557EB1E3" w14:textId="77777777" w:rsidR="00957361" w:rsidRDefault="00957361">
            <w:pPr>
              <w:jc w:val="center"/>
              <w:rPr>
                <w:color w:val="000000"/>
                <w:sz w:val="22"/>
                <w:szCs w:val="22"/>
              </w:rPr>
            </w:pPr>
            <w:r>
              <w:rPr>
                <w:color w:val="000000"/>
                <w:sz w:val="22"/>
                <w:szCs w:val="22"/>
              </w:rPr>
              <w:t>10</w:t>
            </w:r>
          </w:p>
        </w:tc>
        <w:tc>
          <w:tcPr>
            <w:tcW w:w="239" w:type="pct"/>
            <w:tcBorders>
              <w:top w:val="nil"/>
              <w:left w:val="nil"/>
              <w:bottom w:val="single" w:sz="4" w:space="0" w:color="auto"/>
              <w:right w:val="single" w:sz="4" w:space="0" w:color="auto"/>
            </w:tcBorders>
            <w:vAlign w:val="center"/>
            <w:hideMark/>
          </w:tcPr>
          <w:p w14:paraId="787B45D3" w14:textId="77777777" w:rsidR="00957361" w:rsidRDefault="00957361">
            <w:pPr>
              <w:jc w:val="center"/>
              <w:rPr>
                <w:color w:val="000000"/>
                <w:sz w:val="22"/>
                <w:szCs w:val="22"/>
              </w:rPr>
            </w:pPr>
            <w:r>
              <w:rPr>
                <w:color w:val="000000"/>
                <w:sz w:val="22"/>
                <w:szCs w:val="22"/>
              </w:rPr>
              <w:t>120</w:t>
            </w:r>
          </w:p>
        </w:tc>
        <w:tc>
          <w:tcPr>
            <w:tcW w:w="380" w:type="pct"/>
            <w:tcBorders>
              <w:top w:val="nil"/>
              <w:left w:val="nil"/>
              <w:bottom w:val="single" w:sz="4" w:space="0" w:color="auto"/>
              <w:right w:val="single" w:sz="4" w:space="0" w:color="auto"/>
            </w:tcBorders>
            <w:vAlign w:val="center"/>
            <w:hideMark/>
          </w:tcPr>
          <w:p w14:paraId="2C32B33A" w14:textId="77777777" w:rsidR="00957361" w:rsidRDefault="00957361">
            <w:pPr>
              <w:jc w:val="center"/>
              <w:rPr>
                <w:b/>
                <w:bCs/>
                <w:color w:val="000000"/>
                <w:sz w:val="22"/>
                <w:szCs w:val="22"/>
              </w:rPr>
            </w:pPr>
            <w:r>
              <w:rPr>
                <w:b/>
                <w:bCs/>
                <w:color w:val="000000"/>
                <w:sz w:val="22"/>
                <w:szCs w:val="22"/>
              </w:rPr>
              <w:t>399.74</w:t>
            </w:r>
          </w:p>
        </w:tc>
        <w:tc>
          <w:tcPr>
            <w:tcW w:w="338" w:type="pct"/>
            <w:tcBorders>
              <w:top w:val="nil"/>
              <w:left w:val="nil"/>
              <w:bottom w:val="single" w:sz="4" w:space="0" w:color="auto"/>
              <w:right w:val="single" w:sz="4" w:space="0" w:color="auto"/>
            </w:tcBorders>
            <w:vAlign w:val="center"/>
            <w:hideMark/>
          </w:tcPr>
          <w:p w14:paraId="30129069" w14:textId="77777777" w:rsidR="00957361" w:rsidRDefault="00957361">
            <w:pPr>
              <w:jc w:val="center"/>
              <w:rPr>
                <w:color w:val="000000"/>
                <w:sz w:val="22"/>
                <w:szCs w:val="22"/>
              </w:rPr>
            </w:pPr>
            <w:r>
              <w:rPr>
                <w:color w:val="000000"/>
                <w:sz w:val="22"/>
                <w:szCs w:val="22"/>
              </w:rPr>
              <w:t>3,997.40</w:t>
            </w:r>
          </w:p>
        </w:tc>
        <w:tc>
          <w:tcPr>
            <w:tcW w:w="338" w:type="pct"/>
            <w:tcBorders>
              <w:top w:val="nil"/>
              <w:left w:val="nil"/>
              <w:bottom w:val="single" w:sz="4" w:space="0" w:color="auto"/>
              <w:right w:val="single" w:sz="4" w:space="0" w:color="auto"/>
            </w:tcBorders>
            <w:vAlign w:val="center"/>
            <w:hideMark/>
          </w:tcPr>
          <w:p w14:paraId="533AEBE7" w14:textId="77777777" w:rsidR="00957361" w:rsidRDefault="00957361">
            <w:pPr>
              <w:jc w:val="center"/>
              <w:rPr>
                <w:color w:val="000000"/>
                <w:sz w:val="22"/>
                <w:szCs w:val="22"/>
              </w:rPr>
            </w:pPr>
            <w:r>
              <w:rPr>
                <w:color w:val="000000"/>
                <w:sz w:val="22"/>
                <w:szCs w:val="22"/>
              </w:rPr>
              <w:t>11,992.20</w:t>
            </w:r>
          </w:p>
        </w:tc>
        <w:tc>
          <w:tcPr>
            <w:tcW w:w="338" w:type="pct"/>
            <w:tcBorders>
              <w:top w:val="nil"/>
              <w:left w:val="nil"/>
              <w:bottom w:val="single" w:sz="4" w:space="0" w:color="auto"/>
              <w:right w:val="single" w:sz="4" w:space="0" w:color="auto"/>
            </w:tcBorders>
            <w:vAlign w:val="center"/>
            <w:hideMark/>
          </w:tcPr>
          <w:p w14:paraId="1678DC01" w14:textId="77777777" w:rsidR="00957361" w:rsidRDefault="00957361">
            <w:pPr>
              <w:jc w:val="center"/>
              <w:rPr>
                <w:color w:val="000000"/>
                <w:sz w:val="22"/>
                <w:szCs w:val="22"/>
              </w:rPr>
            </w:pPr>
            <w:r>
              <w:rPr>
                <w:color w:val="000000"/>
                <w:sz w:val="22"/>
                <w:szCs w:val="22"/>
              </w:rPr>
              <w:t>3,997.40</w:t>
            </w:r>
          </w:p>
        </w:tc>
        <w:tc>
          <w:tcPr>
            <w:tcW w:w="384" w:type="pct"/>
            <w:tcBorders>
              <w:top w:val="nil"/>
              <w:left w:val="nil"/>
              <w:bottom w:val="single" w:sz="4" w:space="0" w:color="auto"/>
              <w:right w:val="single" w:sz="4" w:space="0" w:color="auto"/>
            </w:tcBorders>
            <w:vAlign w:val="center"/>
            <w:hideMark/>
          </w:tcPr>
          <w:p w14:paraId="359CD919" w14:textId="77777777" w:rsidR="00957361" w:rsidRDefault="00957361">
            <w:pPr>
              <w:jc w:val="center"/>
              <w:rPr>
                <w:color w:val="000000"/>
                <w:sz w:val="22"/>
                <w:szCs w:val="22"/>
              </w:rPr>
            </w:pPr>
            <w:r>
              <w:rPr>
                <w:color w:val="000000"/>
                <w:sz w:val="22"/>
                <w:szCs w:val="22"/>
              </w:rPr>
              <w:t>47,968.80</w:t>
            </w:r>
          </w:p>
        </w:tc>
      </w:tr>
      <w:tr w:rsidR="00957361" w14:paraId="72B71354" w14:textId="77777777" w:rsidTr="00957361">
        <w:trPr>
          <w:trHeight w:val="855"/>
        </w:trPr>
        <w:tc>
          <w:tcPr>
            <w:tcW w:w="253" w:type="pct"/>
            <w:tcBorders>
              <w:top w:val="nil"/>
              <w:left w:val="single" w:sz="4" w:space="0" w:color="auto"/>
              <w:bottom w:val="single" w:sz="4" w:space="0" w:color="auto"/>
              <w:right w:val="single" w:sz="4" w:space="0" w:color="auto"/>
            </w:tcBorders>
            <w:noWrap/>
            <w:vAlign w:val="center"/>
            <w:hideMark/>
          </w:tcPr>
          <w:p w14:paraId="2F14EB96" w14:textId="77777777" w:rsidR="00957361" w:rsidRDefault="00957361">
            <w:pPr>
              <w:jc w:val="center"/>
              <w:rPr>
                <w:b/>
                <w:bCs/>
                <w:sz w:val="20"/>
                <w:szCs w:val="20"/>
              </w:rPr>
            </w:pPr>
            <w:r>
              <w:rPr>
                <w:b/>
                <w:bCs/>
                <w:sz w:val="20"/>
                <w:szCs w:val="20"/>
              </w:rPr>
              <w:t>24</w:t>
            </w:r>
          </w:p>
        </w:tc>
        <w:tc>
          <w:tcPr>
            <w:tcW w:w="978" w:type="pct"/>
            <w:tcBorders>
              <w:top w:val="nil"/>
              <w:left w:val="nil"/>
              <w:bottom w:val="single" w:sz="4" w:space="0" w:color="auto"/>
              <w:right w:val="single" w:sz="4" w:space="0" w:color="auto"/>
            </w:tcBorders>
            <w:vAlign w:val="center"/>
            <w:hideMark/>
          </w:tcPr>
          <w:p w14:paraId="509E94E9" w14:textId="77777777" w:rsidR="00957361" w:rsidRDefault="00957361">
            <w:pPr>
              <w:jc w:val="center"/>
              <w:rPr>
                <w:sz w:val="18"/>
                <w:szCs w:val="18"/>
              </w:rPr>
            </w:pPr>
            <w:r>
              <w:rPr>
                <w:sz w:val="18"/>
                <w:szCs w:val="18"/>
              </w:rPr>
              <w:t>Doxycyclinum</w:t>
            </w:r>
          </w:p>
        </w:tc>
        <w:tc>
          <w:tcPr>
            <w:tcW w:w="329" w:type="pct"/>
            <w:tcBorders>
              <w:top w:val="nil"/>
              <w:left w:val="nil"/>
              <w:bottom w:val="single" w:sz="4" w:space="0" w:color="auto"/>
              <w:right w:val="single" w:sz="4" w:space="0" w:color="auto"/>
            </w:tcBorders>
            <w:noWrap/>
            <w:vAlign w:val="center"/>
            <w:hideMark/>
          </w:tcPr>
          <w:p w14:paraId="6EC38A0E" w14:textId="77777777" w:rsidR="00957361" w:rsidRDefault="00957361">
            <w:pPr>
              <w:jc w:val="center"/>
              <w:rPr>
                <w:sz w:val="18"/>
                <w:szCs w:val="18"/>
              </w:rPr>
            </w:pPr>
            <w:r>
              <w:rPr>
                <w:sz w:val="18"/>
                <w:szCs w:val="18"/>
              </w:rPr>
              <w:t>33651000-8</w:t>
            </w:r>
          </w:p>
        </w:tc>
        <w:tc>
          <w:tcPr>
            <w:tcW w:w="744" w:type="pct"/>
            <w:tcBorders>
              <w:top w:val="nil"/>
              <w:left w:val="nil"/>
              <w:bottom w:val="single" w:sz="4" w:space="0" w:color="auto"/>
              <w:right w:val="single" w:sz="4" w:space="0" w:color="auto"/>
            </w:tcBorders>
            <w:vAlign w:val="center"/>
            <w:hideMark/>
          </w:tcPr>
          <w:p w14:paraId="5E942C00" w14:textId="77777777" w:rsidR="00957361" w:rsidRDefault="00957361">
            <w:pPr>
              <w:jc w:val="center"/>
              <w:rPr>
                <w:sz w:val="18"/>
                <w:szCs w:val="18"/>
              </w:rPr>
            </w:pPr>
            <w:r>
              <w:rPr>
                <w:sz w:val="18"/>
                <w:szCs w:val="18"/>
              </w:rPr>
              <w:t xml:space="preserve"> caps. 100mg</w:t>
            </w:r>
          </w:p>
        </w:tc>
        <w:tc>
          <w:tcPr>
            <w:tcW w:w="219" w:type="pct"/>
            <w:tcBorders>
              <w:top w:val="nil"/>
              <w:left w:val="nil"/>
              <w:bottom w:val="single" w:sz="4" w:space="0" w:color="auto"/>
              <w:right w:val="single" w:sz="4" w:space="0" w:color="auto"/>
            </w:tcBorders>
            <w:shd w:val="clear" w:color="000000" w:fill="FFFFFF"/>
            <w:vAlign w:val="center"/>
            <w:hideMark/>
          </w:tcPr>
          <w:p w14:paraId="7568F202" w14:textId="77777777" w:rsidR="00957361" w:rsidRDefault="00957361">
            <w:pPr>
              <w:jc w:val="center"/>
              <w:rPr>
                <w:color w:val="000000"/>
                <w:sz w:val="22"/>
                <w:szCs w:val="22"/>
              </w:rPr>
            </w:pPr>
            <w:r>
              <w:rPr>
                <w:color w:val="000000"/>
                <w:sz w:val="22"/>
                <w:szCs w:val="22"/>
              </w:rPr>
              <w:t>100</w:t>
            </w:r>
          </w:p>
        </w:tc>
        <w:tc>
          <w:tcPr>
            <w:tcW w:w="239" w:type="pct"/>
            <w:tcBorders>
              <w:top w:val="nil"/>
              <w:left w:val="nil"/>
              <w:bottom w:val="single" w:sz="4" w:space="0" w:color="auto"/>
              <w:right w:val="single" w:sz="4" w:space="0" w:color="auto"/>
            </w:tcBorders>
            <w:vAlign w:val="center"/>
            <w:hideMark/>
          </w:tcPr>
          <w:p w14:paraId="56193A26" w14:textId="77777777" w:rsidR="00957361" w:rsidRDefault="00957361">
            <w:pPr>
              <w:jc w:val="center"/>
              <w:rPr>
                <w:color w:val="000000"/>
                <w:sz w:val="22"/>
                <w:szCs w:val="22"/>
              </w:rPr>
            </w:pPr>
            <w:r>
              <w:rPr>
                <w:color w:val="000000"/>
                <w:sz w:val="22"/>
                <w:szCs w:val="22"/>
              </w:rPr>
              <w:t>300</w:t>
            </w:r>
          </w:p>
        </w:tc>
        <w:tc>
          <w:tcPr>
            <w:tcW w:w="219" w:type="pct"/>
            <w:tcBorders>
              <w:top w:val="nil"/>
              <w:left w:val="nil"/>
              <w:bottom w:val="single" w:sz="4" w:space="0" w:color="auto"/>
              <w:right w:val="single" w:sz="4" w:space="0" w:color="auto"/>
            </w:tcBorders>
            <w:vAlign w:val="center"/>
            <w:hideMark/>
          </w:tcPr>
          <w:p w14:paraId="20D8B4B9" w14:textId="77777777" w:rsidR="00957361" w:rsidRDefault="00957361">
            <w:pPr>
              <w:jc w:val="center"/>
              <w:rPr>
                <w:color w:val="000000"/>
                <w:sz w:val="22"/>
                <w:szCs w:val="22"/>
              </w:rPr>
            </w:pPr>
            <w:r>
              <w:rPr>
                <w:color w:val="000000"/>
                <w:sz w:val="22"/>
                <w:szCs w:val="22"/>
              </w:rPr>
              <w:t>100</w:t>
            </w:r>
          </w:p>
        </w:tc>
        <w:tc>
          <w:tcPr>
            <w:tcW w:w="239" w:type="pct"/>
            <w:tcBorders>
              <w:top w:val="nil"/>
              <w:left w:val="nil"/>
              <w:bottom w:val="single" w:sz="4" w:space="0" w:color="auto"/>
              <w:right w:val="single" w:sz="4" w:space="0" w:color="auto"/>
            </w:tcBorders>
            <w:vAlign w:val="center"/>
            <w:hideMark/>
          </w:tcPr>
          <w:p w14:paraId="3499ECC8" w14:textId="77777777" w:rsidR="00957361" w:rsidRDefault="00957361">
            <w:pPr>
              <w:jc w:val="center"/>
              <w:rPr>
                <w:color w:val="000000"/>
                <w:sz w:val="22"/>
                <w:szCs w:val="22"/>
              </w:rPr>
            </w:pPr>
            <w:r>
              <w:rPr>
                <w:color w:val="000000"/>
                <w:sz w:val="22"/>
                <w:szCs w:val="22"/>
              </w:rPr>
              <w:t>1,800</w:t>
            </w:r>
          </w:p>
        </w:tc>
        <w:tc>
          <w:tcPr>
            <w:tcW w:w="380" w:type="pct"/>
            <w:tcBorders>
              <w:top w:val="nil"/>
              <w:left w:val="nil"/>
              <w:bottom w:val="single" w:sz="4" w:space="0" w:color="auto"/>
              <w:right w:val="single" w:sz="4" w:space="0" w:color="auto"/>
            </w:tcBorders>
            <w:vAlign w:val="center"/>
            <w:hideMark/>
          </w:tcPr>
          <w:p w14:paraId="101D8AC1" w14:textId="77777777" w:rsidR="00957361" w:rsidRDefault="00957361">
            <w:pPr>
              <w:jc w:val="center"/>
              <w:rPr>
                <w:b/>
                <w:bCs/>
                <w:color w:val="000000"/>
                <w:sz w:val="22"/>
                <w:szCs w:val="22"/>
              </w:rPr>
            </w:pPr>
            <w:r>
              <w:rPr>
                <w:b/>
                <w:bCs/>
                <w:color w:val="000000"/>
                <w:sz w:val="22"/>
                <w:szCs w:val="22"/>
              </w:rPr>
              <w:t>0.394</w:t>
            </w:r>
          </w:p>
        </w:tc>
        <w:tc>
          <w:tcPr>
            <w:tcW w:w="338" w:type="pct"/>
            <w:tcBorders>
              <w:top w:val="nil"/>
              <w:left w:val="nil"/>
              <w:bottom w:val="single" w:sz="4" w:space="0" w:color="auto"/>
              <w:right w:val="single" w:sz="4" w:space="0" w:color="auto"/>
            </w:tcBorders>
            <w:vAlign w:val="center"/>
            <w:hideMark/>
          </w:tcPr>
          <w:p w14:paraId="5860B646" w14:textId="77777777" w:rsidR="00957361" w:rsidRDefault="00957361">
            <w:pPr>
              <w:jc w:val="center"/>
              <w:rPr>
                <w:color w:val="000000"/>
                <w:sz w:val="22"/>
                <w:szCs w:val="22"/>
              </w:rPr>
            </w:pPr>
            <w:r>
              <w:rPr>
                <w:color w:val="000000"/>
                <w:sz w:val="22"/>
                <w:szCs w:val="22"/>
              </w:rPr>
              <w:t>39.40</w:t>
            </w:r>
          </w:p>
        </w:tc>
        <w:tc>
          <w:tcPr>
            <w:tcW w:w="338" w:type="pct"/>
            <w:tcBorders>
              <w:top w:val="nil"/>
              <w:left w:val="nil"/>
              <w:bottom w:val="single" w:sz="4" w:space="0" w:color="auto"/>
              <w:right w:val="single" w:sz="4" w:space="0" w:color="auto"/>
            </w:tcBorders>
            <w:vAlign w:val="center"/>
            <w:hideMark/>
          </w:tcPr>
          <w:p w14:paraId="113D830F" w14:textId="77777777" w:rsidR="00957361" w:rsidRDefault="00957361">
            <w:pPr>
              <w:jc w:val="center"/>
              <w:rPr>
                <w:color w:val="000000"/>
                <w:sz w:val="22"/>
                <w:szCs w:val="22"/>
              </w:rPr>
            </w:pPr>
            <w:r>
              <w:rPr>
                <w:color w:val="000000"/>
                <w:sz w:val="22"/>
                <w:szCs w:val="22"/>
              </w:rPr>
              <w:t>118.20</w:t>
            </w:r>
          </w:p>
        </w:tc>
        <w:tc>
          <w:tcPr>
            <w:tcW w:w="338" w:type="pct"/>
            <w:tcBorders>
              <w:top w:val="nil"/>
              <w:left w:val="nil"/>
              <w:bottom w:val="single" w:sz="4" w:space="0" w:color="auto"/>
              <w:right w:val="single" w:sz="4" w:space="0" w:color="auto"/>
            </w:tcBorders>
            <w:vAlign w:val="center"/>
            <w:hideMark/>
          </w:tcPr>
          <w:p w14:paraId="7FD991F0" w14:textId="77777777" w:rsidR="00957361" w:rsidRDefault="00957361">
            <w:pPr>
              <w:jc w:val="center"/>
              <w:rPr>
                <w:color w:val="000000"/>
                <w:sz w:val="22"/>
                <w:szCs w:val="22"/>
              </w:rPr>
            </w:pPr>
            <w:r>
              <w:rPr>
                <w:color w:val="000000"/>
                <w:sz w:val="22"/>
                <w:szCs w:val="22"/>
              </w:rPr>
              <w:t>39.40</w:t>
            </w:r>
          </w:p>
        </w:tc>
        <w:tc>
          <w:tcPr>
            <w:tcW w:w="384" w:type="pct"/>
            <w:tcBorders>
              <w:top w:val="nil"/>
              <w:left w:val="nil"/>
              <w:bottom w:val="single" w:sz="4" w:space="0" w:color="auto"/>
              <w:right w:val="single" w:sz="4" w:space="0" w:color="auto"/>
            </w:tcBorders>
            <w:vAlign w:val="center"/>
            <w:hideMark/>
          </w:tcPr>
          <w:p w14:paraId="58C0ACEE" w14:textId="77777777" w:rsidR="00957361" w:rsidRDefault="00957361">
            <w:pPr>
              <w:jc w:val="center"/>
              <w:rPr>
                <w:color w:val="000000"/>
                <w:sz w:val="22"/>
                <w:szCs w:val="22"/>
              </w:rPr>
            </w:pPr>
            <w:r>
              <w:rPr>
                <w:color w:val="000000"/>
                <w:sz w:val="22"/>
                <w:szCs w:val="22"/>
              </w:rPr>
              <w:t>709.20</w:t>
            </w:r>
          </w:p>
        </w:tc>
      </w:tr>
      <w:tr w:rsidR="00957361" w14:paraId="01995CBD" w14:textId="77777777" w:rsidTr="00957361">
        <w:trPr>
          <w:trHeight w:val="300"/>
        </w:trPr>
        <w:tc>
          <w:tcPr>
            <w:tcW w:w="253" w:type="pct"/>
            <w:tcBorders>
              <w:top w:val="nil"/>
              <w:left w:val="single" w:sz="4" w:space="0" w:color="auto"/>
              <w:bottom w:val="single" w:sz="4" w:space="0" w:color="auto"/>
              <w:right w:val="single" w:sz="4" w:space="0" w:color="auto"/>
            </w:tcBorders>
            <w:noWrap/>
            <w:vAlign w:val="center"/>
            <w:hideMark/>
          </w:tcPr>
          <w:p w14:paraId="746D7ACB" w14:textId="77777777" w:rsidR="00957361" w:rsidRDefault="00957361">
            <w:pPr>
              <w:jc w:val="center"/>
              <w:rPr>
                <w:b/>
                <w:bCs/>
                <w:sz w:val="20"/>
                <w:szCs w:val="20"/>
              </w:rPr>
            </w:pPr>
            <w:r>
              <w:rPr>
                <w:b/>
                <w:bCs/>
                <w:sz w:val="20"/>
                <w:szCs w:val="20"/>
              </w:rPr>
              <w:t>25</w:t>
            </w:r>
          </w:p>
        </w:tc>
        <w:tc>
          <w:tcPr>
            <w:tcW w:w="978" w:type="pct"/>
            <w:tcBorders>
              <w:top w:val="nil"/>
              <w:left w:val="nil"/>
              <w:bottom w:val="single" w:sz="4" w:space="0" w:color="auto"/>
              <w:right w:val="single" w:sz="4" w:space="0" w:color="auto"/>
            </w:tcBorders>
            <w:vAlign w:val="center"/>
            <w:hideMark/>
          </w:tcPr>
          <w:p w14:paraId="270CB290" w14:textId="77777777" w:rsidR="00957361" w:rsidRDefault="00957361">
            <w:pPr>
              <w:jc w:val="center"/>
              <w:rPr>
                <w:sz w:val="18"/>
                <w:szCs w:val="18"/>
              </w:rPr>
            </w:pPr>
            <w:r>
              <w:rPr>
                <w:sz w:val="18"/>
                <w:szCs w:val="18"/>
              </w:rPr>
              <w:t>Ertapenemum</w:t>
            </w:r>
          </w:p>
        </w:tc>
        <w:tc>
          <w:tcPr>
            <w:tcW w:w="329" w:type="pct"/>
            <w:tcBorders>
              <w:top w:val="nil"/>
              <w:left w:val="nil"/>
              <w:bottom w:val="single" w:sz="4" w:space="0" w:color="auto"/>
              <w:right w:val="single" w:sz="4" w:space="0" w:color="auto"/>
            </w:tcBorders>
            <w:vAlign w:val="center"/>
            <w:hideMark/>
          </w:tcPr>
          <w:p w14:paraId="2D2AF8AF" w14:textId="77777777" w:rsidR="00957361" w:rsidRDefault="00957361">
            <w:pPr>
              <w:jc w:val="center"/>
              <w:rPr>
                <w:sz w:val="18"/>
                <w:szCs w:val="18"/>
              </w:rPr>
            </w:pPr>
            <w:r>
              <w:rPr>
                <w:sz w:val="18"/>
                <w:szCs w:val="18"/>
              </w:rPr>
              <w:t>33651000-8</w:t>
            </w:r>
          </w:p>
        </w:tc>
        <w:tc>
          <w:tcPr>
            <w:tcW w:w="744" w:type="pct"/>
            <w:tcBorders>
              <w:top w:val="nil"/>
              <w:left w:val="nil"/>
              <w:bottom w:val="single" w:sz="4" w:space="0" w:color="auto"/>
              <w:right w:val="single" w:sz="4" w:space="0" w:color="auto"/>
            </w:tcBorders>
            <w:vAlign w:val="center"/>
            <w:hideMark/>
          </w:tcPr>
          <w:p w14:paraId="64931828" w14:textId="77777777" w:rsidR="00957361" w:rsidRDefault="00957361">
            <w:pPr>
              <w:jc w:val="center"/>
              <w:rPr>
                <w:sz w:val="18"/>
                <w:szCs w:val="18"/>
              </w:rPr>
            </w:pPr>
            <w:r>
              <w:rPr>
                <w:sz w:val="18"/>
                <w:szCs w:val="18"/>
              </w:rPr>
              <w:t>pulb.pt.sol.inj.1g.</w:t>
            </w:r>
          </w:p>
        </w:tc>
        <w:tc>
          <w:tcPr>
            <w:tcW w:w="219" w:type="pct"/>
            <w:tcBorders>
              <w:top w:val="nil"/>
              <w:left w:val="nil"/>
              <w:bottom w:val="single" w:sz="4" w:space="0" w:color="auto"/>
              <w:right w:val="single" w:sz="4" w:space="0" w:color="auto"/>
            </w:tcBorders>
            <w:shd w:val="clear" w:color="000000" w:fill="FFFFFF"/>
            <w:vAlign w:val="center"/>
            <w:hideMark/>
          </w:tcPr>
          <w:p w14:paraId="7A12946A" w14:textId="77777777" w:rsidR="00957361" w:rsidRDefault="00957361">
            <w:pPr>
              <w:jc w:val="center"/>
              <w:rPr>
                <w:color w:val="000000"/>
                <w:sz w:val="22"/>
                <w:szCs w:val="22"/>
              </w:rPr>
            </w:pPr>
            <w:r>
              <w:rPr>
                <w:color w:val="000000"/>
                <w:sz w:val="22"/>
                <w:szCs w:val="22"/>
              </w:rPr>
              <w:t>10</w:t>
            </w:r>
          </w:p>
        </w:tc>
        <w:tc>
          <w:tcPr>
            <w:tcW w:w="239" w:type="pct"/>
            <w:tcBorders>
              <w:top w:val="nil"/>
              <w:left w:val="nil"/>
              <w:bottom w:val="single" w:sz="4" w:space="0" w:color="auto"/>
              <w:right w:val="single" w:sz="4" w:space="0" w:color="auto"/>
            </w:tcBorders>
            <w:vAlign w:val="center"/>
            <w:hideMark/>
          </w:tcPr>
          <w:p w14:paraId="35D49733" w14:textId="77777777" w:rsidR="00957361" w:rsidRDefault="00957361">
            <w:pPr>
              <w:jc w:val="center"/>
              <w:rPr>
                <w:color w:val="000000"/>
                <w:sz w:val="22"/>
                <w:szCs w:val="22"/>
              </w:rPr>
            </w:pPr>
            <w:r>
              <w:rPr>
                <w:color w:val="000000"/>
                <w:sz w:val="22"/>
                <w:szCs w:val="22"/>
              </w:rPr>
              <w:t>30</w:t>
            </w:r>
          </w:p>
        </w:tc>
        <w:tc>
          <w:tcPr>
            <w:tcW w:w="219" w:type="pct"/>
            <w:tcBorders>
              <w:top w:val="nil"/>
              <w:left w:val="nil"/>
              <w:bottom w:val="single" w:sz="4" w:space="0" w:color="auto"/>
              <w:right w:val="single" w:sz="4" w:space="0" w:color="auto"/>
            </w:tcBorders>
            <w:vAlign w:val="center"/>
            <w:hideMark/>
          </w:tcPr>
          <w:p w14:paraId="37B9608F" w14:textId="77777777" w:rsidR="00957361" w:rsidRDefault="00957361">
            <w:pPr>
              <w:jc w:val="center"/>
              <w:rPr>
                <w:color w:val="000000"/>
                <w:sz w:val="22"/>
                <w:szCs w:val="22"/>
              </w:rPr>
            </w:pPr>
            <w:r>
              <w:rPr>
                <w:color w:val="000000"/>
                <w:sz w:val="22"/>
                <w:szCs w:val="22"/>
              </w:rPr>
              <w:t>10</w:t>
            </w:r>
          </w:p>
        </w:tc>
        <w:tc>
          <w:tcPr>
            <w:tcW w:w="239" w:type="pct"/>
            <w:tcBorders>
              <w:top w:val="nil"/>
              <w:left w:val="nil"/>
              <w:bottom w:val="single" w:sz="4" w:space="0" w:color="auto"/>
              <w:right w:val="single" w:sz="4" w:space="0" w:color="auto"/>
            </w:tcBorders>
            <w:vAlign w:val="center"/>
            <w:hideMark/>
          </w:tcPr>
          <w:p w14:paraId="5DBA3067" w14:textId="77777777" w:rsidR="00957361" w:rsidRDefault="00957361">
            <w:pPr>
              <w:jc w:val="center"/>
              <w:rPr>
                <w:color w:val="000000"/>
                <w:sz w:val="22"/>
                <w:szCs w:val="22"/>
              </w:rPr>
            </w:pPr>
            <w:r>
              <w:rPr>
                <w:color w:val="000000"/>
                <w:sz w:val="22"/>
                <w:szCs w:val="22"/>
              </w:rPr>
              <w:t>240</w:t>
            </w:r>
          </w:p>
        </w:tc>
        <w:tc>
          <w:tcPr>
            <w:tcW w:w="380" w:type="pct"/>
            <w:tcBorders>
              <w:top w:val="nil"/>
              <w:left w:val="nil"/>
              <w:bottom w:val="single" w:sz="4" w:space="0" w:color="auto"/>
              <w:right w:val="single" w:sz="4" w:space="0" w:color="auto"/>
            </w:tcBorders>
            <w:vAlign w:val="center"/>
            <w:hideMark/>
          </w:tcPr>
          <w:p w14:paraId="4ADFD32F" w14:textId="77777777" w:rsidR="00957361" w:rsidRDefault="00957361">
            <w:pPr>
              <w:jc w:val="center"/>
              <w:rPr>
                <w:b/>
                <w:bCs/>
                <w:color w:val="000000"/>
                <w:sz w:val="22"/>
                <w:szCs w:val="22"/>
              </w:rPr>
            </w:pPr>
            <w:r>
              <w:rPr>
                <w:b/>
                <w:bCs/>
                <w:color w:val="000000"/>
                <w:sz w:val="22"/>
                <w:szCs w:val="22"/>
              </w:rPr>
              <w:t>106.448</w:t>
            </w:r>
          </w:p>
        </w:tc>
        <w:tc>
          <w:tcPr>
            <w:tcW w:w="338" w:type="pct"/>
            <w:tcBorders>
              <w:top w:val="nil"/>
              <w:left w:val="nil"/>
              <w:bottom w:val="single" w:sz="4" w:space="0" w:color="auto"/>
              <w:right w:val="single" w:sz="4" w:space="0" w:color="auto"/>
            </w:tcBorders>
            <w:vAlign w:val="center"/>
            <w:hideMark/>
          </w:tcPr>
          <w:p w14:paraId="07B57DE8" w14:textId="77777777" w:rsidR="00957361" w:rsidRDefault="00957361">
            <w:pPr>
              <w:jc w:val="center"/>
              <w:rPr>
                <w:color w:val="000000"/>
                <w:sz w:val="22"/>
                <w:szCs w:val="22"/>
              </w:rPr>
            </w:pPr>
            <w:r>
              <w:rPr>
                <w:color w:val="000000"/>
                <w:sz w:val="22"/>
                <w:szCs w:val="22"/>
              </w:rPr>
              <w:t>1,064.48</w:t>
            </w:r>
          </w:p>
        </w:tc>
        <w:tc>
          <w:tcPr>
            <w:tcW w:w="338" w:type="pct"/>
            <w:tcBorders>
              <w:top w:val="nil"/>
              <w:left w:val="nil"/>
              <w:bottom w:val="single" w:sz="4" w:space="0" w:color="auto"/>
              <w:right w:val="single" w:sz="4" w:space="0" w:color="auto"/>
            </w:tcBorders>
            <w:vAlign w:val="center"/>
            <w:hideMark/>
          </w:tcPr>
          <w:p w14:paraId="58ABD9DD" w14:textId="77777777" w:rsidR="00957361" w:rsidRDefault="00957361">
            <w:pPr>
              <w:jc w:val="center"/>
              <w:rPr>
                <w:color w:val="000000"/>
                <w:sz w:val="22"/>
                <w:szCs w:val="22"/>
              </w:rPr>
            </w:pPr>
            <w:r>
              <w:rPr>
                <w:color w:val="000000"/>
                <w:sz w:val="22"/>
                <w:szCs w:val="22"/>
              </w:rPr>
              <w:t>3,193.44</w:t>
            </w:r>
          </w:p>
        </w:tc>
        <w:tc>
          <w:tcPr>
            <w:tcW w:w="338" w:type="pct"/>
            <w:tcBorders>
              <w:top w:val="nil"/>
              <w:left w:val="nil"/>
              <w:bottom w:val="single" w:sz="4" w:space="0" w:color="auto"/>
              <w:right w:val="single" w:sz="4" w:space="0" w:color="auto"/>
            </w:tcBorders>
            <w:vAlign w:val="center"/>
            <w:hideMark/>
          </w:tcPr>
          <w:p w14:paraId="53D1D00C" w14:textId="77777777" w:rsidR="00957361" w:rsidRDefault="00957361">
            <w:pPr>
              <w:jc w:val="center"/>
              <w:rPr>
                <w:color w:val="000000"/>
                <w:sz w:val="22"/>
                <w:szCs w:val="22"/>
              </w:rPr>
            </w:pPr>
            <w:r>
              <w:rPr>
                <w:color w:val="000000"/>
                <w:sz w:val="22"/>
                <w:szCs w:val="22"/>
              </w:rPr>
              <w:t>1,064.48</w:t>
            </w:r>
          </w:p>
        </w:tc>
        <w:tc>
          <w:tcPr>
            <w:tcW w:w="384" w:type="pct"/>
            <w:tcBorders>
              <w:top w:val="nil"/>
              <w:left w:val="nil"/>
              <w:bottom w:val="single" w:sz="4" w:space="0" w:color="auto"/>
              <w:right w:val="single" w:sz="4" w:space="0" w:color="auto"/>
            </w:tcBorders>
            <w:vAlign w:val="center"/>
            <w:hideMark/>
          </w:tcPr>
          <w:p w14:paraId="33273141" w14:textId="77777777" w:rsidR="00957361" w:rsidRDefault="00957361">
            <w:pPr>
              <w:jc w:val="center"/>
              <w:rPr>
                <w:color w:val="000000"/>
                <w:sz w:val="22"/>
                <w:szCs w:val="22"/>
              </w:rPr>
            </w:pPr>
            <w:r>
              <w:rPr>
                <w:color w:val="000000"/>
                <w:sz w:val="22"/>
                <w:szCs w:val="22"/>
              </w:rPr>
              <w:t>25,547.52</w:t>
            </w:r>
          </w:p>
        </w:tc>
      </w:tr>
      <w:tr w:rsidR="00957361" w14:paraId="466F1A6F" w14:textId="77777777" w:rsidTr="00957361">
        <w:trPr>
          <w:trHeight w:val="300"/>
        </w:trPr>
        <w:tc>
          <w:tcPr>
            <w:tcW w:w="253" w:type="pct"/>
            <w:tcBorders>
              <w:top w:val="nil"/>
              <w:left w:val="single" w:sz="4" w:space="0" w:color="auto"/>
              <w:bottom w:val="single" w:sz="4" w:space="0" w:color="auto"/>
              <w:right w:val="single" w:sz="4" w:space="0" w:color="auto"/>
            </w:tcBorders>
            <w:noWrap/>
            <w:vAlign w:val="center"/>
            <w:hideMark/>
          </w:tcPr>
          <w:p w14:paraId="73877521" w14:textId="77777777" w:rsidR="00957361" w:rsidRDefault="00957361">
            <w:pPr>
              <w:jc w:val="center"/>
              <w:rPr>
                <w:b/>
                <w:bCs/>
                <w:sz w:val="20"/>
                <w:szCs w:val="20"/>
              </w:rPr>
            </w:pPr>
            <w:r>
              <w:rPr>
                <w:b/>
                <w:bCs/>
                <w:sz w:val="20"/>
                <w:szCs w:val="20"/>
              </w:rPr>
              <w:t>26</w:t>
            </w:r>
          </w:p>
        </w:tc>
        <w:tc>
          <w:tcPr>
            <w:tcW w:w="978" w:type="pct"/>
            <w:tcBorders>
              <w:top w:val="nil"/>
              <w:left w:val="nil"/>
              <w:bottom w:val="single" w:sz="4" w:space="0" w:color="auto"/>
              <w:right w:val="single" w:sz="4" w:space="0" w:color="auto"/>
            </w:tcBorders>
            <w:vAlign w:val="center"/>
            <w:hideMark/>
          </w:tcPr>
          <w:p w14:paraId="2EA57537" w14:textId="77777777" w:rsidR="00957361" w:rsidRDefault="00957361">
            <w:pPr>
              <w:jc w:val="center"/>
              <w:rPr>
                <w:sz w:val="18"/>
                <w:szCs w:val="18"/>
              </w:rPr>
            </w:pPr>
            <w:r>
              <w:rPr>
                <w:sz w:val="18"/>
                <w:szCs w:val="18"/>
              </w:rPr>
              <w:t>Erythromycinum</w:t>
            </w:r>
          </w:p>
        </w:tc>
        <w:tc>
          <w:tcPr>
            <w:tcW w:w="329" w:type="pct"/>
            <w:tcBorders>
              <w:top w:val="nil"/>
              <w:left w:val="nil"/>
              <w:bottom w:val="single" w:sz="4" w:space="0" w:color="auto"/>
              <w:right w:val="single" w:sz="4" w:space="0" w:color="auto"/>
            </w:tcBorders>
            <w:vAlign w:val="center"/>
            <w:hideMark/>
          </w:tcPr>
          <w:p w14:paraId="1C8E9886" w14:textId="77777777" w:rsidR="00957361" w:rsidRDefault="00957361">
            <w:pPr>
              <w:jc w:val="center"/>
              <w:rPr>
                <w:sz w:val="18"/>
                <w:szCs w:val="18"/>
              </w:rPr>
            </w:pPr>
            <w:r>
              <w:rPr>
                <w:sz w:val="18"/>
                <w:szCs w:val="18"/>
              </w:rPr>
              <w:t>33651000-8</w:t>
            </w:r>
          </w:p>
        </w:tc>
        <w:tc>
          <w:tcPr>
            <w:tcW w:w="744" w:type="pct"/>
            <w:tcBorders>
              <w:top w:val="nil"/>
              <w:left w:val="nil"/>
              <w:bottom w:val="single" w:sz="4" w:space="0" w:color="auto"/>
              <w:right w:val="single" w:sz="4" w:space="0" w:color="auto"/>
            </w:tcBorders>
            <w:vAlign w:val="center"/>
            <w:hideMark/>
          </w:tcPr>
          <w:p w14:paraId="257E027B" w14:textId="77777777" w:rsidR="00957361" w:rsidRDefault="00957361">
            <w:pPr>
              <w:jc w:val="center"/>
              <w:rPr>
                <w:sz w:val="18"/>
                <w:szCs w:val="18"/>
              </w:rPr>
            </w:pPr>
            <w:r>
              <w:rPr>
                <w:sz w:val="18"/>
                <w:szCs w:val="18"/>
              </w:rPr>
              <w:t>compr.200mg</w:t>
            </w:r>
          </w:p>
        </w:tc>
        <w:tc>
          <w:tcPr>
            <w:tcW w:w="219" w:type="pct"/>
            <w:tcBorders>
              <w:top w:val="nil"/>
              <w:left w:val="nil"/>
              <w:bottom w:val="single" w:sz="4" w:space="0" w:color="auto"/>
              <w:right w:val="single" w:sz="4" w:space="0" w:color="auto"/>
            </w:tcBorders>
            <w:shd w:val="clear" w:color="000000" w:fill="FFFFFF"/>
            <w:vAlign w:val="center"/>
            <w:hideMark/>
          </w:tcPr>
          <w:p w14:paraId="6E31EC31" w14:textId="77777777" w:rsidR="00957361" w:rsidRDefault="00957361">
            <w:pPr>
              <w:jc w:val="center"/>
              <w:rPr>
                <w:color w:val="000000"/>
                <w:sz w:val="22"/>
                <w:szCs w:val="22"/>
              </w:rPr>
            </w:pPr>
            <w:r>
              <w:rPr>
                <w:color w:val="000000"/>
                <w:sz w:val="22"/>
                <w:szCs w:val="22"/>
              </w:rPr>
              <w:t>100</w:t>
            </w:r>
          </w:p>
        </w:tc>
        <w:tc>
          <w:tcPr>
            <w:tcW w:w="239" w:type="pct"/>
            <w:tcBorders>
              <w:top w:val="nil"/>
              <w:left w:val="nil"/>
              <w:bottom w:val="single" w:sz="4" w:space="0" w:color="auto"/>
              <w:right w:val="single" w:sz="4" w:space="0" w:color="auto"/>
            </w:tcBorders>
            <w:vAlign w:val="center"/>
            <w:hideMark/>
          </w:tcPr>
          <w:p w14:paraId="0C3F06E5" w14:textId="77777777" w:rsidR="00957361" w:rsidRDefault="00957361">
            <w:pPr>
              <w:jc w:val="center"/>
              <w:rPr>
                <w:color w:val="000000"/>
                <w:sz w:val="22"/>
                <w:szCs w:val="22"/>
              </w:rPr>
            </w:pPr>
            <w:r>
              <w:rPr>
                <w:color w:val="000000"/>
                <w:sz w:val="22"/>
                <w:szCs w:val="22"/>
              </w:rPr>
              <w:t>300</w:t>
            </w:r>
          </w:p>
        </w:tc>
        <w:tc>
          <w:tcPr>
            <w:tcW w:w="219" w:type="pct"/>
            <w:tcBorders>
              <w:top w:val="nil"/>
              <w:left w:val="nil"/>
              <w:bottom w:val="single" w:sz="4" w:space="0" w:color="auto"/>
              <w:right w:val="single" w:sz="4" w:space="0" w:color="auto"/>
            </w:tcBorders>
            <w:vAlign w:val="center"/>
            <w:hideMark/>
          </w:tcPr>
          <w:p w14:paraId="68F832AA" w14:textId="77777777" w:rsidR="00957361" w:rsidRDefault="00957361">
            <w:pPr>
              <w:jc w:val="center"/>
              <w:rPr>
                <w:color w:val="000000"/>
                <w:sz w:val="22"/>
                <w:szCs w:val="22"/>
              </w:rPr>
            </w:pPr>
            <w:r>
              <w:rPr>
                <w:color w:val="000000"/>
                <w:sz w:val="22"/>
                <w:szCs w:val="22"/>
              </w:rPr>
              <w:t>100</w:t>
            </w:r>
          </w:p>
        </w:tc>
        <w:tc>
          <w:tcPr>
            <w:tcW w:w="239" w:type="pct"/>
            <w:tcBorders>
              <w:top w:val="nil"/>
              <w:left w:val="nil"/>
              <w:bottom w:val="single" w:sz="4" w:space="0" w:color="auto"/>
              <w:right w:val="single" w:sz="4" w:space="0" w:color="auto"/>
            </w:tcBorders>
            <w:vAlign w:val="center"/>
            <w:hideMark/>
          </w:tcPr>
          <w:p w14:paraId="14BC9BCC" w14:textId="77777777" w:rsidR="00957361" w:rsidRDefault="00957361">
            <w:pPr>
              <w:jc w:val="center"/>
              <w:rPr>
                <w:color w:val="000000"/>
                <w:sz w:val="22"/>
                <w:szCs w:val="22"/>
              </w:rPr>
            </w:pPr>
            <w:r>
              <w:rPr>
                <w:color w:val="000000"/>
                <w:sz w:val="22"/>
                <w:szCs w:val="22"/>
              </w:rPr>
              <w:t>1,800</w:t>
            </w:r>
          </w:p>
        </w:tc>
        <w:tc>
          <w:tcPr>
            <w:tcW w:w="380" w:type="pct"/>
            <w:tcBorders>
              <w:top w:val="nil"/>
              <w:left w:val="nil"/>
              <w:bottom w:val="single" w:sz="4" w:space="0" w:color="auto"/>
              <w:right w:val="single" w:sz="4" w:space="0" w:color="auto"/>
            </w:tcBorders>
            <w:vAlign w:val="center"/>
            <w:hideMark/>
          </w:tcPr>
          <w:p w14:paraId="22B19423" w14:textId="77777777" w:rsidR="00957361" w:rsidRDefault="00957361">
            <w:pPr>
              <w:jc w:val="center"/>
              <w:rPr>
                <w:b/>
                <w:bCs/>
                <w:color w:val="000000"/>
                <w:sz w:val="22"/>
                <w:szCs w:val="22"/>
              </w:rPr>
            </w:pPr>
            <w:r>
              <w:rPr>
                <w:b/>
                <w:bCs/>
                <w:color w:val="000000"/>
                <w:sz w:val="22"/>
                <w:szCs w:val="22"/>
              </w:rPr>
              <w:t>0.688</w:t>
            </w:r>
          </w:p>
        </w:tc>
        <w:tc>
          <w:tcPr>
            <w:tcW w:w="338" w:type="pct"/>
            <w:tcBorders>
              <w:top w:val="nil"/>
              <w:left w:val="nil"/>
              <w:bottom w:val="single" w:sz="4" w:space="0" w:color="auto"/>
              <w:right w:val="single" w:sz="4" w:space="0" w:color="auto"/>
            </w:tcBorders>
            <w:vAlign w:val="center"/>
            <w:hideMark/>
          </w:tcPr>
          <w:p w14:paraId="118CD0F1" w14:textId="77777777" w:rsidR="00957361" w:rsidRDefault="00957361">
            <w:pPr>
              <w:jc w:val="center"/>
              <w:rPr>
                <w:color w:val="000000"/>
                <w:sz w:val="22"/>
                <w:szCs w:val="22"/>
              </w:rPr>
            </w:pPr>
            <w:r>
              <w:rPr>
                <w:color w:val="000000"/>
                <w:sz w:val="22"/>
                <w:szCs w:val="22"/>
              </w:rPr>
              <w:t>68.80</w:t>
            </w:r>
          </w:p>
        </w:tc>
        <w:tc>
          <w:tcPr>
            <w:tcW w:w="338" w:type="pct"/>
            <w:tcBorders>
              <w:top w:val="nil"/>
              <w:left w:val="nil"/>
              <w:bottom w:val="single" w:sz="4" w:space="0" w:color="auto"/>
              <w:right w:val="single" w:sz="4" w:space="0" w:color="auto"/>
            </w:tcBorders>
            <w:vAlign w:val="center"/>
            <w:hideMark/>
          </w:tcPr>
          <w:p w14:paraId="6238794D" w14:textId="77777777" w:rsidR="00957361" w:rsidRDefault="00957361">
            <w:pPr>
              <w:jc w:val="center"/>
              <w:rPr>
                <w:color w:val="000000"/>
                <w:sz w:val="22"/>
                <w:szCs w:val="22"/>
              </w:rPr>
            </w:pPr>
            <w:r>
              <w:rPr>
                <w:color w:val="000000"/>
                <w:sz w:val="22"/>
                <w:szCs w:val="22"/>
              </w:rPr>
              <w:t>206.40</w:t>
            </w:r>
          </w:p>
        </w:tc>
        <w:tc>
          <w:tcPr>
            <w:tcW w:w="338" w:type="pct"/>
            <w:tcBorders>
              <w:top w:val="nil"/>
              <w:left w:val="nil"/>
              <w:bottom w:val="single" w:sz="4" w:space="0" w:color="auto"/>
              <w:right w:val="single" w:sz="4" w:space="0" w:color="auto"/>
            </w:tcBorders>
            <w:vAlign w:val="center"/>
            <w:hideMark/>
          </w:tcPr>
          <w:p w14:paraId="2B927151" w14:textId="77777777" w:rsidR="00957361" w:rsidRDefault="00957361">
            <w:pPr>
              <w:jc w:val="center"/>
              <w:rPr>
                <w:color w:val="000000"/>
                <w:sz w:val="22"/>
                <w:szCs w:val="22"/>
              </w:rPr>
            </w:pPr>
            <w:r>
              <w:rPr>
                <w:color w:val="000000"/>
                <w:sz w:val="22"/>
                <w:szCs w:val="22"/>
              </w:rPr>
              <w:t>68.80</w:t>
            </w:r>
          </w:p>
        </w:tc>
        <w:tc>
          <w:tcPr>
            <w:tcW w:w="384" w:type="pct"/>
            <w:tcBorders>
              <w:top w:val="nil"/>
              <w:left w:val="nil"/>
              <w:bottom w:val="single" w:sz="4" w:space="0" w:color="auto"/>
              <w:right w:val="single" w:sz="4" w:space="0" w:color="auto"/>
            </w:tcBorders>
            <w:vAlign w:val="center"/>
            <w:hideMark/>
          </w:tcPr>
          <w:p w14:paraId="2C11EAF2" w14:textId="77777777" w:rsidR="00957361" w:rsidRDefault="00957361">
            <w:pPr>
              <w:jc w:val="center"/>
              <w:rPr>
                <w:color w:val="000000"/>
                <w:sz w:val="22"/>
                <w:szCs w:val="22"/>
              </w:rPr>
            </w:pPr>
            <w:r>
              <w:rPr>
                <w:color w:val="000000"/>
                <w:sz w:val="22"/>
                <w:szCs w:val="22"/>
              </w:rPr>
              <w:t>1,238.40</w:t>
            </w:r>
          </w:p>
        </w:tc>
      </w:tr>
      <w:tr w:rsidR="00957361" w14:paraId="3EFC5997" w14:textId="77777777" w:rsidTr="00957361">
        <w:trPr>
          <w:trHeight w:val="300"/>
        </w:trPr>
        <w:tc>
          <w:tcPr>
            <w:tcW w:w="253" w:type="pct"/>
            <w:tcBorders>
              <w:top w:val="nil"/>
              <w:left w:val="single" w:sz="4" w:space="0" w:color="auto"/>
              <w:bottom w:val="single" w:sz="4" w:space="0" w:color="auto"/>
              <w:right w:val="single" w:sz="4" w:space="0" w:color="auto"/>
            </w:tcBorders>
            <w:noWrap/>
            <w:vAlign w:val="center"/>
            <w:hideMark/>
          </w:tcPr>
          <w:p w14:paraId="2F55E9F8" w14:textId="77777777" w:rsidR="00957361" w:rsidRDefault="00957361">
            <w:pPr>
              <w:jc w:val="center"/>
              <w:rPr>
                <w:b/>
                <w:bCs/>
                <w:sz w:val="20"/>
                <w:szCs w:val="20"/>
              </w:rPr>
            </w:pPr>
            <w:r>
              <w:rPr>
                <w:b/>
                <w:bCs/>
                <w:sz w:val="20"/>
                <w:szCs w:val="20"/>
              </w:rPr>
              <w:t>27</w:t>
            </w:r>
          </w:p>
        </w:tc>
        <w:tc>
          <w:tcPr>
            <w:tcW w:w="978" w:type="pct"/>
            <w:tcBorders>
              <w:top w:val="nil"/>
              <w:left w:val="nil"/>
              <w:bottom w:val="single" w:sz="4" w:space="0" w:color="auto"/>
              <w:right w:val="single" w:sz="4" w:space="0" w:color="auto"/>
            </w:tcBorders>
            <w:vAlign w:val="center"/>
            <w:hideMark/>
          </w:tcPr>
          <w:p w14:paraId="0DFD9A2D" w14:textId="77777777" w:rsidR="00957361" w:rsidRDefault="00957361">
            <w:pPr>
              <w:jc w:val="center"/>
              <w:rPr>
                <w:sz w:val="18"/>
                <w:szCs w:val="18"/>
              </w:rPr>
            </w:pPr>
            <w:r>
              <w:rPr>
                <w:sz w:val="18"/>
                <w:szCs w:val="18"/>
              </w:rPr>
              <w:t>Gentamicinum</w:t>
            </w:r>
          </w:p>
        </w:tc>
        <w:tc>
          <w:tcPr>
            <w:tcW w:w="329" w:type="pct"/>
            <w:tcBorders>
              <w:top w:val="nil"/>
              <w:left w:val="nil"/>
              <w:bottom w:val="single" w:sz="4" w:space="0" w:color="auto"/>
              <w:right w:val="single" w:sz="4" w:space="0" w:color="auto"/>
            </w:tcBorders>
            <w:vAlign w:val="center"/>
            <w:hideMark/>
          </w:tcPr>
          <w:p w14:paraId="551063F9" w14:textId="77777777" w:rsidR="00957361" w:rsidRDefault="00957361">
            <w:pPr>
              <w:jc w:val="center"/>
              <w:rPr>
                <w:sz w:val="18"/>
                <w:szCs w:val="18"/>
              </w:rPr>
            </w:pPr>
            <w:r>
              <w:rPr>
                <w:sz w:val="18"/>
                <w:szCs w:val="18"/>
              </w:rPr>
              <w:t>33651000-8</w:t>
            </w:r>
          </w:p>
        </w:tc>
        <w:tc>
          <w:tcPr>
            <w:tcW w:w="744" w:type="pct"/>
            <w:tcBorders>
              <w:top w:val="nil"/>
              <w:left w:val="nil"/>
              <w:bottom w:val="single" w:sz="4" w:space="0" w:color="auto"/>
              <w:right w:val="single" w:sz="4" w:space="0" w:color="auto"/>
            </w:tcBorders>
            <w:vAlign w:val="center"/>
            <w:hideMark/>
          </w:tcPr>
          <w:p w14:paraId="70D82710" w14:textId="77777777" w:rsidR="00957361" w:rsidRDefault="00957361">
            <w:pPr>
              <w:jc w:val="center"/>
              <w:rPr>
                <w:sz w:val="18"/>
                <w:szCs w:val="18"/>
              </w:rPr>
            </w:pPr>
            <w:r>
              <w:rPr>
                <w:sz w:val="18"/>
                <w:szCs w:val="18"/>
              </w:rPr>
              <w:t>fiola 40mg/ml,fiola 2ml</w:t>
            </w:r>
          </w:p>
        </w:tc>
        <w:tc>
          <w:tcPr>
            <w:tcW w:w="219" w:type="pct"/>
            <w:tcBorders>
              <w:top w:val="nil"/>
              <w:left w:val="nil"/>
              <w:bottom w:val="single" w:sz="4" w:space="0" w:color="auto"/>
              <w:right w:val="single" w:sz="4" w:space="0" w:color="auto"/>
            </w:tcBorders>
            <w:shd w:val="clear" w:color="000000" w:fill="FFFFFF"/>
            <w:vAlign w:val="center"/>
            <w:hideMark/>
          </w:tcPr>
          <w:p w14:paraId="2F5F8853" w14:textId="77777777" w:rsidR="00957361" w:rsidRDefault="00957361">
            <w:pPr>
              <w:jc w:val="center"/>
              <w:rPr>
                <w:color w:val="000000"/>
                <w:sz w:val="22"/>
                <w:szCs w:val="22"/>
              </w:rPr>
            </w:pPr>
            <w:r>
              <w:rPr>
                <w:color w:val="000000"/>
                <w:sz w:val="22"/>
                <w:szCs w:val="22"/>
              </w:rPr>
              <w:t>100</w:t>
            </w:r>
          </w:p>
        </w:tc>
        <w:tc>
          <w:tcPr>
            <w:tcW w:w="239" w:type="pct"/>
            <w:tcBorders>
              <w:top w:val="nil"/>
              <w:left w:val="nil"/>
              <w:bottom w:val="single" w:sz="4" w:space="0" w:color="auto"/>
              <w:right w:val="single" w:sz="4" w:space="0" w:color="auto"/>
            </w:tcBorders>
            <w:vAlign w:val="center"/>
            <w:hideMark/>
          </w:tcPr>
          <w:p w14:paraId="7EFDA733" w14:textId="77777777" w:rsidR="00957361" w:rsidRDefault="00957361">
            <w:pPr>
              <w:jc w:val="center"/>
              <w:rPr>
                <w:color w:val="000000"/>
                <w:sz w:val="22"/>
                <w:szCs w:val="22"/>
              </w:rPr>
            </w:pPr>
            <w:r>
              <w:rPr>
                <w:color w:val="000000"/>
                <w:sz w:val="22"/>
                <w:szCs w:val="22"/>
              </w:rPr>
              <w:t>300</w:t>
            </w:r>
          </w:p>
        </w:tc>
        <w:tc>
          <w:tcPr>
            <w:tcW w:w="219" w:type="pct"/>
            <w:tcBorders>
              <w:top w:val="nil"/>
              <w:left w:val="nil"/>
              <w:bottom w:val="single" w:sz="4" w:space="0" w:color="auto"/>
              <w:right w:val="single" w:sz="4" w:space="0" w:color="auto"/>
            </w:tcBorders>
            <w:vAlign w:val="center"/>
            <w:hideMark/>
          </w:tcPr>
          <w:p w14:paraId="64044191" w14:textId="77777777" w:rsidR="00957361" w:rsidRDefault="00957361">
            <w:pPr>
              <w:jc w:val="center"/>
              <w:rPr>
                <w:color w:val="000000"/>
                <w:sz w:val="22"/>
                <w:szCs w:val="22"/>
              </w:rPr>
            </w:pPr>
            <w:r>
              <w:rPr>
                <w:color w:val="000000"/>
                <w:sz w:val="22"/>
                <w:szCs w:val="22"/>
              </w:rPr>
              <w:t>100</w:t>
            </w:r>
          </w:p>
        </w:tc>
        <w:tc>
          <w:tcPr>
            <w:tcW w:w="239" w:type="pct"/>
            <w:tcBorders>
              <w:top w:val="nil"/>
              <w:left w:val="nil"/>
              <w:bottom w:val="single" w:sz="4" w:space="0" w:color="auto"/>
              <w:right w:val="single" w:sz="4" w:space="0" w:color="auto"/>
            </w:tcBorders>
            <w:vAlign w:val="center"/>
            <w:hideMark/>
          </w:tcPr>
          <w:p w14:paraId="12544333" w14:textId="77777777" w:rsidR="00957361" w:rsidRDefault="00957361">
            <w:pPr>
              <w:jc w:val="center"/>
              <w:rPr>
                <w:color w:val="000000"/>
                <w:sz w:val="22"/>
                <w:szCs w:val="22"/>
              </w:rPr>
            </w:pPr>
            <w:r>
              <w:rPr>
                <w:color w:val="000000"/>
                <w:sz w:val="22"/>
                <w:szCs w:val="22"/>
              </w:rPr>
              <w:t>2,400</w:t>
            </w:r>
          </w:p>
        </w:tc>
        <w:tc>
          <w:tcPr>
            <w:tcW w:w="380" w:type="pct"/>
            <w:tcBorders>
              <w:top w:val="nil"/>
              <w:left w:val="nil"/>
              <w:bottom w:val="single" w:sz="4" w:space="0" w:color="auto"/>
              <w:right w:val="single" w:sz="4" w:space="0" w:color="auto"/>
            </w:tcBorders>
            <w:vAlign w:val="center"/>
            <w:hideMark/>
          </w:tcPr>
          <w:p w14:paraId="45A2C81B" w14:textId="77777777" w:rsidR="00957361" w:rsidRDefault="00957361">
            <w:pPr>
              <w:jc w:val="center"/>
              <w:rPr>
                <w:b/>
                <w:bCs/>
                <w:color w:val="000000"/>
                <w:sz w:val="22"/>
                <w:szCs w:val="22"/>
              </w:rPr>
            </w:pPr>
            <w:r>
              <w:rPr>
                <w:b/>
                <w:bCs/>
                <w:color w:val="000000"/>
                <w:sz w:val="22"/>
                <w:szCs w:val="22"/>
              </w:rPr>
              <w:t>0.94</w:t>
            </w:r>
          </w:p>
        </w:tc>
        <w:tc>
          <w:tcPr>
            <w:tcW w:w="338" w:type="pct"/>
            <w:tcBorders>
              <w:top w:val="nil"/>
              <w:left w:val="nil"/>
              <w:bottom w:val="single" w:sz="4" w:space="0" w:color="auto"/>
              <w:right w:val="single" w:sz="4" w:space="0" w:color="auto"/>
            </w:tcBorders>
            <w:vAlign w:val="center"/>
            <w:hideMark/>
          </w:tcPr>
          <w:p w14:paraId="10E37FB7" w14:textId="77777777" w:rsidR="00957361" w:rsidRDefault="00957361">
            <w:pPr>
              <w:jc w:val="center"/>
              <w:rPr>
                <w:color w:val="000000"/>
                <w:sz w:val="22"/>
                <w:szCs w:val="22"/>
              </w:rPr>
            </w:pPr>
            <w:r>
              <w:rPr>
                <w:color w:val="000000"/>
                <w:sz w:val="22"/>
                <w:szCs w:val="22"/>
              </w:rPr>
              <w:t>94.00</w:t>
            </w:r>
          </w:p>
        </w:tc>
        <w:tc>
          <w:tcPr>
            <w:tcW w:w="338" w:type="pct"/>
            <w:tcBorders>
              <w:top w:val="nil"/>
              <w:left w:val="nil"/>
              <w:bottom w:val="single" w:sz="4" w:space="0" w:color="auto"/>
              <w:right w:val="single" w:sz="4" w:space="0" w:color="auto"/>
            </w:tcBorders>
            <w:vAlign w:val="center"/>
            <w:hideMark/>
          </w:tcPr>
          <w:p w14:paraId="02A74309" w14:textId="77777777" w:rsidR="00957361" w:rsidRDefault="00957361">
            <w:pPr>
              <w:jc w:val="center"/>
              <w:rPr>
                <w:color w:val="000000"/>
                <w:sz w:val="22"/>
                <w:szCs w:val="22"/>
              </w:rPr>
            </w:pPr>
            <w:r>
              <w:rPr>
                <w:color w:val="000000"/>
                <w:sz w:val="22"/>
                <w:szCs w:val="22"/>
              </w:rPr>
              <w:t>282.00</w:t>
            </w:r>
          </w:p>
        </w:tc>
        <w:tc>
          <w:tcPr>
            <w:tcW w:w="338" w:type="pct"/>
            <w:tcBorders>
              <w:top w:val="nil"/>
              <w:left w:val="nil"/>
              <w:bottom w:val="single" w:sz="4" w:space="0" w:color="auto"/>
              <w:right w:val="single" w:sz="4" w:space="0" w:color="auto"/>
            </w:tcBorders>
            <w:vAlign w:val="center"/>
            <w:hideMark/>
          </w:tcPr>
          <w:p w14:paraId="65C3628B" w14:textId="77777777" w:rsidR="00957361" w:rsidRDefault="00957361">
            <w:pPr>
              <w:jc w:val="center"/>
              <w:rPr>
                <w:color w:val="000000"/>
                <w:sz w:val="22"/>
                <w:szCs w:val="22"/>
              </w:rPr>
            </w:pPr>
            <w:r>
              <w:rPr>
                <w:color w:val="000000"/>
                <w:sz w:val="22"/>
                <w:szCs w:val="22"/>
              </w:rPr>
              <w:t>94.00</w:t>
            </w:r>
          </w:p>
        </w:tc>
        <w:tc>
          <w:tcPr>
            <w:tcW w:w="384" w:type="pct"/>
            <w:tcBorders>
              <w:top w:val="nil"/>
              <w:left w:val="nil"/>
              <w:bottom w:val="single" w:sz="4" w:space="0" w:color="auto"/>
              <w:right w:val="single" w:sz="4" w:space="0" w:color="auto"/>
            </w:tcBorders>
            <w:vAlign w:val="center"/>
            <w:hideMark/>
          </w:tcPr>
          <w:p w14:paraId="13A86A22" w14:textId="77777777" w:rsidR="00957361" w:rsidRDefault="00957361">
            <w:pPr>
              <w:jc w:val="center"/>
              <w:rPr>
                <w:color w:val="000000"/>
                <w:sz w:val="22"/>
                <w:szCs w:val="22"/>
              </w:rPr>
            </w:pPr>
            <w:r>
              <w:rPr>
                <w:color w:val="000000"/>
                <w:sz w:val="22"/>
                <w:szCs w:val="22"/>
              </w:rPr>
              <w:t>2,256.00</w:t>
            </w:r>
          </w:p>
        </w:tc>
      </w:tr>
      <w:tr w:rsidR="00957361" w14:paraId="420EC398" w14:textId="77777777" w:rsidTr="00957361">
        <w:trPr>
          <w:trHeight w:val="570"/>
        </w:trPr>
        <w:tc>
          <w:tcPr>
            <w:tcW w:w="253" w:type="pct"/>
            <w:tcBorders>
              <w:top w:val="nil"/>
              <w:left w:val="single" w:sz="4" w:space="0" w:color="auto"/>
              <w:bottom w:val="single" w:sz="4" w:space="0" w:color="auto"/>
              <w:right w:val="single" w:sz="4" w:space="0" w:color="auto"/>
            </w:tcBorders>
            <w:noWrap/>
            <w:vAlign w:val="center"/>
            <w:hideMark/>
          </w:tcPr>
          <w:p w14:paraId="7205DB61" w14:textId="77777777" w:rsidR="00957361" w:rsidRDefault="00957361">
            <w:pPr>
              <w:jc w:val="center"/>
              <w:rPr>
                <w:b/>
                <w:bCs/>
                <w:sz w:val="20"/>
                <w:szCs w:val="20"/>
              </w:rPr>
            </w:pPr>
            <w:r>
              <w:rPr>
                <w:b/>
                <w:bCs/>
                <w:sz w:val="20"/>
                <w:szCs w:val="20"/>
              </w:rPr>
              <w:t>28</w:t>
            </w:r>
          </w:p>
        </w:tc>
        <w:tc>
          <w:tcPr>
            <w:tcW w:w="978" w:type="pct"/>
            <w:tcBorders>
              <w:top w:val="nil"/>
              <w:left w:val="nil"/>
              <w:bottom w:val="single" w:sz="4" w:space="0" w:color="auto"/>
              <w:right w:val="single" w:sz="4" w:space="0" w:color="auto"/>
            </w:tcBorders>
            <w:vAlign w:val="center"/>
            <w:hideMark/>
          </w:tcPr>
          <w:p w14:paraId="65BE1D29" w14:textId="77777777" w:rsidR="00957361" w:rsidRDefault="00957361">
            <w:pPr>
              <w:jc w:val="center"/>
              <w:rPr>
                <w:sz w:val="18"/>
                <w:szCs w:val="18"/>
              </w:rPr>
            </w:pPr>
            <w:r>
              <w:rPr>
                <w:sz w:val="18"/>
                <w:szCs w:val="18"/>
              </w:rPr>
              <w:t xml:space="preserve">Imipenemum +  cilastatinum </w:t>
            </w:r>
          </w:p>
        </w:tc>
        <w:tc>
          <w:tcPr>
            <w:tcW w:w="329" w:type="pct"/>
            <w:tcBorders>
              <w:top w:val="nil"/>
              <w:left w:val="nil"/>
              <w:bottom w:val="single" w:sz="4" w:space="0" w:color="auto"/>
              <w:right w:val="single" w:sz="4" w:space="0" w:color="auto"/>
            </w:tcBorders>
            <w:noWrap/>
            <w:vAlign w:val="center"/>
            <w:hideMark/>
          </w:tcPr>
          <w:p w14:paraId="497190BA" w14:textId="77777777" w:rsidR="00957361" w:rsidRDefault="00957361">
            <w:pPr>
              <w:jc w:val="center"/>
              <w:rPr>
                <w:sz w:val="18"/>
                <w:szCs w:val="18"/>
              </w:rPr>
            </w:pPr>
            <w:r>
              <w:rPr>
                <w:sz w:val="18"/>
                <w:szCs w:val="18"/>
              </w:rPr>
              <w:t>33651000-8</w:t>
            </w:r>
          </w:p>
        </w:tc>
        <w:tc>
          <w:tcPr>
            <w:tcW w:w="744" w:type="pct"/>
            <w:tcBorders>
              <w:top w:val="nil"/>
              <w:left w:val="nil"/>
              <w:bottom w:val="single" w:sz="4" w:space="0" w:color="auto"/>
              <w:right w:val="single" w:sz="4" w:space="0" w:color="auto"/>
            </w:tcBorders>
            <w:vAlign w:val="center"/>
            <w:hideMark/>
          </w:tcPr>
          <w:p w14:paraId="24C9F974" w14:textId="77777777" w:rsidR="00957361" w:rsidRDefault="00957361">
            <w:pPr>
              <w:jc w:val="center"/>
              <w:rPr>
                <w:sz w:val="18"/>
                <w:szCs w:val="18"/>
              </w:rPr>
            </w:pPr>
            <w:r>
              <w:rPr>
                <w:sz w:val="18"/>
                <w:szCs w:val="18"/>
              </w:rPr>
              <w:t>pulb.pt.sol.perf. 500mg/500mg</w:t>
            </w:r>
          </w:p>
        </w:tc>
        <w:tc>
          <w:tcPr>
            <w:tcW w:w="219" w:type="pct"/>
            <w:tcBorders>
              <w:top w:val="nil"/>
              <w:left w:val="nil"/>
              <w:bottom w:val="single" w:sz="4" w:space="0" w:color="auto"/>
              <w:right w:val="single" w:sz="4" w:space="0" w:color="auto"/>
            </w:tcBorders>
            <w:shd w:val="clear" w:color="000000" w:fill="FFFFFF"/>
            <w:vAlign w:val="center"/>
            <w:hideMark/>
          </w:tcPr>
          <w:p w14:paraId="73738E5C" w14:textId="77777777" w:rsidR="00957361" w:rsidRDefault="00957361">
            <w:pPr>
              <w:jc w:val="center"/>
              <w:rPr>
                <w:color w:val="000000"/>
                <w:sz w:val="22"/>
                <w:szCs w:val="22"/>
              </w:rPr>
            </w:pPr>
            <w:r>
              <w:rPr>
                <w:color w:val="000000"/>
                <w:sz w:val="22"/>
                <w:szCs w:val="22"/>
              </w:rPr>
              <w:t>30</w:t>
            </w:r>
          </w:p>
        </w:tc>
        <w:tc>
          <w:tcPr>
            <w:tcW w:w="239" w:type="pct"/>
            <w:tcBorders>
              <w:top w:val="nil"/>
              <w:left w:val="nil"/>
              <w:bottom w:val="single" w:sz="4" w:space="0" w:color="auto"/>
              <w:right w:val="single" w:sz="4" w:space="0" w:color="auto"/>
            </w:tcBorders>
            <w:vAlign w:val="center"/>
            <w:hideMark/>
          </w:tcPr>
          <w:p w14:paraId="33295A9B" w14:textId="77777777" w:rsidR="00957361" w:rsidRDefault="00957361">
            <w:pPr>
              <w:jc w:val="center"/>
              <w:rPr>
                <w:color w:val="000000"/>
                <w:sz w:val="22"/>
                <w:szCs w:val="22"/>
              </w:rPr>
            </w:pPr>
            <w:r>
              <w:rPr>
                <w:color w:val="000000"/>
                <w:sz w:val="22"/>
                <w:szCs w:val="22"/>
              </w:rPr>
              <w:t>90</w:t>
            </w:r>
          </w:p>
        </w:tc>
        <w:tc>
          <w:tcPr>
            <w:tcW w:w="219" w:type="pct"/>
            <w:tcBorders>
              <w:top w:val="nil"/>
              <w:left w:val="nil"/>
              <w:bottom w:val="single" w:sz="4" w:space="0" w:color="auto"/>
              <w:right w:val="single" w:sz="4" w:space="0" w:color="auto"/>
            </w:tcBorders>
            <w:vAlign w:val="center"/>
            <w:hideMark/>
          </w:tcPr>
          <w:p w14:paraId="5485B776" w14:textId="77777777" w:rsidR="00957361" w:rsidRDefault="00957361">
            <w:pPr>
              <w:jc w:val="center"/>
              <w:rPr>
                <w:color w:val="000000"/>
                <w:sz w:val="22"/>
                <w:szCs w:val="22"/>
              </w:rPr>
            </w:pPr>
            <w:r>
              <w:rPr>
                <w:color w:val="000000"/>
                <w:sz w:val="22"/>
                <w:szCs w:val="22"/>
              </w:rPr>
              <w:t>30</w:t>
            </w:r>
          </w:p>
        </w:tc>
        <w:tc>
          <w:tcPr>
            <w:tcW w:w="239" w:type="pct"/>
            <w:tcBorders>
              <w:top w:val="nil"/>
              <w:left w:val="nil"/>
              <w:bottom w:val="single" w:sz="4" w:space="0" w:color="auto"/>
              <w:right w:val="single" w:sz="4" w:space="0" w:color="auto"/>
            </w:tcBorders>
            <w:vAlign w:val="center"/>
            <w:hideMark/>
          </w:tcPr>
          <w:p w14:paraId="28DC0AD3" w14:textId="77777777" w:rsidR="00957361" w:rsidRDefault="00957361">
            <w:pPr>
              <w:jc w:val="center"/>
              <w:rPr>
                <w:color w:val="000000"/>
                <w:sz w:val="22"/>
                <w:szCs w:val="22"/>
              </w:rPr>
            </w:pPr>
            <w:r>
              <w:rPr>
                <w:color w:val="000000"/>
                <w:sz w:val="22"/>
                <w:szCs w:val="22"/>
              </w:rPr>
              <w:t>1,200</w:t>
            </w:r>
          </w:p>
        </w:tc>
        <w:tc>
          <w:tcPr>
            <w:tcW w:w="380" w:type="pct"/>
            <w:tcBorders>
              <w:top w:val="nil"/>
              <w:left w:val="nil"/>
              <w:bottom w:val="single" w:sz="4" w:space="0" w:color="auto"/>
              <w:right w:val="single" w:sz="4" w:space="0" w:color="auto"/>
            </w:tcBorders>
            <w:vAlign w:val="center"/>
            <w:hideMark/>
          </w:tcPr>
          <w:p w14:paraId="1C981C24" w14:textId="77777777" w:rsidR="00957361" w:rsidRDefault="00957361">
            <w:pPr>
              <w:jc w:val="center"/>
              <w:rPr>
                <w:b/>
                <w:bCs/>
                <w:color w:val="000000"/>
                <w:sz w:val="22"/>
                <w:szCs w:val="22"/>
              </w:rPr>
            </w:pPr>
            <w:r>
              <w:rPr>
                <w:b/>
                <w:bCs/>
                <w:color w:val="000000"/>
                <w:sz w:val="22"/>
                <w:szCs w:val="22"/>
              </w:rPr>
              <w:t>22.044</w:t>
            </w:r>
          </w:p>
        </w:tc>
        <w:tc>
          <w:tcPr>
            <w:tcW w:w="338" w:type="pct"/>
            <w:tcBorders>
              <w:top w:val="nil"/>
              <w:left w:val="nil"/>
              <w:bottom w:val="single" w:sz="4" w:space="0" w:color="auto"/>
              <w:right w:val="single" w:sz="4" w:space="0" w:color="auto"/>
            </w:tcBorders>
            <w:vAlign w:val="center"/>
            <w:hideMark/>
          </w:tcPr>
          <w:p w14:paraId="127C629A" w14:textId="77777777" w:rsidR="00957361" w:rsidRDefault="00957361">
            <w:pPr>
              <w:jc w:val="center"/>
              <w:rPr>
                <w:color w:val="000000"/>
                <w:sz w:val="22"/>
                <w:szCs w:val="22"/>
              </w:rPr>
            </w:pPr>
            <w:r>
              <w:rPr>
                <w:color w:val="000000"/>
                <w:sz w:val="22"/>
                <w:szCs w:val="22"/>
              </w:rPr>
              <w:t>661.32</w:t>
            </w:r>
          </w:p>
        </w:tc>
        <w:tc>
          <w:tcPr>
            <w:tcW w:w="338" w:type="pct"/>
            <w:tcBorders>
              <w:top w:val="nil"/>
              <w:left w:val="nil"/>
              <w:bottom w:val="single" w:sz="4" w:space="0" w:color="auto"/>
              <w:right w:val="single" w:sz="4" w:space="0" w:color="auto"/>
            </w:tcBorders>
            <w:vAlign w:val="center"/>
            <w:hideMark/>
          </w:tcPr>
          <w:p w14:paraId="48DF7966" w14:textId="77777777" w:rsidR="00957361" w:rsidRDefault="00957361">
            <w:pPr>
              <w:jc w:val="center"/>
              <w:rPr>
                <w:color w:val="000000"/>
                <w:sz w:val="22"/>
                <w:szCs w:val="22"/>
              </w:rPr>
            </w:pPr>
            <w:r>
              <w:rPr>
                <w:color w:val="000000"/>
                <w:sz w:val="22"/>
                <w:szCs w:val="22"/>
              </w:rPr>
              <w:t>1,983.96</w:t>
            </w:r>
          </w:p>
        </w:tc>
        <w:tc>
          <w:tcPr>
            <w:tcW w:w="338" w:type="pct"/>
            <w:tcBorders>
              <w:top w:val="nil"/>
              <w:left w:val="nil"/>
              <w:bottom w:val="single" w:sz="4" w:space="0" w:color="auto"/>
              <w:right w:val="single" w:sz="4" w:space="0" w:color="auto"/>
            </w:tcBorders>
            <w:vAlign w:val="center"/>
            <w:hideMark/>
          </w:tcPr>
          <w:p w14:paraId="40411486" w14:textId="77777777" w:rsidR="00957361" w:rsidRDefault="00957361">
            <w:pPr>
              <w:jc w:val="center"/>
              <w:rPr>
                <w:color w:val="000000"/>
                <w:sz w:val="22"/>
                <w:szCs w:val="22"/>
              </w:rPr>
            </w:pPr>
            <w:r>
              <w:rPr>
                <w:color w:val="000000"/>
                <w:sz w:val="22"/>
                <w:szCs w:val="22"/>
              </w:rPr>
              <w:t>661.32</w:t>
            </w:r>
          </w:p>
        </w:tc>
        <w:tc>
          <w:tcPr>
            <w:tcW w:w="384" w:type="pct"/>
            <w:tcBorders>
              <w:top w:val="nil"/>
              <w:left w:val="nil"/>
              <w:bottom w:val="single" w:sz="4" w:space="0" w:color="auto"/>
              <w:right w:val="single" w:sz="4" w:space="0" w:color="auto"/>
            </w:tcBorders>
            <w:vAlign w:val="center"/>
            <w:hideMark/>
          </w:tcPr>
          <w:p w14:paraId="1BBD23AF" w14:textId="77777777" w:rsidR="00957361" w:rsidRDefault="00957361">
            <w:pPr>
              <w:jc w:val="center"/>
              <w:rPr>
                <w:color w:val="000000"/>
                <w:sz w:val="22"/>
                <w:szCs w:val="22"/>
              </w:rPr>
            </w:pPr>
            <w:r>
              <w:rPr>
                <w:color w:val="000000"/>
                <w:sz w:val="22"/>
                <w:szCs w:val="22"/>
              </w:rPr>
              <w:t>26,452.80</w:t>
            </w:r>
          </w:p>
        </w:tc>
      </w:tr>
      <w:tr w:rsidR="00957361" w14:paraId="1D54EFC3" w14:textId="77777777" w:rsidTr="00957361">
        <w:trPr>
          <w:trHeight w:val="300"/>
        </w:trPr>
        <w:tc>
          <w:tcPr>
            <w:tcW w:w="253" w:type="pct"/>
            <w:tcBorders>
              <w:top w:val="nil"/>
              <w:left w:val="single" w:sz="4" w:space="0" w:color="auto"/>
              <w:bottom w:val="single" w:sz="4" w:space="0" w:color="auto"/>
              <w:right w:val="single" w:sz="4" w:space="0" w:color="auto"/>
            </w:tcBorders>
            <w:noWrap/>
            <w:vAlign w:val="center"/>
            <w:hideMark/>
          </w:tcPr>
          <w:p w14:paraId="4B7281F3" w14:textId="77777777" w:rsidR="00957361" w:rsidRDefault="00957361">
            <w:pPr>
              <w:jc w:val="center"/>
              <w:rPr>
                <w:b/>
                <w:bCs/>
                <w:sz w:val="20"/>
                <w:szCs w:val="20"/>
              </w:rPr>
            </w:pPr>
            <w:r>
              <w:rPr>
                <w:b/>
                <w:bCs/>
                <w:sz w:val="20"/>
                <w:szCs w:val="20"/>
              </w:rPr>
              <w:t>29</w:t>
            </w:r>
          </w:p>
        </w:tc>
        <w:tc>
          <w:tcPr>
            <w:tcW w:w="978" w:type="pct"/>
            <w:tcBorders>
              <w:top w:val="nil"/>
              <w:left w:val="nil"/>
              <w:bottom w:val="single" w:sz="4" w:space="0" w:color="auto"/>
              <w:right w:val="single" w:sz="4" w:space="0" w:color="auto"/>
            </w:tcBorders>
            <w:vAlign w:val="center"/>
            <w:hideMark/>
          </w:tcPr>
          <w:p w14:paraId="02F0180E" w14:textId="77777777" w:rsidR="00957361" w:rsidRDefault="00957361">
            <w:pPr>
              <w:jc w:val="center"/>
              <w:rPr>
                <w:sz w:val="18"/>
                <w:szCs w:val="18"/>
              </w:rPr>
            </w:pPr>
            <w:r>
              <w:rPr>
                <w:sz w:val="18"/>
                <w:szCs w:val="18"/>
              </w:rPr>
              <w:t>Levofloxacinum</w:t>
            </w:r>
          </w:p>
        </w:tc>
        <w:tc>
          <w:tcPr>
            <w:tcW w:w="329" w:type="pct"/>
            <w:tcBorders>
              <w:top w:val="nil"/>
              <w:left w:val="nil"/>
              <w:bottom w:val="single" w:sz="4" w:space="0" w:color="auto"/>
              <w:right w:val="single" w:sz="4" w:space="0" w:color="auto"/>
            </w:tcBorders>
            <w:vAlign w:val="center"/>
            <w:hideMark/>
          </w:tcPr>
          <w:p w14:paraId="4FD77D38" w14:textId="77777777" w:rsidR="00957361" w:rsidRDefault="00957361">
            <w:pPr>
              <w:jc w:val="center"/>
              <w:rPr>
                <w:sz w:val="18"/>
                <w:szCs w:val="18"/>
              </w:rPr>
            </w:pPr>
            <w:r>
              <w:rPr>
                <w:sz w:val="18"/>
                <w:szCs w:val="18"/>
              </w:rPr>
              <w:t>33651000-8</w:t>
            </w:r>
          </w:p>
        </w:tc>
        <w:tc>
          <w:tcPr>
            <w:tcW w:w="744" w:type="pct"/>
            <w:tcBorders>
              <w:top w:val="nil"/>
              <w:left w:val="nil"/>
              <w:bottom w:val="single" w:sz="4" w:space="0" w:color="auto"/>
              <w:right w:val="single" w:sz="4" w:space="0" w:color="auto"/>
            </w:tcBorders>
            <w:vAlign w:val="center"/>
            <w:hideMark/>
          </w:tcPr>
          <w:p w14:paraId="18EBA6AA" w14:textId="77777777" w:rsidR="00957361" w:rsidRDefault="00957361">
            <w:pPr>
              <w:jc w:val="center"/>
              <w:rPr>
                <w:sz w:val="18"/>
                <w:szCs w:val="18"/>
              </w:rPr>
            </w:pPr>
            <w:r>
              <w:rPr>
                <w:sz w:val="18"/>
                <w:szCs w:val="18"/>
              </w:rPr>
              <w:t>conc.5mg/ml;flc.100ml</w:t>
            </w:r>
          </w:p>
        </w:tc>
        <w:tc>
          <w:tcPr>
            <w:tcW w:w="219" w:type="pct"/>
            <w:tcBorders>
              <w:top w:val="nil"/>
              <w:left w:val="nil"/>
              <w:bottom w:val="single" w:sz="4" w:space="0" w:color="auto"/>
              <w:right w:val="single" w:sz="4" w:space="0" w:color="auto"/>
            </w:tcBorders>
            <w:shd w:val="clear" w:color="000000" w:fill="FFFFFF"/>
            <w:vAlign w:val="center"/>
            <w:hideMark/>
          </w:tcPr>
          <w:p w14:paraId="23657FA8" w14:textId="77777777" w:rsidR="00957361" w:rsidRDefault="00957361">
            <w:pPr>
              <w:jc w:val="center"/>
              <w:rPr>
                <w:color w:val="000000"/>
                <w:sz w:val="22"/>
                <w:szCs w:val="22"/>
              </w:rPr>
            </w:pPr>
            <w:r>
              <w:rPr>
                <w:color w:val="000000"/>
                <w:sz w:val="22"/>
                <w:szCs w:val="22"/>
              </w:rPr>
              <w:t>20</w:t>
            </w:r>
          </w:p>
        </w:tc>
        <w:tc>
          <w:tcPr>
            <w:tcW w:w="239" w:type="pct"/>
            <w:tcBorders>
              <w:top w:val="nil"/>
              <w:left w:val="nil"/>
              <w:bottom w:val="single" w:sz="4" w:space="0" w:color="auto"/>
              <w:right w:val="single" w:sz="4" w:space="0" w:color="auto"/>
            </w:tcBorders>
            <w:vAlign w:val="center"/>
            <w:hideMark/>
          </w:tcPr>
          <w:p w14:paraId="07DF16D8" w14:textId="77777777" w:rsidR="00957361" w:rsidRDefault="00957361">
            <w:pPr>
              <w:jc w:val="center"/>
              <w:rPr>
                <w:color w:val="000000"/>
                <w:sz w:val="22"/>
                <w:szCs w:val="22"/>
              </w:rPr>
            </w:pPr>
            <w:r>
              <w:rPr>
                <w:color w:val="000000"/>
                <w:sz w:val="22"/>
                <w:szCs w:val="22"/>
              </w:rPr>
              <w:t>60</w:t>
            </w:r>
          </w:p>
        </w:tc>
        <w:tc>
          <w:tcPr>
            <w:tcW w:w="219" w:type="pct"/>
            <w:tcBorders>
              <w:top w:val="nil"/>
              <w:left w:val="nil"/>
              <w:bottom w:val="single" w:sz="4" w:space="0" w:color="auto"/>
              <w:right w:val="single" w:sz="4" w:space="0" w:color="auto"/>
            </w:tcBorders>
            <w:vAlign w:val="center"/>
            <w:hideMark/>
          </w:tcPr>
          <w:p w14:paraId="147C0289" w14:textId="77777777" w:rsidR="00957361" w:rsidRDefault="00957361">
            <w:pPr>
              <w:jc w:val="center"/>
              <w:rPr>
                <w:color w:val="000000"/>
                <w:sz w:val="22"/>
                <w:szCs w:val="22"/>
              </w:rPr>
            </w:pPr>
            <w:r>
              <w:rPr>
                <w:color w:val="000000"/>
                <w:sz w:val="22"/>
                <w:szCs w:val="22"/>
              </w:rPr>
              <w:t>20</w:t>
            </w:r>
          </w:p>
        </w:tc>
        <w:tc>
          <w:tcPr>
            <w:tcW w:w="239" w:type="pct"/>
            <w:tcBorders>
              <w:top w:val="nil"/>
              <w:left w:val="nil"/>
              <w:bottom w:val="single" w:sz="4" w:space="0" w:color="auto"/>
              <w:right w:val="single" w:sz="4" w:space="0" w:color="auto"/>
            </w:tcBorders>
            <w:vAlign w:val="center"/>
            <w:hideMark/>
          </w:tcPr>
          <w:p w14:paraId="7479FFBB" w14:textId="77777777" w:rsidR="00957361" w:rsidRDefault="00957361">
            <w:pPr>
              <w:jc w:val="center"/>
              <w:rPr>
                <w:color w:val="000000"/>
                <w:sz w:val="22"/>
                <w:szCs w:val="22"/>
              </w:rPr>
            </w:pPr>
            <w:r>
              <w:rPr>
                <w:color w:val="000000"/>
                <w:sz w:val="22"/>
                <w:szCs w:val="22"/>
              </w:rPr>
              <w:t>480</w:t>
            </w:r>
          </w:p>
        </w:tc>
        <w:tc>
          <w:tcPr>
            <w:tcW w:w="380" w:type="pct"/>
            <w:tcBorders>
              <w:top w:val="nil"/>
              <w:left w:val="nil"/>
              <w:bottom w:val="single" w:sz="4" w:space="0" w:color="auto"/>
              <w:right w:val="single" w:sz="4" w:space="0" w:color="auto"/>
            </w:tcBorders>
            <w:vAlign w:val="center"/>
            <w:hideMark/>
          </w:tcPr>
          <w:p w14:paraId="0754B175" w14:textId="77777777" w:rsidR="00957361" w:rsidRDefault="00957361">
            <w:pPr>
              <w:jc w:val="center"/>
              <w:rPr>
                <w:b/>
                <w:bCs/>
                <w:color w:val="000000"/>
                <w:sz w:val="22"/>
                <w:szCs w:val="22"/>
              </w:rPr>
            </w:pPr>
            <w:r>
              <w:rPr>
                <w:b/>
                <w:bCs/>
                <w:color w:val="000000"/>
                <w:sz w:val="22"/>
                <w:szCs w:val="22"/>
              </w:rPr>
              <w:t>44.261</w:t>
            </w:r>
          </w:p>
        </w:tc>
        <w:tc>
          <w:tcPr>
            <w:tcW w:w="338" w:type="pct"/>
            <w:tcBorders>
              <w:top w:val="nil"/>
              <w:left w:val="nil"/>
              <w:bottom w:val="single" w:sz="4" w:space="0" w:color="auto"/>
              <w:right w:val="single" w:sz="4" w:space="0" w:color="auto"/>
            </w:tcBorders>
            <w:vAlign w:val="center"/>
            <w:hideMark/>
          </w:tcPr>
          <w:p w14:paraId="5728872E" w14:textId="77777777" w:rsidR="00957361" w:rsidRDefault="00957361">
            <w:pPr>
              <w:jc w:val="center"/>
              <w:rPr>
                <w:color w:val="000000"/>
                <w:sz w:val="22"/>
                <w:szCs w:val="22"/>
              </w:rPr>
            </w:pPr>
            <w:r>
              <w:rPr>
                <w:color w:val="000000"/>
                <w:sz w:val="22"/>
                <w:szCs w:val="22"/>
              </w:rPr>
              <w:t>885.22</w:t>
            </w:r>
          </w:p>
        </w:tc>
        <w:tc>
          <w:tcPr>
            <w:tcW w:w="338" w:type="pct"/>
            <w:tcBorders>
              <w:top w:val="nil"/>
              <w:left w:val="nil"/>
              <w:bottom w:val="single" w:sz="4" w:space="0" w:color="auto"/>
              <w:right w:val="single" w:sz="4" w:space="0" w:color="auto"/>
            </w:tcBorders>
            <w:vAlign w:val="center"/>
            <w:hideMark/>
          </w:tcPr>
          <w:p w14:paraId="48D6D9F6" w14:textId="77777777" w:rsidR="00957361" w:rsidRDefault="00957361">
            <w:pPr>
              <w:jc w:val="center"/>
              <w:rPr>
                <w:color w:val="000000"/>
                <w:sz w:val="22"/>
                <w:szCs w:val="22"/>
              </w:rPr>
            </w:pPr>
            <w:r>
              <w:rPr>
                <w:color w:val="000000"/>
                <w:sz w:val="22"/>
                <w:szCs w:val="22"/>
              </w:rPr>
              <w:t>2,655.66</w:t>
            </w:r>
          </w:p>
        </w:tc>
        <w:tc>
          <w:tcPr>
            <w:tcW w:w="338" w:type="pct"/>
            <w:tcBorders>
              <w:top w:val="nil"/>
              <w:left w:val="nil"/>
              <w:bottom w:val="single" w:sz="4" w:space="0" w:color="auto"/>
              <w:right w:val="single" w:sz="4" w:space="0" w:color="auto"/>
            </w:tcBorders>
            <w:vAlign w:val="center"/>
            <w:hideMark/>
          </w:tcPr>
          <w:p w14:paraId="75747B92" w14:textId="77777777" w:rsidR="00957361" w:rsidRDefault="00957361">
            <w:pPr>
              <w:jc w:val="center"/>
              <w:rPr>
                <w:color w:val="000000"/>
                <w:sz w:val="22"/>
                <w:szCs w:val="22"/>
              </w:rPr>
            </w:pPr>
            <w:r>
              <w:rPr>
                <w:color w:val="000000"/>
                <w:sz w:val="22"/>
                <w:szCs w:val="22"/>
              </w:rPr>
              <w:t>885.22</w:t>
            </w:r>
          </w:p>
        </w:tc>
        <w:tc>
          <w:tcPr>
            <w:tcW w:w="384" w:type="pct"/>
            <w:tcBorders>
              <w:top w:val="nil"/>
              <w:left w:val="nil"/>
              <w:bottom w:val="single" w:sz="4" w:space="0" w:color="auto"/>
              <w:right w:val="single" w:sz="4" w:space="0" w:color="auto"/>
            </w:tcBorders>
            <w:vAlign w:val="center"/>
            <w:hideMark/>
          </w:tcPr>
          <w:p w14:paraId="10B57BA4" w14:textId="77777777" w:rsidR="00957361" w:rsidRDefault="00957361">
            <w:pPr>
              <w:jc w:val="center"/>
              <w:rPr>
                <w:color w:val="000000"/>
                <w:sz w:val="22"/>
                <w:szCs w:val="22"/>
              </w:rPr>
            </w:pPr>
            <w:r>
              <w:rPr>
                <w:color w:val="000000"/>
                <w:sz w:val="22"/>
                <w:szCs w:val="22"/>
              </w:rPr>
              <w:t>21,245.28</w:t>
            </w:r>
          </w:p>
        </w:tc>
      </w:tr>
      <w:tr w:rsidR="00957361" w14:paraId="32158319" w14:textId="77777777" w:rsidTr="00957361">
        <w:trPr>
          <w:trHeight w:val="300"/>
        </w:trPr>
        <w:tc>
          <w:tcPr>
            <w:tcW w:w="253" w:type="pct"/>
            <w:tcBorders>
              <w:top w:val="nil"/>
              <w:left w:val="single" w:sz="4" w:space="0" w:color="auto"/>
              <w:bottom w:val="single" w:sz="4" w:space="0" w:color="auto"/>
              <w:right w:val="single" w:sz="4" w:space="0" w:color="auto"/>
            </w:tcBorders>
            <w:noWrap/>
            <w:vAlign w:val="center"/>
            <w:hideMark/>
          </w:tcPr>
          <w:p w14:paraId="5E7ED39F" w14:textId="77777777" w:rsidR="00957361" w:rsidRDefault="00957361">
            <w:pPr>
              <w:jc w:val="center"/>
              <w:rPr>
                <w:b/>
                <w:bCs/>
                <w:sz w:val="20"/>
                <w:szCs w:val="20"/>
              </w:rPr>
            </w:pPr>
            <w:r>
              <w:rPr>
                <w:b/>
                <w:bCs/>
                <w:sz w:val="20"/>
                <w:szCs w:val="20"/>
              </w:rPr>
              <w:t>30</w:t>
            </w:r>
          </w:p>
        </w:tc>
        <w:tc>
          <w:tcPr>
            <w:tcW w:w="978" w:type="pct"/>
            <w:tcBorders>
              <w:top w:val="nil"/>
              <w:left w:val="nil"/>
              <w:bottom w:val="single" w:sz="4" w:space="0" w:color="auto"/>
              <w:right w:val="single" w:sz="4" w:space="0" w:color="auto"/>
            </w:tcBorders>
            <w:vAlign w:val="center"/>
            <w:hideMark/>
          </w:tcPr>
          <w:p w14:paraId="4289550D" w14:textId="77777777" w:rsidR="00957361" w:rsidRDefault="00957361">
            <w:pPr>
              <w:jc w:val="center"/>
              <w:rPr>
                <w:sz w:val="18"/>
                <w:szCs w:val="18"/>
              </w:rPr>
            </w:pPr>
            <w:r>
              <w:rPr>
                <w:sz w:val="18"/>
                <w:szCs w:val="18"/>
              </w:rPr>
              <w:t>Levofloxacinum</w:t>
            </w:r>
          </w:p>
        </w:tc>
        <w:tc>
          <w:tcPr>
            <w:tcW w:w="329" w:type="pct"/>
            <w:tcBorders>
              <w:top w:val="nil"/>
              <w:left w:val="nil"/>
              <w:bottom w:val="single" w:sz="4" w:space="0" w:color="auto"/>
              <w:right w:val="single" w:sz="4" w:space="0" w:color="auto"/>
            </w:tcBorders>
            <w:vAlign w:val="center"/>
            <w:hideMark/>
          </w:tcPr>
          <w:p w14:paraId="2990A8D8" w14:textId="77777777" w:rsidR="00957361" w:rsidRDefault="00957361">
            <w:pPr>
              <w:jc w:val="center"/>
              <w:rPr>
                <w:sz w:val="18"/>
                <w:szCs w:val="18"/>
              </w:rPr>
            </w:pPr>
            <w:r>
              <w:rPr>
                <w:sz w:val="18"/>
                <w:szCs w:val="18"/>
              </w:rPr>
              <w:t>33651000-8</w:t>
            </w:r>
          </w:p>
        </w:tc>
        <w:tc>
          <w:tcPr>
            <w:tcW w:w="744" w:type="pct"/>
            <w:tcBorders>
              <w:top w:val="nil"/>
              <w:left w:val="nil"/>
              <w:bottom w:val="single" w:sz="4" w:space="0" w:color="auto"/>
              <w:right w:val="single" w:sz="4" w:space="0" w:color="auto"/>
            </w:tcBorders>
            <w:vAlign w:val="center"/>
            <w:hideMark/>
          </w:tcPr>
          <w:p w14:paraId="2DAA2722" w14:textId="77777777" w:rsidR="00957361" w:rsidRDefault="00957361">
            <w:pPr>
              <w:jc w:val="center"/>
              <w:rPr>
                <w:sz w:val="18"/>
                <w:szCs w:val="18"/>
              </w:rPr>
            </w:pPr>
            <w:r>
              <w:rPr>
                <w:sz w:val="18"/>
                <w:szCs w:val="18"/>
              </w:rPr>
              <w:t>compr. 500 mg</w:t>
            </w:r>
          </w:p>
        </w:tc>
        <w:tc>
          <w:tcPr>
            <w:tcW w:w="219" w:type="pct"/>
            <w:tcBorders>
              <w:top w:val="nil"/>
              <w:left w:val="nil"/>
              <w:bottom w:val="single" w:sz="4" w:space="0" w:color="auto"/>
              <w:right w:val="single" w:sz="4" w:space="0" w:color="auto"/>
            </w:tcBorders>
            <w:shd w:val="clear" w:color="000000" w:fill="FFFFFF"/>
            <w:vAlign w:val="center"/>
            <w:hideMark/>
          </w:tcPr>
          <w:p w14:paraId="73AC13D2" w14:textId="77777777" w:rsidR="00957361" w:rsidRDefault="00957361">
            <w:pPr>
              <w:jc w:val="center"/>
              <w:rPr>
                <w:color w:val="000000"/>
                <w:sz w:val="22"/>
                <w:szCs w:val="22"/>
              </w:rPr>
            </w:pPr>
            <w:r>
              <w:rPr>
                <w:color w:val="000000"/>
                <w:sz w:val="22"/>
                <w:szCs w:val="22"/>
              </w:rPr>
              <w:t>10</w:t>
            </w:r>
          </w:p>
        </w:tc>
        <w:tc>
          <w:tcPr>
            <w:tcW w:w="239" w:type="pct"/>
            <w:tcBorders>
              <w:top w:val="nil"/>
              <w:left w:val="nil"/>
              <w:bottom w:val="single" w:sz="4" w:space="0" w:color="auto"/>
              <w:right w:val="single" w:sz="4" w:space="0" w:color="auto"/>
            </w:tcBorders>
            <w:vAlign w:val="center"/>
            <w:hideMark/>
          </w:tcPr>
          <w:p w14:paraId="2B8162A4" w14:textId="77777777" w:rsidR="00957361" w:rsidRDefault="00957361">
            <w:pPr>
              <w:jc w:val="center"/>
              <w:rPr>
                <w:color w:val="000000"/>
                <w:sz w:val="22"/>
                <w:szCs w:val="22"/>
              </w:rPr>
            </w:pPr>
            <w:r>
              <w:rPr>
                <w:color w:val="000000"/>
                <w:sz w:val="22"/>
                <w:szCs w:val="22"/>
              </w:rPr>
              <w:t>30</w:t>
            </w:r>
          </w:p>
        </w:tc>
        <w:tc>
          <w:tcPr>
            <w:tcW w:w="219" w:type="pct"/>
            <w:tcBorders>
              <w:top w:val="nil"/>
              <w:left w:val="nil"/>
              <w:bottom w:val="single" w:sz="4" w:space="0" w:color="auto"/>
              <w:right w:val="single" w:sz="4" w:space="0" w:color="auto"/>
            </w:tcBorders>
            <w:vAlign w:val="center"/>
            <w:hideMark/>
          </w:tcPr>
          <w:p w14:paraId="1DB1F117" w14:textId="77777777" w:rsidR="00957361" w:rsidRDefault="00957361">
            <w:pPr>
              <w:jc w:val="center"/>
              <w:rPr>
                <w:color w:val="000000"/>
                <w:sz w:val="22"/>
                <w:szCs w:val="22"/>
              </w:rPr>
            </w:pPr>
            <w:r>
              <w:rPr>
                <w:color w:val="000000"/>
                <w:sz w:val="22"/>
                <w:szCs w:val="22"/>
              </w:rPr>
              <w:t>10</w:t>
            </w:r>
          </w:p>
        </w:tc>
        <w:tc>
          <w:tcPr>
            <w:tcW w:w="239" w:type="pct"/>
            <w:tcBorders>
              <w:top w:val="nil"/>
              <w:left w:val="nil"/>
              <w:bottom w:val="single" w:sz="4" w:space="0" w:color="auto"/>
              <w:right w:val="single" w:sz="4" w:space="0" w:color="auto"/>
            </w:tcBorders>
            <w:vAlign w:val="center"/>
            <w:hideMark/>
          </w:tcPr>
          <w:p w14:paraId="4E7ACC15" w14:textId="77777777" w:rsidR="00957361" w:rsidRDefault="00957361">
            <w:pPr>
              <w:jc w:val="center"/>
              <w:rPr>
                <w:color w:val="000000"/>
                <w:sz w:val="22"/>
                <w:szCs w:val="22"/>
              </w:rPr>
            </w:pPr>
            <w:r>
              <w:rPr>
                <w:color w:val="000000"/>
                <w:sz w:val="22"/>
                <w:szCs w:val="22"/>
              </w:rPr>
              <w:t>300</w:t>
            </w:r>
          </w:p>
        </w:tc>
        <w:tc>
          <w:tcPr>
            <w:tcW w:w="380" w:type="pct"/>
            <w:tcBorders>
              <w:top w:val="nil"/>
              <w:left w:val="nil"/>
              <w:bottom w:val="single" w:sz="4" w:space="0" w:color="auto"/>
              <w:right w:val="single" w:sz="4" w:space="0" w:color="auto"/>
            </w:tcBorders>
            <w:vAlign w:val="center"/>
            <w:hideMark/>
          </w:tcPr>
          <w:p w14:paraId="57F41B77" w14:textId="77777777" w:rsidR="00957361" w:rsidRDefault="00957361">
            <w:pPr>
              <w:jc w:val="center"/>
              <w:rPr>
                <w:b/>
                <w:bCs/>
                <w:color w:val="000000"/>
                <w:sz w:val="22"/>
                <w:szCs w:val="22"/>
              </w:rPr>
            </w:pPr>
            <w:r>
              <w:rPr>
                <w:b/>
                <w:bCs/>
                <w:color w:val="000000"/>
                <w:sz w:val="22"/>
                <w:szCs w:val="22"/>
              </w:rPr>
              <w:t>4.7386</w:t>
            </w:r>
          </w:p>
        </w:tc>
        <w:tc>
          <w:tcPr>
            <w:tcW w:w="338" w:type="pct"/>
            <w:tcBorders>
              <w:top w:val="nil"/>
              <w:left w:val="nil"/>
              <w:bottom w:val="single" w:sz="4" w:space="0" w:color="auto"/>
              <w:right w:val="single" w:sz="4" w:space="0" w:color="auto"/>
            </w:tcBorders>
            <w:vAlign w:val="center"/>
            <w:hideMark/>
          </w:tcPr>
          <w:p w14:paraId="4ACE9C44" w14:textId="77777777" w:rsidR="00957361" w:rsidRDefault="00957361">
            <w:pPr>
              <w:jc w:val="center"/>
              <w:rPr>
                <w:color w:val="000000"/>
                <w:sz w:val="22"/>
                <w:szCs w:val="22"/>
              </w:rPr>
            </w:pPr>
            <w:r>
              <w:rPr>
                <w:color w:val="000000"/>
                <w:sz w:val="22"/>
                <w:szCs w:val="22"/>
              </w:rPr>
              <w:t>47.39</w:t>
            </w:r>
          </w:p>
        </w:tc>
        <w:tc>
          <w:tcPr>
            <w:tcW w:w="338" w:type="pct"/>
            <w:tcBorders>
              <w:top w:val="nil"/>
              <w:left w:val="nil"/>
              <w:bottom w:val="single" w:sz="4" w:space="0" w:color="auto"/>
              <w:right w:val="single" w:sz="4" w:space="0" w:color="auto"/>
            </w:tcBorders>
            <w:vAlign w:val="center"/>
            <w:hideMark/>
          </w:tcPr>
          <w:p w14:paraId="734DB617" w14:textId="77777777" w:rsidR="00957361" w:rsidRDefault="00957361">
            <w:pPr>
              <w:jc w:val="center"/>
              <w:rPr>
                <w:color w:val="000000"/>
                <w:sz w:val="22"/>
                <w:szCs w:val="22"/>
              </w:rPr>
            </w:pPr>
            <w:r>
              <w:rPr>
                <w:color w:val="000000"/>
                <w:sz w:val="22"/>
                <w:szCs w:val="22"/>
              </w:rPr>
              <w:t>142.16</w:t>
            </w:r>
          </w:p>
        </w:tc>
        <w:tc>
          <w:tcPr>
            <w:tcW w:w="338" w:type="pct"/>
            <w:tcBorders>
              <w:top w:val="nil"/>
              <w:left w:val="nil"/>
              <w:bottom w:val="single" w:sz="4" w:space="0" w:color="auto"/>
              <w:right w:val="single" w:sz="4" w:space="0" w:color="auto"/>
            </w:tcBorders>
            <w:vAlign w:val="center"/>
            <w:hideMark/>
          </w:tcPr>
          <w:p w14:paraId="074F84F3" w14:textId="77777777" w:rsidR="00957361" w:rsidRDefault="00957361">
            <w:pPr>
              <w:jc w:val="center"/>
              <w:rPr>
                <w:color w:val="000000"/>
                <w:sz w:val="22"/>
                <w:szCs w:val="22"/>
              </w:rPr>
            </w:pPr>
            <w:r>
              <w:rPr>
                <w:color w:val="000000"/>
                <w:sz w:val="22"/>
                <w:szCs w:val="22"/>
              </w:rPr>
              <w:t>47.39</w:t>
            </w:r>
          </w:p>
        </w:tc>
        <w:tc>
          <w:tcPr>
            <w:tcW w:w="384" w:type="pct"/>
            <w:tcBorders>
              <w:top w:val="nil"/>
              <w:left w:val="nil"/>
              <w:bottom w:val="single" w:sz="4" w:space="0" w:color="auto"/>
              <w:right w:val="single" w:sz="4" w:space="0" w:color="auto"/>
            </w:tcBorders>
            <w:vAlign w:val="center"/>
            <w:hideMark/>
          </w:tcPr>
          <w:p w14:paraId="10AC03AB" w14:textId="77777777" w:rsidR="00957361" w:rsidRDefault="00957361">
            <w:pPr>
              <w:jc w:val="center"/>
              <w:rPr>
                <w:color w:val="000000"/>
                <w:sz w:val="22"/>
                <w:szCs w:val="22"/>
              </w:rPr>
            </w:pPr>
            <w:r>
              <w:rPr>
                <w:color w:val="000000"/>
                <w:sz w:val="22"/>
                <w:szCs w:val="22"/>
              </w:rPr>
              <w:t>1,421.58</w:t>
            </w:r>
          </w:p>
        </w:tc>
      </w:tr>
      <w:tr w:rsidR="00957361" w14:paraId="74F77D0F" w14:textId="77777777" w:rsidTr="00957361">
        <w:trPr>
          <w:trHeight w:val="300"/>
        </w:trPr>
        <w:tc>
          <w:tcPr>
            <w:tcW w:w="253" w:type="pct"/>
            <w:tcBorders>
              <w:top w:val="nil"/>
              <w:left w:val="single" w:sz="4" w:space="0" w:color="auto"/>
              <w:bottom w:val="single" w:sz="4" w:space="0" w:color="auto"/>
              <w:right w:val="single" w:sz="4" w:space="0" w:color="auto"/>
            </w:tcBorders>
            <w:noWrap/>
            <w:vAlign w:val="center"/>
            <w:hideMark/>
          </w:tcPr>
          <w:p w14:paraId="7E5336F6" w14:textId="77777777" w:rsidR="00957361" w:rsidRDefault="00957361">
            <w:pPr>
              <w:jc w:val="center"/>
              <w:rPr>
                <w:b/>
                <w:bCs/>
                <w:sz w:val="20"/>
                <w:szCs w:val="20"/>
              </w:rPr>
            </w:pPr>
            <w:r>
              <w:rPr>
                <w:b/>
                <w:bCs/>
                <w:sz w:val="20"/>
                <w:szCs w:val="20"/>
              </w:rPr>
              <w:t>31</w:t>
            </w:r>
          </w:p>
        </w:tc>
        <w:tc>
          <w:tcPr>
            <w:tcW w:w="978" w:type="pct"/>
            <w:tcBorders>
              <w:top w:val="nil"/>
              <w:left w:val="nil"/>
              <w:bottom w:val="single" w:sz="4" w:space="0" w:color="auto"/>
              <w:right w:val="single" w:sz="4" w:space="0" w:color="auto"/>
            </w:tcBorders>
            <w:vAlign w:val="center"/>
            <w:hideMark/>
          </w:tcPr>
          <w:p w14:paraId="59707640" w14:textId="77777777" w:rsidR="00957361" w:rsidRDefault="00957361">
            <w:pPr>
              <w:jc w:val="center"/>
              <w:rPr>
                <w:sz w:val="18"/>
                <w:szCs w:val="18"/>
              </w:rPr>
            </w:pPr>
            <w:r>
              <w:rPr>
                <w:sz w:val="18"/>
                <w:szCs w:val="18"/>
              </w:rPr>
              <w:t>Meropenemum</w:t>
            </w:r>
          </w:p>
        </w:tc>
        <w:tc>
          <w:tcPr>
            <w:tcW w:w="329" w:type="pct"/>
            <w:tcBorders>
              <w:top w:val="nil"/>
              <w:left w:val="nil"/>
              <w:bottom w:val="single" w:sz="4" w:space="0" w:color="auto"/>
              <w:right w:val="single" w:sz="4" w:space="0" w:color="auto"/>
            </w:tcBorders>
            <w:noWrap/>
            <w:vAlign w:val="center"/>
            <w:hideMark/>
          </w:tcPr>
          <w:p w14:paraId="4A754AE5" w14:textId="77777777" w:rsidR="00957361" w:rsidRDefault="00957361">
            <w:pPr>
              <w:jc w:val="center"/>
              <w:rPr>
                <w:sz w:val="18"/>
                <w:szCs w:val="18"/>
              </w:rPr>
            </w:pPr>
            <w:r>
              <w:rPr>
                <w:sz w:val="18"/>
                <w:szCs w:val="18"/>
              </w:rPr>
              <w:t>33651000-8</w:t>
            </w:r>
          </w:p>
        </w:tc>
        <w:tc>
          <w:tcPr>
            <w:tcW w:w="744" w:type="pct"/>
            <w:tcBorders>
              <w:top w:val="nil"/>
              <w:left w:val="nil"/>
              <w:bottom w:val="single" w:sz="4" w:space="0" w:color="auto"/>
              <w:right w:val="single" w:sz="4" w:space="0" w:color="auto"/>
            </w:tcBorders>
            <w:vAlign w:val="center"/>
            <w:hideMark/>
          </w:tcPr>
          <w:p w14:paraId="10C6FE46" w14:textId="77777777" w:rsidR="00957361" w:rsidRDefault="00957361">
            <w:pPr>
              <w:jc w:val="center"/>
              <w:rPr>
                <w:sz w:val="18"/>
                <w:szCs w:val="18"/>
              </w:rPr>
            </w:pPr>
            <w:r>
              <w:rPr>
                <w:sz w:val="18"/>
                <w:szCs w:val="18"/>
              </w:rPr>
              <w:t xml:space="preserve"> pulb.pt.sol.inj./perf.,1g</w:t>
            </w:r>
          </w:p>
        </w:tc>
        <w:tc>
          <w:tcPr>
            <w:tcW w:w="219" w:type="pct"/>
            <w:tcBorders>
              <w:top w:val="nil"/>
              <w:left w:val="nil"/>
              <w:bottom w:val="single" w:sz="4" w:space="0" w:color="auto"/>
              <w:right w:val="single" w:sz="4" w:space="0" w:color="auto"/>
            </w:tcBorders>
            <w:shd w:val="clear" w:color="000000" w:fill="FFFFFF"/>
            <w:vAlign w:val="center"/>
            <w:hideMark/>
          </w:tcPr>
          <w:p w14:paraId="3D15770E" w14:textId="77777777" w:rsidR="00957361" w:rsidRDefault="00957361">
            <w:pPr>
              <w:jc w:val="center"/>
              <w:rPr>
                <w:color w:val="000000"/>
                <w:sz w:val="22"/>
                <w:szCs w:val="22"/>
              </w:rPr>
            </w:pPr>
            <w:r>
              <w:rPr>
                <w:color w:val="000000"/>
                <w:sz w:val="22"/>
                <w:szCs w:val="22"/>
              </w:rPr>
              <w:t>200</w:t>
            </w:r>
          </w:p>
        </w:tc>
        <w:tc>
          <w:tcPr>
            <w:tcW w:w="239" w:type="pct"/>
            <w:tcBorders>
              <w:top w:val="nil"/>
              <w:left w:val="nil"/>
              <w:bottom w:val="single" w:sz="4" w:space="0" w:color="auto"/>
              <w:right w:val="single" w:sz="4" w:space="0" w:color="auto"/>
            </w:tcBorders>
            <w:vAlign w:val="center"/>
            <w:hideMark/>
          </w:tcPr>
          <w:p w14:paraId="7B8533B1" w14:textId="77777777" w:rsidR="00957361" w:rsidRDefault="00957361">
            <w:pPr>
              <w:jc w:val="center"/>
              <w:rPr>
                <w:color w:val="000000"/>
                <w:sz w:val="22"/>
                <w:szCs w:val="22"/>
              </w:rPr>
            </w:pPr>
            <w:r>
              <w:rPr>
                <w:color w:val="000000"/>
                <w:sz w:val="22"/>
                <w:szCs w:val="22"/>
              </w:rPr>
              <w:t>600</w:t>
            </w:r>
          </w:p>
        </w:tc>
        <w:tc>
          <w:tcPr>
            <w:tcW w:w="219" w:type="pct"/>
            <w:tcBorders>
              <w:top w:val="nil"/>
              <w:left w:val="nil"/>
              <w:bottom w:val="single" w:sz="4" w:space="0" w:color="auto"/>
              <w:right w:val="single" w:sz="4" w:space="0" w:color="auto"/>
            </w:tcBorders>
            <w:vAlign w:val="center"/>
            <w:hideMark/>
          </w:tcPr>
          <w:p w14:paraId="401D04D0" w14:textId="77777777" w:rsidR="00957361" w:rsidRDefault="00957361">
            <w:pPr>
              <w:jc w:val="center"/>
              <w:rPr>
                <w:color w:val="000000"/>
                <w:sz w:val="22"/>
                <w:szCs w:val="22"/>
              </w:rPr>
            </w:pPr>
            <w:r>
              <w:rPr>
                <w:color w:val="000000"/>
                <w:sz w:val="22"/>
                <w:szCs w:val="22"/>
              </w:rPr>
              <w:t>200</w:t>
            </w:r>
          </w:p>
        </w:tc>
        <w:tc>
          <w:tcPr>
            <w:tcW w:w="239" w:type="pct"/>
            <w:tcBorders>
              <w:top w:val="nil"/>
              <w:left w:val="nil"/>
              <w:bottom w:val="single" w:sz="4" w:space="0" w:color="auto"/>
              <w:right w:val="single" w:sz="4" w:space="0" w:color="auto"/>
            </w:tcBorders>
            <w:vAlign w:val="center"/>
            <w:hideMark/>
          </w:tcPr>
          <w:p w14:paraId="344E6E9D" w14:textId="77777777" w:rsidR="00957361" w:rsidRDefault="00957361">
            <w:pPr>
              <w:jc w:val="center"/>
              <w:rPr>
                <w:color w:val="000000"/>
                <w:sz w:val="22"/>
                <w:szCs w:val="22"/>
              </w:rPr>
            </w:pPr>
            <w:r>
              <w:rPr>
                <w:color w:val="000000"/>
                <w:sz w:val="22"/>
                <w:szCs w:val="22"/>
              </w:rPr>
              <w:t>4,800</w:t>
            </w:r>
          </w:p>
        </w:tc>
        <w:tc>
          <w:tcPr>
            <w:tcW w:w="380" w:type="pct"/>
            <w:tcBorders>
              <w:top w:val="nil"/>
              <w:left w:val="nil"/>
              <w:bottom w:val="single" w:sz="4" w:space="0" w:color="auto"/>
              <w:right w:val="single" w:sz="4" w:space="0" w:color="auto"/>
            </w:tcBorders>
            <w:vAlign w:val="center"/>
            <w:hideMark/>
          </w:tcPr>
          <w:p w14:paraId="3FF648B7" w14:textId="77777777" w:rsidR="00957361" w:rsidRDefault="00957361">
            <w:pPr>
              <w:jc w:val="center"/>
              <w:rPr>
                <w:b/>
                <w:bCs/>
                <w:color w:val="000000"/>
                <w:sz w:val="22"/>
                <w:szCs w:val="22"/>
              </w:rPr>
            </w:pPr>
            <w:r>
              <w:rPr>
                <w:b/>
                <w:bCs/>
                <w:color w:val="000000"/>
                <w:sz w:val="22"/>
                <w:szCs w:val="22"/>
              </w:rPr>
              <w:t>78.961</w:t>
            </w:r>
          </w:p>
        </w:tc>
        <w:tc>
          <w:tcPr>
            <w:tcW w:w="338" w:type="pct"/>
            <w:tcBorders>
              <w:top w:val="nil"/>
              <w:left w:val="nil"/>
              <w:bottom w:val="single" w:sz="4" w:space="0" w:color="auto"/>
              <w:right w:val="single" w:sz="4" w:space="0" w:color="auto"/>
            </w:tcBorders>
            <w:vAlign w:val="center"/>
            <w:hideMark/>
          </w:tcPr>
          <w:p w14:paraId="6650597D" w14:textId="77777777" w:rsidR="00957361" w:rsidRDefault="00957361">
            <w:pPr>
              <w:jc w:val="center"/>
              <w:rPr>
                <w:color w:val="000000"/>
                <w:sz w:val="22"/>
                <w:szCs w:val="22"/>
              </w:rPr>
            </w:pPr>
            <w:r>
              <w:rPr>
                <w:color w:val="000000"/>
                <w:sz w:val="22"/>
                <w:szCs w:val="22"/>
              </w:rPr>
              <w:t>15,792.20</w:t>
            </w:r>
          </w:p>
        </w:tc>
        <w:tc>
          <w:tcPr>
            <w:tcW w:w="338" w:type="pct"/>
            <w:tcBorders>
              <w:top w:val="nil"/>
              <w:left w:val="nil"/>
              <w:bottom w:val="single" w:sz="4" w:space="0" w:color="auto"/>
              <w:right w:val="single" w:sz="4" w:space="0" w:color="auto"/>
            </w:tcBorders>
            <w:vAlign w:val="center"/>
            <w:hideMark/>
          </w:tcPr>
          <w:p w14:paraId="3385F56A" w14:textId="77777777" w:rsidR="00957361" w:rsidRDefault="00957361">
            <w:pPr>
              <w:jc w:val="center"/>
              <w:rPr>
                <w:color w:val="000000"/>
                <w:sz w:val="22"/>
                <w:szCs w:val="22"/>
              </w:rPr>
            </w:pPr>
            <w:r>
              <w:rPr>
                <w:color w:val="000000"/>
                <w:sz w:val="22"/>
                <w:szCs w:val="22"/>
              </w:rPr>
              <w:t>47,376.60</w:t>
            </w:r>
          </w:p>
        </w:tc>
        <w:tc>
          <w:tcPr>
            <w:tcW w:w="338" w:type="pct"/>
            <w:tcBorders>
              <w:top w:val="nil"/>
              <w:left w:val="nil"/>
              <w:bottom w:val="single" w:sz="4" w:space="0" w:color="auto"/>
              <w:right w:val="single" w:sz="4" w:space="0" w:color="auto"/>
            </w:tcBorders>
            <w:vAlign w:val="center"/>
            <w:hideMark/>
          </w:tcPr>
          <w:p w14:paraId="3524B7A7" w14:textId="77777777" w:rsidR="00957361" w:rsidRDefault="00957361">
            <w:pPr>
              <w:jc w:val="center"/>
              <w:rPr>
                <w:color w:val="000000"/>
                <w:sz w:val="22"/>
                <w:szCs w:val="22"/>
              </w:rPr>
            </w:pPr>
            <w:r>
              <w:rPr>
                <w:color w:val="000000"/>
                <w:sz w:val="22"/>
                <w:szCs w:val="22"/>
              </w:rPr>
              <w:t>15,792.20</w:t>
            </w:r>
          </w:p>
        </w:tc>
        <w:tc>
          <w:tcPr>
            <w:tcW w:w="384" w:type="pct"/>
            <w:tcBorders>
              <w:top w:val="nil"/>
              <w:left w:val="nil"/>
              <w:bottom w:val="single" w:sz="4" w:space="0" w:color="auto"/>
              <w:right w:val="single" w:sz="4" w:space="0" w:color="auto"/>
            </w:tcBorders>
            <w:vAlign w:val="center"/>
            <w:hideMark/>
          </w:tcPr>
          <w:p w14:paraId="5CA65AD5" w14:textId="77777777" w:rsidR="00957361" w:rsidRDefault="00957361">
            <w:pPr>
              <w:jc w:val="center"/>
              <w:rPr>
                <w:color w:val="000000"/>
                <w:sz w:val="22"/>
                <w:szCs w:val="22"/>
              </w:rPr>
            </w:pPr>
            <w:r>
              <w:rPr>
                <w:color w:val="000000"/>
                <w:sz w:val="22"/>
                <w:szCs w:val="22"/>
              </w:rPr>
              <w:t>379,012.80</w:t>
            </w:r>
          </w:p>
        </w:tc>
      </w:tr>
      <w:tr w:rsidR="00957361" w14:paraId="08B2E415" w14:textId="77777777" w:rsidTr="00957361">
        <w:trPr>
          <w:trHeight w:val="300"/>
        </w:trPr>
        <w:tc>
          <w:tcPr>
            <w:tcW w:w="253" w:type="pct"/>
            <w:tcBorders>
              <w:top w:val="nil"/>
              <w:left w:val="single" w:sz="4" w:space="0" w:color="auto"/>
              <w:bottom w:val="single" w:sz="4" w:space="0" w:color="auto"/>
              <w:right w:val="single" w:sz="4" w:space="0" w:color="auto"/>
            </w:tcBorders>
            <w:noWrap/>
            <w:vAlign w:val="center"/>
            <w:hideMark/>
          </w:tcPr>
          <w:p w14:paraId="5585A6ED" w14:textId="77777777" w:rsidR="00957361" w:rsidRDefault="00957361">
            <w:pPr>
              <w:jc w:val="center"/>
              <w:rPr>
                <w:b/>
                <w:bCs/>
                <w:sz w:val="20"/>
                <w:szCs w:val="20"/>
              </w:rPr>
            </w:pPr>
            <w:r>
              <w:rPr>
                <w:b/>
                <w:bCs/>
                <w:sz w:val="20"/>
                <w:szCs w:val="20"/>
              </w:rPr>
              <w:t>32</w:t>
            </w:r>
          </w:p>
        </w:tc>
        <w:tc>
          <w:tcPr>
            <w:tcW w:w="978" w:type="pct"/>
            <w:tcBorders>
              <w:top w:val="nil"/>
              <w:left w:val="nil"/>
              <w:bottom w:val="single" w:sz="4" w:space="0" w:color="auto"/>
              <w:right w:val="single" w:sz="4" w:space="0" w:color="auto"/>
            </w:tcBorders>
            <w:vAlign w:val="center"/>
            <w:hideMark/>
          </w:tcPr>
          <w:p w14:paraId="0361C351" w14:textId="77777777" w:rsidR="00957361" w:rsidRDefault="00957361">
            <w:pPr>
              <w:jc w:val="center"/>
              <w:rPr>
                <w:sz w:val="18"/>
                <w:szCs w:val="18"/>
              </w:rPr>
            </w:pPr>
            <w:r>
              <w:rPr>
                <w:sz w:val="18"/>
                <w:szCs w:val="18"/>
              </w:rPr>
              <w:t>Moxifloxacinum</w:t>
            </w:r>
          </w:p>
        </w:tc>
        <w:tc>
          <w:tcPr>
            <w:tcW w:w="329" w:type="pct"/>
            <w:tcBorders>
              <w:top w:val="nil"/>
              <w:left w:val="nil"/>
              <w:bottom w:val="single" w:sz="4" w:space="0" w:color="auto"/>
              <w:right w:val="single" w:sz="4" w:space="0" w:color="auto"/>
            </w:tcBorders>
            <w:noWrap/>
            <w:vAlign w:val="center"/>
            <w:hideMark/>
          </w:tcPr>
          <w:p w14:paraId="588EBF82" w14:textId="77777777" w:rsidR="00957361" w:rsidRDefault="00957361">
            <w:pPr>
              <w:jc w:val="center"/>
              <w:rPr>
                <w:sz w:val="18"/>
                <w:szCs w:val="18"/>
              </w:rPr>
            </w:pPr>
            <w:r>
              <w:rPr>
                <w:sz w:val="18"/>
                <w:szCs w:val="18"/>
              </w:rPr>
              <w:t>33651000-8</w:t>
            </w:r>
          </w:p>
        </w:tc>
        <w:tc>
          <w:tcPr>
            <w:tcW w:w="744" w:type="pct"/>
            <w:tcBorders>
              <w:top w:val="nil"/>
              <w:left w:val="nil"/>
              <w:bottom w:val="single" w:sz="4" w:space="0" w:color="auto"/>
              <w:right w:val="single" w:sz="4" w:space="0" w:color="auto"/>
            </w:tcBorders>
            <w:vAlign w:val="center"/>
            <w:hideMark/>
          </w:tcPr>
          <w:p w14:paraId="7755CA32" w14:textId="77777777" w:rsidR="00957361" w:rsidRDefault="00957361">
            <w:pPr>
              <w:jc w:val="center"/>
              <w:rPr>
                <w:sz w:val="18"/>
                <w:szCs w:val="18"/>
              </w:rPr>
            </w:pPr>
            <w:r>
              <w:rPr>
                <w:sz w:val="18"/>
                <w:szCs w:val="18"/>
              </w:rPr>
              <w:t>compr.film.400mg</w:t>
            </w:r>
          </w:p>
        </w:tc>
        <w:tc>
          <w:tcPr>
            <w:tcW w:w="219" w:type="pct"/>
            <w:tcBorders>
              <w:top w:val="nil"/>
              <w:left w:val="nil"/>
              <w:bottom w:val="single" w:sz="4" w:space="0" w:color="auto"/>
              <w:right w:val="single" w:sz="4" w:space="0" w:color="auto"/>
            </w:tcBorders>
            <w:shd w:val="clear" w:color="000000" w:fill="FFFFFF"/>
            <w:vAlign w:val="center"/>
            <w:hideMark/>
          </w:tcPr>
          <w:p w14:paraId="313AD68D" w14:textId="77777777" w:rsidR="00957361" w:rsidRDefault="00957361">
            <w:pPr>
              <w:jc w:val="center"/>
              <w:rPr>
                <w:color w:val="000000"/>
                <w:sz w:val="22"/>
                <w:szCs w:val="22"/>
              </w:rPr>
            </w:pPr>
            <w:r>
              <w:rPr>
                <w:color w:val="000000"/>
                <w:sz w:val="22"/>
                <w:szCs w:val="22"/>
              </w:rPr>
              <w:t>30</w:t>
            </w:r>
          </w:p>
        </w:tc>
        <w:tc>
          <w:tcPr>
            <w:tcW w:w="239" w:type="pct"/>
            <w:tcBorders>
              <w:top w:val="nil"/>
              <w:left w:val="nil"/>
              <w:bottom w:val="single" w:sz="4" w:space="0" w:color="auto"/>
              <w:right w:val="single" w:sz="4" w:space="0" w:color="auto"/>
            </w:tcBorders>
            <w:vAlign w:val="center"/>
            <w:hideMark/>
          </w:tcPr>
          <w:p w14:paraId="3945B8C3" w14:textId="77777777" w:rsidR="00957361" w:rsidRDefault="00957361">
            <w:pPr>
              <w:jc w:val="center"/>
              <w:rPr>
                <w:color w:val="000000"/>
                <w:sz w:val="22"/>
                <w:szCs w:val="22"/>
              </w:rPr>
            </w:pPr>
            <w:r>
              <w:rPr>
                <w:color w:val="000000"/>
                <w:sz w:val="22"/>
                <w:szCs w:val="22"/>
              </w:rPr>
              <w:t>90</w:t>
            </w:r>
          </w:p>
        </w:tc>
        <w:tc>
          <w:tcPr>
            <w:tcW w:w="219" w:type="pct"/>
            <w:tcBorders>
              <w:top w:val="nil"/>
              <w:left w:val="nil"/>
              <w:bottom w:val="single" w:sz="4" w:space="0" w:color="auto"/>
              <w:right w:val="single" w:sz="4" w:space="0" w:color="auto"/>
            </w:tcBorders>
            <w:vAlign w:val="center"/>
            <w:hideMark/>
          </w:tcPr>
          <w:p w14:paraId="42CDED00" w14:textId="77777777" w:rsidR="00957361" w:rsidRDefault="00957361">
            <w:pPr>
              <w:jc w:val="center"/>
              <w:rPr>
                <w:color w:val="000000"/>
                <w:sz w:val="22"/>
                <w:szCs w:val="22"/>
              </w:rPr>
            </w:pPr>
            <w:r>
              <w:rPr>
                <w:color w:val="000000"/>
                <w:sz w:val="22"/>
                <w:szCs w:val="22"/>
              </w:rPr>
              <w:t>30</w:t>
            </w:r>
          </w:p>
        </w:tc>
        <w:tc>
          <w:tcPr>
            <w:tcW w:w="239" w:type="pct"/>
            <w:tcBorders>
              <w:top w:val="nil"/>
              <w:left w:val="nil"/>
              <w:bottom w:val="single" w:sz="4" w:space="0" w:color="auto"/>
              <w:right w:val="single" w:sz="4" w:space="0" w:color="auto"/>
            </w:tcBorders>
            <w:vAlign w:val="center"/>
            <w:hideMark/>
          </w:tcPr>
          <w:p w14:paraId="710A02DF" w14:textId="77777777" w:rsidR="00957361" w:rsidRDefault="00957361">
            <w:pPr>
              <w:jc w:val="center"/>
              <w:rPr>
                <w:color w:val="000000"/>
                <w:sz w:val="22"/>
                <w:szCs w:val="22"/>
              </w:rPr>
            </w:pPr>
            <w:r>
              <w:rPr>
                <w:color w:val="000000"/>
                <w:sz w:val="22"/>
                <w:szCs w:val="22"/>
              </w:rPr>
              <w:t>720</w:t>
            </w:r>
          </w:p>
        </w:tc>
        <w:tc>
          <w:tcPr>
            <w:tcW w:w="380" w:type="pct"/>
            <w:tcBorders>
              <w:top w:val="nil"/>
              <w:left w:val="nil"/>
              <w:bottom w:val="single" w:sz="4" w:space="0" w:color="auto"/>
              <w:right w:val="single" w:sz="4" w:space="0" w:color="auto"/>
            </w:tcBorders>
            <w:vAlign w:val="center"/>
            <w:hideMark/>
          </w:tcPr>
          <w:p w14:paraId="281D181A" w14:textId="77777777" w:rsidR="00957361" w:rsidRDefault="00957361">
            <w:pPr>
              <w:jc w:val="center"/>
              <w:rPr>
                <w:b/>
                <w:bCs/>
                <w:color w:val="000000"/>
                <w:sz w:val="22"/>
                <w:szCs w:val="22"/>
              </w:rPr>
            </w:pPr>
            <w:r>
              <w:rPr>
                <w:b/>
                <w:bCs/>
                <w:color w:val="000000"/>
                <w:sz w:val="22"/>
                <w:szCs w:val="22"/>
              </w:rPr>
              <w:t>6.772</w:t>
            </w:r>
          </w:p>
        </w:tc>
        <w:tc>
          <w:tcPr>
            <w:tcW w:w="338" w:type="pct"/>
            <w:tcBorders>
              <w:top w:val="nil"/>
              <w:left w:val="nil"/>
              <w:bottom w:val="single" w:sz="4" w:space="0" w:color="auto"/>
              <w:right w:val="single" w:sz="4" w:space="0" w:color="auto"/>
            </w:tcBorders>
            <w:vAlign w:val="center"/>
            <w:hideMark/>
          </w:tcPr>
          <w:p w14:paraId="7F327748" w14:textId="77777777" w:rsidR="00957361" w:rsidRDefault="00957361">
            <w:pPr>
              <w:jc w:val="center"/>
              <w:rPr>
                <w:color w:val="000000"/>
                <w:sz w:val="22"/>
                <w:szCs w:val="22"/>
              </w:rPr>
            </w:pPr>
            <w:r>
              <w:rPr>
                <w:color w:val="000000"/>
                <w:sz w:val="22"/>
                <w:szCs w:val="22"/>
              </w:rPr>
              <w:t>203.16</w:t>
            </w:r>
          </w:p>
        </w:tc>
        <w:tc>
          <w:tcPr>
            <w:tcW w:w="338" w:type="pct"/>
            <w:tcBorders>
              <w:top w:val="nil"/>
              <w:left w:val="nil"/>
              <w:bottom w:val="single" w:sz="4" w:space="0" w:color="auto"/>
              <w:right w:val="single" w:sz="4" w:space="0" w:color="auto"/>
            </w:tcBorders>
            <w:vAlign w:val="center"/>
            <w:hideMark/>
          </w:tcPr>
          <w:p w14:paraId="4E16FD31" w14:textId="77777777" w:rsidR="00957361" w:rsidRDefault="00957361">
            <w:pPr>
              <w:jc w:val="center"/>
              <w:rPr>
                <w:color w:val="000000"/>
                <w:sz w:val="22"/>
                <w:szCs w:val="22"/>
              </w:rPr>
            </w:pPr>
            <w:r>
              <w:rPr>
                <w:color w:val="000000"/>
                <w:sz w:val="22"/>
                <w:szCs w:val="22"/>
              </w:rPr>
              <w:t>609.48</w:t>
            </w:r>
          </w:p>
        </w:tc>
        <w:tc>
          <w:tcPr>
            <w:tcW w:w="338" w:type="pct"/>
            <w:tcBorders>
              <w:top w:val="nil"/>
              <w:left w:val="nil"/>
              <w:bottom w:val="single" w:sz="4" w:space="0" w:color="auto"/>
              <w:right w:val="single" w:sz="4" w:space="0" w:color="auto"/>
            </w:tcBorders>
            <w:vAlign w:val="center"/>
            <w:hideMark/>
          </w:tcPr>
          <w:p w14:paraId="62FC1A57" w14:textId="77777777" w:rsidR="00957361" w:rsidRDefault="00957361">
            <w:pPr>
              <w:jc w:val="center"/>
              <w:rPr>
                <w:color w:val="000000"/>
                <w:sz w:val="22"/>
                <w:szCs w:val="22"/>
              </w:rPr>
            </w:pPr>
            <w:r>
              <w:rPr>
                <w:color w:val="000000"/>
                <w:sz w:val="22"/>
                <w:szCs w:val="22"/>
              </w:rPr>
              <w:t>203.16</w:t>
            </w:r>
          </w:p>
        </w:tc>
        <w:tc>
          <w:tcPr>
            <w:tcW w:w="384" w:type="pct"/>
            <w:tcBorders>
              <w:top w:val="nil"/>
              <w:left w:val="nil"/>
              <w:bottom w:val="single" w:sz="4" w:space="0" w:color="auto"/>
              <w:right w:val="single" w:sz="4" w:space="0" w:color="auto"/>
            </w:tcBorders>
            <w:vAlign w:val="center"/>
            <w:hideMark/>
          </w:tcPr>
          <w:p w14:paraId="7C8B57C4" w14:textId="77777777" w:rsidR="00957361" w:rsidRDefault="00957361">
            <w:pPr>
              <w:jc w:val="center"/>
              <w:rPr>
                <w:color w:val="000000"/>
                <w:sz w:val="22"/>
                <w:szCs w:val="22"/>
              </w:rPr>
            </w:pPr>
            <w:r>
              <w:rPr>
                <w:color w:val="000000"/>
                <w:sz w:val="22"/>
                <w:szCs w:val="22"/>
              </w:rPr>
              <w:t>4,875.84</w:t>
            </w:r>
          </w:p>
        </w:tc>
      </w:tr>
      <w:tr w:rsidR="00957361" w14:paraId="4744BE64" w14:textId="77777777" w:rsidTr="00957361">
        <w:trPr>
          <w:trHeight w:val="300"/>
        </w:trPr>
        <w:tc>
          <w:tcPr>
            <w:tcW w:w="253" w:type="pct"/>
            <w:tcBorders>
              <w:top w:val="nil"/>
              <w:left w:val="single" w:sz="4" w:space="0" w:color="auto"/>
              <w:bottom w:val="single" w:sz="4" w:space="0" w:color="auto"/>
              <w:right w:val="single" w:sz="4" w:space="0" w:color="auto"/>
            </w:tcBorders>
            <w:noWrap/>
            <w:vAlign w:val="center"/>
            <w:hideMark/>
          </w:tcPr>
          <w:p w14:paraId="51E4A011" w14:textId="77777777" w:rsidR="00957361" w:rsidRDefault="00957361">
            <w:pPr>
              <w:jc w:val="center"/>
              <w:rPr>
                <w:b/>
                <w:bCs/>
                <w:sz w:val="20"/>
                <w:szCs w:val="20"/>
              </w:rPr>
            </w:pPr>
            <w:r>
              <w:rPr>
                <w:b/>
                <w:bCs/>
                <w:sz w:val="20"/>
                <w:szCs w:val="20"/>
              </w:rPr>
              <w:t>33</w:t>
            </w:r>
          </w:p>
        </w:tc>
        <w:tc>
          <w:tcPr>
            <w:tcW w:w="978" w:type="pct"/>
            <w:tcBorders>
              <w:top w:val="nil"/>
              <w:left w:val="nil"/>
              <w:bottom w:val="single" w:sz="4" w:space="0" w:color="auto"/>
              <w:right w:val="single" w:sz="4" w:space="0" w:color="auto"/>
            </w:tcBorders>
            <w:vAlign w:val="center"/>
            <w:hideMark/>
          </w:tcPr>
          <w:p w14:paraId="4ADD8CFC" w14:textId="77777777" w:rsidR="00957361" w:rsidRDefault="00957361">
            <w:pPr>
              <w:jc w:val="center"/>
              <w:rPr>
                <w:sz w:val="18"/>
                <w:szCs w:val="18"/>
              </w:rPr>
            </w:pPr>
            <w:r>
              <w:rPr>
                <w:sz w:val="18"/>
                <w:szCs w:val="18"/>
              </w:rPr>
              <w:t xml:space="preserve">Moxifloxacinum </w:t>
            </w:r>
          </w:p>
        </w:tc>
        <w:tc>
          <w:tcPr>
            <w:tcW w:w="329" w:type="pct"/>
            <w:tcBorders>
              <w:top w:val="nil"/>
              <w:left w:val="nil"/>
              <w:bottom w:val="single" w:sz="4" w:space="0" w:color="auto"/>
              <w:right w:val="single" w:sz="4" w:space="0" w:color="auto"/>
            </w:tcBorders>
            <w:noWrap/>
            <w:vAlign w:val="center"/>
            <w:hideMark/>
          </w:tcPr>
          <w:p w14:paraId="30766D19" w14:textId="77777777" w:rsidR="00957361" w:rsidRDefault="00957361">
            <w:pPr>
              <w:jc w:val="center"/>
              <w:rPr>
                <w:sz w:val="18"/>
                <w:szCs w:val="18"/>
              </w:rPr>
            </w:pPr>
            <w:r>
              <w:rPr>
                <w:sz w:val="18"/>
                <w:szCs w:val="18"/>
              </w:rPr>
              <w:t>33651000-8</w:t>
            </w:r>
          </w:p>
        </w:tc>
        <w:tc>
          <w:tcPr>
            <w:tcW w:w="744" w:type="pct"/>
            <w:tcBorders>
              <w:top w:val="nil"/>
              <w:left w:val="nil"/>
              <w:bottom w:val="single" w:sz="4" w:space="0" w:color="auto"/>
              <w:right w:val="single" w:sz="4" w:space="0" w:color="auto"/>
            </w:tcBorders>
            <w:vAlign w:val="center"/>
            <w:hideMark/>
          </w:tcPr>
          <w:p w14:paraId="4A4431D9" w14:textId="77777777" w:rsidR="00957361" w:rsidRDefault="00957361">
            <w:pPr>
              <w:jc w:val="center"/>
              <w:rPr>
                <w:sz w:val="18"/>
                <w:szCs w:val="18"/>
              </w:rPr>
            </w:pPr>
            <w:r>
              <w:rPr>
                <w:sz w:val="18"/>
                <w:szCs w:val="18"/>
              </w:rPr>
              <w:t>sol.perf.400mg/250ml</w:t>
            </w:r>
          </w:p>
        </w:tc>
        <w:tc>
          <w:tcPr>
            <w:tcW w:w="219" w:type="pct"/>
            <w:tcBorders>
              <w:top w:val="nil"/>
              <w:left w:val="nil"/>
              <w:bottom w:val="single" w:sz="4" w:space="0" w:color="auto"/>
              <w:right w:val="single" w:sz="4" w:space="0" w:color="auto"/>
            </w:tcBorders>
            <w:shd w:val="clear" w:color="000000" w:fill="FFFFFF"/>
            <w:vAlign w:val="center"/>
            <w:hideMark/>
          </w:tcPr>
          <w:p w14:paraId="35391C89" w14:textId="77777777" w:rsidR="00957361" w:rsidRDefault="00957361">
            <w:pPr>
              <w:jc w:val="center"/>
              <w:rPr>
                <w:color w:val="000000"/>
                <w:sz w:val="22"/>
                <w:szCs w:val="22"/>
              </w:rPr>
            </w:pPr>
            <w:r>
              <w:rPr>
                <w:color w:val="000000"/>
                <w:sz w:val="22"/>
                <w:szCs w:val="22"/>
              </w:rPr>
              <w:t>20</w:t>
            </w:r>
          </w:p>
        </w:tc>
        <w:tc>
          <w:tcPr>
            <w:tcW w:w="239" w:type="pct"/>
            <w:tcBorders>
              <w:top w:val="nil"/>
              <w:left w:val="nil"/>
              <w:bottom w:val="single" w:sz="4" w:space="0" w:color="auto"/>
              <w:right w:val="single" w:sz="4" w:space="0" w:color="auto"/>
            </w:tcBorders>
            <w:vAlign w:val="center"/>
            <w:hideMark/>
          </w:tcPr>
          <w:p w14:paraId="6B089147" w14:textId="77777777" w:rsidR="00957361" w:rsidRDefault="00957361">
            <w:pPr>
              <w:jc w:val="center"/>
              <w:rPr>
                <w:color w:val="000000"/>
                <w:sz w:val="22"/>
                <w:szCs w:val="22"/>
              </w:rPr>
            </w:pPr>
            <w:r>
              <w:rPr>
                <w:color w:val="000000"/>
                <w:sz w:val="22"/>
                <w:szCs w:val="22"/>
              </w:rPr>
              <w:t>60</w:t>
            </w:r>
          </w:p>
        </w:tc>
        <w:tc>
          <w:tcPr>
            <w:tcW w:w="219" w:type="pct"/>
            <w:tcBorders>
              <w:top w:val="nil"/>
              <w:left w:val="nil"/>
              <w:bottom w:val="single" w:sz="4" w:space="0" w:color="auto"/>
              <w:right w:val="single" w:sz="4" w:space="0" w:color="auto"/>
            </w:tcBorders>
            <w:vAlign w:val="center"/>
            <w:hideMark/>
          </w:tcPr>
          <w:p w14:paraId="42BA4502" w14:textId="77777777" w:rsidR="00957361" w:rsidRDefault="00957361">
            <w:pPr>
              <w:jc w:val="center"/>
              <w:rPr>
                <w:color w:val="000000"/>
                <w:sz w:val="22"/>
                <w:szCs w:val="22"/>
              </w:rPr>
            </w:pPr>
            <w:r>
              <w:rPr>
                <w:color w:val="000000"/>
                <w:sz w:val="22"/>
                <w:szCs w:val="22"/>
              </w:rPr>
              <w:t>20</w:t>
            </w:r>
          </w:p>
        </w:tc>
        <w:tc>
          <w:tcPr>
            <w:tcW w:w="239" w:type="pct"/>
            <w:tcBorders>
              <w:top w:val="nil"/>
              <w:left w:val="nil"/>
              <w:bottom w:val="single" w:sz="4" w:space="0" w:color="auto"/>
              <w:right w:val="single" w:sz="4" w:space="0" w:color="auto"/>
            </w:tcBorders>
            <w:vAlign w:val="center"/>
            <w:hideMark/>
          </w:tcPr>
          <w:p w14:paraId="7EF62D12" w14:textId="77777777" w:rsidR="00957361" w:rsidRDefault="00957361">
            <w:pPr>
              <w:jc w:val="center"/>
              <w:rPr>
                <w:color w:val="000000"/>
                <w:sz w:val="22"/>
                <w:szCs w:val="22"/>
              </w:rPr>
            </w:pPr>
            <w:r>
              <w:rPr>
                <w:color w:val="000000"/>
                <w:sz w:val="22"/>
                <w:szCs w:val="22"/>
              </w:rPr>
              <w:t>240</w:t>
            </w:r>
          </w:p>
        </w:tc>
        <w:tc>
          <w:tcPr>
            <w:tcW w:w="380" w:type="pct"/>
            <w:tcBorders>
              <w:top w:val="nil"/>
              <w:left w:val="nil"/>
              <w:bottom w:val="single" w:sz="4" w:space="0" w:color="auto"/>
              <w:right w:val="single" w:sz="4" w:space="0" w:color="auto"/>
            </w:tcBorders>
            <w:vAlign w:val="center"/>
            <w:hideMark/>
          </w:tcPr>
          <w:p w14:paraId="452C1974" w14:textId="77777777" w:rsidR="00957361" w:rsidRDefault="00957361">
            <w:pPr>
              <w:jc w:val="center"/>
              <w:rPr>
                <w:b/>
                <w:bCs/>
                <w:color w:val="000000"/>
                <w:sz w:val="22"/>
                <w:szCs w:val="22"/>
              </w:rPr>
            </w:pPr>
            <w:r>
              <w:rPr>
                <w:b/>
                <w:bCs/>
                <w:color w:val="000000"/>
                <w:sz w:val="22"/>
                <w:szCs w:val="22"/>
              </w:rPr>
              <w:t>64.66</w:t>
            </w:r>
          </w:p>
        </w:tc>
        <w:tc>
          <w:tcPr>
            <w:tcW w:w="338" w:type="pct"/>
            <w:tcBorders>
              <w:top w:val="nil"/>
              <w:left w:val="nil"/>
              <w:bottom w:val="single" w:sz="4" w:space="0" w:color="auto"/>
              <w:right w:val="single" w:sz="4" w:space="0" w:color="auto"/>
            </w:tcBorders>
            <w:vAlign w:val="center"/>
            <w:hideMark/>
          </w:tcPr>
          <w:p w14:paraId="47D9522E" w14:textId="77777777" w:rsidR="00957361" w:rsidRDefault="00957361">
            <w:pPr>
              <w:jc w:val="center"/>
              <w:rPr>
                <w:color w:val="000000"/>
                <w:sz w:val="22"/>
                <w:szCs w:val="22"/>
              </w:rPr>
            </w:pPr>
            <w:r>
              <w:rPr>
                <w:color w:val="000000"/>
                <w:sz w:val="22"/>
                <w:szCs w:val="22"/>
              </w:rPr>
              <w:t>1,293.20</w:t>
            </w:r>
          </w:p>
        </w:tc>
        <w:tc>
          <w:tcPr>
            <w:tcW w:w="338" w:type="pct"/>
            <w:tcBorders>
              <w:top w:val="nil"/>
              <w:left w:val="nil"/>
              <w:bottom w:val="single" w:sz="4" w:space="0" w:color="auto"/>
              <w:right w:val="single" w:sz="4" w:space="0" w:color="auto"/>
            </w:tcBorders>
            <w:vAlign w:val="center"/>
            <w:hideMark/>
          </w:tcPr>
          <w:p w14:paraId="77327CC8" w14:textId="77777777" w:rsidR="00957361" w:rsidRDefault="00957361">
            <w:pPr>
              <w:jc w:val="center"/>
              <w:rPr>
                <w:color w:val="000000"/>
                <w:sz w:val="22"/>
                <w:szCs w:val="22"/>
              </w:rPr>
            </w:pPr>
            <w:r>
              <w:rPr>
                <w:color w:val="000000"/>
                <w:sz w:val="22"/>
                <w:szCs w:val="22"/>
              </w:rPr>
              <w:t>3,879.60</w:t>
            </w:r>
          </w:p>
        </w:tc>
        <w:tc>
          <w:tcPr>
            <w:tcW w:w="338" w:type="pct"/>
            <w:tcBorders>
              <w:top w:val="nil"/>
              <w:left w:val="nil"/>
              <w:bottom w:val="single" w:sz="4" w:space="0" w:color="auto"/>
              <w:right w:val="single" w:sz="4" w:space="0" w:color="auto"/>
            </w:tcBorders>
            <w:vAlign w:val="center"/>
            <w:hideMark/>
          </w:tcPr>
          <w:p w14:paraId="66EA0F32" w14:textId="77777777" w:rsidR="00957361" w:rsidRDefault="00957361">
            <w:pPr>
              <w:jc w:val="center"/>
              <w:rPr>
                <w:color w:val="000000"/>
                <w:sz w:val="22"/>
                <w:szCs w:val="22"/>
              </w:rPr>
            </w:pPr>
            <w:r>
              <w:rPr>
                <w:color w:val="000000"/>
                <w:sz w:val="22"/>
                <w:szCs w:val="22"/>
              </w:rPr>
              <w:t>1,293.20</w:t>
            </w:r>
          </w:p>
        </w:tc>
        <w:tc>
          <w:tcPr>
            <w:tcW w:w="384" w:type="pct"/>
            <w:tcBorders>
              <w:top w:val="nil"/>
              <w:left w:val="nil"/>
              <w:bottom w:val="single" w:sz="4" w:space="0" w:color="auto"/>
              <w:right w:val="single" w:sz="4" w:space="0" w:color="auto"/>
            </w:tcBorders>
            <w:vAlign w:val="center"/>
            <w:hideMark/>
          </w:tcPr>
          <w:p w14:paraId="3C55EBD2" w14:textId="77777777" w:rsidR="00957361" w:rsidRDefault="00957361">
            <w:pPr>
              <w:jc w:val="center"/>
              <w:rPr>
                <w:color w:val="000000"/>
                <w:sz w:val="22"/>
                <w:szCs w:val="22"/>
              </w:rPr>
            </w:pPr>
            <w:r>
              <w:rPr>
                <w:color w:val="000000"/>
                <w:sz w:val="22"/>
                <w:szCs w:val="22"/>
              </w:rPr>
              <w:t>15,518.40</w:t>
            </w:r>
          </w:p>
        </w:tc>
      </w:tr>
      <w:tr w:rsidR="00957361" w14:paraId="4D34E325" w14:textId="77777777" w:rsidTr="00957361">
        <w:trPr>
          <w:trHeight w:val="495"/>
        </w:trPr>
        <w:tc>
          <w:tcPr>
            <w:tcW w:w="253" w:type="pct"/>
            <w:tcBorders>
              <w:top w:val="nil"/>
              <w:left w:val="single" w:sz="4" w:space="0" w:color="auto"/>
              <w:bottom w:val="single" w:sz="4" w:space="0" w:color="auto"/>
              <w:right w:val="single" w:sz="4" w:space="0" w:color="auto"/>
            </w:tcBorders>
            <w:noWrap/>
            <w:vAlign w:val="center"/>
            <w:hideMark/>
          </w:tcPr>
          <w:p w14:paraId="3348D9C5" w14:textId="77777777" w:rsidR="00957361" w:rsidRDefault="00957361">
            <w:pPr>
              <w:jc w:val="center"/>
              <w:rPr>
                <w:b/>
                <w:bCs/>
                <w:sz w:val="20"/>
                <w:szCs w:val="20"/>
              </w:rPr>
            </w:pPr>
            <w:r>
              <w:rPr>
                <w:b/>
                <w:bCs/>
                <w:sz w:val="20"/>
                <w:szCs w:val="20"/>
              </w:rPr>
              <w:lastRenderedPageBreak/>
              <w:t>34</w:t>
            </w:r>
          </w:p>
        </w:tc>
        <w:tc>
          <w:tcPr>
            <w:tcW w:w="978" w:type="pct"/>
            <w:tcBorders>
              <w:top w:val="nil"/>
              <w:left w:val="nil"/>
              <w:bottom w:val="single" w:sz="4" w:space="0" w:color="auto"/>
              <w:right w:val="single" w:sz="4" w:space="0" w:color="auto"/>
            </w:tcBorders>
            <w:vAlign w:val="center"/>
            <w:hideMark/>
          </w:tcPr>
          <w:p w14:paraId="0CD7336F" w14:textId="77777777" w:rsidR="00957361" w:rsidRDefault="00957361">
            <w:pPr>
              <w:jc w:val="center"/>
              <w:rPr>
                <w:sz w:val="18"/>
                <w:szCs w:val="18"/>
              </w:rPr>
            </w:pPr>
            <w:r>
              <w:rPr>
                <w:sz w:val="18"/>
                <w:szCs w:val="18"/>
              </w:rPr>
              <w:t xml:space="preserve">Piperacillinum+ tazobactamum </w:t>
            </w:r>
          </w:p>
        </w:tc>
        <w:tc>
          <w:tcPr>
            <w:tcW w:w="329" w:type="pct"/>
            <w:tcBorders>
              <w:top w:val="nil"/>
              <w:left w:val="nil"/>
              <w:bottom w:val="single" w:sz="4" w:space="0" w:color="auto"/>
              <w:right w:val="single" w:sz="4" w:space="0" w:color="auto"/>
            </w:tcBorders>
            <w:noWrap/>
            <w:vAlign w:val="center"/>
            <w:hideMark/>
          </w:tcPr>
          <w:p w14:paraId="36DCED23" w14:textId="77777777" w:rsidR="00957361" w:rsidRDefault="00957361">
            <w:pPr>
              <w:jc w:val="center"/>
              <w:rPr>
                <w:sz w:val="18"/>
                <w:szCs w:val="18"/>
              </w:rPr>
            </w:pPr>
            <w:r>
              <w:rPr>
                <w:sz w:val="18"/>
                <w:szCs w:val="18"/>
              </w:rPr>
              <w:t>33651000-8</w:t>
            </w:r>
          </w:p>
        </w:tc>
        <w:tc>
          <w:tcPr>
            <w:tcW w:w="744" w:type="pct"/>
            <w:tcBorders>
              <w:top w:val="nil"/>
              <w:left w:val="nil"/>
              <w:bottom w:val="single" w:sz="4" w:space="0" w:color="auto"/>
              <w:right w:val="single" w:sz="4" w:space="0" w:color="auto"/>
            </w:tcBorders>
            <w:vAlign w:val="center"/>
            <w:hideMark/>
          </w:tcPr>
          <w:p w14:paraId="548219F3" w14:textId="77777777" w:rsidR="00957361" w:rsidRDefault="00957361">
            <w:pPr>
              <w:jc w:val="center"/>
              <w:rPr>
                <w:sz w:val="18"/>
                <w:szCs w:val="18"/>
              </w:rPr>
            </w:pPr>
            <w:r>
              <w:rPr>
                <w:sz w:val="18"/>
                <w:szCs w:val="18"/>
              </w:rPr>
              <w:t>pulb.pt.sol.inj./perf. 4g/0,5g</w:t>
            </w:r>
          </w:p>
        </w:tc>
        <w:tc>
          <w:tcPr>
            <w:tcW w:w="219" w:type="pct"/>
            <w:tcBorders>
              <w:top w:val="nil"/>
              <w:left w:val="nil"/>
              <w:bottom w:val="single" w:sz="4" w:space="0" w:color="auto"/>
              <w:right w:val="single" w:sz="4" w:space="0" w:color="auto"/>
            </w:tcBorders>
            <w:shd w:val="clear" w:color="000000" w:fill="FFFFFF"/>
            <w:vAlign w:val="center"/>
            <w:hideMark/>
          </w:tcPr>
          <w:p w14:paraId="1E2A6EFF" w14:textId="77777777" w:rsidR="00957361" w:rsidRDefault="00957361">
            <w:pPr>
              <w:jc w:val="center"/>
              <w:rPr>
                <w:color w:val="000000"/>
                <w:sz w:val="22"/>
                <w:szCs w:val="22"/>
              </w:rPr>
            </w:pPr>
            <w:r>
              <w:rPr>
                <w:color w:val="000000"/>
                <w:sz w:val="22"/>
                <w:szCs w:val="22"/>
              </w:rPr>
              <w:t>30</w:t>
            </w:r>
          </w:p>
        </w:tc>
        <w:tc>
          <w:tcPr>
            <w:tcW w:w="239" w:type="pct"/>
            <w:tcBorders>
              <w:top w:val="nil"/>
              <w:left w:val="nil"/>
              <w:bottom w:val="single" w:sz="4" w:space="0" w:color="auto"/>
              <w:right w:val="single" w:sz="4" w:space="0" w:color="auto"/>
            </w:tcBorders>
            <w:vAlign w:val="center"/>
            <w:hideMark/>
          </w:tcPr>
          <w:p w14:paraId="5CF0FFCE" w14:textId="77777777" w:rsidR="00957361" w:rsidRDefault="00957361">
            <w:pPr>
              <w:jc w:val="center"/>
              <w:rPr>
                <w:color w:val="000000"/>
                <w:sz w:val="22"/>
                <w:szCs w:val="22"/>
              </w:rPr>
            </w:pPr>
            <w:r>
              <w:rPr>
                <w:color w:val="000000"/>
                <w:sz w:val="22"/>
                <w:szCs w:val="22"/>
              </w:rPr>
              <w:t>90</w:t>
            </w:r>
          </w:p>
        </w:tc>
        <w:tc>
          <w:tcPr>
            <w:tcW w:w="219" w:type="pct"/>
            <w:tcBorders>
              <w:top w:val="nil"/>
              <w:left w:val="nil"/>
              <w:bottom w:val="single" w:sz="4" w:space="0" w:color="auto"/>
              <w:right w:val="single" w:sz="4" w:space="0" w:color="auto"/>
            </w:tcBorders>
            <w:vAlign w:val="center"/>
            <w:hideMark/>
          </w:tcPr>
          <w:p w14:paraId="24927381" w14:textId="77777777" w:rsidR="00957361" w:rsidRDefault="00957361">
            <w:pPr>
              <w:jc w:val="center"/>
              <w:rPr>
                <w:color w:val="000000"/>
                <w:sz w:val="22"/>
                <w:szCs w:val="22"/>
              </w:rPr>
            </w:pPr>
            <w:r>
              <w:rPr>
                <w:color w:val="000000"/>
                <w:sz w:val="22"/>
                <w:szCs w:val="22"/>
              </w:rPr>
              <w:t>30</w:t>
            </w:r>
          </w:p>
        </w:tc>
        <w:tc>
          <w:tcPr>
            <w:tcW w:w="239" w:type="pct"/>
            <w:tcBorders>
              <w:top w:val="nil"/>
              <w:left w:val="nil"/>
              <w:bottom w:val="single" w:sz="4" w:space="0" w:color="auto"/>
              <w:right w:val="single" w:sz="4" w:space="0" w:color="auto"/>
            </w:tcBorders>
            <w:vAlign w:val="center"/>
            <w:hideMark/>
          </w:tcPr>
          <w:p w14:paraId="2165E465" w14:textId="77777777" w:rsidR="00957361" w:rsidRDefault="00957361">
            <w:pPr>
              <w:jc w:val="center"/>
              <w:rPr>
                <w:color w:val="000000"/>
                <w:sz w:val="22"/>
                <w:szCs w:val="22"/>
              </w:rPr>
            </w:pPr>
            <w:r>
              <w:rPr>
                <w:color w:val="000000"/>
                <w:sz w:val="22"/>
                <w:szCs w:val="22"/>
              </w:rPr>
              <w:t>720</w:t>
            </w:r>
          </w:p>
        </w:tc>
        <w:tc>
          <w:tcPr>
            <w:tcW w:w="380" w:type="pct"/>
            <w:tcBorders>
              <w:top w:val="nil"/>
              <w:left w:val="nil"/>
              <w:bottom w:val="single" w:sz="4" w:space="0" w:color="auto"/>
              <w:right w:val="single" w:sz="4" w:space="0" w:color="auto"/>
            </w:tcBorders>
            <w:vAlign w:val="center"/>
            <w:hideMark/>
          </w:tcPr>
          <w:p w14:paraId="5CF7C9EF" w14:textId="77777777" w:rsidR="00957361" w:rsidRDefault="00957361">
            <w:pPr>
              <w:jc w:val="center"/>
              <w:rPr>
                <w:b/>
                <w:bCs/>
                <w:color w:val="000000"/>
                <w:sz w:val="22"/>
                <w:szCs w:val="22"/>
              </w:rPr>
            </w:pPr>
            <w:r>
              <w:rPr>
                <w:b/>
                <w:bCs/>
                <w:color w:val="000000"/>
                <w:sz w:val="22"/>
                <w:szCs w:val="22"/>
              </w:rPr>
              <w:t>30.966</w:t>
            </w:r>
          </w:p>
        </w:tc>
        <w:tc>
          <w:tcPr>
            <w:tcW w:w="338" w:type="pct"/>
            <w:tcBorders>
              <w:top w:val="nil"/>
              <w:left w:val="nil"/>
              <w:bottom w:val="single" w:sz="4" w:space="0" w:color="auto"/>
              <w:right w:val="single" w:sz="4" w:space="0" w:color="auto"/>
            </w:tcBorders>
            <w:vAlign w:val="center"/>
            <w:hideMark/>
          </w:tcPr>
          <w:p w14:paraId="290ACE76" w14:textId="77777777" w:rsidR="00957361" w:rsidRDefault="00957361">
            <w:pPr>
              <w:jc w:val="center"/>
              <w:rPr>
                <w:color w:val="000000"/>
                <w:sz w:val="22"/>
                <w:szCs w:val="22"/>
              </w:rPr>
            </w:pPr>
            <w:r>
              <w:rPr>
                <w:color w:val="000000"/>
                <w:sz w:val="22"/>
                <w:szCs w:val="22"/>
              </w:rPr>
              <w:t>928.98</w:t>
            </w:r>
          </w:p>
        </w:tc>
        <w:tc>
          <w:tcPr>
            <w:tcW w:w="338" w:type="pct"/>
            <w:tcBorders>
              <w:top w:val="nil"/>
              <w:left w:val="nil"/>
              <w:bottom w:val="single" w:sz="4" w:space="0" w:color="auto"/>
              <w:right w:val="single" w:sz="4" w:space="0" w:color="auto"/>
            </w:tcBorders>
            <w:vAlign w:val="center"/>
            <w:hideMark/>
          </w:tcPr>
          <w:p w14:paraId="1E9F4947" w14:textId="77777777" w:rsidR="00957361" w:rsidRDefault="00957361">
            <w:pPr>
              <w:jc w:val="center"/>
              <w:rPr>
                <w:color w:val="000000"/>
                <w:sz w:val="22"/>
                <w:szCs w:val="22"/>
              </w:rPr>
            </w:pPr>
            <w:r>
              <w:rPr>
                <w:color w:val="000000"/>
                <w:sz w:val="22"/>
                <w:szCs w:val="22"/>
              </w:rPr>
              <w:t>2,786.94</w:t>
            </w:r>
          </w:p>
        </w:tc>
        <w:tc>
          <w:tcPr>
            <w:tcW w:w="338" w:type="pct"/>
            <w:tcBorders>
              <w:top w:val="nil"/>
              <w:left w:val="nil"/>
              <w:bottom w:val="single" w:sz="4" w:space="0" w:color="auto"/>
              <w:right w:val="single" w:sz="4" w:space="0" w:color="auto"/>
            </w:tcBorders>
            <w:vAlign w:val="center"/>
            <w:hideMark/>
          </w:tcPr>
          <w:p w14:paraId="5FCAFC69" w14:textId="77777777" w:rsidR="00957361" w:rsidRDefault="00957361">
            <w:pPr>
              <w:jc w:val="center"/>
              <w:rPr>
                <w:color w:val="000000"/>
                <w:sz w:val="22"/>
                <w:szCs w:val="22"/>
              </w:rPr>
            </w:pPr>
            <w:r>
              <w:rPr>
                <w:color w:val="000000"/>
                <w:sz w:val="22"/>
                <w:szCs w:val="22"/>
              </w:rPr>
              <w:t>928.98</w:t>
            </w:r>
          </w:p>
        </w:tc>
        <w:tc>
          <w:tcPr>
            <w:tcW w:w="384" w:type="pct"/>
            <w:tcBorders>
              <w:top w:val="nil"/>
              <w:left w:val="nil"/>
              <w:bottom w:val="single" w:sz="4" w:space="0" w:color="auto"/>
              <w:right w:val="single" w:sz="4" w:space="0" w:color="auto"/>
            </w:tcBorders>
            <w:vAlign w:val="center"/>
            <w:hideMark/>
          </w:tcPr>
          <w:p w14:paraId="09423D43" w14:textId="77777777" w:rsidR="00957361" w:rsidRDefault="00957361">
            <w:pPr>
              <w:jc w:val="center"/>
              <w:rPr>
                <w:color w:val="000000"/>
                <w:sz w:val="22"/>
                <w:szCs w:val="22"/>
              </w:rPr>
            </w:pPr>
            <w:r>
              <w:rPr>
                <w:color w:val="000000"/>
                <w:sz w:val="22"/>
                <w:szCs w:val="22"/>
              </w:rPr>
              <w:t>22,295.52</w:t>
            </w:r>
          </w:p>
        </w:tc>
      </w:tr>
      <w:tr w:rsidR="00957361" w14:paraId="35643306" w14:textId="77777777" w:rsidTr="00957361">
        <w:trPr>
          <w:trHeight w:val="300"/>
        </w:trPr>
        <w:tc>
          <w:tcPr>
            <w:tcW w:w="253" w:type="pct"/>
            <w:tcBorders>
              <w:top w:val="nil"/>
              <w:left w:val="single" w:sz="4" w:space="0" w:color="auto"/>
              <w:bottom w:val="single" w:sz="4" w:space="0" w:color="auto"/>
              <w:right w:val="single" w:sz="4" w:space="0" w:color="auto"/>
            </w:tcBorders>
            <w:noWrap/>
            <w:vAlign w:val="center"/>
            <w:hideMark/>
          </w:tcPr>
          <w:p w14:paraId="00FAD7F0" w14:textId="77777777" w:rsidR="00957361" w:rsidRDefault="00957361">
            <w:pPr>
              <w:jc w:val="center"/>
              <w:rPr>
                <w:b/>
                <w:bCs/>
                <w:sz w:val="20"/>
                <w:szCs w:val="20"/>
              </w:rPr>
            </w:pPr>
            <w:r>
              <w:rPr>
                <w:b/>
                <w:bCs/>
                <w:sz w:val="20"/>
                <w:szCs w:val="20"/>
              </w:rPr>
              <w:t>35</w:t>
            </w:r>
          </w:p>
        </w:tc>
        <w:tc>
          <w:tcPr>
            <w:tcW w:w="978" w:type="pct"/>
            <w:tcBorders>
              <w:top w:val="nil"/>
              <w:left w:val="nil"/>
              <w:bottom w:val="single" w:sz="4" w:space="0" w:color="auto"/>
              <w:right w:val="single" w:sz="4" w:space="0" w:color="auto"/>
            </w:tcBorders>
            <w:vAlign w:val="center"/>
            <w:hideMark/>
          </w:tcPr>
          <w:p w14:paraId="323ACF55" w14:textId="77777777" w:rsidR="00957361" w:rsidRDefault="00957361">
            <w:pPr>
              <w:jc w:val="center"/>
              <w:rPr>
                <w:sz w:val="18"/>
                <w:szCs w:val="18"/>
              </w:rPr>
            </w:pPr>
            <w:r>
              <w:rPr>
                <w:sz w:val="18"/>
                <w:szCs w:val="18"/>
              </w:rPr>
              <w:t xml:space="preserve">Rifaximinum </w:t>
            </w:r>
          </w:p>
        </w:tc>
        <w:tc>
          <w:tcPr>
            <w:tcW w:w="329" w:type="pct"/>
            <w:tcBorders>
              <w:top w:val="nil"/>
              <w:left w:val="nil"/>
              <w:bottom w:val="single" w:sz="4" w:space="0" w:color="auto"/>
              <w:right w:val="single" w:sz="4" w:space="0" w:color="auto"/>
            </w:tcBorders>
            <w:noWrap/>
            <w:vAlign w:val="center"/>
            <w:hideMark/>
          </w:tcPr>
          <w:p w14:paraId="1530ABC0" w14:textId="77777777" w:rsidR="00957361" w:rsidRDefault="00957361">
            <w:pPr>
              <w:jc w:val="center"/>
              <w:rPr>
                <w:sz w:val="18"/>
                <w:szCs w:val="18"/>
              </w:rPr>
            </w:pPr>
            <w:r>
              <w:rPr>
                <w:sz w:val="18"/>
                <w:szCs w:val="18"/>
              </w:rPr>
              <w:t>33651000-8</w:t>
            </w:r>
          </w:p>
        </w:tc>
        <w:tc>
          <w:tcPr>
            <w:tcW w:w="744" w:type="pct"/>
            <w:tcBorders>
              <w:top w:val="nil"/>
              <w:left w:val="nil"/>
              <w:bottom w:val="single" w:sz="4" w:space="0" w:color="auto"/>
              <w:right w:val="single" w:sz="4" w:space="0" w:color="auto"/>
            </w:tcBorders>
            <w:vAlign w:val="center"/>
            <w:hideMark/>
          </w:tcPr>
          <w:p w14:paraId="0739A8C0" w14:textId="77777777" w:rsidR="00957361" w:rsidRDefault="00957361">
            <w:pPr>
              <w:jc w:val="center"/>
              <w:rPr>
                <w:sz w:val="18"/>
                <w:szCs w:val="18"/>
              </w:rPr>
            </w:pPr>
            <w:r>
              <w:rPr>
                <w:sz w:val="18"/>
                <w:szCs w:val="18"/>
              </w:rPr>
              <w:t>compr.film.400 mg</w:t>
            </w:r>
          </w:p>
        </w:tc>
        <w:tc>
          <w:tcPr>
            <w:tcW w:w="219" w:type="pct"/>
            <w:tcBorders>
              <w:top w:val="nil"/>
              <w:left w:val="nil"/>
              <w:bottom w:val="single" w:sz="4" w:space="0" w:color="auto"/>
              <w:right w:val="single" w:sz="4" w:space="0" w:color="auto"/>
            </w:tcBorders>
            <w:shd w:val="clear" w:color="000000" w:fill="FFFFFF"/>
            <w:vAlign w:val="center"/>
            <w:hideMark/>
          </w:tcPr>
          <w:p w14:paraId="4A0B8E3A" w14:textId="77777777" w:rsidR="00957361" w:rsidRDefault="00957361">
            <w:pPr>
              <w:jc w:val="center"/>
              <w:rPr>
                <w:color w:val="000000"/>
                <w:sz w:val="22"/>
                <w:szCs w:val="22"/>
              </w:rPr>
            </w:pPr>
            <w:r>
              <w:rPr>
                <w:color w:val="000000"/>
                <w:sz w:val="22"/>
                <w:szCs w:val="22"/>
              </w:rPr>
              <w:t>625</w:t>
            </w:r>
          </w:p>
        </w:tc>
        <w:tc>
          <w:tcPr>
            <w:tcW w:w="239" w:type="pct"/>
            <w:tcBorders>
              <w:top w:val="nil"/>
              <w:left w:val="nil"/>
              <w:bottom w:val="single" w:sz="4" w:space="0" w:color="auto"/>
              <w:right w:val="single" w:sz="4" w:space="0" w:color="auto"/>
            </w:tcBorders>
            <w:vAlign w:val="center"/>
            <w:hideMark/>
          </w:tcPr>
          <w:p w14:paraId="385C194E" w14:textId="77777777" w:rsidR="00957361" w:rsidRDefault="00957361">
            <w:pPr>
              <w:jc w:val="center"/>
              <w:rPr>
                <w:color w:val="000000"/>
                <w:sz w:val="22"/>
                <w:szCs w:val="22"/>
              </w:rPr>
            </w:pPr>
            <w:r>
              <w:rPr>
                <w:color w:val="000000"/>
                <w:sz w:val="22"/>
                <w:szCs w:val="22"/>
              </w:rPr>
              <w:t>1,875</w:t>
            </w:r>
          </w:p>
        </w:tc>
        <w:tc>
          <w:tcPr>
            <w:tcW w:w="219" w:type="pct"/>
            <w:tcBorders>
              <w:top w:val="nil"/>
              <w:left w:val="nil"/>
              <w:bottom w:val="single" w:sz="4" w:space="0" w:color="auto"/>
              <w:right w:val="single" w:sz="4" w:space="0" w:color="auto"/>
            </w:tcBorders>
            <w:vAlign w:val="center"/>
            <w:hideMark/>
          </w:tcPr>
          <w:p w14:paraId="40439968" w14:textId="77777777" w:rsidR="00957361" w:rsidRDefault="00957361">
            <w:pPr>
              <w:jc w:val="center"/>
              <w:rPr>
                <w:color w:val="000000"/>
                <w:sz w:val="22"/>
                <w:szCs w:val="22"/>
              </w:rPr>
            </w:pPr>
            <w:r>
              <w:rPr>
                <w:color w:val="000000"/>
                <w:sz w:val="22"/>
                <w:szCs w:val="22"/>
              </w:rPr>
              <w:t>625</w:t>
            </w:r>
          </w:p>
        </w:tc>
        <w:tc>
          <w:tcPr>
            <w:tcW w:w="239" w:type="pct"/>
            <w:tcBorders>
              <w:top w:val="nil"/>
              <w:left w:val="nil"/>
              <w:bottom w:val="single" w:sz="4" w:space="0" w:color="auto"/>
              <w:right w:val="single" w:sz="4" w:space="0" w:color="auto"/>
            </w:tcBorders>
            <w:vAlign w:val="center"/>
            <w:hideMark/>
          </w:tcPr>
          <w:p w14:paraId="7C60FCF9" w14:textId="77777777" w:rsidR="00957361" w:rsidRDefault="00957361">
            <w:pPr>
              <w:jc w:val="center"/>
              <w:rPr>
                <w:color w:val="000000"/>
                <w:sz w:val="22"/>
                <w:szCs w:val="22"/>
              </w:rPr>
            </w:pPr>
            <w:r>
              <w:rPr>
                <w:color w:val="000000"/>
                <w:sz w:val="22"/>
                <w:szCs w:val="22"/>
              </w:rPr>
              <w:t>15,000</w:t>
            </w:r>
          </w:p>
        </w:tc>
        <w:tc>
          <w:tcPr>
            <w:tcW w:w="380" w:type="pct"/>
            <w:tcBorders>
              <w:top w:val="nil"/>
              <w:left w:val="nil"/>
              <w:bottom w:val="single" w:sz="4" w:space="0" w:color="auto"/>
              <w:right w:val="single" w:sz="4" w:space="0" w:color="auto"/>
            </w:tcBorders>
            <w:vAlign w:val="center"/>
            <w:hideMark/>
          </w:tcPr>
          <w:p w14:paraId="2FD5E6A0" w14:textId="77777777" w:rsidR="00957361" w:rsidRDefault="00957361">
            <w:pPr>
              <w:jc w:val="center"/>
              <w:rPr>
                <w:b/>
                <w:bCs/>
                <w:color w:val="000000"/>
                <w:sz w:val="22"/>
                <w:szCs w:val="22"/>
              </w:rPr>
            </w:pPr>
            <w:r>
              <w:rPr>
                <w:b/>
                <w:bCs/>
                <w:color w:val="000000"/>
                <w:sz w:val="22"/>
                <w:szCs w:val="22"/>
              </w:rPr>
              <w:t>5.5611</w:t>
            </w:r>
          </w:p>
        </w:tc>
        <w:tc>
          <w:tcPr>
            <w:tcW w:w="338" w:type="pct"/>
            <w:tcBorders>
              <w:top w:val="nil"/>
              <w:left w:val="nil"/>
              <w:bottom w:val="single" w:sz="4" w:space="0" w:color="auto"/>
              <w:right w:val="single" w:sz="4" w:space="0" w:color="auto"/>
            </w:tcBorders>
            <w:vAlign w:val="center"/>
            <w:hideMark/>
          </w:tcPr>
          <w:p w14:paraId="3BFD5FDE" w14:textId="77777777" w:rsidR="00957361" w:rsidRDefault="00957361">
            <w:pPr>
              <w:jc w:val="center"/>
              <w:rPr>
                <w:color w:val="000000"/>
                <w:sz w:val="22"/>
                <w:szCs w:val="22"/>
              </w:rPr>
            </w:pPr>
            <w:r>
              <w:rPr>
                <w:color w:val="000000"/>
                <w:sz w:val="22"/>
                <w:szCs w:val="22"/>
              </w:rPr>
              <w:t>3,475.69</w:t>
            </w:r>
          </w:p>
        </w:tc>
        <w:tc>
          <w:tcPr>
            <w:tcW w:w="338" w:type="pct"/>
            <w:tcBorders>
              <w:top w:val="nil"/>
              <w:left w:val="nil"/>
              <w:bottom w:val="single" w:sz="4" w:space="0" w:color="auto"/>
              <w:right w:val="single" w:sz="4" w:space="0" w:color="auto"/>
            </w:tcBorders>
            <w:vAlign w:val="center"/>
            <w:hideMark/>
          </w:tcPr>
          <w:p w14:paraId="02539607" w14:textId="77777777" w:rsidR="00957361" w:rsidRDefault="00957361">
            <w:pPr>
              <w:jc w:val="center"/>
              <w:rPr>
                <w:color w:val="000000"/>
                <w:sz w:val="22"/>
                <w:szCs w:val="22"/>
              </w:rPr>
            </w:pPr>
            <w:r>
              <w:rPr>
                <w:color w:val="000000"/>
                <w:sz w:val="22"/>
                <w:szCs w:val="22"/>
              </w:rPr>
              <w:t>10,427.06</w:t>
            </w:r>
          </w:p>
        </w:tc>
        <w:tc>
          <w:tcPr>
            <w:tcW w:w="338" w:type="pct"/>
            <w:tcBorders>
              <w:top w:val="nil"/>
              <w:left w:val="nil"/>
              <w:bottom w:val="single" w:sz="4" w:space="0" w:color="auto"/>
              <w:right w:val="single" w:sz="4" w:space="0" w:color="auto"/>
            </w:tcBorders>
            <w:vAlign w:val="center"/>
            <w:hideMark/>
          </w:tcPr>
          <w:p w14:paraId="5BAF3DDE" w14:textId="77777777" w:rsidR="00957361" w:rsidRDefault="00957361">
            <w:pPr>
              <w:jc w:val="center"/>
              <w:rPr>
                <w:color w:val="000000"/>
                <w:sz w:val="22"/>
                <w:szCs w:val="22"/>
              </w:rPr>
            </w:pPr>
            <w:r>
              <w:rPr>
                <w:color w:val="000000"/>
                <w:sz w:val="22"/>
                <w:szCs w:val="22"/>
              </w:rPr>
              <w:t>3,475.69</w:t>
            </w:r>
          </w:p>
        </w:tc>
        <w:tc>
          <w:tcPr>
            <w:tcW w:w="384" w:type="pct"/>
            <w:tcBorders>
              <w:top w:val="nil"/>
              <w:left w:val="nil"/>
              <w:bottom w:val="single" w:sz="4" w:space="0" w:color="auto"/>
              <w:right w:val="single" w:sz="4" w:space="0" w:color="auto"/>
            </w:tcBorders>
            <w:vAlign w:val="center"/>
            <w:hideMark/>
          </w:tcPr>
          <w:p w14:paraId="6CE557BF" w14:textId="77777777" w:rsidR="00957361" w:rsidRDefault="00957361">
            <w:pPr>
              <w:jc w:val="center"/>
              <w:rPr>
                <w:color w:val="000000"/>
                <w:sz w:val="22"/>
                <w:szCs w:val="22"/>
              </w:rPr>
            </w:pPr>
            <w:r>
              <w:rPr>
                <w:color w:val="000000"/>
                <w:sz w:val="22"/>
                <w:szCs w:val="22"/>
              </w:rPr>
              <w:t>83,416.50</w:t>
            </w:r>
          </w:p>
        </w:tc>
      </w:tr>
      <w:tr w:rsidR="00957361" w14:paraId="0CD3A40E" w14:textId="77777777" w:rsidTr="00957361">
        <w:trPr>
          <w:trHeight w:val="480"/>
        </w:trPr>
        <w:tc>
          <w:tcPr>
            <w:tcW w:w="253" w:type="pct"/>
            <w:tcBorders>
              <w:top w:val="nil"/>
              <w:left w:val="single" w:sz="4" w:space="0" w:color="auto"/>
              <w:bottom w:val="single" w:sz="4" w:space="0" w:color="auto"/>
              <w:right w:val="single" w:sz="4" w:space="0" w:color="auto"/>
            </w:tcBorders>
            <w:noWrap/>
            <w:vAlign w:val="center"/>
            <w:hideMark/>
          </w:tcPr>
          <w:p w14:paraId="600631BD" w14:textId="77777777" w:rsidR="00957361" w:rsidRDefault="00957361">
            <w:pPr>
              <w:jc w:val="center"/>
              <w:rPr>
                <w:b/>
                <w:bCs/>
                <w:sz w:val="20"/>
                <w:szCs w:val="20"/>
              </w:rPr>
            </w:pPr>
            <w:r>
              <w:rPr>
                <w:b/>
                <w:bCs/>
                <w:sz w:val="20"/>
                <w:szCs w:val="20"/>
              </w:rPr>
              <w:t>36</w:t>
            </w:r>
          </w:p>
        </w:tc>
        <w:tc>
          <w:tcPr>
            <w:tcW w:w="978" w:type="pct"/>
            <w:tcBorders>
              <w:top w:val="nil"/>
              <w:left w:val="nil"/>
              <w:bottom w:val="single" w:sz="4" w:space="0" w:color="auto"/>
              <w:right w:val="single" w:sz="4" w:space="0" w:color="auto"/>
            </w:tcBorders>
            <w:vAlign w:val="center"/>
            <w:hideMark/>
          </w:tcPr>
          <w:p w14:paraId="68AF0137" w14:textId="77777777" w:rsidR="00957361" w:rsidRDefault="00957361">
            <w:pPr>
              <w:jc w:val="center"/>
              <w:rPr>
                <w:sz w:val="18"/>
                <w:szCs w:val="18"/>
              </w:rPr>
            </w:pPr>
            <w:r>
              <w:rPr>
                <w:sz w:val="18"/>
                <w:szCs w:val="18"/>
              </w:rPr>
              <w:t xml:space="preserve">Sulfamethoxazolum + trimethoprimum </w:t>
            </w:r>
          </w:p>
        </w:tc>
        <w:tc>
          <w:tcPr>
            <w:tcW w:w="329" w:type="pct"/>
            <w:tcBorders>
              <w:top w:val="nil"/>
              <w:left w:val="nil"/>
              <w:bottom w:val="single" w:sz="4" w:space="0" w:color="auto"/>
              <w:right w:val="single" w:sz="4" w:space="0" w:color="auto"/>
            </w:tcBorders>
            <w:noWrap/>
            <w:vAlign w:val="center"/>
            <w:hideMark/>
          </w:tcPr>
          <w:p w14:paraId="1CCE87DB" w14:textId="77777777" w:rsidR="00957361" w:rsidRDefault="00957361">
            <w:pPr>
              <w:jc w:val="center"/>
              <w:rPr>
                <w:sz w:val="18"/>
                <w:szCs w:val="18"/>
              </w:rPr>
            </w:pPr>
            <w:r>
              <w:rPr>
                <w:sz w:val="18"/>
                <w:szCs w:val="18"/>
              </w:rPr>
              <w:t>33651000-8</w:t>
            </w:r>
          </w:p>
        </w:tc>
        <w:tc>
          <w:tcPr>
            <w:tcW w:w="744" w:type="pct"/>
            <w:tcBorders>
              <w:top w:val="nil"/>
              <w:left w:val="nil"/>
              <w:bottom w:val="single" w:sz="4" w:space="0" w:color="auto"/>
              <w:right w:val="single" w:sz="4" w:space="0" w:color="auto"/>
            </w:tcBorders>
            <w:vAlign w:val="center"/>
            <w:hideMark/>
          </w:tcPr>
          <w:p w14:paraId="3A3E8D1D" w14:textId="77777777" w:rsidR="00957361" w:rsidRDefault="00957361">
            <w:pPr>
              <w:jc w:val="center"/>
              <w:rPr>
                <w:sz w:val="18"/>
                <w:szCs w:val="18"/>
              </w:rPr>
            </w:pPr>
            <w:r>
              <w:rPr>
                <w:sz w:val="18"/>
                <w:szCs w:val="18"/>
              </w:rPr>
              <w:t>compr.400 mg+ 80 mg</w:t>
            </w:r>
          </w:p>
        </w:tc>
        <w:tc>
          <w:tcPr>
            <w:tcW w:w="219" w:type="pct"/>
            <w:tcBorders>
              <w:top w:val="nil"/>
              <w:left w:val="nil"/>
              <w:bottom w:val="single" w:sz="4" w:space="0" w:color="auto"/>
              <w:right w:val="single" w:sz="4" w:space="0" w:color="auto"/>
            </w:tcBorders>
            <w:shd w:val="clear" w:color="000000" w:fill="FFFFFF"/>
            <w:vAlign w:val="center"/>
            <w:hideMark/>
          </w:tcPr>
          <w:p w14:paraId="0CB85FFD" w14:textId="77777777" w:rsidR="00957361" w:rsidRDefault="00957361">
            <w:pPr>
              <w:jc w:val="center"/>
              <w:rPr>
                <w:color w:val="000000"/>
                <w:sz w:val="22"/>
                <w:szCs w:val="22"/>
              </w:rPr>
            </w:pPr>
            <w:r>
              <w:rPr>
                <w:color w:val="000000"/>
                <w:sz w:val="22"/>
                <w:szCs w:val="22"/>
              </w:rPr>
              <w:t>100</w:t>
            </w:r>
          </w:p>
        </w:tc>
        <w:tc>
          <w:tcPr>
            <w:tcW w:w="239" w:type="pct"/>
            <w:tcBorders>
              <w:top w:val="nil"/>
              <w:left w:val="nil"/>
              <w:bottom w:val="single" w:sz="4" w:space="0" w:color="auto"/>
              <w:right w:val="single" w:sz="4" w:space="0" w:color="auto"/>
            </w:tcBorders>
            <w:vAlign w:val="center"/>
            <w:hideMark/>
          </w:tcPr>
          <w:p w14:paraId="18472735" w14:textId="77777777" w:rsidR="00957361" w:rsidRDefault="00957361">
            <w:pPr>
              <w:jc w:val="center"/>
              <w:rPr>
                <w:color w:val="000000"/>
                <w:sz w:val="22"/>
                <w:szCs w:val="22"/>
              </w:rPr>
            </w:pPr>
            <w:r>
              <w:rPr>
                <w:color w:val="000000"/>
                <w:sz w:val="22"/>
                <w:szCs w:val="22"/>
              </w:rPr>
              <w:t>300</w:t>
            </w:r>
          </w:p>
        </w:tc>
        <w:tc>
          <w:tcPr>
            <w:tcW w:w="219" w:type="pct"/>
            <w:tcBorders>
              <w:top w:val="nil"/>
              <w:left w:val="nil"/>
              <w:bottom w:val="single" w:sz="4" w:space="0" w:color="auto"/>
              <w:right w:val="single" w:sz="4" w:space="0" w:color="auto"/>
            </w:tcBorders>
            <w:vAlign w:val="center"/>
            <w:hideMark/>
          </w:tcPr>
          <w:p w14:paraId="7CB7DBDD" w14:textId="77777777" w:rsidR="00957361" w:rsidRDefault="00957361">
            <w:pPr>
              <w:jc w:val="center"/>
              <w:rPr>
                <w:color w:val="000000"/>
                <w:sz w:val="22"/>
                <w:szCs w:val="22"/>
              </w:rPr>
            </w:pPr>
            <w:r>
              <w:rPr>
                <w:color w:val="000000"/>
                <w:sz w:val="22"/>
                <w:szCs w:val="22"/>
              </w:rPr>
              <w:t>100</w:t>
            </w:r>
          </w:p>
        </w:tc>
        <w:tc>
          <w:tcPr>
            <w:tcW w:w="239" w:type="pct"/>
            <w:tcBorders>
              <w:top w:val="nil"/>
              <w:left w:val="nil"/>
              <w:bottom w:val="single" w:sz="4" w:space="0" w:color="auto"/>
              <w:right w:val="single" w:sz="4" w:space="0" w:color="auto"/>
            </w:tcBorders>
            <w:vAlign w:val="center"/>
            <w:hideMark/>
          </w:tcPr>
          <w:p w14:paraId="347AB5A8" w14:textId="77777777" w:rsidR="00957361" w:rsidRDefault="00957361">
            <w:pPr>
              <w:jc w:val="center"/>
              <w:rPr>
                <w:color w:val="000000"/>
                <w:sz w:val="22"/>
                <w:szCs w:val="22"/>
              </w:rPr>
            </w:pPr>
            <w:r>
              <w:rPr>
                <w:color w:val="000000"/>
                <w:sz w:val="22"/>
                <w:szCs w:val="22"/>
              </w:rPr>
              <w:t>2,400</w:t>
            </w:r>
          </w:p>
        </w:tc>
        <w:tc>
          <w:tcPr>
            <w:tcW w:w="380" w:type="pct"/>
            <w:tcBorders>
              <w:top w:val="nil"/>
              <w:left w:val="nil"/>
              <w:bottom w:val="single" w:sz="4" w:space="0" w:color="auto"/>
              <w:right w:val="single" w:sz="4" w:space="0" w:color="auto"/>
            </w:tcBorders>
            <w:vAlign w:val="center"/>
            <w:hideMark/>
          </w:tcPr>
          <w:p w14:paraId="6297B7FC" w14:textId="77777777" w:rsidR="00957361" w:rsidRDefault="00957361">
            <w:pPr>
              <w:jc w:val="center"/>
              <w:rPr>
                <w:b/>
                <w:bCs/>
                <w:color w:val="000000"/>
                <w:sz w:val="22"/>
                <w:szCs w:val="22"/>
              </w:rPr>
            </w:pPr>
            <w:r>
              <w:rPr>
                <w:b/>
                <w:bCs/>
                <w:color w:val="000000"/>
                <w:sz w:val="22"/>
                <w:szCs w:val="22"/>
              </w:rPr>
              <w:t>0.3795</w:t>
            </w:r>
          </w:p>
        </w:tc>
        <w:tc>
          <w:tcPr>
            <w:tcW w:w="338" w:type="pct"/>
            <w:tcBorders>
              <w:top w:val="nil"/>
              <w:left w:val="nil"/>
              <w:bottom w:val="single" w:sz="4" w:space="0" w:color="auto"/>
              <w:right w:val="single" w:sz="4" w:space="0" w:color="auto"/>
            </w:tcBorders>
            <w:vAlign w:val="center"/>
            <w:hideMark/>
          </w:tcPr>
          <w:p w14:paraId="717A2319" w14:textId="77777777" w:rsidR="00957361" w:rsidRDefault="00957361">
            <w:pPr>
              <w:jc w:val="center"/>
              <w:rPr>
                <w:color w:val="000000"/>
                <w:sz w:val="22"/>
                <w:szCs w:val="22"/>
              </w:rPr>
            </w:pPr>
            <w:r>
              <w:rPr>
                <w:color w:val="000000"/>
                <w:sz w:val="22"/>
                <w:szCs w:val="22"/>
              </w:rPr>
              <w:t>37.95</w:t>
            </w:r>
          </w:p>
        </w:tc>
        <w:tc>
          <w:tcPr>
            <w:tcW w:w="338" w:type="pct"/>
            <w:tcBorders>
              <w:top w:val="nil"/>
              <w:left w:val="nil"/>
              <w:bottom w:val="single" w:sz="4" w:space="0" w:color="auto"/>
              <w:right w:val="single" w:sz="4" w:space="0" w:color="auto"/>
            </w:tcBorders>
            <w:vAlign w:val="center"/>
            <w:hideMark/>
          </w:tcPr>
          <w:p w14:paraId="75A16D24" w14:textId="77777777" w:rsidR="00957361" w:rsidRDefault="00957361">
            <w:pPr>
              <w:jc w:val="center"/>
              <w:rPr>
                <w:color w:val="000000"/>
                <w:sz w:val="22"/>
                <w:szCs w:val="22"/>
              </w:rPr>
            </w:pPr>
            <w:r>
              <w:rPr>
                <w:color w:val="000000"/>
                <w:sz w:val="22"/>
                <w:szCs w:val="22"/>
              </w:rPr>
              <w:t>113.85</w:t>
            </w:r>
          </w:p>
        </w:tc>
        <w:tc>
          <w:tcPr>
            <w:tcW w:w="338" w:type="pct"/>
            <w:tcBorders>
              <w:top w:val="nil"/>
              <w:left w:val="nil"/>
              <w:bottom w:val="single" w:sz="4" w:space="0" w:color="auto"/>
              <w:right w:val="single" w:sz="4" w:space="0" w:color="auto"/>
            </w:tcBorders>
            <w:vAlign w:val="center"/>
            <w:hideMark/>
          </w:tcPr>
          <w:p w14:paraId="4CE4F00B" w14:textId="77777777" w:rsidR="00957361" w:rsidRDefault="00957361">
            <w:pPr>
              <w:jc w:val="center"/>
              <w:rPr>
                <w:color w:val="000000"/>
                <w:sz w:val="22"/>
                <w:szCs w:val="22"/>
              </w:rPr>
            </w:pPr>
            <w:r>
              <w:rPr>
                <w:color w:val="000000"/>
                <w:sz w:val="22"/>
                <w:szCs w:val="22"/>
              </w:rPr>
              <w:t>37.95</w:t>
            </w:r>
          </w:p>
        </w:tc>
        <w:tc>
          <w:tcPr>
            <w:tcW w:w="384" w:type="pct"/>
            <w:tcBorders>
              <w:top w:val="nil"/>
              <w:left w:val="nil"/>
              <w:bottom w:val="single" w:sz="4" w:space="0" w:color="auto"/>
              <w:right w:val="single" w:sz="4" w:space="0" w:color="auto"/>
            </w:tcBorders>
            <w:vAlign w:val="center"/>
            <w:hideMark/>
          </w:tcPr>
          <w:p w14:paraId="05D9BA7B" w14:textId="77777777" w:rsidR="00957361" w:rsidRDefault="00957361">
            <w:pPr>
              <w:jc w:val="center"/>
              <w:rPr>
                <w:color w:val="000000"/>
                <w:sz w:val="22"/>
                <w:szCs w:val="22"/>
              </w:rPr>
            </w:pPr>
            <w:r>
              <w:rPr>
                <w:color w:val="000000"/>
                <w:sz w:val="22"/>
                <w:szCs w:val="22"/>
              </w:rPr>
              <w:t>910.80</w:t>
            </w:r>
          </w:p>
        </w:tc>
      </w:tr>
      <w:tr w:rsidR="00957361" w14:paraId="2C4ADCB8" w14:textId="77777777" w:rsidTr="00957361">
        <w:trPr>
          <w:trHeight w:val="300"/>
        </w:trPr>
        <w:tc>
          <w:tcPr>
            <w:tcW w:w="253" w:type="pct"/>
            <w:tcBorders>
              <w:top w:val="nil"/>
              <w:left w:val="single" w:sz="4" w:space="0" w:color="auto"/>
              <w:bottom w:val="single" w:sz="4" w:space="0" w:color="auto"/>
              <w:right w:val="single" w:sz="4" w:space="0" w:color="auto"/>
            </w:tcBorders>
            <w:noWrap/>
            <w:vAlign w:val="center"/>
            <w:hideMark/>
          </w:tcPr>
          <w:p w14:paraId="2E49565F" w14:textId="77777777" w:rsidR="00957361" w:rsidRDefault="00957361">
            <w:pPr>
              <w:jc w:val="center"/>
              <w:rPr>
                <w:b/>
                <w:bCs/>
                <w:sz w:val="20"/>
                <w:szCs w:val="20"/>
              </w:rPr>
            </w:pPr>
            <w:r>
              <w:rPr>
                <w:b/>
                <w:bCs/>
                <w:sz w:val="20"/>
                <w:szCs w:val="20"/>
              </w:rPr>
              <w:t>37</w:t>
            </w:r>
          </w:p>
        </w:tc>
        <w:tc>
          <w:tcPr>
            <w:tcW w:w="978" w:type="pct"/>
            <w:tcBorders>
              <w:top w:val="nil"/>
              <w:left w:val="nil"/>
              <w:bottom w:val="single" w:sz="4" w:space="0" w:color="auto"/>
              <w:right w:val="single" w:sz="4" w:space="0" w:color="auto"/>
            </w:tcBorders>
            <w:vAlign w:val="center"/>
            <w:hideMark/>
          </w:tcPr>
          <w:p w14:paraId="4E835792" w14:textId="77777777" w:rsidR="00957361" w:rsidRDefault="00957361">
            <w:pPr>
              <w:jc w:val="center"/>
              <w:rPr>
                <w:sz w:val="18"/>
                <w:szCs w:val="18"/>
              </w:rPr>
            </w:pPr>
            <w:r>
              <w:rPr>
                <w:sz w:val="18"/>
                <w:szCs w:val="18"/>
              </w:rPr>
              <w:t>Teicoplaninum</w:t>
            </w:r>
          </w:p>
        </w:tc>
        <w:tc>
          <w:tcPr>
            <w:tcW w:w="329" w:type="pct"/>
            <w:tcBorders>
              <w:top w:val="nil"/>
              <w:left w:val="nil"/>
              <w:bottom w:val="single" w:sz="4" w:space="0" w:color="auto"/>
              <w:right w:val="single" w:sz="4" w:space="0" w:color="auto"/>
            </w:tcBorders>
            <w:vAlign w:val="center"/>
            <w:hideMark/>
          </w:tcPr>
          <w:p w14:paraId="1FC36CCF" w14:textId="77777777" w:rsidR="00957361" w:rsidRDefault="00957361">
            <w:pPr>
              <w:jc w:val="center"/>
              <w:rPr>
                <w:sz w:val="18"/>
                <w:szCs w:val="18"/>
              </w:rPr>
            </w:pPr>
            <w:r>
              <w:rPr>
                <w:sz w:val="18"/>
                <w:szCs w:val="18"/>
              </w:rPr>
              <w:t>33651000-8</w:t>
            </w:r>
          </w:p>
        </w:tc>
        <w:tc>
          <w:tcPr>
            <w:tcW w:w="744" w:type="pct"/>
            <w:tcBorders>
              <w:top w:val="nil"/>
              <w:left w:val="nil"/>
              <w:bottom w:val="single" w:sz="4" w:space="0" w:color="auto"/>
              <w:right w:val="single" w:sz="4" w:space="0" w:color="auto"/>
            </w:tcBorders>
            <w:vAlign w:val="center"/>
            <w:hideMark/>
          </w:tcPr>
          <w:p w14:paraId="273202D7" w14:textId="77777777" w:rsidR="00957361" w:rsidRDefault="00957361">
            <w:pPr>
              <w:jc w:val="center"/>
              <w:rPr>
                <w:sz w:val="18"/>
                <w:szCs w:val="18"/>
              </w:rPr>
            </w:pPr>
            <w:r>
              <w:rPr>
                <w:sz w:val="18"/>
                <w:szCs w:val="18"/>
              </w:rPr>
              <w:t>flac. Inj. 400mg</w:t>
            </w:r>
          </w:p>
        </w:tc>
        <w:tc>
          <w:tcPr>
            <w:tcW w:w="219" w:type="pct"/>
            <w:tcBorders>
              <w:top w:val="nil"/>
              <w:left w:val="nil"/>
              <w:bottom w:val="single" w:sz="4" w:space="0" w:color="auto"/>
              <w:right w:val="single" w:sz="4" w:space="0" w:color="auto"/>
            </w:tcBorders>
            <w:shd w:val="clear" w:color="000000" w:fill="FFFFFF"/>
            <w:vAlign w:val="center"/>
            <w:hideMark/>
          </w:tcPr>
          <w:p w14:paraId="44A3AA14" w14:textId="77777777" w:rsidR="00957361" w:rsidRDefault="00957361">
            <w:pPr>
              <w:jc w:val="center"/>
              <w:rPr>
                <w:color w:val="000000"/>
                <w:sz w:val="22"/>
                <w:szCs w:val="22"/>
              </w:rPr>
            </w:pPr>
            <w:r>
              <w:rPr>
                <w:color w:val="000000"/>
                <w:sz w:val="22"/>
                <w:szCs w:val="22"/>
              </w:rPr>
              <w:t>10</w:t>
            </w:r>
          </w:p>
        </w:tc>
        <w:tc>
          <w:tcPr>
            <w:tcW w:w="239" w:type="pct"/>
            <w:tcBorders>
              <w:top w:val="nil"/>
              <w:left w:val="nil"/>
              <w:bottom w:val="single" w:sz="4" w:space="0" w:color="auto"/>
              <w:right w:val="single" w:sz="4" w:space="0" w:color="auto"/>
            </w:tcBorders>
            <w:vAlign w:val="center"/>
            <w:hideMark/>
          </w:tcPr>
          <w:p w14:paraId="55C08F0A" w14:textId="77777777" w:rsidR="00957361" w:rsidRDefault="00957361">
            <w:pPr>
              <w:jc w:val="center"/>
              <w:rPr>
                <w:color w:val="000000"/>
                <w:sz w:val="22"/>
                <w:szCs w:val="22"/>
              </w:rPr>
            </w:pPr>
            <w:r>
              <w:rPr>
                <w:color w:val="000000"/>
                <w:sz w:val="22"/>
                <w:szCs w:val="22"/>
              </w:rPr>
              <w:t>30</w:t>
            </w:r>
          </w:p>
        </w:tc>
        <w:tc>
          <w:tcPr>
            <w:tcW w:w="219" w:type="pct"/>
            <w:tcBorders>
              <w:top w:val="nil"/>
              <w:left w:val="nil"/>
              <w:bottom w:val="single" w:sz="4" w:space="0" w:color="auto"/>
              <w:right w:val="single" w:sz="4" w:space="0" w:color="auto"/>
            </w:tcBorders>
            <w:vAlign w:val="center"/>
            <w:hideMark/>
          </w:tcPr>
          <w:p w14:paraId="573C614D" w14:textId="77777777" w:rsidR="00957361" w:rsidRDefault="00957361">
            <w:pPr>
              <w:jc w:val="center"/>
              <w:rPr>
                <w:color w:val="000000"/>
                <w:sz w:val="22"/>
                <w:szCs w:val="22"/>
              </w:rPr>
            </w:pPr>
            <w:r>
              <w:rPr>
                <w:color w:val="000000"/>
                <w:sz w:val="22"/>
                <w:szCs w:val="22"/>
              </w:rPr>
              <w:t>10</w:t>
            </w:r>
          </w:p>
        </w:tc>
        <w:tc>
          <w:tcPr>
            <w:tcW w:w="239" w:type="pct"/>
            <w:tcBorders>
              <w:top w:val="nil"/>
              <w:left w:val="nil"/>
              <w:bottom w:val="single" w:sz="4" w:space="0" w:color="auto"/>
              <w:right w:val="single" w:sz="4" w:space="0" w:color="auto"/>
            </w:tcBorders>
            <w:vAlign w:val="center"/>
            <w:hideMark/>
          </w:tcPr>
          <w:p w14:paraId="426DABAD" w14:textId="77777777" w:rsidR="00957361" w:rsidRDefault="00957361">
            <w:pPr>
              <w:jc w:val="center"/>
              <w:rPr>
                <w:color w:val="000000"/>
                <w:sz w:val="22"/>
                <w:szCs w:val="22"/>
              </w:rPr>
            </w:pPr>
            <w:r>
              <w:rPr>
                <w:color w:val="000000"/>
                <w:sz w:val="22"/>
                <w:szCs w:val="22"/>
              </w:rPr>
              <w:t>60</w:t>
            </w:r>
          </w:p>
        </w:tc>
        <w:tc>
          <w:tcPr>
            <w:tcW w:w="380" w:type="pct"/>
            <w:tcBorders>
              <w:top w:val="nil"/>
              <w:left w:val="nil"/>
              <w:bottom w:val="single" w:sz="4" w:space="0" w:color="auto"/>
              <w:right w:val="single" w:sz="4" w:space="0" w:color="auto"/>
            </w:tcBorders>
            <w:vAlign w:val="center"/>
            <w:hideMark/>
          </w:tcPr>
          <w:p w14:paraId="045FEA7C" w14:textId="77777777" w:rsidR="00957361" w:rsidRDefault="00957361">
            <w:pPr>
              <w:jc w:val="center"/>
              <w:rPr>
                <w:b/>
                <w:bCs/>
                <w:color w:val="000000"/>
                <w:sz w:val="22"/>
                <w:szCs w:val="22"/>
              </w:rPr>
            </w:pPr>
            <w:r>
              <w:rPr>
                <w:b/>
                <w:bCs/>
                <w:color w:val="000000"/>
                <w:sz w:val="22"/>
                <w:szCs w:val="22"/>
              </w:rPr>
              <w:t>121.81</w:t>
            </w:r>
          </w:p>
        </w:tc>
        <w:tc>
          <w:tcPr>
            <w:tcW w:w="338" w:type="pct"/>
            <w:tcBorders>
              <w:top w:val="nil"/>
              <w:left w:val="nil"/>
              <w:bottom w:val="single" w:sz="4" w:space="0" w:color="auto"/>
              <w:right w:val="single" w:sz="4" w:space="0" w:color="auto"/>
            </w:tcBorders>
            <w:vAlign w:val="center"/>
            <w:hideMark/>
          </w:tcPr>
          <w:p w14:paraId="6EB35A54" w14:textId="77777777" w:rsidR="00957361" w:rsidRDefault="00957361">
            <w:pPr>
              <w:jc w:val="center"/>
              <w:rPr>
                <w:color w:val="000000"/>
                <w:sz w:val="22"/>
                <w:szCs w:val="22"/>
              </w:rPr>
            </w:pPr>
            <w:r>
              <w:rPr>
                <w:color w:val="000000"/>
                <w:sz w:val="22"/>
                <w:szCs w:val="22"/>
              </w:rPr>
              <w:t>1,218.10</w:t>
            </w:r>
          </w:p>
        </w:tc>
        <w:tc>
          <w:tcPr>
            <w:tcW w:w="338" w:type="pct"/>
            <w:tcBorders>
              <w:top w:val="nil"/>
              <w:left w:val="nil"/>
              <w:bottom w:val="single" w:sz="4" w:space="0" w:color="auto"/>
              <w:right w:val="single" w:sz="4" w:space="0" w:color="auto"/>
            </w:tcBorders>
            <w:vAlign w:val="center"/>
            <w:hideMark/>
          </w:tcPr>
          <w:p w14:paraId="719D4D10" w14:textId="77777777" w:rsidR="00957361" w:rsidRDefault="00957361">
            <w:pPr>
              <w:jc w:val="center"/>
              <w:rPr>
                <w:color w:val="000000"/>
                <w:sz w:val="22"/>
                <w:szCs w:val="22"/>
              </w:rPr>
            </w:pPr>
            <w:r>
              <w:rPr>
                <w:color w:val="000000"/>
                <w:sz w:val="22"/>
                <w:szCs w:val="22"/>
              </w:rPr>
              <w:t>3,654.30</w:t>
            </w:r>
          </w:p>
        </w:tc>
        <w:tc>
          <w:tcPr>
            <w:tcW w:w="338" w:type="pct"/>
            <w:tcBorders>
              <w:top w:val="nil"/>
              <w:left w:val="nil"/>
              <w:bottom w:val="single" w:sz="4" w:space="0" w:color="auto"/>
              <w:right w:val="single" w:sz="4" w:space="0" w:color="auto"/>
            </w:tcBorders>
            <w:vAlign w:val="center"/>
            <w:hideMark/>
          </w:tcPr>
          <w:p w14:paraId="3AA24517" w14:textId="77777777" w:rsidR="00957361" w:rsidRDefault="00957361">
            <w:pPr>
              <w:jc w:val="center"/>
              <w:rPr>
                <w:color w:val="000000"/>
                <w:sz w:val="22"/>
                <w:szCs w:val="22"/>
              </w:rPr>
            </w:pPr>
            <w:r>
              <w:rPr>
                <w:color w:val="000000"/>
                <w:sz w:val="22"/>
                <w:szCs w:val="22"/>
              </w:rPr>
              <w:t>1,218.10</w:t>
            </w:r>
          </w:p>
        </w:tc>
        <w:tc>
          <w:tcPr>
            <w:tcW w:w="384" w:type="pct"/>
            <w:tcBorders>
              <w:top w:val="nil"/>
              <w:left w:val="nil"/>
              <w:bottom w:val="single" w:sz="4" w:space="0" w:color="auto"/>
              <w:right w:val="single" w:sz="4" w:space="0" w:color="auto"/>
            </w:tcBorders>
            <w:vAlign w:val="center"/>
            <w:hideMark/>
          </w:tcPr>
          <w:p w14:paraId="7E415AF1" w14:textId="77777777" w:rsidR="00957361" w:rsidRDefault="00957361">
            <w:pPr>
              <w:jc w:val="center"/>
              <w:rPr>
                <w:color w:val="000000"/>
                <w:sz w:val="22"/>
                <w:szCs w:val="22"/>
              </w:rPr>
            </w:pPr>
            <w:r>
              <w:rPr>
                <w:color w:val="000000"/>
                <w:sz w:val="22"/>
                <w:szCs w:val="22"/>
              </w:rPr>
              <w:t>7,308.60</w:t>
            </w:r>
          </w:p>
        </w:tc>
      </w:tr>
      <w:tr w:rsidR="00957361" w14:paraId="1A4504F3" w14:textId="77777777" w:rsidTr="00957361">
        <w:trPr>
          <w:trHeight w:val="300"/>
        </w:trPr>
        <w:tc>
          <w:tcPr>
            <w:tcW w:w="253" w:type="pct"/>
            <w:tcBorders>
              <w:top w:val="nil"/>
              <w:left w:val="single" w:sz="4" w:space="0" w:color="auto"/>
              <w:bottom w:val="single" w:sz="4" w:space="0" w:color="auto"/>
              <w:right w:val="single" w:sz="4" w:space="0" w:color="auto"/>
            </w:tcBorders>
            <w:noWrap/>
            <w:vAlign w:val="center"/>
            <w:hideMark/>
          </w:tcPr>
          <w:p w14:paraId="4F023A69" w14:textId="77777777" w:rsidR="00957361" w:rsidRDefault="00957361">
            <w:pPr>
              <w:jc w:val="center"/>
              <w:rPr>
                <w:b/>
                <w:bCs/>
                <w:sz w:val="20"/>
                <w:szCs w:val="20"/>
              </w:rPr>
            </w:pPr>
            <w:r>
              <w:rPr>
                <w:b/>
                <w:bCs/>
                <w:sz w:val="20"/>
                <w:szCs w:val="20"/>
              </w:rPr>
              <w:t>38</w:t>
            </w:r>
          </w:p>
        </w:tc>
        <w:tc>
          <w:tcPr>
            <w:tcW w:w="978" w:type="pct"/>
            <w:tcBorders>
              <w:top w:val="nil"/>
              <w:left w:val="nil"/>
              <w:bottom w:val="single" w:sz="4" w:space="0" w:color="auto"/>
              <w:right w:val="single" w:sz="4" w:space="0" w:color="auto"/>
            </w:tcBorders>
            <w:vAlign w:val="center"/>
            <w:hideMark/>
          </w:tcPr>
          <w:p w14:paraId="2387B77F" w14:textId="77777777" w:rsidR="00957361" w:rsidRDefault="00957361">
            <w:pPr>
              <w:jc w:val="center"/>
              <w:rPr>
                <w:sz w:val="18"/>
                <w:szCs w:val="18"/>
              </w:rPr>
            </w:pPr>
            <w:r>
              <w:rPr>
                <w:sz w:val="18"/>
                <w:szCs w:val="18"/>
              </w:rPr>
              <w:t>Tigecyclinum</w:t>
            </w:r>
          </w:p>
        </w:tc>
        <w:tc>
          <w:tcPr>
            <w:tcW w:w="329" w:type="pct"/>
            <w:tcBorders>
              <w:top w:val="nil"/>
              <w:left w:val="nil"/>
              <w:bottom w:val="single" w:sz="4" w:space="0" w:color="auto"/>
              <w:right w:val="single" w:sz="4" w:space="0" w:color="auto"/>
            </w:tcBorders>
            <w:vAlign w:val="center"/>
            <w:hideMark/>
          </w:tcPr>
          <w:p w14:paraId="28974573" w14:textId="77777777" w:rsidR="00957361" w:rsidRDefault="00957361">
            <w:pPr>
              <w:jc w:val="center"/>
              <w:rPr>
                <w:sz w:val="18"/>
                <w:szCs w:val="18"/>
              </w:rPr>
            </w:pPr>
            <w:r>
              <w:rPr>
                <w:sz w:val="18"/>
                <w:szCs w:val="18"/>
              </w:rPr>
              <w:t>33651000-8</w:t>
            </w:r>
          </w:p>
        </w:tc>
        <w:tc>
          <w:tcPr>
            <w:tcW w:w="744" w:type="pct"/>
            <w:tcBorders>
              <w:top w:val="nil"/>
              <w:left w:val="nil"/>
              <w:bottom w:val="single" w:sz="4" w:space="0" w:color="auto"/>
              <w:right w:val="single" w:sz="4" w:space="0" w:color="auto"/>
            </w:tcBorders>
            <w:vAlign w:val="center"/>
            <w:hideMark/>
          </w:tcPr>
          <w:p w14:paraId="4E501D1A" w14:textId="77777777" w:rsidR="00957361" w:rsidRDefault="00957361">
            <w:pPr>
              <w:jc w:val="center"/>
              <w:rPr>
                <w:sz w:val="18"/>
                <w:szCs w:val="18"/>
              </w:rPr>
            </w:pPr>
            <w:r>
              <w:rPr>
                <w:sz w:val="18"/>
                <w:szCs w:val="18"/>
              </w:rPr>
              <w:t>flac.inj 50 mg</w:t>
            </w:r>
          </w:p>
        </w:tc>
        <w:tc>
          <w:tcPr>
            <w:tcW w:w="219" w:type="pct"/>
            <w:tcBorders>
              <w:top w:val="nil"/>
              <w:left w:val="nil"/>
              <w:bottom w:val="single" w:sz="4" w:space="0" w:color="auto"/>
              <w:right w:val="single" w:sz="4" w:space="0" w:color="auto"/>
            </w:tcBorders>
            <w:shd w:val="clear" w:color="000000" w:fill="FFFFFF"/>
            <w:vAlign w:val="center"/>
            <w:hideMark/>
          </w:tcPr>
          <w:p w14:paraId="72793D7E" w14:textId="77777777" w:rsidR="00957361" w:rsidRDefault="00957361">
            <w:pPr>
              <w:jc w:val="center"/>
              <w:rPr>
                <w:color w:val="000000"/>
                <w:sz w:val="22"/>
                <w:szCs w:val="22"/>
              </w:rPr>
            </w:pPr>
            <w:r>
              <w:rPr>
                <w:color w:val="000000"/>
                <w:sz w:val="22"/>
                <w:szCs w:val="22"/>
              </w:rPr>
              <w:t>20</w:t>
            </w:r>
          </w:p>
        </w:tc>
        <w:tc>
          <w:tcPr>
            <w:tcW w:w="239" w:type="pct"/>
            <w:tcBorders>
              <w:top w:val="nil"/>
              <w:left w:val="nil"/>
              <w:bottom w:val="single" w:sz="4" w:space="0" w:color="auto"/>
              <w:right w:val="single" w:sz="4" w:space="0" w:color="auto"/>
            </w:tcBorders>
            <w:vAlign w:val="center"/>
            <w:hideMark/>
          </w:tcPr>
          <w:p w14:paraId="3038FCD1" w14:textId="77777777" w:rsidR="00957361" w:rsidRDefault="00957361">
            <w:pPr>
              <w:jc w:val="center"/>
              <w:rPr>
                <w:color w:val="000000"/>
                <w:sz w:val="22"/>
                <w:szCs w:val="22"/>
              </w:rPr>
            </w:pPr>
            <w:r>
              <w:rPr>
                <w:color w:val="000000"/>
                <w:sz w:val="22"/>
                <w:szCs w:val="22"/>
              </w:rPr>
              <w:t>60</w:t>
            </w:r>
          </w:p>
        </w:tc>
        <w:tc>
          <w:tcPr>
            <w:tcW w:w="219" w:type="pct"/>
            <w:tcBorders>
              <w:top w:val="nil"/>
              <w:left w:val="nil"/>
              <w:bottom w:val="single" w:sz="4" w:space="0" w:color="auto"/>
              <w:right w:val="single" w:sz="4" w:space="0" w:color="auto"/>
            </w:tcBorders>
            <w:vAlign w:val="center"/>
            <w:hideMark/>
          </w:tcPr>
          <w:p w14:paraId="1547A316" w14:textId="77777777" w:rsidR="00957361" w:rsidRDefault="00957361">
            <w:pPr>
              <w:jc w:val="center"/>
              <w:rPr>
                <w:color w:val="000000"/>
                <w:sz w:val="22"/>
                <w:szCs w:val="22"/>
              </w:rPr>
            </w:pPr>
            <w:r>
              <w:rPr>
                <w:color w:val="000000"/>
                <w:sz w:val="22"/>
                <w:szCs w:val="22"/>
              </w:rPr>
              <w:t>20</w:t>
            </w:r>
          </w:p>
        </w:tc>
        <w:tc>
          <w:tcPr>
            <w:tcW w:w="239" w:type="pct"/>
            <w:tcBorders>
              <w:top w:val="nil"/>
              <w:left w:val="nil"/>
              <w:bottom w:val="single" w:sz="4" w:space="0" w:color="auto"/>
              <w:right w:val="single" w:sz="4" w:space="0" w:color="auto"/>
            </w:tcBorders>
            <w:vAlign w:val="center"/>
            <w:hideMark/>
          </w:tcPr>
          <w:p w14:paraId="78484F91" w14:textId="77777777" w:rsidR="00957361" w:rsidRDefault="00957361">
            <w:pPr>
              <w:jc w:val="center"/>
              <w:rPr>
                <w:color w:val="000000"/>
                <w:sz w:val="22"/>
                <w:szCs w:val="22"/>
              </w:rPr>
            </w:pPr>
            <w:r>
              <w:rPr>
                <w:color w:val="000000"/>
                <w:sz w:val="22"/>
                <w:szCs w:val="22"/>
              </w:rPr>
              <w:t>480</w:t>
            </w:r>
          </w:p>
        </w:tc>
        <w:tc>
          <w:tcPr>
            <w:tcW w:w="380" w:type="pct"/>
            <w:tcBorders>
              <w:top w:val="nil"/>
              <w:left w:val="nil"/>
              <w:bottom w:val="single" w:sz="4" w:space="0" w:color="auto"/>
              <w:right w:val="single" w:sz="4" w:space="0" w:color="auto"/>
            </w:tcBorders>
            <w:vAlign w:val="center"/>
            <w:hideMark/>
          </w:tcPr>
          <w:p w14:paraId="09215FF2" w14:textId="77777777" w:rsidR="00957361" w:rsidRDefault="00957361">
            <w:pPr>
              <w:jc w:val="center"/>
              <w:rPr>
                <w:b/>
                <w:bCs/>
                <w:color w:val="000000"/>
                <w:sz w:val="22"/>
                <w:szCs w:val="22"/>
              </w:rPr>
            </w:pPr>
            <w:r>
              <w:rPr>
                <w:b/>
                <w:bCs/>
                <w:color w:val="000000"/>
                <w:sz w:val="22"/>
                <w:szCs w:val="22"/>
              </w:rPr>
              <w:t>129.663</w:t>
            </w:r>
          </w:p>
        </w:tc>
        <w:tc>
          <w:tcPr>
            <w:tcW w:w="338" w:type="pct"/>
            <w:tcBorders>
              <w:top w:val="nil"/>
              <w:left w:val="nil"/>
              <w:bottom w:val="single" w:sz="4" w:space="0" w:color="auto"/>
              <w:right w:val="single" w:sz="4" w:space="0" w:color="auto"/>
            </w:tcBorders>
            <w:vAlign w:val="center"/>
            <w:hideMark/>
          </w:tcPr>
          <w:p w14:paraId="606A7A8A" w14:textId="77777777" w:rsidR="00957361" w:rsidRDefault="00957361">
            <w:pPr>
              <w:jc w:val="center"/>
              <w:rPr>
                <w:color w:val="000000"/>
                <w:sz w:val="22"/>
                <w:szCs w:val="22"/>
              </w:rPr>
            </w:pPr>
            <w:r>
              <w:rPr>
                <w:color w:val="000000"/>
                <w:sz w:val="22"/>
                <w:szCs w:val="22"/>
              </w:rPr>
              <w:t>2,593.26</w:t>
            </w:r>
          </w:p>
        </w:tc>
        <w:tc>
          <w:tcPr>
            <w:tcW w:w="338" w:type="pct"/>
            <w:tcBorders>
              <w:top w:val="nil"/>
              <w:left w:val="nil"/>
              <w:bottom w:val="single" w:sz="4" w:space="0" w:color="auto"/>
              <w:right w:val="single" w:sz="4" w:space="0" w:color="auto"/>
            </w:tcBorders>
            <w:vAlign w:val="center"/>
            <w:hideMark/>
          </w:tcPr>
          <w:p w14:paraId="6FEBDFBD" w14:textId="77777777" w:rsidR="00957361" w:rsidRDefault="00957361">
            <w:pPr>
              <w:jc w:val="center"/>
              <w:rPr>
                <w:color w:val="000000"/>
                <w:sz w:val="22"/>
                <w:szCs w:val="22"/>
              </w:rPr>
            </w:pPr>
            <w:r>
              <w:rPr>
                <w:color w:val="000000"/>
                <w:sz w:val="22"/>
                <w:szCs w:val="22"/>
              </w:rPr>
              <w:t>7,779.78</w:t>
            </w:r>
          </w:p>
        </w:tc>
        <w:tc>
          <w:tcPr>
            <w:tcW w:w="338" w:type="pct"/>
            <w:tcBorders>
              <w:top w:val="nil"/>
              <w:left w:val="nil"/>
              <w:bottom w:val="single" w:sz="4" w:space="0" w:color="auto"/>
              <w:right w:val="single" w:sz="4" w:space="0" w:color="auto"/>
            </w:tcBorders>
            <w:vAlign w:val="center"/>
            <w:hideMark/>
          </w:tcPr>
          <w:p w14:paraId="46F34D2C" w14:textId="77777777" w:rsidR="00957361" w:rsidRDefault="00957361">
            <w:pPr>
              <w:jc w:val="center"/>
              <w:rPr>
                <w:color w:val="000000"/>
                <w:sz w:val="22"/>
                <w:szCs w:val="22"/>
              </w:rPr>
            </w:pPr>
            <w:r>
              <w:rPr>
                <w:color w:val="000000"/>
                <w:sz w:val="22"/>
                <w:szCs w:val="22"/>
              </w:rPr>
              <w:t>2,593.26</w:t>
            </w:r>
          </w:p>
        </w:tc>
        <w:tc>
          <w:tcPr>
            <w:tcW w:w="384" w:type="pct"/>
            <w:tcBorders>
              <w:top w:val="nil"/>
              <w:left w:val="nil"/>
              <w:bottom w:val="single" w:sz="4" w:space="0" w:color="auto"/>
              <w:right w:val="single" w:sz="4" w:space="0" w:color="auto"/>
            </w:tcBorders>
            <w:vAlign w:val="center"/>
            <w:hideMark/>
          </w:tcPr>
          <w:p w14:paraId="7EE46008" w14:textId="77777777" w:rsidR="00957361" w:rsidRDefault="00957361">
            <w:pPr>
              <w:jc w:val="center"/>
              <w:rPr>
                <w:color w:val="000000"/>
                <w:sz w:val="22"/>
                <w:szCs w:val="22"/>
              </w:rPr>
            </w:pPr>
            <w:r>
              <w:rPr>
                <w:color w:val="000000"/>
                <w:sz w:val="22"/>
                <w:szCs w:val="22"/>
              </w:rPr>
              <w:t>62,238.24</w:t>
            </w:r>
          </w:p>
        </w:tc>
      </w:tr>
      <w:tr w:rsidR="00957361" w14:paraId="2C14716E" w14:textId="77777777" w:rsidTr="00957361">
        <w:trPr>
          <w:trHeight w:val="300"/>
        </w:trPr>
        <w:tc>
          <w:tcPr>
            <w:tcW w:w="253" w:type="pct"/>
            <w:tcBorders>
              <w:top w:val="nil"/>
              <w:left w:val="single" w:sz="4" w:space="0" w:color="auto"/>
              <w:bottom w:val="single" w:sz="4" w:space="0" w:color="auto"/>
              <w:right w:val="single" w:sz="4" w:space="0" w:color="auto"/>
            </w:tcBorders>
            <w:noWrap/>
            <w:vAlign w:val="center"/>
            <w:hideMark/>
          </w:tcPr>
          <w:p w14:paraId="64DBA36F" w14:textId="77777777" w:rsidR="00957361" w:rsidRDefault="00957361">
            <w:pPr>
              <w:jc w:val="center"/>
              <w:rPr>
                <w:b/>
                <w:bCs/>
                <w:sz w:val="20"/>
                <w:szCs w:val="20"/>
              </w:rPr>
            </w:pPr>
            <w:r>
              <w:rPr>
                <w:b/>
                <w:bCs/>
                <w:sz w:val="20"/>
                <w:szCs w:val="20"/>
              </w:rPr>
              <w:t>39</w:t>
            </w:r>
          </w:p>
        </w:tc>
        <w:tc>
          <w:tcPr>
            <w:tcW w:w="978" w:type="pct"/>
            <w:tcBorders>
              <w:top w:val="nil"/>
              <w:left w:val="nil"/>
              <w:bottom w:val="single" w:sz="4" w:space="0" w:color="auto"/>
              <w:right w:val="single" w:sz="4" w:space="0" w:color="auto"/>
            </w:tcBorders>
            <w:noWrap/>
            <w:vAlign w:val="center"/>
            <w:hideMark/>
          </w:tcPr>
          <w:p w14:paraId="5919CC43" w14:textId="77777777" w:rsidR="00957361" w:rsidRDefault="00957361">
            <w:pPr>
              <w:jc w:val="center"/>
              <w:rPr>
                <w:sz w:val="18"/>
                <w:szCs w:val="18"/>
              </w:rPr>
            </w:pPr>
            <w:r>
              <w:rPr>
                <w:sz w:val="18"/>
                <w:szCs w:val="18"/>
              </w:rPr>
              <w:t>Vancomycinum</w:t>
            </w:r>
          </w:p>
        </w:tc>
        <w:tc>
          <w:tcPr>
            <w:tcW w:w="329" w:type="pct"/>
            <w:tcBorders>
              <w:top w:val="nil"/>
              <w:left w:val="nil"/>
              <w:bottom w:val="single" w:sz="4" w:space="0" w:color="auto"/>
              <w:right w:val="single" w:sz="4" w:space="0" w:color="auto"/>
            </w:tcBorders>
            <w:noWrap/>
            <w:vAlign w:val="center"/>
            <w:hideMark/>
          </w:tcPr>
          <w:p w14:paraId="4DBE189B" w14:textId="77777777" w:rsidR="00957361" w:rsidRDefault="00957361">
            <w:pPr>
              <w:jc w:val="center"/>
              <w:rPr>
                <w:sz w:val="18"/>
                <w:szCs w:val="18"/>
              </w:rPr>
            </w:pPr>
            <w:r>
              <w:rPr>
                <w:sz w:val="18"/>
                <w:szCs w:val="18"/>
              </w:rPr>
              <w:t>33651000-8</w:t>
            </w:r>
          </w:p>
        </w:tc>
        <w:tc>
          <w:tcPr>
            <w:tcW w:w="744" w:type="pct"/>
            <w:tcBorders>
              <w:top w:val="nil"/>
              <w:left w:val="nil"/>
              <w:bottom w:val="single" w:sz="4" w:space="0" w:color="auto"/>
              <w:right w:val="single" w:sz="4" w:space="0" w:color="auto"/>
            </w:tcBorders>
            <w:noWrap/>
            <w:vAlign w:val="center"/>
            <w:hideMark/>
          </w:tcPr>
          <w:p w14:paraId="10C2CC3A" w14:textId="77777777" w:rsidR="00957361" w:rsidRDefault="00957361">
            <w:pPr>
              <w:jc w:val="center"/>
              <w:rPr>
                <w:sz w:val="18"/>
                <w:szCs w:val="18"/>
              </w:rPr>
            </w:pPr>
            <w:r>
              <w:rPr>
                <w:sz w:val="18"/>
                <w:szCs w:val="18"/>
              </w:rPr>
              <w:t>flc.inj.1gr.</w:t>
            </w:r>
          </w:p>
        </w:tc>
        <w:tc>
          <w:tcPr>
            <w:tcW w:w="219" w:type="pct"/>
            <w:tcBorders>
              <w:top w:val="nil"/>
              <w:left w:val="nil"/>
              <w:bottom w:val="single" w:sz="4" w:space="0" w:color="auto"/>
              <w:right w:val="single" w:sz="4" w:space="0" w:color="auto"/>
            </w:tcBorders>
            <w:shd w:val="clear" w:color="000000" w:fill="FFFFFF"/>
            <w:vAlign w:val="center"/>
            <w:hideMark/>
          </w:tcPr>
          <w:p w14:paraId="1C217F5A" w14:textId="77777777" w:rsidR="00957361" w:rsidRDefault="00957361">
            <w:pPr>
              <w:jc w:val="center"/>
              <w:rPr>
                <w:color w:val="000000"/>
                <w:sz w:val="22"/>
                <w:szCs w:val="22"/>
              </w:rPr>
            </w:pPr>
            <w:r>
              <w:rPr>
                <w:color w:val="000000"/>
                <w:sz w:val="22"/>
                <w:szCs w:val="22"/>
              </w:rPr>
              <w:t>150</w:t>
            </w:r>
          </w:p>
        </w:tc>
        <w:tc>
          <w:tcPr>
            <w:tcW w:w="239" w:type="pct"/>
            <w:tcBorders>
              <w:top w:val="nil"/>
              <w:left w:val="nil"/>
              <w:bottom w:val="single" w:sz="4" w:space="0" w:color="auto"/>
              <w:right w:val="single" w:sz="4" w:space="0" w:color="auto"/>
            </w:tcBorders>
            <w:vAlign w:val="center"/>
            <w:hideMark/>
          </w:tcPr>
          <w:p w14:paraId="4C1F4E9A" w14:textId="77777777" w:rsidR="00957361" w:rsidRDefault="00957361">
            <w:pPr>
              <w:jc w:val="center"/>
              <w:rPr>
                <w:color w:val="000000"/>
                <w:sz w:val="22"/>
                <w:szCs w:val="22"/>
              </w:rPr>
            </w:pPr>
            <w:r>
              <w:rPr>
                <w:color w:val="000000"/>
                <w:sz w:val="22"/>
                <w:szCs w:val="22"/>
              </w:rPr>
              <w:t>450</w:t>
            </w:r>
          </w:p>
        </w:tc>
        <w:tc>
          <w:tcPr>
            <w:tcW w:w="219" w:type="pct"/>
            <w:tcBorders>
              <w:top w:val="nil"/>
              <w:left w:val="nil"/>
              <w:bottom w:val="single" w:sz="4" w:space="0" w:color="auto"/>
              <w:right w:val="single" w:sz="4" w:space="0" w:color="auto"/>
            </w:tcBorders>
            <w:vAlign w:val="center"/>
            <w:hideMark/>
          </w:tcPr>
          <w:p w14:paraId="6817388B" w14:textId="77777777" w:rsidR="00957361" w:rsidRDefault="00957361">
            <w:pPr>
              <w:jc w:val="center"/>
              <w:rPr>
                <w:color w:val="000000"/>
                <w:sz w:val="22"/>
                <w:szCs w:val="22"/>
              </w:rPr>
            </w:pPr>
            <w:r>
              <w:rPr>
                <w:color w:val="000000"/>
                <w:sz w:val="22"/>
                <w:szCs w:val="22"/>
              </w:rPr>
              <w:t>150</w:t>
            </w:r>
          </w:p>
        </w:tc>
        <w:tc>
          <w:tcPr>
            <w:tcW w:w="239" w:type="pct"/>
            <w:tcBorders>
              <w:top w:val="nil"/>
              <w:left w:val="nil"/>
              <w:bottom w:val="single" w:sz="4" w:space="0" w:color="auto"/>
              <w:right w:val="single" w:sz="4" w:space="0" w:color="auto"/>
            </w:tcBorders>
            <w:vAlign w:val="center"/>
            <w:hideMark/>
          </w:tcPr>
          <w:p w14:paraId="5DE11B17" w14:textId="77777777" w:rsidR="00957361" w:rsidRDefault="00957361">
            <w:pPr>
              <w:jc w:val="center"/>
              <w:rPr>
                <w:color w:val="000000"/>
                <w:sz w:val="22"/>
                <w:szCs w:val="22"/>
              </w:rPr>
            </w:pPr>
            <w:r>
              <w:rPr>
                <w:color w:val="000000"/>
                <w:sz w:val="22"/>
                <w:szCs w:val="22"/>
              </w:rPr>
              <w:t>3,600</w:t>
            </w:r>
          </w:p>
        </w:tc>
        <w:tc>
          <w:tcPr>
            <w:tcW w:w="380" w:type="pct"/>
            <w:tcBorders>
              <w:top w:val="nil"/>
              <w:left w:val="nil"/>
              <w:bottom w:val="single" w:sz="4" w:space="0" w:color="auto"/>
              <w:right w:val="single" w:sz="4" w:space="0" w:color="auto"/>
            </w:tcBorders>
            <w:vAlign w:val="center"/>
            <w:hideMark/>
          </w:tcPr>
          <w:p w14:paraId="1FD91F18" w14:textId="77777777" w:rsidR="00957361" w:rsidRDefault="00957361">
            <w:pPr>
              <w:jc w:val="center"/>
              <w:rPr>
                <w:b/>
                <w:bCs/>
                <w:color w:val="000000"/>
                <w:sz w:val="22"/>
                <w:szCs w:val="22"/>
              </w:rPr>
            </w:pPr>
            <w:r>
              <w:rPr>
                <w:b/>
                <w:bCs/>
                <w:color w:val="000000"/>
                <w:sz w:val="22"/>
                <w:szCs w:val="22"/>
              </w:rPr>
              <w:t>74.22</w:t>
            </w:r>
          </w:p>
        </w:tc>
        <w:tc>
          <w:tcPr>
            <w:tcW w:w="338" w:type="pct"/>
            <w:tcBorders>
              <w:top w:val="nil"/>
              <w:left w:val="nil"/>
              <w:bottom w:val="single" w:sz="4" w:space="0" w:color="auto"/>
              <w:right w:val="single" w:sz="4" w:space="0" w:color="auto"/>
            </w:tcBorders>
            <w:vAlign w:val="center"/>
            <w:hideMark/>
          </w:tcPr>
          <w:p w14:paraId="678A981C" w14:textId="77777777" w:rsidR="00957361" w:rsidRDefault="00957361">
            <w:pPr>
              <w:jc w:val="center"/>
              <w:rPr>
                <w:color w:val="000000"/>
                <w:sz w:val="22"/>
                <w:szCs w:val="22"/>
              </w:rPr>
            </w:pPr>
            <w:r>
              <w:rPr>
                <w:color w:val="000000"/>
                <w:sz w:val="22"/>
                <w:szCs w:val="22"/>
              </w:rPr>
              <w:t>11,133.00</w:t>
            </w:r>
          </w:p>
        </w:tc>
        <w:tc>
          <w:tcPr>
            <w:tcW w:w="338" w:type="pct"/>
            <w:tcBorders>
              <w:top w:val="nil"/>
              <w:left w:val="nil"/>
              <w:bottom w:val="single" w:sz="4" w:space="0" w:color="auto"/>
              <w:right w:val="single" w:sz="4" w:space="0" w:color="auto"/>
            </w:tcBorders>
            <w:vAlign w:val="center"/>
            <w:hideMark/>
          </w:tcPr>
          <w:p w14:paraId="4AFA5372" w14:textId="77777777" w:rsidR="00957361" w:rsidRDefault="00957361">
            <w:pPr>
              <w:jc w:val="center"/>
              <w:rPr>
                <w:color w:val="000000"/>
                <w:sz w:val="22"/>
                <w:szCs w:val="22"/>
              </w:rPr>
            </w:pPr>
            <w:r>
              <w:rPr>
                <w:color w:val="000000"/>
                <w:sz w:val="22"/>
                <w:szCs w:val="22"/>
              </w:rPr>
              <w:t>33,399.00</w:t>
            </w:r>
          </w:p>
        </w:tc>
        <w:tc>
          <w:tcPr>
            <w:tcW w:w="338" w:type="pct"/>
            <w:tcBorders>
              <w:top w:val="nil"/>
              <w:left w:val="nil"/>
              <w:bottom w:val="single" w:sz="4" w:space="0" w:color="auto"/>
              <w:right w:val="single" w:sz="4" w:space="0" w:color="auto"/>
            </w:tcBorders>
            <w:vAlign w:val="center"/>
            <w:hideMark/>
          </w:tcPr>
          <w:p w14:paraId="00601E20" w14:textId="77777777" w:rsidR="00957361" w:rsidRDefault="00957361">
            <w:pPr>
              <w:jc w:val="center"/>
              <w:rPr>
                <w:color w:val="000000"/>
                <w:sz w:val="22"/>
                <w:szCs w:val="22"/>
              </w:rPr>
            </w:pPr>
            <w:r>
              <w:rPr>
                <w:color w:val="000000"/>
                <w:sz w:val="22"/>
                <w:szCs w:val="22"/>
              </w:rPr>
              <w:t>11,133.00</w:t>
            </w:r>
          </w:p>
        </w:tc>
        <w:tc>
          <w:tcPr>
            <w:tcW w:w="384" w:type="pct"/>
            <w:tcBorders>
              <w:top w:val="nil"/>
              <w:left w:val="nil"/>
              <w:bottom w:val="single" w:sz="4" w:space="0" w:color="auto"/>
              <w:right w:val="single" w:sz="4" w:space="0" w:color="auto"/>
            </w:tcBorders>
            <w:vAlign w:val="center"/>
            <w:hideMark/>
          </w:tcPr>
          <w:p w14:paraId="02705FB6" w14:textId="77777777" w:rsidR="00957361" w:rsidRDefault="00957361">
            <w:pPr>
              <w:jc w:val="center"/>
              <w:rPr>
                <w:color w:val="000000"/>
                <w:sz w:val="22"/>
                <w:szCs w:val="22"/>
              </w:rPr>
            </w:pPr>
            <w:r>
              <w:rPr>
                <w:color w:val="000000"/>
                <w:sz w:val="22"/>
                <w:szCs w:val="22"/>
              </w:rPr>
              <w:t>267,192.00</w:t>
            </w:r>
          </w:p>
        </w:tc>
      </w:tr>
      <w:tr w:rsidR="00957361" w14:paraId="2EFA9EBC" w14:textId="77777777" w:rsidTr="00957361">
        <w:trPr>
          <w:trHeight w:val="300"/>
        </w:trPr>
        <w:tc>
          <w:tcPr>
            <w:tcW w:w="253" w:type="pct"/>
            <w:tcBorders>
              <w:top w:val="nil"/>
              <w:left w:val="single" w:sz="4" w:space="0" w:color="auto"/>
              <w:bottom w:val="single" w:sz="4" w:space="0" w:color="auto"/>
              <w:right w:val="single" w:sz="4" w:space="0" w:color="auto"/>
            </w:tcBorders>
            <w:noWrap/>
            <w:vAlign w:val="center"/>
            <w:hideMark/>
          </w:tcPr>
          <w:p w14:paraId="27506689" w14:textId="77777777" w:rsidR="00957361" w:rsidRDefault="00957361">
            <w:pPr>
              <w:jc w:val="center"/>
              <w:rPr>
                <w:b/>
                <w:bCs/>
                <w:sz w:val="20"/>
                <w:szCs w:val="20"/>
              </w:rPr>
            </w:pPr>
            <w:r>
              <w:rPr>
                <w:b/>
                <w:bCs/>
                <w:sz w:val="20"/>
                <w:szCs w:val="20"/>
              </w:rPr>
              <w:t>40</w:t>
            </w:r>
          </w:p>
        </w:tc>
        <w:tc>
          <w:tcPr>
            <w:tcW w:w="978" w:type="pct"/>
            <w:tcBorders>
              <w:top w:val="nil"/>
              <w:left w:val="nil"/>
              <w:bottom w:val="single" w:sz="4" w:space="0" w:color="auto"/>
              <w:right w:val="single" w:sz="4" w:space="0" w:color="auto"/>
            </w:tcBorders>
            <w:noWrap/>
            <w:vAlign w:val="center"/>
            <w:hideMark/>
          </w:tcPr>
          <w:p w14:paraId="527A6AB3" w14:textId="77777777" w:rsidR="00957361" w:rsidRDefault="00957361">
            <w:pPr>
              <w:jc w:val="center"/>
              <w:rPr>
                <w:sz w:val="18"/>
                <w:szCs w:val="18"/>
              </w:rPr>
            </w:pPr>
            <w:r>
              <w:rPr>
                <w:sz w:val="18"/>
                <w:szCs w:val="18"/>
              </w:rPr>
              <w:t>Caspofunginum</w:t>
            </w:r>
          </w:p>
        </w:tc>
        <w:tc>
          <w:tcPr>
            <w:tcW w:w="329" w:type="pct"/>
            <w:tcBorders>
              <w:top w:val="nil"/>
              <w:left w:val="nil"/>
              <w:bottom w:val="single" w:sz="4" w:space="0" w:color="auto"/>
              <w:right w:val="single" w:sz="4" w:space="0" w:color="auto"/>
            </w:tcBorders>
            <w:noWrap/>
            <w:vAlign w:val="center"/>
            <w:hideMark/>
          </w:tcPr>
          <w:p w14:paraId="3D5C3DD1" w14:textId="77777777" w:rsidR="00957361" w:rsidRDefault="00957361">
            <w:pPr>
              <w:jc w:val="center"/>
              <w:rPr>
                <w:sz w:val="18"/>
                <w:szCs w:val="18"/>
              </w:rPr>
            </w:pPr>
            <w:r>
              <w:rPr>
                <w:sz w:val="18"/>
                <w:szCs w:val="18"/>
              </w:rPr>
              <w:t>33651200-0</w:t>
            </w:r>
          </w:p>
        </w:tc>
        <w:tc>
          <w:tcPr>
            <w:tcW w:w="744" w:type="pct"/>
            <w:tcBorders>
              <w:top w:val="nil"/>
              <w:left w:val="nil"/>
              <w:bottom w:val="single" w:sz="4" w:space="0" w:color="auto"/>
              <w:right w:val="single" w:sz="4" w:space="0" w:color="auto"/>
            </w:tcBorders>
            <w:noWrap/>
            <w:vAlign w:val="center"/>
            <w:hideMark/>
          </w:tcPr>
          <w:p w14:paraId="16BC428F" w14:textId="77777777" w:rsidR="00957361" w:rsidRDefault="00957361">
            <w:pPr>
              <w:jc w:val="center"/>
              <w:rPr>
                <w:sz w:val="18"/>
                <w:szCs w:val="18"/>
              </w:rPr>
            </w:pPr>
            <w:r>
              <w:rPr>
                <w:sz w:val="18"/>
                <w:szCs w:val="18"/>
              </w:rPr>
              <w:t>pulb.pt.conc.pt.sol.perf., fl. 50 mg</w:t>
            </w:r>
          </w:p>
        </w:tc>
        <w:tc>
          <w:tcPr>
            <w:tcW w:w="219" w:type="pct"/>
            <w:tcBorders>
              <w:top w:val="nil"/>
              <w:left w:val="nil"/>
              <w:bottom w:val="single" w:sz="4" w:space="0" w:color="auto"/>
              <w:right w:val="single" w:sz="4" w:space="0" w:color="auto"/>
            </w:tcBorders>
            <w:shd w:val="clear" w:color="000000" w:fill="FFFFFF"/>
            <w:vAlign w:val="center"/>
            <w:hideMark/>
          </w:tcPr>
          <w:p w14:paraId="4F52344D" w14:textId="77777777" w:rsidR="00957361" w:rsidRDefault="00957361">
            <w:pPr>
              <w:jc w:val="center"/>
              <w:rPr>
                <w:color w:val="000000"/>
                <w:sz w:val="22"/>
                <w:szCs w:val="22"/>
              </w:rPr>
            </w:pPr>
            <w:r>
              <w:rPr>
                <w:color w:val="000000"/>
                <w:sz w:val="22"/>
                <w:szCs w:val="22"/>
              </w:rPr>
              <w:t>10</w:t>
            </w:r>
          </w:p>
        </w:tc>
        <w:tc>
          <w:tcPr>
            <w:tcW w:w="239" w:type="pct"/>
            <w:tcBorders>
              <w:top w:val="nil"/>
              <w:left w:val="nil"/>
              <w:bottom w:val="single" w:sz="4" w:space="0" w:color="auto"/>
              <w:right w:val="single" w:sz="4" w:space="0" w:color="auto"/>
            </w:tcBorders>
            <w:vAlign w:val="center"/>
            <w:hideMark/>
          </w:tcPr>
          <w:p w14:paraId="1FAD4B56" w14:textId="77777777" w:rsidR="00957361" w:rsidRDefault="00957361">
            <w:pPr>
              <w:jc w:val="center"/>
              <w:rPr>
                <w:color w:val="000000"/>
                <w:sz w:val="22"/>
                <w:szCs w:val="22"/>
              </w:rPr>
            </w:pPr>
            <w:r>
              <w:rPr>
                <w:color w:val="000000"/>
                <w:sz w:val="22"/>
                <w:szCs w:val="22"/>
              </w:rPr>
              <w:t>30</w:t>
            </w:r>
          </w:p>
        </w:tc>
        <w:tc>
          <w:tcPr>
            <w:tcW w:w="219" w:type="pct"/>
            <w:tcBorders>
              <w:top w:val="nil"/>
              <w:left w:val="nil"/>
              <w:bottom w:val="single" w:sz="4" w:space="0" w:color="auto"/>
              <w:right w:val="single" w:sz="4" w:space="0" w:color="auto"/>
            </w:tcBorders>
            <w:vAlign w:val="center"/>
            <w:hideMark/>
          </w:tcPr>
          <w:p w14:paraId="562FE228" w14:textId="77777777" w:rsidR="00957361" w:rsidRDefault="00957361">
            <w:pPr>
              <w:jc w:val="center"/>
              <w:rPr>
                <w:color w:val="000000"/>
                <w:sz w:val="22"/>
                <w:szCs w:val="22"/>
              </w:rPr>
            </w:pPr>
            <w:r>
              <w:rPr>
                <w:color w:val="000000"/>
                <w:sz w:val="22"/>
                <w:szCs w:val="22"/>
              </w:rPr>
              <w:t>10</w:t>
            </w:r>
          </w:p>
        </w:tc>
        <w:tc>
          <w:tcPr>
            <w:tcW w:w="239" w:type="pct"/>
            <w:tcBorders>
              <w:top w:val="nil"/>
              <w:left w:val="nil"/>
              <w:bottom w:val="single" w:sz="4" w:space="0" w:color="auto"/>
              <w:right w:val="single" w:sz="4" w:space="0" w:color="auto"/>
            </w:tcBorders>
            <w:vAlign w:val="center"/>
            <w:hideMark/>
          </w:tcPr>
          <w:p w14:paraId="0603F00D" w14:textId="77777777" w:rsidR="00957361" w:rsidRDefault="00957361">
            <w:pPr>
              <w:jc w:val="center"/>
              <w:rPr>
                <w:color w:val="000000"/>
                <w:sz w:val="22"/>
                <w:szCs w:val="22"/>
              </w:rPr>
            </w:pPr>
            <w:r>
              <w:rPr>
                <w:color w:val="000000"/>
                <w:sz w:val="22"/>
                <w:szCs w:val="22"/>
              </w:rPr>
              <w:t>60</w:t>
            </w:r>
          </w:p>
        </w:tc>
        <w:tc>
          <w:tcPr>
            <w:tcW w:w="380" w:type="pct"/>
            <w:tcBorders>
              <w:top w:val="nil"/>
              <w:left w:val="nil"/>
              <w:bottom w:val="single" w:sz="4" w:space="0" w:color="auto"/>
              <w:right w:val="single" w:sz="4" w:space="0" w:color="auto"/>
            </w:tcBorders>
            <w:vAlign w:val="center"/>
            <w:hideMark/>
          </w:tcPr>
          <w:p w14:paraId="601CDC31" w14:textId="77777777" w:rsidR="00957361" w:rsidRDefault="00957361">
            <w:pPr>
              <w:jc w:val="center"/>
              <w:rPr>
                <w:b/>
                <w:bCs/>
                <w:color w:val="000000"/>
                <w:sz w:val="22"/>
                <w:szCs w:val="22"/>
              </w:rPr>
            </w:pPr>
            <w:r>
              <w:rPr>
                <w:b/>
                <w:bCs/>
                <w:color w:val="000000"/>
                <w:sz w:val="22"/>
                <w:szCs w:val="22"/>
              </w:rPr>
              <w:t>919.96</w:t>
            </w:r>
          </w:p>
        </w:tc>
        <w:tc>
          <w:tcPr>
            <w:tcW w:w="338" w:type="pct"/>
            <w:tcBorders>
              <w:top w:val="nil"/>
              <w:left w:val="nil"/>
              <w:bottom w:val="single" w:sz="4" w:space="0" w:color="auto"/>
              <w:right w:val="single" w:sz="4" w:space="0" w:color="auto"/>
            </w:tcBorders>
            <w:vAlign w:val="center"/>
            <w:hideMark/>
          </w:tcPr>
          <w:p w14:paraId="4E3829DA" w14:textId="77777777" w:rsidR="00957361" w:rsidRDefault="00957361">
            <w:pPr>
              <w:jc w:val="center"/>
              <w:rPr>
                <w:color w:val="000000"/>
                <w:sz w:val="22"/>
                <w:szCs w:val="22"/>
              </w:rPr>
            </w:pPr>
            <w:r>
              <w:rPr>
                <w:color w:val="000000"/>
                <w:sz w:val="22"/>
                <w:szCs w:val="22"/>
              </w:rPr>
              <w:t>9,199.60</w:t>
            </w:r>
          </w:p>
        </w:tc>
        <w:tc>
          <w:tcPr>
            <w:tcW w:w="338" w:type="pct"/>
            <w:tcBorders>
              <w:top w:val="nil"/>
              <w:left w:val="nil"/>
              <w:bottom w:val="single" w:sz="4" w:space="0" w:color="auto"/>
              <w:right w:val="single" w:sz="4" w:space="0" w:color="auto"/>
            </w:tcBorders>
            <w:vAlign w:val="center"/>
            <w:hideMark/>
          </w:tcPr>
          <w:p w14:paraId="5BAA792B" w14:textId="77777777" w:rsidR="00957361" w:rsidRDefault="00957361">
            <w:pPr>
              <w:jc w:val="center"/>
              <w:rPr>
                <w:color w:val="000000"/>
                <w:sz w:val="22"/>
                <w:szCs w:val="22"/>
              </w:rPr>
            </w:pPr>
            <w:r>
              <w:rPr>
                <w:color w:val="000000"/>
                <w:sz w:val="22"/>
                <w:szCs w:val="22"/>
              </w:rPr>
              <w:t>27,598.80</w:t>
            </w:r>
          </w:p>
        </w:tc>
        <w:tc>
          <w:tcPr>
            <w:tcW w:w="338" w:type="pct"/>
            <w:tcBorders>
              <w:top w:val="nil"/>
              <w:left w:val="nil"/>
              <w:bottom w:val="single" w:sz="4" w:space="0" w:color="auto"/>
              <w:right w:val="single" w:sz="4" w:space="0" w:color="auto"/>
            </w:tcBorders>
            <w:vAlign w:val="center"/>
            <w:hideMark/>
          </w:tcPr>
          <w:p w14:paraId="35F752D2" w14:textId="77777777" w:rsidR="00957361" w:rsidRDefault="00957361">
            <w:pPr>
              <w:jc w:val="center"/>
              <w:rPr>
                <w:color w:val="000000"/>
                <w:sz w:val="22"/>
                <w:szCs w:val="22"/>
              </w:rPr>
            </w:pPr>
            <w:r>
              <w:rPr>
                <w:color w:val="000000"/>
                <w:sz w:val="22"/>
                <w:szCs w:val="22"/>
              </w:rPr>
              <w:t>9,199.60</w:t>
            </w:r>
          </w:p>
        </w:tc>
        <w:tc>
          <w:tcPr>
            <w:tcW w:w="384" w:type="pct"/>
            <w:tcBorders>
              <w:top w:val="nil"/>
              <w:left w:val="nil"/>
              <w:bottom w:val="single" w:sz="4" w:space="0" w:color="auto"/>
              <w:right w:val="single" w:sz="4" w:space="0" w:color="auto"/>
            </w:tcBorders>
            <w:vAlign w:val="center"/>
            <w:hideMark/>
          </w:tcPr>
          <w:p w14:paraId="6C3100DA" w14:textId="77777777" w:rsidR="00957361" w:rsidRDefault="00957361">
            <w:pPr>
              <w:jc w:val="center"/>
              <w:rPr>
                <w:color w:val="000000"/>
                <w:sz w:val="22"/>
                <w:szCs w:val="22"/>
              </w:rPr>
            </w:pPr>
            <w:r>
              <w:rPr>
                <w:color w:val="000000"/>
                <w:sz w:val="22"/>
                <w:szCs w:val="22"/>
              </w:rPr>
              <w:t>55,197.60</w:t>
            </w:r>
          </w:p>
        </w:tc>
      </w:tr>
      <w:tr w:rsidR="00957361" w14:paraId="281C7FA4" w14:textId="77777777" w:rsidTr="00957361">
        <w:trPr>
          <w:trHeight w:val="300"/>
        </w:trPr>
        <w:tc>
          <w:tcPr>
            <w:tcW w:w="253" w:type="pct"/>
            <w:tcBorders>
              <w:top w:val="nil"/>
              <w:left w:val="single" w:sz="4" w:space="0" w:color="auto"/>
              <w:bottom w:val="single" w:sz="4" w:space="0" w:color="auto"/>
              <w:right w:val="single" w:sz="4" w:space="0" w:color="auto"/>
            </w:tcBorders>
            <w:noWrap/>
            <w:vAlign w:val="center"/>
            <w:hideMark/>
          </w:tcPr>
          <w:p w14:paraId="5FA86FBB" w14:textId="77777777" w:rsidR="00957361" w:rsidRDefault="00957361">
            <w:pPr>
              <w:jc w:val="center"/>
              <w:rPr>
                <w:b/>
                <w:bCs/>
                <w:sz w:val="20"/>
                <w:szCs w:val="20"/>
              </w:rPr>
            </w:pPr>
            <w:r>
              <w:rPr>
                <w:b/>
                <w:bCs/>
                <w:sz w:val="20"/>
                <w:szCs w:val="20"/>
              </w:rPr>
              <w:t>41</w:t>
            </w:r>
          </w:p>
        </w:tc>
        <w:tc>
          <w:tcPr>
            <w:tcW w:w="978" w:type="pct"/>
            <w:tcBorders>
              <w:top w:val="nil"/>
              <w:left w:val="nil"/>
              <w:bottom w:val="single" w:sz="4" w:space="0" w:color="auto"/>
              <w:right w:val="single" w:sz="4" w:space="0" w:color="auto"/>
            </w:tcBorders>
            <w:noWrap/>
            <w:vAlign w:val="center"/>
            <w:hideMark/>
          </w:tcPr>
          <w:p w14:paraId="5BD3462D" w14:textId="77777777" w:rsidR="00957361" w:rsidRDefault="00957361">
            <w:pPr>
              <w:jc w:val="center"/>
              <w:rPr>
                <w:sz w:val="18"/>
                <w:szCs w:val="18"/>
              </w:rPr>
            </w:pPr>
            <w:r>
              <w:rPr>
                <w:sz w:val="18"/>
                <w:szCs w:val="18"/>
              </w:rPr>
              <w:t>Caspofunginum</w:t>
            </w:r>
          </w:p>
        </w:tc>
        <w:tc>
          <w:tcPr>
            <w:tcW w:w="329" w:type="pct"/>
            <w:tcBorders>
              <w:top w:val="nil"/>
              <w:left w:val="nil"/>
              <w:bottom w:val="single" w:sz="4" w:space="0" w:color="auto"/>
              <w:right w:val="single" w:sz="4" w:space="0" w:color="auto"/>
            </w:tcBorders>
            <w:noWrap/>
            <w:vAlign w:val="center"/>
            <w:hideMark/>
          </w:tcPr>
          <w:p w14:paraId="5338261B" w14:textId="77777777" w:rsidR="00957361" w:rsidRDefault="00957361">
            <w:pPr>
              <w:jc w:val="center"/>
              <w:rPr>
                <w:sz w:val="18"/>
                <w:szCs w:val="18"/>
              </w:rPr>
            </w:pPr>
            <w:r>
              <w:rPr>
                <w:sz w:val="18"/>
                <w:szCs w:val="18"/>
              </w:rPr>
              <w:t>33651200-0</w:t>
            </w:r>
          </w:p>
        </w:tc>
        <w:tc>
          <w:tcPr>
            <w:tcW w:w="744" w:type="pct"/>
            <w:tcBorders>
              <w:top w:val="nil"/>
              <w:left w:val="nil"/>
              <w:bottom w:val="single" w:sz="4" w:space="0" w:color="auto"/>
              <w:right w:val="single" w:sz="4" w:space="0" w:color="auto"/>
            </w:tcBorders>
            <w:noWrap/>
            <w:vAlign w:val="center"/>
            <w:hideMark/>
          </w:tcPr>
          <w:p w14:paraId="2C1ABA05" w14:textId="77777777" w:rsidR="00957361" w:rsidRDefault="00957361">
            <w:pPr>
              <w:jc w:val="center"/>
              <w:rPr>
                <w:sz w:val="18"/>
                <w:szCs w:val="18"/>
              </w:rPr>
            </w:pPr>
            <w:r>
              <w:rPr>
                <w:sz w:val="18"/>
                <w:szCs w:val="18"/>
              </w:rPr>
              <w:t>pulb.pt.conc.pt.sol.perf., fl. 70 mg</w:t>
            </w:r>
          </w:p>
        </w:tc>
        <w:tc>
          <w:tcPr>
            <w:tcW w:w="219" w:type="pct"/>
            <w:tcBorders>
              <w:top w:val="nil"/>
              <w:left w:val="nil"/>
              <w:bottom w:val="single" w:sz="4" w:space="0" w:color="auto"/>
              <w:right w:val="single" w:sz="4" w:space="0" w:color="auto"/>
            </w:tcBorders>
            <w:shd w:val="clear" w:color="000000" w:fill="FFFFFF"/>
            <w:vAlign w:val="center"/>
            <w:hideMark/>
          </w:tcPr>
          <w:p w14:paraId="185F0DFD" w14:textId="77777777" w:rsidR="00957361" w:rsidRDefault="00957361">
            <w:pPr>
              <w:jc w:val="center"/>
              <w:rPr>
                <w:color w:val="000000"/>
                <w:sz w:val="22"/>
                <w:szCs w:val="22"/>
              </w:rPr>
            </w:pPr>
            <w:r>
              <w:rPr>
                <w:color w:val="000000"/>
                <w:sz w:val="22"/>
                <w:szCs w:val="22"/>
              </w:rPr>
              <w:t>10</w:t>
            </w:r>
          </w:p>
        </w:tc>
        <w:tc>
          <w:tcPr>
            <w:tcW w:w="239" w:type="pct"/>
            <w:tcBorders>
              <w:top w:val="nil"/>
              <w:left w:val="nil"/>
              <w:bottom w:val="single" w:sz="4" w:space="0" w:color="auto"/>
              <w:right w:val="single" w:sz="4" w:space="0" w:color="auto"/>
            </w:tcBorders>
            <w:vAlign w:val="center"/>
            <w:hideMark/>
          </w:tcPr>
          <w:p w14:paraId="11A850EB" w14:textId="77777777" w:rsidR="00957361" w:rsidRDefault="00957361">
            <w:pPr>
              <w:jc w:val="center"/>
              <w:rPr>
                <w:color w:val="000000"/>
                <w:sz w:val="22"/>
                <w:szCs w:val="22"/>
              </w:rPr>
            </w:pPr>
            <w:r>
              <w:rPr>
                <w:color w:val="000000"/>
                <w:sz w:val="22"/>
                <w:szCs w:val="22"/>
              </w:rPr>
              <w:t>30</w:t>
            </w:r>
          </w:p>
        </w:tc>
        <w:tc>
          <w:tcPr>
            <w:tcW w:w="219" w:type="pct"/>
            <w:tcBorders>
              <w:top w:val="nil"/>
              <w:left w:val="nil"/>
              <w:bottom w:val="single" w:sz="4" w:space="0" w:color="auto"/>
              <w:right w:val="single" w:sz="4" w:space="0" w:color="auto"/>
            </w:tcBorders>
            <w:vAlign w:val="center"/>
            <w:hideMark/>
          </w:tcPr>
          <w:p w14:paraId="01350F15" w14:textId="77777777" w:rsidR="00957361" w:rsidRDefault="00957361">
            <w:pPr>
              <w:jc w:val="center"/>
              <w:rPr>
                <w:color w:val="000000"/>
                <w:sz w:val="22"/>
                <w:szCs w:val="22"/>
              </w:rPr>
            </w:pPr>
            <w:r>
              <w:rPr>
                <w:color w:val="000000"/>
                <w:sz w:val="22"/>
                <w:szCs w:val="22"/>
              </w:rPr>
              <w:t>10</w:t>
            </w:r>
          </w:p>
        </w:tc>
        <w:tc>
          <w:tcPr>
            <w:tcW w:w="239" w:type="pct"/>
            <w:tcBorders>
              <w:top w:val="nil"/>
              <w:left w:val="nil"/>
              <w:bottom w:val="single" w:sz="4" w:space="0" w:color="auto"/>
              <w:right w:val="single" w:sz="4" w:space="0" w:color="auto"/>
            </w:tcBorders>
            <w:vAlign w:val="center"/>
            <w:hideMark/>
          </w:tcPr>
          <w:p w14:paraId="6B904595" w14:textId="77777777" w:rsidR="00957361" w:rsidRDefault="00957361">
            <w:pPr>
              <w:jc w:val="center"/>
              <w:rPr>
                <w:color w:val="000000"/>
                <w:sz w:val="22"/>
                <w:szCs w:val="22"/>
              </w:rPr>
            </w:pPr>
            <w:r>
              <w:rPr>
                <w:color w:val="000000"/>
                <w:sz w:val="22"/>
                <w:szCs w:val="22"/>
              </w:rPr>
              <w:t>60</w:t>
            </w:r>
          </w:p>
        </w:tc>
        <w:tc>
          <w:tcPr>
            <w:tcW w:w="380" w:type="pct"/>
            <w:tcBorders>
              <w:top w:val="nil"/>
              <w:left w:val="nil"/>
              <w:bottom w:val="single" w:sz="4" w:space="0" w:color="auto"/>
              <w:right w:val="single" w:sz="4" w:space="0" w:color="auto"/>
            </w:tcBorders>
            <w:vAlign w:val="center"/>
            <w:hideMark/>
          </w:tcPr>
          <w:p w14:paraId="18CA64BC" w14:textId="77777777" w:rsidR="00957361" w:rsidRDefault="00957361">
            <w:pPr>
              <w:jc w:val="center"/>
              <w:rPr>
                <w:b/>
                <w:bCs/>
                <w:color w:val="000000"/>
                <w:sz w:val="22"/>
                <w:szCs w:val="22"/>
              </w:rPr>
            </w:pPr>
            <w:r>
              <w:rPr>
                <w:b/>
                <w:bCs/>
                <w:color w:val="000000"/>
                <w:sz w:val="22"/>
                <w:szCs w:val="22"/>
              </w:rPr>
              <w:t>1,191.53</w:t>
            </w:r>
          </w:p>
        </w:tc>
        <w:tc>
          <w:tcPr>
            <w:tcW w:w="338" w:type="pct"/>
            <w:tcBorders>
              <w:top w:val="nil"/>
              <w:left w:val="nil"/>
              <w:bottom w:val="single" w:sz="4" w:space="0" w:color="auto"/>
              <w:right w:val="single" w:sz="4" w:space="0" w:color="auto"/>
            </w:tcBorders>
            <w:vAlign w:val="center"/>
            <w:hideMark/>
          </w:tcPr>
          <w:p w14:paraId="27874C33" w14:textId="77777777" w:rsidR="00957361" w:rsidRDefault="00957361">
            <w:pPr>
              <w:jc w:val="center"/>
              <w:rPr>
                <w:color w:val="000000"/>
                <w:sz w:val="22"/>
                <w:szCs w:val="22"/>
              </w:rPr>
            </w:pPr>
            <w:r>
              <w:rPr>
                <w:color w:val="000000"/>
                <w:sz w:val="22"/>
                <w:szCs w:val="22"/>
              </w:rPr>
              <w:t>11,915.30</w:t>
            </w:r>
          </w:p>
        </w:tc>
        <w:tc>
          <w:tcPr>
            <w:tcW w:w="338" w:type="pct"/>
            <w:tcBorders>
              <w:top w:val="nil"/>
              <w:left w:val="nil"/>
              <w:bottom w:val="single" w:sz="4" w:space="0" w:color="auto"/>
              <w:right w:val="single" w:sz="4" w:space="0" w:color="auto"/>
            </w:tcBorders>
            <w:vAlign w:val="center"/>
            <w:hideMark/>
          </w:tcPr>
          <w:p w14:paraId="0C831A72" w14:textId="77777777" w:rsidR="00957361" w:rsidRDefault="00957361">
            <w:pPr>
              <w:jc w:val="center"/>
              <w:rPr>
                <w:color w:val="000000"/>
                <w:sz w:val="22"/>
                <w:szCs w:val="22"/>
              </w:rPr>
            </w:pPr>
            <w:r>
              <w:rPr>
                <w:color w:val="000000"/>
                <w:sz w:val="22"/>
                <w:szCs w:val="22"/>
              </w:rPr>
              <w:t>35,745.90</w:t>
            </w:r>
          </w:p>
        </w:tc>
        <w:tc>
          <w:tcPr>
            <w:tcW w:w="338" w:type="pct"/>
            <w:tcBorders>
              <w:top w:val="nil"/>
              <w:left w:val="nil"/>
              <w:bottom w:val="single" w:sz="4" w:space="0" w:color="auto"/>
              <w:right w:val="single" w:sz="4" w:space="0" w:color="auto"/>
            </w:tcBorders>
            <w:vAlign w:val="center"/>
            <w:hideMark/>
          </w:tcPr>
          <w:p w14:paraId="1C9A39B2" w14:textId="77777777" w:rsidR="00957361" w:rsidRDefault="00957361">
            <w:pPr>
              <w:jc w:val="center"/>
              <w:rPr>
                <w:color w:val="000000"/>
                <w:sz w:val="22"/>
                <w:szCs w:val="22"/>
              </w:rPr>
            </w:pPr>
            <w:r>
              <w:rPr>
                <w:color w:val="000000"/>
                <w:sz w:val="22"/>
                <w:szCs w:val="22"/>
              </w:rPr>
              <w:t>11,915.30</w:t>
            </w:r>
          </w:p>
        </w:tc>
        <w:tc>
          <w:tcPr>
            <w:tcW w:w="384" w:type="pct"/>
            <w:tcBorders>
              <w:top w:val="nil"/>
              <w:left w:val="nil"/>
              <w:bottom w:val="single" w:sz="4" w:space="0" w:color="auto"/>
              <w:right w:val="single" w:sz="4" w:space="0" w:color="auto"/>
            </w:tcBorders>
            <w:vAlign w:val="center"/>
            <w:hideMark/>
          </w:tcPr>
          <w:p w14:paraId="63A41091" w14:textId="77777777" w:rsidR="00957361" w:rsidRDefault="00957361">
            <w:pPr>
              <w:jc w:val="center"/>
              <w:rPr>
                <w:color w:val="000000"/>
                <w:sz w:val="22"/>
                <w:szCs w:val="22"/>
              </w:rPr>
            </w:pPr>
            <w:r>
              <w:rPr>
                <w:color w:val="000000"/>
                <w:sz w:val="22"/>
                <w:szCs w:val="22"/>
              </w:rPr>
              <w:t>71,491.80</w:t>
            </w:r>
          </w:p>
        </w:tc>
      </w:tr>
      <w:tr w:rsidR="00957361" w14:paraId="26563C61" w14:textId="77777777" w:rsidTr="00957361">
        <w:trPr>
          <w:trHeight w:val="300"/>
        </w:trPr>
        <w:tc>
          <w:tcPr>
            <w:tcW w:w="253" w:type="pct"/>
            <w:tcBorders>
              <w:top w:val="nil"/>
              <w:left w:val="single" w:sz="4" w:space="0" w:color="auto"/>
              <w:bottom w:val="single" w:sz="4" w:space="0" w:color="auto"/>
              <w:right w:val="single" w:sz="4" w:space="0" w:color="auto"/>
            </w:tcBorders>
            <w:noWrap/>
            <w:vAlign w:val="center"/>
            <w:hideMark/>
          </w:tcPr>
          <w:p w14:paraId="68597ECF" w14:textId="77777777" w:rsidR="00957361" w:rsidRDefault="00957361">
            <w:pPr>
              <w:jc w:val="center"/>
              <w:rPr>
                <w:b/>
                <w:bCs/>
                <w:sz w:val="20"/>
                <w:szCs w:val="20"/>
              </w:rPr>
            </w:pPr>
            <w:r>
              <w:rPr>
                <w:b/>
                <w:bCs/>
                <w:sz w:val="20"/>
                <w:szCs w:val="20"/>
              </w:rPr>
              <w:t>42</w:t>
            </w:r>
          </w:p>
        </w:tc>
        <w:tc>
          <w:tcPr>
            <w:tcW w:w="978" w:type="pct"/>
            <w:tcBorders>
              <w:top w:val="nil"/>
              <w:left w:val="nil"/>
              <w:bottom w:val="nil"/>
              <w:right w:val="single" w:sz="4" w:space="0" w:color="000000"/>
            </w:tcBorders>
            <w:vAlign w:val="center"/>
            <w:hideMark/>
          </w:tcPr>
          <w:p w14:paraId="4C62A8EF" w14:textId="77777777" w:rsidR="00957361" w:rsidRDefault="00957361">
            <w:pPr>
              <w:jc w:val="center"/>
              <w:rPr>
                <w:sz w:val="18"/>
                <w:szCs w:val="18"/>
              </w:rPr>
            </w:pPr>
            <w:r>
              <w:rPr>
                <w:sz w:val="18"/>
                <w:szCs w:val="18"/>
              </w:rPr>
              <w:t>Fluconazolum</w:t>
            </w:r>
          </w:p>
        </w:tc>
        <w:tc>
          <w:tcPr>
            <w:tcW w:w="329" w:type="pct"/>
            <w:tcBorders>
              <w:top w:val="nil"/>
              <w:left w:val="nil"/>
              <w:bottom w:val="single" w:sz="4" w:space="0" w:color="000000"/>
              <w:right w:val="single" w:sz="4" w:space="0" w:color="000000"/>
            </w:tcBorders>
            <w:noWrap/>
            <w:vAlign w:val="center"/>
            <w:hideMark/>
          </w:tcPr>
          <w:p w14:paraId="7FF7BB93" w14:textId="77777777" w:rsidR="00957361" w:rsidRDefault="00957361">
            <w:pPr>
              <w:jc w:val="center"/>
              <w:rPr>
                <w:sz w:val="18"/>
                <w:szCs w:val="18"/>
              </w:rPr>
            </w:pPr>
            <w:r>
              <w:rPr>
                <w:sz w:val="18"/>
                <w:szCs w:val="18"/>
              </w:rPr>
              <w:t>33651200-0</w:t>
            </w:r>
          </w:p>
        </w:tc>
        <w:tc>
          <w:tcPr>
            <w:tcW w:w="744" w:type="pct"/>
            <w:tcBorders>
              <w:top w:val="nil"/>
              <w:left w:val="nil"/>
              <w:bottom w:val="single" w:sz="4" w:space="0" w:color="auto"/>
              <w:right w:val="single" w:sz="4" w:space="0" w:color="auto"/>
            </w:tcBorders>
            <w:vAlign w:val="center"/>
            <w:hideMark/>
          </w:tcPr>
          <w:p w14:paraId="5DE4060A" w14:textId="77777777" w:rsidR="00957361" w:rsidRDefault="00957361">
            <w:pPr>
              <w:jc w:val="center"/>
              <w:rPr>
                <w:sz w:val="18"/>
                <w:szCs w:val="18"/>
              </w:rPr>
            </w:pPr>
            <w:r>
              <w:rPr>
                <w:sz w:val="18"/>
                <w:szCs w:val="18"/>
              </w:rPr>
              <w:t xml:space="preserve"> sol.perf.2mg/ml,flc. 100ml</w:t>
            </w:r>
          </w:p>
        </w:tc>
        <w:tc>
          <w:tcPr>
            <w:tcW w:w="219" w:type="pct"/>
            <w:tcBorders>
              <w:top w:val="nil"/>
              <w:left w:val="nil"/>
              <w:bottom w:val="single" w:sz="4" w:space="0" w:color="auto"/>
              <w:right w:val="single" w:sz="4" w:space="0" w:color="auto"/>
            </w:tcBorders>
            <w:shd w:val="clear" w:color="000000" w:fill="FFFFFF"/>
            <w:vAlign w:val="center"/>
            <w:hideMark/>
          </w:tcPr>
          <w:p w14:paraId="0FC88F6B" w14:textId="77777777" w:rsidR="00957361" w:rsidRDefault="00957361">
            <w:pPr>
              <w:jc w:val="center"/>
              <w:rPr>
                <w:color w:val="000000"/>
                <w:sz w:val="22"/>
                <w:szCs w:val="22"/>
              </w:rPr>
            </w:pPr>
            <w:r>
              <w:rPr>
                <w:color w:val="000000"/>
                <w:sz w:val="22"/>
                <w:szCs w:val="22"/>
              </w:rPr>
              <w:t>100</w:t>
            </w:r>
          </w:p>
        </w:tc>
        <w:tc>
          <w:tcPr>
            <w:tcW w:w="239" w:type="pct"/>
            <w:tcBorders>
              <w:top w:val="nil"/>
              <w:left w:val="nil"/>
              <w:bottom w:val="single" w:sz="4" w:space="0" w:color="auto"/>
              <w:right w:val="single" w:sz="4" w:space="0" w:color="auto"/>
            </w:tcBorders>
            <w:vAlign w:val="center"/>
            <w:hideMark/>
          </w:tcPr>
          <w:p w14:paraId="1C32B0EC" w14:textId="77777777" w:rsidR="00957361" w:rsidRDefault="00957361">
            <w:pPr>
              <w:jc w:val="center"/>
              <w:rPr>
                <w:color w:val="000000"/>
                <w:sz w:val="22"/>
                <w:szCs w:val="22"/>
              </w:rPr>
            </w:pPr>
            <w:r>
              <w:rPr>
                <w:color w:val="000000"/>
                <w:sz w:val="22"/>
                <w:szCs w:val="22"/>
              </w:rPr>
              <w:t>300</w:t>
            </w:r>
          </w:p>
        </w:tc>
        <w:tc>
          <w:tcPr>
            <w:tcW w:w="219" w:type="pct"/>
            <w:tcBorders>
              <w:top w:val="nil"/>
              <w:left w:val="nil"/>
              <w:bottom w:val="single" w:sz="4" w:space="0" w:color="auto"/>
              <w:right w:val="single" w:sz="4" w:space="0" w:color="auto"/>
            </w:tcBorders>
            <w:vAlign w:val="center"/>
            <w:hideMark/>
          </w:tcPr>
          <w:p w14:paraId="5FBA1849" w14:textId="77777777" w:rsidR="00957361" w:rsidRDefault="00957361">
            <w:pPr>
              <w:jc w:val="center"/>
              <w:rPr>
                <w:color w:val="000000"/>
                <w:sz w:val="22"/>
                <w:szCs w:val="22"/>
              </w:rPr>
            </w:pPr>
            <w:r>
              <w:rPr>
                <w:color w:val="000000"/>
                <w:sz w:val="22"/>
                <w:szCs w:val="22"/>
              </w:rPr>
              <w:t>100</w:t>
            </w:r>
          </w:p>
        </w:tc>
        <w:tc>
          <w:tcPr>
            <w:tcW w:w="239" w:type="pct"/>
            <w:tcBorders>
              <w:top w:val="nil"/>
              <w:left w:val="nil"/>
              <w:bottom w:val="single" w:sz="4" w:space="0" w:color="auto"/>
              <w:right w:val="single" w:sz="4" w:space="0" w:color="auto"/>
            </w:tcBorders>
            <w:vAlign w:val="center"/>
            <w:hideMark/>
          </w:tcPr>
          <w:p w14:paraId="01429E76" w14:textId="77777777" w:rsidR="00957361" w:rsidRDefault="00957361">
            <w:pPr>
              <w:jc w:val="center"/>
              <w:rPr>
                <w:color w:val="000000"/>
                <w:sz w:val="22"/>
                <w:szCs w:val="22"/>
              </w:rPr>
            </w:pPr>
            <w:r>
              <w:rPr>
                <w:color w:val="000000"/>
                <w:sz w:val="22"/>
                <w:szCs w:val="22"/>
              </w:rPr>
              <w:t>2,400</w:t>
            </w:r>
          </w:p>
        </w:tc>
        <w:tc>
          <w:tcPr>
            <w:tcW w:w="380" w:type="pct"/>
            <w:tcBorders>
              <w:top w:val="nil"/>
              <w:left w:val="nil"/>
              <w:bottom w:val="single" w:sz="4" w:space="0" w:color="auto"/>
              <w:right w:val="single" w:sz="4" w:space="0" w:color="auto"/>
            </w:tcBorders>
            <w:vAlign w:val="center"/>
            <w:hideMark/>
          </w:tcPr>
          <w:p w14:paraId="73C5C498" w14:textId="77777777" w:rsidR="00957361" w:rsidRDefault="00957361">
            <w:pPr>
              <w:jc w:val="center"/>
              <w:rPr>
                <w:b/>
                <w:bCs/>
                <w:color w:val="000000"/>
                <w:sz w:val="22"/>
                <w:szCs w:val="22"/>
              </w:rPr>
            </w:pPr>
            <w:r>
              <w:rPr>
                <w:b/>
                <w:bCs/>
                <w:color w:val="000000"/>
                <w:sz w:val="22"/>
                <w:szCs w:val="22"/>
              </w:rPr>
              <w:t>73.072</w:t>
            </w:r>
          </w:p>
        </w:tc>
        <w:tc>
          <w:tcPr>
            <w:tcW w:w="338" w:type="pct"/>
            <w:tcBorders>
              <w:top w:val="nil"/>
              <w:left w:val="nil"/>
              <w:bottom w:val="single" w:sz="4" w:space="0" w:color="auto"/>
              <w:right w:val="single" w:sz="4" w:space="0" w:color="auto"/>
            </w:tcBorders>
            <w:vAlign w:val="center"/>
            <w:hideMark/>
          </w:tcPr>
          <w:p w14:paraId="0513F01D" w14:textId="77777777" w:rsidR="00957361" w:rsidRDefault="00957361">
            <w:pPr>
              <w:jc w:val="center"/>
              <w:rPr>
                <w:color w:val="000000"/>
                <w:sz w:val="22"/>
                <w:szCs w:val="22"/>
              </w:rPr>
            </w:pPr>
            <w:r>
              <w:rPr>
                <w:color w:val="000000"/>
                <w:sz w:val="22"/>
                <w:szCs w:val="22"/>
              </w:rPr>
              <w:t>7,307.20</w:t>
            </w:r>
          </w:p>
        </w:tc>
        <w:tc>
          <w:tcPr>
            <w:tcW w:w="338" w:type="pct"/>
            <w:tcBorders>
              <w:top w:val="nil"/>
              <w:left w:val="nil"/>
              <w:bottom w:val="single" w:sz="4" w:space="0" w:color="auto"/>
              <w:right w:val="single" w:sz="4" w:space="0" w:color="auto"/>
            </w:tcBorders>
            <w:vAlign w:val="center"/>
            <w:hideMark/>
          </w:tcPr>
          <w:p w14:paraId="68EF2EF9" w14:textId="77777777" w:rsidR="00957361" w:rsidRDefault="00957361">
            <w:pPr>
              <w:jc w:val="center"/>
              <w:rPr>
                <w:color w:val="000000"/>
                <w:sz w:val="22"/>
                <w:szCs w:val="22"/>
              </w:rPr>
            </w:pPr>
            <w:r>
              <w:rPr>
                <w:color w:val="000000"/>
                <w:sz w:val="22"/>
                <w:szCs w:val="22"/>
              </w:rPr>
              <w:t>21,921.60</w:t>
            </w:r>
          </w:p>
        </w:tc>
        <w:tc>
          <w:tcPr>
            <w:tcW w:w="338" w:type="pct"/>
            <w:tcBorders>
              <w:top w:val="nil"/>
              <w:left w:val="nil"/>
              <w:bottom w:val="single" w:sz="4" w:space="0" w:color="auto"/>
              <w:right w:val="single" w:sz="4" w:space="0" w:color="auto"/>
            </w:tcBorders>
            <w:vAlign w:val="center"/>
            <w:hideMark/>
          </w:tcPr>
          <w:p w14:paraId="3AE9E744" w14:textId="77777777" w:rsidR="00957361" w:rsidRDefault="00957361">
            <w:pPr>
              <w:jc w:val="center"/>
              <w:rPr>
                <w:color w:val="000000"/>
                <w:sz w:val="22"/>
                <w:szCs w:val="22"/>
              </w:rPr>
            </w:pPr>
            <w:r>
              <w:rPr>
                <w:color w:val="000000"/>
                <w:sz w:val="22"/>
                <w:szCs w:val="22"/>
              </w:rPr>
              <w:t>7,307.20</w:t>
            </w:r>
          </w:p>
        </w:tc>
        <w:tc>
          <w:tcPr>
            <w:tcW w:w="384" w:type="pct"/>
            <w:tcBorders>
              <w:top w:val="nil"/>
              <w:left w:val="nil"/>
              <w:bottom w:val="single" w:sz="4" w:space="0" w:color="auto"/>
              <w:right w:val="single" w:sz="4" w:space="0" w:color="auto"/>
            </w:tcBorders>
            <w:vAlign w:val="center"/>
            <w:hideMark/>
          </w:tcPr>
          <w:p w14:paraId="3A59E941" w14:textId="77777777" w:rsidR="00957361" w:rsidRDefault="00957361">
            <w:pPr>
              <w:jc w:val="center"/>
              <w:rPr>
                <w:color w:val="000000"/>
                <w:sz w:val="22"/>
                <w:szCs w:val="22"/>
              </w:rPr>
            </w:pPr>
            <w:r>
              <w:rPr>
                <w:color w:val="000000"/>
                <w:sz w:val="22"/>
                <w:szCs w:val="22"/>
              </w:rPr>
              <w:t>175,372.80</w:t>
            </w:r>
          </w:p>
        </w:tc>
      </w:tr>
      <w:tr w:rsidR="00957361" w14:paraId="594F4677" w14:textId="77777777" w:rsidTr="00957361">
        <w:trPr>
          <w:trHeight w:val="300"/>
        </w:trPr>
        <w:tc>
          <w:tcPr>
            <w:tcW w:w="253" w:type="pct"/>
            <w:tcBorders>
              <w:top w:val="nil"/>
              <w:left w:val="single" w:sz="4" w:space="0" w:color="auto"/>
              <w:bottom w:val="single" w:sz="4" w:space="0" w:color="auto"/>
              <w:right w:val="single" w:sz="4" w:space="0" w:color="auto"/>
            </w:tcBorders>
            <w:noWrap/>
            <w:vAlign w:val="center"/>
            <w:hideMark/>
          </w:tcPr>
          <w:p w14:paraId="55571FF1" w14:textId="77777777" w:rsidR="00957361" w:rsidRDefault="00957361">
            <w:pPr>
              <w:jc w:val="center"/>
              <w:rPr>
                <w:b/>
                <w:bCs/>
                <w:sz w:val="20"/>
                <w:szCs w:val="20"/>
              </w:rPr>
            </w:pPr>
            <w:r>
              <w:rPr>
                <w:b/>
                <w:bCs/>
                <w:sz w:val="20"/>
                <w:szCs w:val="20"/>
              </w:rPr>
              <w:t>43</w:t>
            </w:r>
          </w:p>
        </w:tc>
        <w:tc>
          <w:tcPr>
            <w:tcW w:w="978" w:type="pct"/>
            <w:tcBorders>
              <w:top w:val="single" w:sz="4" w:space="0" w:color="auto"/>
              <w:left w:val="nil"/>
              <w:bottom w:val="single" w:sz="4" w:space="0" w:color="auto"/>
              <w:right w:val="single" w:sz="4" w:space="0" w:color="auto"/>
            </w:tcBorders>
            <w:vAlign w:val="center"/>
            <w:hideMark/>
          </w:tcPr>
          <w:p w14:paraId="0A713E11" w14:textId="77777777" w:rsidR="00957361" w:rsidRDefault="00957361">
            <w:pPr>
              <w:jc w:val="center"/>
              <w:rPr>
                <w:sz w:val="18"/>
                <w:szCs w:val="18"/>
              </w:rPr>
            </w:pPr>
            <w:r>
              <w:rPr>
                <w:sz w:val="18"/>
                <w:szCs w:val="18"/>
              </w:rPr>
              <w:t>Fluconazolum</w:t>
            </w:r>
          </w:p>
        </w:tc>
        <w:tc>
          <w:tcPr>
            <w:tcW w:w="329" w:type="pct"/>
            <w:tcBorders>
              <w:top w:val="nil"/>
              <w:left w:val="nil"/>
              <w:bottom w:val="single" w:sz="4" w:space="0" w:color="000000"/>
              <w:right w:val="single" w:sz="4" w:space="0" w:color="000000"/>
            </w:tcBorders>
            <w:vAlign w:val="center"/>
            <w:hideMark/>
          </w:tcPr>
          <w:p w14:paraId="3566B9AA" w14:textId="77777777" w:rsidR="00957361" w:rsidRDefault="00957361">
            <w:pPr>
              <w:jc w:val="center"/>
              <w:rPr>
                <w:sz w:val="18"/>
                <w:szCs w:val="18"/>
              </w:rPr>
            </w:pPr>
            <w:r>
              <w:rPr>
                <w:sz w:val="18"/>
                <w:szCs w:val="18"/>
              </w:rPr>
              <w:t>33651200-0</w:t>
            </w:r>
          </w:p>
        </w:tc>
        <w:tc>
          <w:tcPr>
            <w:tcW w:w="744" w:type="pct"/>
            <w:tcBorders>
              <w:top w:val="nil"/>
              <w:left w:val="nil"/>
              <w:bottom w:val="single" w:sz="4" w:space="0" w:color="auto"/>
              <w:right w:val="single" w:sz="4" w:space="0" w:color="auto"/>
            </w:tcBorders>
            <w:vAlign w:val="center"/>
            <w:hideMark/>
          </w:tcPr>
          <w:p w14:paraId="40ED7E08" w14:textId="77777777" w:rsidR="00957361" w:rsidRDefault="00957361">
            <w:pPr>
              <w:jc w:val="center"/>
              <w:rPr>
                <w:sz w:val="18"/>
                <w:szCs w:val="18"/>
              </w:rPr>
            </w:pPr>
            <w:r>
              <w:rPr>
                <w:sz w:val="18"/>
                <w:szCs w:val="18"/>
              </w:rPr>
              <w:t>caps.100mg</w:t>
            </w:r>
          </w:p>
        </w:tc>
        <w:tc>
          <w:tcPr>
            <w:tcW w:w="219" w:type="pct"/>
            <w:tcBorders>
              <w:top w:val="nil"/>
              <w:left w:val="nil"/>
              <w:bottom w:val="single" w:sz="4" w:space="0" w:color="auto"/>
              <w:right w:val="single" w:sz="4" w:space="0" w:color="auto"/>
            </w:tcBorders>
            <w:shd w:val="clear" w:color="000000" w:fill="FFFFFF"/>
            <w:vAlign w:val="center"/>
            <w:hideMark/>
          </w:tcPr>
          <w:p w14:paraId="7208D97C" w14:textId="77777777" w:rsidR="00957361" w:rsidRDefault="00957361">
            <w:pPr>
              <w:jc w:val="center"/>
              <w:rPr>
                <w:color w:val="000000"/>
                <w:sz w:val="22"/>
                <w:szCs w:val="22"/>
              </w:rPr>
            </w:pPr>
            <w:r>
              <w:rPr>
                <w:color w:val="000000"/>
                <w:sz w:val="22"/>
                <w:szCs w:val="22"/>
              </w:rPr>
              <w:t>20</w:t>
            </w:r>
          </w:p>
        </w:tc>
        <w:tc>
          <w:tcPr>
            <w:tcW w:w="239" w:type="pct"/>
            <w:tcBorders>
              <w:top w:val="nil"/>
              <w:left w:val="nil"/>
              <w:bottom w:val="single" w:sz="4" w:space="0" w:color="auto"/>
              <w:right w:val="single" w:sz="4" w:space="0" w:color="auto"/>
            </w:tcBorders>
            <w:vAlign w:val="center"/>
            <w:hideMark/>
          </w:tcPr>
          <w:p w14:paraId="588C6F6B" w14:textId="77777777" w:rsidR="00957361" w:rsidRDefault="00957361">
            <w:pPr>
              <w:jc w:val="center"/>
              <w:rPr>
                <w:color w:val="000000"/>
                <w:sz w:val="22"/>
                <w:szCs w:val="22"/>
              </w:rPr>
            </w:pPr>
            <w:r>
              <w:rPr>
                <w:color w:val="000000"/>
                <w:sz w:val="22"/>
                <w:szCs w:val="22"/>
              </w:rPr>
              <w:t>100</w:t>
            </w:r>
          </w:p>
        </w:tc>
        <w:tc>
          <w:tcPr>
            <w:tcW w:w="219" w:type="pct"/>
            <w:tcBorders>
              <w:top w:val="nil"/>
              <w:left w:val="nil"/>
              <w:bottom w:val="single" w:sz="4" w:space="0" w:color="auto"/>
              <w:right w:val="single" w:sz="4" w:space="0" w:color="auto"/>
            </w:tcBorders>
            <w:vAlign w:val="center"/>
            <w:hideMark/>
          </w:tcPr>
          <w:p w14:paraId="1E9B4200" w14:textId="77777777" w:rsidR="00957361" w:rsidRDefault="00957361">
            <w:pPr>
              <w:jc w:val="center"/>
              <w:rPr>
                <w:color w:val="000000"/>
                <w:sz w:val="22"/>
                <w:szCs w:val="22"/>
              </w:rPr>
            </w:pPr>
            <w:r>
              <w:rPr>
                <w:color w:val="000000"/>
                <w:sz w:val="22"/>
                <w:szCs w:val="22"/>
              </w:rPr>
              <w:t>20</w:t>
            </w:r>
          </w:p>
        </w:tc>
        <w:tc>
          <w:tcPr>
            <w:tcW w:w="239" w:type="pct"/>
            <w:tcBorders>
              <w:top w:val="nil"/>
              <w:left w:val="nil"/>
              <w:bottom w:val="single" w:sz="4" w:space="0" w:color="auto"/>
              <w:right w:val="single" w:sz="4" w:space="0" w:color="auto"/>
            </w:tcBorders>
            <w:vAlign w:val="center"/>
            <w:hideMark/>
          </w:tcPr>
          <w:p w14:paraId="453FC394" w14:textId="77777777" w:rsidR="00957361" w:rsidRDefault="00957361">
            <w:pPr>
              <w:jc w:val="center"/>
              <w:rPr>
                <w:color w:val="000000"/>
                <w:sz w:val="22"/>
                <w:szCs w:val="22"/>
              </w:rPr>
            </w:pPr>
            <w:r>
              <w:rPr>
                <w:color w:val="000000"/>
                <w:sz w:val="22"/>
                <w:szCs w:val="22"/>
              </w:rPr>
              <w:t>300</w:t>
            </w:r>
          </w:p>
        </w:tc>
        <w:tc>
          <w:tcPr>
            <w:tcW w:w="380" w:type="pct"/>
            <w:tcBorders>
              <w:top w:val="nil"/>
              <w:left w:val="nil"/>
              <w:bottom w:val="single" w:sz="4" w:space="0" w:color="auto"/>
              <w:right w:val="single" w:sz="4" w:space="0" w:color="auto"/>
            </w:tcBorders>
            <w:vAlign w:val="center"/>
            <w:hideMark/>
          </w:tcPr>
          <w:p w14:paraId="3A3EECD7" w14:textId="77777777" w:rsidR="00957361" w:rsidRDefault="00957361">
            <w:pPr>
              <w:jc w:val="center"/>
              <w:rPr>
                <w:b/>
                <w:bCs/>
                <w:color w:val="000000"/>
                <w:sz w:val="22"/>
                <w:szCs w:val="22"/>
              </w:rPr>
            </w:pPr>
            <w:r>
              <w:rPr>
                <w:b/>
                <w:bCs/>
                <w:color w:val="000000"/>
                <w:sz w:val="22"/>
                <w:szCs w:val="22"/>
              </w:rPr>
              <w:t>6.075</w:t>
            </w:r>
          </w:p>
        </w:tc>
        <w:tc>
          <w:tcPr>
            <w:tcW w:w="338" w:type="pct"/>
            <w:tcBorders>
              <w:top w:val="nil"/>
              <w:left w:val="nil"/>
              <w:bottom w:val="single" w:sz="4" w:space="0" w:color="auto"/>
              <w:right w:val="single" w:sz="4" w:space="0" w:color="auto"/>
            </w:tcBorders>
            <w:vAlign w:val="center"/>
            <w:hideMark/>
          </w:tcPr>
          <w:p w14:paraId="1B10D969" w14:textId="77777777" w:rsidR="00957361" w:rsidRDefault="00957361">
            <w:pPr>
              <w:jc w:val="center"/>
              <w:rPr>
                <w:color w:val="000000"/>
                <w:sz w:val="22"/>
                <w:szCs w:val="22"/>
              </w:rPr>
            </w:pPr>
            <w:r>
              <w:rPr>
                <w:color w:val="000000"/>
                <w:sz w:val="22"/>
                <w:szCs w:val="22"/>
              </w:rPr>
              <w:t>121.50</w:t>
            </w:r>
          </w:p>
        </w:tc>
        <w:tc>
          <w:tcPr>
            <w:tcW w:w="338" w:type="pct"/>
            <w:tcBorders>
              <w:top w:val="nil"/>
              <w:left w:val="nil"/>
              <w:bottom w:val="single" w:sz="4" w:space="0" w:color="auto"/>
              <w:right w:val="single" w:sz="4" w:space="0" w:color="auto"/>
            </w:tcBorders>
            <w:vAlign w:val="center"/>
            <w:hideMark/>
          </w:tcPr>
          <w:p w14:paraId="70715ACC" w14:textId="77777777" w:rsidR="00957361" w:rsidRDefault="00957361">
            <w:pPr>
              <w:jc w:val="center"/>
              <w:rPr>
                <w:color w:val="000000"/>
                <w:sz w:val="22"/>
                <w:szCs w:val="22"/>
              </w:rPr>
            </w:pPr>
            <w:r>
              <w:rPr>
                <w:color w:val="000000"/>
                <w:sz w:val="22"/>
                <w:szCs w:val="22"/>
              </w:rPr>
              <w:t>607.50</w:t>
            </w:r>
          </w:p>
        </w:tc>
        <w:tc>
          <w:tcPr>
            <w:tcW w:w="338" w:type="pct"/>
            <w:tcBorders>
              <w:top w:val="nil"/>
              <w:left w:val="nil"/>
              <w:bottom w:val="single" w:sz="4" w:space="0" w:color="auto"/>
              <w:right w:val="single" w:sz="4" w:space="0" w:color="auto"/>
            </w:tcBorders>
            <w:vAlign w:val="center"/>
            <w:hideMark/>
          </w:tcPr>
          <w:p w14:paraId="47B53327" w14:textId="77777777" w:rsidR="00957361" w:rsidRDefault="00957361">
            <w:pPr>
              <w:jc w:val="center"/>
              <w:rPr>
                <w:color w:val="000000"/>
                <w:sz w:val="22"/>
                <w:szCs w:val="22"/>
              </w:rPr>
            </w:pPr>
            <w:r>
              <w:rPr>
                <w:color w:val="000000"/>
                <w:sz w:val="22"/>
                <w:szCs w:val="22"/>
              </w:rPr>
              <w:t>121.50</w:t>
            </w:r>
          </w:p>
        </w:tc>
        <w:tc>
          <w:tcPr>
            <w:tcW w:w="384" w:type="pct"/>
            <w:tcBorders>
              <w:top w:val="nil"/>
              <w:left w:val="nil"/>
              <w:bottom w:val="single" w:sz="4" w:space="0" w:color="auto"/>
              <w:right w:val="single" w:sz="4" w:space="0" w:color="auto"/>
            </w:tcBorders>
            <w:vAlign w:val="center"/>
            <w:hideMark/>
          </w:tcPr>
          <w:p w14:paraId="0D784081" w14:textId="77777777" w:rsidR="00957361" w:rsidRDefault="00957361">
            <w:pPr>
              <w:jc w:val="center"/>
              <w:rPr>
                <w:color w:val="000000"/>
                <w:sz w:val="22"/>
                <w:szCs w:val="22"/>
              </w:rPr>
            </w:pPr>
            <w:r>
              <w:rPr>
                <w:color w:val="000000"/>
                <w:sz w:val="22"/>
                <w:szCs w:val="22"/>
              </w:rPr>
              <w:t>1,822.50</w:t>
            </w:r>
          </w:p>
        </w:tc>
      </w:tr>
      <w:tr w:rsidR="00957361" w14:paraId="0D9D7D53" w14:textId="77777777" w:rsidTr="00957361">
        <w:trPr>
          <w:trHeight w:val="300"/>
        </w:trPr>
        <w:tc>
          <w:tcPr>
            <w:tcW w:w="253" w:type="pct"/>
            <w:tcBorders>
              <w:top w:val="nil"/>
              <w:left w:val="single" w:sz="4" w:space="0" w:color="auto"/>
              <w:bottom w:val="single" w:sz="4" w:space="0" w:color="auto"/>
              <w:right w:val="single" w:sz="4" w:space="0" w:color="auto"/>
            </w:tcBorders>
            <w:noWrap/>
            <w:vAlign w:val="center"/>
            <w:hideMark/>
          </w:tcPr>
          <w:p w14:paraId="514F2682" w14:textId="77777777" w:rsidR="00957361" w:rsidRDefault="00957361">
            <w:pPr>
              <w:jc w:val="center"/>
              <w:rPr>
                <w:b/>
                <w:bCs/>
                <w:sz w:val="20"/>
                <w:szCs w:val="20"/>
              </w:rPr>
            </w:pPr>
            <w:r>
              <w:rPr>
                <w:b/>
                <w:bCs/>
                <w:sz w:val="20"/>
                <w:szCs w:val="20"/>
              </w:rPr>
              <w:t>44</w:t>
            </w:r>
          </w:p>
        </w:tc>
        <w:tc>
          <w:tcPr>
            <w:tcW w:w="978" w:type="pct"/>
            <w:tcBorders>
              <w:top w:val="nil"/>
              <w:left w:val="nil"/>
              <w:bottom w:val="single" w:sz="4" w:space="0" w:color="000000"/>
              <w:right w:val="single" w:sz="4" w:space="0" w:color="000000"/>
            </w:tcBorders>
            <w:vAlign w:val="center"/>
            <w:hideMark/>
          </w:tcPr>
          <w:p w14:paraId="64853CEA" w14:textId="77777777" w:rsidR="00957361" w:rsidRDefault="00957361">
            <w:pPr>
              <w:jc w:val="center"/>
              <w:rPr>
                <w:sz w:val="18"/>
                <w:szCs w:val="18"/>
              </w:rPr>
            </w:pPr>
            <w:r>
              <w:rPr>
                <w:sz w:val="18"/>
                <w:szCs w:val="18"/>
              </w:rPr>
              <w:t xml:space="preserve">Fluconazolum </w:t>
            </w:r>
          </w:p>
        </w:tc>
        <w:tc>
          <w:tcPr>
            <w:tcW w:w="329" w:type="pct"/>
            <w:tcBorders>
              <w:top w:val="nil"/>
              <w:left w:val="nil"/>
              <w:bottom w:val="single" w:sz="4" w:space="0" w:color="000000"/>
              <w:right w:val="single" w:sz="4" w:space="0" w:color="000000"/>
            </w:tcBorders>
            <w:noWrap/>
            <w:vAlign w:val="center"/>
            <w:hideMark/>
          </w:tcPr>
          <w:p w14:paraId="667EC83A" w14:textId="77777777" w:rsidR="00957361" w:rsidRDefault="00957361">
            <w:pPr>
              <w:jc w:val="center"/>
              <w:rPr>
                <w:sz w:val="18"/>
                <w:szCs w:val="18"/>
              </w:rPr>
            </w:pPr>
            <w:r>
              <w:rPr>
                <w:sz w:val="18"/>
                <w:szCs w:val="18"/>
              </w:rPr>
              <w:t>33651200-0</w:t>
            </w:r>
          </w:p>
        </w:tc>
        <w:tc>
          <w:tcPr>
            <w:tcW w:w="744" w:type="pct"/>
            <w:tcBorders>
              <w:top w:val="nil"/>
              <w:left w:val="nil"/>
              <w:bottom w:val="single" w:sz="4" w:space="0" w:color="000000"/>
              <w:right w:val="single" w:sz="4" w:space="0" w:color="000000"/>
            </w:tcBorders>
            <w:vAlign w:val="center"/>
            <w:hideMark/>
          </w:tcPr>
          <w:p w14:paraId="28D45681" w14:textId="77777777" w:rsidR="00957361" w:rsidRDefault="00957361">
            <w:pPr>
              <w:jc w:val="center"/>
              <w:rPr>
                <w:sz w:val="18"/>
                <w:szCs w:val="18"/>
              </w:rPr>
            </w:pPr>
            <w:r>
              <w:rPr>
                <w:sz w:val="18"/>
                <w:szCs w:val="18"/>
              </w:rPr>
              <w:t>caps.150 mg</w:t>
            </w:r>
          </w:p>
        </w:tc>
        <w:tc>
          <w:tcPr>
            <w:tcW w:w="219" w:type="pct"/>
            <w:tcBorders>
              <w:top w:val="nil"/>
              <w:left w:val="nil"/>
              <w:bottom w:val="single" w:sz="4" w:space="0" w:color="auto"/>
              <w:right w:val="single" w:sz="4" w:space="0" w:color="auto"/>
            </w:tcBorders>
            <w:vAlign w:val="center"/>
            <w:hideMark/>
          </w:tcPr>
          <w:p w14:paraId="750748E2" w14:textId="77777777" w:rsidR="00957361" w:rsidRDefault="00957361">
            <w:pPr>
              <w:jc w:val="center"/>
              <w:rPr>
                <w:color w:val="000000"/>
                <w:sz w:val="22"/>
                <w:szCs w:val="22"/>
              </w:rPr>
            </w:pPr>
            <w:r>
              <w:rPr>
                <w:color w:val="000000"/>
                <w:sz w:val="22"/>
                <w:szCs w:val="22"/>
              </w:rPr>
              <w:t>200</w:t>
            </w:r>
          </w:p>
        </w:tc>
        <w:tc>
          <w:tcPr>
            <w:tcW w:w="239" w:type="pct"/>
            <w:tcBorders>
              <w:top w:val="nil"/>
              <w:left w:val="nil"/>
              <w:bottom w:val="single" w:sz="4" w:space="0" w:color="auto"/>
              <w:right w:val="single" w:sz="4" w:space="0" w:color="auto"/>
            </w:tcBorders>
            <w:vAlign w:val="center"/>
            <w:hideMark/>
          </w:tcPr>
          <w:p w14:paraId="338404E2" w14:textId="77777777" w:rsidR="00957361" w:rsidRDefault="00957361">
            <w:pPr>
              <w:jc w:val="center"/>
              <w:rPr>
                <w:color w:val="000000"/>
                <w:sz w:val="22"/>
                <w:szCs w:val="22"/>
              </w:rPr>
            </w:pPr>
            <w:r>
              <w:rPr>
                <w:color w:val="000000"/>
                <w:sz w:val="22"/>
                <w:szCs w:val="22"/>
              </w:rPr>
              <w:t>600</w:t>
            </w:r>
          </w:p>
        </w:tc>
        <w:tc>
          <w:tcPr>
            <w:tcW w:w="219" w:type="pct"/>
            <w:tcBorders>
              <w:top w:val="nil"/>
              <w:left w:val="nil"/>
              <w:bottom w:val="single" w:sz="4" w:space="0" w:color="auto"/>
              <w:right w:val="single" w:sz="4" w:space="0" w:color="auto"/>
            </w:tcBorders>
            <w:vAlign w:val="center"/>
            <w:hideMark/>
          </w:tcPr>
          <w:p w14:paraId="6ABC1276" w14:textId="77777777" w:rsidR="00957361" w:rsidRDefault="00957361">
            <w:pPr>
              <w:jc w:val="center"/>
              <w:rPr>
                <w:color w:val="000000"/>
                <w:sz w:val="22"/>
                <w:szCs w:val="22"/>
              </w:rPr>
            </w:pPr>
            <w:r>
              <w:rPr>
                <w:color w:val="000000"/>
                <w:sz w:val="22"/>
                <w:szCs w:val="22"/>
              </w:rPr>
              <w:t>200</w:t>
            </w:r>
          </w:p>
        </w:tc>
        <w:tc>
          <w:tcPr>
            <w:tcW w:w="239" w:type="pct"/>
            <w:tcBorders>
              <w:top w:val="nil"/>
              <w:left w:val="nil"/>
              <w:bottom w:val="single" w:sz="4" w:space="0" w:color="auto"/>
              <w:right w:val="single" w:sz="4" w:space="0" w:color="auto"/>
            </w:tcBorders>
            <w:vAlign w:val="center"/>
            <w:hideMark/>
          </w:tcPr>
          <w:p w14:paraId="4C1D3A31" w14:textId="77777777" w:rsidR="00957361" w:rsidRDefault="00957361">
            <w:pPr>
              <w:jc w:val="center"/>
              <w:rPr>
                <w:color w:val="000000"/>
                <w:sz w:val="22"/>
                <w:szCs w:val="22"/>
              </w:rPr>
            </w:pPr>
            <w:r>
              <w:rPr>
                <w:color w:val="000000"/>
                <w:sz w:val="22"/>
                <w:szCs w:val="22"/>
              </w:rPr>
              <w:t>4,800</w:t>
            </w:r>
          </w:p>
        </w:tc>
        <w:tc>
          <w:tcPr>
            <w:tcW w:w="380" w:type="pct"/>
            <w:tcBorders>
              <w:top w:val="nil"/>
              <w:left w:val="nil"/>
              <w:bottom w:val="single" w:sz="4" w:space="0" w:color="auto"/>
              <w:right w:val="single" w:sz="4" w:space="0" w:color="auto"/>
            </w:tcBorders>
            <w:vAlign w:val="center"/>
            <w:hideMark/>
          </w:tcPr>
          <w:p w14:paraId="184E5746" w14:textId="77777777" w:rsidR="00957361" w:rsidRDefault="00957361">
            <w:pPr>
              <w:jc w:val="center"/>
              <w:rPr>
                <w:b/>
                <w:bCs/>
                <w:color w:val="000000"/>
                <w:sz w:val="22"/>
                <w:szCs w:val="22"/>
              </w:rPr>
            </w:pPr>
            <w:r>
              <w:rPr>
                <w:b/>
                <w:bCs/>
                <w:color w:val="000000"/>
                <w:sz w:val="22"/>
                <w:szCs w:val="22"/>
              </w:rPr>
              <w:t>6.79</w:t>
            </w:r>
          </w:p>
        </w:tc>
        <w:tc>
          <w:tcPr>
            <w:tcW w:w="338" w:type="pct"/>
            <w:tcBorders>
              <w:top w:val="nil"/>
              <w:left w:val="nil"/>
              <w:bottom w:val="single" w:sz="4" w:space="0" w:color="auto"/>
              <w:right w:val="single" w:sz="4" w:space="0" w:color="auto"/>
            </w:tcBorders>
            <w:vAlign w:val="center"/>
            <w:hideMark/>
          </w:tcPr>
          <w:p w14:paraId="1076DA5F" w14:textId="77777777" w:rsidR="00957361" w:rsidRDefault="00957361">
            <w:pPr>
              <w:jc w:val="center"/>
              <w:rPr>
                <w:color w:val="000000"/>
                <w:sz w:val="22"/>
                <w:szCs w:val="22"/>
              </w:rPr>
            </w:pPr>
            <w:r>
              <w:rPr>
                <w:color w:val="000000"/>
                <w:sz w:val="22"/>
                <w:szCs w:val="22"/>
              </w:rPr>
              <w:t>1,358.00</w:t>
            </w:r>
          </w:p>
        </w:tc>
        <w:tc>
          <w:tcPr>
            <w:tcW w:w="338" w:type="pct"/>
            <w:tcBorders>
              <w:top w:val="nil"/>
              <w:left w:val="nil"/>
              <w:bottom w:val="single" w:sz="4" w:space="0" w:color="auto"/>
              <w:right w:val="single" w:sz="4" w:space="0" w:color="auto"/>
            </w:tcBorders>
            <w:vAlign w:val="center"/>
            <w:hideMark/>
          </w:tcPr>
          <w:p w14:paraId="3AA41BFE" w14:textId="77777777" w:rsidR="00957361" w:rsidRDefault="00957361">
            <w:pPr>
              <w:jc w:val="center"/>
              <w:rPr>
                <w:color w:val="000000"/>
                <w:sz w:val="22"/>
                <w:szCs w:val="22"/>
              </w:rPr>
            </w:pPr>
            <w:r>
              <w:rPr>
                <w:color w:val="000000"/>
                <w:sz w:val="22"/>
                <w:szCs w:val="22"/>
              </w:rPr>
              <w:t>4,074.00</w:t>
            </w:r>
          </w:p>
        </w:tc>
        <w:tc>
          <w:tcPr>
            <w:tcW w:w="338" w:type="pct"/>
            <w:tcBorders>
              <w:top w:val="nil"/>
              <w:left w:val="nil"/>
              <w:bottom w:val="single" w:sz="4" w:space="0" w:color="auto"/>
              <w:right w:val="single" w:sz="4" w:space="0" w:color="auto"/>
            </w:tcBorders>
            <w:vAlign w:val="center"/>
            <w:hideMark/>
          </w:tcPr>
          <w:p w14:paraId="44D2C2EE" w14:textId="77777777" w:rsidR="00957361" w:rsidRDefault="00957361">
            <w:pPr>
              <w:jc w:val="center"/>
              <w:rPr>
                <w:color w:val="000000"/>
                <w:sz w:val="22"/>
                <w:szCs w:val="22"/>
              </w:rPr>
            </w:pPr>
            <w:r>
              <w:rPr>
                <w:color w:val="000000"/>
                <w:sz w:val="22"/>
                <w:szCs w:val="22"/>
              </w:rPr>
              <w:t>1,358.00</w:t>
            </w:r>
          </w:p>
        </w:tc>
        <w:tc>
          <w:tcPr>
            <w:tcW w:w="384" w:type="pct"/>
            <w:tcBorders>
              <w:top w:val="nil"/>
              <w:left w:val="nil"/>
              <w:bottom w:val="single" w:sz="4" w:space="0" w:color="auto"/>
              <w:right w:val="single" w:sz="4" w:space="0" w:color="auto"/>
            </w:tcBorders>
            <w:vAlign w:val="center"/>
            <w:hideMark/>
          </w:tcPr>
          <w:p w14:paraId="648CEE43" w14:textId="77777777" w:rsidR="00957361" w:rsidRDefault="00957361">
            <w:pPr>
              <w:jc w:val="center"/>
              <w:rPr>
                <w:color w:val="000000"/>
                <w:sz w:val="22"/>
                <w:szCs w:val="22"/>
              </w:rPr>
            </w:pPr>
            <w:r>
              <w:rPr>
                <w:color w:val="000000"/>
                <w:sz w:val="22"/>
                <w:szCs w:val="22"/>
              </w:rPr>
              <w:t>32,592.00</w:t>
            </w:r>
          </w:p>
        </w:tc>
      </w:tr>
      <w:tr w:rsidR="00957361" w14:paraId="09A9ED73" w14:textId="77777777" w:rsidTr="00957361">
        <w:trPr>
          <w:trHeight w:val="300"/>
        </w:trPr>
        <w:tc>
          <w:tcPr>
            <w:tcW w:w="253" w:type="pct"/>
            <w:tcBorders>
              <w:top w:val="nil"/>
              <w:left w:val="single" w:sz="4" w:space="0" w:color="auto"/>
              <w:bottom w:val="single" w:sz="4" w:space="0" w:color="auto"/>
              <w:right w:val="single" w:sz="4" w:space="0" w:color="auto"/>
            </w:tcBorders>
            <w:noWrap/>
            <w:vAlign w:val="center"/>
            <w:hideMark/>
          </w:tcPr>
          <w:p w14:paraId="6DDD8BBA" w14:textId="77777777" w:rsidR="00957361" w:rsidRDefault="00957361">
            <w:pPr>
              <w:jc w:val="center"/>
              <w:rPr>
                <w:b/>
                <w:bCs/>
                <w:sz w:val="20"/>
                <w:szCs w:val="20"/>
              </w:rPr>
            </w:pPr>
            <w:r>
              <w:rPr>
                <w:b/>
                <w:bCs/>
                <w:sz w:val="20"/>
                <w:szCs w:val="20"/>
              </w:rPr>
              <w:t>45</w:t>
            </w:r>
          </w:p>
        </w:tc>
        <w:tc>
          <w:tcPr>
            <w:tcW w:w="978" w:type="pct"/>
            <w:tcBorders>
              <w:top w:val="nil"/>
              <w:left w:val="nil"/>
              <w:bottom w:val="single" w:sz="4" w:space="0" w:color="000000"/>
              <w:right w:val="single" w:sz="4" w:space="0" w:color="000000"/>
            </w:tcBorders>
            <w:noWrap/>
            <w:vAlign w:val="center"/>
            <w:hideMark/>
          </w:tcPr>
          <w:p w14:paraId="67464FB6" w14:textId="77777777" w:rsidR="00957361" w:rsidRDefault="00957361">
            <w:pPr>
              <w:jc w:val="center"/>
              <w:rPr>
                <w:sz w:val="18"/>
                <w:szCs w:val="18"/>
              </w:rPr>
            </w:pPr>
            <w:r>
              <w:rPr>
                <w:sz w:val="18"/>
                <w:szCs w:val="18"/>
              </w:rPr>
              <w:t>Micafunginum</w:t>
            </w:r>
          </w:p>
        </w:tc>
        <w:tc>
          <w:tcPr>
            <w:tcW w:w="329" w:type="pct"/>
            <w:tcBorders>
              <w:top w:val="nil"/>
              <w:left w:val="nil"/>
              <w:bottom w:val="single" w:sz="4" w:space="0" w:color="000000"/>
              <w:right w:val="single" w:sz="4" w:space="0" w:color="000000"/>
            </w:tcBorders>
            <w:noWrap/>
            <w:vAlign w:val="center"/>
            <w:hideMark/>
          </w:tcPr>
          <w:p w14:paraId="0F6CDDC0" w14:textId="77777777" w:rsidR="00957361" w:rsidRDefault="00957361">
            <w:pPr>
              <w:jc w:val="center"/>
              <w:rPr>
                <w:sz w:val="18"/>
                <w:szCs w:val="18"/>
              </w:rPr>
            </w:pPr>
            <w:r>
              <w:rPr>
                <w:sz w:val="18"/>
                <w:szCs w:val="18"/>
              </w:rPr>
              <w:t>33651200-0</w:t>
            </w:r>
          </w:p>
        </w:tc>
        <w:tc>
          <w:tcPr>
            <w:tcW w:w="744" w:type="pct"/>
            <w:tcBorders>
              <w:top w:val="nil"/>
              <w:left w:val="nil"/>
              <w:bottom w:val="single" w:sz="4" w:space="0" w:color="000000"/>
              <w:right w:val="single" w:sz="4" w:space="0" w:color="000000"/>
            </w:tcBorders>
            <w:noWrap/>
            <w:vAlign w:val="center"/>
            <w:hideMark/>
          </w:tcPr>
          <w:p w14:paraId="5E83C00D" w14:textId="77777777" w:rsidR="00957361" w:rsidRDefault="00957361">
            <w:pPr>
              <w:jc w:val="center"/>
              <w:rPr>
                <w:sz w:val="18"/>
                <w:szCs w:val="18"/>
              </w:rPr>
            </w:pPr>
            <w:r>
              <w:rPr>
                <w:sz w:val="18"/>
                <w:szCs w:val="18"/>
              </w:rPr>
              <w:t>pulb.pt.sol.perf., fl. 50 mg</w:t>
            </w:r>
          </w:p>
        </w:tc>
        <w:tc>
          <w:tcPr>
            <w:tcW w:w="219" w:type="pct"/>
            <w:tcBorders>
              <w:top w:val="nil"/>
              <w:left w:val="nil"/>
              <w:bottom w:val="single" w:sz="4" w:space="0" w:color="auto"/>
              <w:right w:val="single" w:sz="4" w:space="0" w:color="auto"/>
            </w:tcBorders>
            <w:vAlign w:val="center"/>
            <w:hideMark/>
          </w:tcPr>
          <w:p w14:paraId="7F6BA07D" w14:textId="77777777" w:rsidR="00957361" w:rsidRDefault="00957361">
            <w:pPr>
              <w:jc w:val="center"/>
              <w:rPr>
                <w:color w:val="000000"/>
                <w:sz w:val="22"/>
                <w:szCs w:val="22"/>
              </w:rPr>
            </w:pPr>
            <w:r>
              <w:rPr>
                <w:color w:val="000000"/>
                <w:sz w:val="22"/>
                <w:szCs w:val="22"/>
              </w:rPr>
              <w:t>25</w:t>
            </w:r>
          </w:p>
        </w:tc>
        <w:tc>
          <w:tcPr>
            <w:tcW w:w="239" w:type="pct"/>
            <w:tcBorders>
              <w:top w:val="nil"/>
              <w:left w:val="nil"/>
              <w:bottom w:val="single" w:sz="4" w:space="0" w:color="auto"/>
              <w:right w:val="single" w:sz="4" w:space="0" w:color="auto"/>
            </w:tcBorders>
            <w:vAlign w:val="center"/>
            <w:hideMark/>
          </w:tcPr>
          <w:p w14:paraId="5EF8DF95" w14:textId="77777777" w:rsidR="00957361" w:rsidRDefault="00957361">
            <w:pPr>
              <w:jc w:val="center"/>
              <w:rPr>
                <w:color w:val="000000"/>
                <w:sz w:val="22"/>
                <w:szCs w:val="22"/>
              </w:rPr>
            </w:pPr>
            <w:r>
              <w:rPr>
                <w:color w:val="000000"/>
                <w:sz w:val="22"/>
                <w:szCs w:val="22"/>
              </w:rPr>
              <w:t>75</w:t>
            </w:r>
          </w:p>
        </w:tc>
        <w:tc>
          <w:tcPr>
            <w:tcW w:w="219" w:type="pct"/>
            <w:tcBorders>
              <w:top w:val="nil"/>
              <w:left w:val="nil"/>
              <w:bottom w:val="single" w:sz="4" w:space="0" w:color="auto"/>
              <w:right w:val="single" w:sz="4" w:space="0" w:color="auto"/>
            </w:tcBorders>
            <w:vAlign w:val="center"/>
            <w:hideMark/>
          </w:tcPr>
          <w:p w14:paraId="0CA640DB" w14:textId="77777777" w:rsidR="00957361" w:rsidRDefault="00957361">
            <w:pPr>
              <w:jc w:val="center"/>
              <w:rPr>
                <w:color w:val="000000"/>
                <w:sz w:val="22"/>
                <w:szCs w:val="22"/>
              </w:rPr>
            </w:pPr>
            <w:r>
              <w:rPr>
                <w:color w:val="000000"/>
                <w:sz w:val="22"/>
                <w:szCs w:val="22"/>
              </w:rPr>
              <w:t>25</w:t>
            </w:r>
          </w:p>
        </w:tc>
        <w:tc>
          <w:tcPr>
            <w:tcW w:w="239" w:type="pct"/>
            <w:tcBorders>
              <w:top w:val="nil"/>
              <w:left w:val="nil"/>
              <w:bottom w:val="single" w:sz="4" w:space="0" w:color="auto"/>
              <w:right w:val="single" w:sz="4" w:space="0" w:color="auto"/>
            </w:tcBorders>
            <w:vAlign w:val="center"/>
            <w:hideMark/>
          </w:tcPr>
          <w:p w14:paraId="6112D059" w14:textId="77777777" w:rsidR="00957361" w:rsidRDefault="00957361">
            <w:pPr>
              <w:jc w:val="center"/>
              <w:rPr>
                <w:color w:val="000000"/>
                <w:sz w:val="22"/>
                <w:szCs w:val="22"/>
              </w:rPr>
            </w:pPr>
            <w:r>
              <w:rPr>
                <w:color w:val="000000"/>
                <w:sz w:val="22"/>
                <w:szCs w:val="22"/>
              </w:rPr>
              <w:t>600</w:t>
            </w:r>
          </w:p>
        </w:tc>
        <w:tc>
          <w:tcPr>
            <w:tcW w:w="380" w:type="pct"/>
            <w:tcBorders>
              <w:top w:val="nil"/>
              <w:left w:val="nil"/>
              <w:bottom w:val="single" w:sz="4" w:space="0" w:color="auto"/>
              <w:right w:val="single" w:sz="4" w:space="0" w:color="auto"/>
            </w:tcBorders>
            <w:vAlign w:val="center"/>
            <w:hideMark/>
          </w:tcPr>
          <w:p w14:paraId="29CFC86A" w14:textId="77777777" w:rsidR="00957361" w:rsidRDefault="00957361">
            <w:pPr>
              <w:jc w:val="center"/>
              <w:rPr>
                <w:b/>
                <w:bCs/>
                <w:color w:val="000000"/>
                <w:sz w:val="22"/>
                <w:szCs w:val="22"/>
              </w:rPr>
            </w:pPr>
            <w:r>
              <w:rPr>
                <w:b/>
                <w:bCs/>
                <w:color w:val="000000"/>
                <w:sz w:val="22"/>
                <w:szCs w:val="22"/>
              </w:rPr>
              <w:t>521.79</w:t>
            </w:r>
          </w:p>
        </w:tc>
        <w:tc>
          <w:tcPr>
            <w:tcW w:w="338" w:type="pct"/>
            <w:tcBorders>
              <w:top w:val="nil"/>
              <w:left w:val="nil"/>
              <w:bottom w:val="single" w:sz="4" w:space="0" w:color="auto"/>
              <w:right w:val="single" w:sz="4" w:space="0" w:color="auto"/>
            </w:tcBorders>
            <w:vAlign w:val="center"/>
            <w:hideMark/>
          </w:tcPr>
          <w:p w14:paraId="23485B6F" w14:textId="77777777" w:rsidR="00957361" w:rsidRDefault="00957361">
            <w:pPr>
              <w:jc w:val="center"/>
              <w:rPr>
                <w:color w:val="000000"/>
                <w:sz w:val="22"/>
                <w:szCs w:val="22"/>
              </w:rPr>
            </w:pPr>
            <w:r>
              <w:rPr>
                <w:color w:val="000000"/>
                <w:sz w:val="22"/>
                <w:szCs w:val="22"/>
              </w:rPr>
              <w:t>13,044.75</w:t>
            </w:r>
          </w:p>
        </w:tc>
        <w:tc>
          <w:tcPr>
            <w:tcW w:w="338" w:type="pct"/>
            <w:tcBorders>
              <w:top w:val="nil"/>
              <w:left w:val="nil"/>
              <w:bottom w:val="single" w:sz="4" w:space="0" w:color="auto"/>
              <w:right w:val="single" w:sz="4" w:space="0" w:color="auto"/>
            </w:tcBorders>
            <w:vAlign w:val="center"/>
            <w:hideMark/>
          </w:tcPr>
          <w:p w14:paraId="29E86B65" w14:textId="77777777" w:rsidR="00957361" w:rsidRDefault="00957361">
            <w:pPr>
              <w:jc w:val="center"/>
              <w:rPr>
                <w:color w:val="000000"/>
                <w:sz w:val="22"/>
                <w:szCs w:val="22"/>
              </w:rPr>
            </w:pPr>
            <w:r>
              <w:rPr>
                <w:color w:val="000000"/>
                <w:sz w:val="22"/>
                <w:szCs w:val="22"/>
              </w:rPr>
              <w:t>39,134.25</w:t>
            </w:r>
          </w:p>
        </w:tc>
        <w:tc>
          <w:tcPr>
            <w:tcW w:w="338" w:type="pct"/>
            <w:tcBorders>
              <w:top w:val="nil"/>
              <w:left w:val="nil"/>
              <w:bottom w:val="single" w:sz="4" w:space="0" w:color="auto"/>
              <w:right w:val="single" w:sz="4" w:space="0" w:color="auto"/>
            </w:tcBorders>
            <w:vAlign w:val="center"/>
            <w:hideMark/>
          </w:tcPr>
          <w:p w14:paraId="546CD2C3" w14:textId="77777777" w:rsidR="00957361" w:rsidRDefault="00957361">
            <w:pPr>
              <w:jc w:val="center"/>
              <w:rPr>
                <w:color w:val="000000"/>
                <w:sz w:val="22"/>
                <w:szCs w:val="22"/>
              </w:rPr>
            </w:pPr>
            <w:r>
              <w:rPr>
                <w:color w:val="000000"/>
                <w:sz w:val="22"/>
                <w:szCs w:val="22"/>
              </w:rPr>
              <w:t>13,044.75</w:t>
            </w:r>
          </w:p>
        </w:tc>
        <w:tc>
          <w:tcPr>
            <w:tcW w:w="384" w:type="pct"/>
            <w:tcBorders>
              <w:top w:val="nil"/>
              <w:left w:val="nil"/>
              <w:bottom w:val="single" w:sz="4" w:space="0" w:color="auto"/>
              <w:right w:val="single" w:sz="4" w:space="0" w:color="auto"/>
            </w:tcBorders>
            <w:vAlign w:val="center"/>
            <w:hideMark/>
          </w:tcPr>
          <w:p w14:paraId="6DDE7135" w14:textId="77777777" w:rsidR="00957361" w:rsidRDefault="00957361">
            <w:pPr>
              <w:jc w:val="center"/>
              <w:rPr>
                <w:color w:val="000000"/>
                <w:sz w:val="22"/>
                <w:szCs w:val="22"/>
              </w:rPr>
            </w:pPr>
            <w:r>
              <w:rPr>
                <w:color w:val="000000"/>
                <w:sz w:val="22"/>
                <w:szCs w:val="22"/>
              </w:rPr>
              <w:t>313,074.00</w:t>
            </w:r>
          </w:p>
        </w:tc>
      </w:tr>
      <w:tr w:rsidR="00957361" w14:paraId="77688B6E" w14:textId="77777777" w:rsidTr="00957361">
        <w:trPr>
          <w:trHeight w:val="300"/>
        </w:trPr>
        <w:tc>
          <w:tcPr>
            <w:tcW w:w="253" w:type="pct"/>
            <w:tcBorders>
              <w:top w:val="nil"/>
              <w:left w:val="single" w:sz="4" w:space="0" w:color="auto"/>
              <w:bottom w:val="single" w:sz="4" w:space="0" w:color="auto"/>
              <w:right w:val="single" w:sz="4" w:space="0" w:color="auto"/>
            </w:tcBorders>
            <w:noWrap/>
            <w:vAlign w:val="center"/>
            <w:hideMark/>
          </w:tcPr>
          <w:p w14:paraId="57071D88" w14:textId="77777777" w:rsidR="00957361" w:rsidRDefault="00957361">
            <w:pPr>
              <w:jc w:val="center"/>
              <w:rPr>
                <w:b/>
                <w:bCs/>
                <w:sz w:val="20"/>
                <w:szCs w:val="20"/>
              </w:rPr>
            </w:pPr>
            <w:r>
              <w:rPr>
                <w:b/>
                <w:bCs/>
                <w:sz w:val="20"/>
                <w:szCs w:val="20"/>
              </w:rPr>
              <w:t>46</w:t>
            </w:r>
          </w:p>
        </w:tc>
        <w:tc>
          <w:tcPr>
            <w:tcW w:w="978" w:type="pct"/>
            <w:tcBorders>
              <w:top w:val="nil"/>
              <w:left w:val="nil"/>
              <w:bottom w:val="nil"/>
              <w:right w:val="single" w:sz="4" w:space="0" w:color="000000"/>
            </w:tcBorders>
            <w:vAlign w:val="center"/>
            <w:hideMark/>
          </w:tcPr>
          <w:p w14:paraId="4704D28E" w14:textId="77777777" w:rsidR="00957361" w:rsidRDefault="00957361">
            <w:pPr>
              <w:jc w:val="center"/>
              <w:rPr>
                <w:sz w:val="18"/>
                <w:szCs w:val="18"/>
              </w:rPr>
            </w:pPr>
            <w:r>
              <w:rPr>
                <w:sz w:val="18"/>
                <w:szCs w:val="18"/>
              </w:rPr>
              <w:t>Nystatinum</w:t>
            </w:r>
          </w:p>
        </w:tc>
        <w:tc>
          <w:tcPr>
            <w:tcW w:w="329" w:type="pct"/>
            <w:tcBorders>
              <w:top w:val="nil"/>
              <w:left w:val="nil"/>
              <w:bottom w:val="nil"/>
              <w:right w:val="single" w:sz="4" w:space="0" w:color="000000"/>
            </w:tcBorders>
            <w:vAlign w:val="center"/>
            <w:hideMark/>
          </w:tcPr>
          <w:p w14:paraId="1F0E7DDC" w14:textId="77777777" w:rsidR="00957361" w:rsidRDefault="00957361">
            <w:pPr>
              <w:jc w:val="center"/>
              <w:rPr>
                <w:sz w:val="18"/>
                <w:szCs w:val="18"/>
              </w:rPr>
            </w:pPr>
            <w:r>
              <w:rPr>
                <w:sz w:val="18"/>
                <w:szCs w:val="18"/>
              </w:rPr>
              <w:t>33651200-0</w:t>
            </w:r>
          </w:p>
        </w:tc>
        <w:tc>
          <w:tcPr>
            <w:tcW w:w="744" w:type="pct"/>
            <w:tcBorders>
              <w:top w:val="nil"/>
              <w:left w:val="nil"/>
              <w:bottom w:val="nil"/>
              <w:right w:val="single" w:sz="4" w:space="0" w:color="000000"/>
            </w:tcBorders>
            <w:vAlign w:val="center"/>
            <w:hideMark/>
          </w:tcPr>
          <w:p w14:paraId="09FF2675" w14:textId="77777777" w:rsidR="00957361" w:rsidRDefault="00957361">
            <w:pPr>
              <w:jc w:val="center"/>
              <w:rPr>
                <w:sz w:val="18"/>
                <w:szCs w:val="18"/>
              </w:rPr>
            </w:pPr>
            <w:r>
              <w:rPr>
                <w:sz w:val="18"/>
                <w:szCs w:val="18"/>
              </w:rPr>
              <w:t>compr.film.500.000 UI</w:t>
            </w:r>
          </w:p>
        </w:tc>
        <w:tc>
          <w:tcPr>
            <w:tcW w:w="219" w:type="pct"/>
            <w:tcBorders>
              <w:top w:val="nil"/>
              <w:left w:val="nil"/>
              <w:bottom w:val="single" w:sz="4" w:space="0" w:color="auto"/>
              <w:right w:val="single" w:sz="4" w:space="0" w:color="auto"/>
            </w:tcBorders>
            <w:vAlign w:val="center"/>
            <w:hideMark/>
          </w:tcPr>
          <w:p w14:paraId="1C731F90" w14:textId="77777777" w:rsidR="00957361" w:rsidRDefault="00957361">
            <w:pPr>
              <w:jc w:val="center"/>
              <w:rPr>
                <w:color w:val="000000"/>
                <w:sz w:val="22"/>
                <w:szCs w:val="22"/>
              </w:rPr>
            </w:pPr>
            <w:r>
              <w:rPr>
                <w:color w:val="000000"/>
                <w:sz w:val="22"/>
                <w:szCs w:val="22"/>
              </w:rPr>
              <w:t>200</w:t>
            </w:r>
          </w:p>
        </w:tc>
        <w:tc>
          <w:tcPr>
            <w:tcW w:w="239" w:type="pct"/>
            <w:tcBorders>
              <w:top w:val="nil"/>
              <w:left w:val="nil"/>
              <w:bottom w:val="single" w:sz="4" w:space="0" w:color="auto"/>
              <w:right w:val="single" w:sz="4" w:space="0" w:color="auto"/>
            </w:tcBorders>
            <w:vAlign w:val="center"/>
            <w:hideMark/>
          </w:tcPr>
          <w:p w14:paraId="078E8E9D" w14:textId="77777777" w:rsidR="00957361" w:rsidRDefault="00957361">
            <w:pPr>
              <w:jc w:val="center"/>
              <w:rPr>
                <w:color w:val="000000"/>
                <w:sz w:val="22"/>
                <w:szCs w:val="22"/>
              </w:rPr>
            </w:pPr>
            <w:r>
              <w:rPr>
                <w:color w:val="000000"/>
                <w:sz w:val="22"/>
                <w:szCs w:val="22"/>
              </w:rPr>
              <w:t>600</w:t>
            </w:r>
          </w:p>
        </w:tc>
        <w:tc>
          <w:tcPr>
            <w:tcW w:w="219" w:type="pct"/>
            <w:tcBorders>
              <w:top w:val="nil"/>
              <w:left w:val="nil"/>
              <w:bottom w:val="single" w:sz="4" w:space="0" w:color="auto"/>
              <w:right w:val="single" w:sz="4" w:space="0" w:color="auto"/>
            </w:tcBorders>
            <w:vAlign w:val="center"/>
            <w:hideMark/>
          </w:tcPr>
          <w:p w14:paraId="0301D277" w14:textId="77777777" w:rsidR="00957361" w:rsidRDefault="00957361">
            <w:pPr>
              <w:jc w:val="center"/>
              <w:rPr>
                <w:color w:val="000000"/>
                <w:sz w:val="22"/>
                <w:szCs w:val="22"/>
              </w:rPr>
            </w:pPr>
            <w:r>
              <w:rPr>
                <w:color w:val="000000"/>
                <w:sz w:val="22"/>
                <w:szCs w:val="22"/>
              </w:rPr>
              <w:t>200</w:t>
            </w:r>
          </w:p>
        </w:tc>
        <w:tc>
          <w:tcPr>
            <w:tcW w:w="239" w:type="pct"/>
            <w:tcBorders>
              <w:top w:val="nil"/>
              <w:left w:val="nil"/>
              <w:bottom w:val="single" w:sz="4" w:space="0" w:color="auto"/>
              <w:right w:val="single" w:sz="4" w:space="0" w:color="auto"/>
            </w:tcBorders>
            <w:vAlign w:val="center"/>
            <w:hideMark/>
          </w:tcPr>
          <w:p w14:paraId="77F3BFE5" w14:textId="77777777" w:rsidR="00957361" w:rsidRDefault="00957361">
            <w:pPr>
              <w:jc w:val="center"/>
              <w:rPr>
                <w:color w:val="000000"/>
                <w:sz w:val="22"/>
                <w:szCs w:val="22"/>
              </w:rPr>
            </w:pPr>
            <w:r>
              <w:rPr>
                <w:color w:val="000000"/>
                <w:sz w:val="22"/>
                <w:szCs w:val="22"/>
              </w:rPr>
              <w:t>4,800</w:t>
            </w:r>
          </w:p>
        </w:tc>
        <w:tc>
          <w:tcPr>
            <w:tcW w:w="380" w:type="pct"/>
            <w:tcBorders>
              <w:top w:val="nil"/>
              <w:left w:val="nil"/>
              <w:bottom w:val="single" w:sz="4" w:space="0" w:color="auto"/>
              <w:right w:val="single" w:sz="4" w:space="0" w:color="auto"/>
            </w:tcBorders>
            <w:vAlign w:val="center"/>
            <w:hideMark/>
          </w:tcPr>
          <w:p w14:paraId="5D15BBE3" w14:textId="77777777" w:rsidR="00957361" w:rsidRDefault="00957361">
            <w:pPr>
              <w:jc w:val="center"/>
              <w:rPr>
                <w:b/>
                <w:bCs/>
                <w:color w:val="000000"/>
                <w:sz w:val="22"/>
                <w:szCs w:val="22"/>
              </w:rPr>
            </w:pPr>
            <w:r>
              <w:rPr>
                <w:b/>
                <w:bCs/>
                <w:color w:val="000000"/>
                <w:sz w:val="22"/>
                <w:szCs w:val="22"/>
              </w:rPr>
              <w:t>1.0195</w:t>
            </w:r>
          </w:p>
        </w:tc>
        <w:tc>
          <w:tcPr>
            <w:tcW w:w="338" w:type="pct"/>
            <w:tcBorders>
              <w:top w:val="nil"/>
              <w:left w:val="nil"/>
              <w:bottom w:val="single" w:sz="4" w:space="0" w:color="auto"/>
              <w:right w:val="single" w:sz="4" w:space="0" w:color="auto"/>
            </w:tcBorders>
            <w:vAlign w:val="center"/>
            <w:hideMark/>
          </w:tcPr>
          <w:p w14:paraId="25D5E270" w14:textId="77777777" w:rsidR="00957361" w:rsidRDefault="00957361">
            <w:pPr>
              <w:jc w:val="center"/>
              <w:rPr>
                <w:color w:val="000000"/>
                <w:sz w:val="22"/>
                <w:szCs w:val="22"/>
              </w:rPr>
            </w:pPr>
            <w:r>
              <w:rPr>
                <w:color w:val="000000"/>
                <w:sz w:val="22"/>
                <w:szCs w:val="22"/>
              </w:rPr>
              <w:t>203.90</w:t>
            </w:r>
          </w:p>
        </w:tc>
        <w:tc>
          <w:tcPr>
            <w:tcW w:w="338" w:type="pct"/>
            <w:tcBorders>
              <w:top w:val="nil"/>
              <w:left w:val="nil"/>
              <w:bottom w:val="single" w:sz="4" w:space="0" w:color="auto"/>
              <w:right w:val="single" w:sz="4" w:space="0" w:color="auto"/>
            </w:tcBorders>
            <w:vAlign w:val="center"/>
            <w:hideMark/>
          </w:tcPr>
          <w:p w14:paraId="195C968A" w14:textId="77777777" w:rsidR="00957361" w:rsidRDefault="00957361">
            <w:pPr>
              <w:jc w:val="center"/>
              <w:rPr>
                <w:color w:val="000000"/>
                <w:sz w:val="22"/>
                <w:szCs w:val="22"/>
              </w:rPr>
            </w:pPr>
            <w:r>
              <w:rPr>
                <w:color w:val="000000"/>
                <w:sz w:val="22"/>
                <w:szCs w:val="22"/>
              </w:rPr>
              <w:t>611.70</w:t>
            </w:r>
          </w:p>
        </w:tc>
        <w:tc>
          <w:tcPr>
            <w:tcW w:w="338" w:type="pct"/>
            <w:tcBorders>
              <w:top w:val="nil"/>
              <w:left w:val="nil"/>
              <w:bottom w:val="single" w:sz="4" w:space="0" w:color="auto"/>
              <w:right w:val="single" w:sz="4" w:space="0" w:color="auto"/>
            </w:tcBorders>
            <w:vAlign w:val="center"/>
            <w:hideMark/>
          </w:tcPr>
          <w:p w14:paraId="1007FA49" w14:textId="77777777" w:rsidR="00957361" w:rsidRDefault="00957361">
            <w:pPr>
              <w:jc w:val="center"/>
              <w:rPr>
                <w:color w:val="000000"/>
                <w:sz w:val="22"/>
                <w:szCs w:val="22"/>
              </w:rPr>
            </w:pPr>
            <w:r>
              <w:rPr>
                <w:color w:val="000000"/>
                <w:sz w:val="22"/>
                <w:szCs w:val="22"/>
              </w:rPr>
              <w:t>203.90</w:t>
            </w:r>
          </w:p>
        </w:tc>
        <w:tc>
          <w:tcPr>
            <w:tcW w:w="384" w:type="pct"/>
            <w:tcBorders>
              <w:top w:val="nil"/>
              <w:left w:val="nil"/>
              <w:bottom w:val="single" w:sz="4" w:space="0" w:color="auto"/>
              <w:right w:val="single" w:sz="4" w:space="0" w:color="auto"/>
            </w:tcBorders>
            <w:vAlign w:val="center"/>
            <w:hideMark/>
          </w:tcPr>
          <w:p w14:paraId="1D19874E" w14:textId="77777777" w:rsidR="00957361" w:rsidRDefault="00957361">
            <w:pPr>
              <w:jc w:val="center"/>
              <w:rPr>
                <w:color w:val="000000"/>
                <w:sz w:val="22"/>
                <w:szCs w:val="22"/>
              </w:rPr>
            </w:pPr>
            <w:r>
              <w:rPr>
                <w:color w:val="000000"/>
                <w:sz w:val="22"/>
                <w:szCs w:val="22"/>
              </w:rPr>
              <w:t>4,893.60</w:t>
            </w:r>
          </w:p>
        </w:tc>
      </w:tr>
      <w:tr w:rsidR="00957361" w14:paraId="7331CF1A" w14:textId="77777777" w:rsidTr="00957361">
        <w:trPr>
          <w:trHeight w:val="300"/>
        </w:trPr>
        <w:tc>
          <w:tcPr>
            <w:tcW w:w="253" w:type="pct"/>
            <w:tcBorders>
              <w:top w:val="nil"/>
              <w:left w:val="single" w:sz="4" w:space="0" w:color="auto"/>
              <w:bottom w:val="single" w:sz="4" w:space="0" w:color="auto"/>
              <w:right w:val="single" w:sz="4" w:space="0" w:color="auto"/>
            </w:tcBorders>
            <w:noWrap/>
            <w:vAlign w:val="center"/>
            <w:hideMark/>
          </w:tcPr>
          <w:p w14:paraId="00BA01D6" w14:textId="77777777" w:rsidR="00957361" w:rsidRDefault="00957361">
            <w:pPr>
              <w:jc w:val="center"/>
              <w:rPr>
                <w:b/>
                <w:bCs/>
                <w:sz w:val="20"/>
                <w:szCs w:val="20"/>
              </w:rPr>
            </w:pPr>
            <w:r>
              <w:rPr>
                <w:b/>
                <w:bCs/>
                <w:sz w:val="20"/>
                <w:szCs w:val="20"/>
              </w:rPr>
              <w:t>47</w:t>
            </w:r>
          </w:p>
        </w:tc>
        <w:tc>
          <w:tcPr>
            <w:tcW w:w="978" w:type="pct"/>
            <w:tcBorders>
              <w:top w:val="single" w:sz="4" w:space="0" w:color="auto"/>
              <w:left w:val="nil"/>
              <w:bottom w:val="single" w:sz="4" w:space="0" w:color="auto"/>
              <w:right w:val="single" w:sz="4" w:space="0" w:color="auto"/>
            </w:tcBorders>
            <w:vAlign w:val="center"/>
            <w:hideMark/>
          </w:tcPr>
          <w:p w14:paraId="7AE5206B" w14:textId="77777777" w:rsidR="00957361" w:rsidRDefault="00957361">
            <w:pPr>
              <w:jc w:val="center"/>
              <w:rPr>
                <w:sz w:val="20"/>
                <w:szCs w:val="20"/>
              </w:rPr>
            </w:pPr>
            <w:r>
              <w:rPr>
                <w:sz w:val="20"/>
                <w:szCs w:val="20"/>
              </w:rPr>
              <w:t>Fentanylum</w:t>
            </w:r>
          </w:p>
        </w:tc>
        <w:tc>
          <w:tcPr>
            <w:tcW w:w="329" w:type="pct"/>
            <w:tcBorders>
              <w:top w:val="single" w:sz="4" w:space="0" w:color="auto"/>
              <w:left w:val="nil"/>
              <w:bottom w:val="single" w:sz="4" w:space="0" w:color="auto"/>
              <w:right w:val="single" w:sz="4" w:space="0" w:color="auto"/>
            </w:tcBorders>
            <w:vAlign w:val="center"/>
            <w:hideMark/>
          </w:tcPr>
          <w:p w14:paraId="4319931F" w14:textId="77777777" w:rsidR="00957361" w:rsidRDefault="00957361">
            <w:pPr>
              <w:jc w:val="center"/>
              <w:rPr>
                <w:sz w:val="20"/>
                <w:szCs w:val="20"/>
              </w:rPr>
            </w:pPr>
            <w:r>
              <w:rPr>
                <w:sz w:val="20"/>
                <w:szCs w:val="20"/>
              </w:rPr>
              <w:t>33661100-2</w:t>
            </w:r>
          </w:p>
        </w:tc>
        <w:tc>
          <w:tcPr>
            <w:tcW w:w="744" w:type="pct"/>
            <w:tcBorders>
              <w:top w:val="single" w:sz="4" w:space="0" w:color="auto"/>
              <w:left w:val="nil"/>
              <w:bottom w:val="single" w:sz="4" w:space="0" w:color="auto"/>
              <w:right w:val="single" w:sz="4" w:space="0" w:color="auto"/>
            </w:tcBorders>
            <w:vAlign w:val="center"/>
            <w:hideMark/>
          </w:tcPr>
          <w:p w14:paraId="472DE101" w14:textId="77777777" w:rsidR="00957361" w:rsidRDefault="00957361">
            <w:pPr>
              <w:jc w:val="center"/>
              <w:rPr>
                <w:sz w:val="20"/>
                <w:szCs w:val="20"/>
              </w:rPr>
            </w:pPr>
            <w:r>
              <w:rPr>
                <w:sz w:val="20"/>
                <w:szCs w:val="20"/>
              </w:rPr>
              <w:t>sol.inj.0,05mg/ml,fiole 10 ml</w:t>
            </w:r>
          </w:p>
        </w:tc>
        <w:tc>
          <w:tcPr>
            <w:tcW w:w="219" w:type="pct"/>
            <w:tcBorders>
              <w:top w:val="nil"/>
              <w:left w:val="nil"/>
              <w:bottom w:val="single" w:sz="4" w:space="0" w:color="auto"/>
              <w:right w:val="single" w:sz="4" w:space="0" w:color="auto"/>
            </w:tcBorders>
            <w:vAlign w:val="center"/>
            <w:hideMark/>
          </w:tcPr>
          <w:p w14:paraId="461DCDE9" w14:textId="77777777" w:rsidR="00957361" w:rsidRDefault="00957361">
            <w:pPr>
              <w:jc w:val="center"/>
              <w:rPr>
                <w:color w:val="000000"/>
                <w:sz w:val="22"/>
                <w:szCs w:val="22"/>
              </w:rPr>
            </w:pPr>
            <w:r>
              <w:rPr>
                <w:color w:val="000000"/>
                <w:sz w:val="22"/>
                <w:szCs w:val="22"/>
              </w:rPr>
              <w:t>300</w:t>
            </w:r>
          </w:p>
        </w:tc>
        <w:tc>
          <w:tcPr>
            <w:tcW w:w="239" w:type="pct"/>
            <w:tcBorders>
              <w:top w:val="nil"/>
              <w:left w:val="nil"/>
              <w:bottom w:val="single" w:sz="4" w:space="0" w:color="auto"/>
              <w:right w:val="single" w:sz="4" w:space="0" w:color="auto"/>
            </w:tcBorders>
            <w:vAlign w:val="center"/>
            <w:hideMark/>
          </w:tcPr>
          <w:p w14:paraId="007148BA" w14:textId="77777777" w:rsidR="00957361" w:rsidRDefault="00957361">
            <w:pPr>
              <w:jc w:val="center"/>
              <w:rPr>
                <w:color w:val="000000"/>
                <w:sz w:val="22"/>
                <w:szCs w:val="22"/>
              </w:rPr>
            </w:pPr>
            <w:r>
              <w:rPr>
                <w:color w:val="000000"/>
                <w:sz w:val="22"/>
                <w:szCs w:val="22"/>
              </w:rPr>
              <w:t>1,200</w:t>
            </w:r>
          </w:p>
        </w:tc>
        <w:tc>
          <w:tcPr>
            <w:tcW w:w="219" w:type="pct"/>
            <w:tcBorders>
              <w:top w:val="nil"/>
              <w:left w:val="nil"/>
              <w:bottom w:val="single" w:sz="4" w:space="0" w:color="auto"/>
              <w:right w:val="single" w:sz="4" w:space="0" w:color="auto"/>
            </w:tcBorders>
            <w:vAlign w:val="center"/>
            <w:hideMark/>
          </w:tcPr>
          <w:p w14:paraId="14FFBC53" w14:textId="77777777" w:rsidR="00957361" w:rsidRDefault="00957361">
            <w:pPr>
              <w:jc w:val="center"/>
              <w:rPr>
                <w:color w:val="000000"/>
                <w:sz w:val="22"/>
                <w:szCs w:val="22"/>
              </w:rPr>
            </w:pPr>
            <w:r>
              <w:rPr>
                <w:color w:val="000000"/>
                <w:sz w:val="22"/>
                <w:szCs w:val="22"/>
              </w:rPr>
              <w:t>300</w:t>
            </w:r>
          </w:p>
        </w:tc>
        <w:tc>
          <w:tcPr>
            <w:tcW w:w="239" w:type="pct"/>
            <w:tcBorders>
              <w:top w:val="nil"/>
              <w:left w:val="nil"/>
              <w:bottom w:val="single" w:sz="4" w:space="0" w:color="auto"/>
              <w:right w:val="single" w:sz="4" w:space="0" w:color="auto"/>
            </w:tcBorders>
            <w:vAlign w:val="center"/>
            <w:hideMark/>
          </w:tcPr>
          <w:p w14:paraId="31E86AD6" w14:textId="77777777" w:rsidR="00957361" w:rsidRDefault="00957361">
            <w:pPr>
              <w:jc w:val="center"/>
              <w:rPr>
                <w:color w:val="000000"/>
                <w:sz w:val="22"/>
                <w:szCs w:val="22"/>
              </w:rPr>
            </w:pPr>
            <w:r>
              <w:rPr>
                <w:color w:val="000000"/>
                <w:sz w:val="22"/>
                <w:szCs w:val="22"/>
              </w:rPr>
              <w:t>7,200</w:t>
            </w:r>
          </w:p>
        </w:tc>
        <w:tc>
          <w:tcPr>
            <w:tcW w:w="380" w:type="pct"/>
            <w:tcBorders>
              <w:top w:val="nil"/>
              <w:left w:val="nil"/>
              <w:bottom w:val="single" w:sz="4" w:space="0" w:color="auto"/>
              <w:right w:val="single" w:sz="4" w:space="0" w:color="auto"/>
            </w:tcBorders>
            <w:vAlign w:val="center"/>
            <w:hideMark/>
          </w:tcPr>
          <w:p w14:paraId="3C5758F0" w14:textId="77777777" w:rsidR="00957361" w:rsidRDefault="00957361">
            <w:pPr>
              <w:jc w:val="center"/>
              <w:rPr>
                <w:b/>
                <w:bCs/>
                <w:color w:val="000000"/>
                <w:sz w:val="22"/>
                <w:szCs w:val="22"/>
              </w:rPr>
            </w:pPr>
            <w:r>
              <w:rPr>
                <w:b/>
                <w:bCs/>
                <w:color w:val="000000"/>
                <w:sz w:val="22"/>
                <w:szCs w:val="22"/>
              </w:rPr>
              <w:t>9.417</w:t>
            </w:r>
          </w:p>
        </w:tc>
        <w:tc>
          <w:tcPr>
            <w:tcW w:w="338" w:type="pct"/>
            <w:tcBorders>
              <w:top w:val="nil"/>
              <w:left w:val="nil"/>
              <w:bottom w:val="single" w:sz="4" w:space="0" w:color="auto"/>
              <w:right w:val="single" w:sz="4" w:space="0" w:color="auto"/>
            </w:tcBorders>
            <w:vAlign w:val="center"/>
            <w:hideMark/>
          </w:tcPr>
          <w:p w14:paraId="7DFBD26D" w14:textId="77777777" w:rsidR="00957361" w:rsidRDefault="00957361">
            <w:pPr>
              <w:jc w:val="center"/>
              <w:rPr>
                <w:color w:val="000000"/>
                <w:sz w:val="22"/>
                <w:szCs w:val="22"/>
              </w:rPr>
            </w:pPr>
            <w:r>
              <w:rPr>
                <w:color w:val="000000"/>
                <w:sz w:val="22"/>
                <w:szCs w:val="22"/>
              </w:rPr>
              <w:t>2,825.10</w:t>
            </w:r>
          </w:p>
        </w:tc>
        <w:tc>
          <w:tcPr>
            <w:tcW w:w="338" w:type="pct"/>
            <w:tcBorders>
              <w:top w:val="nil"/>
              <w:left w:val="nil"/>
              <w:bottom w:val="single" w:sz="4" w:space="0" w:color="auto"/>
              <w:right w:val="single" w:sz="4" w:space="0" w:color="auto"/>
            </w:tcBorders>
            <w:vAlign w:val="center"/>
            <w:hideMark/>
          </w:tcPr>
          <w:p w14:paraId="40C4A306" w14:textId="77777777" w:rsidR="00957361" w:rsidRDefault="00957361">
            <w:pPr>
              <w:jc w:val="center"/>
              <w:rPr>
                <w:color w:val="000000"/>
                <w:sz w:val="22"/>
                <w:szCs w:val="22"/>
              </w:rPr>
            </w:pPr>
            <w:r>
              <w:rPr>
                <w:color w:val="000000"/>
                <w:sz w:val="22"/>
                <w:szCs w:val="22"/>
              </w:rPr>
              <w:t>11,300.40</w:t>
            </w:r>
          </w:p>
        </w:tc>
        <w:tc>
          <w:tcPr>
            <w:tcW w:w="338" w:type="pct"/>
            <w:tcBorders>
              <w:top w:val="nil"/>
              <w:left w:val="nil"/>
              <w:bottom w:val="single" w:sz="4" w:space="0" w:color="auto"/>
              <w:right w:val="single" w:sz="4" w:space="0" w:color="auto"/>
            </w:tcBorders>
            <w:vAlign w:val="center"/>
            <w:hideMark/>
          </w:tcPr>
          <w:p w14:paraId="52AEE7BC" w14:textId="77777777" w:rsidR="00957361" w:rsidRDefault="00957361">
            <w:pPr>
              <w:jc w:val="center"/>
              <w:rPr>
                <w:color w:val="000000"/>
                <w:sz w:val="22"/>
                <w:szCs w:val="22"/>
              </w:rPr>
            </w:pPr>
            <w:r>
              <w:rPr>
                <w:color w:val="000000"/>
                <w:sz w:val="22"/>
                <w:szCs w:val="22"/>
              </w:rPr>
              <w:t>2,825.10</w:t>
            </w:r>
          </w:p>
        </w:tc>
        <w:tc>
          <w:tcPr>
            <w:tcW w:w="384" w:type="pct"/>
            <w:tcBorders>
              <w:top w:val="nil"/>
              <w:left w:val="nil"/>
              <w:bottom w:val="single" w:sz="4" w:space="0" w:color="auto"/>
              <w:right w:val="single" w:sz="4" w:space="0" w:color="auto"/>
            </w:tcBorders>
            <w:vAlign w:val="center"/>
            <w:hideMark/>
          </w:tcPr>
          <w:p w14:paraId="1AFCE6E0" w14:textId="77777777" w:rsidR="00957361" w:rsidRDefault="00957361">
            <w:pPr>
              <w:jc w:val="center"/>
              <w:rPr>
                <w:color w:val="000000"/>
                <w:sz w:val="22"/>
                <w:szCs w:val="22"/>
              </w:rPr>
            </w:pPr>
            <w:r>
              <w:rPr>
                <w:color w:val="000000"/>
                <w:sz w:val="22"/>
                <w:szCs w:val="22"/>
              </w:rPr>
              <w:t>67,802.40</w:t>
            </w:r>
          </w:p>
        </w:tc>
      </w:tr>
      <w:tr w:rsidR="00957361" w14:paraId="0B477952" w14:textId="77777777" w:rsidTr="00957361">
        <w:trPr>
          <w:trHeight w:val="300"/>
        </w:trPr>
        <w:tc>
          <w:tcPr>
            <w:tcW w:w="253" w:type="pct"/>
            <w:tcBorders>
              <w:top w:val="nil"/>
              <w:left w:val="single" w:sz="4" w:space="0" w:color="auto"/>
              <w:bottom w:val="single" w:sz="4" w:space="0" w:color="auto"/>
              <w:right w:val="single" w:sz="4" w:space="0" w:color="auto"/>
            </w:tcBorders>
            <w:noWrap/>
            <w:vAlign w:val="center"/>
            <w:hideMark/>
          </w:tcPr>
          <w:p w14:paraId="58E30D55" w14:textId="77777777" w:rsidR="00957361" w:rsidRDefault="00957361">
            <w:pPr>
              <w:jc w:val="center"/>
              <w:rPr>
                <w:b/>
                <w:bCs/>
                <w:sz w:val="20"/>
                <w:szCs w:val="20"/>
              </w:rPr>
            </w:pPr>
            <w:r>
              <w:rPr>
                <w:b/>
                <w:bCs/>
                <w:sz w:val="20"/>
                <w:szCs w:val="20"/>
              </w:rPr>
              <w:t>48</w:t>
            </w:r>
          </w:p>
        </w:tc>
        <w:tc>
          <w:tcPr>
            <w:tcW w:w="978" w:type="pct"/>
            <w:tcBorders>
              <w:top w:val="nil"/>
              <w:left w:val="nil"/>
              <w:bottom w:val="single" w:sz="4" w:space="0" w:color="auto"/>
              <w:right w:val="single" w:sz="4" w:space="0" w:color="auto"/>
            </w:tcBorders>
            <w:vAlign w:val="center"/>
            <w:hideMark/>
          </w:tcPr>
          <w:p w14:paraId="19835D82" w14:textId="77777777" w:rsidR="00957361" w:rsidRDefault="00957361">
            <w:pPr>
              <w:jc w:val="center"/>
              <w:rPr>
                <w:sz w:val="18"/>
                <w:szCs w:val="18"/>
              </w:rPr>
            </w:pPr>
            <w:r>
              <w:rPr>
                <w:sz w:val="18"/>
                <w:szCs w:val="18"/>
              </w:rPr>
              <w:t>Alprazolamum</w:t>
            </w:r>
          </w:p>
        </w:tc>
        <w:tc>
          <w:tcPr>
            <w:tcW w:w="329" w:type="pct"/>
            <w:tcBorders>
              <w:top w:val="nil"/>
              <w:left w:val="nil"/>
              <w:bottom w:val="single" w:sz="4" w:space="0" w:color="auto"/>
              <w:right w:val="single" w:sz="4" w:space="0" w:color="auto"/>
            </w:tcBorders>
            <w:vAlign w:val="center"/>
            <w:hideMark/>
          </w:tcPr>
          <w:p w14:paraId="5FA6FFB8" w14:textId="77777777" w:rsidR="00957361" w:rsidRDefault="00957361">
            <w:pPr>
              <w:jc w:val="center"/>
              <w:rPr>
                <w:sz w:val="18"/>
                <w:szCs w:val="18"/>
              </w:rPr>
            </w:pPr>
            <w:r>
              <w:rPr>
                <w:sz w:val="18"/>
                <w:szCs w:val="18"/>
              </w:rPr>
              <w:t>33661500-6</w:t>
            </w:r>
          </w:p>
        </w:tc>
        <w:tc>
          <w:tcPr>
            <w:tcW w:w="744" w:type="pct"/>
            <w:tcBorders>
              <w:top w:val="nil"/>
              <w:left w:val="nil"/>
              <w:bottom w:val="single" w:sz="4" w:space="0" w:color="auto"/>
              <w:right w:val="single" w:sz="4" w:space="0" w:color="auto"/>
            </w:tcBorders>
            <w:vAlign w:val="center"/>
            <w:hideMark/>
          </w:tcPr>
          <w:p w14:paraId="24AD183A" w14:textId="77777777" w:rsidR="00957361" w:rsidRDefault="00957361">
            <w:pPr>
              <w:jc w:val="center"/>
              <w:rPr>
                <w:sz w:val="18"/>
                <w:szCs w:val="18"/>
              </w:rPr>
            </w:pPr>
            <w:r>
              <w:rPr>
                <w:sz w:val="18"/>
                <w:szCs w:val="18"/>
              </w:rPr>
              <w:t xml:space="preserve"> compr. 0,5 mg</w:t>
            </w:r>
          </w:p>
        </w:tc>
        <w:tc>
          <w:tcPr>
            <w:tcW w:w="219" w:type="pct"/>
            <w:tcBorders>
              <w:top w:val="nil"/>
              <w:left w:val="nil"/>
              <w:bottom w:val="single" w:sz="4" w:space="0" w:color="auto"/>
              <w:right w:val="single" w:sz="4" w:space="0" w:color="auto"/>
            </w:tcBorders>
            <w:vAlign w:val="center"/>
            <w:hideMark/>
          </w:tcPr>
          <w:p w14:paraId="1F872F81" w14:textId="77777777" w:rsidR="00957361" w:rsidRDefault="00957361">
            <w:pPr>
              <w:jc w:val="center"/>
              <w:rPr>
                <w:color w:val="000000"/>
                <w:sz w:val="22"/>
                <w:szCs w:val="22"/>
              </w:rPr>
            </w:pPr>
            <w:r>
              <w:rPr>
                <w:color w:val="000000"/>
                <w:sz w:val="22"/>
                <w:szCs w:val="22"/>
              </w:rPr>
              <w:t>750</w:t>
            </w:r>
          </w:p>
        </w:tc>
        <w:tc>
          <w:tcPr>
            <w:tcW w:w="239" w:type="pct"/>
            <w:tcBorders>
              <w:top w:val="nil"/>
              <w:left w:val="nil"/>
              <w:bottom w:val="single" w:sz="4" w:space="0" w:color="auto"/>
              <w:right w:val="single" w:sz="4" w:space="0" w:color="auto"/>
            </w:tcBorders>
            <w:vAlign w:val="center"/>
            <w:hideMark/>
          </w:tcPr>
          <w:p w14:paraId="203637D0" w14:textId="77777777" w:rsidR="00957361" w:rsidRDefault="00957361">
            <w:pPr>
              <w:jc w:val="center"/>
              <w:rPr>
                <w:color w:val="000000"/>
                <w:sz w:val="22"/>
                <w:szCs w:val="22"/>
              </w:rPr>
            </w:pPr>
            <w:r>
              <w:rPr>
                <w:color w:val="000000"/>
                <w:sz w:val="22"/>
                <w:szCs w:val="22"/>
              </w:rPr>
              <w:t>2,250</w:t>
            </w:r>
          </w:p>
        </w:tc>
        <w:tc>
          <w:tcPr>
            <w:tcW w:w="219" w:type="pct"/>
            <w:tcBorders>
              <w:top w:val="nil"/>
              <w:left w:val="nil"/>
              <w:bottom w:val="single" w:sz="4" w:space="0" w:color="auto"/>
              <w:right w:val="single" w:sz="4" w:space="0" w:color="auto"/>
            </w:tcBorders>
            <w:vAlign w:val="center"/>
            <w:hideMark/>
          </w:tcPr>
          <w:p w14:paraId="5B07F922" w14:textId="77777777" w:rsidR="00957361" w:rsidRDefault="00957361">
            <w:pPr>
              <w:jc w:val="center"/>
              <w:rPr>
                <w:color w:val="000000"/>
                <w:sz w:val="22"/>
                <w:szCs w:val="22"/>
              </w:rPr>
            </w:pPr>
            <w:r>
              <w:rPr>
                <w:color w:val="000000"/>
                <w:sz w:val="22"/>
                <w:szCs w:val="22"/>
              </w:rPr>
              <w:t>750</w:t>
            </w:r>
          </w:p>
        </w:tc>
        <w:tc>
          <w:tcPr>
            <w:tcW w:w="239" w:type="pct"/>
            <w:tcBorders>
              <w:top w:val="nil"/>
              <w:left w:val="nil"/>
              <w:bottom w:val="single" w:sz="4" w:space="0" w:color="auto"/>
              <w:right w:val="single" w:sz="4" w:space="0" w:color="auto"/>
            </w:tcBorders>
            <w:vAlign w:val="center"/>
            <w:hideMark/>
          </w:tcPr>
          <w:p w14:paraId="5BED6DA2" w14:textId="77777777" w:rsidR="00957361" w:rsidRDefault="00957361">
            <w:pPr>
              <w:jc w:val="center"/>
              <w:rPr>
                <w:color w:val="000000"/>
                <w:sz w:val="22"/>
                <w:szCs w:val="22"/>
              </w:rPr>
            </w:pPr>
            <w:r>
              <w:rPr>
                <w:color w:val="000000"/>
                <w:sz w:val="22"/>
                <w:szCs w:val="22"/>
              </w:rPr>
              <w:t>18,000</w:t>
            </w:r>
          </w:p>
        </w:tc>
        <w:tc>
          <w:tcPr>
            <w:tcW w:w="380" w:type="pct"/>
            <w:tcBorders>
              <w:top w:val="nil"/>
              <w:left w:val="nil"/>
              <w:bottom w:val="single" w:sz="4" w:space="0" w:color="auto"/>
              <w:right w:val="single" w:sz="4" w:space="0" w:color="auto"/>
            </w:tcBorders>
            <w:vAlign w:val="center"/>
            <w:hideMark/>
          </w:tcPr>
          <w:p w14:paraId="3E93C95A" w14:textId="77777777" w:rsidR="00957361" w:rsidRDefault="00957361">
            <w:pPr>
              <w:jc w:val="center"/>
              <w:rPr>
                <w:b/>
                <w:bCs/>
                <w:color w:val="000000"/>
                <w:sz w:val="22"/>
                <w:szCs w:val="22"/>
              </w:rPr>
            </w:pPr>
            <w:r>
              <w:rPr>
                <w:b/>
                <w:bCs/>
                <w:color w:val="000000"/>
                <w:sz w:val="22"/>
                <w:szCs w:val="22"/>
              </w:rPr>
              <w:t>0.189</w:t>
            </w:r>
          </w:p>
        </w:tc>
        <w:tc>
          <w:tcPr>
            <w:tcW w:w="338" w:type="pct"/>
            <w:tcBorders>
              <w:top w:val="nil"/>
              <w:left w:val="nil"/>
              <w:bottom w:val="single" w:sz="4" w:space="0" w:color="auto"/>
              <w:right w:val="single" w:sz="4" w:space="0" w:color="auto"/>
            </w:tcBorders>
            <w:vAlign w:val="center"/>
            <w:hideMark/>
          </w:tcPr>
          <w:p w14:paraId="46A051F2" w14:textId="77777777" w:rsidR="00957361" w:rsidRDefault="00957361">
            <w:pPr>
              <w:jc w:val="center"/>
              <w:rPr>
                <w:color w:val="000000"/>
                <w:sz w:val="22"/>
                <w:szCs w:val="22"/>
              </w:rPr>
            </w:pPr>
            <w:r>
              <w:rPr>
                <w:color w:val="000000"/>
                <w:sz w:val="22"/>
                <w:szCs w:val="22"/>
              </w:rPr>
              <w:t>141.75</w:t>
            </w:r>
          </w:p>
        </w:tc>
        <w:tc>
          <w:tcPr>
            <w:tcW w:w="338" w:type="pct"/>
            <w:tcBorders>
              <w:top w:val="nil"/>
              <w:left w:val="nil"/>
              <w:bottom w:val="single" w:sz="4" w:space="0" w:color="auto"/>
              <w:right w:val="single" w:sz="4" w:space="0" w:color="auto"/>
            </w:tcBorders>
            <w:vAlign w:val="center"/>
            <w:hideMark/>
          </w:tcPr>
          <w:p w14:paraId="0F747900" w14:textId="77777777" w:rsidR="00957361" w:rsidRDefault="00957361">
            <w:pPr>
              <w:jc w:val="center"/>
              <w:rPr>
                <w:color w:val="000000"/>
                <w:sz w:val="22"/>
                <w:szCs w:val="22"/>
              </w:rPr>
            </w:pPr>
            <w:r>
              <w:rPr>
                <w:color w:val="000000"/>
                <w:sz w:val="22"/>
                <w:szCs w:val="22"/>
              </w:rPr>
              <w:t>425.25</w:t>
            </w:r>
          </w:p>
        </w:tc>
        <w:tc>
          <w:tcPr>
            <w:tcW w:w="338" w:type="pct"/>
            <w:tcBorders>
              <w:top w:val="nil"/>
              <w:left w:val="nil"/>
              <w:bottom w:val="single" w:sz="4" w:space="0" w:color="auto"/>
              <w:right w:val="single" w:sz="4" w:space="0" w:color="auto"/>
            </w:tcBorders>
            <w:vAlign w:val="center"/>
            <w:hideMark/>
          </w:tcPr>
          <w:p w14:paraId="02529E70" w14:textId="77777777" w:rsidR="00957361" w:rsidRDefault="00957361">
            <w:pPr>
              <w:jc w:val="center"/>
              <w:rPr>
                <w:color w:val="000000"/>
                <w:sz w:val="22"/>
                <w:szCs w:val="22"/>
              </w:rPr>
            </w:pPr>
            <w:r>
              <w:rPr>
                <w:color w:val="000000"/>
                <w:sz w:val="22"/>
                <w:szCs w:val="22"/>
              </w:rPr>
              <w:t>141.75</w:t>
            </w:r>
          </w:p>
        </w:tc>
        <w:tc>
          <w:tcPr>
            <w:tcW w:w="384" w:type="pct"/>
            <w:tcBorders>
              <w:top w:val="nil"/>
              <w:left w:val="nil"/>
              <w:bottom w:val="single" w:sz="4" w:space="0" w:color="auto"/>
              <w:right w:val="single" w:sz="4" w:space="0" w:color="auto"/>
            </w:tcBorders>
            <w:vAlign w:val="center"/>
            <w:hideMark/>
          </w:tcPr>
          <w:p w14:paraId="3694F353" w14:textId="77777777" w:rsidR="00957361" w:rsidRDefault="00957361">
            <w:pPr>
              <w:jc w:val="center"/>
              <w:rPr>
                <w:color w:val="000000"/>
                <w:sz w:val="22"/>
                <w:szCs w:val="22"/>
              </w:rPr>
            </w:pPr>
            <w:r>
              <w:rPr>
                <w:color w:val="000000"/>
                <w:sz w:val="22"/>
                <w:szCs w:val="22"/>
              </w:rPr>
              <w:t>3,402.00</w:t>
            </w:r>
          </w:p>
        </w:tc>
      </w:tr>
      <w:tr w:rsidR="00957361" w14:paraId="16FEBECF" w14:textId="77777777" w:rsidTr="00957361">
        <w:trPr>
          <w:trHeight w:val="300"/>
        </w:trPr>
        <w:tc>
          <w:tcPr>
            <w:tcW w:w="253" w:type="pct"/>
            <w:tcBorders>
              <w:top w:val="nil"/>
              <w:left w:val="single" w:sz="4" w:space="0" w:color="auto"/>
              <w:bottom w:val="single" w:sz="4" w:space="0" w:color="auto"/>
              <w:right w:val="single" w:sz="4" w:space="0" w:color="auto"/>
            </w:tcBorders>
            <w:noWrap/>
            <w:vAlign w:val="center"/>
            <w:hideMark/>
          </w:tcPr>
          <w:p w14:paraId="5005F1D1" w14:textId="77777777" w:rsidR="00957361" w:rsidRDefault="00957361">
            <w:pPr>
              <w:jc w:val="center"/>
              <w:rPr>
                <w:b/>
                <w:bCs/>
                <w:sz w:val="20"/>
                <w:szCs w:val="20"/>
              </w:rPr>
            </w:pPr>
            <w:r>
              <w:rPr>
                <w:b/>
                <w:bCs/>
                <w:sz w:val="20"/>
                <w:szCs w:val="20"/>
              </w:rPr>
              <w:t>49</w:t>
            </w:r>
          </w:p>
        </w:tc>
        <w:tc>
          <w:tcPr>
            <w:tcW w:w="978" w:type="pct"/>
            <w:tcBorders>
              <w:top w:val="nil"/>
              <w:left w:val="nil"/>
              <w:bottom w:val="single" w:sz="4" w:space="0" w:color="auto"/>
              <w:right w:val="single" w:sz="4" w:space="0" w:color="auto"/>
            </w:tcBorders>
            <w:vAlign w:val="center"/>
            <w:hideMark/>
          </w:tcPr>
          <w:p w14:paraId="0F1AAD27" w14:textId="77777777" w:rsidR="00957361" w:rsidRDefault="00957361">
            <w:pPr>
              <w:jc w:val="center"/>
              <w:rPr>
                <w:sz w:val="18"/>
                <w:szCs w:val="18"/>
              </w:rPr>
            </w:pPr>
            <w:r>
              <w:rPr>
                <w:sz w:val="18"/>
                <w:szCs w:val="18"/>
              </w:rPr>
              <w:t>Bromazepam</w:t>
            </w:r>
          </w:p>
        </w:tc>
        <w:tc>
          <w:tcPr>
            <w:tcW w:w="329" w:type="pct"/>
            <w:tcBorders>
              <w:top w:val="nil"/>
              <w:left w:val="nil"/>
              <w:bottom w:val="single" w:sz="4" w:space="0" w:color="auto"/>
              <w:right w:val="single" w:sz="4" w:space="0" w:color="auto"/>
            </w:tcBorders>
            <w:vAlign w:val="center"/>
            <w:hideMark/>
          </w:tcPr>
          <w:p w14:paraId="0D717CED" w14:textId="77777777" w:rsidR="00957361" w:rsidRDefault="00957361">
            <w:pPr>
              <w:jc w:val="center"/>
              <w:rPr>
                <w:sz w:val="18"/>
                <w:szCs w:val="18"/>
              </w:rPr>
            </w:pPr>
            <w:r>
              <w:rPr>
                <w:sz w:val="18"/>
                <w:szCs w:val="18"/>
              </w:rPr>
              <w:t>33661500-6</w:t>
            </w:r>
          </w:p>
        </w:tc>
        <w:tc>
          <w:tcPr>
            <w:tcW w:w="744" w:type="pct"/>
            <w:tcBorders>
              <w:top w:val="nil"/>
              <w:left w:val="nil"/>
              <w:bottom w:val="single" w:sz="4" w:space="0" w:color="auto"/>
              <w:right w:val="single" w:sz="4" w:space="0" w:color="auto"/>
            </w:tcBorders>
            <w:vAlign w:val="center"/>
            <w:hideMark/>
          </w:tcPr>
          <w:p w14:paraId="55D235B6" w14:textId="77777777" w:rsidR="00957361" w:rsidRDefault="00957361">
            <w:pPr>
              <w:jc w:val="center"/>
              <w:rPr>
                <w:sz w:val="18"/>
                <w:szCs w:val="18"/>
              </w:rPr>
            </w:pPr>
            <w:r>
              <w:rPr>
                <w:sz w:val="18"/>
                <w:szCs w:val="18"/>
              </w:rPr>
              <w:t>compr. 1,5 mg</w:t>
            </w:r>
          </w:p>
        </w:tc>
        <w:tc>
          <w:tcPr>
            <w:tcW w:w="219" w:type="pct"/>
            <w:tcBorders>
              <w:top w:val="nil"/>
              <w:left w:val="nil"/>
              <w:bottom w:val="single" w:sz="4" w:space="0" w:color="auto"/>
              <w:right w:val="single" w:sz="4" w:space="0" w:color="auto"/>
            </w:tcBorders>
            <w:vAlign w:val="center"/>
            <w:hideMark/>
          </w:tcPr>
          <w:p w14:paraId="7C6367FF" w14:textId="77777777" w:rsidR="00957361" w:rsidRDefault="00957361">
            <w:pPr>
              <w:jc w:val="center"/>
              <w:rPr>
                <w:color w:val="000000"/>
                <w:sz w:val="22"/>
                <w:szCs w:val="22"/>
              </w:rPr>
            </w:pPr>
            <w:r>
              <w:rPr>
                <w:color w:val="000000"/>
                <w:sz w:val="22"/>
                <w:szCs w:val="22"/>
              </w:rPr>
              <w:t>60</w:t>
            </w:r>
          </w:p>
        </w:tc>
        <w:tc>
          <w:tcPr>
            <w:tcW w:w="239" w:type="pct"/>
            <w:tcBorders>
              <w:top w:val="nil"/>
              <w:left w:val="nil"/>
              <w:bottom w:val="single" w:sz="4" w:space="0" w:color="auto"/>
              <w:right w:val="single" w:sz="4" w:space="0" w:color="auto"/>
            </w:tcBorders>
            <w:vAlign w:val="center"/>
            <w:hideMark/>
          </w:tcPr>
          <w:p w14:paraId="0C999C86" w14:textId="77777777" w:rsidR="00957361" w:rsidRDefault="00957361">
            <w:pPr>
              <w:jc w:val="center"/>
              <w:rPr>
                <w:color w:val="000000"/>
                <w:sz w:val="22"/>
                <w:szCs w:val="22"/>
              </w:rPr>
            </w:pPr>
            <w:r>
              <w:rPr>
                <w:color w:val="000000"/>
                <w:sz w:val="22"/>
                <w:szCs w:val="22"/>
              </w:rPr>
              <w:t>180</w:t>
            </w:r>
          </w:p>
        </w:tc>
        <w:tc>
          <w:tcPr>
            <w:tcW w:w="219" w:type="pct"/>
            <w:tcBorders>
              <w:top w:val="nil"/>
              <w:left w:val="nil"/>
              <w:bottom w:val="single" w:sz="4" w:space="0" w:color="auto"/>
              <w:right w:val="single" w:sz="4" w:space="0" w:color="auto"/>
            </w:tcBorders>
            <w:vAlign w:val="center"/>
            <w:hideMark/>
          </w:tcPr>
          <w:p w14:paraId="7C166FF5" w14:textId="77777777" w:rsidR="00957361" w:rsidRDefault="00957361">
            <w:pPr>
              <w:jc w:val="center"/>
              <w:rPr>
                <w:color w:val="000000"/>
                <w:sz w:val="22"/>
                <w:szCs w:val="22"/>
              </w:rPr>
            </w:pPr>
            <w:r>
              <w:rPr>
                <w:color w:val="000000"/>
                <w:sz w:val="22"/>
                <w:szCs w:val="22"/>
              </w:rPr>
              <w:t>60</w:t>
            </w:r>
          </w:p>
        </w:tc>
        <w:tc>
          <w:tcPr>
            <w:tcW w:w="239" w:type="pct"/>
            <w:tcBorders>
              <w:top w:val="nil"/>
              <w:left w:val="nil"/>
              <w:bottom w:val="single" w:sz="4" w:space="0" w:color="auto"/>
              <w:right w:val="single" w:sz="4" w:space="0" w:color="auto"/>
            </w:tcBorders>
            <w:vAlign w:val="center"/>
            <w:hideMark/>
          </w:tcPr>
          <w:p w14:paraId="03D1FB73" w14:textId="77777777" w:rsidR="00957361" w:rsidRDefault="00957361">
            <w:pPr>
              <w:jc w:val="center"/>
              <w:rPr>
                <w:color w:val="000000"/>
                <w:sz w:val="22"/>
                <w:szCs w:val="22"/>
              </w:rPr>
            </w:pPr>
            <w:r>
              <w:rPr>
                <w:color w:val="000000"/>
                <w:sz w:val="22"/>
                <w:szCs w:val="22"/>
              </w:rPr>
              <w:t>960</w:t>
            </w:r>
          </w:p>
        </w:tc>
        <w:tc>
          <w:tcPr>
            <w:tcW w:w="380" w:type="pct"/>
            <w:tcBorders>
              <w:top w:val="nil"/>
              <w:left w:val="nil"/>
              <w:bottom w:val="single" w:sz="4" w:space="0" w:color="auto"/>
              <w:right w:val="single" w:sz="4" w:space="0" w:color="auto"/>
            </w:tcBorders>
            <w:vAlign w:val="center"/>
            <w:hideMark/>
          </w:tcPr>
          <w:p w14:paraId="29A81E8E" w14:textId="77777777" w:rsidR="00957361" w:rsidRDefault="00957361">
            <w:pPr>
              <w:jc w:val="center"/>
              <w:rPr>
                <w:b/>
                <w:bCs/>
                <w:color w:val="000000"/>
                <w:sz w:val="22"/>
                <w:szCs w:val="22"/>
              </w:rPr>
            </w:pPr>
            <w:r>
              <w:rPr>
                <w:b/>
                <w:bCs/>
                <w:color w:val="000000"/>
                <w:sz w:val="22"/>
                <w:szCs w:val="22"/>
              </w:rPr>
              <w:t>0.8717</w:t>
            </w:r>
          </w:p>
        </w:tc>
        <w:tc>
          <w:tcPr>
            <w:tcW w:w="338" w:type="pct"/>
            <w:tcBorders>
              <w:top w:val="nil"/>
              <w:left w:val="nil"/>
              <w:bottom w:val="single" w:sz="4" w:space="0" w:color="auto"/>
              <w:right w:val="single" w:sz="4" w:space="0" w:color="auto"/>
            </w:tcBorders>
            <w:vAlign w:val="center"/>
            <w:hideMark/>
          </w:tcPr>
          <w:p w14:paraId="31A8F4C5" w14:textId="77777777" w:rsidR="00957361" w:rsidRDefault="00957361">
            <w:pPr>
              <w:jc w:val="center"/>
              <w:rPr>
                <w:color w:val="000000"/>
                <w:sz w:val="22"/>
                <w:szCs w:val="22"/>
              </w:rPr>
            </w:pPr>
            <w:r>
              <w:rPr>
                <w:color w:val="000000"/>
                <w:sz w:val="22"/>
                <w:szCs w:val="22"/>
              </w:rPr>
              <w:t>52.30</w:t>
            </w:r>
          </w:p>
        </w:tc>
        <w:tc>
          <w:tcPr>
            <w:tcW w:w="338" w:type="pct"/>
            <w:tcBorders>
              <w:top w:val="nil"/>
              <w:left w:val="nil"/>
              <w:bottom w:val="single" w:sz="4" w:space="0" w:color="auto"/>
              <w:right w:val="single" w:sz="4" w:space="0" w:color="auto"/>
            </w:tcBorders>
            <w:vAlign w:val="center"/>
            <w:hideMark/>
          </w:tcPr>
          <w:p w14:paraId="39C2F279" w14:textId="77777777" w:rsidR="00957361" w:rsidRDefault="00957361">
            <w:pPr>
              <w:jc w:val="center"/>
              <w:rPr>
                <w:color w:val="000000"/>
                <w:sz w:val="22"/>
                <w:szCs w:val="22"/>
              </w:rPr>
            </w:pPr>
            <w:r>
              <w:rPr>
                <w:color w:val="000000"/>
                <w:sz w:val="22"/>
                <w:szCs w:val="22"/>
              </w:rPr>
              <w:t>156.91</w:t>
            </w:r>
          </w:p>
        </w:tc>
        <w:tc>
          <w:tcPr>
            <w:tcW w:w="338" w:type="pct"/>
            <w:tcBorders>
              <w:top w:val="nil"/>
              <w:left w:val="nil"/>
              <w:bottom w:val="single" w:sz="4" w:space="0" w:color="auto"/>
              <w:right w:val="single" w:sz="4" w:space="0" w:color="auto"/>
            </w:tcBorders>
            <w:vAlign w:val="center"/>
            <w:hideMark/>
          </w:tcPr>
          <w:p w14:paraId="06DCDBAF" w14:textId="77777777" w:rsidR="00957361" w:rsidRDefault="00957361">
            <w:pPr>
              <w:jc w:val="center"/>
              <w:rPr>
                <w:color w:val="000000"/>
                <w:sz w:val="22"/>
                <w:szCs w:val="22"/>
              </w:rPr>
            </w:pPr>
            <w:r>
              <w:rPr>
                <w:color w:val="000000"/>
                <w:sz w:val="22"/>
                <w:szCs w:val="22"/>
              </w:rPr>
              <w:t>52.30</w:t>
            </w:r>
          </w:p>
        </w:tc>
        <w:tc>
          <w:tcPr>
            <w:tcW w:w="384" w:type="pct"/>
            <w:tcBorders>
              <w:top w:val="nil"/>
              <w:left w:val="nil"/>
              <w:bottom w:val="single" w:sz="4" w:space="0" w:color="auto"/>
              <w:right w:val="single" w:sz="4" w:space="0" w:color="auto"/>
            </w:tcBorders>
            <w:vAlign w:val="center"/>
            <w:hideMark/>
          </w:tcPr>
          <w:p w14:paraId="61E4863D" w14:textId="77777777" w:rsidR="00957361" w:rsidRDefault="00957361">
            <w:pPr>
              <w:jc w:val="center"/>
              <w:rPr>
                <w:color w:val="000000"/>
                <w:sz w:val="22"/>
                <w:szCs w:val="22"/>
              </w:rPr>
            </w:pPr>
            <w:r>
              <w:rPr>
                <w:color w:val="000000"/>
                <w:sz w:val="22"/>
                <w:szCs w:val="22"/>
              </w:rPr>
              <w:t>836.83</w:t>
            </w:r>
          </w:p>
        </w:tc>
      </w:tr>
      <w:tr w:rsidR="00957361" w14:paraId="40BC5D46" w14:textId="77777777" w:rsidTr="00957361">
        <w:trPr>
          <w:trHeight w:val="480"/>
        </w:trPr>
        <w:tc>
          <w:tcPr>
            <w:tcW w:w="253" w:type="pct"/>
            <w:tcBorders>
              <w:top w:val="nil"/>
              <w:left w:val="single" w:sz="4" w:space="0" w:color="auto"/>
              <w:bottom w:val="single" w:sz="4" w:space="0" w:color="auto"/>
              <w:right w:val="single" w:sz="4" w:space="0" w:color="auto"/>
            </w:tcBorders>
            <w:noWrap/>
            <w:vAlign w:val="center"/>
            <w:hideMark/>
          </w:tcPr>
          <w:p w14:paraId="45EACD36" w14:textId="77777777" w:rsidR="00957361" w:rsidRDefault="00957361">
            <w:pPr>
              <w:jc w:val="center"/>
              <w:rPr>
                <w:b/>
                <w:bCs/>
                <w:sz w:val="20"/>
                <w:szCs w:val="20"/>
              </w:rPr>
            </w:pPr>
            <w:r>
              <w:rPr>
                <w:b/>
                <w:bCs/>
                <w:sz w:val="20"/>
                <w:szCs w:val="20"/>
              </w:rPr>
              <w:t>50</w:t>
            </w:r>
          </w:p>
        </w:tc>
        <w:tc>
          <w:tcPr>
            <w:tcW w:w="978" w:type="pct"/>
            <w:tcBorders>
              <w:top w:val="nil"/>
              <w:left w:val="nil"/>
              <w:bottom w:val="single" w:sz="4" w:space="0" w:color="auto"/>
              <w:right w:val="single" w:sz="4" w:space="0" w:color="auto"/>
            </w:tcBorders>
            <w:vAlign w:val="center"/>
            <w:hideMark/>
          </w:tcPr>
          <w:p w14:paraId="5BCF6B6E" w14:textId="77777777" w:rsidR="00957361" w:rsidRDefault="00957361">
            <w:pPr>
              <w:jc w:val="center"/>
              <w:rPr>
                <w:sz w:val="18"/>
                <w:szCs w:val="18"/>
              </w:rPr>
            </w:pPr>
            <w:r>
              <w:rPr>
                <w:sz w:val="18"/>
                <w:szCs w:val="18"/>
              </w:rPr>
              <w:t>Perindoprilum + Indapamidum</w:t>
            </w:r>
          </w:p>
        </w:tc>
        <w:tc>
          <w:tcPr>
            <w:tcW w:w="329" w:type="pct"/>
            <w:tcBorders>
              <w:top w:val="nil"/>
              <w:left w:val="nil"/>
              <w:bottom w:val="single" w:sz="4" w:space="0" w:color="auto"/>
              <w:right w:val="single" w:sz="4" w:space="0" w:color="auto"/>
            </w:tcBorders>
            <w:vAlign w:val="center"/>
            <w:hideMark/>
          </w:tcPr>
          <w:p w14:paraId="3F593A7F" w14:textId="77777777" w:rsidR="00957361" w:rsidRDefault="00957361">
            <w:pPr>
              <w:jc w:val="center"/>
              <w:rPr>
                <w:sz w:val="18"/>
                <w:szCs w:val="18"/>
              </w:rPr>
            </w:pPr>
            <w:r>
              <w:rPr>
                <w:sz w:val="18"/>
                <w:szCs w:val="18"/>
              </w:rPr>
              <w:t>33622800-4</w:t>
            </w:r>
          </w:p>
        </w:tc>
        <w:tc>
          <w:tcPr>
            <w:tcW w:w="744" w:type="pct"/>
            <w:tcBorders>
              <w:top w:val="nil"/>
              <w:left w:val="nil"/>
              <w:bottom w:val="single" w:sz="4" w:space="0" w:color="auto"/>
              <w:right w:val="single" w:sz="4" w:space="0" w:color="auto"/>
            </w:tcBorders>
            <w:vAlign w:val="center"/>
            <w:hideMark/>
          </w:tcPr>
          <w:p w14:paraId="5D25E450" w14:textId="77777777" w:rsidR="00957361" w:rsidRDefault="00957361">
            <w:pPr>
              <w:jc w:val="center"/>
              <w:rPr>
                <w:sz w:val="18"/>
                <w:szCs w:val="18"/>
              </w:rPr>
            </w:pPr>
            <w:r>
              <w:rPr>
                <w:sz w:val="18"/>
                <w:szCs w:val="18"/>
              </w:rPr>
              <w:t>compr. 5mg + 1,25mg</w:t>
            </w:r>
          </w:p>
        </w:tc>
        <w:tc>
          <w:tcPr>
            <w:tcW w:w="219" w:type="pct"/>
            <w:tcBorders>
              <w:top w:val="nil"/>
              <w:left w:val="nil"/>
              <w:bottom w:val="single" w:sz="4" w:space="0" w:color="auto"/>
              <w:right w:val="single" w:sz="4" w:space="0" w:color="auto"/>
            </w:tcBorders>
            <w:vAlign w:val="center"/>
            <w:hideMark/>
          </w:tcPr>
          <w:p w14:paraId="11B4CA86" w14:textId="77777777" w:rsidR="00957361" w:rsidRDefault="00957361">
            <w:pPr>
              <w:jc w:val="center"/>
              <w:rPr>
                <w:color w:val="000000"/>
                <w:sz w:val="22"/>
                <w:szCs w:val="22"/>
              </w:rPr>
            </w:pPr>
            <w:r>
              <w:rPr>
                <w:color w:val="000000"/>
                <w:sz w:val="22"/>
                <w:szCs w:val="22"/>
              </w:rPr>
              <w:t>200</w:t>
            </w:r>
          </w:p>
        </w:tc>
        <w:tc>
          <w:tcPr>
            <w:tcW w:w="239" w:type="pct"/>
            <w:tcBorders>
              <w:top w:val="nil"/>
              <w:left w:val="nil"/>
              <w:bottom w:val="single" w:sz="4" w:space="0" w:color="auto"/>
              <w:right w:val="single" w:sz="4" w:space="0" w:color="auto"/>
            </w:tcBorders>
            <w:vAlign w:val="center"/>
            <w:hideMark/>
          </w:tcPr>
          <w:p w14:paraId="5FCA3B03" w14:textId="77777777" w:rsidR="00957361" w:rsidRDefault="00957361">
            <w:pPr>
              <w:jc w:val="center"/>
              <w:rPr>
                <w:color w:val="000000"/>
                <w:sz w:val="22"/>
                <w:szCs w:val="22"/>
              </w:rPr>
            </w:pPr>
            <w:r>
              <w:rPr>
                <w:color w:val="000000"/>
                <w:sz w:val="22"/>
                <w:szCs w:val="22"/>
              </w:rPr>
              <w:t>600</w:t>
            </w:r>
          </w:p>
        </w:tc>
        <w:tc>
          <w:tcPr>
            <w:tcW w:w="219" w:type="pct"/>
            <w:tcBorders>
              <w:top w:val="nil"/>
              <w:left w:val="nil"/>
              <w:bottom w:val="single" w:sz="4" w:space="0" w:color="auto"/>
              <w:right w:val="single" w:sz="4" w:space="0" w:color="auto"/>
            </w:tcBorders>
            <w:vAlign w:val="center"/>
            <w:hideMark/>
          </w:tcPr>
          <w:p w14:paraId="6C46D51A" w14:textId="77777777" w:rsidR="00957361" w:rsidRDefault="00957361">
            <w:pPr>
              <w:jc w:val="center"/>
              <w:rPr>
                <w:color w:val="000000"/>
                <w:sz w:val="22"/>
                <w:szCs w:val="22"/>
              </w:rPr>
            </w:pPr>
            <w:r>
              <w:rPr>
                <w:color w:val="000000"/>
                <w:sz w:val="22"/>
                <w:szCs w:val="22"/>
              </w:rPr>
              <w:t>200</w:t>
            </w:r>
          </w:p>
        </w:tc>
        <w:tc>
          <w:tcPr>
            <w:tcW w:w="239" w:type="pct"/>
            <w:tcBorders>
              <w:top w:val="nil"/>
              <w:left w:val="nil"/>
              <w:bottom w:val="single" w:sz="4" w:space="0" w:color="auto"/>
              <w:right w:val="single" w:sz="4" w:space="0" w:color="auto"/>
            </w:tcBorders>
            <w:vAlign w:val="center"/>
            <w:hideMark/>
          </w:tcPr>
          <w:p w14:paraId="746A3FAD" w14:textId="77777777" w:rsidR="00957361" w:rsidRDefault="00957361">
            <w:pPr>
              <w:jc w:val="center"/>
              <w:rPr>
                <w:color w:val="000000"/>
                <w:sz w:val="22"/>
                <w:szCs w:val="22"/>
              </w:rPr>
            </w:pPr>
            <w:r>
              <w:rPr>
                <w:color w:val="000000"/>
                <w:sz w:val="22"/>
                <w:szCs w:val="22"/>
              </w:rPr>
              <w:t>4,800</w:t>
            </w:r>
          </w:p>
        </w:tc>
        <w:tc>
          <w:tcPr>
            <w:tcW w:w="380" w:type="pct"/>
            <w:tcBorders>
              <w:top w:val="nil"/>
              <w:left w:val="nil"/>
              <w:bottom w:val="single" w:sz="4" w:space="0" w:color="auto"/>
              <w:right w:val="single" w:sz="4" w:space="0" w:color="auto"/>
            </w:tcBorders>
            <w:vAlign w:val="center"/>
            <w:hideMark/>
          </w:tcPr>
          <w:p w14:paraId="2B19CC28" w14:textId="77777777" w:rsidR="00957361" w:rsidRDefault="00957361">
            <w:pPr>
              <w:jc w:val="center"/>
              <w:rPr>
                <w:b/>
                <w:bCs/>
                <w:color w:val="000000"/>
                <w:sz w:val="22"/>
                <w:szCs w:val="22"/>
              </w:rPr>
            </w:pPr>
            <w:r>
              <w:rPr>
                <w:b/>
                <w:bCs/>
                <w:color w:val="000000"/>
                <w:sz w:val="22"/>
                <w:szCs w:val="22"/>
              </w:rPr>
              <w:t>0.5197</w:t>
            </w:r>
          </w:p>
        </w:tc>
        <w:tc>
          <w:tcPr>
            <w:tcW w:w="338" w:type="pct"/>
            <w:tcBorders>
              <w:top w:val="nil"/>
              <w:left w:val="nil"/>
              <w:bottom w:val="single" w:sz="4" w:space="0" w:color="auto"/>
              <w:right w:val="single" w:sz="4" w:space="0" w:color="auto"/>
            </w:tcBorders>
            <w:vAlign w:val="center"/>
            <w:hideMark/>
          </w:tcPr>
          <w:p w14:paraId="17B9DB32" w14:textId="77777777" w:rsidR="00957361" w:rsidRDefault="00957361">
            <w:pPr>
              <w:jc w:val="center"/>
              <w:rPr>
                <w:color w:val="000000"/>
                <w:sz w:val="22"/>
                <w:szCs w:val="22"/>
              </w:rPr>
            </w:pPr>
            <w:r>
              <w:rPr>
                <w:color w:val="000000"/>
                <w:sz w:val="22"/>
                <w:szCs w:val="22"/>
              </w:rPr>
              <w:t>103.94</w:t>
            </w:r>
          </w:p>
        </w:tc>
        <w:tc>
          <w:tcPr>
            <w:tcW w:w="338" w:type="pct"/>
            <w:tcBorders>
              <w:top w:val="nil"/>
              <w:left w:val="nil"/>
              <w:bottom w:val="single" w:sz="4" w:space="0" w:color="auto"/>
              <w:right w:val="single" w:sz="4" w:space="0" w:color="auto"/>
            </w:tcBorders>
            <w:vAlign w:val="center"/>
            <w:hideMark/>
          </w:tcPr>
          <w:p w14:paraId="501ADDA3" w14:textId="77777777" w:rsidR="00957361" w:rsidRDefault="00957361">
            <w:pPr>
              <w:jc w:val="center"/>
              <w:rPr>
                <w:color w:val="000000"/>
                <w:sz w:val="22"/>
                <w:szCs w:val="22"/>
              </w:rPr>
            </w:pPr>
            <w:r>
              <w:rPr>
                <w:color w:val="000000"/>
                <w:sz w:val="22"/>
                <w:szCs w:val="22"/>
              </w:rPr>
              <w:t>311.82</w:t>
            </w:r>
          </w:p>
        </w:tc>
        <w:tc>
          <w:tcPr>
            <w:tcW w:w="338" w:type="pct"/>
            <w:tcBorders>
              <w:top w:val="nil"/>
              <w:left w:val="nil"/>
              <w:bottom w:val="single" w:sz="4" w:space="0" w:color="auto"/>
              <w:right w:val="single" w:sz="4" w:space="0" w:color="auto"/>
            </w:tcBorders>
            <w:vAlign w:val="center"/>
            <w:hideMark/>
          </w:tcPr>
          <w:p w14:paraId="31B59334" w14:textId="77777777" w:rsidR="00957361" w:rsidRDefault="00957361">
            <w:pPr>
              <w:jc w:val="center"/>
              <w:rPr>
                <w:color w:val="000000"/>
                <w:sz w:val="22"/>
                <w:szCs w:val="22"/>
              </w:rPr>
            </w:pPr>
            <w:r>
              <w:rPr>
                <w:color w:val="000000"/>
                <w:sz w:val="22"/>
                <w:szCs w:val="22"/>
              </w:rPr>
              <w:t>103.94</w:t>
            </w:r>
          </w:p>
        </w:tc>
        <w:tc>
          <w:tcPr>
            <w:tcW w:w="384" w:type="pct"/>
            <w:tcBorders>
              <w:top w:val="nil"/>
              <w:left w:val="nil"/>
              <w:bottom w:val="single" w:sz="4" w:space="0" w:color="auto"/>
              <w:right w:val="single" w:sz="4" w:space="0" w:color="auto"/>
            </w:tcBorders>
            <w:vAlign w:val="center"/>
            <w:hideMark/>
          </w:tcPr>
          <w:p w14:paraId="1DDCF554" w14:textId="77777777" w:rsidR="00957361" w:rsidRDefault="00957361">
            <w:pPr>
              <w:jc w:val="center"/>
              <w:rPr>
                <w:color w:val="000000"/>
                <w:sz w:val="22"/>
                <w:szCs w:val="22"/>
              </w:rPr>
            </w:pPr>
            <w:r>
              <w:rPr>
                <w:color w:val="000000"/>
                <w:sz w:val="22"/>
                <w:szCs w:val="22"/>
              </w:rPr>
              <w:t>2,494.56</w:t>
            </w:r>
          </w:p>
        </w:tc>
      </w:tr>
      <w:tr w:rsidR="00957361" w14:paraId="5766350A" w14:textId="77777777" w:rsidTr="00957361">
        <w:trPr>
          <w:trHeight w:val="300"/>
        </w:trPr>
        <w:tc>
          <w:tcPr>
            <w:tcW w:w="253" w:type="pct"/>
            <w:tcBorders>
              <w:top w:val="nil"/>
              <w:left w:val="single" w:sz="4" w:space="0" w:color="auto"/>
              <w:bottom w:val="single" w:sz="4" w:space="0" w:color="auto"/>
              <w:right w:val="single" w:sz="4" w:space="0" w:color="auto"/>
            </w:tcBorders>
            <w:noWrap/>
            <w:vAlign w:val="center"/>
            <w:hideMark/>
          </w:tcPr>
          <w:p w14:paraId="15532465" w14:textId="77777777" w:rsidR="00957361" w:rsidRDefault="00957361">
            <w:pPr>
              <w:jc w:val="center"/>
              <w:rPr>
                <w:b/>
                <w:bCs/>
                <w:sz w:val="20"/>
                <w:szCs w:val="20"/>
              </w:rPr>
            </w:pPr>
            <w:r>
              <w:rPr>
                <w:b/>
                <w:bCs/>
                <w:sz w:val="20"/>
                <w:szCs w:val="20"/>
              </w:rPr>
              <w:t>51</w:t>
            </w:r>
          </w:p>
        </w:tc>
        <w:tc>
          <w:tcPr>
            <w:tcW w:w="978" w:type="pct"/>
            <w:tcBorders>
              <w:top w:val="nil"/>
              <w:left w:val="nil"/>
              <w:bottom w:val="single" w:sz="4" w:space="0" w:color="auto"/>
              <w:right w:val="single" w:sz="4" w:space="0" w:color="auto"/>
            </w:tcBorders>
            <w:vAlign w:val="center"/>
            <w:hideMark/>
          </w:tcPr>
          <w:p w14:paraId="31A7E1A0" w14:textId="77777777" w:rsidR="00957361" w:rsidRDefault="00957361">
            <w:pPr>
              <w:jc w:val="center"/>
              <w:rPr>
                <w:sz w:val="18"/>
                <w:szCs w:val="18"/>
              </w:rPr>
            </w:pPr>
            <w:r>
              <w:rPr>
                <w:sz w:val="18"/>
                <w:szCs w:val="18"/>
              </w:rPr>
              <w:t>Domperidonum</w:t>
            </w:r>
          </w:p>
        </w:tc>
        <w:tc>
          <w:tcPr>
            <w:tcW w:w="329" w:type="pct"/>
            <w:tcBorders>
              <w:top w:val="nil"/>
              <w:left w:val="nil"/>
              <w:bottom w:val="single" w:sz="4" w:space="0" w:color="auto"/>
              <w:right w:val="single" w:sz="4" w:space="0" w:color="auto"/>
            </w:tcBorders>
            <w:shd w:val="clear" w:color="000000" w:fill="FFFFFF"/>
            <w:vAlign w:val="center"/>
            <w:hideMark/>
          </w:tcPr>
          <w:p w14:paraId="1087940A" w14:textId="77777777" w:rsidR="00957361" w:rsidRDefault="00957361">
            <w:pPr>
              <w:jc w:val="center"/>
              <w:rPr>
                <w:sz w:val="18"/>
                <w:szCs w:val="18"/>
              </w:rPr>
            </w:pPr>
            <w:r>
              <w:rPr>
                <w:sz w:val="18"/>
                <w:szCs w:val="18"/>
              </w:rPr>
              <w:t>33612000-3</w:t>
            </w:r>
          </w:p>
        </w:tc>
        <w:tc>
          <w:tcPr>
            <w:tcW w:w="744" w:type="pct"/>
            <w:tcBorders>
              <w:top w:val="nil"/>
              <w:left w:val="nil"/>
              <w:bottom w:val="single" w:sz="4" w:space="0" w:color="auto"/>
              <w:right w:val="single" w:sz="4" w:space="0" w:color="auto"/>
            </w:tcBorders>
            <w:vAlign w:val="center"/>
            <w:hideMark/>
          </w:tcPr>
          <w:p w14:paraId="3C47001A" w14:textId="77777777" w:rsidR="00957361" w:rsidRDefault="00957361">
            <w:pPr>
              <w:jc w:val="center"/>
              <w:rPr>
                <w:sz w:val="18"/>
                <w:szCs w:val="18"/>
              </w:rPr>
            </w:pPr>
            <w:r>
              <w:rPr>
                <w:sz w:val="18"/>
                <w:szCs w:val="18"/>
              </w:rPr>
              <w:t>caps. 10 mg</w:t>
            </w:r>
          </w:p>
        </w:tc>
        <w:tc>
          <w:tcPr>
            <w:tcW w:w="219" w:type="pct"/>
            <w:tcBorders>
              <w:top w:val="nil"/>
              <w:left w:val="nil"/>
              <w:bottom w:val="single" w:sz="4" w:space="0" w:color="auto"/>
              <w:right w:val="single" w:sz="4" w:space="0" w:color="auto"/>
            </w:tcBorders>
            <w:vAlign w:val="center"/>
            <w:hideMark/>
          </w:tcPr>
          <w:p w14:paraId="0ADBAF54" w14:textId="77777777" w:rsidR="00957361" w:rsidRDefault="00957361">
            <w:pPr>
              <w:jc w:val="center"/>
              <w:rPr>
                <w:color w:val="000000"/>
                <w:sz w:val="22"/>
                <w:szCs w:val="22"/>
              </w:rPr>
            </w:pPr>
            <w:r>
              <w:rPr>
                <w:color w:val="000000"/>
                <w:sz w:val="22"/>
                <w:szCs w:val="22"/>
              </w:rPr>
              <w:t>100</w:t>
            </w:r>
          </w:p>
        </w:tc>
        <w:tc>
          <w:tcPr>
            <w:tcW w:w="239" w:type="pct"/>
            <w:tcBorders>
              <w:top w:val="nil"/>
              <w:left w:val="nil"/>
              <w:bottom w:val="single" w:sz="4" w:space="0" w:color="auto"/>
              <w:right w:val="single" w:sz="4" w:space="0" w:color="auto"/>
            </w:tcBorders>
            <w:vAlign w:val="center"/>
            <w:hideMark/>
          </w:tcPr>
          <w:p w14:paraId="28E1E0BD" w14:textId="77777777" w:rsidR="00957361" w:rsidRDefault="00957361">
            <w:pPr>
              <w:jc w:val="center"/>
              <w:rPr>
                <w:color w:val="000000"/>
                <w:sz w:val="22"/>
                <w:szCs w:val="22"/>
              </w:rPr>
            </w:pPr>
            <w:r>
              <w:rPr>
                <w:color w:val="000000"/>
                <w:sz w:val="22"/>
                <w:szCs w:val="22"/>
              </w:rPr>
              <w:t>300</w:t>
            </w:r>
          </w:p>
        </w:tc>
        <w:tc>
          <w:tcPr>
            <w:tcW w:w="219" w:type="pct"/>
            <w:tcBorders>
              <w:top w:val="nil"/>
              <w:left w:val="nil"/>
              <w:bottom w:val="single" w:sz="4" w:space="0" w:color="auto"/>
              <w:right w:val="single" w:sz="4" w:space="0" w:color="auto"/>
            </w:tcBorders>
            <w:vAlign w:val="center"/>
            <w:hideMark/>
          </w:tcPr>
          <w:p w14:paraId="7C77877A" w14:textId="77777777" w:rsidR="00957361" w:rsidRDefault="00957361">
            <w:pPr>
              <w:jc w:val="center"/>
              <w:rPr>
                <w:color w:val="000000"/>
                <w:sz w:val="22"/>
                <w:szCs w:val="22"/>
              </w:rPr>
            </w:pPr>
            <w:r>
              <w:rPr>
                <w:color w:val="000000"/>
                <w:sz w:val="22"/>
                <w:szCs w:val="22"/>
              </w:rPr>
              <w:t>100</w:t>
            </w:r>
          </w:p>
        </w:tc>
        <w:tc>
          <w:tcPr>
            <w:tcW w:w="239" w:type="pct"/>
            <w:tcBorders>
              <w:top w:val="nil"/>
              <w:left w:val="nil"/>
              <w:bottom w:val="single" w:sz="4" w:space="0" w:color="auto"/>
              <w:right w:val="single" w:sz="4" w:space="0" w:color="auto"/>
            </w:tcBorders>
            <w:vAlign w:val="center"/>
            <w:hideMark/>
          </w:tcPr>
          <w:p w14:paraId="109544D7" w14:textId="77777777" w:rsidR="00957361" w:rsidRDefault="00957361">
            <w:pPr>
              <w:jc w:val="center"/>
              <w:rPr>
                <w:color w:val="000000"/>
                <w:sz w:val="22"/>
                <w:szCs w:val="22"/>
              </w:rPr>
            </w:pPr>
            <w:r>
              <w:rPr>
                <w:color w:val="000000"/>
                <w:sz w:val="22"/>
                <w:szCs w:val="22"/>
              </w:rPr>
              <w:t>2,400</w:t>
            </w:r>
          </w:p>
        </w:tc>
        <w:tc>
          <w:tcPr>
            <w:tcW w:w="380" w:type="pct"/>
            <w:tcBorders>
              <w:top w:val="nil"/>
              <w:left w:val="nil"/>
              <w:bottom w:val="single" w:sz="4" w:space="0" w:color="auto"/>
              <w:right w:val="single" w:sz="4" w:space="0" w:color="auto"/>
            </w:tcBorders>
            <w:vAlign w:val="center"/>
            <w:hideMark/>
          </w:tcPr>
          <w:p w14:paraId="497EA6C6" w14:textId="77777777" w:rsidR="00957361" w:rsidRDefault="00957361">
            <w:pPr>
              <w:jc w:val="center"/>
              <w:rPr>
                <w:b/>
                <w:bCs/>
                <w:color w:val="000000"/>
                <w:sz w:val="22"/>
                <w:szCs w:val="22"/>
              </w:rPr>
            </w:pPr>
            <w:r>
              <w:rPr>
                <w:b/>
                <w:bCs/>
                <w:color w:val="000000"/>
                <w:sz w:val="22"/>
                <w:szCs w:val="22"/>
              </w:rPr>
              <w:t>1.0907</w:t>
            </w:r>
          </w:p>
        </w:tc>
        <w:tc>
          <w:tcPr>
            <w:tcW w:w="338" w:type="pct"/>
            <w:tcBorders>
              <w:top w:val="nil"/>
              <w:left w:val="nil"/>
              <w:bottom w:val="single" w:sz="4" w:space="0" w:color="auto"/>
              <w:right w:val="single" w:sz="4" w:space="0" w:color="auto"/>
            </w:tcBorders>
            <w:vAlign w:val="center"/>
            <w:hideMark/>
          </w:tcPr>
          <w:p w14:paraId="1AD0DC63" w14:textId="77777777" w:rsidR="00957361" w:rsidRDefault="00957361">
            <w:pPr>
              <w:jc w:val="center"/>
              <w:rPr>
                <w:color w:val="000000"/>
                <w:sz w:val="22"/>
                <w:szCs w:val="22"/>
              </w:rPr>
            </w:pPr>
            <w:r>
              <w:rPr>
                <w:color w:val="000000"/>
                <w:sz w:val="22"/>
                <w:szCs w:val="22"/>
              </w:rPr>
              <w:t>109.07</w:t>
            </w:r>
          </w:p>
        </w:tc>
        <w:tc>
          <w:tcPr>
            <w:tcW w:w="338" w:type="pct"/>
            <w:tcBorders>
              <w:top w:val="nil"/>
              <w:left w:val="nil"/>
              <w:bottom w:val="single" w:sz="4" w:space="0" w:color="auto"/>
              <w:right w:val="single" w:sz="4" w:space="0" w:color="auto"/>
            </w:tcBorders>
            <w:vAlign w:val="center"/>
            <w:hideMark/>
          </w:tcPr>
          <w:p w14:paraId="59A38F5D" w14:textId="77777777" w:rsidR="00957361" w:rsidRDefault="00957361">
            <w:pPr>
              <w:jc w:val="center"/>
              <w:rPr>
                <w:color w:val="000000"/>
                <w:sz w:val="22"/>
                <w:szCs w:val="22"/>
              </w:rPr>
            </w:pPr>
            <w:r>
              <w:rPr>
                <w:color w:val="000000"/>
                <w:sz w:val="22"/>
                <w:szCs w:val="22"/>
              </w:rPr>
              <w:t>327.21</w:t>
            </w:r>
          </w:p>
        </w:tc>
        <w:tc>
          <w:tcPr>
            <w:tcW w:w="338" w:type="pct"/>
            <w:tcBorders>
              <w:top w:val="nil"/>
              <w:left w:val="nil"/>
              <w:bottom w:val="single" w:sz="4" w:space="0" w:color="auto"/>
              <w:right w:val="single" w:sz="4" w:space="0" w:color="auto"/>
            </w:tcBorders>
            <w:vAlign w:val="center"/>
            <w:hideMark/>
          </w:tcPr>
          <w:p w14:paraId="72BFD4F9" w14:textId="77777777" w:rsidR="00957361" w:rsidRDefault="00957361">
            <w:pPr>
              <w:jc w:val="center"/>
              <w:rPr>
                <w:color w:val="000000"/>
                <w:sz w:val="22"/>
                <w:szCs w:val="22"/>
              </w:rPr>
            </w:pPr>
            <w:r>
              <w:rPr>
                <w:color w:val="000000"/>
                <w:sz w:val="22"/>
                <w:szCs w:val="22"/>
              </w:rPr>
              <w:t>109.07</w:t>
            </w:r>
          </w:p>
        </w:tc>
        <w:tc>
          <w:tcPr>
            <w:tcW w:w="384" w:type="pct"/>
            <w:tcBorders>
              <w:top w:val="nil"/>
              <w:left w:val="nil"/>
              <w:bottom w:val="single" w:sz="4" w:space="0" w:color="auto"/>
              <w:right w:val="single" w:sz="4" w:space="0" w:color="auto"/>
            </w:tcBorders>
            <w:vAlign w:val="center"/>
            <w:hideMark/>
          </w:tcPr>
          <w:p w14:paraId="445A4DC4" w14:textId="77777777" w:rsidR="00957361" w:rsidRDefault="00957361">
            <w:pPr>
              <w:jc w:val="center"/>
              <w:rPr>
                <w:color w:val="000000"/>
                <w:sz w:val="22"/>
                <w:szCs w:val="22"/>
              </w:rPr>
            </w:pPr>
            <w:r>
              <w:rPr>
                <w:color w:val="000000"/>
                <w:sz w:val="22"/>
                <w:szCs w:val="22"/>
              </w:rPr>
              <w:t>2,617.68</w:t>
            </w:r>
          </w:p>
        </w:tc>
      </w:tr>
      <w:tr w:rsidR="00957361" w14:paraId="74C6D98F" w14:textId="77777777" w:rsidTr="00957361">
        <w:trPr>
          <w:trHeight w:val="300"/>
        </w:trPr>
        <w:tc>
          <w:tcPr>
            <w:tcW w:w="253" w:type="pct"/>
            <w:tcBorders>
              <w:top w:val="nil"/>
              <w:left w:val="single" w:sz="4" w:space="0" w:color="auto"/>
              <w:bottom w:val="single" w:sz="4" w:space="0" w:color="auto"/>
              <w:right w:val="single" w:sz="4" w:space="0" w:color="auto"/>
            </w:tcBorders>
            <w:noWrap/>
            <w:vAlign w:val="center"/>
            <w:hideMark/>
          </w:tcPr>
          <w:p w14:paraId="070D9C80" w14:textId="77777777" w:rsidR="00957361" w:rsidRDefault="00957361">
            <w:pPr>
              <w:jc w:val="center"/>
              <w:rPr>
                <w:b/>
                <w:bCs/>
                <w:sz w:val="20"/>
                <w:szCs w:val="20"/>
              </w:rPr>
            </w:pPr>
            <w:r>
              <w:rPr>
                <w:b/>
                <w:bCs/>
                <w:sz w:val="20"/>
                <w:szCs w:val="20"/>
              </w:rPr>
              <w:t>52</w:t>
            </w:r>
          </w:p>
        </w:tc>
        <w:tc>
          <w:tcPr>
            <w:tcW w:w="978" w:type="pct"/>
            <w:tcBorders>
              <w:top w:val="nil"/>
              <w:left w:val="nil"/>
              <w:bottom w:val="single" w:sz="4" w:space="0" w:color="auto"/>
              <w:right w:val="single" w:sz="4" w:space="0" w:color="auto"/>
            </w:tcBorders>
            <w:vAlign w:val="center"/>
            <w:hideMark/>
          </w:tcPr>
          <w:p w14:paraId="30398223" w14:textId="77777777" w:rsidR="00957361" w:rsidRDefault="00957361">
            <w:pPr>
              <w:jc w:val="center"/>
              <w:rPr>
                <w:sz w:val="18"/>
                <w:szCs w:val="18"/>
              </w:rPr>
            </w:pPr>
            <w:r>
              <w:rPr>
                <w:sz w:val="18"/>
                <w:szCs w:val="18"/>
              </w:rPr>
              <w:t>Terlipressinum</w:t>
            </w:r>
          </w:p>
        </w:tc>
        <w:tc>
          <w:tcPr>
            <w:tcW w:w="329" w:type="pct"/>
            <w:tcBorders>
              <w:top w:val="nil"/>
              <w:left w:val="nil"/>
              <w:bottom w:val="single" w:sz="4" w:space="0" w:color="auto"/>
              <w:right w:val="single" w:sz="4" w:space="0" w:color="auto"/>
            </w:tcBorders>
            <w:shd w:val="clear" w:color="000000" w:fill="FFFFFF"/>
            <w:vAlign w:val="center"/>
            <w:hideMark/>
          </w:tcPr>
          <w:p w14:paraId="294255ED" w14:textId="77777777" w:rsidR="00957361" w:rsidRDefault="00957361">
            <w:pPr>
              <w:jc w:val="center"/>
              <w:rPr>
                <w:sz w:val="18"/>
                <w:szCs w:val="18"/>
              </w:rPr>
            </w:pPr>
            <w:r>
              <w:rPr>
                <w:sz w:val="18"/>
                <w:szCs w:val="18"/>
              </w:rPr>
              <w:t>33690000-3</w:t>
            </w:r>
          </w:p>
        </w:tc>
        <w:tc>
          <w:tcPr>
            <w:tcW w:w="744" w:type="pct"/>
            <w:tcBorders>
              <w:top w:val="nil"/>
              <w:left w:val="nil"/>
              <w:bottom w:val="single" w:sz="4" w:space="0" w:color="auto"/>
              <w:right w:val="single" w:sz="4" w:space="0" w:color="auto"/>
            </w:tcBorders>
            <w:vAlign w:val="center"/>
            <w:hideMark/>
          </w:tcPr>
          <w:p w14:paraId="70E73D6F" w14:textId="77777777" w:rsidR="00957361" w:rsidRDefault="00957361">
            <w:pPr>
              <w:jc w:val="center"/>
              <w:rPr>
                <w:sz w:val="18"/>
                <w:szCs w:val="18"/>
              </w:rPr>
            </w:pPr>
            <w:r>
              <w:rPr>
                <w:sz w:val="18"/>
                <w:szCs w:val="18"/>
              </w:rPr>
              <w:t>pulv.+solv.pt.sol.inj. 1mg</w:t>
            </w:r>
          </w:p>
        </w:tc>
        <w:tc>
          <w:tcPr>
            <w:tcW w:w="219" w:type="pct"/>
            <w:tcBorders>
              <w:top w:val="nil"/>
              <w:left w:val="nil"/>
              <w:bottom w:val="single" w:sz="4" w:space="0" w:color="auto"/>
              <w:right w:val="single" w:sz="4" w:space="0" w:color="auto"/>
            </w:tcBorders>
            <w:vAlign w:val="center"/>
            <w:hideMark/>
          </w:tcPr>
          <w:p w14:paraId="722CD171" w14:textId="77777777" w:rsidR="00957361" w:rsidRDefault="00957361">
            <w:pPr>
              <w:jc w:val="center"/>
              <w:rPr>
                <w:color w:val="000000"/>
                <w:sz w:val="22"/>
                <w:szCs w:val="22"/>
              </w:rPr>
            </w:pPr>
            <w:r>
              <w:rPr>
                <w:color w:val="000000"/>
                <w:sz w:val="22"/>
                <w:szCs w:val="22"/>
              </w:rPr>
              <w:t>15</w:t>
            </w:r>
          </w:p>
        </w:tc>
        <w:tc>
          <w:tcPr>
            <w:tcW w:w="239" w:type="pct"/>
            <w:tcBorders>
              <w:top w:val="nil"/>
              <w:left w:val="nil"/>
              <w:bottom w:val="single" w:sz="4" w:space="0" w:color="auto"/>
              <w:right w:val="single" w:sz="4" w:space="0" w:color="auto"/>
            </w:tcBorders>
            <w:vAlign w:val="center"/>
            <w:hideMark/>
          </w:tcPr>
          <w:p w14:paraId="3C6BE1A6" w14:textId="77777777" w:rsidR="00957361" w:rsidRDefault="00957361">
            <w:pPr>
              <w:jc w:val="center"/>
              <w:rPr>
                <w:color w:val="000000"/>
                <w:sz w:val="22"/>
                <w:szCs w:val="22"/>
              </w:rPr>
            </w:pPr>
            <w:r>
              <w:rPr>
                <w:color w:val="000000"/>
                <w:sz w:val="22"/>
                <w:szCs w:val="22"/>
              </w:rPr>
              <w:t>45</w:t>
            </w:r>
          </w:p>
        </w:tc>
        <w:tc>
          <w:tcPr>
            <w:tcW w:w="219" w:type="pct"/>
            <w:tcBorders>
              <w:top w:val="nil"/>
              <w:left w:val="nil"/>
              <w:bottom w:val="single" w:sz="4" w:space="0" w:color="auto"/>
              <w:right w:val="single" w:sz="4" w:space="0" w:color="auto"/>
            </w:tcBorders>
            <w:vAlign w:val="center"/>
            <w:hideMark/>
          </w:tcPr>
          <w:p w14:paraId="11BC720D" w14:textId="77777777" w:rsidR="00957361" w:rsidRDefault="00957361">
            <w:pPr>
              <w:jc w:val="center"/>
              <w:rPr>
                <w:color w:val="000000"/>
                <w:sz w:val="22"/>
                <w:szCs w:val="22"/>
              </w:rPr>
            </w:pPr>
            <w:r>
              <w:rPr>
                <w:color w:val="000000"/>
                <w:sz w:val="22"/>
                <w:szCs w:val="22"/>
              </w:rPr>
              <w:t>15</w:t>
            </w:r>
          </w:p>
        </w:tc>
        <w:tc>
          <w:tcPr>
            <w:tcW w:w="239" w:type="pct"/>
            <w:tcBorders>
              <w:top w:val="nil"/>
              <w:left w:val="nil"/>
              <w:bottom w:val="single" w:sz="4" w:space="0" w:color="auto"/>
              <w:right w:val="single" w:sz="4" w:space="0" w:color="auto"/>
            </w:tcBorders>
            <w:vAlign w:val="center"/>
            <w:hideMark/>
          </w:tcPr>
          <w:p w14:paraId="057020E9" w14:textId="77777777" w:rsidR="00957361" w:rsidRDefault="00957361">
            <w:pPr>
              <w:jc w:val="center"/>
              <w:rPr>
                <w:color w:val="000000"/>
                <w:sz w:val="22"/>
                <w:szCs w:val="22"/>
              </w:rPr>
            </w:pPr>
            <w:r>
              <w:rPr>
                <w:color w:val="000000"/>
                <w:sz w:val="22"/>
                <w:szCs w:val="22"/>
              </w:rPr>
              <w:t>180</w:t>
            </w:r>
          </w:p>
        </w:tc>
        <w:tc>
          <w:tcPr>
            <w:tcW w:w="380" w:type="pct"/>
            <w:tcBorders>
              <w:top w:val="nil"/>
              <w:left w:val="nil"/>
              <w:bottom w:val="single" w:sz="4" w:space="0" w:color="auto"/>
              <w:right w:val="single" w:sz="4" w:space="0" w:color="auto"/>
            </w:tcBorders>
            <w:vAlign w:val="center"/>
            <w:hideMark/>
          </w:tcPr>
          <w:p w14:paraId="39AB495C" w14:textId="77777777" w:rsidR="00957361" w:rsidRDefault="00957361">
            <w:pPr>
              <w:jc w:val="center"/>
              <w:rPr>
                <w:b/>
                <w:bCs/>
                <w:color w:val="000000"/>
                <w:sz w:val="22"/>
                <w:szCs w:val="22"/>
              </w:rPr>
            </w:pPr>
            <w:r>
              <w:rPr>
                <w:b/>
                <w:bCs/>
                <w:color w:val="000000"/>
                <w:sz w:val="22"/>
                <w:szCs w:val="22"/>
              </w:rPr>
              <w:t>70.596</w:t>
            </w:r>
          </w:p>
        </w:tc>
        <w:tc>
          <w:tcPr>
            <w:tcW w:w="338" w:type="pct"/>
            <w:tcBorders>
              <w:top w:val="nil"/>
              <w:left w:val="nil"/>
              <w:bottom w:val="single" w:sz="4" w:space="0" w:color="auto"/>
              <w:right w:val="single" w:sz="4" w:space="0" w:color="auto"/>
            </w:tcBorders>
            <w:vAlign w:val="center"/>
            <w:hideMark/>
          </w:tcPr>
          <w:p w14:paraId="7B2A2988" w14:textId="77777777" w:rsidR="00957361" w:rsidRDefault="00957361">
            <w:pPr>
              <w:jc w:val="center"/>
              <w:rPr>
                <w:color w:val="000000"/>
                <w:sz w:val="22"/>
                <w:szCs w:val="22"/>
              </w:rPr>
            </w:pPr>
            <w:r>
              <w:rPr>
                <w:color w:val="000000"/>
                <w:sz w:val="22"/>
                <w:szCs w:val="22"/>
              </w:rPr>
              <w:t>1,058.94</w:t>
            </w:r>
          </w:p>
        </w:tc>
        <w:tc>
          <w:tcPr>
            <w:tcW w:w="338" w:type="pct"/>
            <w:tcBorders>
              <w:top w:val="nil"/>
              <w:left w:val="nil"/>
              <w:bottom w:val="single" w:sz="4" w:space="0" w:color="auto"/>
              <w:right w:val="single" w:sz="4" w:space="0" w:color="auto"/>
            </w:tcBorders>
            <w:vAlign w:val="center"/>
            <w:hideMark/>
          </w:tcPr>
          <w:p w14:paraId="1B8841D1" w14:textId="77777777" w:rsidR="00957361" w:rsidRDefault="00957361">
            <w:pPr>
              <w:jc w:val="center"/>
              <w:rPr>
                <w:color w:val="000000"/>
                <w:sz w:val="22"/>
                <w:szCs w:val="22"/>
              </w:rPr>
            </w:pPr>
            <w:r>
              <w:rPr>
                <w:color w:val="000000"/>
                <w:sz w:val="22"/>
                <w:szCs w:val="22"/>
              </w:rPr>
              <w:t>3,176.82</w:t>
            </w:r>
          </w:p>
        </w:tc>
        <w:tc>
          <w:tcPr>
            <w:tcW w:w="338" w:type="pct"/>
            <w:tcBorders>
              <w:top w:val="nil"/>
              <w:left w:val="nil"/>
              <w:bottom w:val="single" w:sz="4" w:space="0" w:color="auto"/>
              <w:right w:val="single" w:sz="4" w:space="0" w:color="auto"/>
            </w:tcBorders>
            <w:vAlign w:val="center"/>
            <w:hideMark/>
          </w:tcPr>
          <w:p w14:paraId="5551A8B2" w14:textId="77777777" w:rsidR="00957361" w:rsidRDefault="00957361">
            <w:pPr>
              <w:jc w:val="center"/>
              <w:rPr>
                <w:color w:val="000000"/>
                <w:sz w:val="22"/>
                <w:szCs w:val="22"/>
              </w:rPr>
            </w:pPr>
            <w:r>
              <w:rPr>
                <w:color w:val="000000"/>
                <w:sz w:val="22"/>
                <w:szCs w:val="22"/>
              </w:rPr>
              <w:t>1,058.94</w:t>
            </w:r>
          </w:p>
        </w:tc>
        <w:tc>
          <w:tcPr>
            <w:tcW w:w="384" w:type="pct"/>
            <w:tcBorders>
              <w:top w:val="nil"/>
              <w:left w:val="nil"/>
              <w:bottom w:val="single" w:sz="4" w:space="0" w:color="auto"/>
              <w:right w:val="single" w:sz="4" w:space="0" w:color="auto"/>
            </w:tcBorders>
            <w:vAlign w:val="center"/>
            <w:hideMark/>
          </w:tcPr>
          <w:p w14:paraId="38C1903A" w14:textId="77777777" w:rsidR="00957361" w:rsidRDefault="00957361">
            <w:pPr>
              <w:jc w:val="center"/>
              <w:rPr>
                <w:color w:val="000000"/>
                <w:sz w:val="22"/>
                <w:szCs w:val="22"/>
              </w:rPr>
            </w:pPr>
            <w:r>
              <w:rPr>
                <w:color w:val="000000"/>
                <w:sz w:val="22"/>
                <w:szCs w:val="22"/>
              </w:rPr>
              <w:t>12,707.28</w:t>
            </w:r>
          </w:p>
        </w:tc>
      </w:tr>
      <w:tr w:rsidR="00957361" w14:paraId="56E5FE6E" w14:textId="77777777" w:rsidTr="00957361">
        <w:trPr>
          <w:trHeight w:val="1200"/>
        </w:trPr>
        <w:tc>
          <w:tcPr>
            <w:tcW w:w="253" w:type="pct"/>
            <w:tcBorders>
              <w:top w:val="nil"/>
              <w:left w:val="single" w:sz="4" w:space="0" w:color="auto"/>
              <w:bottom w:val="single" w:sz="4" w:space="0" w:color="auto"/>
              <w:right w:val="single" w:sz="4" w:space="0" w:color="auto"/>
            </w:tcBorders>
            <w:noWrap/>
            <w:vAlign w:val="center"/>
            <w:hideMark/>
          </w:tcPr>
          <w:p w14:paraId="0B9530A6" w14:textId="77777777" w:rsidR="00957361" w:rsidRDefault="00957361">
            <w:pPr>
              <w:jc w:val="center"/>
              <w:rPr>
                <w:b/>
                <w:bCs/>
                <w:sz w:val="20"/>
                <w:szCs w:val="20"/>
              </w:rPr>
            </w:pPr>
            <w:r>
              <w:rPr>
                <w:b/>
                <w:bCs/>
                <w:sz w:val="20"/>
                <w:szCs w:val="20"/>
              </w:rPr>
              <w:lastRenderedPageBreak/>
              <w:t>53</w:t>
            </w:r>
          </w:p>
        </w:tc>
        <w:tc>
          <w:tcPr>
            <w:tcW w:w="978" w:type="pct"/>
            <w:tcBorders>
              <w:top w:val="nil"/>
              <w:left w:val="nil"/>
              <w:bottom w:val="single" w:sz="4" w:space="0" w:color="auto"/>
              <w:right w:val="single" w:sz="4" w:space="0" w:color="auto"/>
            </w:tcBorders>
            <w:vAlign w:val="center"/>
            <w:hideMark/>
          </w:tcPr>
          <w:p w14:paraId="757800C8" w14:textId="77777777" w:rsidR="00957361" w:rsidRDefault="00957361">
            <w:pPr>
              <w:jc w:val="center"/>
              <w:rPr>
                <w:sz w:val="18"/>
                <w:szCs w:val="18"/>
              </w:rPr>
            </w:pPr>
            <w:r>
              <w:rPr>
                <w:sz w:val="18"/>
                <w:szCs w:val="18"/>
              </w:rPr>
              <w:t>Combinatii</w:t>
            </w:r>
          </w:p>
        </w:tc>
        <w:tc>
          <w:tcPr>
            <w:tcW w:w="329" w:type="pct"/>
            <w:tcBorders>
              <w:top w:val="nil"/>
              <w:left w:val="nil"/>
              <w:bottom w:val="single" w:sz="4" w:space="0" w:color="auto"/>
              <w:right w:val="single" w:sz="4" w:space="0" w:color="auto"/>
            </w:tcBorders>
            <w:shd w:val="clear" w:color="000000" w:fill="FFFFFF"/>
            <w:vAlign w:val="center"/>
            <w:hideMark/>
          </w:tcPr>
          <w:p w14:paraId="17C2E681" w14:textId="77777777" w:rsidR="00957361" w:rsidRDefault="00957361">
            <w:pPr>
              <w:jc w:val="center"/>
              <w:rPr>
                <w:sz w:val="18"/>
                <w:szCs w:val="18"/>
              </w:rPr>
            </w:pPr>
            <w:r>
              <w:rPr>
                <w:sz w:val="18"/>
                <w:szCs w:val="18"/>
              </w:rPr>
              <w:t>33692210-2</w:t>
            </w:r>
          </w:p>
        </w:tc>
        <w:tc>
          <w:tcPr>
            <w:tcW w:w="744" w:type="pct"/>
            <w:tcBorders>
              <w:top w:val="nil"/>
              <w:left w:val="nil"/>
              <w:bottom w:val="single" w:sz="4" w:space="0" w:color="auto"/>
              <w:right w:val="single" w:sz="4" w:space="0" w:color="auto"/>
            </w:tcBorders>
            <w:vAlign w:val="center"/>
            <w:hideMark/>
          </w:tcPr>
          <w:p w14:paraId="2B11A16E" w14:textId="77777777" w:rsidR="00957361" w:rsidRDefault="00957361">
            <w:pPr>
              <w:jc w:val="center"/>
              <w:rPr>
                <w:sz w:val="18"/>
                <w:szCs w:val="18"/>
              </w:rPr>
            </w:pPr>
            <w:r>
              <w:rPr>
                <w:sz w:val="18"/>
                <w:szCs w:val="18"/>
              </w:rPr>
              <w:t xml:space="preserve">pungi tricamerale pentru nutritie parenterala,  1206ml/punga, (aminoacizi: min38gr, glucoza: min85gr,lipide:min34grenergie totala : 800kcal. </w:t>
            </w:r>
          </w:p>
        </w:tc>
        <w:tc>
          <w:tcPr>
            <w:tcW w:w="219" w:type="pct"/>
            <w:tcBorders>
              <w:top w:val="nil"/>
              <w:left w:val="nil"/>
              <w:bottom w:val="single" w:sz="4" w:space="0" w:color="auto"/>
              <w:right w:val="single" w:sz="4" w:space="0" w:color="auto"/>
            </w:tcBorders>
            <w:vAlign w:val="center"/>
            <w:hideMark/>
          </w:tcPr>
          <w:p w14:paraId="5E6AC623" w14:textId="77777777" w:rsidR="00957361" w:rsidRDefault="00957361">
            <w:pPr>
              <w:jc w:val="center"/>
              <w:rPr>
                <w:color w:val="000000"/>
                <w:sz w:val="22"/>
                <w:szCs w:val="22"/>
              </w:rPr>
            </w:pPr>
            <w:r>
              <w:rPr>
                <w:color w:val="000000"/>
                <w:sz w:val="22"/>
                <w:szCs w:val="22"/>
              </w:rPr>
              <w:t>40</w:t>
            </w:r>
          </w:p>
        </w:tc>
        <w:tc>
          <w:tcPr>
            <w:tcW w:w="239" w:type="pct"/>
            <w:tcBorders>
              <w:top w:val="nil"/>
              <w:left w:val="nil"/>
              <w:bottom w:val="single" w:sz="4" w:space="0" w:color="auto"/>
              <w:right w:val="single" w:sz="4" w:space="0" w:color="auto"/>
            </w:tcBorders>
            <w:vAlign w:val="center"/>
            <w:hideMark/>
          </w:tcPr>
          <w:p w14:paraId="41400A00" w14:textId="77777777" w:rsidR="00957361" w:rsidRDefault="00957361">
            <w:pPr>
              <w:jc w:val="center"/>
              <w:rPr>
                <w:color w:val="000000"/>
                <w:sz w:val="22"/>
                <w:szCs w:val="22"/>
              </w:rPr>
            </w:pPr>
            <w:r>
              <w:rPr>
                <w:color w:val="000000"/>
                <w:sz w:val="22"/>
                <w:szCs w:val="22"/>
              </w:rPr>
              <w:t>120</w:t>
            </w:r>
          </w:p>
        </w:tc>
        <w:tc>
          <w:tcPr>
            <w:tcW w:w="219" w:type="pct"/>
            <w:tcBorders>
              <w:top w:val="nil"/>
              <w:left w:val="nil"/>
              <w:bottom w:val="single" w:sz="4" w:space="0" w:color="auto"/>
              <w:right w:val="single" w:sz="4" w:space="0" w:color="auto"/>
            </w:tcBorders>
            <w:vAlign w:val="center"/>
            <w:hideMark/>
          </w:tcPr>
          <w:p w14:paraId="50CC814F" w14:textId="77777777" w:rsidR="00957361" w:rsidRDefault="00957361">
            <w:pPr>
              <w:jc w:val="center"/>
              <w:rPr>
                <w:color w:val="000000"/>
                <w:sz w:val="22"/>
                <w:szCs w:val="22"/>
              </w:rPr>
            </w:pPr>
            <w:r>
              <w:rPr>
                <w:color w:val="000000"/>
                <w:sz w:val="22"/>
                <w:szCs w:val="22"/>
              </w:rPr>
              <w:t>40</w:t>
            </w:r>
          </w:p>
        </w:tc>
        <w:tc>
          <w:tcPr>
            <w:tcW w:w="239" w:type="pct"/>
            <w:tcBorders>
              <w:top w:val="nil"/>
              <w:left w:val="nil"/>
              <w:bottom w:val="single" w:sz="4" w:space="0" w:color="auto"/>
              <w:right w:val="single" w:sz="4" w:space="0" w:color="auto"/>
            </w:tcBorders>
            <w:vAlign w:val="center"/>
            <w:hideMark/>
          </w:tcPr>
          <w:p w14:paraId="50898F56" w14:textId="77777777" w:rsidR="00957361" w:rsidRDefault="00957361">
            <w:pPr>
              <w:jc w:val="center"/>
              <w:rPr>
                <w:color w:val="000000"/>
                <w:sz w:val="22"/>
                <w:szCs w:val="22"/>
              </w:rPr>
            </w:pPr>
            <w:r>
              <w:rPr>
                <w:color w:val="000000"/>
                <w:sz w:val="22"/>
                <w:szCs w:val="22"/>
              </w:rPr>
              <w:t>480</w:t>
            </w:r>
          </w:p>
        </w:tc>
        <w:tc>
          <w:tcPr>
            <w:tcW w:w="380" w:type="pct"/>
            <w:tcBorders>
              <w:top w:val="nil"/>
              <w:left w:val="nil"/>
              <w:bottom w:val="single" w:sz="4" w:space="0" w:color="auto"/>
              <w:right w:val="single" w:sz="4" w:space="0" w:color="auto"/>
            </w:tcBorders>
            <w:vAlign w:val="center"/>
            <w:hideMark/>
          </w:tcPr>
          <w:p w14:paraId="484CB5B3" w14:textId="77777777" w:rsidR="00957361" w:rsidRDefault="00957361">
            <w:pPr>
              <w:jc w:val="center"/>
              <w:rPr>
                <w:b/>
                <w:bCs/>
                <w:color w:val="000000"/>
                <w:sz w:val="22"/>
                <w:szCs w:val="22"/>
              </w:rPr>
            </w:pPr>
            <w:r>
              <w:rPr>
                <w:b/>
                <w:bCs/>
                <w:color w:val="000000"/>
                <w:sz w:val="22"/>
                <w:szCs w:val="22"/>
              </w:rPr>
              <w:t>211.5775</w:t>
            </w:r>
          </w:p>
        </w:tc>
        <w:tc>
          <w:tcPr>
            <w:tcW w:w="338" w:type="pct"/>
            <w:tcBorders>
              <w:top w:val="nil"/>
              <w:left w:val="nil"/>
              <w:bottom w:val="single" w:sz="4" w:space="0" w:color="auto"/>
              <w:right w:val="single" w:sz="4" w:space="0" w:color="auto"/>
            </w:tcBorders>
            <w:vAlign w:val="center"/>
            <w:hideMark/>
          </w:tcPr>
          <w:p w14:paraId="41E37D9A" w14:textId="77777777" w:rsidR="00957361" w:rsidRDefault="00957361">
            <w:pPr>
              <w:jc w:val="center"/>
              <w:rPr>
                <w:color w:val="000000"/>
                <w:sz w:val="22"/>
                <w:szCs w:val="22"/>
              </w:rPr>
            </w:pPr>
            <w:r>
              <w:rPr>
                <w:color w:val="000000"/>
                <w:sz w:val="22"/>
                <w:szCs w:val="22"/>
              </w:rPr>
              <w:t>8,463.10</w:t>
            </w:r>
          </w:p>
        </w:tc>
        <w:tc>
          <w:tcPr>
            <w:tcW w:w="338" w:type="pct"/>
            <w:tcBorders>
              <w:top w:val="nil"/>
              <w:left w:val="nil"/>
              <w:bottom w:val="single" w:sz="4" w:space="0" w:color="auto"/>
              <w:right w:val="single" w:sz="4" w:space="0" w:color="auto"/>
            </w:tcBorders>
            <w:vAlign w:val="center"/>
            <w:hideMark/>
          </w:tcPr>
          <w:p w14:paraId="4F565429" w14:textId="77777777" w:rsidR="00957361" w:rsidRDefault="00957361">
            <w:pPr>
              <w:jc w:val="center"/>
              <w:rPr>
                <w:color w:val="000000"/>
                <w:sz w:val="22"/>
                <w:szCs w:val="22"/>
              </w:rPr>
            </w:pPr>
            <w:r>
              <w:rPr>
                <w:color w:val="000000"/>
                <w:sz w:val="22"/>
                <w:szCs w:val="22"/>
              </w:rPr>
              <w:t>25,389.30</w:t>
            </w:r>
          </w:p>
        </w:tc>
        <w:tc>
          <w:tcPr>
            <w:tcW w:w="338" w:type="pct"/>
            <w:tcBorders>
              <w:top w:val="nil"/>
              <w:left w:val="nil"/>
              <w:bottom w:val="single" w:sz="4" w:space="0" w:color="auto"/>
              <w:right w:val="single" w:sz="4" w:space="0" w:color="auto"/>
            </w:tcBorders>
            <w:vAlign w:val="center"/>
            <w:hideMark/>
          </w:tcPr>
          <w:p w14:paraId="3DE79338" w14:textId="77777777" w:rsidR="00957361" w:rsidRDefault="00957361">
            <w:pPr>
              <w:jc w:val="center"/>
              <w:rPr>
                <w:color w:val="000000"/>
                <w:sz w:val="22"/>
                <w:szCs w:val="22"/>
              </w:rPr>
            </w:pPr>
            <w:r>
              <w:rPr>
                <w:color w:val="000000"/>
                <w:sz w:val="22"/>
                <w:szCs w:val="22"/>
              </w:rPr>
              <w:t>8,463.10</w:t>
            </w:r>
          </w:p>
        </w:tc>
        <w:tc>
          <w:tcPr>
            <w:tcW w:w="384" w:type="pct"/>
            <w:tcBorders>
              <w:top w:val="nil"/>
              <w:left w:val="nil"/>
              <w:bottom w:val="single" w:sz="4" w:space="0" w:color="auto"/>
              <w:right w:val="single" w:sz="4" w:space="0" w:color="auto"/>
            </w:tcBorders>
            <w:vAlign w:val="center"/>
            <w:hideMark/>
          </w:tcPr>
          <w:p w14:paraId="78079B84" w14:textId="77777777" w:rsidR="00957361" w:rsidRDefault="00957361">
            <w:pPr>
              <w:jc w:val="center"/>
              <w:rPr>
                <w:color w:val="000000"/>
                <w:sz w:val="22"/>
                <w:szCs w:val="22"/>
              </w:rPr>
            </w:pPr>
            <w:r>
              <w:rPr>
                <w:color w:val="000000"/>
                <w:sz w:val="22"/>
                <w:szCs w:val="22"/>
              </w:rPr>
              <w:t>101,557.20</w:t>
            </w:r>
          </w:p>
        </w:tc>
      </w:tr>
      <w:tr w:rsidR="00957361" w14:paraId="3693925D" w14:textId="77777777" w:rsidTr="00957361">
        <w:trPr>
          <w:trHeight w:val="1200"/>
        </w:trPr>
        <w:tc>
          <w:tcPr>
            <w:tcW w:w="253" w:type="pct"/>
            <w:tcBorders>
              <w:top w:val="nil"/>
              <w:left w:val="single" w:sz="4" w:space="0" w:color="auto"/>
              <w:bottom w:val="single" w:sz="4" w:space="0" w:color="auto"/>
              <w:right w:val="single" w:sz="4" w:space="0" w:color="auto"/>
            </w:tcBorders>
            <w:noWrap/>
            <w:vAlign w:val="center"/>
            <w:hideMark/>
          </w:tcPr>
          <w:p w14:paraId="505E95F4" w14:textId="77777777" w:rsidR="00957361" w:rsidRDefault="00957361">
            <w:pPr>
              <w:jc w:val="center"/>
              <w:rPr>
                <w:b/>
                <w:bCs/>
                <w:sz w:val="20"/>
                <w:szCs w:val="20"/>
              </w:rPr>
            </w:pPr>
            <w:r>
              <w:rPr>
                <w:b/>
                <w:bCs/>
                <w:sz w:val="20"/>
                <w:szCs w:val="20"/>
              </w:rPr>
              <w:t>54</w:t>
            </w:r>
          </w:p>
        </w:tc>
        <w:tc>
          <w:tcPr>
            <w:tcW w:w="978" w:type="pct"/>
            <w:tcBorders>
              <w:top w:val="nil"/>
              <w:left w:val="nil"/>
              <w:bottom w:val="single" w:sz="4" w:space="0" w:color="auto"/>
              <w:right w:val="single" w:sz="4" w:space="0" w:color="auto"/>
            </w:tcBorders>
            <w:vAlign w:val="center"/>
            <w:hideMark/>
          </w:tcPr>
          <w:p w14:paraId="57ABA33B" w14:textId="77777777" w:rsidR="00957361" w:rsidRDefault="00957361">
            <w:pPr>
              <w:jc w:val="center"/>
              <w:rPr>
                <w:sz w:val="18"/>
                <w:szCs w:val="18"/>
              </w:rPr>
            </w:pPr>
            <w:r>
              <w:rPr>
                <w:sz w:val="18"/>
                <w:szCs w:val="18"/>
              </w:rPr>
              <w:t>Combinatii</w:t>
            </w:r>
          </w:p>
        </w:tc>
        <w:tc>
          <w:tcPr>
            <w:tcW w:w="329" w:type="pct"/>
            <w:tcBorders>
              <w:top w:val="nil"/>
              <w:left w:val="nil"/>
              <w:bottom w:val="single" w:sz="4" w:space="0" w:color="auto"/>
              <w:right w:val="single" w:sz="4" w:space="0" w:color="auto"/>
            </w:tcBorders>
            <w:shd w:val="clear" w:color="000000" w:fill="FFFFFF"/>
            <w:vAlign w:val="center"/>
            <w:hideMark/>
          </w:tcPr>
          <w:p w14:paraId="6EA1F65B" w14:textId="77777777" w:rsidR="00957361" w:rsidRDefault="00957361">
            <w:pPr>
              <w:jc w:val="center"/>
              <w:rPr>
                <w:sz w:val="18"/>
                <w:szCs w:val="18"/>
              </w:rPr>
            </w:pPr>
            <w:r>
              <w:rPr>
                <w:sz w:val="18"/>
                <w:szCs w:val="18"/>
              </w:rPr>
              <w:t>33692210-2</w:t>
            </w:r>
          </w:p>
        </w:tc>
        <w:tc>
          <w:tcPr>
            <w:tcW w:w="744" w:type="pct"/>
            <w:tcBorders>
              <w:top w:val="nil"/>
              <w:left w:val="nil"/>
              <w:bottom w:val="single" w:sz="4" w:space="0" w:color="auto"/>
              <w:right w:val="single" w:sz="4" w:space="0" w:color="auto"/>
            </w:tcBorders>
            <w:vAlign w:val="center"/>
            <w:hideMark/>
          </w:tcPr>
          <w:p w14:paraId="5674FECA" w14:textId="77777777" w:rsidR="00957361" w:rsidRDefault="00957361">
            <w:pPr>
              <w:jc w:val="center"/>
              <w:rPr>
                <w:sz w:val="18"/>
                <w:szCs w:val="18"/>
              </w:rPr>
            </w:pPr>
            <w:r>
              <w:rPr>
                <w:sz w:val="18"/>
                <w:szCs w:val="18"/>
              </w:rPr>
              <w:t xml:space="preserve">pungi tricamerale pentru nutritie parenterala,  1012 ml/punga, (aminoacizi: min 66 gr, glucoza: min85gr,lipide:min29gr,energie totala : 900kcal. </w:t>
            </w:r>
          </w:p>
        </w:tc>
        <w:tc>
          <w:tcPr>
            <w:tcW w:w="219" w:type="pct"/>
            <w:tcBorders>
              <w:top w:val="nil"/>
              <w:left w:val="nil"/>
              <w:bottom w:val="single" w:sz="4" w:space="0" w:color="auto"/>
              <w:right w:val="single" w:sz="4" w:space="0" w:color="auto"/>
            </w:tcBorders>
            <w:vAlign w:val="center"/>
            <w:hideMark/>
          </w:tcPr>
          <w:p w14:paraId="615F5D6D" w14:textId="77777777" w:rsidR="00957361" w:rsidRDefault="00957361">
            <w:pPr>
              <w:jc w:val="center"/>
              <w:rPr>
                <w:color w:val="000000"/>
                <w:sz w:val="22"/>
                <w:szCs w:val="22"/>
              </w:rPr>
            </w:pPr>
            <w:r>
              <w:rPr>
                <w:color w:val="000000"/>
                <w:sz w:val="22"/>
                <w:szCs w:val="22"/>
              </w:rPr>
              <w:t>20</w:t>
            </w:r>
          </w:p>
        </w:tc>
        <w:tc>
          <w:tcPr>
            <w:tcW w:w="239" w:type="pct"/>
            <w:tcBorders>
              <w:top w:val="nil"/>
              <w:left w:val="nil"/>
              <w:bottom w:val="single" w:sz="4" w:space="0" w:color="auto"/>
              <w:right w:val="single" w:sz="4" w:space="0" w:color="auto"/>
            </w:tcBorders>
            <w:vAlign w:val="center"/>
            <w:hideMark/>
          </w:tcPr>
          <w:p w14:paraId="22901AD5" w14:textId="77777777" w:rsidR="00957361" w:rsidRDefault="00957361">
            <w:pPr>
              <w:jc w:val="center"/>
              <w:rPr>
                <w:color w:val="000000"/>
                <w:sz w:val="22"/>
                <w:szCs w:val="22"/>
              </w:rPr>
            </w:pPr>
            <w:r>
              <w:rPr>
                <w:color w:val="000000"/>
                <w:sz w:val="22"/>
                <w:szCs w:val="22"/>
              </w:rPr>
              <w:t>60</w:t>
            </w:r>
          </w:p>
        </w:tc>
        <w:tc>
          <w:tcPr>
            <w:tcW w:w="219" w:type="pct"/>
            <w:tcBorders>
              <w:top w:val="nil"/>
              <w:left w:val="nil"/>
              <w:bottom w:val="single" w:sz="4" w:space="0" w:color="auto"/>
              <w:right w:val="single" w:sz="4" w:space="0" w:color="auto"/>
            </w:tcBorders>
            <w:vAlign w:val="center"/>
            <w:hideMark/>
          </w:tcPr>
          <w:p w14:paraId="0D621701" w14:textId="77777777" w:rsidR="00957361" w:rsidRDefault="00957361">
            <w:pPr>
              <w:jc w:val="center"/>
              <w:rPr>
                <w:color w:val="000000"/>
                <w:sz w:val="22"/>
                <w:szCs w:val="22"/>
              </w:rPr>
            </w:pPr>
            <w:r>
              <w:rPr>
                <w:color w:val="000000"/>
                <w:sz w:val="22"/>
                <w:szCs w:val="22"/>
              </w:rPr>
              <w:t>20</w:t>
            </w:r>
          </w:p>
        </w:tc>
        <w:tc>
          <w:tcPr>
            <w:tcW w:w="239" w:type="pct"/>
            <w:tcBorders>
              <w:top w:val="nil"/>
              <w:left w:val="nil"/>
              <w:bottom w:val="single" w:sz="4" w:space="0" w:color="auto"/>
              <w:right w:val="single" w:sz="4" w:space="0" w:color="auto"/>
            </w:tcBorders>
            <w:vAlign w:val="center"/>
            <w:hideMark/>
          </w:tcPr>
          <w:p w14:paraId="071928A1" w14:textId="77777777" w:rsidR="00957361" w:rsidRDefault="00957361">
            <w:pPr>
              <w:jc w:val="center"/>
              <w:rPr>
                <w:color w:val="000000"/>
                <w:sz w:val="22"/>
                <w:szCs w:val="22"/>
              </w:rPr>
            </w:pPr>
            <w:r>
              <w:rPr>
                <w:color w:val="000000"/>
                <w:sz w:val="22"/>
                <w:szCs w:val="22"/>
              </w:rPr>
              <w:t>240</w:t>
            </w:r>
          </w:p>
        </w:tc>
        <w:tc>
          <w:tcPr>
            <w:tcW w:w="380" w:type="pct"/>
            <w:tcBorders>
              <w:top w:val="nil"/>
              <w:left w:val="nil"/>
              <w:bottom w:val="single" w:sz="4" w:space="0" w:color="auto"/>
              <w:right w:val="single" w:sz="4" w:space="0" w:color="auto"/>
            </w:tcBorders>
            <w:vAlign w:val="center"/>
            <w:hideMark/>
          </w:tcPr>
          <w:p w14:paraId="6B3862DB" w14:textId="77777777" w:rsidR="00957361" w:rsidRDefault="00957361">
            <w:pPr>
              <w:jc w:val="center"/>
              <w:rPr>
                <w:b/>
                <w:bCs/>
                <w:color w:val="000000"/>
                <w:sz w:val="22"/>
                <w:szCs w:val="22"/>
              </w:rPr>
            </w:pPr>
            <w:r>
              <w:rPr>
                <w:b/>
                <w:bCs/>
                <w:color w:val="000000"/>
                <w:sz w:val="22"/>
                <w:szCs w:val="22"/>
              </w:rPr>
              <w:t>261.23</w:t>
            </w:r>
          </w:p>
        </w:tc>
        <w:tc>
          <w:tcPr>
            <w:tcW w:w="338" w:type="pct"/>
            <w:tcBorders>
              <w:top w:val="nil"/>
              <w:left w:val="nil"/>
              <w:bottom w:val="single" w:sz="4" w:space="0" w:color="auto"/>
              <w:right w:val="single" w:sz="4" w:space="0" w:color="auto"/>
            </w:tcBorders>
            <w:vAlign w:val="center"/>
            <w:hideMark/>
          </w:tcPr>
          <w:p w14:paraId="6D355880" w14:textId="77777777" w:rsidR="00957361" w:rsidRDefault="00957361">
            <w:pPr>
              <w:jc w:val="center"/>
              <w:rPr>
                <w:color w:val="000000"/>
                <w:sz w:val="22"/>
                <w:szCs w:val="22"/>
              </w:rPr>
            </w:pPr>
            <w:r>
              <w:rPr>
                <w:color w:val="000000"/>
                <w:sz w:val="22"/>
                <w:szCs w:val="22"/>
              </w:rPr>
              <w:t>5,224.60</w:t>
            </w:r>
          </w:p>
        </w:tc>
        <w:tc>
          <w:tcPr>
            <w:tcW w:w="338" w:type="pct"/>
            <w:tcBorders>
              <w:top w:val="nil"/>
              <w:left w:val="nil"/>
              <w:bottom w:val="single" w:sz="4" w:space="0" w:color="auto"/>
              <w:right w:val="single" w:sz="4" w:space="0" w:color="auto"/>
            </w:tcBorders>
            <w:vAlign w:val="center"/>
            <w:hideMark/>
          </w:tcPr>
          <w:p w14:paraId="32912AE6" w14:textId="77777777" w:rsidR="00957361" w:rsidRDefault="00957361">
            <w:pPr>
              <w:jc w:val="center"/>
              <w:rPr>
                <w:color w:val="000000"/>
                <w:sz w:val="22"/>
                <w:szCs w:val="22"/>
              </w:rPr>
            </w:pPr>
            <w:r>
              <w:rPr>
                <w:color w:val="000000"/>
                <w:sz w:val="22"/>
                <w:szCs w:val="22"/>
              </w:rPr>
              <w:t>15,673.80</w:t>
            </w:r>
          </w:p>
        </w:tc>
        <w:tc>
          <w:tcPr>
            <w:tcW w:w="338" w:type="pct"/>
            <w:tcBorders>
              <w:top w:val="nil"/>
              <w:left w:val="nil"/>
              <w:bottom w:val="single" w:sz="4" w:space="0" w:color="auto"/>
              <w:right w:val="single" w:sz="4" w:space="0" w:color="auto"/>
            </w:tcBorders>
            <w:vAlign w:val="center"/>
            <w:hideMark/>
          </w:tcPr>
          <w:p w14:paraId="062791E6" w14:textId="77777777" w:rsidR="00957361" w:rsidRDefault="00957361">
            <w:pPr>
              <w:jc w:val="center"/>
              <w:rPr>
                <w:color w:val="000000"/>
                <w:sz w:val="22"/>
                <w:szCs w:val="22"/>
              </w:rPr>
            </w:pPr>
            <w:r>
              <w:rPr>
                <w:color w:val="000000"/>
                <w:sz w:val="22"/>
                <w:szCs w:val="22"/>
              </w:rPr>
              <w:t>5,224.60</w:t>
            </w:r>
          </w:p>
        </w:tc>
        <w:tc>
          <w:tcPr>
            <w:tcW w:w="384" w:type="pct"/>
            <w:tcBorders>
              <w:top w:val="nil"/>
              <w:left w:val="nil"/>
              <w:bottom w:val="single" w:sz="4" w:space="0" w:color="auto"/>
              <w:right w:val="single" w:sz="4" w:space="0" w:color="auto"/>
            </w:tcBorders>
            <w:vAlign w:val="center"/>
            <w:hideMark/>
          </w:tcPr>
          <w:p w14:paraId="3714DDF3" w14:textId="77777777" w:rsidR="00957361" w:rsidRDefault="00957361">
            <w:pPr>
              <w:jc w:val="center"/>
              <w:rPr>
                <w:color w:val="000000"/>
                <w:sz w:val="22"/>
                <w:szCs w:val="22"/>
              </w:rPr>
            </w:pPr>
            <w:r>
              <w:rPr>
                <w:color w:val="000000"/>
                <w:sz w:val="22"/>
                <w:szCs w:val="22"/>
              </w:rPr>
              <w:t>62,695.20</w:t>
            </w:r>
          </w:p>
        </w:tc>
      </w:tr>
      <w:tr w:rsidR="00957361" w14:paraId="4669EBB1" w14:textId="77777777" w:rsidTr="00957361">
        <w:trPr>
          <w:trHeight w:val="1200"/>
        </w:trPr>
        <w:tc>
          <w:tcPr>
            <w:tcW w:w="253" w:type="pct"/>
            <w:tcBorders>
              <w:top w:val="nil"/>
              <w:left w:val="single" w:sz="4" w:space="0" w:color="auto"/>
              <w:bottom w:val="single" w:sz="4" w:space="0" w:color="auto"/>
              <w:right w:val="single" w:sz="4" w:space="0" w:color="auto"/>
            </w:tcBorders>
            <w:noWrap/>
            <w:vAlign w:val="center"/>
            <w:hideMark/>
          </w:tcPr>
          <w:p w14:paraId="5662C084" w14:textId="77777777" w:rsidR="00957361" w:rsidRDefault="00957361">
            <w:pPr>
              <w:jc w:val="center"/>
              <w:rPr>
                <w:b/>
                <w:bCs/>
                <w:sz w:val="20"/>
                <w:szCs w:val="20"/>
              </w:rPr>
            </w:pPr>
            <w:r>
              <w:rPr>
                <w:b/>
                <w:bCs/>
                <w:sz w:val="20"/>
                <w:szCs w:val="20"/>
              </w:rPr>
              <w:t>55</w:t>
            </w:r>
          </w:p>
        </w:tc>
        <w:tc>
          <w:tcPr>
            <w:tcW w:w="978" w:type="pct"/>
            <w:tcBorders>
              <w:top w:val="nil"/>
              <w:left w:val="nil"/>
              <w:bottom w:val="single" w:sz="4" w:space="0" w:color="auto"/>
              <w:right w:val="single" w:sz="4" w:space="0" w:color="auto"/>
            </w:tcBorders>
            <w:vAlign w:val="center"/>
            <w:hideMark/>
          </w:tcPr>
          <w:p w14:paraId="258073C7" w14:textId="77777777" w:rsidR="00957361" w:rsidRDefault="00957361">
            <w:pPr>
              <w:jc w:val="center"/>
              <w:rPr>
                <w:sz w:val="18"/>
                <w:szCs w:val="18"/>
              </w:rPr>
            </w:pPr>
            <w:r>
              <w:rPr>
                <w:sz w:val="18"/>
                <w:szCs w:val="18"/>
              </w:rPr>
              <w:t>Combinatii</w:t>
            </w:r>
          </w:p>
        </w:tc>
        <w:tc>
          <w:tcPr>
            <w:tcW w:w="329" w:type="pct"/>
            <w:tcBorders>
              <w:top w:val="nil"/>
              <w:left w:val="nil"/>
              <w:bottom w:val="single" w:sz="4" w:space="0" w:color="auto"/>
              <w:right w:val="single" w:sz="4" w:space="0" w:color="auto"/>
            </w:tcBorders>
            <w:shd w:val="clear" w:color="000000" w:fill="FFFFFF"/>
            <w:vAlign w:val="center"/>
            <w:hideMark/>
          </w:tcPr>
          <w:p w14:paraId="4BE65B61" w14:textId="77777777" w:rsidR="00957361" w:rsidRDefault="00957361">
            <w:pPr>
              <w:jc w:val="center"/>
              <w:rPr>
                <w:sz w:val="18"/>
                <w:szCs w:val="18"/>
              </w:rPr>
            </w:pPr>
            <w:r>
              <w:rPr>
                <w:sz w:val="18"/>
                <w:szCs w:val="18"/>
              </w:rPr>
              <w:t>33692210-2</w:t>
            </w:r>
          </w:p>
        </w:tc>
        <w:tc>
          <w:tcPr>
            <w:tcW w:w="744" w:type="pct"/>
            <w:tcBorders>
              <w:top w:val="nil"/>
              <w:left w:val="nil"/>
              <w:bottom w:val="single" w:sz="4" w:space="0" w:color="auto"/>
              <w:right w:val="single" w:sz="4" w:space="0" w:color="auto"/>
            </w:tcBorders>
            <w:vAlign w:val="center"/>
            <w:hideMark/>
          </w:tcPr>
          <w:p w14:paraId="5F4C7A05" w14:textId="77777777" w:rsidR="00957361" w:rsidRDefault="00957361">
            <w:pPr>
              <w:jc w:val="center"/>
              <w:rPr>
                <w:sz w:val="18"/>
                <w:szCs w:val="18"/>
              </w:rPr>
            </w:pPr>
            <w:r>
              <w:rPr>
                <w:sz w:val="18"/>
                <w:szCs w:val="18"/>
              </w:rPr>
              <w:t xml:space="preserve">pungi tricamerale pentru nutritie parenterala,  1477 ml/punga, (aminoacizi: min 50 gr, glucoza: min187gr,lipide:min 56gr,energie totala : 1600kcal. </w:t>
            </w:r>
          </w:p>
        </w:tc>
        <w:tc>
          <w:tcPr>
            <w:tcW w:w="219" w:type="pct"/>
            <w:tcBorders>
              <w:top w:val="nil"/>
              <w:left w:val="nil"/>
              <w:bottom w:val="single" w:sz="4" w:space="0" w:color="auto"/>
              <w:right w:val="single" w:sz="4" w:space="0" w:color="auto"/>
            </w:tcBorders>
            <w:vAlign w:val="center"/>
            <w:hideMark/>
          </w:tcPr>
          <w:p w14:paraId="13F1ED3B" w14:textId="77777777" w:rsidR="00957361" w:rsidRDefault="00957361">
            <w:pPr>
              <w:jc w:val="center"/>
              <w:rPr>
                <w:color w:val="000000"/>
                <w:sz w:val="22"/>
                <w:szCs w:val="22"/>
              </w:rPr>
            </w:pPr>
            <w:r>
              <w:rPr>
                <w:color w:val="000000"/>
                <w:sz w:val="22"/>
                <w:szCs w:val="22"/>
              </w:rPr>
              <w:t>20</w:t>
            </w:r>
          </w:p>
        </w:tc>
        <w:tc>
          <w:tcPr>
            <w:tcW w:w="239" w:type="pct"/>
            <w:tcBorders>
              <w:top w:val="nil"/>
              <w:left w:val="nil"/>
              <w:bottom w:val="single" w:sz="4" w:space="0" w:color="auto"/>
              <w:right w:val="single" w:sz="4" w:space="0" w:color="auto"/>
            </w:tcBorders>
            <w:vAlign w:val="center"/>
            <w:hideMark/>
          </w:tcPr>
          <w:p w14:paraId="4326BAFD" w14:textId="77777777" w:rsidR="00957361" w:rsidRDefault="00957361">
            <w:pPr>
              <w:jc w:val="center"/>
              <w:rPr>
                <w:color w:val="000000"/>
                <w:sz w:val="22"/>
                <w:szCs w:val="22"/>
              </w:rPr>
            </w:pPr>
            <w:r>
              <w:rPr>
                <w:color w:val="000000"/>
                <w:sz w:val="22"/>
                <w:szCs w:val="22"/>
              </w:rPr>
              <w:t>60</w:t>
            </w:r>
          </w:p>
        </w:tc>
        <w:tc>
          <w:tcPr>
            <w:tcW w:w="219" w:type="pct"/>
            <w:tcBorders>
              <w:top w:val="nil"/>
              <w:left w:val="nil"/>
              <w:bottom w:val="single" w:sz="4" w:space="0" w:color="auto"/>
              <w:right w:val="single" w:sz="4" w:space="0" w:color="auto"/>
            </w:tcBorders>
            <w:vAlign w:val="center"/>
            <w:hideMark/>
          </w:tcPr>
          <w:p w14:paraId="3FE04B7C" w14:textId="77777777" w:rsidR="00957361" w:rsidRDefault="00957361">
            <w:pPr>
              <w:jc w:val="center"/>
              <w:rPr>
                <w:color w:val="000000"/>
                <w:sz w:val="22"/>
                <w:szCs w:val="22"/>
              </w:rPr>
            </w:pPr>
            <w:r>
              <w:rPr>
                <w:color w:val="000000"/>
                <w:sz w:val="22"/>
                <w:szCs w:val="22"/>
              </w:rPr>
              <w:t>20</w:t>
            </w:r>
          </w:p>
        </w:tc>
        <w:tc>
          <w:tcPr>
            <w:tcW w:w="239" w:type="pct"/>
            <w:tcBorders>
              <w:top w:val="nil"/>
              <w:left w:val="nil"/>
              <w:bottom w:val="single" w:sz="4" w:space="0" w:color="auto"/>
              <w:right w:val="single" w:sz="4" w:space="0" w:color="auto"/>
            </w:tcBorders>
            <w:vAlign w:val="center"/>
            <w:hideMark/>
          </w:tcPr>
          <w:p w14:paraId="1ABCAA24" w14:textId="77777777" w:rsidR="00957361" w:rsidRDefault="00957361">
            <w:pPr>
              <w:jc w:val="center"/>
              <w:rPr>
                <w:color w:val="000000"/>
                <w:sz w:val="22"/>
                <w:szCs w:val="22"/>
              </w:rPr>
            </w:pPr>
            <w:r>
              <w:rPr>
                <w:color w:val="000000"/>
                <w:sz w:val="22"/>
                <w:szCs w:val="22"/>
              </w:rPr>
              <w:t>240</w:t>
            </w:r>
          </w:p>
        </w:tc>
        <w:tc>
          <w:tcPr>
            <w:tcW w:w="380" w:type="pct"/>
            <w:tcBorders>
              <w:top w:val="nil"/>
              <w:left w:val="nil"/>
              <w:bottom w:val="single" w:sz="4" w:space="0" w:color="auto"/>
              <w:right w:val="single" w:sz="4" w:space="0" w:color="auto"/>
            </w:tcBorders>
            <w:vAlign w:val="center"/>
            <w:hideMark/>
          </w:tcPr>
          <w:p w14:paraId="52D7F59A" w14:textId="77777777" w:rsidR="00957361" w:rsidRDefault="00957361">
            <w:pPr>
              <w:jc w:val="center"/>
              <w:rPr>
                <w:b/>
                <w:bCs/>
                <w:color w:val="000000"/>
                <w:sz w:val="22"/>
                <w:szCs w:val="22"/>
              </w:rPr>
            </w:pPr>
            <w:r>
              <w:rPr>
                <w:b/>
                <w:bCs/>
                <w:color w:val="000000"/>
                <w:sz w:val="22"/>
                <w:szCs w:val="22"/>
              </w:rPr>
              <w:t>162.1775</w:t>
            </w:r>
          </w:p>
        </w:tc>
        <w:tc>
          <w:tcPr>
            <w:tcW w:w="338" w:type="pct"/>
            <w:tcBorders>
              <w:top w:val="nil"/>
              <w:left w:val="nil"/>
              <w:bottom w:val="single" w:sz="4" w:space="0" w:color="auto"/>
              <w:right w:val="single" w:sz="4" w:space="0" w:color="auto"/>
            </w:tcBorders>
            <w:vAlign w:val="center"/>
            <w:hideMark/>
          </w:tcPr>
          <w:p w14:paraId="41F5FC92" w14:textId="77777777" w:rsidR="00957361" w:rsidRDefault="00957361">
            <w:pPr>
              <w:jc w:val="center"/>
              <w:rPr>
                <w:color w:val="000000"/>
                <w:sz w:val="22"/>
                <w:szCs w:val="22"/>
              </w:rPr>
            </w:pPr>
            <w:r>
              <w:rPr>
                <w:color w:val="000000"/>
                <w:sz w:val="22"/>
                <w:szCs w:val="22"/>
              </w:rPr>
              <w:t>3,243.55</w:t>
            </w:r>
          </w:p>
        </w:tc>
        <w:tc>
          <w:tcPr>
            <w:tcW w:w="338" w:type="pct"/>
            <w:tcBorders>
              <w:top w:val="nil"/>
              <w:left w:val="nil"/>
              <w:bottom w:val="single" w:sz="4" w:space="0" w:color="auto"/>
              <w:right w:val="single" w:sz="4" w:space="0" w:color="auto"/>
            </w:tcBorders>
            <w:vAlign w:val="center"/>
            <w:hideMark/>
          </w:tcPr>
          <w:p w14:paraId="14E74EE6" w14:textId="77777777" w:rsidR="00957361" w:rsidRDefault="00957361">
            <w:pPr>
              <w:jc w:val="center"/>
              <w:rPr>
                <w:color w:val="000000"/>
                <w:sz w:val="22"/>
                <w:szCs w:val="22"/>
              </w:rPr>
            </w:pPr>
            <w:r>
              <w:rPr>
                <w:color w:val="000000"/>
                <w:sz w:val="22"/>
                <w:szCs w:val="22"/>
              </w:rPr>
              <w:t>9,730.65</w:t>
            </w:r>
          </w:p>
        </w:tc>
        <w:tc>
          <w:tcPr>
            <w:tcW w:w="338" w:type="pct"/>
            <w:tcBorders>
              <w:top w:val="nil"/>
              <w:left w:val="nil"/>
              <w:bottom w:val="single" w:sz="4" w:space="0" w:color="auto"/>
              <w:right w:val="single" w:sz="4" w:space="0" w:color="auto"/>
            </w:tcBorders>
            <w:vAlign w:val="center"/>
            <w:hideMark/>
          </w:tcPr>
          <w:p w14:paraId="08CA8993" w14:textId="77777777" w:rsidR="00957361" w:rsidRDefault="00957361">
            <w:pPr>
              <w:jc w:val="center"/>
              <w:rPr>
                <w:color w:val="000000"/>
                <w:sz w:val="22"/>
                <w:szCs w:val="22"/>
              </w:rPr>
            </w:pPr>
            <w:r>
              <w:rPr>
                <w:color w:val="000000"/>
                <w:sz w:val="22"/>
                <w:szCs w:val="22"/>
              </w:rPr>
              <w:t>3,243.55</w:t>
            </w:r>
          </w:p>
        </w:tc>
        <w:tc>
          <w:tcPr>
            <w:tcW w:w="384" w:type="pct"/>
            <w:tcBorders>
              <w:top w:val="nil"/>
              <w:left w:val="nil"/>
              <w:bottom w:val="single" w:sz="4" w:space="0" w:color="auto"/>
              <w:right w:val="single" w:sz="4" w:space="0" w:color="auto"/>
            </w:tcBorders>
            <w:vAlign w:val="center"/>
            <w:hideMark/>
          </w:tcPr>
          <w:p w14:paraId="5D0C92D5" w14:textId="77777777" w:rsidR="00957361" w:rsidRDefault="00957361">
            <w:pPr>
              <w:jc w:val="center"/>
              <w:rPr>
                <w:color w:val="000000"/>
                <w:sz w:val="22"/>
                <w:szCs w:val="22"/>
              </w:rPr>
            </w:pPr>
            <w:r>
              <w:rPr>
                <w:color w:val="000000"/>
                <w:sz w:val="22"/>
                <w:szCs w:val="22"/>
              </w:rPr>
              <w:t>38,922.60</w:t>
            </w:r>
          </w:p>
        </w:tc>
      </w:tr>
      <w:tr w:rsidR="00957361" w14:paraId="3F7DF75C" w14:textId="77777777" w:rsidTr="00957361">
        <w:trPr>
          <w:trHeight w:val="300"/>
        </w:trPr>
        <w:tc>
          <w:tcPr>
            <w:tcW w:w="253" w:type="pct"/>
            <w:tcBorders>
              <w:top w:val="nil"/>
              <w:left w:val="single" w:sz="4" w:space="0" w:color="auto"/>
              <w:bottom w:val="single" w:sz="4" w:space="0" w:color="auto"/>
              <w:right w:val="single" w:sz="4" w:space="0" w:color="auto"/>
            </w:tcBorders>
            <w:noWrap/>
            <w:vAlign w:val="center"/>
            <w:hideMark/>
          </w:tcPr>
          <w:p w14:paraId="6883B7DF" w14:textId="77777777" w:rsidR="00957361" w:rsidRDefault="00957361">
            <w:pPr>
              <w:jc w:val="center"/>
              <w:rPr>
                <w:b/>
                <w:bCs/>
                <w:sz w:val="20"/>
                <w:szCs w:val="20"/>
              </w:rPr>
            </w:pPr>
            <w:r>
              <w:rPr>
                <w:b/>
                <w:bCs/>
                <w:sz w:val="20"/>
                <w:szCs w:val="20"/>
              </w:rPr>
              <w:t>56</w:t>
            </w:r>
          </w:p>
        </w:tc>
        <w:tc>
          <w:tcPr>
            <w:tcW w:w="978" w:type="pct"/>
            <w:tcBorders>
              <w:top w:val="nil"/>
              <w:left w:val="nil"/>
              <w:bottom w:val="single" w:sz="4" w:space="0" w:color="auto"/>
              <w:right w:val="single" w:sz="4" w:space="0" w:color="auto"/>
            </w:tcBorders>
            <w:vAlign w:val="center"/>
            <w:hideMark/>
          </w:tcPr>
          <w:p w14:paraId="2031C64C" w14:textId="77777777" w:rsidR="00957361" w:rsidRDefault="00957361">
            <w:pPr>
              <w:jc w:val="center"/>
              <w:rPr>
                <w:sz w:val="18"/>
                <w:szCs w:val="18"/>
              </w:rPr>
            </w:pPr>
            <w:r>
              <w:rPr>
                <w:sz w:val="18"/>
                <w:szCs w:val="18"/>
              </w:rPr>
              <w:t>Acidum Tranexamicum</w:t>
            </w:r>
          </w:p>
        </w:tc>
        <w:tc>
          <w:tcPr>
            <w:tcW w:w="329" w:type="pct"/>
            <w:tcBorders>
              <w:top w:val="nil"/>
              <w:left w:val="nil"/>
              <w:bottom w:val="single" w:sz="4" w:space="0" w:color="auto"/>
              <w:right w:val="single" w:sz="4" w:space="0" w:color="auto"/>
            </w:tcBorders>
            <w:shd w:val="clear" w:color="000000" w:fill="FFFFFF"/>
            <w:vAlign w:val="center"/>
            <w:hideMark/>
          </w:tcPr>
          <w:p w14:paraId="309114BF" w14:textId="77777777" w:rsidR="00957361" w:rsidRDefault="00957361">
            <w:pPr>
              <w:jc w:val="center"/>
              <w:rPr>
                <w:sz w:val="18"/>
                <w:szCs w:val="18"/>
              </w:rPr>
            </w:pPr>
            <w:r>
              <w:rPr>
                <w:sz w:val="18"/>
                <w:szCs w:val="18"/>
              </w:rPr>
              <w:t>33622100-7</w:t>
            </w:r>
          </w:p>
        </w:tc>
        <w:tc>
          <w:tcPr>
            <w:tcW w:w="744" w:type="pct"/>
            <w:tcBorders>
              <w:top w:val="nil"/>
              <w:left w:val="nil"/>
              <w:bottom w:val="single" w:sz="4" w:space="0" w:color="auto"/>
              <w:right w:val="single" w:sz="4" w:space="0" w:color="auto"/>
            </w:tcBorders>
            <w:vAlign w:val="center"/>
            <w:hideMark/>
          </w:tcPr>
          <w:p w14:paraId="48D5B3A2" w14:textId="77777777" w:rsidR="00957361" w:rsidRDefault="00957361">
            <w:pPr>
              <w:jc w:val="center"/>
              <w:rPr>
                <w:sz w:val="18"/>
                <w:szCs w:val="18"/>
              </w:rPr>
            </w:pPr>
            <w:r>
              <w:rPr>
                <w:sz w:val="18"/>
                <w:szCs w:val="18"/>
              </w:rPr>
              <w:t>sol.perf.10mg/ml;flc.PE,50 ml;</w:t>
            </w:r>
          </w:p>
        </w:tc>
        <w:tc>
          <w:tcPr>
            <w:tcW w:w="219" w:type="pct"/>
            <w:tcBorders>
              <w:top w:val="nil"/>
              <w:left w:val="nil"/>
              <w:bottom w:val="single" w:sz="4" w:space="0" w:color="auto"/>
              <w:right w:val="single" w:sz="4" w:space="0" w:color="auto"/>
            </w:tcBorders>
            <w:vAlign w:val="center"/>
            <w:hideMark/>
          </w:tcPr>
          <w:p w14:paraId="49593C4C" w14:textId="77777777" w:rsidR="00957361" w:rsidRDefault="00957361">
            <w:pPr>
              <w:jc w:val="center"/>
              <w:rPr>
                <w:color w:val="000000"/>
                <w:sz w:val="22"/>
                <w:szCs w:val="22"/>
              </w:rPr>
            </w:pPr>
            <w:r>
              <w:rPr>
                <w:color w:val="000000"/>
                <w:sz w:val="22"/>
                <w:szCs w:val="22"/>
              </w:rPr>
              <w:t>100</w:t>
            </w:r>
          </w:p>
        </w:tc>
        <w:tc>
          <w:tcPr>
            <w:tcW w:w="239" w:type="pct"/>
            <w:tcBorders>
              <w:top w:val="nil"/>
              <w:left w:val="nil"/>
              <w:bottom w:val="single" w:sz="4" w:space="0" w:color="auto"/>
              <w:right w:val="single" w:sz="4" w:space="0" w:color="auto"/>
            </w:tcBorders>
            <w:vAlign w:val="center"/>
            <w:hideMark/>
          </w:tcPr>
          <w:p w14:paraId="7F6AFF68" w14:textId="77777777" w:rsidR="00957361" w:rsidRDefault="00957361">
            <w:pPr>
              <w:jc w:val="center"/>
              <w:rPr>
                <w:color w:val="000000"/>
                <w:sz w:val="22"/>
                <w:szCs w:val="22"/>
              </w:rPr>
            </w:pPr>
            <w:r>
              <w:rPr>
                <w:color w:val="000000"/>
                <w:sz w:val="22"/>
                <w:szCs w:val="22"/>
              </w:rPr>
              <w:t>300</w:t>
            </w:r>
          </w:p>
        </w:tc>
        <w:tc>
          <w:tcPr>
            <w:tcW w:w="219" w:type="pct"/>
            <w:tcBorders>
              <w:top w:val="nil"/>
              <w:left w:val="nil"/>
              <w:bottom w:val="single" w:sz="4" w:space="0" w:color="auto"/>
              <w:right w:val="single" w:sz="4" w:space="0" w:color="auto"/>
            </w:tcBorders>
            <w:vAlign w:val="center"/>
            <w:hideMark/>
          </w:tcPr>
          <w:p w14:paraId="46D523C7" w14:textId="77777777" w:rsidR="00957361" w:rsidRDefault="00957361">
            <w:pPr>
              <w:jc w:val="center"/>
              <w:rPr>
                <w:color w:val="000000"/>
                <w:sz w:val="22"/>
                <w:szCs w:val="22"/>
              </w:rPr>
            </w:pPr>
            <w:r>
              <w:rPr>
                <w:color w:val="000000"/>
                <w:sz w:val="22"/>
                <w:szCs w:val="22"/>
              </w:rPr>
              <w:t>100</w:t>
            </w:r>
          </w:p>
        </w:tc>
        <w:tc>
          <w:tcPr>
            <w:tcW w:w="239" w:type="pct"/>
            <w:tcBorders>
              <w:top w:val="nil"/>
              <w:left w:val="nil"/>
              <w:bottom w:val="single" w:sz="4" w:space="0" w:color="auto"/>
              <w:right w:val="single" w:sz="4" w:space="0" w:color="auto"/>
            </w:tcBorders>
            <w:vAlign w:val="center"/>
            <w:hideMark/>
          </w:tcPr>
          <w:p w14:paraId="79CA71D1" w14:textId="77777777" w:rsidR="00957361" w:rsidRDefault="00957361">
            <w:pPr>
              <w:jc w:val="center"/>
              <w:rPr>
                <w:color w:val="000000"/>
                <w:sz w:val="22"/>
                <w:szCs w:val="22"/>
              </w:rPr>
            </w:pPr>
            <w:r>
              <w:rPr>
                <w:color w:val="000000"/>
                <w:sz w:val="22"/>
                <w:szCs w:val="22"/>
              </w:rPr>
              <w:t>2,400</w:t>
            </w:r>
          </w:p>
        </w:tc>
        <w:tc>
          <w:tcPr>
            <w:tcW w:w="380" w:type="pct"/>
            <w:tcBorders>
              <w:top w:val="nil"/>
              <w:left w:val="nil"/>
              <w:bottom w:val="single" w:sz="4" w:space="0" w:color="auto"/>
              <w:right w:val="single" w:sz="4" w:space="0" w:color="auto"/>
            </w:tcBorders>
            <w:vAlign w:val="center"/>
            <w:hideMark/>
          </w:tcPr>
          <w:p w14:paraId="667D47AC" w14:textId="77777777" w:rsidR="00957361" w:rsidRDefault="00957361">
            <w:pPr>
              <w:jc w:val="center"/>
              <w:rPr>
                <w:b/>
                <w:bCs/>
                <w:color w:val="000000"/>
                <w:sz w:val="22"/>
                <w:szCs w:val="22"/>
              </w:rPr>
            </w:pPr>
            <w:r>
              <w:rPr>
                <w:b/>
                <w:bCs/>
                <w:color w:val="000000"/>
                <w:sz w:val="22"/>
                <w:szCs w:val="22"/>
              </w:rPr>
              <w:t>8.96</w:t>
            </w:r>
          </w:p>
        </w:tc>
        <w:tc>
          <w:tcPr>
            <w:tcW w:w="338" w:type="pct"/>
            <w:tcBorders>
              <w:top w:val="nil"/>
              <w:left w:val="nil"/>
              <w:bottom w:val="single" w:sz="4" w:space="0" w:color="auto"/>
              <w:right w:val="single" w:sz="4" w:space="0" w:color="auto"/>
            </w:tcBorders>
            <w:vAlign w:val="center"/>
            <w:hideMark/>
          </w:tcPr>
          <w:p w14:paraId="6F338F49" w14:textId="77777777" w:rsidR="00957361" w:rsidRDefault="00957361">
            <w:pPr>
              <w:jc w:val="center"/>
              <w:rPr>
                <w:color w:val="000000"/>
                <w:sz w:val="22"/>
                <w:szCs w:val="22"/>
              </w:rPr>
            </w:pPr>
            <w:r>
              <w:rPr>
                <w:color w:val="000000"/>
                <w:sz w:val="22"/>
                <w:szCs w:val="22"/>
              </w:rPr>
              <w:t>896.00</w:t>
            </w:r>
          </w:p>
        </w:tc>
        <w:tc>
          <w:tcPr>
            <w:tcW w:w="338" w:type="pct"/>
            <w:tcBorders>
              <w:top w:val="nil"/>
              <w:left w:val="nil"/>
              <w:bottom w:val="single" w:sz="4" w:space="0" w:color="auto"/>
              <w:right w:val="single" w:sz="4" w:space="0" w:color="auto"/>
            </w:tcBorders>
            <w:vAlign w:val="center"/>
            <w:hideMark/>
          </w:tcPr>
          <w:p w14:paraId="280CE2C0" w14:textId="77777777" w:rsidR="00957361" w:rsidRDefault="00957361">
            <w:pPr>
              <w:jc w:val="center"/>
              <w:rPr>
                <w:color w:val="000000"/>
                <w:sz w:val="22"/>
                <w:szCs w:val="22"/>
              </w:rPr>
            </w:pPr>
            <w:r>
              <w:rPr>
                <w:color w:val="000000"/>
                <w:sz w:val="22"/>
                <w:szCs w:val="22"/>
              </w:rPr>
              <w:t>2,688.00</w:t>
            </w:r>
          </w:p>
        </w:tc>
        <w:tc>
          <w:tcPr>
            <w:tcW w:w="338" w:type="pct"/>
            <w:tcBorders>
              <w:top w:val="nil"/>
              <w:left w:val="nil"/>
              <w:bottom w:val="single" w:sz="4" w:space="0" w:color="auto"/>
              <w:right w:val="single" w:sz="4" w:space="0" w:color="auto"/>
            </w:tcBorders>
            <w:vAlign w:val="center"/>
            <w:hideMark/>
          </w:tcPr>
          <w:p w14:paraId="1163A3B7" w14:textId="77777777" w:rsidR="00957361" w:rsidRDefault="00957361">
            <w:pPr>
              <w:jc w:val="center"/>
              <w:rPr>
                <w:color w:val="000000"/>
                <w:sz w:val="22"/>
                <w:szCs w:val="22"/>
              </w:rPr>
            </w:pPr>
            <w:r>
              <w:rPr>
                <w:color w:val="000000"/>
                <w:sz w:val="22"/>
                <w:szCs w:val="22"/>
              </w:rPr>
              <w:t>896.00</w:t>
            </w:r>
          </w:p>
        </w:tc>
        <w:tc>
          <w:tcPr>
            <w:tcW w:w="384" w:type="pct"/>
            <w:tcBorders>
              <w:top w:val="nil"/>
              <w:left w:val="nil"/>
              <w:bottom w:val="single" w:sz="4" w:space="0" w:color="auto"/>
              <w:right w:val="single" w:sz="4" w:space="0" w:color="auto"/>
            </w:tcBorders>
            <w:vAlign w:val="center"/>
            <w:hideMark/>
          </w:tcPr>
          <w:p w14:paraId="368C4D4B" w14:textId="77777777" w:rsidR="00957361" w:rsidRDefault="00957361">
            <w:pPr>
              <w:jc w:val="center"/>
              <w:rPr>
                <w:color w:val="000000"/>
                <w:sz w:val="22"/>
                <w:szCs w:val="22"/>
              </w:rPr>
            </w:pPr>
            <w:r>
              <w:rPr>
                <w:color w:val="000000"/>
                <w:sz w:val="22"/>
                <w:szCs w:val="22"/>
              </w:rPr>
              <w:t>21,504.00</w:t>
            </w:r>
          </w:p>
        </w:tc>
      </w:tr>
      <w:tr w:rsidR="00957361" w14:paraId="73AC0E53" w14:textId="77777777" w:rsidTr="00957361">
        <w:trPr>
          <w:trHeight w:val="300"/>
        </w:trPr>
        <w:tc>
          <w:tcPr>
            <w:tcW w:w="253" w:type="pct"/>
            <w:tcBorders>
              <w:top w:val="nil"/>
              <w:left w:val="single" w:sz="4" w:space="0" w:color="auto"/>
              <w:bottom w:val="single" w:sz="4" w:space="0" w:color="auto"/>
              <w:right w:val="single" w:sz="4" w:space="0" w:color="auto"/>
            </w:tcBorders>
            <w:noWrap/>
            <w:vAlign w:val="center"/>
            <w:hideMark/>
          </w:tcPr>
          <w:p w14:paraId="5E875857" w14:textId="77777777" w:rsidR="00957361" w:rsidRDefault="00957361">
            <w:pPr>
              <w:jc w:val="center"/>
              <w:rPr>
                <w:b/>
                <w:bCs/>
                <w:sz w:val="20"/>
                <w:szCs w:val="20"/>
              </w:rPr>
            </w:pPr>
            <w:r>
              <w:rPr>
                <w:b/>
                <w:bCs/>
                <w:sz w:val="20"/>
                <w:szCs w:val="20"/>
              </w:rPr>
              <w:t>57</w:t>
            </w:r>
          </w:p>
        </w:tc>
        <w:tc>
          <w:tcPr>
            <w:tcW w:w="978" w:type="pct"/>
            <w:tcBorders>
              <w:top w:val="nil"/>
              <w:left w:val="nil"/>
              <w:bottom w:val="single" w:sz="4" w:space="0" w:color="auto"/>
              <w:right w:val="single" w:sz="4" w:space="0" w:color="auto"/>
            </w:tcBorders>
            <w:shd w:val="clear" w:color="000000" w:fill="FFFFFF"/>
            <w:vAlign w:val="center"/>
            <w:hideMark/>
          </w:tcPr>
          <w:p w14:paraId="0954EC3B" w14:textId="77777777" w:rsidR="00957361" w:rsidRDefault="00957361">
            <w:pPr>
              <w:jc w:val="center"/>
              <w:rPr>
                <w:sz w:val="20"/>
                <w:szCs w:val="20"/>
              </w:rPr>
            </w:pPr>
            <w:r>
              <w:rPr>
                <w:sz w:val="20"/>
                <w:szCs w:val="20"/>
              </w:rPr>
              <w:t>Flumazenilum</w:t>
            </w:r>
          </w:p>
        </w:tc>
        <w:tc>
          <w:tcPr>
            <w:tcW w:w="329" w:type="pct"/>
            <w:tcBorders>
              <w:top w:val="nil"/>
              <w:left w:val="nil"/>
              <w:bottom w:val="single" w:sz="4" w:space="0" w:color="auto"/>
              <w:right w:val="single" w:sz="4" w:space="0" w:color="auto"/>
            </w:tcBorders>
            <w:shd w:val="clear" w:color="000000" w:fill="FFFFFF"/>
            <w:vAlign w:val="center"/>
            <w:hideMark/>
          </w:tcPr>
          <w:p w14:paraId="19F7591F" w14:textId="77777777" w:rsidR="00957361" w:rsidRDefault="00957361">
            <w:pPr>
              <w:jc w:val="center"/>
              <w:rPr>
                <w:sz w:val="20"/>
                <w:szCs w:val="20"/>
              </w:rPr>
            </w:pPr>
            <w:r>
              <w:rPr>
                <w:sz w:val="20"/>
                <w:szCs w:val="20"/>
              </w:rPr>
              <w:t>33661100-2</w:t>
            </w:r>
          </w:p>
        </w:tc>
        <w:tc>
          <w:tcPr>
            <w:tcW w:w="744" w:type="pct"/>
            <w:tcBorders>
              <w:top w:val="nil"/>
              <w:left w:val="nil"/>
              <w:bottom w:val="single" w:sz="4" w:space="0" w:color="auto"/>
              <w:right w:val="single" w:sz="4" w:space="0" w:color="auto"/>
            </w:tcBorders>
            <w:shd w:val="clear" w:color="000000" w:fill="FFFFFF"/>
            <w:vAlign w:val="center"/>
            <w:hideMark/>
          </w:tcPr>
          <w:p w14:paraId="4122AAE4" w14:textId="77777777" w:rsidR="00957361" w:rsidRDefault="00957361">
            <w:pPr>
              <w:jc w:val="center"/>
              <w:rPr>
                <w:sz w:val="20"/>
                <w:szCs w:val="20"/>
              </w:rPr>
            </w:pPr>
            <w:r>
              <w:rPr>
                <w:sz w:val="20"/>
                <w:szCs w:val="20"/>
              </w:rPr>
              <w:t>0,1mg/ml,sol.inj.,fi.5ml</w:t>
            </w:r>
          </w:p>
        </w:tc>
        <w:tc>
          <w:tcPr>
            <w:tcW w:w="219" w:type="pct"/>
            <w:tcBorders>
              <w:top w:val="nil"/>
              <w:left w:val="nil"/>
              <w:bottom w:val="single" w:sz="4" w:space="0" w:color="auto"/>
              <w:right w:val="single" w:sz="4" w:space="0" w:color="auto"/>
            </w:tcBorders>
            <w:vAlign w:val="center"/>
            <w:hideMark/>
          </w:tcPr>
          <w:p w14:paraId="6A02C23E" w14:textId="77777777" w:rsidR="00957361" w:rsidRDefault="00957361">
            <w:pPr>
              <w:jc w:val="center"/>
              <w:rPr>
                <w:color w:val="000000"/>
                <w:sz w:val="22"/>
                <w:szCs w:val="22"/>
              </w:rPr>
            </w:pPr>
            <w:r>
              <w:rPr>
                <w:color w:val="000000"/>
                <w:sz w:val="22"/>
                <w:szCs w:val="22"/>
              </w:rPr>
              <w:t>10</w:t>
            </w:r>
          </w:p>
        </w:tc>
        <w:tc>
          <w:tcPr>
            <w:tcW w:w="239" w:type="pct"/>
            <w:tcBorders>
              <w:top w:val="nil"/>
              <w:left w:val="nil"/>
              <w:bottom w:val="single" w:sz="4" w:space="0" w:color="auto"/>
              <w:right w:val="single" w:sz="4" w:space="0" w:color="auto"/>
            </w:tcBorders>
            <w:vAlign w:val="center"/>
            <w:hideMark/>
          </w:tcPr>
          <w:p w14:paraId="06E2C76D" w14:textId="77777777" w:rsidR="00957361" w:rsidRDefault="00957361">
            <w:pPr>
              <w:jc w:val="center"/>
              <w:rPr>
                <w:color w:val="000000"/>
                <w:sz w:val="22"/>
                <w:szCs w:val="22"/>
              </w:rPr>
            </w:pPr>
            <w:r>
              <w:rPr>
                <w:color w:val="000000"/>
                <w:sz w:val="22"/>
                <w:szCs w:val="22"/>
              </w:rPr>
              <w:t>30</w:t>
            </w:r>
          </w:p>
        </w:tc>
        <w:tc>
          <w:tcPr>
            <w:tcW w:w="219" w:type="pct"/>
            <w:tcBorders>
              <w:top w:val="nil"/>
              <w:left w:val="nil"/>
              <w:bottom w:val="single" w:sz="4" w:space="0" w:color="auto"/>
              <w:right w:val="single" w:sz="4" w:space="0" w:color="auto"/>
            </w:tcBorders>
            <w:vAlign w:val="center"/>
            <w:hideMark/>
          </w:tcPr>
          <w:p w14:paraId="45096096" w14:textId="77777777" w:rsidR="00957361" w:rsidRDefault="00957361">
            <w:pPr>
              <w:jc w:val="center"/>
              <w:rPr>
                <w:color w:val="000000"/>
                <w:sz w:val="22"/>
                <w:szCs w:val="22"/>
              </w:rPr>
            </w:pPr>
            <w:r>
              <w:rPr>
                <w:color w:val="000000"/>
                <w:sz w:val="22"/>
                <w:szCs w:val="22"/>
              </w:rPr>
              <w:t>10</w:t>
            </w:r>
          </w:p>
        </w:tc>
        <w:tc>
          <w:tcPr>
            <w:tcW w:w="239" w:type="pct"/>
            <w:tcBorders>
              <w:top w:val="nil"/>
              <w:left w:val="nil"/>
              <w:bottom w:val="single" w:sz="4" w:space="0" w:color="auto"/>
              <w:right w:val="single" w:sz="4" w:space="0" w:color="auto"/>
            </w:tcBorders>
            <w:vAlign w:val="center"/>
            <w:hideMark/>
          </w:tcPr>
          <w:p w14:paraId="13CB38FB" w14:textId="77777777" w:rsidR="00957361" w:rsidRDefault="00957361">
            <w:pPr>
              <w:jc w:val="center"/>
              <w:rPr>
                <w:color w:val="000000"/>
                <w:sz w:val="22"/>
                <w:szCs w:val="22"/>
              </w:rPr>
            </w:pPr>
            <w:r>
              <w:rPr>
                <w:color w:val="000000"/>
                <w:sz w:val="22"/>
                <w:szCs w:val="22"/>
              </w:rPr>
              <w:t>240</w:t>
            </w:r>
          </w:p>
        </w:tc>
        <w:tc>
          <w:tcPr>
            <w:tcW w:w="380" w:type="pct"/>
            <w:tcBorders>
              <w:top w:val="nil"/>
              <w:left w:val="nil"/>
              <w:bottom w:val="single" w:sz="4" w:space="0" w:color="auto"/>
              <w:right w:val="single" w:sz="4" w:space="0" w:color="auto"/>
            </w:tcBorders>
            <w:vAlign w:val="center"/>
            <w:hideMark/>
          </w:tcPr>
          <w:p w14:paraId="7655AA88" w14:textId="77777777" w:rsidR="00957361" w:rsidRDefault="00957361">
            <w:pPr>
              <w:jc w:val="center"/>
              <w:rPr>
                <w:b/>
                <w:bCs/>
                <w:color w:val="000000"/>
                <w:sz w:val="22"/>
                <w:szCs w:val="22"/>
              </w:rPr>
            </w:pPr>
            <w:r>
              <w:rPr>
                <w:b/>
                <w:bCs/>
                <w:color w:val="000000"/>
                <w:sz w:val="22"/>
                <w:szCs w:val="22"/>
              </w:rPr>
              <w:t>17.766</w:t>
            </w:r>
          </w:p>
        </w:tc>
        <w:tc>
          <w:tcPr>
            <w:tcW w:w="338" w:type="pct"/>
            <w:tcBorders>
              <w:top w:val="nil"/>
              <w:left w:val="nil"/>
              <w:bottom w:val="single" w:sz="4" w:space="0" w:color="auto"/>
              <w:right w:val="single" w:sz="4" w:space="0" w:color="auto"/>
            </w:tcBorders>
            <w:vAlign w:val="center"/>
            <w:hideMark/>
          </w:tcPr>
          <w:p w14:paraId="4F7C09D5" w14:textId="77777777" w:rsidR="00957361" w:rsidRDefault="00957361">
            <w:pPr>
              <w:jc w:val="center"/>
              <w:rPr>
                <w:color w:val="000000"/>
                <w:sz w:val="22"/>
                <w:szCs w:val="22"/>
              </w:rPr>
            </w:pPr>
            <w:r>
              <w:rPr>
                <w:color w:val="000000"/>
                <w:sz w:val="22"/>
                <w:szCs w:val="22"/>
              </w:rPr>
              <w:t>177.66</w:t>
            </w:r>
          </w:p>
        </w:tc>
        <w:tc>
          <w:tcPr>
            <w:tcW w:w="338" w:type="pct"/>
            <w:tcBorders>
              <w:top w:val="nil"/>
              <w:left w:val="nil"/>
              <w:bottom w:val="single" w:sz="4" w:space="0" w:color="auto"/>
              <w:right w:val="single" w:sz="4" w:space="0" w:color="auto"/>
            </w:tcBorders>
            <w:vAlign w:val="center"/>
            <w:hideMark/>
          </w:tcPr>
          <w:p w14:paraId="649215E8" w14:textId="77777777" w:rsidR="00957361" w:rsidRDefault="00957361">
            <w:pPr>
              <w:jc w:val="center"/>
              <w:rPr>
                <w:color w:val="000000"/>
                <w:sz w:val="22"/>
                <w:szCs w:val="22"/>
              </w:rPr>
            </w:pPr>
            <w:r>
              <w:rPr>
                <w:color w:val="000000"/>
                <w:sz w:val="22"/>
                <w:szCs w:val="22"/>
              </w:rPr>
              <w:t>532.98</w:t>
            </w:r>
          </w:p>
        </w:tc>
        <w:tc>
          <w:tcPr>
            <w:tcW w:w="338" w:type="pct"/>
            <w:tcBorders>
              <w:top w:val="nil"/>
              <w:left w:val="nil"/>
              <w:bottom w:val="single" w:sz="4" w:space="0" w:color="auto"/>
              <w:right w:val="single" w:sz="4" w:space="0" w:color="auto"/>
            </w:tcBorders>
            <w:vAlign w:val="center"/>
            <w:hideMark/>
          </w:tcPr>
          <w:p w14:paraId="535F43D7" w14:textId="77777777" w:rsidR="00957361" w:rsidRDefault="00957361">
            <w:pPr>
              <w:jc w:val="center"/>
              <w:rPr>
                <w:color w:val="000000"/>
                <w:sz w:val="22"/>
                <w:szCs w:val="22"/>
              </w:rPr>
            </w:pPr>
            <w:r>
              <w:rPr>
                <w:color w:val="000000"/>
                <w:sz w:val="22"/>
                <w:szCs w:val="22"/>
              </w:rPr>
              <w:t>177.66</w:t>
            </w:r>
          </w:p>
        </w:tc>
        <w:tc>
          <w:tcPr>
            <w:tcW w:w="384" w:type="pct"/>
            <w:tcBorders>
              <w:top w:val="nil"/>
              <w:left w:val="nil"/>
              <w:bottom w:val="single" w:sz="4" w:space="0" w:color="auto"/>
              <w:right w:val="single" w:sz="4" w:space="0" w:color="auto"/>
            </w:tcBorders>
            <w:vAlign w:val="center"/>
            <w:hideMark/>
          </w:tcPr>
          <w:p w14:paraId="08BA71CA" w14:textId="77777777" w:rsidR="00957361" w:rsidRDefault="00957361">
            <w:pPr>
              <w:jc w:val="center"/>
              <w:rPr>
                <w:color w:val="000000"/>
                <w:sz w:val="22"/>
                <w:szCs w:val="22"/>
              </w:rPr>
            </w:pPr>
            <w:r>
              <w:rPr>
                <w:color w:val="000000"/>
                <w:sz w:val="22"/>
                <w:szCs w:val="22"/>
              </w:rPr>
              <w:t>4,263.84</w:t>
            </w:r>
          </w:p>
        </w:tc>
      </w:tr>
      <w:tr w:rsidR="00957361" w14:paraId="1D3C63D5" w14:textId="77777777" w:rsidTr="00957361">
        <w:trPr>
          <w:trHeight w:val="300"/>
        </w:trPr>
        <w:tc>
          <w:tcPr>
            <w:tcW w:w="253" w:type="pct"/>
            <w:tcBorders>
              <w:top w:val="nil"/>
              <w:left w:val="single" w:sz="4" w:space="0" w:color="auto"/>
              <w:bottom w:val="single" w:sz="4" w:space="0" w:color="auto"/>
              <w:right w:val="single" w:sz="4" w:space="0" w:color="auto"/>
            </w:tcBorders>
            <w:noWrap/>
            <w:vAlign w:val="center"/>
            <w:hideMark/>
          </w:tcPr>
          <w:p w14:paraId="2AAE6BFB" w14:textId="77777777" w:rsidR="00957361" w:rsidRDefault="00957361">
            <w:pPr>
              <w:jc w:val="center"/>
              <w:rPr>
                <w:b/>
                <w:bCs/>
                <w:sz w:val="20"/>
                <w:szCs w:val="20"/>
              </w:rPr>
            </w:pPr>
            <w:r>
              <w:rPr>
                <w:b/>
                <w:bCs/>
                <w:sz w:val="20"/>
                <w:szCs w:val="20"/>
              </w:rPr>
              <w:t>58</w:t>
            </w:r>
          </w:p>
        </w:tc>
        <w:tc>
          <w:tcPr>
            <w:tcW w:w="978" w:type="pct"/>
            <w:tcBorders>
              <w:top w:val="nil"/>
              <w:left w:val="nil"/>
              <w:bottom w:val="single" w:sz="4" w:space="0" w:color="auto"/>
              <w:right w:val="single" w:sz="4" w:space="0" w:color="auto"/>
            </w:tcBorders>
            <w:shd w:val="clear" w:color="000000" w:fill="FFFFFF"/>
            <w:vAlign w:val="center"/>
            <w:hideMark/>
          </w:tcPr>
          <w:p w14:paraId="00715055" w14:textId="77777777" w:rsidR="00957361" w:rsidRDefault="00957361">
            <w:pPr>
              <w:jc w:val="center"/>
              <w:rPr>
                <w:sz w:val="20"/>
                <w:szCs w:val="20"/>
              </w:rPr>
            </w:pPr>
            <w:r>
              <w:rPr>
                <w:sz w:val="20"/>
                <w:szCs w:val="20"/>
              </w:rPr>
              <w:t xml:space="preserve">Lidocainum </w:t>
            </w:r>
          </w:p>
        </w:tc>
        <w:tc>
          <w:tcPr>
            <w:tcW w:w="329" w:type="pct"/>
            <w:tcBorders>
              <w:top w:val="nil"/>
              <w:left w:val="nil"/>
              <w:bottom w:val="single" w:sz="4" w:space="0" w:color="auto"/>
              <w:right w:val="single" w:sz="4" w:space="0" w:color="auto"/>
            </w:tcBorders>
            <w:shd w:val="clear" w:color="000000" w:fill="FFFFFF"/>
            <w:vAlign w:val="center"/>
            <w:hideMark/>
          </w:tcPr>
          <w:p w14:paraId="16237FAF" w14:textId="77777777" w:rsidR="00957361" w:rsidRDefault="00957361">
            <w:pPr>
              <w:jc w:val="center"/>
              <w:rPr>
                <w:sz w:val="20"/>
                <w:szCs w:val="20"/>
              </w:rPr>
            </w:pPr>
            <w:r>
              <w:rPr>
                <w:sz w:val="20"/>
                <w:szCs w:val="20"/>
              </w:rPr>
              <w:t>33661100-2</w:t>
            </w:r>
          </w:p>
        </w:tc>
        <w:tc>
          <w:tcPr>
            <w:tcW w:w="744" w:type="pct"/>
            <w:tcBorders>
              <w:top w:val="nil"/>
              <w:left w:val="nil"/>
              <w:bottom w:val="single" w:sz="4" w:space="0" w:color="auto"/>
              <w:right w:val="single" w:sz="4" w:space="0" w:color="auto"/>
            </w:tcBorders>
            <w:shd w:val="clear" w:color="000000" w:fill="FFFFFF"/>
            <w:vAlign w:val="center"/>
            <w:hideMark/>
          </w:tcPr>
          <w:p w14:paraId="6AE615E5" w14:textId="77777777" w:rsidR="00957361" w:rsidRDefault="00957361">
            <w:pPr>
              <w:jc w:val="center"/>
              <w:rPr>
                <w:sz w:val="20"/>
                <w:szCs w:val="20"/>
              </w:rPr>
            </w:pPr>
            <w:r>
              <w:rPr>
                <w:sz w:val="20"/>
                <w:szCs w:val="20"/>
              </w:rPr>
              <w:t>sol.inj. 80mg/2ml,fiola 2 ml</w:t>
            </w:r>
          </w:p>
        </w:tc>
        <w:tc>
          <w:tcPr>
            <w:tcW w:w="219" w:type="pct"/>
            <w:tcBorders>
              <w:top w:val="nil"/>
              <w:left w:val="nil"/>
              <w:bottom w:val="single" w:sz="4" w:space="0" w:color="auto"/>
              <w:right w:val="single" w:sz="4" w:space="0" w:color="auto"/>
            </w:tcBorders>
            <w:vAlign w:val="center"/>
            <w:hideMark/>
          </w:tcPr>
          <w:p w14:paraId="17E2D5D0" w14:textId="77777777" w:rsidR="00957361" w:rsidRDefault="00957361">
            <w:pPr>
              <w:jc w:val="center"/>
              <w:rPr>
                <w:color w:val="000000"/>
                <w:sz w:val="22"/>
                <w:szCs w:val="22"/>
              </w:rPr>
            </w:pPr>
            <w:r>
              <w:rPr>
                <w:color w:val="000000"/>
                <w:sz w:val="22"/>
                <w:szCs w:val="22"/>
              </w:rPr>
              <w:t>20</w:t>
            </w:r>
          </w:p>
        </w:tc>
        <w:tc>
          <w:tcPr>
            <w:tcW w:w="239" w:type="pct"/>
            <w:tcBorders>
              <w:top w:val="nil"/>
              <w:left w:val="nil"/>
              <w:bottom w:val="single" w:sz="4" w:space="0" w:color="auto"/>
              <w:right w:val="single" w:sz="4" w:space="0" w:color="auto"/>
            </w:tcBorders>
            <w:vAlign w:val="center"/>
            <w:hideMark/>
          </w:tcPr>
          <w:p w14:paraId="74313FBC" w14:textId="77777777" w:rsidR="00957361" w:rsidRDefault="00957361">
            <w:pPr>
              <w:jc w:val="center"/>
              <w:rPr>
                <w:color w:val="000000"/>
                <w:sz w:val="22"/>
                <w:szCs w:val="22"/>
              </w:rPr>
            </w:pPr>
            <w:r>
              <w:rPr>
                <w:color w:val="000000"/>
                <w:sz w:val="22"/>
                <w:szCs w:val="22"/>
              </w:rPr>
              <w:t>60</w:t>
            </w:r>
          </w:p>
        </w:tc>
        <w:tc>
          <w:tcPr>
            <w:tcW w:w="219" w:type="pct"/>
            <w:tcBorders>
              <w:top w:val="nil"/>
              <w:left w:val="nil"/>
              <w:bottom w:val="single" w:sz="4" w:space="0" w:color="auto"/>
              <w:right w:val="single" w:sz="4" w:space="0" w:color="auto"/>
            </w:tcBorders>
            <w:vAlign w:val="center"/>
            <w:hideMark/>
          </w:tcPr>
          <w:p w14:paraId="206711D3" w14:textId="77777777" w:rsidR="00957361" w:rsidRDefault="00957361">
            <w:pPr>
              <w:jc w:val="center"/>
              <w:rPr>
                <w:color w:val="000000"/>
                <w:sz w:val="22"/>
                <w:szCs w:val="22"/>
              </w:rPr>
            </w:pPr>
            <w:r>
              <w:rPr>
                <w:color w:val="000000"/>
                <w:sz w:val="22"/>
                <w:szCs w:val="22"/>
              </w:rPr>
              <w:t>20</w:t>
            </w:r>
          </w:p>
        </w:tc>
        <w:tc>
          <w:tcPr>
            <w:tcW w:w="239" w:type="pct"/>
            <w:tcBorders>
              <w:top w:val="nil"/>
              <w:left w:val="nil"/>
              <w:bottom w:val="single" w:sz="4" w:space="0" w:color="auto"/>
              <w:right w:val="single" w:sz="4" w:space="0" w:color="auto"/>
            </w:tcBorders>
            <w:vAlign w:val="center"/>
            <w:hideMark/>
          </w:tcPr>
          <w:p w14:paraId="2D238F50" w14:textId="77777777" w:rsidR="00957361" w:rsidRDefault="00957361">
            <w:pPr>
              <w:jc w:val="center"/>
              <w:rPr>
                <w:color w:val="000000"/>
                <w:sz w:val="22"/>
                <w:szCs w:val="22"/>
              </w:rPr>
            </w:pPr>
            <w:r>
              <w:rPr>
                <w:color w:val="000000"/>
                <w:sz w:val="22"/>
                <w:szCs w:val="22"/>
              </w:rPr>
              <w:t>360</w:t>
            </w:r>
          </w:p>
        </w:tc>
        <w:tc>
          <w:tcPr>
            <w:tcW w:w="380" w:type="pct"/>
            <w:tcBorders>
              <w:top w:val="nil"/>
              <w:left w:val="nil"/>
              <w:bottom w:val="single" w:sz="4" w:space="0" w:color="auto"/>
              <w:right w:val="single" w:sz="4" w:space="0" w:color="auto"/>
            </w:tcBorders>
            <w:vAlign w:val="center"/>
            <w:hideMark/>
          </w:tcPr>
          <w:p w14:paraId="483DCABA" w14:textId="77777777" w:rsidR="00957361" w:rsidRDefault="00957361">
            <w:pPr>
              <w:jc w:val="center"/>
              <w:rPr>
                <w:b/>
                <w:bCs/>
                <w:color w:val="000000"/>
                <w:sz w:val="22"/>
                <w:szCs w:val="22"/>
              </w:rPr>
            </w:pPr>
            <w:r>
              <w:rPr>
                <w:b/>
                <w:bCs/>
                <w:color w:val="000000"/>
                <w:sz w:val="22"/>
                <w:szCs w:val="22"/>
              </w:rPr>
              <w:t>6.974</w:t>
            </w:r>
          </w:p>
        </w:tc>
        <w:tc>
          <w:tcPr>
            <w:tcW w:w="338" w:type="pct"/>
            <w:tcBorders>
              <w:top w:val="nil"/>
              <w:left w:val="nil"/>
              <w:bottom w:val="single" w:sz="4" w:space="0" w:color="auto"/>
              <w:right w:val="single" w:sz="4" w:space="0" w:color="auto"/>
            </w:tcBorders>
            <w:vAlign w:val="center"/>
            <w:hideMark/>
          </w:tcPr>
          <w:p w14:paraId="0597132C" w14:textId="77777777" w:rsidR="00957361" w:rsidRDefault="00957361">
            <w:pPr>
              <w:jc w:val="center"/>
              <w:rPr>
                <w:color w:val="000000"/>
                <w:sz w:val="22"/>
                <w:szCs w:val="22"/>
              </w:rPr>
            </w:pPr>
            <w:r>
              <w:rPr>
                <w:color w:val="000000"/>
                <w:sz w:val="22"/>
                <w:szCs w:val="22"/>
              </w:rPr>
              <w:t>139.48</w:t>
            </w:r>
          </w:p>
        </w:tc>
        <w:tc>
          <w:tcPr>
            <w:tcW w:w="338" w:type="pct"/>
            <w:tcBorders>
              <w:top w:val="nil"/>
              <w:left w:val="nil"/>
              <w:bottom w:val="single" w:sz="4" w:space="0" w:color="auto"/>
              <w:right w:val="single" w:sz="4" w:space="0" w:color="auto"/>
            </w:tcBorders>
            <w:vAlign w:val="center"/>
            <w:hideMark/>
          </w:tcPr>
          <w:p w14:paraId="0FC72B0C" w14:textId="77777777" w:rsidR="00957361" w:rsidRDefault="00957361">
            <w:pPr>
              <w:jc w:val="center"/>
              <w:rPr>
                <w:color w:val="000000"/>
                <w:sz w:val="22"/>
                <w:szCs w:val="22"/>
              </w:rPr>
            </w:pPr>
            <w:r>
              <w:rPr>
                <w:color w:val="000000"/>
                <w:sz w:val="22"/>
                <w:szCs w:val="22"/>
              </w:rPr>
              <w:t>418.44</w:t>
            </w:r>
          </w:p>
        </w:tc>
        <w:tc>
          <w:tcPr>
            <w:tcW w:w="338" w:type="pct"/>
            <w:tcBorders>
              <w:top w:val="nil"/>
              <w:left w:val="nil"/>
              <w:bottom w:val="single" w:sz="4" w:space="0" w:color="auto"/>
              <w:right w:val="single" w:sz="4" w:space="0" w:color="auto"/>
            </w:tcBorders>
            <w:vAlign w:val="center"/>
            <w:hideMark/>
          </w:tcPr>
          <w:p w14:paraId="66CB1757" w14:textId="77777777" w:rsidR="00957361" w:rsidRDefault="00957361">
            <w:pPr>
              <w:jc w:val="center"/>
              <w:rPr>
                <w:color w:val="000000"/>
                <w:sz w:val="22"/>
                <w:szCs w:val="22"/>
              </w:rPr>
            </w:pPr>
            <w:r>
              <w:rPr>
                <w:color w:val="000000"/>
                <w:sz w:val="22"/>
                <w:szCs w:val="22"/>
              </w:rPr>
              <w:t>139.48</w:t>
            </w:r>
          </w:p>
        </w:tc>
        <w:tc>
          <w:tcPr>
            <w:tcW w:w="384" w:type="pct"/>
            <w:tcBorders>
              <w:top w:val="nil"/>
              <w:left w:val="nil"/>
              <w:bottom w:val="single" w:sz="4" w:space="0" w:color="auto"/>
              <w:right w:val="single" w:sz="4" w:space="0" w:color="auto"/>
            </w:tcBorders>
            <w:vAlign w:val="center"/>
            <w:hideMark/>
          </w:tcPr>
          <w:p w14:paraId="184B5659" w14:textId="77777777" w:rsidR="00957361" w:rsidRDefault="00957361">
            <w:pPr>
              <w:jc w:val="center"/>
              <w:rPr>
                <w:color w:val="000000"/>
                <w:sz w:val="22"/>
                <w:szCs w:val="22"/>
              </w:rPr>
            </w:pPr>
            <w:r>
              <w:rPr>
                <w:color w:val="000000"/>
                <w:sz w:val="22"/>
                <w:szCs w:val="22"/>
              </w:rPr>
              <w:t>2,510.64</w:t>
            </w:r>
          </w:p>
        </w:tc>
      </w:tr>
      <w:tr w:rsidR="00957361" w14:paraId="27C900D9" w14:textId="77777777" w:rsidTr="00957361">
        <w:trPr>
          <w:trHeight w:val="300"/>
        </w:trPr>
        <w:tc>
          <w:tcPr>
            <w:tcW w:w="253" w:type="pct"/>
            <w:tcBorders>
              <w:top w:val="nil"/>
              <w:left w:val="single" w:sz="4" w:space="0" w:color="auto"/>
              <w:bottom w:val="single" w:sz="4" w:space="0" w:color="auto"/>
              <w:right w:val="single" w:sz="4" w:space="0" w:color="auto"/>
            </w:tcBorders>
            <w:noWrap/>
            <w:vAlign w:val="center"/>
            <w:hideMark/>
          </w:tcPr>
          <w:p w14:paraId="30CEB181" w14:textId="77777777" w:rsidR="00957361" w:rsidRDefault="00957361">
            <w:pPr>
              <w:jc w:val="center"/>
              <w:rPr>
                <w:b/>
                <w:bCs/>
                <w:sz w:val="20"/>
                <w:szCs w:val="20"/>
              </w:rPr>
            </w:pPr>
            <w:r>
              <w:rPr>
                <w:b/>
                <w:bCs/>
                <w:sz w:val="20"/>
                <w:szCs w:val="20"/>
              </w:rPr>
              <w:t>59</w:t>
            </w:r>
          </w:p>
        </w:tc>
        <w:tc>
          <w:tcPr>
            <w:tcW w:w="978" w:type="pct"/>
            <w:tcBorders>
              <w:top w:val="nil"/>
              <w:left w:val="nil"/>
              <w:bottom w:val="single" w:sz="4" w:space="0" w:color="auto"/>
              <w:right w:val="single" w:sz="4" w:space="0" w:color="auto"/>
            </w:tcBorders>
            <w:shd w:val="clear" w:color="000000" w:fill="FFFFFF"/>
            <w:vAlign w:val="center"/>
            <w:hideMark/>
          </w:tcPr>
          <w:p w14:paraId="047C7483" w14:textId="77777777" w:rsidR="00957361" w:rsidRDefault="00957361">
            <w:pPr>
              <w:jc w:val="center"/>
              <w:rPr>
                <w:sz w:val="20"/>
                <w:szCs w:val="20"/>
              </w:rPr>
            </w:pPr>
            <w:r>
              <w:rPr>
                <w:sz w:val="20"/>
                <w:szCs w:val="20"/>
              </w:rPr>
              <w:t xml:space="preserve">Morphynum </w:t>
            </w:r>
          </w:p>
        </w:tc>
        <w:tc>
          <w:tcPr>
            <w:tcW w:w="329" w:type="pct"/>
            <w:tcBorders>
              <w:top w:val="nil"/>
              <w:left w:val="nil"/>
              <w:bottom w:val="single" w:sz="4" w:space="0" w:color="auto"/>
              <w:right w:val="single" w:sz="4" w:space="0" w:color="auto"/>
            </w:tcBorders>
            <w:shd w:val="clear" w:color="000000" w:fill="FFFFFF"/>
            <w:vAlign w:val="center"/>
            <w:hideMark/>
          </w:tcPr>
          <w:p w14:paraId="358E867B" w14:textId="77777777" w:rsidR="00957361" w:rsidRDefault="00957361">
            <w:pPr>
              <w:jc w:val="center"/>
              <w:rPr>
                <w:sz w:val="20"/>
                <w:szCs w:val="20"/>
              </w:rPr>
            </w:pPr>
            <w:r>
              <w:rPr>
                <w:sz w:val="20"/>
                <w:szCs w:val="20"/>
              </w:rPr>
              <w:t>33661200-3</w:t>
            </w:r>
          </w:p>
        </w:tc>
        <w:tc>
          <w:tcPr>
            <w:tcW w:w="744" w:type="pct"/>
            <w:tcBorders>
              <w:top w:val="nil"/>
              <w:left w:val="nil"/>
              <w:bottom w:val="single" w:sz="4" w:space="0" w:color="auto"/>
              <w:right w:val="single" w:sz="4" w:space="0" w:color="auto"/>
            </w:tcBorders>
            <w:shd w:val="clear" w:color="000000" w:fill="FFFFFF"/>
            <w:vAlign w:val="center"/>
            <w:hideMark/>
          </w:tcPr>
          <w:p w14:paraId="37C9DBB3" w14:textId="77777777" w:rsidR="00957361" w:rsidRDefault="00957361">
            <w:pPr>
              <w:jc w:val="center"/>
              <w:rPr>
                <w:sz w:val="20"/>
                <w:szCs w:val="20"/>
              </w:rPr>
            </w:pPr>
            <w:r>
              <w:rPr>
                <w:sz w:val="20"/>
                <w:szCs w:val="20"/>
              </w:rPr>
              <w:t>compr.film.elib.prel. 60 mg</w:t>
            </w:r>
          </w:p>
        </w:tc>
        <w:tc>
          <w:tcPr>
            <w:tcW w:w="219" w:type="pct"/>
            <w:tcBorders>
              <w:top w:val="nil"/>
              <w:left w:val="nil"/>
              <w:bottom w:val="single" w:sz="4" w:space="0" w:color="auto"/>
              <w:right w:val="single" w:sz="4" w:space="0" w:color="auto"/>
            </w:tcBorders>
            <w:vAlign w:val="center"/>
            <w:hideMark/>
          </w:tcPr>
          <w:p w14:paraId="55FE32A6" w14:textId="77777777" w:rsidR="00957361" w:rsidRDefault="00957361">
            <w:pPr>
              <w:jc w:val="center"/>
              <w:rPr>
                <w:color w:val="000000"/>
                <w:sz w:val="22"/>
                <w:szCs w:val="22"/>
              </w:rPr>
            </w:pPr>
            <w:r>
              <w:rPr>
                <w:color w:val="000000"/>
                <w:sz w:val="22"/>
                <w:szCs w:val="22"/>
              </w:rPr>
              <w:t>30</w:t>
            </w:r>
          </w:p>
        </w:tc>
        <w:tc>
          <w:tcPr>
            <w:tcW w:w="239" w:type="pct"/>
            <w:tcBorders>
              <w:top w:val="nil"/>
              <w:left w:val="nil"/>
              <w:bottom w:val="single" w:sz="4" w:space="0" w:color="auto"/>
              <w:right w:val="single" w:sz="4" w:space="0" w:color="auto"/>
            </w:tcBorders>
            <w:vAlign w:val="center"/>
            <w:hideMark/>
          </w:tcPr>
          <w:p w14:paraId="13E9F53B" w14:textId="77777777" w:rsidR="00957361" w:rsidRDefault="00957361">
            <w:pPr>
              <w:jc w:val="center"/>
              <w:rPr>
                <w:color w:val="000000"/>
                <w:sz w:val="22"/>
                <w:szCs w:val="22"/>
              </w:rPr>
            </w:pPr>
            <w:r>
              <w:rPr>
                <w:color w:val="000000"/>
                <w:sz w:val="22"/>
                <w:szCs w:val="22"/>
              </w:rPr>
              <w:t>90</w:t>
            </w:r>
          </w:p>
        </w:tc>
        <w:tc>
          <w:tcPr>
            <w:tcW w:w="219" w:type="pct"/>
            <w:tcBorders>
              <w:top w:val="nil"/>
              <w:left w:val="nil"/>
              <w:bottom w:val="single" w:sz="4" w:space="0" w:color="auto"/>
              <w:right w:val="single" w:sz="4" w:space="0" w:color="auto"/>
            </w:tcBorders>
            <w:vAlign w:val="center"/>
            <w:hideMark/>
          </w:tcPr>
          <w:p w14:paraId="117193A1" w14:textId="77777777" w:rsidR="00957361" w:rsidRDefault="00957361">
            <w:pPr>
              <w:jc w:val="center"/>
              <w:rPr>
                <w:color w:val="000000"/>
                <w:sz w:val="22"/>
                <w:szCs w:val="22"/>
              </w:rPr>
            </w:pPr>
            <w:r>
              <w:rPr>
                <w:color w:val="000000"/>
                <w:sz w:val="22"/>
                <w:szCs w:val="22"/>
              </w:rPr>
              <w:t>30</w:t>
            </w:r>
          </w:p>
        </w:tc>
        <w:tc>
          <w:tcPr>
            <w:tcW w:w="239" w:type="pct"/>
            <w:tcBorders>
              <w:top w:val="nil"/>
              <w:left w:val="nil"/>
              <w:bottom w:val="single" w:sz="4" w:space="0" w:color="auto"/>
              <w:right w:val="single" w:sz="4" w:space="0" w:color="auto"/>
            </w:tcBorders>
            <w:shd w:val="clear" w:color="000000" w:fill="FFFFFF"/>
            <w:vAlign w:val="center"/>
            <w:hideMark/>
          </w:tcPr>
          <w:p w14:paraId="4D394DFF" w14:textId="77777777" w:rsidR="00957361" w:rsidRDefault="00957361">
            <w:pPr>
              <w:jc w:val="center"/>
              <w:rPr>
                <w:color w:val="000000"/>
                <w:sz w:val="22"/>
                <w:szCs w:val="22"/>
              </w:rPr>
            </w:pPr>
            <w:r>
              <w:rPr>
                <w:color w:val="000000"/>
                <w:sz w:val="22"/>
                <w:szCs w:val="22"/>
              </w:rPr>
              <w:t>300</w:t>
            </w:r>
          </w:p>
        </w:tc>
        <w:tc>
          <w:tcPr>
            <w:tcW w:w="380" w:type="pct"/>
            <w:tcBorders>
              <w:top w:val="nil"/>
              <w:left w:val="nil"/>
              <w:bottom w:val="single" w:sz="4" w:space="0" w:color="auto"/>
              <w:right w:val="single" w:sz="4" w:space="0" w:color="auto"/>
            </w:tcBorders>
            <w:vAlign w:val="center"/>
            <w:hideMark/>
          </w:tcPr>
          <w:p w14:paraId="2A72068E" w14:textId="77777777" w:rsidR="00957361" w:rsidRDefault="00957361">
            <w:pPr>
              <w:jc w:val="center"/>
              <w:rPr>
                <w:b/>
                <w:bCs/>
                <w:color w:val="000000"/>
                <w:sz w:val="22"/>
                <w:szCs w:val="22"/>
              </w:rPr>
            </w:pPr>
            <w:r>
              <w:rPr>
                <w:b/>
                <w:bCs/>
                <w:color w:val="000000"/>
                <w:sz w:val="22"/>
                <w:szCs w:val="22"/>
              </w:rPr>
              <w:t>1.4843</w:t>
            </w:r>
          </w:p>
        </w:tc>
        <w:tc>
          <w:tcPr>
            <w:tcW w:w="338" w:type="pct"/>
            <w:tcBorders>
              <w:top w:val="nil"/>
              <w:left w:val="nil"/>
              <w:bottom w:val="single" w:sz="4" w:space="0" w:color="auto"/>
              <w:right w:val="single" w:sz="4" w:space="0" w:color="auto"/>
            </w:tcBorders>
            <w:vAlign w:val="center"/>
            <w:hideMark/>
          </w:tcPr>
          <w:p w14:paraId="73724408" w14:textId="77777777" w:rsidR="00957361" w:rsidRDefault="00957361">
            <w:pPr>
              <w:jc w:val="center"/>
              <w:rPr>
                <w:color w:val="000000"/>
                <w:sz w:val="22"/>
                <w:szCs w:val="22"/>
              </w:rPr>
            </w:pPr>
            <w:r>
              <w:rPr>
                <w:color w:val="000000"/>
                <w:sz w:val="22"/>
                <w:szCs w:val="22"/>
              </w:rPr>
              <w:t>44.53</w:t>
            </w:r>
          </w:p>
        </w:tc>
        <w:tc>
          <w:tcPr>
            <w:tcW w:w="338" w:type="pct"/>
            <w:tcBorders>
              <w:top w:val="nil"/>
              <w:left w:val="nil"/>
              <w:bottom w:val="single" w:sz="4" w:space="0" w:color="auto"/>
              <w:right w:val="single" w:sz="4" w:space="0" w:color="auto"/>
            </w:tcBorders>
            <w:vAlign w:val="center"/>
            <w:hideMark/>
          </w:tcPr>
          <w:p w14:paraId="01A8EDEE" w14:textId="77777777" w:rsidR="00957361" w:rsidRDefault="00957361">
            <w:pPr>
              <w:jc w:val="center"/>
              <w:rPr>
                <w:color w:val="000000"/>
                <w:sz w:val="22"/>
                <w:szCs w:val="22"/>
              </w:rPr>
            </w:pPr>
            <w:r>
              <w:rPr>
                <w:color w:val="000000"/>
                <w:sz w:val="22"/>
                <w:szCs w:val="22"/>
              </w:rPr>
              <w:t>133.59</w:t>
            </w:r>
          </w:p>
        </w:tc>
        <w:tc>
          <w:tcPr>
            <w:tcW w:w="338" w:type="pct"/>
            <w:tcBorders>
              <w:top w:val="nil"/>
              <w:left w:val="nil"/>
              <w:bottom w:val="single" w:sz="4" w:space="0" w:color="auto"/>
              <w:right w:val="single" w:sz="4" w:space="0" w:color="auto"/>
            </w:tcBorders>
            <w:vAlign w:val="center"/>
            <w:hideMark/>
          </w:tcPr>
          <w:p w14:paraId="48BC833A" w14:textId="77777777" w:rsidR="00957361" w:rsidRDefault="00957361">
            <w:pPr>
              <w:jc w:val="center"/>
              <w:rPr>
                <w:color w:val="000000"/>
                <w:sz w:val="22"/>
                <w:szCs w:val="22"/>
              </w:rPr>
            </w:pPr>
            <w:r>
              <w:rPr>
                <w:color w:val="000000"/>
                <w:sz w:val="22"/>
                <w:szCs w:val="22"/>
              </w:rPr>
              <w:t>44.53</w:t>
            </w:r>
          </w:p>
        </w:tc>
        <w:tc>
          <w:tcPr>
            <w:tcW w:w="384" w:type="pct"/>
            <w:tcBorders>
              <w:top w:val="nil"/>
              <w:left w:val="nil"/>
              <w:bottom w:val="single" w:sz="4" w:space="0" w:color="auto"/>
              <w:right w:val="single" w:sz="4" w:space="0" w:color="auto"/>
            </w:tcBorders>
            <w:vAlign w:val="center"/>
            <w:hideMark/>
          </w:tcPr>
          <w:p w14:paraId="030311A8" w14:textId="77777777" w:rsidR="00957361" w:rsidRDefault="00957361">
            <w:pPr>
              <w:jc w:val="center"/>
              <w:rPr>
                <w:color w:val="000000"/>
                <w:sz w:val="22"/>
                <w:szCs w:val="22"/>
              </w:rPr>
            </w:pPr>
            <w:r>
              <w:rPr>
                <w:color w:val="000000"/>
                <w:sz w:val="22"/>
                <w:szCs w:val="22"/>
              </w:rPr>
              <w:t>445.29</w:t>
            </w:r>
          </w:p>
        </w:tc>
      </w:tr>
      <w:tr w:rsidR="00957361" w14:paraId="4DF70AF3" w14:textId="77777777" w:rsidTr="00957361">
        <w:trPr>
          <w:trHeight w:val="300"/>
        </w:trPr>
        <w:tc>
          <w:tcPr>
            <w:tcW w:w="253" w:type="pct"/>
            <w:tcBorders>
              <w:top w:val="nil"/>
              <w:left w:val="single" w:sz="4" w:space="0" w:color="auto"/>
              <w:bottom w:val="single" w:sz="4" w:space="0" w:color="auto"/>
              <w:right w:val="single" w:sz="4" w:space="0" w:color="auto"/>
            </w:tcBorders>
            <w:noWrap/>
            <w:vAlign w:val="center"/>
            <w:hideMark/>
          </w:tcPr>
          <w:p w14:paraId="65323BC1" w14:textId="77777777" w:rsidR="00957361" w:rsidRDefault="00957361">
            <w:pPr>
              <w:jc w:val="center"/>
              <w:rPr>
                <w:b/>
                <w:bCs/>
                <w:sz w:val="20"/>
                <w:szCs w:val="20"/>
              </w:rPr>
            </w:pPr>
            <w:r>
              <w:rPr>
                <w:b/>
                <w:bCs/>
                <w:sz w:val="20"/>
                <w:szCs w:val="20"/>
              </w:rPr>
              <w:t>60</w:t>
            </w:r>
          </w:p>
        </w:tc>
        <w:tc>
          <w:tcPr>
            <w:tcW w:w="978" w:type="pct"/>
            <w:tcBorders>
              <w:top w:val="nil"/>
              <w:left w:val="nil"/>
              <w:bottom w:val="single" w:sz="4" w:space="0" w:color="auto"/>
              <w:right w:val="single" w:sz="4" w:space="0" w:color="auto"/>
            </w:tcBorders>
            <w:shd w:val="clear" w:color="000000" w:fill="FFFFFF"/>
            <w:vAlign w:val="center"/>
            <w:hideMark/>
          </w:tcPr>
          <w:p w14:paraId="532B516D" w14:textId="77777777" w:rsidR="00957361" w:rsidRDefault="00957361">
            <w:pPr>
              <w:jc w:val="center"/>
              <w:rPr>
                <w:sz w:val="20"/>
                <w:szCs w:val="20"/>
              </w:rPr>
            </w:pPr>
            <w:r>
              <w:rPr>
                <w:sz w:val="20"/>
                <w:szCs w:val="20"/>
              </w:rPr>
              <w:t>Oxycodonum</w:t>
            </w:r>
          </w:p>
        </w:tc>
        <w:tc>
          <w:tcPr>
            <w:tcW w:w="329" w:type="pct"/>
            <w:tcBorders>
              <w:top w:val="nil"/>
              <w:left w:val="nil"/>
              <w:bottom w:val="single" w:sz="4" w:space="0" w:color="auto"/>
              <w:right w:val="single" w:sz="4" w:space="0" w:color="auto"/>
            </w:tcBorders>
            <w:shd w:val="clear" w:color="000000" w:fill="FFFFFF"/>
            <w:vAlign w:val="center"/>
            <w:hideMark/>
          </w:tcPr>
          <w:p w14:paraId="3FDF952B" w14:textId="77777777" w:rsidR="00957361" w:rsidRDefault="00957361">
            <w:pPr>
              <w:jc w:val="center"/>
              <w:rPr>
                <w:sz w:val="20"/>
                <w:szCs w:val="20"/>
              </w:rPr>
            </w:pPr>
            <w:r>
              <w:rPr>
                <w:sz w:val="20"/>
                <w:szCs w:val="20"/>
              </w:rPr>
              <w:t>33661200-3</w:t>
            </w:r>
          </w:p>
        </w:tc>
        <w:tc>
          <w:tcPr>
            <w:tcW w:w="744" w:type="pct"/>
            <w:tcBorders>
              <w:top w:val="nil"/>
              <w:left w:val="nil"/>
              <w:bottom w:val="single" w:sz="4" w:space="0" w:color="auto"/>
              <w:right w:val="single" w:sz="4" w:space="0" w:color="auto"/>
            </w:tcBorders>
            <w:shd w:val="clear" w:color="000000" w:fill="FFFFFF"/>
            <w:vAlign w:val="center"/>
            <w:hideMark/>
          </w:tcPr>
          <w:p w14:paraId="7F6A72E7" w14:textId="77777777" w:rsidR="00957361" w:rsidRDefault="00957361">
            <w:pPr>
              <w:jc w:val="center"/>
              <w:rPr>
                <w:sz w:val="20"/>
                <w:szCs w:val="20"/>
              </w:rPr>
            </w:pPr>
            <w:r>
              <w:rPr>
                <w:sz w:val="20"/>
                <w:szCs w:val="20"/>
              </w:rPr>
              <w:t>compr.elib.modif. 40mg</w:t>
            </w:r>
          </w:p>
        </w:tc>
        <w:tc>
          <w:tcPr>
            <w:tcW w:w="219" w:type="pct"/>
            <w:tcBorders>
              <w:top w:val="nil"/>
              <w:left w:val="nil"/>
              <w:bottom w:val="single" w:sz="4" w:space="0" w:color="auto"/>
              <w:right w:val="single" w:sz="4" w:space="0" w:color="auto"/>
            </w:tcBorders>
            <w:vAlign w:val="center"/>
            <w:hideMark/>
          </w:tcPr>
          <w:p w14:paraId="31C6F16B" w14:textId="77777777" w:rsidR="00957361" w:rsidRDefault="00957361">
            <w:pPr>
              <w:jc w:val="center"/>
              <w:rPr>
                <w:color w:val="000000"/>
                <w:sz w:val="22"/>
                <w:szCs w:val="22"/>
              </w:rPr>
            </w:pPr>
            <w:r>
              <w:rPr>
                <w:color w:val="000000"/>
                <w:sz w:val="22"/>
                <w:szCs w:val="22"/>
              </w:rPr>
              <w:t>30</w:t>
            </w:r>
          </w:p>
        </w:tc>
        <w:tc>
          <w:tcPr>
            <w:tcW w:w="239" w:type="pct"/>
            <w:tcBorders>
              <w:top w:val="nil"/>
              <w:left w:val="nil"/>
              <w:bottom w:val="single" w:sz="4" w:space="0" w:color="auto"/>
              <w:right w:val="single" w:sz="4" w:space="0" w:color="auto"/>
            </w:tcBorders>
            <w:vAlign w:val="center"/>
            <w:hideMark/>
          </w:tcPr>
          <w:p w14:paraId="3828661F" w14:textId="77777777" w:rsidR="00957361" w:rsidRDefault="00957361">
            <w:pPr>
              <w:jc w:val="center"/>
              <w:rPr>
                <w:color w:val="000000"/>
                <w:sz w:val="22"/>
                <w:szCs w:val="22"/>
              </w:rPr>
            </w:pPr>
            <w:r>
              <w:rPr>
                <w:color w:val="000000"/>
                <w:sz w:val="22"/>
                <w:szCs w:val="22"/>
              </w:rPr>
              <w:t>90</w:t>
            </w:r>
          </w:p>
        </w:tc>
        <w:tc>
          <w:tcPr>
            <w:tcW w:w="219" w:type="pct"/>
            <w:tcBorders>
              <w:top w:val="nil"/>
              <w:left w:val="nil"/>
              <w:bottom w:val="single" w:sz="4" w:space="0" w:color="auto"/>
              <w:right w:val="single" w:sz="4" w:space="0" w:color="auto"/>
            </w:tcBorders>
            <w:vAlign w:val="center"/>
            <w:hideMark/>
          </w:tcPr>
          <w:p w14:paraId="00E27B59" w14:textId="77777777" w:rsidR="00957361" w:rsidRDefault="00957361">
            <w:pPr>
              <w:jc w:val="center"/>
              <w:rPr>
                <w:color w:val="000000"/>
                <w:sz w:val="22"/>
                <w:szCs w:val="22"/>
              </w:rPr>
            </w:pPr>
            <w:r>
              <w:rPr>
                <w:color w:val="000000"/>
                <w:sz w:val="22"/>
                <w:szCs w:val="22"/>
              </w:rPr>
              <w:t>30</w:t>
            </w:r>
          </w:p>
        </w:tc>
        <w:tc>
          <w:tcPr>
            <w:tcW w:w="239" w:type="pct"/>
            <w:tcBorders>
              <w:top w:val="nil"/>
              <w:left w:val="nil"/>
              <w:bottom w:val="single" w:sz="4" w:space="0" w:color="auto"/>
              <w:right w:val="single" w:sz="4" w:space="0" w:color="auto"/>
            </w:tcBorders>
            <w:shd w:val="clear" w:color="000000" w:fill="FFFFFF"/>
            <w:vAlign w:val="center"/>
            <w:hideMark/>
          </w:tcPr>
          <w:p w14:paraId="0BA2AEC5" w14:textId="77777777" w:rsidR="00957361" w:rsidRDefault="00957361">
            <w:pPr>
              <w:jc w:val="center"/>
              <w:rPr>
                <w:color w:val="000000"/>
                <w:sz w:val="22"/>
                <w:szCs w:val="22"/>
              </w:rPr>
            </w:pPr>
            <w:r>
              <w:rPr>
                <w:color w:val="000000"/>
                <w:sz w:val="22"/>
                <w:szCs w:val="22"/>
              </w:rPr>
              <w:t>480</w:t>
            </w:r>
          </w:p>
        </w:tc>
        <w:tc>
          <w:tcPr>
            <w:tcW w:w="380" w:type="pct"/>
            <w:tcBorders>
              <w:top w:val="nil"/>
              <w:left w:val="nil"/>
              <w:bottom w:val="single" w:sz="4" w:space="0" w:color="auto"/>
              <w:right w:val="single" w:sz="4" w:space="0" w:color="auto"/>
            </w:tcBorders>
            <w:vAlign w:val="center"/>
            <w:hideMark/>
          </w:tcPr>
          <w:p w14:paraId="7B178033" w14:textId="77777777" w:rsidR="00957361" w:rsidRDefault="00957361">
            <w:pPr>
              <w:jc w:val="center"/>
              <w:rPr>
                <w:b/>
                <w:bCs/>
                <w:color w:val="000000"/>
                <w:sz w:val="22"/>
                <w:szCs w:val="22"/>
              </w:rPr>
            </w:pPr>
            <w:r>
              <w:rPr>
                <w:b/>
                <w:bCs/>
                <w:color w:val="000000"/>
                <w:sz w:val="22"/>
                <w:szCs w:val="22"/>
              </w:rPr>
              <w:t>1.626</w:t>
            </w:r>
          </w:p>
        </w:tc>
        <w:tc>
          <w:tcPr>
            <w:tcW w:w="338" w:type="pct"/>
            <w:tcBorders>
              <w:top w:val="nil"/>
              <w:left w:val="nil"/>
              <w:bottom w:val="single" w:sz="4" w:space="0" w:color="auto"/>
              <w:right w:val="single" w:sz="4" w:space="0" w:color="auto"/>
            </w:tcBorders>
            <w:vAlign w:val="center"/>
            <w:hideMark/>
          </w:tcPr>
          <w:p w14:paraId="4F9E188E" w14:textId="77777777" w:rsidR="00957361" w:rsidRDefault="00957361">
            <w:pPr>
              <w:jc w:val="center"/>
              <w:rPr>
                <w:color w:val="000000"/>
                <w:sz w:val="22"/>
                <w:szCs w:val="22"/>
              </w:rPr>
            </w:pPr>
            <w:r>
              <w:rPr>
                <w:color w:val="000000"/>
                <w:sz w:val="22"/>
                <w:szCs w:val="22"/>
              </w:rPr>
              <w:t>48.78</w:t>
            </w:r>
          </w:p>
        </w:tc>
        <w:tc>
          <w:tcPr>
            <w:tcW w:w="338" w:type="pct"/>
            <w:tcBorders>
              <w:top w:val="nil"/>
              <w:left w:val="nil"/>
              <w:bottom w:val="single" w:sz="4" w:space="0" w:color="auto"/>
              <w:right w:val="single" w:sz="4" w:space="0" w:color="auto"/>
            </w:tcBorders>
            <w:vAlign w:val="center"/>
            <w:hideMark/>
          </w:tcPr>
          <w:p w14:paraId="7F20D0BB" w14:textId="77777777" w:rsidR="00957361" w:rsidRDefault="00957361">
            <w:pPr>
              <w:jc w:val="center"/>
              <w:rPr>
                <w:color w:val="000000"/>
                <w:sz w:val="22"/>
                <w:szCs w:val="22"/>
              </w:rPr>
            </w:pPr>
            <w:r>
              <w:rPr>
                <w:color w:val="000000"/>
                <w:sz w:val="22"/>
                <w:szCs w:val="22"/>
              </w:rPr>
              <w:t>146.34</w:t>
            </w:r>
          </w:p>
        </w:tc>
        <w:tc>
          <w:tcPr>
            <w:tcW w:w="338" w:type="pct"/>
            <w:tcBorders>
              <w:top w:val="nil"/>
              <w:left w:val="nil"/>
              <w:bottom w:val="single" w:sz="4" w:space="0" w:color="auto"/>
              <w:right w:val="single" w:sz="4" w:space="0" w:color="auto"/>
            </w:tcBorders>
            <w:vAlign w:val="center"/>
            <w:hideMark/>
          </w:tcPr>
          <w:p w14:paraId="28F48B46" w14:textId="77777777" w:rsidR="00957361" w:rsidRDefault="00957361">
            <w:pPr>
              <w:jc w:val="center"/>
              <w:rPr>
                <w:color w:val="000000"/>
                <w:sz w:val="22"/>
                <w:szCs w:val="22"/>
              </w:rPr>
            </w:pPr>
            <w:r>
              <w:rPr>
                <w:color w:val="000000"/>
                <w:sz w:val="22"/>
                <w:szCs w:val="22"/>
              </w:rPr>
              <w:t>48.78</w:t>
            </w:r>
          </w:p>
        </w:tc>
        <w:tc>
          <w:tcPr>
            <w:tcW w:w="384" w:type="pct"/>
            <w:tcBorders>
              <w:top w:val="nil"/>
              <w:left w:val="nil"/>
              <w:bottom w:val="single" w:sz="4" w:space="0" w:color="auto"/>
              <w:right w:val="single" w:sz="4" w:space="0" w:color="auto"/>
            </w:tcBorders>
            <w:vAlign w:val="center"/>
            <w:hideMark/>
          </w:tcPr>
          <w:p w14:paraId="488FC14A" w14:textId="77777777" w:rsidR="00957361" w:rsidRDefault="00957361">
            <w:pPr>
              <w:jc w:val="center"/>
              <w:rPr>
                <w:color w:val="000000"/>
                <w:sz w:val="22"/>
                <w:szCs w:val="22"/>
              </w:rPr>
            </w:pPr>
            <w:r>
              <w:rPr>
                <w:color w:val="000000"/>
                <w:sz w:val="22"/>
                <w:szCs w:val="22"/>
              </w:rPr>
              <w:t>780.48</w:t>
            </w:r>
          </w:p>
        </w:tc>
      </w:tr>
      <w:tr w:rsidR="00957361" w14:paraId="4AAA1C28" w14:textId="77777777" w:rsidTr="00957361">
        <w:trPr>
          <w:trHeight w:val="300"/>
        </w:trPr>
        <w:tc>
          <w:tcPr>
            <w:tcW w:w="253" w:type="pct"/>
            <w:tcBorders>
              <w:top w:val="nil"/>
              <w:left w:val="single" w:sz="4" w:space="0" w:color="auto"/>
              <w:bottom w:val="single" w:sz="4" w:space="0" w:color="auto"/>
              <w:right w:val="single" w:sz="4" w:space="0" w:color="auto"/>
            </w:tcBorders>
            <w:noWrap/>
            <w:vAlign w:val="center"/>
            <w:hideMark/>
          </w:tcPr>
          <w:p w14:paraId="196BE8AB" w14:textId="77777777" w:rsidR="00957361" w:rsidRDefault="00957361">
            <w:pPr>
              <w:jc w:val="center"/>
              <w:rPr>
                <w:b/>
                <w:bCs/>
                <w:sz w:val="20"/>
                <w:szCs w:val="20"/>
              </w:rPr>
            </w:pPr>
            <w:r>
              <w:rPr>
                <w:b/>
                <w:bCs/>
                <w:sz w:val="20"/>
                <w:szCs w:val="20"/>
              </w:rPr>
              <w:t>61</w:t>
            </w:r>
          </w:p>
        </w:tc>
        <w:tc>
          <w:tcPr>
            <w:tcW w:w="978" w:type="pct"/>
            <w:tcBorders>
              <w:top w:val="nil"/>
              <w:left w:val="nil"/>
              <w:bottom w:val="single" w:sz="4" w:space="0" w:color="auto"/>
              <w:right w:val="single" w:sz="4" w:space="0" w:color="auto"/>
            </w:tcBorders>
            <w:shd w:val="clear" w:color="000000" w:fill="FFFFFF"/>
            <w:vAlign w:val="center"/>
            <w:hideMark/>
          </w:tcPr>
          <w:p w14:paraId="5BC99A2C" w14:textId="77777777" w:rsidR="00957361" w:rsidRDefault="00957361">
            <w:pPr>
              <w:jc w:val="center"/>
              <w:rPr>
                <w:sz w:val="20"/>
                <w:szCs w:val="20"/>
              </w:rPr>
            </w:pPr>
            <w:r>
              <w:rPr>
                <w:sz w:val="20"/>
                <w:szCs w:val="20"/>
              </w:rPr>
              <w:t xml:space="preserve">Tramadolum </w:t>
            </w:r>
          </w:p>
        </w:tc>
        <w:tc>
          <w:tcPr>
            <w:tcW w:w="329" w:type="pct"/>
            <w:tcBorders>
              <w:top w:val="nil"/>
              <w:left w:val="nil"/>
              <w:bottom w:val="single" w:sz="4" w:space="0" w:color="auto"/>
              <w:right w:val="single" w:sz="4" w:space="0" w:color="auto"/>
            </w:tcBorders>
            <w:shd w:val="clear" w:color="000000" w:fill="FFFFFF"/>
            <w:vAlign w:val="center"/>
            <w:hideMark/>
          </w:tcPr>
          <w:p w14:paraId="602C70B6" w14:textId="77777777" w:rsidR="00957361" w:rsidRDefault="00957361">
            <w:pPr>
              <w:jc w:val="center"/>
              <w:rPr>
                <w:sz w:val="20"/>
                <w:szCs w:val="20"/>
              </w:rPr>
            </w:pPr>
            <w:r>
              <w:rPr>
                <w:sz w:val="20"/>
                <w:szCs w:val="20"/>
              </w:rPr>
              <w:t>33661200-3</w:t>
            </w:r>
          </w:p>
        </w:tc>
        <w:tc>
          <w:tcPr>
            <w:tcW w:w="744" w:type="pct"/>
            <w:tcBorders>
              <w:top w:val="nil"/>
              <w:left w:val="nil"/>
              <w:bottom w:val="single" w:sz="4" w:space="0" w:color="auto"/>
              <w:right w:val="single" w:sz="4" w:space="0" w:color="auto"/>
            </w:tcBorders>
            <w:shd w:val="clear" w:color="000000" w:fill="FFFFFF"/>
            <w:vAlign w:val="center"/>
            <w:hideMark/>
          </w:tcPr>
          <w:p w14:paraId="23ECD115" w14:textId="77777777" w:rsidR="00957361" w:rsidRDefault="00957361">
            <w:pPr>
              <w:jc w:val="center"/>
              <w:rPr>
                <w:sz w:val="20"/>
                <w:szCs w:val="20"/>
              </w:rPr>
            </w:pPr>
            <w:r>
              <w:rPr>
                <w:sz w:val="20"/>
                <w:szCs w:val="20"/>
              </w:rPr>
              <w:t>sol.inj.50mg/ml, fiola 2 ml</w:t>
            </w:r>
          </w:p>
        </w:tc>
        <w:tc>
          <w:tcPr>
            <w:tcW w:w="219" w:type="pct"/>
            <w:tcBorders>
              <w:top w:val="nil"/>
              <w:left w:val="nil"/>
              <w:bottom w:val="single" w:sz="4" w:space="0" w:color="auto"/>
              <w:right w:val="single" w:sz="4" w:space="0" w:color="auto"/>
            </w:tcBorders>
            <w:vAlign w:val="center"/>
            <w:hideMark/>
          </w:tcPr>
          <w:p w14:paraId="4F1DD9BC" w14:textId="77777777" w:rsidR="00957361" w:rsidRDefault="00957361">
            <w:pPr>
              <w:jc w:val="center"/>
              <w:rPr>
                <w:color w:val="000000"/>
                <w:sz w:val="22"/>
                <w:szCs w:val="22"/>
              </w:rPr>
            </w:pPr>
            <w:r>
              <w:rPr>
                <w:color w:val="000000"/>
                <w:sz w:val="22"/>
                <w:szCs w:val="22"/>
              </w:rPr>
              <w:t>100</w:t>
            </w:r>
          </w:p>
        </w:tc>
        <w:tc>
          <w:tcPr>
            <w:tcW w:w="239" w:type="pct"/>
            <w:tcBorders>
              <w:top w:val="nil"/>
              <w:left w:val="nil"/>
              <w:bottom w:val="single" w:sz="4" w:space="0" w:color="auto"/>
              <w:right w:val="single" w:sz="4" w:space="0" w:color="auto"/>
            </w:tcBorders>
            <w:vAlign w:val="center"/>
            <w:hideMark/>
          </w:tcPr>
          <w:p w14:paraId="4736E999" w14:textId="77777777" w:rsidR="00957361" w:rsidRDefault="00957361">
            <w:pPr>
              <w:jc w:val="center"/>
              <w:rPr>
                <w:color w:val="000000"/>
                <w:sz w:val="22"/>
                <w:szCs w:val="22"/>
              </w:rPr>
            </w:pPr>
            <w:r>
              <w:rPr>
                <w:color w:val="000000"/>
                <w:sz w:val="22"/>
                <w:szCs w:val="22"/>
              </w:rPr>
              <w:t>300</w:t>
            </w:r>
          </w:p>
        </w:tc>
        <w:tc>
          <w:tcPr>
            <w:tcW w:w="219" w:type="pct"/>
            <w:tcBorders>
              <w:top w:val="nil"/>
              <w:left w:val="nil"/>
              <w:bottom w:val="single" w:sz="4" w:space="0" w:color="auto"/>
              <w:right w:val="single" w:sz="4" w:space="0" w:color="auto"/>
            </w:tcBorders>
            <w:vAlign w:val="center"/>
            <w:hideMark/>
          </w:tcPr>
          <w:p w14:paraId="20AC666E" w14:textId="77777777" w:rsidR="00957361" w:rsidRDefault="00957361">
            <w:pPr>
              <w:jc w:val="center"/>
              <w:rPr>
                <w:color w:val="000000"/>
                <w:sz w:val="22"/>
                <w:szCs w:val="22"/>
              </w:rPr>
            </w:pPr>
            <w:r>
              <w:rPr>
                <w:color w:val="000000"/>
                <w:sz w:val="22"/>
                <w:szCs w:val="22"/>
              </w:rPr>
              <w:t>100</w:t>
            </w:r>
          </w:p>
        </w:tc>
        <w:tc>
          <w:tcPr>
            <w:tcW w:w="239" w:type="pct"/>
            <w:tcBorders>
              <w:top w:val="nil"/>
              <w:left w:val="nil"/>
              <w:bottom w:val="single" w:sz="4" w:space="0" w:color="auto"/>
              <w:right w:val="single" w:sz="4" w:space="0" w:color="auto"/>
            </w:tcBorders>
            <w:shd w:val="clear" w:color="000000" w:fill="FFFFFF"/>
            <w:vAlign w:val="center"/>
            <w:hideMark/>
          </w:tcPr>
          <w:p w14:paraId="10E24741" w14:textId="77777777" w:rsidR="00957361" w:rsidRDefault="00957361">
            <w:pPr>
              <w:jc w:val="center"/>
              <w:rPr>
                <w:color w:val="000000"/>
                <w:sz w:val="22"/>
                <w:szCs w:val="22"/>
              </w:rPr>
            </w:pPr>
            <w:r>
              <w:rPr>
                <w:color w:val="000000"/>
                <w:sz w:val="22"/>
                <w:szCs w:val="22"/>
              </w:rPr>
              <w:t>1,800</w:t>
            </w:r>
          </w:p>
        </w:tc>
        <w:tc>
          <w:tcPr>
            <w:tcW w:w="380" w:type="pct"/>
            <w:tcBorders>
              <w:top w:val="nil"/>
              <w:left w:val="nil"/>
              <w:bottom w:val="single" w:sz="4" w:space="0" w:color="auto"/>
              <w:right w:val="single" w:sz="4" w:space="0" w:color="auto"/>
            </w:tcBorders>
            <w:vAlign w:val="center"/>
            <w:hideMark/>
          </w:tcPr>
          <w:p w14:paraId="53D4526B" w14:textId="77777777" w:rsidR="00957361" w:rsidRDefault="00957361">
            <w:pPr>
              <w:jc w:val="center"/>
              <w:rPr>
                <w:b/>
                <w:bCs/>
                <w:color w:val="000000"/>
                <w:sz w:val="22"/>
                <w:szCs w:val="22"/>
              </w:rPr>
            </w:pPr>
            <w:r>
              <w:rPr>
                <w:b/>
                <w:bCs/>
                <w:color w:val="000000"/>
                <w:sz w:val="22"/>
                <w:szCs w:val="22"/>
              </w:rPr>
              <w:t>1.772</w:t>
            </w:r>
          </w:p>
        </w:tc>
        <w:tc>
          <w:tcPr>
            <w:tcW w:w="338" w:type="pct"/>
            <w:tcBorders>
              <w:top w:val="nil"/>
              <w:left w:val="nil"/>
              <w:bottom w:val="single" w:sz="4" w:space="0" w:color="auto"/>
              <w:right w:val="single" w:sz="4" w:space="0" w:color="auto"/>
            </w:tcBorders>
            <w:vAlign w:val="center"/>
            <w:hideMark/>
          </w:tcPr>
          <w:p w14:paraId="136AA97E" w14:textId="77777777" w:rsidR="00957361" w:rsidRDefault="00957361">
            <w:pPr>
              <w:jc w:val="center"/>
              <w:rPr>
                <w:color w:val="000000"/>
                <w:sz w:val="22"/>
                <w:szCs w:val="22"/>
              </w:rPr>
            </w:pPr>
            <w:r>
              <w:rPr>
                <w:color w:val="000000"/>
                <w:sz w:val="22"/>
                <w:szCs w:val="22"/>
              </w:rPr>
              <w:t>177.20</w:t>
            </w:r>
          </w:p>
        </w:tc>
        <w:tc>
          <w:tcPr>
            <w:tcW w:w="338" w:type="pct"/>
            <w:tcBorders>
              <w:top w:val="nil"/>
              <w:left w:val="nil"/>
              <w:bottom w:val="single" w:sz="4" w:space="0" w:color="auto"/>
              <w:right w:val="single" w:sz="4" w:space="0" w:color="auto"/>
            </w:tcBorders>
            <w:vAlign w:val="center"/>
            <w:hideMark/>
          </w:tcPr>
          <w:p w14:paraId="7DF4F959" w14:textId="77777777" w:rsidR="00957361" w:rsidRDefault="00957361">
            <w:pPr>
              <w:jc w:val="center"/>
              <w:rPr>
                <w:color w:val="000000"/>
                <w:sz w:val="22"/>
                <w:szCs w:val="22"/>
              </w:rPr>
            </w:pPr>
            <w:r>
              <w:rPr>
                <w:color w:val="000000"/>
                <w:sz w:val="22"/>
                <w:szCs w:val="22"/>
              </w:rPr>
              <w:t>531.60</w:t>
            </w:r>
          </w:p>
        </w:tc>
        <w:tc>
          <w:tcPr>
            <w:tcW w:w="338" w:type="pct"/>
            <w:tcBorders>
              <w:top w:val="nil"/>
              <w:left w:val="nil"/>
              <w:bottom w:val="single" w:sz="4" w:space="0" w:color="auto"/>
              <w:right w:val="single" w:sz="4" w:space="0" w:color="auto"/>
            </w:tcBorders>
            <w:vAlign w:val="center"/>
            <w:hideMark/>
          </w:tcPr>
          <w:p w14:paraId="3A0EBC79" w14:textId="77777777" w:rsidR="00957361" w:rsidRDefault="00957361">
            <w:pPr>
              <w:jc w:val="center"/>
              <w:rPr>
                <w:color w:val="000000"/>
                <w:sz w:val="22"/>
                <w:szCs w:val="22"/>
              </w:rPr>
            </w:pPr>
            <w:r>
              <w:rPr>
                <w:color w:val="000000"/>
                <w:sz w:val="22"/>
                <w:szCs w:val="22"/>
              </w:rPr>
              <w:t>177.20</w:t>
            </w:r>
          </w:p>
        </w:tc>
        <w:tc>
          <w:tcPr>
            <w:tcW w:w="384" w:type="pct"/>
            <w:tcBorders>
              <w:top w:val="nil"/>
              <w:left w:val="nil"/>
              <w:bottom w:val="single" w:sz="4" w:space="0" w:color="auto"/>
              <w:right w:val="single" w:sz="4" w:space="0" w:color="auto"/>
            </w:tcBorders>
            <w:vAlign w:val="center"/>
            <w:hideMark/>
          </w:tcPr>
          <w:p w14:paraId="62615295" w14:textId="77777777" w:rsidR="00957361" w:rsidRDefault="00957361">
            <w:pPr>
              <w:jc w:val="center"/>
              <w:rPr>
                <w:color w:val="000000"/>
                <w:sz w:val="22"/>
                <w:szCs w:val="22"/>
              </w:rPr>
            </w:pPr>
            <w:r>
              <w:rPr>
                <w:color w:val="000000"/>
                <w:sz w:val="22"/>
                <w:szCs w:val="22"/>
              </w:rPr>
              <w:t>3,189.60</w:t>
            </w:r>
          </w:p>
        </w:tc>
      </w:tr>
      <w:tr w:rsidR="00957361" w14:paraId="3A7A0F0A" w14:textId="77777777" w:rsidTr="00957361">
        <w:trPr>
          <w:trHeight w:val="300"/>
        </w:trPr>
        <w:tc>
          <w:tcPr>
            <w:tcW w:w="253" w:type="pct"/>
            <w:tcBorders>
              <w:top w:val="nil"/>
              <w:left w:val="single" w:sz="4" w:space="0" w:color="auto"/>
              <w:bottom w:val="single" w:sz="4" w:space="0" w:color="auto"/>
              <w:right w:val="single" w:sz="4" w:space="0" w:color="auto"/>
            </w:tcBorders>
            <w:noWrap/>
            <w:vAlign w:val="center"/>
            <w:hideMark/>
          </w:tcPr>
          <w:p w14:paraId="7B07184C" w14:textId="77777777" w:rsidR="00957361" w:rsidRDefault="00957361">
            <w:pPr>
              <w:jc w:val="center"/>
              <w:rPr>
                <w:b/>
                <w:bCs/>
                <w:sz w:val="20"/>
                <w:szCs w:val="20"/>
              </w:rPr>
            </w:pPr>
            <w:r>
              <w:rPr>
                <w:b/>
                <w:bCs/>
                <w:sz w:val="20"/>
                <w:szCs w:val="20"/>
              </w:rPr>
              <w:t>62</w:t>
            </w:r>
          </w:p>
        </w:tc>
        <w:tc>
          <w:tcPr>
            <w:tcW w:w="978" w:type="pct"/>
            <w:tcBorders>
              <w:top w:val="nil"/>
              <w:left w:val="nil"/>
              <w:bottom w:val="single" w:sz="4" w:space="0" w:color="auto"/>
              <w:right w:val="single" w:sz="4" w:space="0" w:color="auto"/>
            </w:tcBorders>
            <w:shd w:val="clear" w:color="000000" w:fill="FFFFFF"/>
            <w:vAlign w:val="center"/>
            <w:hideMark/>
          </w:tcPr>
          <w:p w14:paraId="5A3C1FC8" w14:textId="77777777" w:rsidR="00957361" w:rsidRDefault="00957361">
            <w:pPr>
              <w:jc w:val="center"/>
              <w:rPr>
                <w:sz w:val="20"/>
                <w:szCs w:val="20"/>
              </w:rPr>
            </w:pPr>
            <w:r>
              <w:rPr>
                <w:sz w:val="20"/>
                <w:szCs w:val="20"/>
              </w:rPr>
              <w:t xml:space="preserve">Haloperidolum </w:t>
            </w:r>
          </w:p>
        </w:tc>
        <w:tc>
          <w:tcPr>
            <w:tcW w:w="329" w:type="pct"/>
            <w:tcBorders>
              <w:top w:val="nil"/>
              <w:left w:val="nil"/>
              <w:bottom w:val="single" w:sz="4" w:space="0" w:color="auto"/>
              <w:right w:val="single" w:sz="4" w:space="0" w:color="auto"/>
            </w:tcBorders>
            <w:shd w:val="clear" w:color="000000" w:fill="FFFFFF"/>
            <w:vAlign w:val="center"/>
            <w:hideMark/>
          </w:tcPr>
          <w:p w14:paraId="4F9C2561" w14:textId="77777777" w:rsidR="00957361" w:rsidRDefault="00957361">
            <w:pPr>
              <w:jc w:val="center"/>
              <w:rPr>
                <w:sz w:val="20"/>
                <w:szCs w:val="20"/>
              </w:rPr>
            </w:pPr>
            <w:r>
              <w:rPr>
                <w:sz w:val="20"/>
                <w:szCs w:val="20"/>
              </w:rPr>
              <w:t>33661500-6</w:t>
            </w:r>
          </w:p>
        </w:tc>
        <w:tc>
          <w:tcPr>
            <w:tcW w:w="744" w:type="pct"/>
            <w:tcBorders>
              <w:top w:val="nil"/>
              <w:left w:val="nil"/>
              <w:bottom w:val="single" w:sz="4" w:space="0" w:color="auto"/>
              <w:right w:val="single" w:sz="4" w:space="0" w:color="auto"/>
            </w:tcBorders>
            <w:shd w:val="clear" w:color="000000" w:fill="FFFFFF"/>
            <w:vAlign w:val="center"/>
            <w:hideMark/>
          </w:tcPr>
          <w:p w14:paraId="3452DF64" w14:textId="77777777" w:rsidR="00957361" w:rsidRDefault="00957361">
            <w:pPr>
              <w:jc w:val="center"/>
              <w:rPr>
                <w:sz w:val="20"/>
                <w:szCs w:val="20"/>
              </w:rPr>
            </w:pPr>
            <w:r>
              <w:rPr>
                <w:sz w:val="20"/>
                <w:szCs w:val="20"/>
              </w:rPr>
              <w:t>sol.inj.5mg/ml, fiola 1 ml</w:t>
            </w:r>
          </w:p>
        </w:tc>
        <w:tc>
          <w:tcPr>
            <w:tcW w:w="219" w:type="pct"/>
            <w:tcBorders>
              <w:top w:val="nil"/>
              <w:left w:val="nil"/>
              <w:bottom w:val="single" w:sz="4" w:space="0" w:color="auto"/>
              <w:right w:val="single" w:sz="4" w:space="0" w:color="auto"/>
            </w:tcBorders>
            <w:shd w:val="clear" w:color="000000" w:fill="FFFFFF"/>
            <w:vAlign w:val="center"/>
            <w:hideMark/>
          </w:tcPr>
          <w:p w14:paraId="6A50E168" w14:textId="77777777" w:rsidR="00957361" w:rsidRDefault="00957361">
            <w:pPr>
              <w:jc w:val="center"/>
              <w:rPr>
                <w:color w:val="000000"/>
                <w:sz w:val="22"/>
                <w:szCs w:val="22"/>
              </w:rPr>
            </w:pPr>
            <w:r>
              <w:rPr>
                <w:color w:val="000000"/>
                <w:sz w:val="22"/>
                <w:szCs w:val="22"/>
              </w:rPr>
              <w:t>10</w:t>
            </w:r>
          </w:p>
        </w:tc>
        <w:tc>
          <w:tcPr>
            <w:tcW w:w="239" w:type="pct"/>
            <w:tcBorders>
              <w:top w:val="nil"/>
              <w:left w:val="nil"/>
              <w:bottom w:val="single" w:sz="4" w:space="0" w:color="auto"/>
              <w:right w:val="single" w:sz="4" w:space="0" w:color="auto"/>
            </w:tcBorders>
            <w:vAlign w:val="center"/>
            <w:hideMark/>
          </w:tcPr>
          <w:p w14:paraId="3BE44A11" w14:textId="77777777" w:rsidR="00957361" w:rsidRDefault="00957361">
            <w:pPr>
              <w:jc w:val="center"/>
              <w:rPr>
                <w:color w:val="000000"/>
                <w:sz w:val="22"/>
                <w:szCs w:val="22"/>
              </w:rPr>
            </w:pPr>
            <w:r>
              <w:rPr>
                <w:color w:val="000000"/>
                <w:sz w:val="22"/>
                <w:szCs w:val="22"/>
              </w:rPr>
              <w:t>30</w:t>
            </w:r>
          </w:p>
        </w:tc>
        <w:tc>
          <w:tcPr>
            <w:tcW w:w="219" w:type="pct"/>
            <w:tcBorders>
              <w:top w:val="nil"/>
              <w:left w:val="nil"/>
              <w:bottom w:val="single" w:sz="4" w:space="0" w:color="auto"/>
              <w:right w:val="single" w:sz="4" w:space="0" w:color="auto"/>
            </w:tcBorders>
            <w:vAlign w:val="center"/>
            <w:hideMark/>
          </w:tcPr>
          <w:p w14:paraId="3FFA4E9C" w14:textId="77777777" w:rsidR="00957361" w:rsidRDefault="00957361">
            <w:pPr>
              <w:jc w:val="center"/>
              <w:rPr>
                <w:color w:val="000000"/>
                <w:sz w:val="22"/>
                <w:szCs w:val="22"/>
              </w:rPr>
            </w:pPr>
            <w:r>
              <w:rPr>
                <w:color w:val="000000"/>
                <w:sz w:val="22"/>
                <w:szCs w:val="22"/>
              </w:rPr>
              <w:t>10</w:t>
            </w:r>
          </w:p>
        </w:tc>
        <w:tc>
          <w:tcPr>
            <w:tcW w:w="239" w:type="pct"/>
            <w:tcBorders>
              <w:top w:val="nil"/>
              <w:left w:val="nil"/>
              <w:bottom w:val="single" w:sz="4" w:space="0" w:color="auto"/>
              <w:right w:val="single" w:sz="4" w:space="0" w:color="auto"/>
            </w:tcBorders>
            <w:shd w:val="clear" w:color="000000" w:fill="FFFFFF"/>
            <w:vAlign w:val="center"/>
            <w:hideMark/>
          </w:tcPr>
          <w:p w14:paraId="00A687C0" w14:textId="77777777" w:rsidR="00957361" w:rsidRDefault="00957361">
            <w:pPr>
              <w:jc w:val="center"/>
              <w:rPr>
                <w:color w:val="000000"/>
                <w:sz w:val="22"/>
                <w:szCs w:val="22"/>
              </w:rPr>
            </w:pPr>
            <w:r>
              <w:rPr>
                <w:color w:val="000000"/>
                <w:sz w:val="22"/>
                <w:szCs w:val="22"/>
              </w:rPr>
              <w:t>240</w:t>
            </w:r>
          </w:p>
        </w:tc>
        <w:tc>
          <w:tcPr>
            <w:tcW w:w="380" w:type="pct"/>
            <w:tcBorders>
              <w:top w:val="nil"/>
              <w:left w:val="nil"/>
              <w:bottom w:val="single" w:sz="4" w:space="0" w:color="auto"/>
              <w:right w:val="single" w:sz="4" w:space="0" w:color="auto"/>
            </w:tcBorders>
            <w:vAlign w:val="center"/>
            <w:hideMark/>
          </w:tcPr>
          <w:p w14:paraId="0FB27265" w14:textId="77777777" w:rsidR="00957361" w:rsidRDefault="00957361">
            <w:pPr>
              <w:jc w:val="center"/>
              <w:rPr>
                <w:b/>
                <w:bCs/>
                <w:color w:val="000000"/>
                <w:sz w:val="22"/>
                <w:szCs w:val="22"/>
              </w:rPr>
            </w:pPr>
            <w:r>
              <w:rPr>
                <w:b/>
                <w:bCs/>
                <w:color w:val="000000"/>
                <w:sz w:val="22"/>
                <w:szCs w:val="22"/>
              </w:rPr>
              <w:t>6.54</w:t>
            </w:r>
          </w:p>
        </w:tc>
        <w:tc>
          <w:tcPr>
            <w:tcW w:w="338" w:type="pct"/>
            <w:tcBorders>
              <w:top w:val="nil"/>
              <w:left w:val="nil"/>
              <w:bottom w:val="single" w:sz="4" w:space="0" w:color="auto"/>
              <w:right w:val="single" w:sz="4" w:space="0" w:color="auto"/>
            </w:tcBorders>
            <w:vAlign w:val="center"/>
            <w:hideMark/>
          </w:tcPr>
          <w:p w14:paraId="4BDB5586" w14:textId="77777777" w:rsidR="00957361" w:rsidRDefault="00957361">
            <w:pPr>
              <w:jc w:val="center"/>
              <w:rPr>
                <w:color w:val="000000"/>
                <w:sz w:val="22"/>
                <w:szCs w:val="22"/>
              </w:rPr>
            </w:pPr>
            <w:r>
              <w:rPr>
                <w:color w:val="000000"/>
                <w:sz w:val="22"/>
                <w:szCs w:val="22"/>
              </w:rPr>
              <w:t>65.40</w:t>
            </w:r>
          </w:p>
        </w:tc>
        <w:tc>
          <w:tcPr>
            <w:tcW w:w="338" w:type="pct"/>
            <w:tcBorders>
              <w:top w:val="nil"/>
              <w:left w:val="nil"/>
              <w:bottom w:val="single" w:sz="4" w:space="0" w:color="auto"/>
              <w:right w:val="single" w:sz="4" w:space="0" w:color="auto"/>
            </w:tcBorders>
            <w:vAlign w:val="center"/>
            <w:hideMark/>
          </w:tcPr>
          <w:p w14:paraId="386CC9F0" w14:textId="77777777" w:rsidR="00957361" w:rsidRDefault="00957361">
            <w:pPr>
              <w:jc w:val="center"/>
              <w:rPr>
                <w:color w:val="000000"/>
                <w:sz w:val="22"/>
                <w:szCs w:val="22"/>
              </w:rPr>
            </w:pPr>
            <w:r>
              <w:rPr>
                <w:color w:val="000000"/>
                <w:sz w:val="22"/>
                <w:szCs w:val="22"/>
              </w:rPr>
              <w:t>196.20</w:t>
            </w:r>
          </w:p>
        </w:tc>
        <w:tc>
          <w:tcPr>
            <w:tcW w:w="338" w:type="pct"/>
            <w:tcBorders>
              <w:top w:val="nil"/>
              <w:left w:val="nil"/>
              <w:bottom w:val="single" w:sz="4" w:space="0" w:color="auto"/>
              <w:right w:val="single" w:sz="4" w:space="0" w:color="auto"/>
            </w:tcBorders>
            <w:vAlign w:val="center"/>
            <w:hideMark/>
          </w:tcPr>
          <w:p w14:paraId="408BCCA9" w14:textId="77777777" w:rsidR="00957361" w:rsidRDefault="00957361">
            <w:pPr>
              <w:jc w:val="center"/>
              <w:rPr>
                <w:color w:val="000000"/>
                <w:sz w:val="22"/>
                <w:szCs w:val="22"/>
              </w:rPr>
            </w:pPr>
            <w:r>
              <w:rPr>
                <w:color w:val="000000"/>
                <w:sz w:val="22"/>
                <w:szCs w:val="22"/>
              </w:rPr>
              <w:t>65.40</w:t>
            </w:r>
          </w:p>
        </w:tc>
        <w:tc>
          <w:tcPr>
            <w:tcW w:w="384" w:type="pct"/>
            <w:tcBorders>
              <w:top w:val="nil"/>
              <w:left w:val="nil"/>
              <w:bottom w:val="single" w:sz="4" w:space="0" w:color="auto"/>
              <w:right w:val="single" w:sz="4" w:space="0" w:color="auto"/>
            </w:tcBorders>
            <w:vAlign w:val="center"/>
            <w:hideMark/>
          </w:tcPr>
          <w:p w14:paraId="4E374C61" w14:textId="77777777" w:rsidR="00957361" w:rsidRDefault="00957361">
            <w:pPr>
              <w:jc w:val="center"/>
              <w:rPr>
                <w:color w:val="000000"/>
                <w:sz w:val="22"/>
                <w:szCs w:val="22"/>
              </w:rPr>
            </w:pPr>
            <w:r>
              <w:rPr>
                <w:color w:val="000000"/>
                <w:sz w:val="22"/>
                <w:szCs w:val="22"/>
              </w:rPr>
              <w:t>1,569.60</w:t>
            </w:r>
          </w:p>
        </w:tc>
      </w:tr>
      <w:tr w:rsidR="00957361" w14:paraId="6548C78E" w14:textId="77777777" w:rsidTr="00957361">
        <w:trPr>
          <w:trHeight w:val="300"/>
        </w:trPr>
        <w:tc>
          <w:tcPr>
            <w:tcW w:w="253" w:type="pct"/>
            <w:tcBorders>
              <w:top w:val="nil"/>
              <w:left w:val="single" w:sz="4" w:space="0" w:color="auto"/>
              <w:bottom w:val="single" w:sz="4" w:space="0" w:color="auto"/>
              <w:right w:val="single" w:sz="4" w:space="0" w:color="auto"/>
            </w:tcBorders>
            <w:noWrap/>
            <w:vAlign w:val="center"/>
            <w:hideMark/>
          </w:tcPr>
          <w:p w14:paraId="779FB863" w14:textId="77777777" w:rsidR="00957361" w:rsidRDefault="00957361">
            <w:pPr>
              <w:jc w:val="center"/>
              <w:rPr>
                <w:b/>
                <w:bCs/>
                <w:sz w:val="20"/>
                <w:szCs w:val="20"/>
              </w:rPr>
            </w:pPr>
            <w:r>
              <w:rPr>
                <w:b/>
                <w:bCs/>
                <w:sz w:val="20"/>
                <w:szCs w:val="20"/>
              </w:rPr>
              <w:t>63</w:t>
            </w:r>
          </w:p>
        </w:tc>
        <w:tc>
          <w:tcPr>
            <w:tcW w:w="978" w:type="pct"/>
            <w:tcBorders>
              <w:top w:val="nil"/>
              <w:left w:val="nil"/>
              <w:bottom w:val="single" w:sz="4" w:space="0" w:color="auto"/>
              <w:right w:val="single" w:sz="4" w:space="0" w:color="auto"/>
            </w:tcBorders>
            <w:shd w:val="clear" w:color="000000" w:fill="FFFFFF"/>
            <w:vAlign w:val="center"/>
            <w:hideMark/>
          </w:tcPr>
          <w:p w14:paraId="4571B24A" w14:textId="77777777" w:rsidR="00957361" w:rsidRDefault="00957361">
            <w:pPr>
              <w:jc w:val="center"/>
              <w:rPr>
                <w:sz w:val="20"/>
                <w:szCs w:val="20"/>
              </w:rPr>
            </w:pPr>
            <w:r>
              <w:rPr>
                <w:sz w:val="20"/>
                <w:szCs w:val="20"/>
              </w:rPr>
              <w:t>Droperidol  2,5mg/ml</w:t>
            </w:r>
          </w:p>
        </w:tc>
        <w:tc>
          <w:tcPr>
            <w:tcW w:w="329" w:type="pct"/>
            <w:tcBorders>
              <w:top w:val="nil"/>
              <w:left w:val="nil"/>
              <w:bottom w:val="single" w:sz="4" w:space="0" w:color="auto"/>
              <w:right w:val="single" w:sz="4" w:space="0" w:color="auto"/>
            </w:tcBorders>
            <w:shd w:val="clear" w:color="000000" w:fill="FFFFFF"/>
            <w:vAlign w:val="center"/>
            <w:hideMark/>
          </w:tcPr>
          <w:p w14:paraId="35D19255" w14:textId="77777777" w:rsidR="00957361" w:rsidRDefault="00957361">
            <w:pPr>
              <w:jc w:val="center"/>
              <w:rPr>
                <w:sz w:val="20"/>
                <w:szCs w:val="20"/>
              </w:rPr>
            </w:pPr>
            <w:r>
              <w:rPr>
                <w:sz w:val="20"/>
                <w:szCs w:val="20"/>
              </w:rPr>
              <w:t>33661700-8</w:t>
            </w:r>
          </w:p>
        </w:tc>
        <w:tc>
          <w:tcPr>
            <w:tcW w:w="744" w:type="pct"/>
            <w:tcBorders>
              <w:top w:val="nil"/>
              <w:left w:val="nil"/>
              <w:bottom w:val="single" w:sz="4" w:space="0" w:color="auto"/>
              <w:right w:val="single" w:sz="4" w:space="0" w:color="auto"/>
            </w:tcBorders>
            <w:shd w:val="clear" w:color="000000" w:fill="FFFFFF"/>
            <w:vAlign w:val="center"/>
            <w:hideMark/>
          </w:tcPr>
          <w:p w14:paraId="43E78B5D" w14:textId="77777777" w:rsidR="00957361" w:rsidRDefault="00957361">
            <w:pPr>
              <w:jc w:val="center"/>
              <w:rPr>
                <w:sz w:val="20"/>
                <w:szCs w:val="20"/>
              </w:rPr>
            </w:pPr>
            <w:r>
              <w:rPr>
                <w:sz w:val="20"/>
                <w:szCs w:val="20"/>
              </w:rPr>
              <w:t>fiole,conc.2,5 mg/ml</w:t>
            </w:r>
          </w:p>
        </w:tc>
        <w:tc>
          <w:tcPr>
            <w:tcW w:w="219" w:type="pct"/>
            <w:tcBorders>
              <w:top w:val="nil"/>
              <w:left w:val="nil"/>
              <w:bottom w:val="single" w:sz="4" w:space="0" w:color="auto"/>
              <w:right w:val="single" w:sz="4" w:space="0" w:color="auto"/>
            </w:tcBorders>
            <w:vAlign w:val="center"/>
            <w:hideMark/>
          </w:tcPr>
          <w:p w14:paraId="24DA4960" w14:textId="77777777" w:rsidR="00957361" w:rsidRDefault="00957361">
            <w:pPr>
              <w:jc w:val="center"/>
              <w:rPr>
                <w:color w:val="000000"/>
                <w:sz w:val="22"/>
                <w:szCs w:val="22"/>
              </w:rPr>
            </w:pPr>
            <w:r>
              <w:rPr>
                <w:color w:val="000000"/>
                <w:sz w:val="22"/>
                <w:szCs w:val="22"/>
              </w:rPr>
              <w:t>10</w:t>
            </w:r>
          </w:p>
        </w:tc>
        <w:tc>
          <w:tcPr>
            <w:tcW w:w="239" w:type="pct"/>
            <w:tcBorders>
              <w:top w:val="nil"/>
              <w:left w:val="nil"/>
              <w:bottom w:val="single" w:sz="4" w:space="0" w:color="auto"/>
              <w:right w:val="single" w:sz="4" w:space="0" w:color="auto"/>
            </w:tcBorders>
            <w:vAlign w:val="center"/>
            <w:hideMark/>
          </w:tcPr>
          <w:p w14:paraId="653DB280" w14:textId="77777777" w:rsidR="00957361" w:rsidRDefault="00957361">
            <w:pPr>
              <w:jc w:val="center"/>
              <w:rPr>
                <w:color w:val="000000"/>
                <w:sz w:val="22"/>
                <w:szCs w:val="22"/>
              </w:rPr>
            </w:pPr>
            <w:r>
              <w:rPr>
                <w:color w:val="000000"/>
                <w:sz w:val="22"/>
                <w:szCs w:val="22"/>
              </w:rPr>
              <w:t>30</w:t>
            </w:r>
          </w:p>
        </w:tc>
        <w:tc>
          <w:tcPr>
            <w:tcW w:w="219" w:type="pct"/>
            <w:tcBorders>
              <w:top w:val="nil"/>
              <w:left w:val="nil"/>
              <w:bottom w:val="single" w:sz="4" w:space="0" w:color="auto"/>
              <w:right w:val="single" w:sz="4" w:space="0" w:color="auto"/>
            </w:tcBorders>
            <w:vAlign w:val="center"/>
            <w:hideMark/>
          </w:tcPr>
          <w:p w14:paraId="0AF5D569" w14:textId="77777777" w:rsidR="00957361" w:rsidRDefault="00957361">
            <w:pPr>
              <w:jc w:val="center"/>
              <w:rPr>
                <w:color w:val="000000"/>
                <w:sz w:val="22"/>
                <w:szCs w:val="22"/>
              </w:rPr>
            </w:pPr>
            <w:r>
              <w:rPr>
                <w:color w:val="000000"/>
                <w:sz w:val="22"/>
                <w:szCs w:val="22"/>
              </w:rPr>
              <w:t>10</w:t>
            </w:r>
          </w:p>
        </w:tc>
        <w:tc>
          <w:tcPr>
            <w:tcW w:w="239" w:type="pct"/>
            <w:tcBorders>
              <w:top w:val="nil"/>
              <w:left w:val="nil"/>
              <w:bottom w:val="single" w:sz="4" w:space="0" w:color="auto"/>
              <w:right w:val="single" w:sz="4" w:space="0" w:color="auto"/>
            </w:tcBorders>
            <w:shd w:val="clear" w:color="000000" w:fill="FFFFFF"/>
            <w:vAlign w:val="center"/>
            <w:hideMark/>
          </w:tcPr>
          <w:p w14:paraId="1408C8C1" w14:textId="77777777" w:rsidR="00957361" w:rsidRDefault="00957361">
            <w:pPr>
              <w:jc w:val="center"/>
              <w:rPr>
                <w:color w:val="000000"/>
                <w:sz w:val="22"/>
                <w:szCs w:val="22"/>
              </w:rPr>
            </w:pPr>
            <w:r>
              <w:rPr>
                <w:color w:val="000000"/>
                <w:sz w:val="22"/>
                <w:szCs w:val="22"/>
              </w:rPr>
              <w:t>240</w:t>
            </w:r>
          </w:p>
        </w:tc>
        <w:tc>
          <w:tcPr>
            <w:tcW w:w="380" w:type="pct"/>
            <w:tcBorders>
              <w:top w:val="nil"/>
              <w:left w:val="nil"/>
              <w:bottom w:val="single" w:sz="4" w:space="0" w:color="auto"/>
              <w:right w:val="single" w:sz="4" w:space="0" w:color="auto"/>
            </w:tcBorders>
            <w:vAlign w:val="center"/>
            <w:hideMark/>
          </w:tcPr>
          <w:p w14:paraId="300A6304" w14:textId="77777777" w:rsidR="00957361" w:rsidRDefault="00957361">
            <w:pPr>
              <w:jc w:val="center"/>
              <w:rPr>
                <w:b/>
                <w:bCs/>
                <w:color w:val="000000"/>
                <w:sz w:val="22"/>
                <w:szCs w:val="22"/>
              </w:rPr>
            </w:pPr>
            <w:r>
              <w:rPr>
                <w:b/>
                <w:bCs/>
                <w:color w:val="000000"/>
                <w:sz w:val="22"/>
                <w:szCs w:val="22"/>
              </w:rPr>
              <w:t>49.976</w:t>
            </w:r>
          </w:p>
        </w:tc>
        <w:tc>
          <w:tcPr>
            <w:tcW w:w="338" w:type="pct"/>
            <w:tcBorders>
              <w:top w:val="nil"/>
              <w:left w:val="nil"/>
              <w:bottom w:val="single" w:sz="4" w:space="0" w:color="auto"/>
              <w:right w:val="single" w:sz="4" w:space="0" w:color="auto"/>
            </w:tcBorders>
            <w:vAlign w:val="center"/>
            <w:hideMark/>
          </w:tcPr>
          <w:p w14:paraId="19854E32" w14:textId="77777777" w:rsidR="00957361" w:rsidRDefault="00957361">
            <w:pPr>
              <w:jc w:val="center"/>
              <w:rPr>
                <w:color w:val="000000"/>
                <w:sz w:val="22"/>
                <w:szCs w:val="22"/>
              </w:rPr>
            </w:pPr>
            <w:r>
              <w:rPr>
                <w:color w:val="000000"/>
                <w:sz w:val="22"/>
                <w:szCs w:val="22"/>
              </w:rPr>
              <w:t>499.76</w:t>
            </w:r>
          </w:p>
        </w:tc>
        <w:tc>
          <w:tcPr>
            <w:tcW w:w="338" w:type="pct"/>
            <w:tcBorders>
              <w:top w:val="nil"/>
              <w:left w:val="nil"/>
              <w:bottom w:val="single" w:sz="4" w:space="0" w:color="auto"/>
              <w:right w:val="single" w:sz="4" w:space="0" w:color="auto"/>
            </w:tcBorders>
            <w:vAlign w:val="center"/>
            <w:hideMark/>
          </w:tcPr>
          <w:p w14:paraId="2A15A16B" w14:textId="77777777" w:rsidR="00957361" w:rsidRDefault="00957361">
            <w:pPr>
              <w:jc w:val="center"/>
              <w:rPr>
                <w:color w:val="000000"/>
                <w:sz w:val="22"/>
                <w:szCs w:val="22"/>
              </w:rPr>
            </w:pPr>
            <w:r>
              <w:rPr>
                <w:color w:val="000000"/>
                <w:sz w:val="22"/>
                <w:szCs w:val="22"/>
              </w:rPr>
              <w:t>1,499.28</w:t>
            </w:r>
          </w:p>
        </w:tc>
        <w:tc>
          <w:tcPr>
            <w:tcW w:w="338" w:type="pct"/>
            <w:tcBorders>
              <w:top w:val="nil"/>
              <w:left w:val="nil"/>
              <w:bottom w:val="single" w:sz="4" w:space="0" w:color="auto"/>
              <w:right w:val="single" w:sz="4" w:space="0" w:color="auto"/>
            </w:tcBorders>
            <w:vAlign w:val="center"/>
            <w:hideMark/>
          </w:tcPr>
          <w:p w14:paraId="1ADE43C4" w14:textId="77777777" w:rsidR="00957361" w:rsidRDefault="00957361">
            <w:pPr>
              <w:jc w:val="center"/>
              <w:rPr>
                <w:color w:val="000000"/>
                <w:sz w:val="22"/>
                <w:szCs w:val="22"/>
              </w:rPr>
            </w:pPr>
            <w:r>
              <w:rPr>
                <w:color w:val="000000"/>
                <w:sz w:val="22"/>
                <w:szCs w:val="22"/>
              </w:rPr>
              <w:t>499.76</w:t>
            </w:r>
          </w:p>
        </w:tc>
        <w:tc>
          <w:tcPr>
            <w:tcW w:w="384" w:type="pct"/>
            <w:tcBorders>
              <w:top w:val="nil"/>
              <w:left w:val="nil"/>
              <w:bottom w:val="single" w:sz="4" w:space="0" w:color="auto"/>
              <w:right w:val="single" w:sz="4" w:space="0" w:color="auto"/>
            </w:tcBorders>
            <w:vAlign w:val="center"/>
            <w:hideMark/>
          </w:tcPr>
          <w:p w14:paraId="5BDA6B07" w14:textId="77777777" w:rsidR="00957361" w:rsidRDefault="00957361">
            <w:pPr>
              <w:jc w:val="center"/>
              <w:rPr>
                <w:color w:val="000000"/>
                <w:sz w:val="22"/>
                <w:szCs w:val="22"/>
              </w:rPr>
            </w:pPr>
            <w:r>
              <w:rPr>
                <w:color w:val="000000"/>
                <w:sz w:val="22"/>
                <w:szCs w:val="22"/>
              </w:rPr>
              <w:t>11,994.24</w:t>
            </w:r>
          </w:p>
        </w:tc>
      </w:tr>
      <w:tr w:rsidR="00957361" w14:paraId="2318A2FC" w14:textId="77777777" w:rsidTr="00957361">
        <w:trPr>
          <w:trHeight w:val="300"/>
        </w:trPr>
        <w:tc>
          <w:tcPr>
            <w:tcW w:w="253" w:type="pct"/>
            <w:tcBorders>
              <w:top w:val="nil"/>
              <w:left w:val="single" w:sz="4" w:space="0" w:color="auto"/>
              <w:bottom w:val="single" w:sz="4" w:space="0" w:color="auto"/>
              <w:right w:val="single" w:sz="4" w:space="0" w:color="auto"/>
            </w:tcBorders>
            <w:noWrap/>
            <w:vAlign w:val="center"/>
            <w:hideMark/>
          </w:tcPr>
          <w:p w14:paraId="341C6E86" w14:textId="77777777" w:rsidR="00957361" w:rsidRDefault="00957361">
            <w:pPr>
              <w:jc w:val="center"/>
              <w:rPr>
                <w:b/>
                <w:bCs/>
                <w:sz w:val="20"/>
                <w:szCs w:val="20"/>
              </w:rPr>
            </w:pPr>
            <w:r>
              <w:rPr>
                <w:b/>
                <w:bCs/>
                <w:sz w:val="20"/>
                <w:szCs w:val="20"/>
              </w:rPr>
              <w:t>64</w:t>
            </w:r>
          </w:p>
        </w:tc>
        <w:tc>
          <w:tcPr>
            <w:tcW w:w="978" w:type="pct"/>
            <w:tcBorders>
              <w:top w:val="nil"/>
              <w:left w:val="nil"/>
              <w:bottom w:val="single" w:sz="4" w:space="0" w:color="auto"/>
              <w:right w:val="single" w:sz="4" w:space="0" w:color="auto"/>
            </w:tcBorders>
            <w:shd w:val="clear" w:color="000000" w:fill="FFFFFF"/>
            <w:vAlign w:val="center"/>
            <w:hideMark/>
          </w:tcPr>
          <w:p w14:paraId="41C8DFA6" w14:textId="77777777" w:rsidR="00957361" w:rsidRDefault="00957361">
            <w:pPr>
              <w:jc w:val="center"/>
              <w:rPr>
                <w:sz w:val="20"/>
                <w:szCs w:val="20"/>
              </w:rPr>
            </w:pPr>
            <w:r>
              <w:rPr>
                <w:sz w:val="20"/>
                <w:szCs w:val="20"/>
              </w:rPr>
              <w:t>Suxametoniu</w:t>
            </w:r>
          </w:p>
        </w:tc>
        <w:tc>
          <w:tcPr>
            <w:tcW w:w="329" w:type="pct"/>
            <w:tcBorders>
              <w:top w:val="nil"/>
              <w:left w:val="nil"/>
              <w:bottom w:val="single" w:sz="4" w:space="0" w:color="auto"/>
              <w:right w:val="single" w:sz="4" w:space="0" w:color="auto"/>
            </w:tcBorders>
            <w:shd w:val="clear" w:color="000000" w:fill="FFFFFF"/>
            <w:vAlign w:val="center"/>
            <w:hideMark/>
          </w:tcPr>
          <w:p w14:paraId="5238BC65" w14:textId="77777777" w:rsidR="00957361" w:rsidRDefault="00957361">
            <w:pPr>
              <w:jc w:val="center"/>
              <w:rPr>
                <w:sz w:val="20"/>
                <w:szCs w:val="20"/>
              </w:rPr>
            </w:pPr>
            <w:r>
              <w:rPr>
                <w:sz w:val="20"/>
                <w:szCs w:val="20"/>
              </w:rPr>
              <w:t>33632200-1</w:t>
            </w:r>
          </w:p>
        </w:tc>
        <w:tc>
          <w:tcPr>
            <w:tcW w:w="744" w:type="pct"/>
            <w:tcBorders>
              <w:top w:val="nil"/>
              <w:left w:val="nil"/>
              <w:bottom w:val="single" w:sz="4" w:space="0" w:color="auto"/>
              <w:right w:val="single" w:sz="4" w:space="0" w:color="auto"/>
            </w:tcBorders>
            <w:shd w:val="clear" w:color="000000" w:fill="FFFFFF"/>
            <w:vAlign w:val="center"/>
            <w:hideMark/>
          </w:tcPr>
          <w:p w14:paraId="65A04768" w14:textId="77777777" w:rsidR="00957361" w:rsidRDefault="00957361">
            <w:pPr>
              <w:jc w:val="center"/>
              <w:rPr>
                <w:sz w:val="20"/>
                <w:szCs w:val="20"/>
              </w:rPr>
            </w:pPr>
            <w:r>
              <w:rPr>
                <w:sz w:val="20"/>
                <w:szCs w:val="20"/>
              </w:rPr>
              <w:t>fiola 100mg/5ml</w:t>
            </w:r>
          </w:p>
        </w:tc>
        <w:tc>
          <w:tcPr>
            <w:tcW w:w="219" w:type="pct"/>
            <w:tcBorders>
              <w:top w:val="nil"/>
              <w:left w:val="nil"/>
              <w:bottom w:val="single" w:sz="4" w:space="0" w:color="auto"/>
              <w:right w:val="single" w:sz="4" w:space="0" w:color="auto"/>
            </w:tcBorders>
            <w:vAlign w:val="center"/>
            <w:hideMark/>
          </w:tcPr>
          <w:p w14:paraId="50E03D04" w14:textId="77777777" w:rsidR="00957361" w:rsidRDefault="00957361">
            <w:pPr>
              <w:jc w:val="center"/>
              <w:rPr>
                <w:color w:val="000000"/>
                <w:sz w:val="22"/>
                <w:szCs w:val="22"/>
              </w:rPr>
            </w:pPr>
            <w:r>
              <w:rPr>
                <w:color w:val="000000"/>
                <w:sz w:val="22"/>
                <w:szCs w:val="22"/>
              </w:rPr>
              <w:t>200</w:t>
            </w:r>
          </w:p>
        </w:tc>
        <w:tc>
          <w:tcPr>
            <w:tcW w:w="239" w:type="pct"/>
            <w:tcBorders>
              <w:top w:val="nil"/>
              <w:left w:val="nil"/>
              <w:bottom w:val="single" w:sz="4" w:space="0" w:color="auto"/>
              <w:right w:val="single" w:sz="4" w:space="0" w:color="auto"/>
            </w:tcBorders>
            <w:vAlign w:val="center"/>
            <w:hideMark/>
          </w:tcPr>
          <w:p w14:paraId="4591B34C" w14:textId="77777777" w:rsidR="00957361" w:rsidRDefault="00957361">
            <w:pPr>
              <w:jc w:val="center"/>
              <w:rPr>
                <w:color w:val="000000"/>
                <w:sz w:val="22"/>
                <w:szCs w:val="22"/>
              </w:rPr>
            </w:pPr>
            <w:r>
              <w:rPr>
                <w:color w:val="000000"/>
                <w:sz w:val="22"/>
                <w:szCs w:val="22"/>
              </w:rPr>
              <w:t>600</w:t>
            </w:r>
          </w:p>
        </w:tc>
        <w:tc>
          <w:tcPr>
            <w:tcW w:w="219" w:type="pct"/>
            <w:tcBorders>
              <w:top w:val="nil"/>
              <w:left w:val="nil"/>
              <w:bottom w:val="single" w:sz="4" w:space="0" w:color="auto"/>
              <w:right w:val="single" w:sz="4" w:space="0" w:color="auto"/>
            </w:tcBorders>
            <w:vAlign w:val="center"/>
            <w:hideMark/>
          </w:tcPr>
          <w:p w14:paraId="01983338" w14:textId="77777777" w:rsidR="00957361" w:rsidRDefault="00957361">
            <w:pPr>
              <w:jc w:val="center"/>
              <w:rPr>
                <w:color w:val="000000"/>
                <w:sz w:val="22"/>
                <w:szCs w:val="22"/>
              </w:rPr>
            </w:pPr>
            <w:r>
              <w:rPr>
                <w:color w:val="000000"/>
                <w:sz w:val="22"/>
                <w:szCs w:val="22"/>
              </w:rPr>
              <w:t>200</w:t>
            </w:r>
          </w:p>
        </w:tc>
        <w:tc>
          <w:tcPr>
            <w:tcW w:w="239" w:type="pct"/>
            <w:tcBorders>
              <w:top w:val="nil"/>
              <w:left w:val="nil"/>
              <w:bottom w:val="single" w:sz="4" w:space="0" w:color="auto"/>
              <w:right w:val="single" w:sz="4" w:space="0" w:color="auto"/>
            </w:tcBorders>
            <w:shd w:val="clear" w:color="000000" w:fill="FFFFFF"/>
            <w:vAlign w:val="center"/>
            <w:hideMark/>
          </w:tcPr>
          <w:p w14:paraId="46F19F32" w14:textId="77777777" w:rsidR="00957361" w:rsidRDefault="00957361">
            <w:pPr>
              <w:jc w:val="center"/>
              <w:rPr>
                <w:color w:val="000000"/>
                <w:sz w:val="22"/>
                <w:szCs w:val="22"/>
              </w:rPr>
            </w:pPr>
            <w:r>
              <w:rPr>
                <w:color w:val="000000"/>
                <w:sz w:val="22"/>
                <w:szCs w:val="22"/>
              </w:rPr>
              <w:t>4,800</w:t>
            </w:r>
          </w:p>
        </w:tc>
        <w:tc>
          <w:tcPr>
            <w:tcW w:w="380" w:type="pct"/>
            <w:tcBorders>
              <w:top w:val="nil"/>
              <w:left w:val="nil"/>
              <w:bottom w:val="single" w:sz="4" w:space="0" w:color="auto"/>
              <w:right w:val="single" w:sz="4" w:space="0" w:color="auto"/>
            </w:tcBorders>
            <w:vAlign w:val="center"/>
            <w:hideMark/>
          </w:tcPr>
          <w:p w14:paraId="3E750F51" w14:textId="77777777" w:rsidR="00957361" w:rsidRDefault="00957361">
            <w:pPr>
              <w:jc w:val="center"/>
              <w:rPr>
                <w:b/>
                <w:bCs/>
                <w:color w:val="000000"/>
                <w:sz w:val="22"/>
                <w:szCs w:val="22"/>
              </w:rPr>
            </w:pPr>
            <w:r>
              <w:rPr>
                <w:b/>
                <w:bCs/>
                <w:color w:val="000000"/>
                <w:sz w:val="22"/>
                <w:szCs w:val="22"/>
              </w:rPr>
              <w:t>2.242</w:t>
            </w:r>
          </w:p>
        </w:tc>
        <w:tc>
          <w:tcPr>
            <w:tcW w:w="338" w:type="pct"/>
            <w:tcBorders>
              <w:top w:val="nil"/>
              <w:left w:val="nil"/>
              <w:bottom w:val="single" w:sz="4" w:space="0" w:color="auto"/>
              <w:right w:val="single" w:sz="4" w:space="0" w:color="auto"/>
            </w:tcBorders>
            <w:vAlign w:val="center"/>
            <w:hideMark/>
          </w:tcPr>
          <w:p w14:paraId="2BD966AD" w14:textId="77777777" w:rsidR="00957361" w:rsidRDefault="00957361">
            <w:pPr>
              <w:jc w:val="center"/>
              <w:rPr>
                <w:color w:val="000000"/>
                <w:sz w:val="22"/>
                <w:szCs w:val="22"/>
              </w:rPr>
            </w:pPr>
            <w:r>
              <w:rPr>
                <w:color w:val="000000"/>
                <w:sz w:val="22"/>
                <w:szCs w:val="22"/>
              </w:rPr>
              <w:t>448.40</w:t>
            </w:r>
          </w:p>
        </w:tc>
        <w:tc>
          <w:tcPr>
            <w:tcW w:w="338" w:type="pct"/>
            <w:tcBorders>
              <w:top w:val="nil"/>
              <w:left w:val="nil"/>
              <w:bottom w:val="single" w:sz="4" w:space="0" w:color="auto"/>
              <w:right w:val="single" w:sz="4" w:space="0" w:color="auto"/>
            </w:tcBorders>
            <w:vAlign w:val="center"/>
            <w:hideMark/>
          </w:tcPr>
          <w:p w14:paraId="4E44C2EE" w14:textId="77777777" w:rsidR="00957361" w:rsidRDefault="00957361">
            <w:pPr>
              <w:jc w:val="center"/>
              <w:rPr>
                <w:color w:val="000000"/>
                <w:sz w:val="22"/>
                <w:szCs w:val="22"/>
              </w:rPr>
            </w:pPr>
            <w:r>
              <w:rPr>
                <w:color w:val="000000"/>
                <w:sz w:val="22"/>
                <w:szCs w:val="22"/>
              </w:rPr>
              <w:t>1,345.20</w:t>
            </w:r>
          </w:p>
        </w:tc>
        <w:tc>
          <w:tcPr>
            <w:tcW w:w="338" w:type="pct"/>
            <w:tcBorders>
              <w:top w:val="nil"/>
              <w:left w:val="nil"/>
              <w:bottom w:val="single" w:sz="4" w:space="0" w:color="auto"/>
              <w:right w:val="single" w:sz="4" w:space="0" w:color="auto"/>
            </w:tcBorders>
            <w:vAlign w:val="center"/>
            <w:hideMark/>
          </w:tcPr>
          <w:p w14:paraId="3EF6F443" w14:textId="77777777" w:rsidR="00957361" w:rsidRDefault="00957361">
            <w:pPr>
              <w:jc w:val="center"/>
              <w:rPr>
                <w:color w:val="000000"/>
                <w:sz w:val="22"/>
                <w:szCs w:val="22"/>
              </w:rPr>
            </w:pPr>
            <w:r>
              <w:rPr>
                <w:color w:val="000000"/>
                <w:sz w:val="22"/>
                <w:szCs w:val="22"/>
              </w:rPr>
              <w:t>448.40</w:t>
            </w:r>
          </w:p>
        </w:tc>
        <w:tc>
          <w:tcPr>
            <w:tcW w:w="384" w:type="pct"/>
            <w:tcBorders>
              <w:top w:val="nil"/>
              <w:left w:val="nil"/>
              <w:bottom w:val="single" w:sz="4" w:space="0" w:color="auto"/>
              <w:right w:val="single" w:sz="4" w:space="0" w:color="auto"/>
            </w:tcBorders>
            <w:vAlign w:val="center"/>
            <w:hideMark/>
          </w:tcPr>
          <w:p w14:paraId="230572FA" w14:textId="77777777" w:rsidR="00957361" w:rsidRDefault="00957361">
            <w:pPr>
              <w:jc w:val="center"/>
              <w:rPr>
                <w:color w:val="000000"/>
                <w:sz w:val="22"/>
                <w:szCs w:val="22"/>
              </w:rPr>
            </w:pPr>
            <w:r>
              <w:rPr>
                <w:color w:val="000000"/>
                <w:sz w:val="22"/>
                <w:szCs w:val="22"/>
              </w:rPr>
              <w:t>10,761.60</w:t>
            </w:r>
          </w:p>
        </w:tc>
      </w:tr>
      <w:tr w:rsidR="00957361" w14:paraId="27AB9F6B" w14:textId="77777777" w:rsidTr="00957361">
        <w:trPr>
          <w:trHeight w:val="300"/>
        </w:trPr>
        <w:tc>
          <w:tcPr>
            <w:tcW w:w="253" w:type="pct"/>
            <w:tcBorders>
              <w:top w:val="nil"/>
              <w:left w:val="single" w:sz="4" w:space="0" w:color="auto"/>
              <w:bottom w:val="single" w:sz="4" w:space="0" w:color="auto"/>
              <w:right w:val="single" w:sz="4" w:space="0" w:color="auto"/>
            </w:tcBorders>
            <w:noWrap/>
            <w:vAlign w:val="center"/>
            <w:hideMark/>
          </w:tcPr>
          <w:p w14:paraId="03315FF0" w14:textId="77777777" w:rsidR="00957361" w:rsidRDefault="00957361">
            <w:pPr>
              <w:jc w:val="center"/>
              <w:rPr>
                <w:b/>
                <w:bCs/>
                <w:sz w:val="20"/>
                <w:szCs w:val="20"/>
              </w:rPr>
            </w:pPr>
            <w:r>
              <w:rPr>
                <w:b/>
                <w:bCs/>
                <w:sz w:val="20"/>
                <w:szCs w:val="20"/>
              </w:rPr>
              <w:t>65</w:t>
            </w:r>
          </w:p>
        </w:tc>
        <w:tc>
          <w:tcPr>
            <w:tcW w:w="978" w:type="pct"/>
            <w:tcBorders>
              <w:top w:val="nil"/>
              <w:left w:val="nil"/>
              <w:bottom w:val="single" w:sz="4" w:space="0" w:color="auto"/>
              <w:right w:val="single" w:sz="4" w:space="0" w:color="auto"/>
            </w:tcBorders>
            <w:shd w:val="clear" w:color="000000" w:fill="FFFFFF"/>
            <w:vAlign w:val="center"/>
            <w:hideMark/>
          </w:tcPr>
          <w:p w14:paraId="183A2B1E" w14:textId="77777777" w:rsidR="00957361" w:rsidRDefault="00957361">
            <w:pPr>
              <w:jc w:val="center"/>
              <w:rPr>
                <w:sz w:val="20"/>
                <w:szCs w:val="20"/>
              </w:rPr>
            </w:pPr>
            <w:r>
              <w:rPr>
                <w:sz w:val="20"/>
                <w:szCs w:val="20"/>
              </w:rPr>
              <w:t>Tolperisonum</w:t>
            </w:r>
          </w:p>
        </w:tc>
        <w:tc>
          <w:tcPr>
            <w:tcW w:w="329" w:type="pct"/>
            <w:tcBorders>
              <w:top w:val="nil"/>
              <w:left w:val="nil"/>
              <w:bottom w:val="single" w:sz="4" w:space="0" w:color="auto"/>
              <w:right w:val="single" w:sz="4" w:space="0" w:color="auto"/>
            </w:tcBorders>
            <w:shd w:val="clear" w:color="000000" w:fill="FFFFFF"/>
            <w:vAlign w:val="center"/>
            <w:hideMark/>
          </w:tcPr>
          <w:p w14:paraId="0A94E8D5" w14:textId="77777777" w:rsidR="00957361" w:rsidRDefault="00957361">
            <w:pPr>
              <w:jc w:val="center"/>
              <w:rPr>
                <w:sz w:val="20"/>
                <w:szCs w:val="20"/>
              </w:rPr>
            </w:pPr>
            <w:r>
              <w:rPr>
                <w:sz w:val="20"/>
                <w:szCs w:val="20"/>
              </w:rPr>
              <w:t>33632200-1</w:t>
            </w:r>
          </w:p>
        </w:tc>
        <w:tc>
          <w:tcPr>
            <w:tcW w:w="744" w:type="pct"/>
            <w:tcBorders>
              <w:top w:val="nil"/>
              <w:left w:val="nil"/>
              <w:bottom w:val="single" w:sz="4" w:space="0" w:color="auto"/>
              <w:right w:val="single" w:sz="4" w:space="0" w:color="auto"/>
            </w:tcBorders>
            <w:shd w:val="clear" w:color="000000" w:fill="FFFFFF"/>
            <w:vAlign w:val="center"/>
            <w:hideMark/>
          </w:tcPr>
          <w:p w14:paraId="0DB4F013" w14:textId="77777777" w:rsidR="00957361" w:rsidRDefault="00957361">
            <w:pPr>
              <w:jc w:val="center"/>
              <w:rPr>
                <w:sz w:val="20"/>
                <w:szCs w:val="20"/>
              </w:rPr>
            </w:pPr>
            <w:r>
              <w:rPr>
                <w:sz w:val="20"/>
                <w:szCs w:val="20"/>
              </w:rPr>
              <w:t>compr. 150mg</w:t>
            </w:r>
          </w:p>
        </w:tc>
        <w:tc>
          <w:tcPr>
            <w:tcW w:w="219" w:type="pct"/>
            <w:tcBorders>
              <w:top w:val="nil"/>
              <w:left w:val="nil"/>
              <w:bottom w:val="single" w:sz="4" w:space="0" w:color="auto"/>
              <w:right w:val="single" w:sz="4" w:space="0" w:color="auto"/>
            </w:tcBorders>
            <w:vAlign w:val="center"/>
            <w:hideMark/>
          </w:tcPr>
          <w:p w14:paraId="716AC152" w14:textId="77777777" w:rsidR="00957361" w:rsidRDefault="00957361">
            <w:pPr>
              <w:jc w:val="center"/>
              <w:rPr>
                <w:color w:val="000000"/>
                <w:sz w:val="22"/>
                <w:szCs w:val="22"/>
              </w:rPr>
            </w:pPr>
            <w:r>
              <w:rPr>
                <w:color w:val="000000"/>
                <w:sz w:val="22"/>
                <w:szCs w:val="22"/>
              </w:rPr>
              <w:t>300</w:t>
            </w:r>
          </w:p>
        </w:tc>
        <w:tc>
          <w:tcPr>
            <w:tcW w:w="239" w:type="pct"/>
            <w:tcBorders>
              <w:top w:val="nil"/>
              <w:left w:val="nil"/>
              <w:bottom w:val="single" w:sz="4" w:space="0" w:color="auto"/>
              <w:right w:val="single" w:sz="4" w:space="0" w:color="auto"/>
            </w:tcBorders>
            <w:vAlign w:val="center"/>
            <w:hideMark/>
          </w:tcPr>
          <w:p w14:paraId="27875E60" w14:textId="77777777" w:rsidR="00957361" w:rsidRDefault="00957361">
            <w:pPr>
              <w:jc w:val="center"/>
              <w:rPr>
                <w:color w:val="000000"/>
                <w:sz w:val="22"/>
                <w:szCs w:val="22"/>
              </w:rPr>
            </w:pPr>
            <w:r>
              <w:rPr>
                <w:color w:val="000000"/>
                <w:sz w:val="22"/>
                <w:szCs w:val="22"/>
              </w:rPr>
              <w:t>900</w:t>
            </w:r>
          </w:p>
        </w:tc>
        <w:tc>
          <w:tcPr>
            <w:tcW w:w="219" w:type="pct"/>
            <w:tcBorders>
              <w:top w:val="nil"/>
              <w:left w:val="nil"/>
              <w:bottom w:val="single" w:sz="4" w:space="0" w:color="auto"/>
              <w:right w:val="single" w:sz="4" w:space="0" w:color="auto"/>
            </w:tcBorders>
            <w:vAlign w:val="center"/>
            <w:hideMark/>
          </w:tcPr>
          <w:p w14:paraId="0F3C5ED2" w14:textId="77777777" w:rsidR="00957361" w:rsidRDefault="00957361">
            <w:pPr>
              <w:jc w:val="center"/>
              <w:rPr>
                <w:color w:val="000000"/>
                <w:sz w:val="22"/>
                <w:szCs w:val="22"/>
              </w:rPr>
            </w:pPr>
            <w:r>
              <w:rPr>
                <w:color w:val="000000"/>
                <w:sz w:val="22"/>
                <w:szCs w:val="22"/>
              </w:rPr>
              <w:t>300</w:t>
            </w:r>
          </w:p>
        </w:tc>
        <w:tc>
          <w:tcPr>
            <w:tcW w:w="239" w:type="pct"/>
            <w:tcBorders>
              <w:top w:val="nil"/>
              <w:left w:val="nil"/>
              <w:bottom w:val="single" w:sz="4" w:space="0" w:color="auto"/>
              <w:right w:val="single" w:sz="4" w:space="0" w:color="auto"/>
            </w:tcBorders>
            <w:shd w:val="clear" w:color="000000" w:fill="FFFFFF"/>
            <w:vAlign w:val="center"/>
            <w:hideMark/>
          </w:tcPr>
          <w:p w14:paraId="1A0E5EE1" w14:textId="77777777" w:rsidR="00957361" w:rsidRDefault="00957361">
            <w:pPr>
              <w:jc w:val="center"/>
              <w:rPr>
                <w:color w:val="000000"/>
                <w:sz w:val="22"/>
                <w:szCs w:val="22"/>
              </w:rPr>
            </w:pPr>
            <w:r>
              <w:rPr>
                <w:color w:val="000000"/>
                <w:sz w:val="22"/>
                <w:szCs w:val="22"/>
              </w:rPr>
              <w:t>7,200</w:t>
            </w:r>
          </w:p>
        </w:tc>
        <w:tc>
          <w:tcPr>
            <w:tcW w:w="380" w:type="pct"/>
            <w:tcBorders>
              <w:top w:val="nil"/>
              <w:left w:val="nil"/>
              <w:bottom w:val="single" w:sz="4" w:space="0" w:color="auto"/>
              <w:right w:val="single" w:sz="4" w:space="0" w:color="auto"/>
            </w:tcBorders>
            <w:vAlign w:val="center"/>
            <w:hideMark/>
          </w:tcPr>
          <w:p w14:paraId="345AA73E" w14:textId="77777777" w:rsidR="00957361" w:rsidRDefault="00957361">
            <w:pPr>
              <w:jc w:val="center"/>
              <w:rPr>
                <w:b/>
                <w:bCs/>
                <w:color w:val="000000"/>
                <w:sz w:val="22"/>
                <w:szCs w:val="22"/>
              </w:rPr>
            </w:pPr>
            <w:r>
              <w:rPr>
                <w:b/>
                <w:bCs/>
                <w:color w:val="000000"/>
                <w:sz w:val="22"/>
                <w:szCs w:val="22"/>
              </w:rPr>
              <w:t>0.492</w:t>
            </w:r>
          </w:p>
        </w:tc>
        <w:tc>
          <w:tcPr>
            <w:tcW w:w="338" w:type="pct"/>
            <w:tcBorders>
              <w:top w:val="nil"/>
              <w:left w:val="nil"/>
              <w:bottom w:val="single" w:sz="4" w:space="0" w:color="auto"/>
              <w:right w:val="single" w:sz="4" w:space="0" w:color="auto"/>
            </w:tcBorders>
            <w:vAlign w:val="center"/>
            <w:hideMark/>
          </w:tcPr>
          <w:p w14:paraId="14CED6A2" w14:textId="77777777" w:rsidR="00957361" w:rsidRDefault="00957361">
            <w:pPr>
              <w:jc w:val="center"/>
              <w:rPr>
                <w:color w:val="000000"/>
                <w:sz w:val="22"/>
                <w:szCs w:val="22"/>
              </w:rPr>
            </w:pPr>
            <w:r>
              <w:rPr>
                <w:color w:val="000000"/>
                <w:sz w:val="22"/>
                <w:szCs w:val="22"/>
              </w:rPr>
              <w:t>147.60</w:t>
            </w:r>
          </w:p>
        </w:tc>
        <w:tc>
          <w:tcPr>
            <w:tcW w:w="338" w:type="pct"/>
            <w:tcBorders>
              <w:top w:val="nil"/>
              <w:left w:val="nil"/>
              <w:bottom w:val="single" w:sz="4" w:space="0" w:color="auto"/>
              <w:right w:val="single" w:sz="4" w:space="0" w:color="auto"/>
            </w:tcBorders>
            <w:vAlign w:val="center"/>
            <w:hideMark/>
          </w:tcPr>
          <w:p w14:paraId="5E0CC7E9" w14:textId="77777777" w:rsidR="00957361" w:rsidRDefault="00957361">
            <w:pPr>
              <w:jc w:val="center"/>
              <w:rPr>
                <w:color w:val="000000"/>
                <w:sz w:val="22"/>
                <w:szCs w:val="22"/>
              </w:rPr>
            </w:pPr>
            <w:r>
              <w:rPr>
                <w:color w:val="000000"/>
                <w:sz w:val="22"/>
                <w:szCs w:val="22"/>
              </w:rPr>
              <w:t>442.80</w:t>
            </w:r>
          </w:p>
        </w:tc>
        <w:tc>
          <w:tcPr>
            <w:tcW w:w="338" w:type="pct"/>
            <w:tcBorders>
              <w:top w:val="nil"/>
              <w:left w:val="nil"/>
              <w:bottom w:val="single" w:sz="4" w:space="0" w:color="auto"/>
              <w:right w:val="single" w:sz="4" w:space="0" w:color="auto"/>
            </w:tcBorders>
            <w:vAlign w:val="center"/>
            <w:hideMark/>
          </w:tcPr>
          <w:p w14:paraId="2B5E254A" w14:textId="77777777" w:rsidR="00957361" w:rsidRDefault="00957361">
            <w:pPr>
              <w:jc w:val="center"/>
              <w:rPr>
                <w:color w:val="000000"/>
                <w:sz w:val="22"/>
                <w:szCs w:val="22"/>
              </w:rPr>
            </w:pPr>
            <w:r>
              <w:rPr>
                <w:color w:val="000000"/>
                <w:sz w:val="22"/>
                <w:szCs w:val="22"/>
              </w:rPr>
              <w:t>147.60</w:t>
            </w:r>
          </w:p>
        </w:tc>
        <w:tc>
          <w:tcPr>
            <w:tcW w:w="384" w:type="pct"/>
            <w:tcBorders>
              <w:top w:val="nil"/>
              <w:left w:val="nil"/>
              <w:bottom w:val="single" w:sz="4" w:space="0" w:color="auto"/>
              <w:right w:val="single" w:sz="4" w:space="0" w:color="auto"/>
            </w:tcBorders>
            <w:vAlign w:val="center"/>
            <w:hideMark/>
          </w:tcPr>
          <w:p w14:paraId="55C95415" w14:textId="77777777" w:rsidR="00957361" w:rsidRDefault="00957361">
            <w:pPr>
              <w:jc w:val="center"/>
              <w:rPr>
                <w:color w:val="000000"/>
                <w:sz w:val="22"/>
                <w:szCs w:val="22"/>
              </w:rPr>
            </w:pPr>
            <w:r>
              <w:rPr>
                <w:color w:val="000000"/>
                <w:sz w:val="22"/>
                <w:szCs w:val="22"/>
              </w:rPr>
              <w:t>3,542.40</w:t>
            </w:r>
          </w:p>
        </w:tc>
      </w:tr>
      <w:tr w:rsidR="00957361" w14:paraId="0D74DDE6" w14:textId="77777777" w:rsidTr="00957361">
        <w:trPr>
          <w:trHeight w:val="300"/>
        </w:trPr>
        <w:tc>
          <w:tcPr>
            <w:tcW w:w="253" w:type="pct"/>
            <w:tcBorders>
              <w:top w:val="nil"/>
              <w:left w:val="single" w:sz="4" w:space="0" w:color="auto"/>
              <w:bottom w:val="single" w:sz="4" w:space="0" w:color="auto"/>
              <w:right w:val="single" w:sz="4" w:space="0" w:color="auto"/>
            </w:tcBorders>
            <w:noWrap/>
            <w:vAlign w:val="center"/>
            <w:hideMark/>
          </w:tcPr>
          <w:p w14:paraId="7E0F9406" w14:textId="77777777" w:rsidR="00957361" w:rsidRDefault="00957361">
            <w:pPr>
              <w:jc w:val="center"/>
              <w:rPr>
                <w:b/>
                <w:bCs/>
                <w:sz w:val="20"/>
                <w:szCs w:val="20"/>
              </w:rPr>
            </w:pPr>
            <w:r>
              <w:rPr>
                <w:b/>
                <w:bCs/>
                <w:sz w:val="20"/>
                <w:szCs w:val="20"/>
              </w:rPr>
              <w:t>66</w:t>
            </w:r>
          </w:p>
        </w:tc>
        <w:tc>
          <w:tcPr>
            <w:tcW w:w="978" w:type="pct"/>
            <w:tcBorders>
              <w:top w:val="nil"/>
              <w:left w:val="nil"/>
              <w:bottom w:val="single" w:sz="4" w:space="0" w:color="auto"/>
              <w:right w:val="single" w:sz="4" w:space="0" w:color="auto"/>
            </w:tcBorders>
            <w:shd w:val="clear" w:color="000000" w:fill="FFFFFF"/>
            <w:vAlign w:val="center"/>
            <w:hideMark/>
          </w:tcPr>
          <w:p w14:paraId="36AEA750" w14:textId="77777777" w:rsidR="00957361" w:rsidRDefault="00957361">
            <w:pPr>
              <w:jc w:val="center"/>
              <w:rPr>
                <w:sz w:val="20"/>
                <w:szCs w:val="20"/>
              </w:rPr>
            </w:pPr>
            <w:r>
              <w:rPr>
                <w:sz w:val="20"/>
                <w:szCs w:val="20"/>
              </w:rPr>
              <w:t xml:space="preserve">Natrii chloridum </w:t>
            </w:r>
          </w:p>
        </w:tc>
        <w:tc>
          <w:tcPr>
            <w:tcW w:w="329" w:type="pct"/>
            <w:tcBorders>
              <w:top w:val="nil"/>
              <w:left w:val="nil"/>
              <w:bottom w:val="single" w:sz="4" w:space="0" w:color="auto"/>
              <w:right w:val="single" w:sz="4" w:space="0" w:color="auto"/>
            </w:tcBorders>
            <w:shd w:val="clear" w:color="000000" w:fill="FFFFFF"/>
            <w:vAlign w:val="center"/>
            <w:hideMark/>
          </w:tcPr>
          <w:p w14:paraId="655568B9" w14:textId="77777777" w:rsidR="00957361" w:rsidRDefault="00957361">
            <w:pPr>
              <w:jc w:val="center"/>
              <w:rPr>
                <w:sz w:val="20"/>
                <w:szCs w:val="20"/>
              </w:rPr>
            </w:pPr>
            <w:r>
              <w:rPr>
                <w:sz w:val="20"/>
                <w:szCs w:val="20"/>
              </w:rPr>
              <w:t>33692400-1</w:t>
            </w:r>
          </w:p>
        </w:tc>
        <w:tc>
          <w:tcPr>
            <w:tcW w:w="744" w:type="pct"/>
            <w:tcBorders>
              <w:top w:val="nil"/>
              <w:left w:val="nil"/>
              <w:bottom w:val="single" w:sz="4" w:space="0" w:color="auto"/>
              <w:right w:val="single" w:sz="4" w:space="0" w:color="auto"/>
            </w:tcBorders>
            <w:shd w:val="clear" w:color="000000" w:fill="FFFFFF"/>
            <w:vAlign w:val="center"/>
            <w:hideMark/>
          </w:tcPr>
          <w:p w14:paraId="189F780C" w14:textId="77777777" w:rsidR="00957361" w:rsidRDefault="00957361">
            <w:pPr>
              <w:jc w:val="center"/>
              <w:rPr>
                <w:sz w:val="20"/>
                <w:szCs w:val="20"/>
              </w:rPr>
            </w:pPr>
            <w:r>
              <w:rPr>
                <w:sz w:val="20"/>
                <w:szCs w:val="20"/>
              </w:rPr>
              <w:t>sol.perf.0,9%, punga 100ml</w:t>
            </w:r>
          </w:p>
        </w:tc>
        <w:tc>
          <w:tcPr>
            <w:tcW w:w="219" w:type="pct"/>
            <w:tcBorders>
              <w:top w:val="nil"/>
              <w:left w:val="nil"/>
              <w:bottom w:val="single" w:sz="4" w:space="0" w:color="auto"/>
              <w:right w:val="single" w:sz="4" w:space="0" w:color="auto"/>
            </w:tcBorders>
            <w:vAlign w:val="center"/>
            <w:hideMark/>
          </w:tcPr>
          <w:p w14:paraId="38CD1AFC" w14:textId="77777777" w:rsidR="00957361" w:rsidRDefault="00957361">
            <w:pPr>
              <w:jc w:val="center"/>
              <w:rPr>
                <w:color w:val="000000"/>
                <w:sz w:val="22"/>
                <w:szCs w:val="22"/>
              </w:rPr>
            </w:pPr>
            <w:r>
              <w:rPr>
                <w:color w:val="000000"/>
                <w:sz w:val="22"/>
                <w:szCs w:val="22"/>
              </w:rPr>
              <w:t>2,000</w:t>
            </w:r>
          </w:p>
        </w:tc>
        <w:tc>
          <w:tcPr>
            <w:tcW w:w="239" w:type="pct"/>
            <w:tcBorders>
              <w:top w:val="nil"/>
              <w:left w:val="nil"/>
              <w:bottom w:val="single" w:sz="4" w:space="0" w:color="auto"/>
              <w:right w:val="single" w:sz="4" w:space="0" w:color="auto"/>
            </w:tcBorders>
            <w:vAlign w:val="center"/>
            <w:hideMark/>
          </w:tcPr>
          <w:p w14:paraId="2F90F8FC" w14:textId="77777777" w:rsidR="00957361" w:rsidRDefault="00957361">
            <w:pPr>
              <w:jc w:val="center"/>
              <w:rPr>
                <w:color w:val="000000"/>
                <w:sz w:val="22"/>
                <w:szCs w:val="22"/>
              </w:rPr>
            </w:pPr>
            <w:r>
              <w:rPr>
                <w:color w:val="000000"/>
                <w:sz w:val="22"/>
                <w:szCs w:val="22"/>
              </w:rPr>
              <w:t>6,000</w:t>
            </w:r>
          </w:p>
        </w:tc>
        <w:tc>
          <w:tcPr>
            <w:tcW w:w="219" w:type="pct"/>
            <w:tcBorders>
              <w:top w:val="nil"/>
              <w:left w:val="nil"/>
              <w:bottom w:val="single" w:sz="4" w:space="0" w:color="auto"/>
              <w:right w:val="single" w:sz="4" w:space="0" w:color="auto"/>
            </w:tcBorders>
            <w:vAlign w:val="center"/>
            <w:hideMark/>
          </w:tcPr>
          <w:p w14:paraId="67ACA14E" w14:textId="77777777" w:rsidR="00957361" w:rsidRDefault="00957361">
            <w:pPr>
              <w:jc w:val="center"/>
              <w:rPr>
                <w:color w:val="000000"/>
                <w:sz w:val="22"/>
                <w:szCs w:val="22"/>
              </w:rPr>
            </w:pPr>
            <w:r>
              <w:rPr>
                <w:color w:val="000000"/>
                <w:sz w:val="22"/>
                <w:szCs w:val="22"/>
              </w:rPr>
              <w:t>2,000</w:t>
            </w:r>
          </w:p>
        </w:tc>
        <w:tc>
          <w:tcPr>
            <w:tcW w:w="239" w:type="pct"/>
            <w:tcBorders>
              <w:top w:val="nil"/>
              <w:left w:val="nil"/>
              <w:bottom w:val="single" w:sz="4" w:space="0" w:color="auto"/>
              <w:right w:val="single" w:sz="4" w:space="0" w:color="auto"/>
            </w:tcBorders>
            <w:shd w:val="clear" w:color="000000" w:fill="FFFFFF"/>
            <w:vAlign w:val="center"/>
            <w:hideMark/>
          </w:tcPr>
          <w:p w14:paraId="64B50B4B" w14:textId="77777777" w:rsidR="00957361" w:rsidRDefault="00957361">
            <w:pPr>
              <w:jc w:val="center"/>
              <w:rPr>
                <w:color w:val="000000"/>
                <w:sz w:val="22"/>
                <w:szCs w:val="22"/>
              </w:rPr>
            </w:pPr>
            <w:r>
              <w:rPr>
                <w:color w:val="000000"/>
                <w:sz w:val="22"/>
                <w:szCs w:val="22"/>
              </w:rPr>
              <w:t>48,000</w:t>
            </w:r>
          </w:p>
        </w:tc>
        <w:tc>
          <w:tcPr>
            <w:tcW w:w="380" w:type="pct"/>
            <w:tcBorders>
              <w:top w:val="nil"/>
              <w:left w:val="nil"/>
              <w:bottom w:val="single" w:sz="4" w:space="0" w:color="auto"/>
              <w:right w:val="single" w:sz="4" w:space="0" w:color="auto"/>
            </w:tcBorders>
            <w:vAlign w:val="center"/>
            <w:hideMark/>
          </w:tcPr>
          <w:p w14:paraId="107F33E9" w14:textId="77777777" w:rsidR="00957361" w:rsidRDefault="00957361">
            <w:pPr>
              <w:jc w:val="center"/>
              <w:rPr>
                <w:b/>
                <w:bCs/>
                <w:color w:val="000000"/>
                <w:sz w:val="22"/>
                <w:szCs w:val="22"/>
              </w:rPr>
            </w:pPr>
            <w:r>
              <w:rPr>
                <w:b/>
                <w:bCs/>
                <w:color w:val="000000"/>
                <w:sz w:val="22"/>
                <w:szCs w:val="22"/>
              </w:rPr>
              <w:t>2.699</w:t>
            </w:r>
          </w:p>
        </w:tc>
        <w:tc>
          <w:tcPr>
            <w:tcW w:w="338" w:type="pct"/>
            <w:tcBorders>
              <w:top w:val="nil"/>
              <w:left w:val="nil"/>
              <w:bottom w:val="single" w:sz="4" w:space="0" w:color="auto"/>
              <w:right w:val="single" w:sz="4" w:space="0" w:color="auto"/>
            </w:tcBorders>
            <w:vAlign w:val="center"/>
            <w:hideMark/>
          </w:tcPr>
          <w:p w14:paraId="7AF72830" w14:textId="77777777" w:rsidR="00957361" w:rsidRDefault="00957361">
            <w:pPr>
              <w:jc w:val="center"/>
              <w:rPr>
                <w:color w:val="000000"/>
                <w:sz w:val="22"/>
                <w:szCs w:val="22"/>
              </w:rPr>
            </w:pPr>
            <w:r>
              <w:rPr>
                <w:color w:val="000000"/>
                <w:sz w:val="22"/>
                <w:szCs w:val="22"/>
              </w:rPr>
              <w:t>5,398.00</w:t>
            </w:r>
          </w:p>
        </w:tc>
        <w:tc>
          <w:tcPr>
            <w:tcW w:w="338" w:type="pct"/>
            <w:tcBorders>
              <w:top w:val="nil"/>
              <w:left w:val="nil"/>
              <w:bottom w:val="single" w:sz="4" w:space="0" w:color="auto"/>
              <w:right w:val="single" w:sz="4" w:space="0" w:color="auto"/>
            </w:tcBorders>
            <w:vAlign w:val="center"/>
            <w:hideMark/>
          </w:tcPr>
          <w:p w14:paraId="76CDC2A1" w14:textId="77777777" w:rsidR="00957361" w:rsidRDefault="00957361">
            <w:pPr>
              <w:jc w:val="center"/>
              <w:rPr>
                <w:color w:val="000000"/>
                <w:sz w:val="22"/>
                <w:szCs w:val="22"/>
              </w:rPr>
            </w:pPr>
            <w:r>
              <w:rPr>
                <w:color w:val="000000"/>
                <w:sz w:val="22"/>
                <w:szCs w:val="22"/>
              </w:rPr>
              <w:t>16,194.00</w:t>
            </w:r>
          </w:p>
        </w:tc>
        <w:tc>
          <w:tcPr>
            <w:tcW w:w="338" w:type="pct"/>
            <w:tcBorders>
              <w:top w:val="nil"/>
              <w:left w:val="nil"/>
              <w:bottom w:val="single" w:sz="4" w:space="0" w:color="auto"/>
              <w:right w:val="single" w:sz="4" w:space="0" w:color="auto"/>
            </w:tcBorders>
            <w:vAlign w:val="center"/>
            <w:hideMark/>
          </w:tcPr>
          <w:p w14:paraId="4EB08ACE" w14:textId="77777777" w:rsidR="00957361" w:rsidRDefault="00957361">
            <w:pPr>
              <w:jc w:val="center"/>
              <w:rPr>
                <w:color w:val="000000"/>
                <w:sz w:val="22"/>
                <w:szCs w:val="22"/>
              </w:rPr>
            </w:pPr>
            <w:r>
              <w:rPr>
                <w:color w:val="000000"/>
                <w:sz w:val="22"/>
                <w:szCs w:val="22"/>
              </w:rPr>
              <w:t>5,398.00</w:t>
            </w:r>
          </w:p>
        </w:tc>
        <w:tc>
          <w:tcPr>
            <w:tcW w:w="384" w:type="pct"/>
            <w:tcBorders>
              <w:top w:val="nil"/>
              <w:left w:val="nil"/>
              <w:bottom w:val="single" w:sz="4" w:space="0" w:color="auto"/>
              <w:right w:val="single" w:sz="4" w:space="0" w:color="auto"/>
            </w:tcBorders>
            <w:vAlign w:val="center"/>
            <w:hideMark/>
          </w:tcPr>
          <w:p w14:paraId="65C9E576" w14:textId="77777777" w:rsidR="00957361" w:rsidRDefault="00957361">
            <w:pPr>
              <w:jc w:val="center"/>
              <w:rPr>
                <w:color w:val="000000"/>
                <w:sz w:val="22"/>
                <w:szCs w:val="22"/>
              </w:rPr>
            </w:pPr>
            <w:r>
              <w:rPr>
                <w:color w:val="000000"/>
                <w:sz w:val="22"/>
                <w:szCs w:val="22"/>
              </w:rPr>
              <w:t>129,552.00</w:t>
            </w:r>
          </w:p>
        </w:tc>
      </w:tr>
      <w:tr w:rsidR="00957361" w14:paraId="47CDA55D" w14:textId="77777777" w:rsidTr="00957361">
        <w:trPr>
          <w:trHeight w:val="300"/>
        </w:trPr>
        <w:tc>
          <w:tcPr>
            <w:tcW w:w="253" w:type="pct"/>
            <w:tcBorders>
              <w:top w:val="nil"/>
              <w:left w:val="single" w:sz="4" w:space="0" w:color="auto"/>
              <w:bottom w:val="single" w:sz="4" w:space="0" w:color="auto"/>
              <w:right w:val="single" w:sz="4" w:space="0" w:color="auto"/>
            </w:tcBorders>
            <w:noWrap/>
            <w:vAlign w:val="center"/>
            <w:hideMark/>
          </w:tcPr>
          <w:p w14:paraId="577187F6" w14:textId="77777777" w:rsidR="00957361" w:rsidRDefault="00957361">
            <w:pPr>
              <w:jc w:val="center"/>
              <w:rPr>
                <w:b/>
                <w:bCs/>
                <w:sz w:val="20"/>
                <w:szCs w:val="20"/>
              </w:rPr>
            </w:pPr>
            <w:r>
              <w:rPr>
                <w:b/>
                <w:bCs/>
                <w:sz w:val="20"/>
                <w:szCs w:val="20"/>
              </w:rPr>
              <w:t>67</w:t>
            </w:r>
          </w:p>
        </w:tc>
        <w:tc>
          <w:tcPr>
            <w:tcW w:w="978" w:type="pct"/>
            <w:tcBorders>
              <w:top w:val="nil"/>
              <w:left w:val="nil"/>
              <w:bottom w:val="single" w:sz="4" w:space="0" w:color="auto"/>
              <w:right w:val="single" w:sz="4" w:space="0" w:color="auto"/>
            </w:tcBorders>
            <w:shd w:val="clear" w:color="000000" w:fill="FFFFFF"/>
            <w:vAlign w:val="center"/>
            <w:hideMark/>
          </w:tcPr>
          <w:p w14:paraId="3979C62E" w14:textId="77777777" w:rsidR="00957361" w:rsidRDefault="00957361">
            <w:pPr>
              <w:jc w:val="center"/>
              <w:rPr>
                <w:sz w:val="20"/>
                <w:szCs w:val="20"/>
              </w:rPr>
            </w:pPr>
            <w:r>
              <w:rPr>
                <w:sz w:val="20"/>
                <w:szCs w:val="20"/>
              </w:rPr>
              <w:t xml:space="preserve">Metronidazolum </w:t>
            </w:r>
          </w:p>
        </w:tc>
        <w:tc>
          <w:tcPr>
            <w:tcW w:w="329" w:type="pct"/>
            <w:tcBorders>
              <w:top w:val="nil"/>
              <w:left w:val="nil"/>
              <w:bottom w:val="single" w:sz="4" w:space="0" w:color="auto"/>
              <w:right w:val="single" w:sz="4" w:space="0" w:color="auto"/>
            </w:tcBorders>
            <w:shd w:val="clear" w:color="000000" w:fill="FFFFFF"/>
            <w:noWrap/>
            <w:vAlign w:val="center"/>
            <w:hideMark/>
          </w:tcPr>
          <w:p w14:paraId="0FB49613" w14:textId="77777777" w:rsidR="00957361" w:rsidRDefault="00957361">
            <w:pPr>
              <w:jc w:val="center"/>
              <w:rPr>
                <w:sz w:val="18"/>
                <w:szCs w:val="18"/>
              </w:rPr>
            </w:pPr>
            <w:r>
              <w:rPr>
                <w:sz w:val="18"/>
                <w:szCs w:val="18"/>
              </w:rPr>
              <w:t>33651200-0</w:t>
            </w:r>
          </w:p>
        </w:tc>
        <w:tc>
          <w:tcPr>
            <w:tcW w:w="744" w:type="pct"/>
            <w:tcBorders>
              <w:top w:val="nil"/>
              <w:left w:val="nil"/>
              <w:bottom w:val="single" w:sz="4" w:space="0" w:color="auto"/>
              <w:right w:val="single" w:sz="4" w:space="0" w:color="auto"/>
            </w:tcBorders>
            <w:shd w:val="clear" w:color="000000" w:fill="FFFFFF"/>
            <w:vAlign w:val="center"/>
            <w:hideMark/>
          </w:tcPr>
          <w:p w14:paraId="1DEE15B2" w14:textId="77777777" w:rsidR="00957361" w:rsidRDefault="00957361">
            <w:pPr>
              <w:jc w:val="center"/>
              <w:rPr>
                <w:sz w:val="20"/>
                <w:szCs w:val="20"/>
              </w:rPr>
            </w:pPr>
            <w:r>
              <w:rPr>
                <w:sz w:val="20"/>
                <w:szCs w:val="20"/>
              </w:rPr>
              <w:t>sol.perf.5mg/ml,flc.100 ml</w:t>
            </w:r>
          </w:p>
        </w:tc>
        <w:tc>
          <w:tcPr>
            <w:tcW w:w="219" w:type="pct"/>
            <w:tcBorders>
              <w:top w:val="nil"/>
              <w:left w:val="nil"/>
              <w:bottom w:val="single" w:sz="4" w:space="0" w:color="auto"/>
              <w:right w:val="single" w:sz="4" w:space="0" w:color="auto"/>
            </w:tcBorders>
            <w:vAlign w:val="center"/>
            <w:hideMark/>
          </w:tcPr>
          <w:p w14:paraId="51C30962" w14:textId="77777777" w:rsidR="00957361" w:rsidRDefault="00957361">
            <w:pPr>
              <w:jc w:val="center"/>
              <w:rPr>
                <w:color w:val="000000"/>
                <w:sz w:val="22"/>
                <w:szCs w:val="22"/>
              </w:rPr>
            </w:pPr>
            <w:r>
              <w:rPr>
                <w:color w:val="000000"/>
                <w:sz w:val="22"/>
                <w:szCs w:val="22"/>
              </w:rPr>
              <w:t>100</w:t>
            </w:r>
          </w:p>
        </w:tc>
        <w:tc>
          <w:tcPr>
            <w:tcW w:w="239" w:type="pct"/>
            <w:tcBorders>
              <w:top w:val="nil"/>
              <w:left w:val="nil"/>
              <w:bottom w:val="single" w:sz="4" w:space="0" w:color="auto"/>
              <w:right w:val="single" w:sz="4" w:space="0" w:color="auto"/>
            </w:tcBorders>
            <w:vAlign w:val="center"/>
            <w:hideMark/>
          </w:tcPr>
          <w:p w14:paraId="424BC586" w14:textId="77777777" w:rsidR="00957361" w:rsidRDefault="00957361">
            <w:pPr>
              <w:jc w:val="center"/>
              <w:rPr>
                <w:color w:val="000000"/>
                <w:sz w:val="22"/>
                <w:szCs w:val="22"/>
              </w:rPr>
            </w:pPr>
            <w:r>
              <w:rPr>
                <w:color w:val="000000"/>
                <w:sz w:val="22"/>
                <w:szCs w:val="22"/>
              </w:rPr>
              <w:t>300</w:t>
            </w:r>
          </w:p>
        </w:tc>
        <w:tc>
          <w:tcPr>
            <w:tcW w:w="219" w:type="pct"/>
            <w:tcBorders>
              <w:top w:val="nil"/>
              <w:left w:val="nil"/>
              <w:bottom w:val="single" w:sz="4" w:space="0" w:color="auto"/>
              <w:right w:val="single" w:sz="4" w:space="0" w:color="auto"/>
            </w:tcBorders>
            <w:vAlign w:val="center"/>
            <w:hideMark/>
          </w:tcPr>
          <w:p w14:paraId="6FE5861C" w14:textId="77777777" w:rsidR="00957361" w:rsidRDefault="00957361">
            <w:pPr>
              <w:jc w:val="center"/>
              <w:rPr>
                <w:color w:val="000000"/>
                <w:sz w:val="22"/>
                <w:szCs w:val="22"/>
              </w:rPr>
            </w:pPr>
            <w:r>
              <w:rPr>
                <w:color w:val="000000"/>
                <w:sz w:val="22"/>
                <w:szCs w:val="22"/>
              </w:rPr>
              <w:t>100</w:t>
            </w:r>
          </w:p>
        </w:tc>
        <w:tc>
          <w:tcPr>
            <w:tcW w:w="239" w:type="pct"/>
            <w:tcBorders>
              <w:top w:val="nil"/>
              <w:left w:val="nil"/>
              <w:bottom w:val="single" w:sz="4" w:space="0" w:color="auto"/>
              <w:right w:val="single" w:sz="4" w:space="0" w:color="auto"/>
            </w:tcBorders>
            <w:shd w:val="clear" w:color="000000" w:fill="FFFFFF"/>
            <w:vAlign w:val="center"/>
            <w:hideMark/>
          </w:tcPr>
          <w:p w14:paraId="5356D79B" w14:textId="77777777" w:rsidR="00957361" w:rsidRDefault="00957361">
            <w:pPr>
              <w:jc w:val="center"/>
              <w:rPr>
                <w:color w:val="000000"/>
                <w:sz w:val="22"/>
                <w:szCs w:val="22"/>
              </w:rPr>
            </w:pPr>
            <w:r>
              <w:rPr>
                <w:color w:val="000000"/>
                <w:sz w:val="22"/>
                <w:szCs w:val="22"/>
              </w:rPr>
              <w:t>2,400</w:t>
            </w:r>
          </w:p>
        </w:tc>
        <w:tc>
          <w:tcPr>
            <w:tcW w:w="380" w:type="pct"/>
            <w:tcBorders>
              <w:top w:val="nil"/>
              <w:left w:val="nil"/>
              <w:bottom w:val="single" w:sz="4" w:space="0" w:color="auto"/>
              <w:right w:val="single" w:sz="4" w:space="0" w:color="auto"/>
            </w:tcBorders>
            <w:vAlign w:val="center"/>
            <w:hideMark/>
          </w:tcPr>
          <w:p w14:paraId="459A43D4" w14:textId="77777777" w:rsidR="00957361" w:rsidRDefault="00957361">
            <w:pPr>
              <w:jc w:val="center"/>
              <w:rPr>
                <w:b/>
                <w:bCs/>
                <w:color w:val="000000"/>
                <w:sz w:val="22"/>
                <w:szCs w:val="22"/>
              </w:rPr>
            </w:pPr>
            <w:r>
              <w:rPr>
                <w:b/>
                <w:bCs/>
                <w:color w:val="000000"/>
                <w:sz w:val="22"/>
                <w:szCs w:val="22"/>
              </w:rPr>
              <w:t>4.0955</w:t>
            </w:r>
          </w:p>
        </w:tc>
        <w:tc>
          <w:tcPr>
            <w:tcW w:w="338" w:type="pct"/>
            <w:tcBorders>
              <w:top w:val="nil"/>
              <w:left w:val="nil"/>
              <w:bottom w:val="single" w:sz="4" w:space="0" w:color="auto"/>
              <w:right w:val="single" w:sz="4" w:space="0" w:color="auto"/>
            </w:tcBorders>
            <w:vAlign w:val="center"/>
            <w:hideMark/>
          </w:tcPr>
          <w:p w14:paraId="4A28F2C8" w14:textId="77777777" w:rsidR="00957361" w:rsidRDefault="00957361">
            <w:pPr>
              <w:jc w:val="center"/>
              <w:rPr>
                <w:color w:val="000000"/>
                <w:sz w:val="22"/>
                <w:szCs w:val="22"/>
              </w:rPr>
            </w:pPr>
            <w:r>
              <w:rPr>
                <w:color w:val="000000"/>
                <w:sz w:val="22"/>
                <w:szCs w:val="22"/>
              </w:rPr>
              <w:t>409.55</w:t>
            </w:r>
          </w:p>
        </w:tc>
        <w:tc>
          <w:tcPr>
            <w:tcW w:w="338" w:type="pct"/>
            <w:tcBorders>
              <w:top w:val="nil"/>
              <w:left w:val="nil"/>
              <w:bottom w:val="single" w:sz="4" w:space="0" w:color="auto"/>
              <w:right w:val="single" w:sz="4" w:space="0" w:color="auto"/>
            </w:tcBorders>
            <w:vAlign w:val="center"/>
            <w:hideMark/>
          </w:tcPr>
          <w:p w14:paraId="1FF6C989" w14:textId="77777777" w:rsidR="00957361" w:rsidRDefault="00957361">
            <w:pPr>
              <w:jc w:val="center"/>
              <w:rPr>
                <w:color w:val="000000"/>
                <w:sz w:val="22"/>
                <w:szCs w:val="22"/>
              </w:rPr>
            </w:pPr>
            <w:r>
              <w:rPr>
                <w:color w:val="000000"/>
                <w:sz w:val="22"/>
                <w:szCs w:val="22"/>
              </w:rPr>
              <w:t>1,228.65</w:t>
            </w:r>
          </w:p>
        </w:tc>
        <w:tc>
          <w:tcPr>
            <w:tcW w:w="338" w:type="pct"/>
            <w:tcBorders>
              <w:top w:val="nil"/>
              <w:left w:val="nil"/>
              <w:bottom w:val="single" w:sz="4" w:space="0" w:color="auto"/>
              <w:right w:val="single" w:sz="4" w:space="0" w:color="auto"/>
            </w:tcBorders>
            <w:vAlign w:val="center"/>
            <w:hideMark/>
          </w:tcPr>
          <w:p w14:paraId="599E4F4E" w14:textId="77777777" w:rsidR="00957361" w:rsidRDefault="00957361">
            <w:pPr>
              <w:jc w:val="center"/>
              <w:rPr>
                <w:color w:val="000000"/>
                <w:sz w:val="22"/>
                <w:szCs w:val="22"/>
              </w:rPr>
            </w:pPr>
            <w:r>
              <w:rPr>
                <w:color w:val="000000"/>
                <w:sz w:val="22"/>
                <w:szCs w:val="22"/>
              </w:rPr>
              <w:t>409.55</w:t>
            </w:r>
          </w:p>
        </w:tc>
        <w:tc>
          <w:tcPr>
            <w:tcW w:w="384" w:type="pct"/>
            <w:tcBorders>
              <w:top w:val="nil"/>
              <w:left w:val="nil"/>
              <w:bottom w:val="single" w:sz="4" w:space="0" w:color="auto"/>
              <w:right w:val="single" w:sz="4" w:space="0" w:color="auto"/>
            </w:tcBorders>
            <w:vAlign w:val="center"/>
            <w:hideMark/>
          </w:tcPr>
          <w:p w14:paraId="29554891" w14:textId="77777777" w:rsidR="00957361" w:rsidRDefault="00957361">
            <w:pPr>
              <w:jc w:val="center"/>
              <w:rPr>
                <w:color w:val="000000"/>
                <w:sz w:val="22"/>
                <w:szCs w:val="22"/>
              </w:rPr>
            </w:pPr>
            <w:r>
              <w:rPr>
                <w:color w:val="000000"/>
                <w:sz w:val="22"/>
                <w:szCs w:val="22"/>
              </w:rPr>
              <w:t>9,829.20</w:t>
            </w:r>
          </w:p>
        </w:tc>
      </w:tr>
      <w:tr w:rsidR="00957361" w14:paraId="54D38C61" w14:textId="77777777" w:rsidTr="00957361">
        <w:trPr>
          <w:trHeight w:val="765"/>
        </w:trPr>
        <w:tc>
          <w:tcPr>
            <w:tcW w:w="253" w:type="pct"/>
            <w:tcBorders>
              <w:top w:val="nil"/>
              <w:left w:val="single" w:sz="4" w:space="0" w:color="auto"/>
              <w:bottom w:val="single" w:sz="4" w:space="0" w:color="auto"/>
              <w:right w:val="single" w:sz="4" w:space="0" w:color="auto"/>
            </w:tcBorders>
            <w:noWrap/>
            <w:vAlign w:val="center"/>
            <w:hideMark/>
          </w:tcPr>
          <w:p w14:paraId="374DAD96" w14:textId="77777777" w:rsidR="00957361" w:rsidRDefault="00957361">
            <w:pPr>
              <w:jc w:val="center"/>
              <w:rPr>
                <w:b/>
                <w:bCs/>
                <w:sz w:val="20"/>
                <w:szCs w:val="20"/>
              </w:rPr>
            </w:pPr>
            <w:r>
              <w:rPr>
                <w:b/>
                <w:bCs/>
                <w:sz w:val="20"/>
                <w:szCs w:val="20"/>
              </w:rPr>
              <w:lastRenderedPageBreak/>
              <w:t>68</w:t>
            </w:r>
          </w:p>
        </w:tc>
        <w:tc>
          <w:tcPr>
            <w:tcW w:w="978" w:type="pct"/>
            <w:tcBorders>
              <w:top w:val="nil"/>
              <w:left w:val="nil"/>
              <w:bottom w:val="single" w:sz="4" w:space="0" w:color="auto"/>
              <w:right w:val="single" w:sz="4" w:space="0" w:color="auto"/>
            </w:tcBorders>
            <w:shd w:val="clear" w:color="000000" w:fill="FFFFFF"/>
            <w:vAlign w:val="center"/>
            <w:hideMark/>
          </w:tcPr>
          <w:p w14:paraId="3A09344D" w14:textId="77777777" w:rsidR="00957361" w:rsidRDefault="00957361">
            <w:pPr>
              <w:jc w:val="center"/>
              <w:rPr>
                <w:sz w:val="20"/>
                <w:szCs w:val="20"/>
              </w:rPr>
            </w:pPr>
            <w:r>
              <w:rPr>
                <w:sz w:val="20"/>
                <w:szCs w:val="20"/>
              </w:rPr>
              <w:t xml:space="preserve">Solutie polisalina echilibrata pentru irigare oculara  </w:t>
            </w:r>
          </w:p>
        </w:tc>
        <w:tc>
          <w:tcPr>
            <w:tcW w:w="329" w:type="pct"/>
            <w:tcBorders>
              <w:top w:val="nil"/>
              <w:left w:val="nil"/>
              <w:bottom w:val="single" w:sz="4" w:space="0" w:color="auto"/>
              <w:right w:val="single" w:sz="4" w:space="0" w:color="auto"/>
            </w:tcBorders>
            <w:shd w:val="clear" w:color="000000" w:fill="FFFFFF"/>
            <w:vAlign w:val="center"/>
            <w:hideMark/>
          </w:tcPr>
          <w:p w14:paraId="0E283B87" w14:textId="77777777" w:rsidR="00957361" w:rsidRDefault="00957361">
            <w:pPr>
              <w:jc w:val="center"/>
              <w:rPr>
                <w:sz w:val="20"/>
                <w:szCs w:val="20"/>
              </w:rPr>
            </w:pPr>
            <w:r>
              <w:rPr>
                <w:sz w:val="20"/>
                <w:szCs w:val="20"/>
              </w:rPr>
              <w:t>33662100-9</w:t>
            </w:r>
          </w:p>
        </w:tc>
        <w:tc>
          <w:tcPr>
            <w:tcW w:w="744" w:type="pct"/>
            <w:tcBorders>
              <w:top w:val="nil"/>
              <w:left w:val="nil"/>
              <w:bottom w:val="single" w:sz="4" w:space="0" w:color="auto"/>
              <w:right w:val="single" w:sz="4" w:space="0" w:color="auto"/>
            </w:tcBorders>
            <w:shd w:val="clear" w:color="000000" w:fill="FFFFFF"/>
            <w:vAlign w:val="center"/>
            <w:hideMark/>
          </w:tcPr>
          <w:p w14:paraId="38805D72" w14:textId="77777777" w:rsidR="00957361" w:rsidRDefault="00957361">
            <w:pPr>
              <w:jc w:val="center"/>
              <w:rPr>
                <w:sz w:val="20"/>
                <w:szCs w:val="20"/>
              </w:rPr>
            </w:pPr>
            <w:r>
              <w:rPr>
                <w:sz w:val="20"/>
                <w:szCs w:val="20"/>
              </w:rPr>
              <w:t>flc.500ml</w:t>
            </w:r>
          </w:p>
        </w:tc>
        <w:tc>
          <w:tcPr>
            <w:tcW w:w="219" w:type="pct"/>
            <w:tcBorders>
              <w:top w:val="nil"/>
              <w:left w:val="nil"/>
              <w:bottom w:val="single" w:sz="4" w:space="0" w:color="auto"/>
              <w:right w:val="single" w:sz="4" w:space="0" w:color="auto"/>
            </w:tcBorders>
            <w:vAlign w:val="center"/>
            <w:hideMark/>
          </w:tcPr>
          <w:p w14:paraId="2F8DA91E" w14:textId="77777777" w:rsidR="00957361" w:rsidRDefault="00957361">
            <w:pPr>
              <w:jc w:val="center"/>
              <w:rPr>
                <w:color w:val="000000"/>
                <w:sz w:val="22"/>
                <w:szCs w:val="22"/>
              </w:rPr>
            </w:pPr>
            <w:r>
              <w:rPr>
                <w:color w:val="000000"/>
                <w:sz w:val="22"/>
                <w:szCs w:val="22"/>
              </w:rPr>
              <w:t>10</w:t>
            </w:r>
          </w:p>
        </w:tc>
        <w:tc>
          <w:tcPr>
            <w:tcW w:w="239" w:type="pct"/>
            <w:tcBorders>
              <w:top w:val="nil"/>
              <w:left w:val="nil"/>
              <w:bottom w:val="single" w:sz="4" w:space="0" w:color="auto"/>
              <w:right w:val="single" w:sz="4" w:space="0" w:color="auto"/>
            </w:tcBorders>
            <w:vAlign w:val="center"/>
            <w:hideMark/>
          </w:tcPr>
          <w:p w14:paraId="689DC168" w14:textId="77777777" w:rsidR="00957361" w:rsidRDefault="00957361">
            <w:pPr>
              <w:jc w:val="center"/>
              <w:rPr>
                <w:color w:val="000000"/>
                <w:sz w:val="22"/>
                <w:szCs w:val="22"/>
              </w:rPr>
            </w:pPr>
            <w:r>
              <w:rPr>
                <w:color w:val="000000"/>
                <w:sz w:val="22"/>
                <w:szCs w:val="22"/>
              </w:rPr>
              <w:t>30</w:t>
            </w:r>
          </w:p>
        </w:tc>
        <w:tc>
          <w:tcPr>
            <w:tcW w:w="219" w:type="pct"/>
            <w:tcBorders>
              <w:top w:val="nil"/>
              <w:left w:val="nil"/>
              <w:bottom w:val="single" w:sz="4" w:space="0" w:color="auto"/>
              <w:right w:val="single" w:sz="4" w:space="0" w:color="auto"/>
            </w:tcBorders>
            <w:vAlign w:val="center"/>
            <w:hideMark/>
          </w:tcPr>
          <w:p w14:paraId="0711A700" w14:textId="77777777" w:rsidR="00957361" w:rsidRDefault="00957361">
            <w:pPr>
              <w:jc w:val="center"/>
              <w:rPr>
                <w:color w:val="000000"/>
                <w:sz w:val="22"/>
                <w:szCs w:val="22"/>
              </w:rPr>
            </w:pPr>
            <w:r>
              <w:rPr>
                <w:color w:val="000000"/>
                <w:sz w:val="22"/>
                <w:szCs w:val="22"/>
              </w:rPr>
              <w:t>10</w:t>
            </w:r>
          </w:p>
        </w:tc>
        <w:tc>
          <w:tcPr>
            <w:tcW w:w="239" w:type="pct"/>
            <w:tcBorders>
              <w:top w:val="nil"/>
              <w:left w:val="nil"/>
              <w:bottom w:val="single" w:sz="4" w:space="0" w:color="auto"/>
              <w:right w:val="single" w:sz="4" w:space="0" w:color="auto"/>
            </w:tcBorders>
            <w:shd w:val="clear" w:color="000000" w:fill="FFFFFF"/>
            <w:vAlign w:val="center"/>
            <w:hideMark/>
          </w:tcPr>
          <w:p w14:paraId="4B4053E9" w14:textId="77777777" w:rsidR="00957361" w:rsidRDefault="00957361">
            <w:pPr>
              <w:jc w:val="center"/>
              <w:rPr>
                <w:color w:val="000000"/>
                <w:sz w:val="22"/>
                <w:szCs w:val="22"/>
              </w:rPr>
            </w:pPr>
            <w:r>
              <w:rPr>
                <w:color w:val="000000"/>
                <w:sz w:val="22"/>
                <w:szCs w:val="22"/>
              </w:rPr>
              <w:t>240</w:t>
            </w:r>
          </w:p>
        </w:tc>
        <w:tc>
          <w:tcPr>
            <w:tcW w:w="380" w:type="pct"/>
            <w:tcBorders>
              <w:top w:val="nil"/>
              <w:left w:val="nil"/>
              <w:bottom w:val="single" w:sz="4" w:space="0" w:color="auto"/>
              <w:right w:val="single" w:sz="4" w:space="0" w:color="auto"/>
            </w:tcBorders>
            <w:vAlign w:val="center"/>
            <w:hideMark/>
          </w:tcPr>
          <w:p w14:paraId="7DDFF239" w14:textId="77777777" w:rsidR="00957361" w:rsidRDefault="00957361">
            <w:pPr>
              <w:jc w:val="center"/>
              <w:rPr>
                <w:b/>
                <w:bCs/>
                <w:color w:val="000000"/>
                <w:sz w:val="22"/>
                <w:szCs w:val="22"/>
              </w:rPr>
            </w:pPr>
            <w:r>
              <w:rPr>
                <w:b/>
                <w:bCs/>
                <w:color w:val="000000"/>
                <w:sz w:val="22"/>
                <w:szCs w:val="22"/>
              </w:rPr>
              <w:t>35.00</w:t>
            </w:r>
          </w:p>
        </w:tc>
        <w:tc>
          <w:tcPr>
            <w:tcW w:w="338" w:type="pct"/>
            <w:tcBorders>
              <w:top w:val="nil"/>
              <w:left w:val="nil"/>
              <w:bottom w:val="single" w:sz="4" w:space="0" w:color="auto"/>
              <w:right w:val="single" w:sz="4" w:space="0" w:color="auto"/>
            </w:tcBorders>
            <w:vAlign w:val="center"/>
            <w:hideMark/>
          </w:tcPr>
          <w:p w14:paraId="135C7A15" w14:textId="77777777" w:rsidR="00957361" w:rsidRDefault="00957361">
            <w:pPr>
              <w:jc w:val="center"/>
              <w:rPr>
                <w:color w:val="000000"/>
                <w:sz w:val="22"/>
                <w:szCs w:val="22"/>
              </w:rPr>
            </w:pPr>
            <w:r>
              <w:rPr>
                <w:color w:val="000000"/>
                <w:sz w:val="22"/>
                <w:szCs w:val="22"/>
              </w:rPr>
              <w:t>350.00</w:t>
            </w:r>
          </w:p>
        </w:tc>
        <w:tc>
          <w:tcPr>
            <w:tcW w:w="338" w:type="pct"/>
            <w:tcBorders>
              <w:top w:val="nil"/>
              <w:left w:val="nil"/>
              <w:bottom w:val="single" w:sz="4" w:space="0" w:color="auto"/>
              <w:right w:val="single" w:sz="4" w:space="0" w:color="auto"/>
            </w:tcBorders>
            <w:vAlign w:val="center"/>
            <w:hideMark/>
          </w:tcPr>
          <w:p w14:paraId="5DC43764" w14:textId="77777777" w:rsidR="00957361" w:rsidRDefault="00957361">
            <w:pPr>
              <w:jc w:val="center"/>
              <w:rPr>
                <w:color w:val="000000"/>
                <w:sz w:val="22"/>
                <w:szCs w:val="22"/>
              </w:rPr>
            </w:pPr>
            <w:r>
              <w:rPr>
                <w:color w:val="000000"/>
                <w:sz w:val="22"/>
                <w:szCs w:val="22"/>
              </w:rPr>
              <w:t>1,050.00</w:t>
            </w:r>
          </w:p>
        </w:tc>
        <w:tc>
          <w:tcPr>
            <w:tcW w:w="338" w:type="pct"/>
            <w:tcBorders>
              <w:top w:val="nil"/>
              <w:left w:val="nil"/>
              <w:bottom w:val="single" w:sz="4" w:space="0" w:color="auto"/>
              <w:right w:val="single" w:sz="4" w:space="0" w:color="auto"/>
            </w:tcBorders>
            <w:vAlign w:val="center"/>
            <w:hideMark/>
          </w:tcPr>
          <w:p w14:paraId="4B8DE745" w14:textId="77777777" w:rsidR="00957361" w:rsidRDefault="00957361">
            <w:pPr>
              <w:jc w:val="center"/>
              <w:rPr>
                <w:color w:val="000000"/>
                <w:sz w:val="22"/>
                <w:szCs w:val="22"/>
              </w:rPr>
            </w:pPr>
            <w:r>
              <w:rPr>
                <w:color w:val="000000"/>
                <w:sz w:val="22"/>
                <w:szCs w:val="22"/>
              </w:rPr>
              <w:t>350.00</w:t>
            </w:r>
          </w:p>
        </w:tc>
        <w:tc>
          <w:tcPr>
            <w:tcW w:w="384" w:type="pct"/>
            <w:tcBorders>
              <w:top w:val="nil"/>
              <w:left w:val="nil"/>
              <w:bottom w:val="single" w:sz="4" w:space="0" w:color="auto"/>
              <w:right w:val="single" w:sz="4" w:space="0" w:color="auto"/>
            </w:tcBorders>
            <w:vAlign w:val="center"/>
            <w:hideMark/>
          </w:tcPr>
          <w:p w14:paraId="1DEE2A25" w14:textId="77777777" w:rsidR="00957361" w:rsidRDefault="00957361">
            <w:pPr>
              <w:jc w:val="center"/>
              <w:rPr>
                <w:color w:val="000000"/>
                <w:sz w:val="22"/>
                <w:szCs w:val="22"/>
              </w:rPr>
            </w:pPr>
            <w:r>
              <w:rPr>
                <w:color w:val="000000"/>
                <w:sz w:val="22"/>
                <w:szCs w:val="22"/>
              </w:rPr>
              <w:t>8,400.00</w:t>
            </w:r>
          </w:p>
        </w:tc>
      </w:tr>
      <w:tr w:rsidR="00957361" w14:paraId="522263AD" w14:textId="77777777" w:rsidTr="00957361">
        <w:trPr>
          <w:trHeight w:val="510"/>
        </w:trPr>
        <w:tc>
          <w:tcPr>
            <w:tcW w:w="253" w:type="pct"/>
            <w:tcBorders>
              <w:top w:val="nil"/>
              <w:left w:val="single" w:sz="4" w:space="0" w:color="auto"/>
              <w:bottom w:val="single" w:sz="4" w:space="0" w:color="auto"/>
              <w:right w:val="single" w:sz="4" w:space="0" w:color="auto"/>
            </w:tcBorders>
            <w:noWrap/>
            <w:vAlign w:val="center"/>
            <w:hideMark/>
          </w:tcPr>
          <w:p w14:paraId="52BD5541" w14:textId="77777777" w:rsidR="00957361" w:rsidRDefault="00957361">
            <w:pPr>
              <w:jc w:val="center"/>
              <w:rPr>
                <w:b/>
                <w:bCs/>
                <w:sz w:val="20"/>
                <w:szCs w:val="20"/>
              </w:rPr>
            </w:pPr>
            <w:r>
              <w:rPr>
                <w:b/>
                <w:bCs/>
                <w:sz w:val="20"/>
                <w:szCs w:val="20"/>
              </w:rPr>
              <w:t>69</w:t>
            </w:r>
          </w:p>
        </w:tc>
        <w:tc>
          <w:tcPr>
            <w:tcW w:w="978" w:type="pct"/>
            <w:tcBorders>
              <w:top w:val="nil"/>
              <w:left w:val="nil"/>
              <w:bottom w:val="single" w:sz="4" w:space="0" w:color="auto"/>
              <w:right w:val="single" w:sz="4" w:space="0" w:color="auto"/>
            </w:tcBorders>
            <w:shd w:val="clear" w:color="000000" w:fill="FFFFFF"/>
            <w:vAlign w:val="center"/>
            <w:hideMark/>
          </w:tcPr>
          <w:p w14:paraId="447C8DA8" w14:textId="77777777" w:rsidR="00957361" w:rsidRDefault="00957361">
            <w:pPr>
              <w:jc w:val="center"/>
              <w:rPr>
                <w:sz w:val="20"/>
                <w:szCs w:val="20"/>
              </w:rPr>
            </w:pPr>
            <w:r>
              <w:rPr>
                <w:sz w:val="20"/>
                <w:szCs w:val="20"/>
              </w:rPr>
              <w:t>Hydroxypropylmethyl cellulosum</w:t>
            </w:r>
          </w:p>
        </w:tc>
        <w:tc>
          <w:tcPr>
            <w:tcW w:w="329" w:type="pct"/>
            <w:tcBorders>
              <w:top w:val="nil"/>
              <w:left w:val="nil"/>
              <w:bottom w:val="single" w:sz="4" w:space="0" w:color="auto"/>
              <w:right w:val="single" w:sz="4" w:space="0" w:color="auto"/>
            </w:tcBorders>
            <w:shd w:val="clear" w:color="000000" w:fill="FFFFFF"/>
            <w:vAlign w:val="center"/>
            <w:hideMark/>
          </w:tcPr>
          <w:p w14:paraId="79534736" w14:textId="77777777" w:rsidR="00957361" w:rsidRDefault="00957361">
            <w:pPr>
              <w:jc w:val="center"/>
              <w:rPr>
                <w:sz w:val="20"/>
                <w:szCs w:val="20"/>
              </w:rPr>
            </w:pPr>
            <w:r>
              <w:rPr>
                <w:sz w:val="20"/>
                <w:szCs w:val="20"/>
              </w:rPr>
              <w:t>33662100-9</w:t>
            </w:r>
          </w:p>
        </w:tc>
        <w:tc>
          <w:tcPr>
            <w:tcW w:w="744" w:type="pct"/>
            <w:tcBorders>
              <w:top w:val="nil"/>
              <w:left w:val="nil"/>
              <w:bottom w:val="single" w:sz="4" w:space="0" w:color="auto"/>
              <w:right w:val="single" w:sz="4" w:space="0" w:color="auto"/>
            </w:tcBorders>
            <w:shd w:val="clear" w:color="000000" w:fill="FFFFFF"/>
            <w:vAlign w:val="center"/>
            <w:hideMark/>
          </w:tcPr>
          <w:p w14:paraId="0ADFD303" w14:textId="77777777" w:rsidR="00957361" w:rsidRDefault="00957361">
            <w:pPr>
              <w:jc w:val="center"/>
              <w:rPr>
                <w:sz w:val="20"/>
                <w:szCs w:val="20"/>
              </w:rPr>
            </w:pPr>
            <w:r>
              <w:rPr>
                <w:sz w:val="20"/>
                <w:szCs w:val="20"/>
              </w:rPr>
              <w:t>seringa preumpluta, conc.2,5%</w:t>
            </w:r>
          </w:p>
        </w:tc>
        <w:tc>
          <w:tcPr>
            <w:tcW w:w="219" w:type="pct"/>
            <w:tcBorders>
              <w:top w:val="nil"/>
              <w:left w:val="nil"/>
              <w:bottom w:val="single" w:sz="4" w:space="0" w:color="auto"/>
              <w:right w:val="single" w:sz="4" w:space="0" w:color="auto"/>
            </w:tcBorders>
            <w:vAlign w:val="center"/>
            <w:hideMark/>
          </w:tcPr>
          <w:p w14:paraId="47AEDF40" w14:textId="77777777" w:rsidR="00957361" w:rsidRDefault="00957361">
            <w:pPr>
              <w:jc w:val="center"/>
              <w:rPr>
                <w:color w:val="000000"/>
                <w:sz w:val="22"/>
                <w:szCs w:val="22"/>
              </w:rPr>
            </w:pPr>
            <w:r>
              <w:rPr>
                <w:color w:val="000000"/>
                <w:sz w:val="22"/>
                <w:szCs w:val="22"/>
              </w:rPr>
              <w:t>100</w:t>
            </w:r>
          </w:p>
        </w:tc>
        <w:tc>
          <w:tcPr>
            <w:tcW w:w="239" w:type="pct"/>
            <w:tcBorders>
              <w:top w:val="nil"/>
              <w:left w:val="nil"/>
              <w:bottom w:val="single" w:sz="4" w:space="0" w:color="auto"/>
              <w:right w:val="single" w:sz="4" w:space="0" w:color="auto"/>
            </w:tcBorders>
            <w:vAlign w:val="center"/>
            <w:hideMark/>
          </w:tcPr>
          <w:p w14:paraId="1AB766D4" w14:textId="77777777" w:rsidR="00957361" w:rsidRDefault="00957361">
            <w:pPr>
              <w:jc w:val="center"/>
              <w:rPr>
                <w:color w:val="000000"/>
                <w:sz w:val="22"/>
                <w:szCs w:val="22"/>
              </w:rPr>
            </w:pPr>
            <w:r>
              <w:rPr>
                <w:color w:val="000000"/>
                <w:sz w:val="22"/>
                <w:szCs w:val="22"/>
              </w:rPr>
              <w:t>300</w:t>
            </w:r>
          </w:p>
        </w:tc>
        <w:tc>
          <w:tcPr>
            <w:tcW w:w="219" w:type="pct"/>
            <w:tcBorders>
              <w:top w:val="nil"/>
              <w:left w:val="nil"/>
              <w:bottom w:val="single" w:sz="4" w:space="0" w:color="auto"/>
              <w:right w:val="single" w:sz="4" w:space="0" w:color="auto"/>
            </w:tcBorders>
            <w:vAlign w:val="center"/>
            <w:hideMark/>
          </w:tcPr>
          <w:p w14:paraId="08F09EEC" w14:textId="77777777" w:rsidR="00957361" w:rsidRDefault="00957361">
            <w:pPr>
              <w:jc w:val="center"/>
              <w:rPr>
                <w:color w:val="000000"/>
                <w:sz w:val="22"/>
                <w:szCs w:val="22"/>
              </w:rPr>
            </w:pPr>
            <w:r>
              <w:rPr>
                <w:color w:val="000000"/>
                <w:sz w:val="22"/>
                <w:szCs w:val="22"/>
              </w:rPr>
              <w:t>100</w:t>
            </w:r>
          </w:p>
        </w:tc>
        <w:tc>
          <w:tcPr>
            <w:tcW w:w="239" w:type="pct"/>
            <w:tcBorders>
              <w:top w:val="nil"/>
              <w:left w:val="nil"/>
              <w:bottom w:val="single" w:sz="4" w:space="0" w:color="auto"/>
              <w:right w:val="single" w:sz="4" w:space="0" w:color="auto"/>
            </w:tcBorders>
            <w:shd w:val="clear" w:color="000000" w:fill="FFFFFF"/>
            <w:vAlign w:val="center"/>
            <w:hideMark/>
          </w:tcPr>
          <w:p w14:paraId="120D774A" w14:textId="77777777" w:rsidR="00957361" w:rsidRDefault="00957361">
            <w:pPr>
              <w:jc w:val="center"/>
              <w:rPr>
                <w:color w:val="000000"/>
                <w:sz w:val="22"/>
                <w:szCs w:val="22"/>
              </w:rPr>
            </w:pPr>
            <w:r>
              <w:rPr>
                <w:color w:val="000000"/>
                <w:sz w:val="22"/>
                <w:szCs w:val="22"/>
              </w:rPr>
              <w:t>2,400</w:t>
            </w:r>
          </w:p>
        </w:tc>
        <w:tc>
          <w:tcPr>
            <w:tcW w:w="380" w:type="pct"/>
            <w:tcBorders>
              <w:top w:val="nil"/>
              <w:left w:val="nil"/>
              <w:bottom w:val="single" w:sz="4" w:space="0" w:color="auto"/>
              <w:right w:val="single" w:sz="4" w:space="0" w:color="auto"/>
            </w:tcBorders>
            <w:vAlign w:val="center"/>
            <w:hideMark/>
          </w:tcPr>
          <w:p w14:paraId="29A60429" w14:textId="77777777" w:rsidR="00957361" w:rsidRDefault="00957361">
            <w:pPr>
              <w:jc w:val="center"/>
              <w:rPr>
                <w:b/>
                <w:bCs/>
                <w:color w:val="000000"/>
                <w:sz w:val="22"/>
                <w:szCs w:val="22"/>
              </w:rPr>
            </w:pPr>
            <w:r>
              <w:rPr>
                <w:b/>
                <w:bCs/>
                <w:color w:val="000000"/>
                <w:sz w:val="22"/>
                <w:szCs w:val="22"/>
              </w:rPr>
              <w:t>36.00</w:t>
            </w:r>
          </w:p>
        </w:tc>
        <w:tc>
          <w:tcPr>
            <w:tcW w:w="338" w:type="pct"/>
            <w:tcBorders>
              <w:top w:val="nil"/>
              <w:left w:val="nil"/>
              <w:bottom w:val="single" w:sz="4" w:space="0" w:color="auto"/>
              <w:right w:val="single" w:sz="4" w:space="0" w:color="auto"/>
            </w:tcBorders>
            <w:vAlign w:val="center"/>
            <w:hideMark/>
          </w:tcPr>
          <w:p w14:paraId="60FA6E29" w14:textId="77777777" w:rsidR="00957361" w:rsidRDefault="00957361">
            <w:pPr>
              <w:jc w:val="center"/>
              <w:rPr>
                <w:color w:val="000000"/>
                <w:sz w:val="22"/>
                <w:szCs w:val="22"/>
              </w:rPr>
            </w:pPr>
            <w:r>
              <w:rPr>
                <w:color w:val="000000"/>
                <w:sz w:val="22"/>
                <w:szCs w:val="22"/>
              </w:rPr>
              <w:t>3,600.00</w:t>
            </w:r>
          </w:p>
        </w:tc>
        <w:tc>
          <w:tcPr>
            <w:tcW w:w="338" w:type="pct"/>
            <w:tcBorders>
              <w:top w:val="nil"/>
              <w:left w:val="nil"/>
              <w:bottom w:val="single" w:sz="4" w:space="0" w:color="auto"/>
              <w:right w:val="single" w:sz="4" w:space="0" w:color="auto"/>
            </w:tcBorders>
            <w:vAlign w:val="center"/>
            <w:hideMark/>
          </w:tcPr>
          <w:p w14:paraId="02610FDD" w14:textId="77777777" w:rsidR="00957361" w:rsidRDefault="00957361">
            <w:pPr>
              <w:jc w:val="center"/>
              <w:rPr>
                <w:color w:val="000000"/>
                <w:sz w:val="22"/>
                <w:szCs w:val="22"/>
              </w:rPr>
            </w:pPr>
            <w:r>
              <w:rPr>
                <w:color w:val="000000"/>
                <w:sz w:val="22"/>
                <w:szCs w:val="22"/>
              </w:rPr>
              <w:t>10,800.00</w:t>
            </w:r>
          </w:p>
        </w:tc>
        <w:tc>
          <w:tcPr>
            <w:tcW w:w="338" w:type="pct"/>
            <w:tcBorders>
              <w:top w:val="nil"/>
              <w:left w:val="nil"/>
              <w:bottom w:val="single" w:sz="4" w:space="0" w:color="auto"/>
              <w:right w:val="single" w:sz="4" w:space="0" w:color="auto"/>
            </w:tcBorders>
            <w:vAlign w:val="center"/>
            <w:hideMark/>
          </w:tcPr>
          <w:p w14:paraId="60AA3327" w14:textId="77777777" w:rsidR="00957361" w:rsidRDefault="00957361">
            <w:pPr>
              <w:jc w:val="center"/>
              <w:rPr>
                <w:color w:val="000000"/>
                <w:sz w:val="22"/>
                <w:szCs w:val="22"/>
              </w:rPr>
            </w:pPr>
            <w:r>
              <w:rPr>
                <w:color w:val="000000"/>
                <w:sz w:val="22"/>
                <w:szCs w:val="22"/>
              </w:rPr>
              <w:t>3,600.00</w:t>
            </w:r>
          </w:p>
        </w:tc>
        <w:tc>
          <w:tcPr>
            <w:tcW w:w="384" w:type="pct"/>
            <w:tcBorders>
              <w:top w:val="nil"/>
              <w:left w:val="nil"/>
              <w:bottom w:val="single" w:sz="4" w:space="0" w:color="auto"/>
              <w:right w:val="single" w:sz="4" w:space="0" w:color="auto"/>
            </w:tcBorders>
            <w:vAlign w:val="center"/>
            <w:hideMark/>
          </w:tcPr>
          <w:p w14:paraId="7C793CE7" w14:textId="77777777" w:rsidR="00957361" w:rsidRDefault="00957361">
            <w:pPr>
              <w:jc w:val="center"/>
              <w:rPr>
                <w:color w:val="000000"/>
                <w:sz w:val="22"/>
                <w:szCs w:val="22"/>
              </w:rPr>
            </w:pPr>
            <w:r>
              <w:rPr>
                <w:color w:val="000000"/>
                <w:sz w:val="22"/>
                <w:szCs w:val="22"/>
              </w:rPr>
              <w:t>86,400.00</w:t>
            </w:r>
          </w:p>
        </w:tc>
      </w:tr>
      <w:tr w:rsidR="00957361" w14:paraId="555BBB47" w14:textId="77777777" w:rsidTr="00957361">
        <w:trPr>
          <w:trHeight w:val="300"/>
        </w:trPr>
        <w:tc>
          <w:tcPr>
            <w:tcW w:w="253" w:type="pct"/>
            <w:tcBorders>
              <w:top w:val="nil"/>
              <w:left w:val="single" w:sz="4" w:space="0" w:color="auto"/>
              <w:bottom w:val="single" w:sz="4" w:space="0" w:color="auto"/>
              <w:right w:val="single" w:sz="4" w:space="0" w:color="auto"/>
            </w:tcBorders>
            <w:noWrap/>
            <w:vAlign w:val="center"/>
            <w:hideMark/>
          </w:tcPr>
          <w:p w14:paraId="0C56C422" w14:textId="77777777" w:rsidR="00957361" w:rsidRDefault="00957361">
            <w:pPr>
              <w:jc w:val="center"/>
              <w:rPr>
                <w:b/>
                <w:bCs/>
                <w:sz w:val="20"/>
                <w:szCs w:val="20"/>
              </w:rPr>
            </w:pPr>
            <w:r>
              <w:rPr>
                <w:b/>
                <w:bCs/>
                <w:sz w:val="20"/>
                <w:szCs w:val="20"/>
              </w:rPr>
              <w:t>70</w:t>
            </w:r>
          </w:p>
        </w:tc>
        <w:tc>
          <w:tcPr>
            <w:tcW w:w="978" w:type="pct"/>
            <w:tcBorders>
              <w:top w:val="nil"/>
              <w:left w:val="nil"/>
              <w:bottom w:val="single" w:sz="4" w:space="0" w:color="auto"/>
              <w:right w:val="single" w:sz="4" w:space="0" w:color="auto"/>
            </w:tcBorders>
            <w:shd w:val="clear" w:color="000000" w:fill="FFFFFF"/>
            <w:vAlign w:val="center"/>
            <w:hideMark/>
          </w:tcPr>
          <w:p w14:paraId="77AF0F7C" w14:textId="77777777" w:rsidR="00957361" w:rsidRDefault="00957361">
            <w:pPr>
              <w:jc w:val="center"/>
              <w:rPr>
                <w:sz w:val="20"/>
                <w:szCs w:val="20"/>
              </w:rPr>
            </w:pPr>
            <w:r>
              <w:rPr>
                <w:sz w:val="20"/>
                <w:szCs w:val="20"/>
              </w:rPr>
              <w:t>Mebeverinum</w:t>
            </w:r>
          </w:p>
        </w:tc>
        <w:tc>
          <w:tcPr>
            <w:tcW w:w="329" w:type="pct"/>
            <w:tcBorders>
              <w:top w:val="nil"/>
              <w:left w:val="nil"/>
              <w:bottom w:val="single" w:sz="4" w:space="0" w:color="auto"/>
              <w:right w:val="single" w:sz="4" w:space="0" w:color="auto"/>
            </w:tcBorders>
            <w:shd w:val="clear" w:color="000000" w:fill="FFFFFF"/>
            <w:vAlign w:val="center"/>
            <w:hideMark/>
          </w:tcPr>
          <w:p w14:paraId="11F1FEA9" w14:textId="77777777" w:rsidR="00957361" w:rsidRDefault="00957361">
            <w:pPr>
              <w:jc w:val="center"/>
              <w:rPr>
                <w:sz w:val="20"/>
                <w:szCs w:val="20"/>
              </w:rPr>
            </w:pPr>
            <w:r>
              <w:rPr>
                <w:sz w:val="20"/>
                <w:szCs w:val="20"/>
              </w:rPr>
              <w:t>33610000-9</w:t>
            </w:r>
          </w:p>
        </w:tc>
        <w:tc>
          <w:tcPr>
            <w:tcW w:w="744" w:type="pct"/>
            <w:tcBorders>
              <w:top w:val="nil"/>
              <w:left w:val="nil"/>
              <w:bottom w:val="single" w:sz="4" w:space="0" w:color="auto"/>
              <w:right w:val="single" w:sz="4" w:space="0" w:color="auto"/>
            </w:tcBorders>
            <w:shd w:val="clear" w:color="000000" w:fill="FFFFFF"/>
            <w:vAlign w:val="center"/>
            <w:hideMark/>
          </w:tcPr>
          <w:p w14:paraId="0BC3618E" w14:textId="77777777" w:rsidR="00957361" w:rsidRDefault="00957361">
            <w:pPr>
              <w:jc w:val="center"/>
              <w:rPr>
                <w:sz w:val="20"/>
                <w:szCs w:val="20"/>
              </w:rPr>
            </w:pPr>
            <w:r>
              <w:rPr>
                <w:sz w:val="20"/>
                <w:szCs w:val="20"/>
              </w:rPr>
              <w:t>caps.elib.prel. 200mg</w:t>
            </w:r>
          </w:p>
        </w:tc>
        <w:tc>
          <w:tcPr>
            <w:tcW w:w="219" w:type="pct"/>
            <w:tcBorders>
              <w:top w:val="nil"/>
              <w:left w:val="nil"/>
              <w:bottom w:val="single" w:sz="4" w:space="0" w:color="auto"/>
              <w:right w:val="single" w:sz="4" w:space="0" w:color="auto"/>
            </w:tcBorders>
            <w:vAlign w:val="center"/>
            <w:hideMark/>
          </w:tcPr>
          <w:p w14:paraId="618234FD" w14:textId="77777777" w:rsidR="00957361" w:rsidRDefault="00957361">
            <w:pPr>
              <w:jc w:val="center"/>
              <w:rPr>
                <w:color w:val="000000"/>
                <w:sz w:val="22"/>
                <w:szCs w:val="22"/>
              </w:rPr>
            </w:pPr>
            <w:r>
              <w:rPr>
                <w:color w:val="000000"/>
                <w:sz w:val="22"/>
                <w:szCs w:val="22"/>
              </w:rPr>
              <w:t>200</w:t>
            </w:r>
          </w:p>
        </w:tc>
        <w:tc>
          <w:tcPr>
            <w:tcW w:w="239" w:type="pct"/>
            <w:tcBorders>
              <w:top w:val="nil"/>
              <w:left w:val="nil"/>
              <w:bottom w:val="single" w:sz="4" w:space="0" w:color="auto"/>
              <w:right w:val="single" w:sz="4" w:space="0" w:color="auto"/>
            </w:tcBorders>
            <w:vAlign w:val="center"/>
            <w:hideMark/>
          </w:tcPr>
          <w:p w14:paraId="5B37B4C9" w14:textId="77777777" w:rsidR="00957361" w:rsidRDefault="00957361">
            <w:pPr>
              <w:jc w:val="center"/>
              <w:rPr>
                <w:color w:val="000000"/>
                <w:sz w:val="22"/>
                <w:szCs w:val="22"/>
              </w:rPr>
            </w:pPr>
            <w:r>
              <w:rPr>
                <w:color w:val="000000"/>
                <w:sz w:val="22"/>
                <w:szCs w:val="22"/>
              </w:rPr>
              <w:t>600</w:t>
            </w:r>
          </w:p>
        </w:tc>
        <w:tc>
          <w:tcPr>
            <w:tcW w:w="219" w:type="pct"/>
            <w:tcBorders>
              <w:top w:val="nil"/>
              <w:left w:val="nil"/>
              <w:bottom w:val="single" w:sz="4" w:space="0" w:color="auto"/>
              <w:right w:val="single" w:sz="4" w:space="0" w:color="auto"/>
            </w:tcBorders>
            <w:vAlign w:val="center"/>
            <w:hideMark/>
          </w:tcPr>
          <w:p w14:paraId="031F6BEC" w14:textId="77777777" w:rsidR="00957361" w:rsidRDefault="00957361">
            <w:pPr>
              <w:jc w:val="center"/>
              <w:rPr>
                <w:color w:val="000000"/>
                <w:sz w:val="22"/>
                <w:szCs w:val="22"/>
              </w:rPr>
            </w:pPr>
            <w:r>
              <w:rPr>
                <w:color w:val="000000"/>
                <w:sz w:val="22"/>
                <w:szCs w:val="22"/>
              </w:rPr>
              <w:t>200</w:t>
            </w:r>
          </w:p>
        </w:tc>
        <w:tc>
          <w:tcPr>
            <w:tcW w:w="239" w:type="pct"/>
            <w:tcBorders>
              <w:top w:val="nil"/>
              <w:left w:val="nil"/>
              <w:bottom w:val="single" w:sz="4" w:space="0" w:color="auto"/>
              <w:right w:val="single" w:sz="4" w:space="0" w:color="auto"/>
            </w:tcBorders>
            <w:shd w:val="clear" w:color="000000" w:fill="FFFFFF"/>
            <w:vAlign w:val="center"/>
            <w:hideMark/>
          </w:tcPr>
          <w:p w14:paraId="677BFB99" w14:textId="77777777" w:rsidR="00957361" w:rsidRDefault="00957361">
            <w:pPr>
              <w:jc w:val="center"/>
              <w:rPr>
                <w:color w:val="000000"/>
                <w:sz w:val="20"/>
                <w:szCs w:val="20"/>
              </w:rPr>
            </w:pPr>
            <w:r>
              <w:rPr>
                <w:color w:val="000000"/>
                <w:sz w:val="20"/>
                <w:szCs w:val="20"/>
              </w:rPr>
              <w:t>4,800</w:t>
            </w:r>
          </w:p>
        </w:tc>
        <w:tc>
          <w:tcPr>
            <w:tcW w:w="380" w:type="pct"/>
            <w:tcBorders>
              <w:top w:val="nil"/>
              <w:left w:val="nil"/>
              <w:bottom w:val="single" w:sz="4" w:space="0" w:color="auto"/>
              <w:right w:val="single" w:sz="4" w:space="0" w:color="auto"/>
            </w:tcBorders>
            <w:vAlign w:val="center"/>
            <w:hideMark/>
          </w:tcPr>
          <w:p w14:paraId="1A7005A3" w14:textId="77777777" w:rsidR="00957361" w:rsidRDefault="00957361">
            <w:pPr>
              <w:jc w:val="center"/>
              <w:rPr>
                <w:b/>
                <w:bCs/>
                <w:color w:val="000000"/>
                <w:sz w:val="22"/>
                <w:szCs w:val="22"/>
              </w:rPr>
            </w:pPr>
            <w:r>
              <w:rPr>
                <w:b/>
                <w:bCs/>
                <w:color w:val="000000"/>
                <w:sz w:val="22"/>
                <w:szCs w:val="22"/>
              </w:rPr>
              <w:t>0.6535</w:t>
            </w:r>
          </w:p>
        </w:tc>
        <w:tc>
          <w:tcPr>
            <w:tcW w:w="338" w:type="pct"/>
            <w:tcBorders>
              <w:top w:val="nil"/>
              <w:left w:val="nil"/>
              <w:bottom w:val="single" w:sz="4" w:space="0" w:color="auto"/>
              <w:right w:val="single" w:sz="4" w:space="0" w:color="auto"/>
            </w:tcBorders>
            <w:vAlign w:val="center"/>
            <w:hideMark/>
          </w:tcPr>
          <w:p w14:paraId="5694FBA8" w14:textId="77777777" w:rsidR="00957361" w:rsidRDefault="00957361">
            <w:pPr>
              <w:jc w:val="center"/>
              <w:rPr>
                <w:color w:val="000000"/>
                <w:sz w:val="22"/>
                <w:szCs w:val="22"/>
              </w:rPr>
            </w:pPr>
            <w:r>
              <w:rPr>
                <w:color w:val="000000"/>
                <w:sz w:val="22"/>
                <w:szCs w:val="22"/>
              </w:rPr>
              <w:t>130.70</w:t>
            </w:r>
          </w:p>
        </w:tc>
        <w:tc>
          <w:tcPr>
            <w:tcW w:w="338" w:type="pct"/>
            <w:tcBorders>
              <w:top w:val="nil"/>
              <w:left w:val="nil"/>
              <w:bottom w:val="single" w:sz="4" w:space="0" w:color="auto"/>
              <w:right w:val="single" w:sz="4" w:space="0" w:color="auto"/>
            </w:tcBorders>
            <w:vAlign w:val="center"/>
            <w:hideMark/>
          </w:tcPr>
          <w:p w14:paraId="2C8733C6" w14:textId="77777777" w:rsidR="00957361" w:rsidRDefault="00957361">
            <w:pPr>
              <w:jc w:val="center"/>
              <w:rPr>
                <w:color w:val="000000"/>
                <w:sz w:val="22"/>
                <w:szCs w:val="22"/>
              </w:rPr>
            </w:pPr>
            <w:r>
              <w:rPr>
                <w:color w:val="000000"/>
                <w:sz w:val="22"/>
                <w:szCs w:val="22"/>
              </w:rPr>
              <w:t>392.10</w:t>
            </w:r>
          </w:p>
        </w:tc>
        <w:tc>
          <w:tcPr>
            <w:tcW w:w="338" w:type="pct"/>
            <w:tcBorders>
              <w:top w:val="nil"/>
              <w:left w:val="nil"/>
              <w:bottom w:val="single" w:sz="4" w:space="0" w:color="auto"/>
              <w:right w:val="single" w:sz="4" w:space="0" w:color="auto"/>
            </w:tcBorders>
            <w:vAlign w:val="center"/>
            <w:hideMark/>
          </w:tcPr>
          <w:p w14:paraId="59DA014E" w14:textId="77777777" w:rsidR="00957361" w:rsidRDefault="00957361">
            <w:pPr>
              <w:jc w:val="center"/>
              <w:rPr>
                <w:color w:val="000000"/>
                <w:sz w:val="22"/>
                <w:szCs w:val="22"/>
              </w:rPr>
            </w:pPr>
            <w:r>
              <w:rPr>
                <w:color w:val="000000"/>
                <w:sz w:val="22"/>
                <w:szCs w:val="22"/>
              </w:rPr>
              <w:t>130.70</w:t>
            </w:r>
          </w:p>
        </w:tc>
        <w:tc>
          <w:tcPr>
            <w:tcW w:w="384" w:type="pct"/>
            <w:tcBorders>
              <w:top w:val="nil"/>
              <w:left w:val="nil"/>
              <w:bottom w:val="single" w:sz="4" w:space="0" w:color="auto"/>
              <w:right w:val="single" w:sz="4" w:space="0" w:color="auto"/>
            </w:tcBorders>
            <w:vAlign w:val="center"/>
            <w:hideMark/>
          </w:tcPr>
          <w:p w14:paraId="1B70E707" w14:textId="77777777" w:rsidR="00957361" w:rsidRDefault="00957361">
            <w:pPr>
              <w:jc w:val="center"/>
              <w:rPr>
                <w:color w:val="000000"/>
                <w:sz w:val="22"/>
                <w:szCs w:val="22"/>
              </w:rPr>
            </w:pPr>
            <w:r>
              <w:rPr>
                <w:color w:val="000000"/>
                <w:sz w:val="22"/>
                <w:szCs w:val="22"/>
              </w:rPr>
              <w:t>3,136.80</w:t>
            </w:r>
          </w:p>
        </w:tc>
      </w:tr>
      <w:tr w:rsidR="00957361" w14:paraId="24F0DDFE" w14:textId="77777777" w:rsidTr="00957361">
        <w:trPr>
          <w:trHeight w:val="300"/>
        </w:trPr>
        <w:tc>
          <w:tcPr>
            <w:tcW w:w="253" w:type="pct"/>
            <w:tcBorders>
              <w:top w:val="nil"/>
              <w:left w:val="single" w:sz="4" w:space="0" w:color="auto"/>
              <w:bottom w:val="single" w:sz="4" w:space="0" w:color="auto"/>
              <w:right w:val="single" w:sz="4" w:space="0" w:color="auto"/>
            </w:tcBorders>
            <w:noWrap/>
            <w:vAlign w:val="center"/>
            <w:hideMark/>
          </w:tcPr>
          <w:p w14:paraId="3B2C746D" w14:textId="77777777" w:rsidR="00957361" w:rsidRDefault="00957361">
            <w:pPr>
              <w:jc w:val="center"/>
              <w:rPr>
                <w:b/>
                <w:bCs/>
                <w:sz w:val="20"/>
                <w:szCs w:val="20"/>
              </w:rPr>
            </w:pPr>
            <w:r>
              <w:rPr>
                <w:b/>
                <w:bCs/>
                <w:sz w:val="20"/>
                <w:szCs w:val="20"/>
              </w:rPr>
              <w:t>71</w:t>
            </w:r>
          </w:p>
        </w:tc>
        <w:tc>
          <w:tcPr>
            <w:tcW w:w="978" w:type="pct"/>
            <w:tcBorders>
              <w:top w:val="nil"/>
              <w:left w:val="nil"/>
              <w:bottom w:val="single" w:sz="4" w:space="0" w:color="auto"/>
              <w:right w:val="single" w:sz="4" w:space="0" w:color="auto"/>
            </w:tcBorders>
            <w:shd w:val="clear" w:color="000000" w:fill="FFFFFF"/>
            <w:vAlign w:val="center"/>
            <w:hideMark/>
          </w:tcPr>
          <w:p w14:paraId="337B4713" w14:textId="77777777" w:rsidR="00957361" w:rsidRDefault="00957361">
            <w:pPr>
              <w:jc w:val="center"/>
              <w:rPr>
                <w:sz w:val="20"/>
                <w:szCs w:val="20"/>
              </w:rPr>
            </w:pPr>
            <w:r>
              <w:rPr>
                <w:sz w:val="20"/>
                <w:szCs w:val="20"/>
              </w:rPr>
              <w:t>Mebeverinum</w:t>
            </w:r>
          </w:p>
        </w:tc>
        <w:tc>
          <w:tcPr>
            <w:tcW w:w="329" w:type="pct"/>
            <w:tcBorders>
              <w:top w:val="nil"/>
              <w:left w:val="nil"/>
              <w:bottom w:val="single" w:sz="4" w:space="0" w:color="auto"/>
              <w:right w:val="single" w:sz="4" w:space="0" w:color="auto"/>
            </w:tcBorders>
            <w:shd w:val="clear" w:color="000000" w:fill="FFFFFF"/>
            <w:vAlign w:val="center"/>
            <w:hideMark/>
          </w:tcPr>
          <w:p w14:paraId="1B6276B3" w14:textId="77777777" w:rsidR="00957361" w:rsidRDefault="00957361">
            <w:pPr>
              <w:jc w:val="center"/>
              <w:rPr>
                <w:sz w:val="20"/>
                <w:szCs w:val="20"/>
              </w:rPr>
            </w:pPr>
            <w:r>
              <w:rPr>
                <w:sz w:val="20"/>
                <w:szCs w:val="20"/>
              </w:rPr>
              <w:t>33610000-9</w:t>
            </w:r>
          </w:p>
        </w:tc>
        <w:tc>
          <w:tcPr>
            <w:tcW w:w="744" w:type="pct"/>
            <w:tcBorders>
              <w:top w:val="nil"/>
              <w:left w:val="nil"/>
              <w:bottom w:val="single" w:sz="4" w:space="0" w:color="auto"/>
              <w:right w:val="single" w:sz="4" w:space="0" w:color="auto"/>
            </w:tcBorders>
            <w:shd w:val="clear" w:color="000000" w:fill="FFFFFF"/>
            <w:vAlign w:val="center"/>
            <w:hideMark/>
          </w:tcPr>
          <w:p w14:paraId="2B707FDA" w14:textId="77777777" w:rsidR="00957361" w:rsidRDefault="00957361">
            <w:pPr>
              <w:jc w:val="center"/>
              <w:rPr>
                <w:sz w:val="20"/>
                <w:szCs w:val="20"/>
              </w:rPr>
            </w:pPr>
            <w:r>
              <w:rPr>
                <w:sz w:val="20"/>
                <w:szCs w:val="20"/>
              </w:rPr>
              <w:t>drj. 100mg</w:t>
            </w:r>
          </w:p>
        </w:tc>
        <w:tc>
          <w:tcPr>
            <w:tcW w:w="219" w:type="pct"/>
            <w:tcBorders>
              <w:top w:val="nil"/>
              <w:left w:val="nil"/>
              <w:bottom w:val="single" w:sz="4" w:space="0" w:color="auto"/>
              <w:right w:val="single" w:sz="4" w:space="0" w:color="auto"/>
            </w:tcBorders>
            <w:vAlign w:val="center"/>
            <w:hideMark/>
          </w:tcPr>
          <w:p w14:paraId="15E5AB56" w14:textId="77777777" w:rsidR="00957361" w:rsidRDefault="00957361">
            <w:pPr>
              <w:jc w:val="center"/>
              <w:rPr>
                <w:color w:val="000000"/>
                <w:sz w:val="22"/>
                <w:szCs w:val="22"/>
              </w:rPr>
            </w:pPr>
            <w:r>
              <w:rPr>
                <w:color w:val="000000"/>
                <w:sz w:val="22"/>
                <w:szCs w:val="22"/>
              </w:rPr>
              <w:t>100</w:t>
            </w:r>
          </w:p>
        </w:tc>
        <w:tc>
          <w:tcPr>
            <w:tcW w:w="239" w:type="pct"/>
            <w:tcBorders>
              <w:top w:val="nil"/>
              <w:left w:val="nil"/>
              <w:bottom w:val="single" w:sz="4" w:space="0" w:color="auto"/>
              <w:right w:val="single" w:sz="4" w:space="0" w:color="auto"/>
            </w:tcBorders>
            <w:vAlign w:val="center"/>
            <w:hideMark/>
          </w:tcPr>
          <w:p w14:paraId="26EAAD41" w14:textId="77777777" w:rsidR="00957361" w:rsidRDefault="00957361">
            <w:pPr>
              <w:jc w:val="center"/>
              <w:rPr>
                <w:color w:val="000000"/>
                <w:sz w:val="22"/>
                <w:szCs w:val="22"/>
              </w:rPr>
            </w:pPr>
            <w:r>
              <w:rPr>
                <w:color w:val="000000"/>
                <w:sz w:val="22"/>
                <w:szCs w:val="22"/>
              </w:rPr>
              <w:t>300</w:t>
            </w:r>
          </w:p>
        </w:tc>
        <w:tc>
          <w:tcPr>
            <w:tcW w:w="219" w:type="pct"/>
            <w:tcBorders>
              <w:top w:val="nil"/>
              <w:left w:val="nil"/>
              <w:bottom w:val="single" w:sz="4" w:space="0" w:color="auto"/>
              <w:right w:val="single" w:sz="4" w:space="0" w:color="auto"/>
            </w:tcBorders>
            <w:vAlign w:val="center"/>
            <w:hideMark/>
          </w:tcPr>
          <w:p w14:paraId="14055422" w14:textId="77777777" w:rsidR="00957361" w:rsidRDefault="00957361">
            <w:pPr>
              <w:jc w:val="center"/>
              <w:rPr>
                <w:color w:val="000000"/>
                <w:sz w:val="22"/>
                <w:szCs w:val="22"/>
              </w:rPr>
            </w:pPr>
            <w:r>
              <w:rPr>
                <w:color w:val="000000"/>
                <w:sz w:val="22"/>
                <w:szCs w:val="22"/>
              </w:rPr>
              <w:t>100</w:t>
            </w:r>
          </w:p>
        </w:tc>
        <w:tc>
          <w:tcPr>
            <w:tcW w:w="239" w:type="pct"/>
            <w:tcBorders>
              <w:top w:val="nil"/>
              <w:left w:val="nil"/>
              <w:bottom w:val="single" w:sz="4" w:space="0" w:color="auto"/>
              <w:right w:val="single" w:sz="4" w:space="0" w:color="auto"/>
            </w:tcBorders>
            <w:shd w:val="clear" w:color="000000" w:fill="FFFFFF"/>
            <w:vAlign w:val="center"/>
            <w:hideMark/>
          </w:tcPr>
          <w:p w14:paraId="2B7954B3" w14:textId="77777777" w:rsidR="00957361" w:rsidRDefault="00957361">
            <w:pPr>
              <w:jc w:val="center"/>
              <w:rPr>
                <w:color w:val="000000"/>
                <w:sz w:val="20"/>
                <w:szCs w:val="20"/>
              </w:rPr>
            </w:pPr>
            <w:r>
              <w:rPr>
                <w:color w:val="000000"/>
                <w:sz w:val="20"/>
                <w:szCs w:val="20"/>
              </w:rPr>
              <w:t>2,400</w:t>
            </w:r>
          </w:p>
        </w:tc>
        <w:tc>
          <w:tcPr>
            <w:tcW w:w="380" w:type="pct"/>
            <w:tcBorders>
              <w:top w:val="nil"/>
              <w:left w:val="nil"/>
              <w:bottom w:val="single" w:sz="4" w:space="0" w:color="auto"/>
              <w:right w:val="single" w:sz="4" w:space="0" w:color="auto"/>
            </w:tcBorders>
            <w:vAlign w:val="center"/>
            <w:hideMark/>
          </w:tcPr>
          <w:p w14:paraId="68B32147" w14:textId="77777777" w:rsidR="00957361" w:rsidRDefault="00957361">
            <w:pPr>
              <w:jc w:val="center"/>
              <w:rPr>
                <w:b/>
                <w:bCs/>
                <w:color w:val="000000"/>
                <w:sz w:val="22"/>
                <w:szCs w:val="22"/>
              </w:rPr>
            </w:pPr>
            <w:r>
              <w:rPr>
                <w:b/>
                <w:bCs/>
                <w:color w:val="000000"/>
                <w:sz w:val="22"/>
                <w:szCs w:val="22"/>
              </w:rPr>
              <w:t>0.739</w:t>
            </w:r>
          </w:p>
        </w:tc>
        <w:tc>
          <w:tcPr>
            <w:tcW w:w="338" w:type="pct"/>
            <w:tcBorders>
              <w:top w:val="nil"/>
              <w:left w:val="nil"/>
              <w:bottom w:val="single" w:sz="4" w:space="0" w:color="auto"/>
              <w:right w:val="single" w:sz="4" w:space="0" w:color="auto"/>
            </w:tcBorders>
            <w:vAlign w:val="center"/>
            <w:hideMark/>
          </w:tcPr>
          <w:p w14:paraId="3B10A138" w14:textId="77777777" w:rsidR="00957361" w:rsidRDefault="00957361">
            <w:pPr>
              <w:jc w:val="center"/>
              <w:rPr>
                <w:color w:val="000000"/>
                <w:sz w:val="22"/>
                <w:szCs w:val="22"/>
              </w:rPr>
            </w:pPr>
            <w:r>
              <w:rPr>
                <w:color w:val="000000"/>
                <w:sz w:val="22"/>
                <w:szCs w:val="22"/>
              </w:rPr>
              <w:t>73.90</w:t>
            </w:r>
          </w:p>
        </w:tc>
        <w:tc>
          <w:tcPr>
            <w:tcW w:w="338" w:type="pct"/>
            <w:tcBorders>
              <w:top w:val="nil"/>
              <w:left w:val="nil"/>
              <w:bottom w:val="single" w:sz="4" w:space="0" w:color="auto"/>
              <w:right w:val="single" w:sz="4" w:space="0" w:color="auto"/>
            </w:tcBorders>
            <w:vAlign w:val="center"/>
            <w:hideMark/>
          </w:tcPr>
          <w:p w14:paraId="0805C7ED" w14:textId="77777777" w:rsidR="00957361" w:rsidRDefault="00957361">
            <w:pPr>
              <w:jc w:val="center"/>
              <w:rPr>
                <w:color w:val="000000"/>
                <w:sz w:val="22"/>
                <w:szCs w:val="22"/>
              </w:rPr>
            </w:pPr>
            <w:r>
              <w:rPr>
                <w:color w:val="000000"/>
                <w:sz w:val="22"/>
                <w:szCs w:val="22"/>
              </w:rPr>
              <w:t>221.70</w:t>
            </w:r>
          </w:p>
        </w:tc>
        <w:tc>
          <w:tcPr>
            <w:tcW w:w="338" w:type="pct"/>
            <w:tcBorders>
              <w:top w:val="nil"/>
              <w:left w:val="nil"/>
              <w:bottom w:val="single" w:sz="4" w:space="0" w:color="auto"/>
              <w:right w:val="single" w:sz="4" w:space="0" w:color="auto"/>
            </w:tcBorders>
            <w:vAlign w:val="center"/>
            <w:hideMark/>
          </w:tcPr>
          <w:p w14:paraId="60D375C2" w14:textId="77777777" w:rsidR="00957361" w:rsidRDefault="00957361">
            <w:pPr>
              <w:jc w:val="center"/>
              <w:rPr>
                <w:color w:val="000000"/>
                <w:sz w:val="22"/>
                <w:szCs w:val="22"/>
              </w:rPr>
            </w:pPr>
            <w:r>
              <w:rPr>
                <w:color w:val="000000"/>
                <w:sz w:val="22"/>
                <w:szCs w:val="22"/>
              </w:rPr>
              <w:t>73.90</w:t>
            </w:r>
          </w:p>
        </w:tc>
        <w:tc>
          <w:tcPr>
            <w:tcW w:w="384" w:type="pct"/>
            <w:tcBorders>
              <w:top w:val="nil"/>
              <w:left w:val="nil"/>
              <w:bottom w:val="single" w:sz="4" w:space="0" w:color="auto"/>
              <w:right w:val="single" w:sz="4" w:space="0" w:color="auto"/>
            </w:tcBorders>
            <w:vAlign w:val="center"/>
            <w:hideMark/>
          </w:tcPr>
          <w:p w14:paraId="2B598931" w14:textId="77777777" w:rsidR="00957361" w:rsidRDefault="00957361">
            <w:pPr>
              <w:jc w:val="center"/>
              <w:rPr>
                <w:color w:val="000000"/>
                <w:sz w:val="22"/>
                <w:szCs w:val="22"/>
              </w:rPr>
            </w:pPr>
            <w:r>
              <w:rPr>
                <w:color w:val="000000"/>
                <w:sz w:val="22"/>
                <w:szCs w:val="22"/>
              </w:rPr>
              <w:t>1,773.60</w:t>
            </w:r>
          </w:p>
        </w:tc>
      </w:tr>
      <w:tr w:rsidR="00957361" w14:paraId="120438F8" w14:textId="77777777" w:rsidTr="00957361">
        <w:trPr>
          <w:trHeight w:val="510"/>
        </w:trPr>
        <w:tc>
          <w:tcPr>
            <w:tcW w:w="253" w:type="pct"/>
            <w:tcBorders>
              <w:top w:val="nil"/>
              <w:left w:val="single" w:sz="4" w:space="0" w:color="auto"/>
              <w:bottom w:val="single" w:sz="4" w:space="0" w:color="auto"/>
              <w:right w:val="single" w:sz="4" w:space="0" w:color="auto"/>
            </w:tcBorders>
            <w:noWrap/>
            <w:vAlign w:val="center"/>
            <w:hideMark/>
          </w:tcPr>
          <w:p w14:paraId="47810DCC" w14:textId="77777777" w:rsidR="00957361" w:rsidRDefault="00957361">
            <w:pPr>
              <w:jc w:val="center"/>
              <w:rPr>
                <w:b/>
                <w:bCs/>
                <w:sz w:val="20"/>
                <w:szCs w:val="20"/>
              </w:rPr>
            </w:pPr>
            <w:r>
              <w:rPr>
                <w:b/>
                <w:bCs/>
                <w:sz w:val="20"/>
                <w:szCs w:val="20"/>
              </w:rPr>
              <w:t>72</w:t>
            </w:r>
          </w:p>
        </w:tc>
        <w:tc>
          <w:tcPr>
            <w:tcW w:w="978" w:type="pct"/>
            <w:tcBorders>
              <w:top w:val="nil"/>
              <w:left w:val="nil"/>
              <w:bottom w:val="single" w:sz="4" w:space="0" w:color="auto"/>
              <w:right w:val="single" w:sz="4" w:space="0" w:color="auto"/>
            </w:tcBorders>
            <w:shd w:val="clear" w:color="000000" w:fill="FFFFFF"/>
            <w:vAlign w:val="center"/>
            <w:hideMark/>
          </w:tcPr>
          <w:p w14:paraId="3CFB319D" w14:textId="77777777" w:rsidR="00957361" w:rsidRDefault="00957361">
            <w:pPr>
              <w:jc w:val="center"/>
              <w:rPr>
                <w:sz w:val="20"/>
                <w:szCs w:val="20"/>
              </w:rPr>
            </w:pPr>
            <w:r>
              <w:rPr>
                <w:sz w:val="20"/>
                <w:szCs w:val="20"/>
              </w:rPr>
              <w:t>Tobramycinum + dexametazonum</w:t>
            </w:r>
          </w:p>
        </w:tc>
        <w:tc>
          <w:tcPr>
            <w:tcW w:w="329" w:type="pct"/>
            <w:tcBorders>
              <w:top w:val="nil"/>
              <w:left w:val="nil"/>
              <w:bottom w:val="single" w:sz="4" w:space="0" w:color="auto"/>
              <w:right w:val="single" w:sz="4" w:space="0" w:color="auto"/>
            </w:tcBorders>
            <w:shd w:val="clear" w:color="000000" w:fill="FFFFFF"/>
            <w:vAlign w:val="center"/>
            <w:hideMark/>
          </w:tcPr>
          <w:p w14:paraId="0BAB1A19" w14:textId="77777777" w:rsidR="00957361" w:rsidRDefault="00957361">
            <w:pPr>
              <w:jc w:val="center"/>
              <w:rPr>
                <w:sz w:val="20"/>
                <w:szCs w:val="20"/>
              </w:rPr>
            </w:pPr>
            <w:r>
              <w:rPr>
                <w:sz w:val="20"/>
                <w:szCs w:val="20"/>
              </w:rPr>
              <w:t>33662100-9</w:t>
            </w:r>
          </w:p>
        </w:tc>
        <w:tc>
          <w:tcPr>
            <w:tcW w:w="744" w:type="pct"/>
            <w:tcBorders>
              <w:top w:val="nil"/>
              <w:left w:val="nil"/>
              <w:bottom w:val="single" w:sz="4" w:space="0" w:color="auto"/>
              <w:right w:val="single" w:sz="4" w:space="0" w:color="auto"/>
            </w:tcBorders>
            <w:shd w:val="clear" w:color="000000" w:fill="FFFFFF"/>
            <w:vAlign w:val="center"/>
            <w:hideMark/>
          </w:tcPr>
          <w:p w14:paraId="3E14DE30" w14:textId="77777777" w:rsidR="00957361" w:rsidRDefault="00957361">
            <w:pPr>
              <w:jc w:val="center"/>
              <w:rPr>
                <w:sz w:val="20"/>
                <w:szCs w:val="20"/>
              </w:rPr>
            </w:pPr>
            <w:r>
              <w:rPr>
                <w:sz w:val="20"/>
                <w:szCs w:val="20"/>
              </w:rPr>
              <w:t>ung.oft.3mg +1mg/g, tub 3.5 gr. ung.oft.</w:t>
            </w:r>
          </w:p>
        </w:tc>
        <w:tc>
          <w:tcPr>
            <w:tcW w:w="219" w:type="pct"/>
            <w:tcBorders>
              <w:top w:val="nil"/>
              <w:left w:val="nil"/>
              <w:bottom w:val="single" w:sz="4" w:space="0" w:color="auto"/>
              <w:right w:val="single" w:sz="4" w:space="0" w:color="auto"/>
            </w:tcBorders>
            <w:vAlign w:val="center"/>
            <w:hideMark/>
          </w:tcPr>
          <w:p w14:paraId="419CBE9D" w14:textId="77777777" w:rsidR="00957361" w:rsidRDefault="00957361">
            <w:pPr>
              <w:jc w:val="center"/>
              <w:rPr>
                <w:color w:val="000000"/>
                <w:sz w:val="22"/>
                <w:szCs w:val="22"/>
              </w:rPr>
            </w:pPr>
            <w:r>
              <w:rPr>
                <w:color w:val="000000"/>
                <w:sz w:val="22"/>
                <w:szCs w:val="22"/>
              </w:rPr>
              <w:t>10</w:t>
            </w:r>
          </w:p>
        </w:tc>
        <w:tc>
          <w:tcPr>
            <w:tcW w:w="239" w:type="pct"/>
            <w:tcBorders>
              <w:top w:val="nil"/>
              <w:left w:val="nil"/>
              <w:bottom w:val="single" w:sz="4" w:space="0" w:color="auto"/>
              <w:right w:val="single" w:sz="4" w:space="0" w:color="auto"/>
            </w:tcBorders>
            <w:vAlign w:val="center"/>
            <w:hideMark/>
          </w:tcPr>
          <w:p w14:paraId="35496B72" w14:textId="77777777" w:rsidR="00957361" w:rsidRDefault="00957361">
            <w:pPr>
              <w:jc w:val="center"/>
              <w:rPr>
                <w:color w:val="000000"/>
                <w:sz w:val="22"/>
                <w:szCs w:val="22"/>
              </w:rPr>
            </w:pPr>
            <w:r>
              <w:rPr>
                <w:color w:val="000000"/>
                <w:sz w:val="22"/>
                <w:szCs w:val="22"/>
              </w:rPr>
              <w:t>30</w:t>
            </w:r>
          </w:p>
        </w:tc>
        <w:tc>
          <w:tcPr>
            <w:tcW w:w="219" w:type="pct"/>
            <w:tcBorders>
              <w:top w:val="nil"/>
              <w:left w:val="nil"/>
              <w:bottom w:val="single" w:sz="4" w:space="0" w:color="auto"/>
              <w:right w:val="single" w:sz="4" w:space="0" w:color="auto"/>
            </w:tcBorders>
            <w:vAlign w:val="center"/>
            <w:hideMark/>
          </w:tcPr>
          <w:p w14:paraId="5CABC928" w14:textId="77777777" w:rsidR="00957361" w:rsidRDefault="00957361">
            <w:pPr>
              <w:jc w:val="center"/>
              <w:rPr>
                <w:color w:val="000000"/>
                <w:sz w:val="22"/>
                <w:szCs w:val="22"/>
              </w:rPr>
            </w:pPr>
            <w:r>
              <w:rPr>
                <w:color w:val="000000"/>
                <w:sz w:val="22"/>
                <w:szCs w:val="22"/>
              </w:rPr>
              <w:t>10</w:t>
            </w:r>
          </w:p>
        </w:tc>
        <w:tc>
          <w:tcPr>
            <w:tcW w:w="239" w:type="pct"/>
            <w:tcBorders>
              <w:top w:val="nil"/>
              <w:left w:val="nil"/>
              <w:bottom w:val="single" w:sz="4" w:space="0" w:color="auto"/>
              <w:right w:val="single" w:sz="4" w:space="0" w:color="auto"/>
            </w:tcBorders>
            <w:shd w:val="clear" w:color="000000" w:fill="FFFFFF"/>
            <w:vAlign w:val="center"/>
            <w:hideMark/>
          </w:tcPr>
          <w:p w14:paraId="4550EE14" w14:textId="77777777" w:rsidR="00957361" w:rsidRDefault="00957361">
            <w:pPr>
              <w:jc w:val="center"/>
              <w:rPr>
                <w:color w:val="000000"/>
                <w:sz w:val="20"/>
                <w:szCs w:val="20"/>
              </w:rPr>
            </w:pPr>
            <w:r>
              <w:rPr>
                <w:color w:val="000000"/>
                <w:sz w:val="20"/>
                <w:szCs w:val="20"/>
              </w:rPr>
              <w:t>120</w:t>
            </w:r>
          </w:p>
        </w:tc>
        <w:tc>
          <w:tcPr>
            <w:tcW w:w="380" w:type="pct"/>
            <w:tcBorders>
              <w:top w:val="nil"/>
              <w:left w:val="nil"/>
              <w:bottom w:val="single" w:sz="4" w:space="0" w:color="auto"/>
              <w:right w:val="single" w:sz="4" w:space="0" w:color="auto"/>
            </w:tcBorders>
            <w:vAlign w:val="center"/>
            <w:hideMark/>
          </w:tcPr>
          <w:p w14:paraId="4CCA5A58" w14:textId="77777777" w:rsidR="00957361" w:rsidRDefault="00957361">
            <w:pPr>
              <w:jc w:val="center"/>
              <w:rPr>
                <w:b/>
                <w:bCs/>
                <w:color w:val="000000"/>
                <w:sz w:val="22"/>
                <w:szCs w:val="22"/>
              </w:rPr>
            </w:pPr>
            <w:r>
              <w:rPr>
                <w:b/>
                <w:bCs/>
                <w:color w:val="000000"/>
                <w:sz w:val="22"/>
                <w:szCs w:val="22"/>
              </w:rPr>
              <w:t>4.79</w:t>
            </w:r>
          </w:p>
        </w:tc>
        <w:tc>
          <w:tcPr>
            <w:tcW w:w="338" w:type="pct"/>
            <w:tcBorders>
              <w:top w:val="nil"/>
              <w:left w:val="nil"/>
              <w:bottom w:val="single" w:sz="4" w:space="0" w:color="auto"/>
              <w:right w:val="single" w:sz="4" w:space="0" w:color="auto"/>
            </w:tcBorders>
            <w:vAlign w:val="center"/>
            <w:hideMark/>
          </w:tcPr>
          <w:p w14:paraId="09F8BD16" w14:textId="77777777" w:rsidR="00957361" w:rsidRDefault="00957361">
            <w:pPr>
              <w:jc w:val="center"/>
              <w:rPr>
                <w:color w:val="000000"/>
                <w:sz w:val="22"/>
                <w:szCs w:val="22"/>
              </w:rPr>
            </w:pPr>
            <w:r>
              <w:rPr>
                <w:color w:val="000000"/>
                <w:sz w:val="22"/>
                <w:szCs w:val="22"/>
              </w:rPr>
              <w:t>47.90</w:t>
            </w:r>
          </w:p>
        </w:tc>
        <w:tc>
          <w:tcPr>
            <w:tcW w:w="338" w:type="pct"/>
            <w:tcBorders>
              <w:top w:val="nil"/>
              <w:left w:val="nil"/>
              <w:bottom w:val="single" w:sz="4" w:space="0" w:color="auto"/>
              <w:right w:val="single" w:sz="4" w:space="0" w:color="auto"/>
            </w:tcBorders>
            <w:vAlign w:val="center"/>
            <w:hideMark/>
          </w:tcPr>
          <w:p w14:paraId="267AA3AD" w14:textId="77777777" w:rsidR="00957361" w:rsidRDefault="00957361">
            <w:pPr>
              <w:jc w:val="center"/>
              <w:rPr>
                <w:color w:val="000000"/>
                <w:sz w:val="22"/>
                <w:szCs w:val="22"/>
              </w:rPr>
            </w:pPr>
            <w:r>
              <w:rPr>
                <w:color w:val="000000"/>
                <w:sz w:val="22"/>
                <w:szCs w:val="22"/>
              </w:rPr>
              <w:t>143.70</w:t>
            </w:r>
          </w:p>
        </w:tc>
        <w:tc>
          <w:tcPr>
            <w:tcW w:w="338" w:type="pct"/>
            <w:tcBorders>
              <w:top w:val="nil"/>
              <w:left w:val="nil"/>
              <w:bottom w:val="single" w:sz="4" w:space="0" w:color="auto"/>
              <w:right w:val="single" w:sz="4" w:space="0" w:color="auto"/>
            </w:tcBorders>
            <w:vAlign w:val="center"/>
            <w:hideMark/>
          </w:tcPr>
          <w:p w14:paraId="49E5DD8B" w14:textId="77777777" w:rsidR="00957361" w:rsidRDefault="00957361">
            <w:pPr>
              <w:jc w:val="center"/>
              <w:rPr>
                <w:color w:val="000000"/>
                <w:sz w:val="22"/>
                <w:szCs w:val="22"/>
              </w:rPr>
            </w:pPr>
            <w:r>
              <w:rPr>
                <w:color w:val="000000"/>
                <w:sz w:val="22"/>
                <w:szCs w:val="22"/>
              </w:rPr>
              <w:t>47.90</w:t>
            </w:r>
          </w:p>
        </w:tc>
        <w:tc>
          <w:tcPr>
            <w:tcW w:w="384" w:type="pct"/>
            <w:tcBorders>
              <w:top w:val="nil"/>
              <w:left w:val="nil"/>
              <w:bottom w:val="single" w:sz="4" w:space="0" w:color="auto"/>
              <w:right w:val="single" w:sz="4" w:space="0" w:color="auto"/>
            </w:tcBorders>
            <w:vAlign w:val="center"/>
            <w:hideMark/>
          </w:tcPr>
          <w:p w14:paraId="1270F218" w14:textId="77777777" w:rsidR="00957361" w:rsidRDefault="00957361">
            <w:pPr>
              <w:jc w:val="center"/>
              <w:rPr>
                <w:color w:val="000000"/>
                <w:sz w:val="22"/>
                <w:szCs w:val="22"/>
              </w:rPr>
            </w:pPr>
            <w:r>
              <w:rPr>
                <w:color w:val="000000"/>
                <w:sz w:val="22"/>
                <w:szCs w:val="22"/>
              </w:rPr>
              <w:t>574.80</w:t>
            </w:r>
          </w:p>
        </w:tc>
      </w:tr>
      <w:tr w:rsidR="00957361" w14:paraId="2380E8E2" w14:textId="77777777" w:rsidTr="00957361">
        <w:trPr>
          <w:trHeight w:val="300"/>
        </w:trPr>
        <w:tc>
          <w:tcPr>
            <w:tcW w:w="253" w:type="pct"/>
            <w:tcBorders>
              <w:top w:val="nil"/>
              <w:left w:val="single" w:sz="4" w:space="0" w:color="auto"/>
              <w:bottom w:val="single" w:sz="4" w:space="0" w:color="auto"/>
              <w:right w:val="single" w:sz="4" w:space="0" w:color="auto"/>
            </w:tcBorders>
            <w:noWrap/>
            <w:vAlign w:val="center"/>
            <w:hideMark/>
          </w:tcPr>
          <w:p w14:paraId="470A490D" w14:textId="77777777" w:rsidR="00957361" w:rsidRDefault="00957361">
            <w:pPr>
              <w:jc w:val="center"/>
              <w:rPr>
                <w:b/>
                <w:bCs/>
                <w:sz w:val="20"/>
                <w:szCs w:val="20"/>
              </w:rPr>
            </w:pPr>
            <w:r>
              <w:rPr>
                <w:b/>
                <w:bCs/>
                <w:sz w:val="20"/>
                <w:szCs w:val="20"/>
              </w:rPr>
              <w:t>73</w:t>
            </w:r>
          </w:p>
        </w:tc>
        <w:tc>
          <w:tcPr>
            <w:tcW w:w="978" w:type="pct"/>
            <w:tcBorders>
              <w:top w:val="nil"/>
              <w:left w:val="nil"/>
              <w:bottom w:val="single" w:sz="4" w:space="0" w:color="auto"/>
              <w:right w:val="single" w:sz="4" w:space="0" w:color="auto"/>
            </w:tcBorders>
            <w:shd w:val="clear" w:color="000000" w:fill="FFFFFF"/>
            <w:vAlign w:val="center"/>
            <w:hideMark/>
          </w:tcPr>
          <w:p w14:paraId="70A15215" w14:textId="77777777" w:rsidR="00957361" w:rsidRDefault="00957361">
            <w:pPr>
              <w:jc w:val="center"/>
              <w:rPr>
                <w:sz w:val="20"/>
                <w:szCs w:val="20"/>
              </w:rPr>
            </w:pPr>
            <w:r>
              <w:rPr>
                <w:sz w:val="20"/>
                <w:szCs w:val="20"/>
              </w:rPr>
              <w:t>Acetazolamidum</w:t>
            </w:r>
          </w:p>
        </w:tc>
        <w:tc>
          <w:tcPr>
            <w:tcW w:w="329" w:type="pct"/>
            <w:tcBorders>
              <w:top w:val="nil"/>
              <w:left w:val="nil"/>
              <w:bottom w:val="single" w:sz="4" w:space="0" w:color="auto"/>
              <w:right w:val="single" w:sz="4" w:space="0" w:color="auto"/>
            </w:tcBorders>
            <w:shd w:val="clear" w:color="000000" w:fill="FFFFFF"/>
            <w:vAlign w:val="center"/>
            <w:hideMark/>
          </w:tcPr>
          <w:p w14:paraId="77D6F213" w14:textId="77777777" w:rsidR="00957361" w:rsidRDefault="00957361">
            <w:pPr>
              <w:jc w:val="center"/>
              <w:rPr>
                <w:sz w:val="20"/>
                <w:szCs w:val="20"/>
              </w:rPr>
            </w:pPr>
            <w:r>
              <w:rPr>
                <w:sz w:val="20"/>
                <w:szCs w:val="20"/>
              </w:rPr>
              <w:t>33662100-9</w:t>
            </w:r>
          </w:p>
        </w:tc>
        <w:tc>
          <w:tcPr>
            <w:tcW w:w="744" w:type="pct"/>
            <w:tcBorders>
              <w:top w:val="nil"/>
              <w:left w:val="nil"/>
              <w:bottom w:val="single" w:sz="4" w:space="0" w:color="auto"/>
              <w:right w:val="single" w:sz="4" w:space="0" w:color="auto"/>
            </w:tcBorders>
            <w:shd w:val="clear" w:color="000000" w:fill="FFFFFF"/>
            <w:vAlign w:val="center"/>
            <w:hideMark/>
          </w:tcPr>
          <w:p w14:paraId="0C11CC40" w14:textId="77777777" w:rsidR="00957361" w:rsidRDefault="00957361">
            <w:pPr>
              <w:jc w:val="center"/>
              <w:rPr>
                <w:sz w:val="20"/>
                <w:szCs w:val="20"/>
              </w:rPr>
            </w:pPr>
            <w:r>
              <w:rPr>
                <w:sz w:val="20"/>
                <w:szCs w:val="20"/>
              </w:rPr>
              <w:t>compr.250mg</w:t>
            </w:r>
          </w:p>
        </w:tc>
        <w:tc>
          <w:tcPr>
            <w:tcW w:w="219" w:type="pct"/>
            <w:tcBorders>
              <w:top w:val="nil"/>
              <w:left w:val="nil"/>
              <w:bottom w:val="single" w:sz="4" w:space="0" w:color="auto"/>
              <w:right w:val="single" w:sz="4" w:space="0" w:color="auto"/>
            </w:tcBorders>
            <w:vAlign w:val="center"/>
            <w:hideMark/>
          </w:tcPr>
          <w:p w14:paraId="21D564C8" w14:textId="77777777" w:rsidR="00957361" w:rsidRDefault="00957361">
            <w:pPr>
              <w:jc w:val="center"/>
              <w:rPr>
                <w:color w:val="000000"/>
                <w:sz w:val="22"/>
                <w:szCs w:val="22"/>
              </w:rPr>
            </w:pPr>
            <w:r>
              <w:rPr>
                <w:color w:val="000000"/>
                <w:sz w:val="22"/>
                <w:szCs w:val="22"/>
              </w:rPr>
              <w:t>150</w:t>
            </w:r>
          </w:p>
        </w:tc>
        <w:tc>
          <w:tcPr>
            <w:tcW w:w="239" w:type="pct"/>
            <w:tcBorders>
              <w:top w:val="nil"/>
              <w:left w:val="nil"/>
              <w:bottom w:val="single" w:sz="4" w:space="0" w:color="auto"/>
              <w:right w:val="single" w:sz="4" w:space="0" w:color="auto"/>
            </w:tcBorders>
            <w:vAlign w:val="center"/>
            <w:hideMark/>
          </w:tcPr>
          <w:p w14:paraId="1288029C" w14:textId="77777777" w:rsidR="00957361" w:rsidRDefault="00957361">
            <w:pPr>
              <w:jc w:val="center"/>
              <w:rPr>
                <w:color w:val="000000"/>
                <w:sz w:val="22"/>
                <w:szCs w:val="22"/>
              </w:rPr>
            </w:pPr>
            <w:r>
              <w:rPr>
                <w:color w:val="000000"/>
                <w:sz w:val="22"/>
                <w:szCs w:val="22"/>
              </w:rPr>
              <w:t>450</w:t>
            </w:r>
          </w:p>
        </w:tc>
        <w:tc>
          <w:tcPr>
            <w:tcW w:w="219" w:type="pct"/>
            <w:tcBorders>
              <w:top w:val="nil"/>
              <w:left w:val="nil"/>
              <w:bottom w:val="single" w:sz="4" w:space="0" w:color="auto"/>
              <w:right w:val="single" w:sz="4" w:space="0" w:color="auto"/>
            </w:tcBorders>
            <w:vAlign w:val="center"/>
            <w:hideMark/>
          </w:tcPr>
          <w:p w14:paraId="06D8C5C2" w14:textId="77777777" w:rsidR="00957361" w:rsidRDefault="00957361">
            <w:pPr>
              <w:jc w:val="center"/>
              <w:rPr>
                <w:color w:val="000000"/>
                <w:sz w:val="22"/>
                <w:szCs w:val="22"/>
              </w:rPr>
            </w:pPr>
            <w:r>
              <w:rPr>
                <w:color w:val="000000"/>
                <w:sz w:val="22"/>
                <w:szCs w:val="22"/>
              </w:rPr>
              <w:t>150</w:t>
            </w:r>
          </w:p>
        </w:tc>
        <w:tc>
          <w:tcPr>
            <w:tcW w:w="239" w:type="pct"/>
            <w:tcBorders>
              <w:top w:val="nil"/>
              <w:left w:val="nil"/>
              <w:bottom w:val="single" w:sz="4" w:space="0" w:color="auto"/>
              <w:right w:val="single" w:sz="4" w:space="0" w:color="auto"/>
            </w:tcBorders>
            <w:shd w:val="clear" w:color="000000" w:fill="FFFFFF"/>
            <w:vAlign w:val="center"/>
            <w:hideMark/>
          </w:tcPr>
          <w:p w14:paraId="452767F6" w14:textId="77777777" w:rsidR="00957361" w:rsidRDefault="00957361">
            <w:pPr>
              <w:jc w:val="center"/>
              <w:rPr>
                <w:color w:val="000000"/>
                <w:sz w:val="20"/>
                <w:szCs w:val="20"/>
              </w:rPr>
            </w:pPr>
            <w:r>
              <w:rPr>
                <w:color w:val="000000"/>
                <w:sz w:val="20"/>
                <w:szCs w:val="20"/>
              </w:rPr>
              <w:t>3,600</w:t>
            </w:r>
          </w:p>
        </w:tc>
        <w:tc>
          <w:tcPr>
            <w:tcW w:w="380" w:type="pct"/>
            <w:tcBorders>
              <w:top w:val="nil"/>
              <w:left w:val="nil"/>
              <w:bottom w:val="single" w:sz="4" w:space="0" w:color="auto"/>
              <w:right w:val="single" w:sz="4" w:space="0" w:color="auto"/>
            </w:tcBorders>
            <w:vAlign w:val="center"/>
            <w:hideMark/>
          </w:tcPr>
          <w:p w14:paraId="13CC22F5" w14:textId="77777777" w:rsidR="00957361" w:rsidRDefault="00957361">
            <w:pPr>
              <w:jc w:val="center"/>
              <w:rPr>
                <w:b/>
                <w:bCs/>
                <w:color w:val="000000"/>
                <w:sz w:val="22"/>
                <w:szCs w:val="22"/>
              </w:rPr>
            </w:pPr>
            <w:r>
              <w:rPr>
                <w:b/>
                <w:bCs/>
                <w:color w:val="000000"/>
                <w:sz w:val="22"/>
                <w:szCs w:val="22"/>
              </w:rPr>
              <w:t>1.2435</w:t>
            </w:r>
          </w:p>
        </w:tc>
        <w:tc>
          <w:tcPr>
            <w:tcW w:w="338" w:type="pct"/>
            <w:tcBorders>
              <w:top w:val="nil"/>
              <w:left w:val="nil"/>
              <w:bottom w:val="single" w:sz="4" w:space="0" w:color="auto"/>
              <w:right w:val="single" w:sz="4" w:space="0" w:color="auto"/>
            </w:tcBorders>
            <w:vAlign w:val="center"/>
            <w:hideMark/>
          </w:tcPr>
          <w:p w14:paraId="1965DBA3" w14:textId="77777777" w:rsidR="00957361" w:rsidRDefault="00957361">
            <w:pPr>
              <w:jc w:val="center"/>
              <w:rPr>
                <w:color w:val="000000"/>
                <w:sz w:val="22"/>
                <w:szCs w:val="22"/>
              </w:rPr>
            </w:pPr>
            <w:r>
              <w:rPr>
                <w:color w:val="000000"/>
                <w:sz w:val="22"/>
                <w:szCs w:val="22"/>
              </w:rPr>
              <w:t>186.53</w:t>
            </w:r>
          </w:p>
        </w:tc>
        <w:tc>
          <w:tcPr>
            <w:tcW w:w="338" w:type="pct"/>
            <w:tcBorders>
              <w:top w:val="nil"/>
              <w:left w:val="nil"/>
              <w:bottom w:val="single" w:sz="4" w:space="0" w:color="auto"/>
              <w:right w:val="single" w:sz="4" w:space="0" w:color="auto"/>
            </w:tcBorders>
            <w:vAlign w:val="center"/>
            <w:hideMark/>
          </w:tcPr>
          <w:p w14:paraId="73A7AC64" w14:textId="77777777" w:rsidR="00957361" w:rsidRDefault="00957361">
            <w:pPr>
              <w:jc w:val="center"/>
              <w:rPr>
                <w:color w:val="000000"/>
                <w:sz w:val="22"/>
                <w:szCs w:val="22"/>
              </w:rPr>
            </w:pPr>
            <w:r>
              <w:rPr>
                <w:color w:val="000000"/>
                <w:sz w:val="22"/>
                <w:szCs w:val="22"/>
              </w:rPr>
              <w:t>559.58</w:t>
            </w:r>
          </w:p>
        </w:tc>
        <w:tc>
          <w:tcPr>
            <w:tcW w:w="338" w:type="pct"/>
            <w:tcBorders>
              <w:top w:val="nil"/>
              <w:left w:val="nil"/>
              <w:bottom w:val="single" w:sz="4" w:space="0" w:color="auto"/>
              <w:right w:val="single" w:sz="4" w:space="0" w:color="auto"/>
            </w:tcBorders>
            <w:vAlign w:val="center"/>
            <w:hideMark/>
          </w:tcPr>
          <w:p w14:paraId="028D70AB" w14:textId="77777777" w:rsidR="00957361" w:rsidRDefault="00957361">
            <w:pPr>
              <w:jc w:val="center"/>
              <w:rPr>
                <w:color w:val="000000"/>
                <w:sz w:val="22"/>
                <w:szCs w:val="22"/>
              </w:rPr>
            </w:pPr>
            <w:r>
              <w:rPr>
                <w:color w:val="000000"/>
                <w:sz w:val="22"/>
                <w:szCs w:val="22"/>
              </w:rPr>
              <w:t>186.53</w:t>
            </w:r>
          </w:p>
        </w:tc>
        <w:tc>
          <w:tcPr>
            <w:tcW w:w="384" w:type="pct"/>
            <w:tcBorders>
              <w:top w:val="nil"/>
              <w:left w:val="nil"/>
              <w:bottom w:val="single" w:sz="4" w:space="0" w:color="auto"/>
              <w:right w:val="single" w:sz="4" w:space="0" w:color="auto"/>
            </w:tcBorders>
            <w:vAlign w:val="center"/>
            <w:hideMark/>
          </w:tcPr>
          <w:p w14:paraId="0727F8D0" w14:textId="77777777" w:rsidR="00957361" w:rsidRDefault="00957361">
            <w:pPr>
              <w:jc w:val="center"/>
              <w:rPr>
                <w:color w:val="000000"/>
                <w:sz w:val="22"/>
                <w:szCs w:val="22"/>
              </w:rPr>
            </w:pPr>
            <w:r>
              <w:rPr>
                <w:color w:val="000000"/>
                <w:sz w:val="22"/>
                <w:szCs w:val="22"/>
              </w:rPr>
              <w:t>4,476.60</w:t>
            </w:r>
          </w:p>
        </w:tc>
      </w:tr>
      <w:tr w:rsidR="00957361" w14:paraId="3F757A44" w14:textId="77777777" w:rsidTr="00957361">
        <w:trPr>
          <w:trHeight w:val="300"/>
        </w:trPr>
        <w:tc>
          <w:tcPr>
            <w:tcW w:w="253" w:type="pct"/>
            <w:tcBorders>
              <w:top w:val="nil"/>
              <w:left w:val="single" w:sz="4" w:space="0" w:color="auto"/>
              <w:bottom w:val="single" w:sz="4" w:space="0" w:color="auto"/>
              <w:right w:val="single" w:sz="4" w:space="0" w:color="auto"/>
            </w:tcBorders>
            <w:noWrap/>
            <w:vAlign w:val="center"/>
            <w:hideMark/>
          </w:tcPr>
          <w:p w14:paraId="2372DBBE" w14:textId="77777777" w:rsidR="00957361" w:rsidRDefault="00957361">
            <w:pPr>
              <w:jc w:val="center"/>
              <w:rPr>
                <w:b/>
                <w:bCs/>
                <w:sz w:val="20"/>
                <w:szCs w:val="20"/>
              </w:rPr>
            </w:pPr>
            <w:r>
              <w:rPr>
                <w:b/>
                <w:bCs/>
                <w:sz w:val="20"/>
                <w:szCs w:val="20"/>
              </w:rPr>
              <w:t>74</w:t>
            </w:r>
          </w:p>
        </w:tc>
        <w:tc>
          <w:tcPr>
            <w:tcW w:w="978" w:type="pct"/>
            <w:tcBorders>
              <w:top w:val="nil"/>
              <w:left w:val="nil"/>
              <w:bottom w:val="single" w:sz="4" w:space="0" w:color="auto"/>
              <w:right w:val="single" w:sz="4" w:space="0" w:color="auto"/>
            </w:tcBorders>
            <w:shd w:val="clear" w:color="000000" w:fill="FFFFFF"/>
            <w:vAlign w:val="center"/>
            <w:hideMark/>
          </w:tcPr>
          <w:p w14:paraId="0864D4B7" w14:textId="77777777" w:rsidR="00957361" w:rsidRDefault="00957361">
            <w:pPr>
              <w:jc w:val="center"/>
              <w:rPr>
                <w:sz w:val="20"/>
                <w:szCs w:val="20"/>
              </w:rPr>
            </w:pPr>
            <w:r>
              <w:rPr>
                <w:sz w:val="20"/>
                <w:szCs w:val="20"/>
              </w:rPr>
              <w:t>Ganciclovirum</w:t>
            </w:r>
          </w:p>
        </w:tc>
        <w:tc>
          <w:tcPr>
            <w:tcW w:w="329" w:type="pct"/>
            <w:tcBorders>
              <w:top w:val="nil"/>
              <w:left w:val="nil"/>
              <w:bottom w:val="single" w:sz="4" w:space="0" w:color="auto"/>
              <w:right w:val="single" w:sz="4" w:space="0" w:color="auto"/>
            </w:tcBorders>
            <w:shd w:val="clear" w:color="000000" w:fill="FFFFFF"/>
            <w:vAlign w:val="center"/>
            <w:hideMark/>
          </w:tcPr>
          <w:p w14:paraId="1F4133A8" w14:textId="77777777" w:rsidR="00957361" w:rsidRDefault="00957361">
            <w:pPr>
              <w:jc w:val="center"/>
              <w:rPr>
                <w:sz w:val="20"/>
                <w:szCs w:val="20"/>
              </w:rPr>
            </w:pPr>
            <w:r>
              <w:rPr>
                <w:sz w:val="20"/>
                <w:szCs w:val="20"/>
              </w:rPr>
              <w:t>33662100-9</w:t>
            </w:r>
          </w:p>
        </w:tc>
        <w:tc>
          <w:tcPr>
            <w:tcW w:w="744" w:type="pct"/>
            <w:tcBorders>
              <w:top w:val="nil"/>
              <w:left w:val="nil"/>
              <w:bottom w:val="single" w:sz="4" w:space="0" w:color="auto"/>
              <w:right w:val="single" w:sz="4" w:space="0" w:color="auto"/>
            </w:tcBorders>
            <w:shd w:val="clear" w:color="000000" w:fill="FFFFFF"/>
            <w:vAlign w:val="center"/>
            <w:hideMark/>
          </w:tcPr>
          <w:p w14:paraId="23677496" w14:textId="77777777" w:rsidR="00957361" w:rsidRDefault="00957361">
            <w:pPr>
              <w:jc w:val="center"/>
              <w:rPr>
                <w:sz w:val="20"/>
                <w:szCs w:val="20"/>
              </w:rPr>
            </w:pPr>
            <w:r>
              <w:rPr>
                <w:sz w:val="20"/>
                <w:szCs w:val="20"/>
              </w:rPr>
              <w:t>gel oft., 1,5mg/g, tub 5 g</w:t>
            </w:r>
          </w:p>
        </w:tc>
        <w:tc>
          <w:tcPr>
            <w:tcW w:w="219" w:type="pct"/>
            <w:tcBorders>
              <w:top w:val="nil"/>
              <w:left w:val="nil"/>
              <w:bottom w:val="single" w:sz="4" w:space="0" w:color="auto"/>
              <w:right w:val="single" w:sz="4" w:space="0" w:color="auto"/>
            </w:tcBorders>
            <w:vAlign w:val="center"/>
            <w:hideMark/>
          </w:tcPr>
          <w:p w14:paraId="52F05155" w14:textId="77777777" w:rsidR="00957361" w:rsidRDefault="00957361">
            <w:pPr>
              <w:jc w:val="center"/>
              <w:rPr>
                <w:color w:val="000000"/>
                <w:sz w:val="22"/>
                <w:szCs w:val="22"/>
              </w:rPr>
            </w:pPr>
            <w:r>
              <w:rPr>
                <w:color w:val="000000"/>
                <w:sz w:val="22"/>
                <w:szCs w:val="22"/>
              </w:rPr>
              <w:t>10</w:t>
            </w:r>
          </w:p>
        </w:tc>
        <w:tc>
          <w:tcPr>
            <w:tcW w:w="239" w:type="pct"/>
            <w:tcBorders>
              <w:top w:val="nil"/>
              <w:left w:val="nil"/>
              <w:bottom w:val="single" w:sz="4" w:space="0" w:color="auto"/>
              <w:right w:val="single" w:sz="4" w:space="0" w:color="auto"/>
            </w:tcBorders>
            <w:vAlign w:val="center"/>
            <w:hideMark/>
          </w:tcPr>
          <w:p w14:paraId="686CF9DD" w14:textId="77777777" w:rsidR="00957361" w:rsidRDefault="00957361">
            <w:pPr>
              <w:jc w:val="center"/>
              <w:rPr>
                <w:color w:val="000000"/>
                <w:sz w:val="22"/>
                <w:szCs w:val="22"/>
              </w:rPr>
            </w:pPr>
            <w:r>
              <w:rPr>
                <w:color w:val="000000"/>
                <w:sz w:val="22"/>
                <w:szCs w:val="22"/>
              </w:rPr>
              <w:t>30</w:t>
            </w:r>
          </w:p>
        </w:tc>
        <w:tc>
          <w:tcPr>
            <w:tcW w:w="219" w:type="pct"/>
            <w:tcBorders>
              <w:top w:val="nil"/>
              <w:left w:val="nil"/>
              <w:bottom w:val="single" w:sz="4" w:space="0" w:color="auto"/>
              <w:right w:val="single" w:sz="4" w:space="0" w:color="auto"/>
            </w:tcBorders>
            <w:vAlign w:val="center"/>
            <w:hideMark/>
          </w:tcPr>
          <w:p w14:paraId="37BA7C7C" w14:textId="77777777" w:rsidR="00957361" w:rsidRDefault="00957361">
            <w:pPr>
              <w:jc w:val="center"/>
              <w:rPr>
                <w:color w:val="000000"/>
                <w:sz w:val="22"/>
                <w:szCs w:val="22"/>
              </w:rPr>
            </w:pPr>
            <w:r>
              <w:rPr>
                <w:color w:val="000000"/>
                <w:sz w:val="22"/>
                <w:szCs w:val="22"/>
              </w:rPr>
              <w:t>10</w:t>
            </w:r>
          </w:p>
        </w:tc>
        <w:tc>
          <w:tcPr>
            <w:tcW w:w="239" w:type="pct"/>
            <w:tcBorders>
              <w:top w:val="nil"/>
              <w:left w:val="nil"/>
              <w:bottom w:val="single" w:sz="4" w:space="0" w:color="auto"/>
              <w:right w:val="single" w:sz="4" w:space="0" w:color="auto"/>
            </w:tcBorders>
            <w:shd w:val="clear" w:color="000000" w:fill="FFFFFF"/>
            <w:vAlign w:val="center"/>
            <w:hideMark/>
          </w:tcPr>
          <w:p w14:paraId="08467BCA" w14:textId="77777777" w:rsidR="00957361" w:rsidRDefault="00957361">
            <w:pPr>
              <w:jc w:val="center"/>
              <w:rPr>
                <w:color w:val="000000"/>
                <w:sz w:val="20"/>
                <w:szCs w:val="20"/>
              </w:rPr>
            </w:pPr>
            <w:r>
              <w:rPr>
                <w:color w:val="000000"/>
                <w:sz w:val="20"/>
                <w:szCs w:val="20"/>
              </w:rPr>
              <w:t>120</w:t>
            </w:r>
          </w:p>
        </w:tc>
        <w:tc>
          <w:tcPr>
            <w:tcW w:w="380" w:type="pct"/>
            <w:tcBorders>
              <w:top w:val="nil"/>
              <w:left w:val="nil"/>
              <w:bottom w:val="single" w:sz="4" w:space="0" w:color="auto"/>
              <w:right w:val="single" w:sz="4" w:space="0" w:color="auto"/>
            </w:tcBorders>
            <w:vAlign w:val="center"/>
            <w:hideMark/>
          </w:tcPr>
          <w:p w14:paraId="1307A696" w14:textId="77777777" w:rsidR="00957361" w:rsidRDefault="00957361">
            <w:pPr>
              <w:jc w:val="center"/>
              <w:rPr>
                <w:b/>
                <w:bCs/>
                <w:color w:val="000000"/>
                <w:sz w:val="22"/>
                <w:szCs w:val="22"/>
              </w:rPr>
            </w:pPr>
            <w:r>
              <w:rPr>
                <w:b/>
                <w:bCs/>
                <w:color w:val="000000"/>
                <w:sz w:val="22"/>
                <w:szCs w:val="22"/>
              </w:rPr>
              <w:t>38.59</w:t>
            </w:r>
          </w:p>
        </w:tc>
        <w:tc>
          <w:tcPr>
            <w:tcW w:w="338" w:type="pct"/>
            <w:tcBorders>
              <w:top w:val="nil"/>
              <w:left w:val="nil"/>
              <w:bottom w:val="single" w:sz="4" w:space="0" w:color="auto"/>
              <w:right w:val="single" w:sz="4" w:space="0" w:color="auto"/>
            </w:tcBorders>
            <w:vAlign w:val="center"/>
            <w:hideMark/>
          </w:tcPr>
          <w:p w14:paraId="278E96CB" w14:textId="77777777" w:rsidR="00957361" w:rsidRDefault="00957361">
            <w:pPr>
              <w:jc w:val="center"/>
              <w:rPr>
                <w:color w:val="000000"/>
                <w:sz w:val="22"/>
                <w:szCs w:val="22"/>
              </w:rPr>
            </w:pPr>
            <w:r>
              <w:rPr>
                <w:color w:val="000000"/>
                <w:sz w:val="22"/>
                <w:szCs w:val="22"/>
              </w:rPr>
              <w:t>385.90</w:t>
            </w:r>
          </w:p>
        </w:tc>
        <w:tc>
          <w:tcPr>
            <w:tcW w:w="338" w:type="pct"/>
            <w:tcBorders>
              <w:top w:val="nil"/>
              <w:left w:val="nil"/>
              <w:bottom w:val="single" w:sz="4" w:space="0" w:color="auto"/>
              <w:right w:val="single" w:sz="4" w:space="0" w:color="auto"/>
            </w:tcBorders>
            <w:vAlign w:val="center"/>
            <w:hideMark/>
          </w:tcPr>
          <w:p w14:paraId="243BBC78" w14:textId="77777777" w:rsidR="00957361" w:rsidRDefault="00957361">
            <w:pPr>
              <w:jc w:val="center"/>
              <w:rPr>
                <w:color w:val="000000"/>
                <w:sz w:val="22"/>
                <w:szCs w:val="22"/>
              </w:rPr>
            </w:pPr>
            <w:r>
              <w:rPr>
                <w:color w:val="000000"/>
                <w:sz w:val="22"/>
                <w:szCs w:val="22"/>
              </w:rPr>
              <w:t>1,157.70</w:t>
            </w:r>
          </w:p>
        </w:tc>
        <w:tc>
          <w:tcPr>
            <w:tcW w:w="338" w:type="pct"/>
            <w:tcBorders>
              <w:top w:val="nil"/>
              <w:left w:val="nil"/>
              <w:bottom w:val="single" w:sz="4" w:space="0" w:color="auto"/>
              <w:right w:val="single" w:sz="4" w:space="0" w:color="auto"/>
            </w:tcBorders>
            <w:vAlign w:val="center"/>
            <w:hideMark/>
          </w:tcPr>
          <w:p w14:paraId="22BA0F74" w14:textId="77777777" w:rsidR="00957361" w:rsidRDefault="00957361">
            <w:pPr>
              <w:jc w:val="center"/>
              <w:rPr>
                <w:color w:val="000000"/>
                <w:sz w:val="22"/>
                <w:szCs w:val="22"/>
              </w:rPr>
            </w:pPr>
            <w:r>
              <w:rPr>
                <w:color w:val="000000"/>
                <w:sz w:val="22"/>
                <w:szCs w:val="22"/>
              </w:rPr>
              <w:t>385.90</w:t>
            </w:r>
          </w:p>
        </w:tc>
        <w:tc>
          <w:tcPr>
            <w:tcW w:w="384" w:type="pct"/>
            <w:tcBorders>
              <w:top w:val="nil"/>
              <w:left w:val="nil"/>
              <w:bottom w:val="single" w:sz="4" w:space="0" w:color="auto"/>
              <w:right w:val="single" w:sz="4" w:space="0" w:color="auto"/>
            </w:tcBorders>
            <w:vAlign w:val="center"/>
            <w:hideMark/>
          </w:tcPr>
          <w:p w14:paraId="56EF9008" w14:textId="77777777" w:rsidR="00957361" w:rsidRDefault="00957361">
            <w:pPr>
              <w:jc w:val="center"/>
              <w:rPr>
                <w:color w:val="000000"/>
                <w:sz w:val="22"/>
                <w:szCs w:val="22"/>
              </w:rPr>
            </w:pPr>
            <w:r>
              <w:rPr>
                <w:color w:val="000000"/>
                <w:sz w:val="22"/>
                <w:szCs w:val="22"/>
              </w:rPr>
              <w:t>4,630.80</w:t>
            </w:r>
          </w:p>
        </w:tc>
      </w:tr>
      <w:tr w:rsidR="00957361" w14:paraId="103FB997" w14:textId="77777777" w:rsidTr="00957361">
        <w:trPr>
          <w:trHeight w:val="300"/>
        </w:trPr>
        <w:tc>
          <w:tcPr>
            <w:tcW w:w="253" w:type="pct"/>
            <w:tcBorders>
              <w:top w:val="nil"/>
              <w:left w:val="single" w:sz="4" w:space="0" w:color="auto"/>
              <w:bottom w:val="single" w:sz="4" w:space="0" w:color="auto"/>
              <w:right w:val="single" w:sz="4" w:space="0" w:color="auto"/>
            </w:tcBorders>
            <w:noWrap/>
            <w:vAlign w:val="center"/>
            <w:hideMark/>
          </w:tcPr>
          <w:p w14:paraId="18E06A1B" w14:textId="77777777" w:rsidR="00957361" w:rsidRDefault="00957361">
            <w:pPr>
              <w:jc w:val="center"/>
              <w:rPr>
                <w:b/>
                <w:bCs/>
                <w:sz w:val="20"/>
                <w:szCs w:val="20"/>
              </w:rPr>
            </w:pPr>
            <w:r>
              <w:rPr>
                <w:b/>
                <w:bCs/>
                <w:sz w:val="20"/>
                <w:szCs w:val="20"/>
              </w:rPr>
              <w:t>75</w:t>
            </w:r>
          </w:p>
        </w:tc>
        <w:tc>
          <w:tcPr>
            <w:tcW w:w="978" w:type="pct"/>
            <w:tcBorders>
              <w:top w:val="nil"/>
              <w:left w:val="nil"/>
              <w:bottom w:val="single" w:sz="4" w:space="0" w:color="auto"/>
              <w:right w:val="single" w:sz="4" w:space="0" w:color="auto"/>
            </w:tcBorders>
            <w:shd w:val="clear" w:color="000000" w:fill="FFFFFF"/>
            <w:vAlign w:val="center"/>
            <w:hideMark/>
          </w:tcPr>
          <w:p w14:paraId="74535AC2" w14:textId="77777777" w:rsidR="00957361" w:rsidRDefault="00957361">
            <w:pPr>
              <w:jc w:val="center"/>
              <w:rPr>
                <w:sz w:val="20"/>
                <w:szCs w:val="20"/>
              </w:rPr>
            </w:pPr>
            <w:r>
              <w:rPr>
                <w:sz w:val="20"/>
                <w:szCs w:val="20"/>
              </w:rPr>
              <w:t>Nitroglycerinum</w:t>
            </w:r>
          </w:p>
        </w:tc>
        <w:tc>
          <w:tcPr>
            <w:tcW w:w="329" w:type="pct"/>
            <w:tcBorders>
              <w:top w:val="nil"/>
              <w:left w:val="nil"/>
              <w:bottom w:val="single" w:sz="4" w:space="0" w:color="auto"/>
              <w:right w:val="single" w:sz="4" w:space="0" w:color="auto"/>
            </w:tcBorders>
            <w:shd w:val="clear" w:color="000000" w:fill="FFFFFF"/>
            <w:vAlign w:val="center"/>
            <w:hideMark/>
          </w:tcPr>
          <w:p w14:paraId="3CCDB339" w14:textId="77777777" w:rsidR="00957361" w:rsidRDefault="00957361">
            <w:pPr>
              <w:jc w:val="center"/>
              <w:rPr>
                <w:sz w:val="20"/>
                <w:szCs w:val="20"/>
              </w:rPr>
            </w:pPr>
            <w:r>
              <w:rPr>
                <w:sz w:val="20"/>
                <w:szCs w:val="20"/>
              </w:rPr>
              <w:t>33622000-6</w:t>
            </w:r>
          </w:p>
        </w:tc>
        <w:tc>
          <w:tcPr>
            <w:tcW w:w="744" w:type="pct"/>
            <w:tcBorders>
              <w:top w:val="nil"/>
              <w:left w:val="nil"/>
              <w:bottom w:val="single" w:sz="4" w:space="0" w:color="auto"/>
              <w:right w:val="single" w:sz="4" w:space="0" w:color="auto"/>
            </w:tcBorders>
            <w:shd w:val="clear" w:color="000000" w:fill="FFFFFF"/>
            <w:vAlign w:val="center"/>
            <w:hideMark/>
          </w:tcPr>
          <w:p w14:paraId="3A61572B" w14:textId="77777777" w:rsidR="00957361" w:rsidRDefault="00957361">
            <w:pPr>
              <w:jc w:val="center"/>
              <w:rPr>
                <w:sz w:val="20"/>
                <w:szCs w:val="20"/>
              </w:rPr>
            </w:pPr>
            <w:r>
              <w:rPr>
                <w:sz w:val="20"/>
                <w:szCs w:val="20"/>
              </w:rPr>
              <w:t>sol.perf. 1mg/ml,fi.10 ml</w:t>
            </w:r>
          </w:p>
        </w:tc>
        <w:tc>
          <w:tcPr>
            <w:tcW w:w="219" w:type="pct"/>
            <w:tcBorders>
              <w:top w:val="nil"/>
              <w:left w:val="nil"/>
              <w:bottom w:val="single" w:sz="4" w:space="0" w:color="auto"/>
              <w:right w:val="single" w:sz="4" w:space="0" w:color="auto"/>
            </w:tcBorders>
            <w:vAlign w:val="center"/>
            <w:hideMark/>
          </w:tcPr>
          <w:p w14:paraId="4359CEB5" w14:textId="77777777" w:rsidR="00957361" w:rsidRDefault="00957361">
            <w:pPr>
              <w:jc w:val="center"/>
              <w:rPr>
                <w:color w:val="000000"/>
                <w:sz w:val="22"/>
                <w:szCs w:val="22"/>
              </w:rPr>
            </w:pPr>
            <w:r>
              <w:rPr>
                <w:color w:val="000000"/>
                <w:sz w:val="22"/>
                <w:szCs w:val="22"/>
              </w:rPr>
              <w:t>30</w:t>
            </w:r>
          </w:p>
        </w:tc>
        <w:tc>
          <w:tcPr>
            <w:tcW w:w="239" w:type="pct"/>
            <w:tcBorders>
              <w:top w:val="nil"/>
              <w:left w:val="nil"/>
              <w:bottom w:val="single" w:sz="4" w:space="0" w:color="auto"/>
              <w:right w:val="single" w:sz="4" w:space="0" w:color="auto"/>
            </w:tcBorders>
            <w:vAlign w:val="center"/>
            <w:hideMark/>
          </w:tcPr>
          <w:p w14:paraId="675BD789" w14:textId="77777777" w:rsidR="00957361" w:rsidRDefault="00957361">
            <w:pPr>
              <w:jc w:val="center"/>
              <w:rPr>
                <w:color w:val="000000"/>
                <w:sz w:val="22"/>
                <w:szCs w:val="22"/>
              </w:rPr>
            </w:pPr>
            <w:r>
              <w:rPr>
                <w:color w:val="000000"/>
                <w:sz w:val="22"/>
                <w:szCs w:val="22"/>
              </w:rPr>
              <w:t>100</w:t>
            </w:r>
          </w:p>
        </w:tc>
        <w:tc>
          <w:tcPr>
            <w:tcW w:w="219" w:type="pct"/>
            <w:tcBorders>
              <w:top w:val="nil"/>
              <w:left w:val="nil"/>
              <w:bottom w:val="single" w:sz="4" w:space="0" w:color="auto"/>
              <w:right w:val="single" w:sz="4" w:space="0" w:color="auto"/>
            </w:tcBorders>
            <w:vAlign w:val="center"/>
            <w:hideMark/>
          </w:tcPr>
          <w:p w14:paraId="49687E2F" w14:textId="77777777" w:rsidR="00957361" w:rsidRDefault="00957361">
            <w:pPr>
              <w:jc w:val="center"/>
              <w:rPr>
                <w:color w:val="000000"/>
                <w:sz w:val="22"/>
                <w:szCs w:val="22"/>
              </w:rPr>
            </w:pPr>
            <w:r>
              <w:rPr>
                <w:color w:val="000000"/>
                <w:sz w:val="22"/>
                <w:szCs w:val="22"/>
              </w:rPr>
              <w:t>30</w:t>
            </w:r>
          </w:p>
        </w:tc>
        <w:tc>
          <w:tcPr>
            <w:tcW w:w="239" w:type="pct"/>
            <w:tcBorders>
              <w:top w:val="nil"/>
              <w:left w:val="nil"/>
              <w:bottom w:val="single" w:sz="4" w:space="0" w:color="auto"/>
              <w:right w:val="single" w:sz="4" w:space="0" w:color="auto"/>
            </w:tcBorders>
            <w:shd w:val="clear" w:color="000000" w:fill="FFFFFF"/>
            <w:vAlign w:val="center"/>
            <w:hideMark/>
          </w:tcPr>
          <w:p w14:paraId="48BD9BA1" w14:textId="77777777" w:rsidR="00957361" w:rsidRDefault="00957361">
            <w:pPr>
              <w:jc w:val="center"/>
              <w:rPr>
                <w:color w:val="000000"/>
                <w:sz w:val="20"/>
                <w:szCs w:val="20"/>
              </w:rPr>
            </w:pPr>
            <w:r>
              <w:rPr>
                <w:color w:val="000000"/>
                <w:sz w:val="20"/>
                <w:szCs w:val="20"/>
              </w:rPr>
              <w:t>720</w:t>
            </w:r>
          </w:p>
        </w:tc>
        <w:tc>
          <w:tcPr>
            <w:tcW w:w="380" w:type="pct"/>
            <w:tcBorders>
              <w:top w:val="nil"/>
              <w:left w:val="nil"/>
              <w:bottom w:val="single" w:sz="4" w:space="0" w:color="auto"/>
              <w:right w:val="single" w:sz="4" w:space="0" w:color="auto"/>
            </w:tcBorders>
            <w:vAlign w:val="center"/>
            <w:hideMark/>
          </w:tcPr>
          <w:p w14:paraId="2D083F10" w14:textId="77777777" w:rsidR="00957361" w:rsidRDefault="00957361">
            <w:pPr>
              <w:jc w:val="center"/>
              <w:rPr>
                <w:b/>
                <w:bCs/>
                <w:color w:val="000000"/>
                <w:sz w:val="22"/>
                <w:szCs w:val="22"/>
              </w:rPr>
            </w:pPr>
            <w:r>
              <w:rPr>
                <w:b/>
                <w:bCs/>
                <w:color w:val="000000"/>
                <w:sz w:val="22"/>
                <w:szCs w:val="22"/>
              </w:rPr>
              <w:t>7.77</w:t>
            </w:r>
          </w:p>
        </w:tc>
        <w:tc>
          <w:tcPr>
            <w:tcW w:w="338" w:type="pct"/>
            <w:tcBorders>
              <w:top w:val="nil"/>
              <w:left w:val="nil"/>
              <w:bottom w:val="single" w:sz="4" w:space="0" w:color="auto"/>
              <w:right w:val="single" w:sz="4" w:space="0" w:color="auto"/>
            </w:tcBorders>
            <w:vAlign w:val="center"/>
            <w:hideMark/>
          </w:tcPr>
          <w:p w14:paraId="30681EE8" w14:textId="77777777" w:rsidR="00957361" w:rsidRDefault="00957361">
            <w:pPr>
              <w:jc w:val="center"/>
              <w:rPr>
                <w:color w:val="000000"/>
                <w:sz w:val="22"/>
                <w:szCs w:val="22"/>
              </w:rPr>
            </w:pPr>
            <w:r>
              <w:rPr>
                <w:color w:val="000000"/>
                <w:sz w:val="22"/>
                <w:szCs w:val="22"/>
              </w:rPr>
              <w:t>233.10</w:t>
            </w:r>
          </w:p>
        </w:tc>
        <w:tc>
          <w:tcPr>
            <w:tcW w:w="338" w:type="pct"/>
            <w:tcBorders>
              <w:top w:val="nil"/>
              <w:left w:val="nil"/>
              <w:bottom w:val="single" w:sz="4" w:space="0" w:color="auto"/>
              <w:right w:val="single" w:sz="4" w:space="0" w:color="auto"/>
            </w:tcBorders>
            <w:vAlign w:val="center"/>
            <w:hideMark/>
          </w:tcPr>
          <w:p w14:paraId="257678CF" w14:textId="77777777" w:rsidR="00957361" w:rsidRDefault="00957361">
            <w:pPr>
              <w:jc w:val="center"/>
              <w:rPr>
                <w:color w:val="000000"/>
                <w:sz w:val="22"/>
                <w:szCs w:val="22"/>
              </w:rPr>
            </w:pPr>
            <w:r>
              <w:rPr>
                <w:color w:val="000000"/>
                <w:sz w:val="22"/>
                <w:szCs w:val="22"/>
              </w:rPr>
              <w:t>777.00</w:t>
            </w:r>
          </w:p>
        </w:tc>
        <w:tc>
          <w:tcPr>
            <w:tcW w:w="338" w:type="pct"/>
            <w:tcBorders>
              <w:top w:val="nil"/>
              <w:left w:val="nil"/>
              <w:bottom w:val="single" w:sz="4" w:space="0" w:color="auto"/>
              <w:right w:val="single" w:sz="4" w:space="0" w:color="auto"/>
            </w:tcBorders>
            <w:vAlign w:val="center"/>
            <w:hideMark/>
          </w:tcPr>
          <w:p w14:paraId="4D055E76" w14:textId="77777777" w:rsidR="00957361" w:rsidRDefault="00957361">
            <w:pPr>
              <w:jc w:val="center"/>
              <w:rPr>
                <w:color w:val="000000"/>
                <w:sz w:val="22"/>
                <w:szCs w:val="22"/>
              </w:rPr>
            </w:pPr>
            <w:r>
              <w:rPr>
                <w:color w:val="000000"/>
                <w:sz w:val="22"/>
                <w:szCs w:val="22"/>
              </w:rPr>
              <w:t>233.10</w:t>
            </w:r>
          </w:p>
        </w:tc>
        <w:tc>
          <w:tcPr>
            <w:tcW w:w="384" w:type="pct"/>
            <w:tcBorders>
              <w:top w:val="nil"/>
              <w:left w:val="nil"/>
              <w:bottom w:val="single" w:sz="4" w:space="0" w:color="auto"/>
              <w:right w:val="single" w:sz="4" w:space="0" w:color="auto"/>
            </w:tcBorders>
            <w:vAlign w:val="center"/>
            <w:hideMark/>
          </w:tcPr>
          <w:p w14:paraId="6205B6B9" w14:textId="77777777" w:rsidR="00957361" w:rsidRDefault="00957361">
            <w:pPr>
              <w:jc w:val="center"/>
              <w:rPr>
                <w:color w:val="000000"/>
                <w:sz w:val="22"/>
                <w:szCs w:val="22"/>
              </w:rPr>
            </w:pPr>
            <w:r>
              <w:rPr>
                <w:color w:val="000000"/>
                <w:sz w:val="22"/>
                <w:szCs w:val="22"/>
              </w:rPr>
              <w:t>5,594.40</w:t>
            </w:r>
          </w:p>
        </w:tc>
      </w:tr>
      <w:tr w:rsidR="00957361" w14:paraId="02B539C1" w14:textId="77777777" w:rsidTr="00957361">
        <w:trPr>
          <w:trHeight w:val="300"/>
        </w:trPr>
        <w:tc>
          <w:tcPr>
            <w:tcW w:w="253" w:type="pct"/>
            <w:tcBorders>
              <w:top w:val="nil"/>
              <w:left w:val="single" w:sz="4" w:space="0" w:color="auto"/>
              <w:bottom w:val="single" w:sz="4" w:space="0" w:color="auto"/>
              <w:right w:val="single" w:sz="4" w:space="0" w:color="auto"/>
            </w:tcBorders>
            <w:noWrap/>
            <w:vAlign w:val="center"/>
            <w:hideMark/>
          </w:tcPr>
          <w:p w14:paraId="77BF9C49" w14:textId="77777777" w:rsidR="00957361" w:rsidRDefault="00957361">
            <w:pPr>
              <w:jc w:val="center"/>
              <w:rPr>
                <w:b/>
                <w:bCs/>
                <w:sz w:val="20"/>
                <w:szCs w:val="20"/>
              </w:rPr>
            </w:pPr>
            <w:r>
              <w:rPr>
                <w:b/>
                <w:bCs/>
                <w:sz w:val="20"/>
                <w:szCs w:val="20"/>
              </w:rPr>
              <w:t>76</w:t>
            </w:r>
          </w:p>
        </w:tc>
        <w:tc>
          <w:tcPr>
            <w:tcW w:w="978" w:type="pct"/>
            <w:tcBorders>
              <w:top w:val="nil"/>
              <w:left w:val="nil"/>
              <w:bottom w:val="single" w:sz="4" w:space="0" w:color="auto"/>
              <w:right w:val="single" w:sz="4" w:space="0" w:color="auto"/>
            </w:tcBorders>
            <w:shd w:val="clear" w:color="000000" w:fill="FFFFFF"/>
            <w:vAlign w:val="center"/>
            <w:hideMark/>
          </w:tcPr>
          <w:p w14:paraId="0CDB92D6" w14:textId="77777777" w:rsidR="00957361" w:rsidRDefault="00957361">
            <w:pPr>
              <w:jc w:val="center"/>
              <w:rPr>
                <w:sz w:val="20"/>
                <w:szCs w:val="20"/>
              </w:rPr>
            </w:pPr>
            <w:r>
              <w:rPr>
                <w:sz w:val="20"/>
                <w:szCs w:val="20"/>
              </w:rPr>
              <w:t>Nitroglycerinum</w:t>
            </w:r>
          </w:p>
        </w:tc>
        <w:tc>
          <w:tcPr>
            <w:tcW w:w="329" w:type="pct"/>
            <w:tcBorders>
              <w:top w:val="nil"/>
              <w:left w:val="nil"/>
              <w:bottom w:val="single" w:sz="4" w:space="0" w:color="auto"/>
              <w:right w:val="single" w:sz="4" w:space="0" w:color="auto"/>
            </w:tcBorders>
            <w:shd w:val="clear" w:color="000000" w:fill="FFFFFF"/>
            <w:vAlign w:val="center"/>
            <w:hideMark/>
          </w:tcPr>
          <w:p w14:paraId="5E9CC806" w14:textId="77777777" w:rsidR="00957361" w:rsidRDefault="00957361">
            <w:pPr>
              <w:jc w:val="center"/>
              <w:rPr>
                <w:sz w:val="20"/>
                <w:szCs w:val="20"/>
              </w:rPr>
            </w:pPr>
            <w:r>
              <w:rPr>
                <w:sz w:val="20"/>
                <w:szCs w:val="20"/>
              </w:rPr>
              <w:t>33622000-6</w:t>
            </w:r>
          </w:p>
        </w:tc>
        <w:tc>
          <w:tcPr>
            <w:tcW w:w="744" w:type="pct"/>
            <w:tcBorders>
              <w:top w:val="nil"/>
              <w:left w:val="nil"/>
              <w:bottom w:val="single" w:sz="4" w:space="0" w:color="auto"/>
              <w:right w:val="single" w:sz="4" w:space="0" w:color="auto"/>
            </w:tcBorders>
            <w:shd w:val="clear" w:color="000000" w:fill="FFFFFF"/>
            <w:vAlign w:val="center"/>
            <w:hideMark/>
          </w:tcPr>
          <w:p w14:paraId="3FB2756E" w14:textId="77777777" w:rsidR="00957361" w:rsidRDefault="00957361">
            <w:pPr>
              <w:jc w:val="center"/>
              <w:rPr>
                <w:sz w:val="20"/>
                <w:szCs w:val="20"/>
              </w:rPr>
            </w:pPr>
            <w:r>
              <w:rPr>
                <w:sz w:val="20"/>
                <w:szCs w:val="20"/>
              </w:rPr>
              <w:t>compr. 0,5mg</w:t>
            </w:r>
          </w:p>
        </w:tc>
        <w:tc>
          <w:tcPr>
            <w:tcW w:w="219" w:type="pct"/>
            <w:tcBorders>
              <w:top w:val="nil"/>
              <w:left w:val="nil"/>
              <w:bottom w:val="single" w:sz="4" w:space="0" w:color="auto"/>
              <w:right w:val="single" w:sz="4" w:space="0" w:color="auto"/>
            </w:tcBorders>
            <w:vAlign w:val="center"/>
            <w:hideMark/>
          </w:tcPr>
          <w:p w14:paraId="3C4FE257" w14:textId="77777777" w:rsidR="00957361" w:rsidRDefault="00957361">
            <w:pPr>
              <w:jc w:val="center"/>
              <w:rPr>
                <w:color w:val="000000"/>
                <w:sz w:val="22"/>
                <w:szCs w:val="22"/>
              </w:rPr>
            </w:pPr>
            <w:r>
              <w:rPr>
                <w:color w:val="000000"/>
                <w:sz w:val="22"/>
                <w:szCs w:val="22"/>
              </w:rPr>
              <w:t>60</w:t>
            </w:r>
          </w:p>
        </w:tc>
        <w:tc>
          <w:tcPr>
            <w:tcW w:w="239" w:type="pct"/>
            <w:tcBorders>
              <w:top w:val="nil"/>
              <w:left w:val="nil"/>
              <w:bottom w:val="single" w:sz="4" w:space="0" w:color="auto"/>
              <w:right w:val="single" w:sz="4" w:space="0" w:color="auto"/>
            </w:tcBorders>
            <w:vAlign w:val="center"/>
            <w:hideMark/>
          </w:tcPr>
          <w:p w14:paraId="5FAAF43A" w14:textId="77777777" w:rsidR="00957361" w:rsidRDefault="00957361">
            <w:pPr>
              <w:jc w:val="center"/>
              <w:rPr>
                <w:color w:val="000000"/>
                <w:sz w:val="22"/>
                <w:szCs w:val="22"/>
              </w:rPr>
            </w:pPr>
            <w:r>
              <w:rPr>
                <w:color w:val="000000"/>
                <w:sz w:val="22"/>
                <w:szCs w:val="22"/>
              </w:rPr>
              <w:t>120</w:t>
            </w:r>
          </w:p>
        </w:tc>
        <w:tc>
          <w:tcPr>
            <w:tcW w:w="219" w:type="pct"/>
            <w:tcBorders>
              <w:top w:val="nil"/>
              <w:left w:val="nil"/>
              <w:bottom w:val="single" w:sz="4" w:space="0" w:color="auto"/>
              <w:right w:val="single" w:sz="4" w:space="0" w:color="auto"/>
            </w:tcBorders>
            <w:vAlign w:val="center"/>
            <w:hideMark/>
          </w:tcPr>
          <w:p w14:paraId="3C683FFE" w14:textId="77777777" w:rsidR="00957361" w:rsidRDefault="00957361">
            <w:pPr>
              <w:jc w:val="center"/>
              <w:rPr>
                <w:color w:val="000000"/>
                <w:sz w:val="22"/>
                <w:szCs w:val="22"/>
              </w:rPr>
            </w:pPr>
            <w:r>
              <w:rPr>
                <w:color w:val="000000"/>
                <w:sz w:val="22"/>
                <w:szCs w:val="22"/>
              </w:rPr>
              <w:t>60</w:t>
            </w:r>
          </w:p>
        </w:tc>
        <w:tc>
          <w:tcPr>
            <w:tcW w:w="239" w:type="pct"/>
            <w:tcBorders>
              <w:top w:val="nil"/>
              <w:left w:val="nil"/>
              <w:bottom w:val="single" w:sz="4" w:space="0" w:color="auto"/>
              <w:right w:val="single" w:sz="4" w:space="0" w:color="auto"/>
            </w:tcBorders>
            <w:shd w:val="clear" w:color="000000" w:fill="FFFFFF"/>
            <w:vAlign w:val="center"/>
            <w:hideMark/>
          </w:tcPr>
          <w:p w14:paraId="066BD4D5" w14:textId="77777777" w:rsidR="00957361" w:rsidRDefault="00957361">
            <w:pPr>
              <w:jc w:val="center"/>
              <w:rPr>
                <w:color w:val="000000"/>
                <w:sz w:val="20"/>
                <w:szCs w:val="20"/>
              </w:rPr>
            </w:pPr>
            <w:r>
              <w:rPr>
                <w:color w:val="000000"/>
                <w:sz w:val="20"/>
                <w:szCs w:val="20"/>
              </w:rPr>
              <w:t>600</w:t>
            </w:r>
          </w:p>
        </w:tc>
        <w:tc>
          <w:tcPr>
            <w:tcW w:w="380" w:type="pct"/>
            <w:tcBorders>
              <w:top w:val="nil"/>
              <w:left w:val="nil"/>
              <w:bottom w:val="nil"/>
              <w:right w:val="single" w:sz="4" w:space="0" w:color="auto"/>
            </w:tcBorders>
            <w:vAlign w:val="center"/>
            <w:hideMark/>
          </w:tcPr>
          <w:p w14:paraId="71D0B5E2" w14:textId="77777777" w:rsidR="00957361" w:rsidRDefault="00957361">
            <w:pPr>
              <w:jc w:val="center"/>
              <w:rPr>
                <w:b/>
                <w:bCs/>
                <w:color w:val="000000"/>
                <w:sz w:val="22"/>
                <w:szCs w:val="22"/>
              </w:rPr>
            </w:pPr>
            <w:r>
              <w:rPr>
                <w:b/>
                <w:bCs/>
                <w:color w:val="000000"/>
                <w:sz w:val="22"/>
                <w:szCs w:val="22"/>
              </w:rPr>
              <w:t>1.2755</w:t>
            </w:r>
          </w:p>
        </w:tc>
        <w:tc>
          <w:tcPr>
            <w:tcW w:w="338" w:type="pct"/>
            <w:tcBorders>
              <w:top w:val="nil"/>
              <w:left w:val="nil"/>
              <w:bottom w:val="single" w:sz="4" w:space="0" w:color="auto"/>
              <w:right w:val="single" w:sz="4" w:space="0" w:color="auto"/>
            </w:tcBorders>
            <w:vAlign w:val="center"/>
            <w:hideMark/>
          </w:tcPr>
          <w:p w14:paraId="6EDE9C61" w14:textId="77777777" w:rsidR="00957361" w:rsidRDefault="00957361">
            <w:pPr>
              <w:jc w:val="center"/>
              <w:rPr>
                <w:color w:val="000000"/>
                <w:sz w:val="22"/>
                <w:szCs w:val="22"/>
              </w:rPr>
            </w:pPr>
            <w:r>
              <w:rPr>
                <w:color w:val="000000"/>
                <w:sz w:val="22"/>
                <w:szCs w:val="22"/>
              </w:rPr>
              <w:t>76.53</w:t>
            </w:r>
          </w:p>
        </w:tc>
        <w:tc>
          <w:tcPr>
            <w:tcW w:w="338" w:type="pct"/>
            <w:tcBorders>
              <w:top w:val="nil"/>
              <w:left w:val="nil"/>
              <w:bottom w:val="single" w:sz="4" w:space="0" w:color="auto"/>
              <w:right w:val="single" w:sz="4" w:space="0" w:color="auto"/>
            </w:tcBorders>
            <w:vAlign w:val="center"/>
            <w:hideMark/>
          </w:tcPr>
          <w:p w14:paraId="6D222A0D" w14:textId="77777777" w:rsidR="00957361" w:rsidRDefault="00957361">
            <w:pPr>
              <w:jc w:val="center"/>
              <w:rPr>
                <w:color w:val="000000"/>
                <w:sz w:val="22"/>
                <w:szCs w:val="22"/>
              </w:rPr>
            </w:pPr>
            <w:r>
              <w:rPr>
                <w:color w:val="000000"/>
                <w:sz w:val="22"/>
                <w:szCs w:val="22"/>
              </w:rPr>
              <w:t>153.06</w:t>
            </w:r>
          </w:p>
        </w:tc>
        <w:tc>
          <w:tcPr>
            <w:tcW w:w="338" w:type="pct"/>
            <w:tcBorders>
              <w:top w:val="nil"/>
              <w:left w:val="nil"/>
              <w:bottom w:val="single" w:sz="4" w:space="0" w:color="auto"/>
              <w:right w:val="single" w:sz="4" w:space="0" w:color="auto"/>
            </w:tcBorders>
            <w:vAlign w:val="center"/>
            <w:hideMark/>
          </w:tcPr>
          <w:p w14:paraId="52B41574" w14:textId="77777777" w:rsidR="00957361" w:rsidRDefault="00957361">
            <w:pPr>
              <w:jc w:val="center"/>
              <w:rPr>
                <w:color w:val="000000"/>
                <w:sz w:val="22"/>
                <w:szCs w:val="22"/>
              </w:rPr>
            </w:pPr>
            <w:r>
              <w:rPr>
                <w:color w:val="000000"/>
                <w:sz w:val="22"/>
                <w:szCs w:val="22"/>
              </w:rPr>
              <w:t>76.53</w:t>
            </w:r>
          </w:p>
        </w:tc>
        <w:tc>
          <w:tcPr>
            <w:tcW w:w="384" w:type="pct"/>
            <w:tcBorders>
              <w:top w:val="nil"/>
              <w:left w:val="nil"/>
              <w:bottom w:val="single" w:sz="4" w:space="0" w:color="auto"/>
              <w:right w:val="single" w:sz="4" w:space="0" w:color="auto"/>
            </w:tcBorders>
            <w:vAlign w:val="center"/>
            <w:hideMark/>
          </w:tcPr>
          <w:p w14:paraId="61A7F029" w14:textId="77777777" w:rsidR="00957361" w:rsidRDefault="00957361">
            <w:pPr>
              <w:jc w:val="center"/>
              <w:rPr>
                <w:color w:val="000000"/>
                <w:sz w:val="22"/>
                <w:szCs w:val="22"/>
              </w:rPr>
            </w:pPr>
            <w:r>
              <w:rPr>
                <w:color w:val="000000"/>
                <w:sz w:val="22"/>
                <w:szCs w:val="22"/>
              </w:rPr>
              <w:t>765.30</w:t>
            </w:r>
          </w:p>
        </w:tc>
      </w:tr>
      <w:tr w:rsidR="00957361" w14:paraId="184C3C11" w14:textId="77777777" w:rsidTr="00957361">
        <w:trPr>
          <w:trHeight w:val="300"/>
        </w:trPr>
        <w:tc>
          <w:tcPr>
            <w:tcW w:w="253" w:type="pct"/>
            <w:tcBorders>
              <w:top w:val="nil"/>
              <w:left w:val="single" w:sz="4" w:space="0" w:color="auto"/>
              <w:bottom w:val="single" w:sz="4" w:space="0" w:color="auto"/>
              <w:right w:val="single" w:sz="4" w:space="0" w:color="auto"/>
            </w:tcBorders>
            <w:noWrap/>
            <w:vAlign w:val="center"/>
            <w:hideMark/>
          </w:tcPr>
          <w:p w14:paraId="7D7540F4" w14:textId="77777777" w:rsidR="00957361" w:rsidRDefault="00957361">
            <w:pPr>
              <w:jc w:val="center"/>
              <w:rPr>
                <w:b/>
                <w:bCs/>
                <w:sz w:val="20"/>
                <w:szCs w:val="20"/>
              </w:rPr>
            </w:pPr>
            <w:r>
              <w:rPr>
                <w:b/>
                <w:bCs/>
                <w:sz w:val="20"/>
                <w:szCs w:val="20"/>
              </w:rPr>
              <w:t>77</w:t>
            </w:r>
          </w:p>
        </w:tc>
        <w:tc>
          <w:tcPr>
            <w:tcW w:w="978" w:type="pct"/>
            <w:tcBorders>
              <w:top w:val="nil"/>
              <w:left w:val="nil"/>
              <w:bottom w:val="single" w:sz="4" w:space="0" w:color="auto"/>
              <w:right w:val="single" w:sz="4" w:space="0" w:color="auto"/>
            </w:tcBorders>
            <w:shd w:val="clear" w:color="000000" w:fill="FFFFFF"/>
            <w:vAlign w:val="center"/>
            <w:hideMark/>
          </w:tcPr>
          <w:p w14:paraId="1649D86A" w14:textId="77777777" w:rsidR="00957361" w:rsidRDefault="00957361">
            <w:pPr>
              <w:jc w:val="center"/>
              <w:rPr>
                <w:sz w:val="20"/>
                <w:szCs w:val="20"/>
              </w:rPr>
            </w:pPr>
            <w:r>
              <w:rPr>
                <w:sz w:val="20"/>
                <w:szCs w:val="20"/>
              </w:rPr>
              <w:t>Acenocumarolum</w:t>
            </w:r>
          </w:p>
        </w:tc>
        <w:tc>
          <w:tcPr>
            <w:tcW w:w="329" w:type="pct"/>
            <w:tcBorders>
              <w:top w:val="nil"/>
              <w:left w:val="nil"/>
              <w:bottom w:val="single" w:sz="4" w:space="0" w:color="auto"/>
              <w:right w:val="single" w:sz="4" w:space="0" w:color="auto"/>
            </w:tcBorders>
            <w:shd w:val="clear" w:color="000000" w:fill="FFFFFF"/>
            <w:vAlign w:val="center"/>
            <w:hideMark/>
          </w:tcPr>
          <w:p w14:paraId="2A002A29" w14:textId="77777777" w:rsidR="00957361" w:rsidRDefault="00957361">
            <w:pPr>
              <w:jc w:val="center"/>
              <w:rPr>
                <w:sz w:val="20"/>
                <w:szCs w:val="20"/>
              </w:rPr>
            </w:pPr>
            <w:r>
              <w:rPr>
                <w:sz w:val="20"/>
                <w:szCs w:val="20"/>
              </w:rPr>
              <w:t>33615000-4</w:t>
            </w:r>
          </w:p>
        </w:tc>
        <w:tc>
          <w:tcPr>
            <w:tcW w:w="744" w:type="pct"/>
            <w:tcBorders>
              <w:top w:val="nil"/>
              <w:left w:val="nil"/>
              <w:bottom w:val="single" w:sz="4" w:space="0" w:color="auto"/>
              <w:right w:val="single" w:sz="4" w:space="0" w:color="auto"/>
            </w:tcBorders>
            <w:shd w:val="clear" w:color="000000" w:fill="FFFFFF"/>
            <w:vAlign w:val="center"/>
            <w:hideMark/>
          </w:tcPr>
          <w:p w14:paraId="635E1D97" w14:textId="77777777" w:rsidR="00957361" w:rsidRDefault="00957361">
            <w:pPr>
              <w:jc w:val="center"/>
              <w:rPr>
                <w:sz w:val="20"/>
                <w:szCs w:val="20"/>
              </w:rPr>
            </w:pPr>
            <w:r>
              <w:rPr>
                <w:sz w:val="20"/>
                <w:szCs w:val="20"/>
              </w:rPr>
              <w:t>comp.4mg</w:t>
            </w:r>
          </w:p>
        </w:tc>
        <w:tc>
          <w:tcPr>
            <w:tcW w:w="219" w:type="pct"/>
            <w:tcBorders>
              <w:top w:val="nil"/>
              <w:left w:val="nil"/>
              <w:bottom w:val="single" w:sz="4" w:space="0" w:color="auto"/>
              <w:right w:val="single" w:sz="4" w:space="0" w:color="auto"/>
            </w:tcBorders>
            <w:vAlign w:val="center"/>
            <w:hideMark/>
          </w:tcPr>
          <w:p w14:paraId="2CA21AA0" w14:textId="77777777" w:rsidR="00957361" w:rsidRDefault="00957361">
            <w:pPr>
              <w:jc w:val="center"/>
              <w:rPr>
                <w:color w:val="000000"/>
                <w:sz w:val="22"/>
                <w:szCs w:val="22"/>
              </w:rPr>
            </w:pPr>
            <w:r>
              <w:rPr>
                <w:color w:val="000000"/>
                <w:sz w:val="22"/>
                <w:szCs w:val="22"/>
              </w:rPr>
              <w:t>20</w:t>
            </w:r>
          </w:p>
        </w:tc>
        <w:tc>
          <w:tcPr>
            <w:tcW w:w="239" w:type="pct"/>
            <w:tcBorders>
              <w:top w:val="nil"/>
              <w:left w:val="nil"/>
              <w:bottom w:val="single" w:sz="4" w:space="0" w:color="auto"/>
              <w:right w:val="single" w:sz="4" w:space="0" w:color="auto"/>
            </w:tcBorders>
            <w:vAlign w:val="center"/>
            <w:hideMark/>
          </w:tcPr>
          <w:p w14:paraId="61E42DC3" w14:textId="77777777" w:rsidR="00957361" w:rsidRDefault="00957361">
            <w:pPr>
              <w:jc w:val="center"/>
              <w:rPr>
                <w:color w:val="000000"/>
                <w:sz w:val="22"/>
                <w:szCs w:val="22"/>
              </w:rPr>
            </w:pPr>
            <w:r>
              <w:rPr>
                <w:color w:val="000000"/>
                <w:sz w:val="22"/>
                <w:szCs w:val="22"/>
              </w:rPr>
              <w:t>60</w:t>
            </w:r>
          </w:p>
        </w:tc>
        <w:tc>
          <w:tcPr>
            <w:tcW w:w="219" w:type="pct"/>
            <w:tcBorders>
              <w:top w:val="nil"/>
              <w:left w:val="nil"/>
              <w:bottom w:val="single" w:sz="4" w:space="0" w:color="auto"/>
              <w:right w:val="single" w:sz="4" w:space="0" w:color="auto"/>
            </w:tcBorders>
            <w:vAlign w:val="center"/>
            <w:hideMark/>
          </w:tcPr>
          <w:p w14:paraId="09BC702E" w14:textId="77777777" w:rsidR="00957361" w:rsidRDefault="00957361">
            <w:pPr>
              <w:jc w:val="center"/>
              <w:rPr>
                <w:color w:val="000000"/>
                <w:sz w:val="22"/>
                <w:szCs w:val="22"/>
              </w:rPr>
            </w:pPr>
            <w:r>
              <w:rPr>
                <w:color w:val="000000"/>
                <w:sz w:val="22"/>
                <w:szCs w:val="22"/>
              </w:rPr>
              <w:t>20</w:t>
            </w:r>
          </w:p>
        </w:tc>
        <w:tc>
          <w:tcPr>
            <w:tcW w:w="239" w:type="pct"/>
            <w:tcBorders>
              <w:top w:val="nil"/>
              <w:left w:val="nil"/>
              <w:bottom w:val="single" w:sz="4" w:space="0" w:color="auto"/>
              <w:right w:val="single" w:sz="4" w:space="0" w:color="auto"/>
            </w:tcBorders>
            <w:shd w:val="clear" w:color="000000" w:fill="FFFFFF"/>
            <w:vAlign w:val="center"/>
            <w:hideMark/>
          </w:tcPr>
          <w:p w14:paraId="1D283C20" w14:textId="77777777" w:rsidR="00957361" w:rsidRDefault="00957361">
            <w:pPr>
              <w:jc w:val="center"/>
              <w:rPr>
                <w:color w:val="000000"/>
                <w:sz w:val="20"/>
                <w:szCs w:val="20"/>
              </w:rPr>
            </w:pPr>
            <w:r>
              <w:rPr>
                <w:color w:val="000000"/>
                <w:sz w:val="20"/>
                <w:szCs w:val="20"/>
              </w:rPr>
              <w:t>240</w:t>
            </w:r>
          </w:p>
        </w:tc>
        <w:tc>
          <w:tcPr>
            <w:tcW w:w="380" w:type="pct"/>
            <w:tcBorders>
              <w:top w:val="single" w:sz="4" w:space="0" w:color="auto"/>
              <w:left w:val="nil"/>
              <w:bottom w:val="single" w:sz="4" w:space="0" w:color="auto"/>
              <w:right w:val="single" w:sz="4" w:space="0" w:color="auto"/>
            </w:tcBorders>
            <w:vAlign w:val="center"/>
            <w:hideMark/>
          </w:tcPr>
          <w:p w14:paraId="2B975FEF" w14:textId="77777777" w:rsidR="00957361" w:rsidRDefault="00957361">
            <w:pPr>
              <w:jc w:val="center"/>
              <w:rPr>
                <w:b/>
                <w:bCs/>
                <w:color w:val="000000"/>
                <w:sz w:val="22"/>
                <w:szCs w:val="22"/>
              </w:rPr>
            </w:pPr>
            <w:r>
              <w:rPr>
                <w:b/>
                <w:bCs/>
                <w:color w:val="000000"/>
                <w:sz w:val="22"/>
                <w:szCs w:val="22"/>
              </w:rPr>
              <w:t>0.3205</w:t>
            </w:r>
          </w:p>
        </w:tc>
        <w:tc>
          <w:tcPr>
            <w:tcW w:w="338" w:type="pct"/>
            <w:tcBorders>
              <w:top w:val="nil"/>
              <w:left w:val="nil"/>
              <w:bottom w:val="single" w:sz="4" w:space="0" w:color="auto"/>
              <w:right w:val="single" w:sz="4" w:space="0" w:color="auto"/>
            </w:tcBorders>
            <w:vAlign w:val="center"/>
            <w:hideMark/>
          </w:tcPr>
          <w:p w14:paraId="6948122A" w14:textId="77777777" w:rsidR="00957361" w:rsidRDefault="00957361">
            <w:pPr>
              <w:jc w:val="center"/>
              <w:rPr>
                <w:color w:val="000000"/>
                <w:sz w:val="22"/>
                <w:szCs w:val="22"/>
              </w:rPr>
            </w:pPr>
            <w:r>
              <w:rPr>
                <w:color w:val="000000"/>
                <w:sz w:val="22"/>
                <w:szCs w:val="22"/>
              </w:rPr>
              <w:t>6.41</w:t>
            </w:r>
          </w:p>
        </w:tc>
        <w:tc>
          <w:tcPr>
            <w:tcW w:w="338" w:type="pct"/>
            <w:tcBorders>
              <w:top w:val="nil"/>
              <w:left w:val="nil"/>
              <w:bottom w:val="single" w:sz="4" w:space="0" w:color="auto"/>
              <w:right w:val="single" w:sz="4" w:space="0" w:color="auto"/>
            </w:tcBorders>
            <w:vAlign w:val="center"/>
            <w:hideMark/>
          </w:tcPr>
          <w:p w14:paraId="0CEDB3E5" w14:textId="77777777" w:rsidR="00957361" w:rsidRDefault="00957361">
            <w:pPr>
              <w:jc w:val="center"/>
              <w:rPr>
                <w:color w:val="000000"/>
                <w:sz w:val="22"/>
                <w:szCs w:val="22"/>
              </w:rPr>
            </w:pPr>
            <w:r>
              <w:rPr>
                <w:color w:val="000000"/>
                <w:sz w:val="22"/>
                <w:szCs w:val="22"/>
              </w:rPr>
              <w:t>19.23</w:t>
            </w:r>
          </w:p>
        </w:tc>
        <w:tc>
          <w:tcPr>
            <w:tcW w:w="338" w:type="pct"/>
            <w:tcBorders>
              <w:top w:val="nil"/>
              <w:left w:val="nil"/>
              <w:bottom w:val="single" w:sz="4" w:space="0" w:color="auto"/>
              <w:right w:val="single" w:sz="4" w:space="0" w:color="auto"/>
            </w:tcBorders>
            <w:vAlign w:val="center"/>
            <w:hideMark/>
          </w:tcPr>
          <w:p w14:paraId="161B1B7B" w14:textId="77777777" w:rsidR="00957361" w:rsidRDefault="00957361">
            <w:pPr>
              <w:jc w:val="center"/>
              <w:rPr>
                <w:color w:val="000000"/>
                <w:sz w:val="22"/>
                <w:szCs w:val="22"/>
              </w:rPr>
            </w:pPr>
            <w:r>
              <w:rPr>
                <w:color w:val="000000"/>
                <w:sz w:val="22"/>
                <w:szCs w:val="22"/>
              </w:rPr>
              <w:t>6.41</w:t>
            </w:r>
          </w:p>
        </w:tc>
        <w:tc>
          <w:tcPr>
            <w:tcW w:w="384" w:type="pct"/>
            <w:tcBorders>
              <w:top w:val="nil"/>
              <w:left w:val="nil"/>
              <w:bottom w:val="single" w:sz="4" w:space="0" w:color="auto"/>
              <w:right w:val="single" w:sz="4" w:space="0" w:color="auto"/>
            </w:tcBorders>
            <w:vAlign w:val="center"/>
            <w:hideMark/>
          </w:tcPr>
          <w:p w14:paraId="28F9F582" w14:textId="77777777" w:rsidR="00957361" w:rsidRDefault="00957361">
            <w:pPr>
              <w:jc w:val="center"/>
              <w:rPr>
                <w:color w:val="000000"/>
                <w:sz w:val="22"/>
                <w:szCs w:val="22"/>
              </w:rPr>
            </w:pPr>
            <w:r>
              <w:rPr>
                <w:color w:val="000000"/>
                <w:sz w:val="22"/>
                <w:szCs w:val="22"/>
              </w:rPr>
              <w:t>76.92</w:t>
            </w:r>
          </w:p>
        </w:tc>
      </w:tr>
      <w:tr w:rsidR="00957361" w14:paraId="33089DCE" w14:textId="77777777" w:rsidTr="00957361">
        <w:trPr>
          <w:trHeight w:val="300"/>
        </w:trPr>
        <w:tc>
          <w:tcPr>
            <w:tcW w:w="253" w:type="pct"/>
            <w:tcBorders>
              <w:top w:val="nil"/>
              <w:left w:val="single" w:sz="4" w:space="0" w:color="auto"/>
              <w:bottom w:val="single" w:sz="4" w:space="0" w:color="auto"/>
              <w:right w:val="single" w:sz="4" w:space="0" w:color="auto"/>
            </w:tcBorders>
            <w:noWrap/>
            <w:vAlign w:val="center"/>
            <w:hideMark/>
          </w:tcPr>
          <w:p w14:paraId="3FA928B9" w14:textId="77777777" w:rsidR="00957361" w:rsidRDefault="00957361">
            <w:pPr>
              <w:jc w:val="center"/>
              <w:rPr>
                <w:b/>
                <w:bCs/>
                <w:sz w:val="20"/>
                <w:szCs w:val="20"/>
              </w:rPr>
            </w:pPr>
            <w:r>
              <w:rPr>
                <w:b/>
                <w:bCs/>
                <w:sz w:val="20"/>
                <w:szCs w:val="20"/>
              </w:rPr>
              <w:t>78</w:t>
            </w:r>
          </w:p>
        </w:tc>
        <w:tc>
          <w:tcPr>
            <w:tcW w:w="978" w:type="pct"/>
            <w:tcBorders>
              <w:top w:val="nil"/>
              <w:left w:val="nil"/>
              <w:bottom w:val="single" w:sz="4" w:space="0" w:color="auto"/>
              <w:right w:val="single" w:sz="4" w:space="0" w:color="auto"/>
            </w:tcBorders>
            <w:shd w:val="clear" w:color="000000" w:fill="FFFFFF"/>
            <w:noWrap/>
            <w:vAlign w:val="center"/>
            <w:hideMark/>
          </w:tcPr>
          <w:p w14:paraId="578C2529" w14:textId="77777777" w:rsidR="00957361" w:rsidRDefault="00957361">
            <w:pPr>
              <w:jc w:val="center"/>
              <w:rPr>
                <w:sz w:val="20"/>
                <w:szCs w:val="20"/>
              </w:rPr>
            </w:pPr>
            <w:r>
              <w:rPr>
                <w:sz w:val="20"/>
                <w:szCs w:val="20"/>
              </w:rPr>
              <w:t>Metronidazolum</w:t>
            </w:r>
          </w:p>
        </w:tc>
        <w:tc>
          <w:tcPr>
            <w:tcW w:w="329" w:type="pct"/>
            <w:tcBorders>
              <w:top w:val="nil"/>
              <w:left w:val="nil"/>
              <w:bottom w:val="single" w:sz="4" w:space="0" w:color="auto"/>
              <w:right w:val="single" w:sz="4" w:space="0" w:color="auto"/>
            </w:tcBorders>
            <w:shd w:val="clear" w:color="000000" w:fill="FFFFFF"/>
            <w:noWrap/>
            <w:vAlign w:val="center"/>
            <w:hideMark/>
          </w:tcPr>
          <w:p w14:paraId="367A7B93" w14:textId="77777777" w:rsidR="00957361" w:rsidRDefault="00957361">
            <w:pPr>
              <w:jc w:val="center"/>
              <w:rPr>
                <w:sz w:val="20"/>
                <w:szCs w:val="20"/>
              </w:rPr>
            </w:pPr>
            <w:r>
              <w:rPr>
                <w:sz w:val="20"/>
                <w:szCs w:val="20"/>
              </w:rPr>
              <w:t>33675000-2</w:t>
            </w:r>
          </w:p>
        </w:tc>
        <w:tc>
          <w:tcPr>
            <w:tcW w:w="744" w:type="pct"/>
            <w:tcBorders>
              <w:top w:val="nil"/>
              <w:left w:val="nil"/>
              <w:bottom w:val="single" w:sz="4" w:space="0" w:color="auto"/>
              <w:right w:val="single" w:sz="4" w:space="0" w:color="auto"/>
            </w:tcBorders>
            <w:shd w:val="clear" w:color="000000" w:fill="FFFFFF"/>
            <w:vAlign w:val="center"/>
            <w:hideMark/>
          </w:tcPr>
          <w:p w14:paraId="13E37C8A" w14:textId="77777777" w:rsidR="00957361" w:rsidRDefault="00957361">
            <w:pPr>
              <w:jc w:val="center"/>
              <w:rPr>
                <w:sz w:val="20"/>
                <w:szCs w:val="20"/>
              </w:rPr>
            </w:pPr>
            <w:r>
              <w:rPr>
                <w:sz w:val="20"/>
                <w:szCs w:val="20"/>
              </w:rPr>
              <w:t>compr.250 mg</w:t>
            </w:r>
          </w:p>
        </w:tc>
        <w:tc>
          <w:tcPr>
            <w:tcW w:w="219" w:type="pct"/>
            <w:tcBorders>
              <w:top w:val="nil"/>
              <w:left w:val="nil"/>
              <w:bottom w:val="single" w:sz="4" w:space="0" w:color="auto"/>
              <w:right w:val="single" w:sz="4" w:space="0" w:color="auto"/>
            </w:tcBorders>
            <w:vAlign w:val="center"/>
            <w:hideMark/>
          </w:tcPr>
          <w:p w14:paraId="192D6E36" w14:textId="77777777" w:rsidR="00957361" w:rsidRDefault="00957361">
            <w:pPr>
              <w:jc w:val="center"/>
              <w:rPr>
                <w:color w:val="000000"/>
                <w:sz w:val="22"/>
                <w:szCs w:val="22"/>
              </w:rPr>
            </w:pPr>
            <w:r>
              <w:rPr>
                <w:color w:val="000000"/>
                <w:sz w:val="22"/>
                <w:szCs w:val="22"/>
              </w:rPr>
              <w:t>100</w:t>
            </w:r>
          </w:p>
        </w:tc>
        <w:tc>
          <w:tcPr>
            <w:tcW w:w="239" w:type="pct"/>
            <w:tcBorders>
              <w:top w:val="nil"/>
              <w:left w:val="nil"/>
              <w:bottom w:val="single" w:sz="4" w:space="0" w:color="auto"/>
              <w:right w:val="single" w:sz="4" w:space="0" w:color="auto"/>
            </w:tcBorders>
            <w:vAlign w:val="center"/>
            <w:hideMark/>
          </w:tcPr>
          <w:p w14:paraId="7EE9CA4E" w14:textId="77777777" w:rsidR="00957361" w:rsidRDefault="00957361">
            <w:pPr>
              <w:jc w:val="center"/>
              <w:rPr>
                <w:color w:val="000000"/>
                <w:sz w:val="22"/>
                <w:szCs w:val="22"/>
              </w:rPr>
            </w:pPr>
            <w:r>
              <w:rPr>
                <w:color w:val="000000"/>
                <w:sz w:val="22"/>
                <w:szCs w:val="22"/>
              </w:rPr>
              <w:t>300</w:t>
            </w:r>
          </w:p>
        </w:tc>
        <w:tc>
          <w:tcPr>
            <w:tcW w:w="219" w:type="pct"/>
            <w:tcBorders>
              <w:top w:val="nil"/>
              <w:left w:val="nil"/>
              <w:bottom w:val="single" w:sz="4" w:space="0" w:color="auto"/>
              <w:right w:val="single" w:sz="4" w:space="0" w:color="auto"/>
            </w:tcBorders>
            <w:vAlign w:val="center"/>
            <w:hideMark/>
          </w:tcPr>
          <w:p w14:paraId="6A03177B" w14:textId="77777777" w:rsidR="00957361" w:rsidRDefault="00957361">
            <w:pPr>
              <w:jc w:val="center"/>
              <w:rPr>
                <w:color w:val="000000"/>
                <w:sz w:val="22"/>
                <w:szCs w:val="22"/>
              </w:rPr>
            </w:pPr>
            <w:r>
              <w:rPr>
                <w:color w:val="000000"/>
                <w:sz w:val="22"/>
                <w:szCs w:val="22"/>
              </w:rPr>
              <w:t>100</w:t>
            </w:r>
          </w:p>
        </w:tc>
        <w:tc>
          <w:tcPr>
            <w:tcW w:w="239" w:type="pct"/>
            <w:tcBorders>
              <w:top w:val="nil"/>
              <w:left w:val="nil"/>
              <w:bottom w:val="single" w:sz="4" w:space="0" w:color="auto"/>
              <w:right w:val="single" w:sz="4" w:space="0" w:color="auto"/>
            </w:tcBorders>
            <w:shd w:val="clear" w:color="000000" w:fill="FFFFFF"/>
            <w:vAlign w:val="center"/>
            <w:hideMark/>
          </w:tcPr>
          <w:p w14:paraId="13A8C159" w14:textId="77777777" w:rsidR="00957361" w:rsidRDefault="00957361">
            <w:pPr>
              <w:jc w:val="center"/>
              <w:rPr>
                <w:color w:val="000000"/>
                <w:sz w:val="20"/>
                <w:szCs w:val="20"/>
              </w:rPr>
            </w:pPr>
            <w:r>
              <w:rPr>
                <w:color w:val="000000"/>
                <w:sz w:val="20"/>
                <w:szCs w:val="20"/>
              </w:rPr>
              <w:t>2,400</w:t>
            </w:r>
          </w:p>
        </w:tc>
        <w:tc>
          <w:tcPr>
            <w:tcW w:w="380" w:type="pct"/>
            <w:tcBorders>
              <w:top w:val="nil"/>
              <w:left w:val="nil"/>
              <w:bottom w:val="single" w:sz="4" w:space="0" w:color="auto"/>
              <w:right w:val="single" w:sz="4" w:space="0" w:color="auto"/>
            </w:tcBorders>
            <w:vAlign w:val="center"/>
            <w:hideMark/>
          </w:tcPr>
          <w:p w14:paraId="4C0E29E1" w14:textId="77777777" w:rsidR="00957361" w:rsidRDefault="00957361">
            <w:pPr>
              <w:jc w:val="center"/>
              <w:rPr>
                <w:b/>
                <w:bCs/>
                <w:color w:val="000000"/>
                <w:sz w:val="22"/>
                <w:szCs w:val="22"/>
              </w:rPr>
            </w:pPr>
            <w:r>
              <w:rPr>
                <w:b/>
                <w:bCs/>
                <w:color w:val="000000"/>
                <w:sz w:val="22"/>
                <w:szCs w:val="22"/>
              </w:rPr>
              <w:t>1.43</w:t>
            </w:r>
          </w:p>
        </w:tc>
        <w:tc>
          <w:tcPr>
            <w:tcW w:w="338" w:type="pct"/>
            <w:tcBorders>
              <w:top w:val="nil"/>
              <w:left w:val="nil"/>
              <w:bottom w:val="single" w:sz="4" w:space="0" w:color="auto"/>
              <w:right w:val="single" w:sz="4" w:space="0" w:color="auto"/>
            </w:tcBorders>
            <w:vAlign w:val="center"/>
            <w:hideMark/>
          </w:tcPr>
          <w:p w14:paraId="56697F91" w14:textId="77777777" w:rsidR="00957361" w:rsidRDefault="00957361">
            <w:pPr>
              <w:jc w:val="center"/>
              <w:rPr>
                <w:color w:val="000000"/>
                <w:sz w:val="22"/>
                <w:szCs w:val="22"/>
              </w:rPr>
            </w:pPr>
            <w:r>
              <w:rPr>
                <w:color w:val="000000"/>
                <w:sz w:val="22"/>
                <w:szCs w:val="22"/>
              </w:rPr>
              <w:t>143.00</w:t>
            </w:r>
          </w:p>
        </w:tc>
        <w:tc>
          <w:tcPr>
            <w:tcW w:w="338" w:type="pct"/>
            <w:tcBorders>
              <w:top w:val="nil"/>
              <w:left w:val="nil"/>
              <w:bottom w:val="single" w:sz="4" w:space="0" w:color="auto"/>
              <w:right w:val="single" w:sz="4" w:space="0" w:color="auto"/>
            </w:tcBorders>
            <w:vAlign w:val="center"/>
            <w:hideMark/>
          </w:tcPr>
          <w:p w14:paraId="284FCDEC" w14:textId="77777777" w:rsidR="00957361" w:rsidRDefault="00957361">
            <w:pPr>
              <w:jc w:val="center"/>
              <w:rPr>
                <w:color w:val="000000"/>
                <w:sz w:val="22"/>
                <w:szCs w:val="22"/>
              </w:rPr>
            </w:pPr>
            <w:r>
              <w:rPr>
                <w:color w:val="000000"/>
                <w:sz w:val="22"/>
                <w:szCs w:val="22"/>
              </w:rPr>
              <w:t>429.00</w:t>
            </w:r>
          </w:p>
        </w:tc>
        <w:tc>
          <w:tcPr>
            <w:tcW w:w="338" w:type="pct"/>
            <w:tcBorders>
              <w:top w:val="nil"/>
              <w:left w:val="nil"/>
              <w:bottom w:val="single" w:sz="4" w:space="0" w:color="auto"/>
              <w:right w:val="single" w:sz="4" w:space="0" w:color="auto"/>
            </w:tcBorders>
            <w:vAlign w:val="center"/>
            <w:hideMark/>
          </w:tcPr>
          <w:p w14:paraId="189B8DF6" w14:textId="77777777" w:rsidR="00957361" w:rsidRDefault="00957361">
            <w:pPr>
              <w:jc w:val="center"/>
              <w:rPr>
                <w:color w:val="000000"/>
                <w:sz w:val="22"/>
                <w:szCs w:val="22"/>
              </w:rPr>
            </w:pPr>
            <w:r>
              <w:rPr>
                <w:color w:val="000000"/>
                <w:sz w:val="22"/>
                <w:szCs w:val="22"/>
              </w:rPr>
              <w:t>143.00</w:t>
            </w:r>
          </w:p>
        </w:tc>
        <w:tc>
          <w:tcPr>
            <w:tcW w:w="384" w:type="pct"/>
            <w:tcBorders>
              <w:top w:val="nil"/>
              <w:left w:val="nil"/>
              <w:bottom w:val="single" w:sz="4" w:space="0" w:color="auto"/>
              <w:right w:val="single" w:sz="4" w:space="0" w:color="auto"/>
            </w:tcBorders>
            <w:vAlign w:val="center"/>
            <w:hideMark/>
          </w:tcPr>
          <w:p w14:paraId="22A1C4D3" w14:textId="77777777" w:rsidR="00957361" w:rsidRDefault="00957361">
            <w:pPr>
              <w:jc w:val="center"/>
              <w:rPr>
                <w:color w:val="000000"/>
                <w:sz w:val="22"/>
                <w:szCs w:val="22"/>
              </w:rPr>
            </w:pPr>
            <w:r>
              <w:rPr>
                <w:color w:val="000000"/>
                <w:sz w:val="22"/>
                <w:szCs w:val="22"/>
              </w:rPr>
              <w:t>3,432.00</w:t>
            </w:r>
          </w:p>
        </w:tc>
      </w:tr>
      <w:tr w:rsidR="00957361" w14:paraId="67AC482B" w14:textId="77777777" w:rsidTr="00957361">
        <w:trPr>
          <w:trHeight w:val="300"/>
        </w:trPr>
        <w:tc>
          <w:tcPr>
            <w:tcW w:w="253" w:type="pct"/>
            <w:tcBorders>
              <w:top w:val="nil"/>
              <w:left w:val="single" w:sz="4" w:space="0" w:color="auto"/>
              <w:bottom w:val="single" w:sz="4" w:space="0" w:color="auto"/>
              <w:right w:val="single" w:sz="4" w:space="0" w:color="auto"/>
            </w:tcBorders>
            <w:noWrap/>
            <w:vAlign w:val="center"/>
            <w:hideMark/>
          </w:tcPr>
          <w:p w14:paraId="6C9AC8CA" w14:textId="77777777" w:rsidR="00957361" w:rsidRDefault="00957361">
            <w:pPr>
              <w:jc w:val="center"/>
              <w:rPr>
                <w:b/>
                <w:bCs/>
                <w:sz w:val="20"/>
                <w:szCs w:val="20"/>
              </w:rPr>
            </w:pPr>
            <w:r>
              <w:rPr>
                <w:b/>
                <w:bCs/>
                <w:sz w:val="20"/>
                <w:szCs w:val="20"/>
              </w:rPr>
              <w:t>79</w:t>
            </w:r>
          </w:p>
        </w:tc>
        <w:tc>
          <w:tcPr>
            <w:tcW w:w="978" w:type="pct"/>
            <w:tcBorders>
              <w:top w:val="nil"/>
              <w:left w:val="nil"/>
              <w:bottom w:val="single" w:sz="4" w:space="0" w:color="auto"/>
              <w:right w:val="single" w:sz="4" w:space="0" w:color="auto"/>
            </w:tcBorders>
            <w:shd w:val="clear" w:color="000000" w:fill="FFFFFF"/>
            <w:vAlign w:val="center"/>
            <w:hideMark/>
          </w:tcPr>
          <w:p w14:paraId="0915EF3D" w14:textId="77777777" w:rsidR="00957361" w:rsidRDefault="00957361">
            <w:pPr>
              <w:jc w:val="center"/>
              <w:rPr>
                <w:sz w:val="20"/>
                <w:szCs w:val="20"/>
              </w:rPr>
            </w:pPr>
            <w:r>
              <w:rPr>
                <w:sz w:val="20"/>
                <w:szCs w:val="20"/>
              </w:rPr>
              <w:t>Magnesii Sulfas</w:t>
            </w:r>
          </w:p>
        </w:tc>
        <w:tc>
          <w:tcPr>
            <w:tcW w:w="329" w:type="pct"/>
            <w:tcBorders>
              <w:top w:val="nil"/>
              <w:left w:val="nil"/>
              <w:bottom w:val="single" w:sz="4" w:space="0" w:color="auto"/>
              <w:right w:val="single" w:sz="4" w:space="0" w:color="auto"/>
            </w:tcBorders>
            <w:shd w:val="clear" w:color="000000" w:fill="FFFFFF"/>
            <w:vAlign w:val="center"/>
            <w:hideMark/>
          </w:tcPr>
          <w:p w14:paraId="2987A265" w14:textId="77777777" w:rsidR="00957361" w:rsidRDefault="00957361">
            <w:pPr>
              <w:jc w:val="center"/>
              <w:rPr>
                <w:sz w:val="20"/>
                <w:szCs w:val="20"/>
              </w:rPr>
            </w:pPr>
            <w:r>
              <w:rPr>
                <w:sz w:val="20"/>
                <w:szCs w:val="20"/>
              </w:rPr>
              <w:t>33661700-8</w:t>
            </w:r>
          </w:p>
        </w:tc>
        <w:tc>
          <w:tcPr>
            <w:tcW w:w="744" w:type="pct"/>
            <w:tcBorders>
              <w:top w:val="nil"/>
              <w:left w:val="nil"/>
              <w:bottom w:val="single" w:sz="4" w:space="0" w:color="auto"/>
              <w:right w:val="single" w:sz="4" w:space="0" w:color="auto"/>
            </w:tcBorders>
            <w:shd w:val="clear" w:color="000000" w:fill="FFFFFF"/>
            <w:vAlign w:val="center"/>
            <w:hideMark/>
          </w:tcPr>
          <w:p w14:paraId="536DCF1D" w14:textId="77777777" w:rsidR="00957361" w:rsidRDefault="00957361">
            <w:pPr>
              <w:jc w:val="center"/>
              <w:rPr>
                <w:sz w:val="20"/>
                <w:szCs w:val="20"/>
              </w:rPr>
            </w:pPr>
            <w:r>
              <w:rPr>
                <w:sz w:val="20"/>
                <w:szCs w:val="20"/>
              </w:rPr>
              <w:t>sol.inj.204,7mg/ml, fiola 10 ml</w:t>
            </w:r>
          </w:p>
        </w:tc>
        <w:tc>
          <w:tcPr>
            <w:tcW w:w="219" w:type="pct"/>
            <w:tcBorders>
              <w:top w:val="nil"/>
              <w:left w:val="nil"/>
              <w:bottom w:val="single" w:sz="4" w:space="0" w:color="auto"/>
              <w:right w:val="single" w:sz="4" w:space="0" w:color="auto"/>
            </w:tcBorders>
            <w:vAlign w:val="center"/>
            <w:hideMark/>
          </w:tcPr>
          <w:p w14:paraId="36AF5DE2" w14:textId="77777777" w:rsidR="00957361" w:rsidRDefault="00957361">
            <w:pPr>
              <w:jc w:val="center"/>
              <w:rPr>
                <w:color w:val="000000"/>
                <w:sz w:val="22"/>
                <w:szCs w:val="22"/>
              </w:rPr>
            </w:pPr>
            <w:r>
              <w:rPr>
                <w:color w:val="000000"/>
                <w:sz w:val="22"/>
                <w:szCs w:val="22"/>
              </w:rPr>
              <w:t>10</w:t>
            </w:r>
          </w:p>
        </w:tc>
        <w:tc>
          <w:tcPr>
            <w:tcW w:w="239" w:type="pct"/>
            <w:tcBorders>
              <w:top w:val="nil"/>
              <w:left w:val="nil"/>
              <w:bottom w:val="single" w:sz="4" w:space="0" w:color="auto"/>
              <w:right w:val="single" w:sz="4" w:space="0" w:color="auto"/>
            </w:tcBorders>
            <w:vAlign w:val="center"/>
            <w:hideMark/>
          </w:tcPr>
          <w:p w14:paraId="00B1727C" w14:textId="77777777" w:rsidR="00957361" w:rsidRDefault="00957361">
            <w:pPr>
              <w:jc w:val="center"/>
              <w:rPr>
                <w:color w:val="000000"/>
                <w:sz w:val="22"/>
                <w:szCs w:val="22"/>
              </w:rPr>
            </w:pPr>
            <w:r>
              <w:rPr>
                <w:color w:val="000000"/>
                <w:sz w:val="22"/>
                <w:szCs w:val="22"/>
              </w:rPr>
              <w:t>300</w:t>
            </w:r>
          </w:p>
        </w:tc>
        <w:tc>
          <w:tcPr>
            <w:tcW w:w="219" w:type="pct"/>
            <w:tcBorders>
              <w:top w:val="nil"/>
              <w:left w:val="nil"/>
              <w:bottom w:val="single" w:sz="4" w:space="0" w:color="auto"/>
              <w:right w:val="single" w:sz="4" w:space="0" w:color="auto"/>
            </w:tcBorders>
            <w:vAlign w:val="center"/>
            <w:hideMark/>
          </w:tcPr>
          <w:p w14:paraId="3281A82F" w14:textId="77777777" w:rsidR="00957361" w:rsidRDefault="00957361">
            <w:pPr>
              <w:jc w:val="center"/>
              <w:rPr>
                <w:color w:val="000000"/>
                <w:sz w:val="22"/>
                <w:szCs w:val="22"/>
              </w:rPr>
            </w:pPr>
            <w:r>
              <w:rPr>
                <w:color w:val="000000"/>
                <w:sz w:val="22"/>
                <w:szCs w:val="22"/>
              </w:rPr>
              <w:t>100</w:t>
            </w:r>
          </w:p>
        </w:tc>
        <w:tc>
          <w:tcPr>
            <w:tcW w:w="239" w:type="pct"/>
            <w:tcBorders>
              <w:top w:val="nil"/>
              <w:left w:val="nil"/>
              <w:bottom w:val="single" w:sz="4" w:space="0" w:color="auto"/>
              <w:right w:val="single" w:sz="4" w:space="0" w:color="auto"/>
            </w:tcBorders>
            <w:shd w:val="clear" w:color="000000" w:fill="FFFFFF"/>
            <w:vAlign w:val="center"/>
            <w:hideMark/>
          </w:tcPr>
          <w:p w14:paraId="331DE233" w14:textId="77777777" w:rsidR="00957361" w:rsidRDefault="00957361">
            <w:pPr>
              <w:jc w:val="center"/>
              <w:rPr>
                <w:color w:val="000000"/>
                <w:sz w:val="20"/>
                <w:szCs w:val="20"/>
              </w:rPr>
            </w:pPr>
            <w:r>
              <w:rPr>
                <w:color w:val="000000"/>
                <w:sz w:val="20"/>
                <w:szCs w:val="20"/>
              </w:rPr>
              <w:t>2,400</w:t>
            </w:r>
          </w:p>
        </w:tc>
        <w:tc>
          <w:tcPr>
            <w:tcW w:w="380" w:type="pct"/>
            <w:tcBorders>
              <w:top w:val="nil"/>
              <w:left w:val="nil"/>
              <w:bottom w:val="single" w:sz="4" w:space="0" w:color="auto"/>
              <w:right w:val="single" w:sz="4" w:space="0" w:color="auto"/>
            </w:tcBorders>
            <w:vAlign w:val="center"/>
            <w:hideMark/>
          </w:tcPr>
          <w:p w14:paraId="1C7B9CAD" w14:textId="77777777" w:rsidR="00957361" w:rsidRDefault="00957361">
            <w:pPr>
              <w:jc w:val="center"/>
              <w:rPr>
                <w:b/>
                <w:bCs/>
                <w:color w:val="000000"/>
                <w:sz w:val="22"/>
                <w:szCs w:val="22"/>
              </w:rPr>
            </w:pPr>
            <w:r>
              <w:rPr>
                <w:b/>
                <w:bCs/>
                <w:color w:val="000000"/>
                <w:sz w:val="22"/>
                <w:szCs w:val="22"/>
              </w:rPr>
              <w:t>3.122</w:t>
            </w:r>
          </w:p>
        </w:tc>
        <w:tc>
          <w:tcPr>
            <w:tcW w:w="338" w:type="pct"/>
            <w:tcBorders>
              <w:top w:val="nil"/>
              <w:left w:val="nil"/>
              <w:bottom w:val="single" w:sz="4" w:space="0" w:color="auto"/>
              <w:right w:val="single" w:sz="4" w:space="0" w:color="auto"/>
            </w:tcBorders>
            <w:vAlign w:val="center"/>
            <w:hideMark/>
          </w:tcPr>
          <w:p w14:paraId="4D366862" w14:textId="77777777" w:rsidR="00957361" w:rsidRDefault="00957361">
            <w:pPr>
              <w:jc w:val="center"/>
              <w:rPr>
                <w:color w:val="000000"/>
                <w:sz w:val="22"/>
                <w:szCs w:val="22"/>
              </w:rPr>
            </w:pPr>
            <w:r>
              <w:rPr>
                <w:color w:val="000000"/>
                <w:sz w:val="22"/>
                <w:szCs w:val="22"/>
              </w:rPr>
              <w:t>31.22</w:t>
            </w:r>
          </w:p>
        </w:tc>
        <w:tc>
          <w:tcPr>
            <w:tcW w:w="338" w:type="pct"/>
            <w:tcBorders>
              <w:top w:val="nil"/>
              <w:left w:val="nil"/>
              <w:bottom w:val="single" w:sz="4" w:space="0" w:color="auto"/>
              <w:right w:val="single" w:sz="4" w:space="0" w:color="auto"/>
            </w:tcBorders>
            <w:vAlign w:val="center"/>
            <w:hideMark/>
          </w:tcPr>
          <w:p w14:paraId="3B4F5D64" w14:textId="77777777" w:rsidR="00957361" w:rsidRDefault="00957361">
            <w:pPr>
              <w:jc w:val="center"/>
              <w:rPr>
                <w:color w:val="000000"/>
                <w:sz w:val="22"/>
                <w:szCs w:val="22"/>
              </w:rPr>
            </w:pPr>
            <w:r>
              <w:rPr>
                <w:color w:val="000000"/>
                <w:sz w:val="22"/>
                <w:szCs w:val="22"/>
              </w:rPr>
              <w:t>936.60</w:t>
            </w:r>
          </w:p>
        </w:tc>
        <w:tc>
          <w:tcPr>
            <w:tcW w:w="338" w:type="pct"/>
            <w:tcBorders>
              <w:top w:val="nil"/>
              <w:left w:val="nil"/>
              <w:bottom w:val="single" w:sz="4" w:space="0" w:color="auto"/>
              <w:right w:val="single" w:sz="4" w:space="0" w:color="auto"/>
            </w:tcBorders>
            <w:vAlign w:val="center"/>
            <w:hideMark/>
          </w:tcPr>
          <w:p w14:paraId="6EBEA921" w14:textId="77777777" w:rsidR="00957361" w:rsidRDefault="00957361">
            <w:pPr>
              <w:jc w:val="center"/>
              <w:rPr>
                <w:color w:val="000000"/>
                <w:sz w:val="22"/>
                <w:szCs w:val="22"/>
              </w:rPr>
            </w:pPr>
            <w:r>
              <w:rPr>
                <w:color w:val="000000"/>
                <w:sz w:val="22"/>
                <w:szCs w:val="22"/>
              </w:rPr>
              <w:t>31.22</w:t>
            </w:r>
          </w:p>
        </w:tc>
        <w:tc>
          <w:tcPr>
            <w:tcW w:w="384" w:type="pct"/>
            <w:tcBorders>
              <w:top w:val="nil"/>
              <w:left w:val="nil"/>
              <w:bottom w:val="single" w:sz="4" w:space="0" w:color="auto"/>
              <w:right w:val="single" w:sz="4" w:space="0" w:color="auto"/>
            </w:tcBorders>
            <w:vAlign w:val="center"/>
            <w:hideMark/>
          </w:tcPr>
          <w:p w14:paraId="236B5518" w14:textId="77777777" w:rsidR="00957361" w:rsidRDefault="00957361">
            <w:pPr>
              <w:jc w:val="center"/>
              <w:rPr>
                <w:color w:val="000000"/>
                <w:sz w:val="22"/>
                <w:szCs w:val="22"/>
              </w:rPr>
            </w:pPr>
            <w:r>
              <w:rPr>
                <w:color w:val="000000"/>
                <w:sz w:val="22"/>
                <w:szCs w:val="22"/>
              </w:rPr>
              <w:t>7,492.80</w:t>
            </w:r>
          </w:p>
        </w:tc>
      </w:tr>
      <w:tr w:rsidR="00957361" w14:paraId="7699F6F4" w14:textId="77777777" w:rsidTr="00957361">
        <w:trPr>
          <w:trHeight w:val="510"/>
        </w:trPr>
        <w:tc>
          <w:tcPr>
            <w:tcW w:w="253" w:type="pct"/>
            <w:tcBorders>
              <w:top w:val="nil"/>
              <w:left w:val="single" w:sz="4" w:space="0" w:color="auto"/>
              <w:bottom w:val="single" w:sz="4" w:space="0" w:color="auto"/>
              <w:right w:val="single" w:sz="4" w:space="0" w:color="auto"/>
            </w:tcBorders>
            <w:noWrap/>
            <w:vAlign w:val="center"/>
            <w:hideMark/>
          </w:tcPr>
          <w:p w14:paraId="57597A47" w14:textId="77777777" w:rsidR="00957361" w:rsidRDefault="00957361">
            <w:pPr>
              <w:jc w:val="center"/>
              <w:rPr>
                <w:b/>
                <w:bCs/>
                <w:sz w:val="20"/>
                <w:szCs w:val="20"/>
              </w:rPr>
            </w:pPr>
            <w:r>
              <w:rPr>
                <w:b/>
                <w:bCs/>
                <w:sz w:val="20"/>
                <w:szCs w:val="20"/>
              </w:rPr>
              <w:t>80</w:t>
            </w:r>
          </w:p>
        </w:tc>
        <w:tc>
          <w:tcPr>
            <w:tcW w:w="978" w:type="pct"/>
            <w:tcBorders>
              <w:top w:val="nil"/>
              <w:left w:val="nil"/>
              <w:bottom w:val="single" w:sz="4" w:space="0" w:color="auto"/>
              <w:right w:val="single" w:sz="4" w:space="0" w:color="auto"/>
            </w:tcBorders>
            <w:shd w:val="clear" w:color="000000" w:fill="FFFFFF"/>
            <w:noWrap/>
            <w:vAlign w:val="center"/>
            <w:hideMark/>
          </w:tcPr>
          <w:p w14:paraId="1EB4DBC6" w14:textId="77777777" w:rsidR="00957361" w:rsidRDefault="00957361">
            <w:pPr>
              <w:jc w:val="center"/>
              <w:rPr>
                <w:sz w:val="20"/>
                <w:szCs w:val="20"/>
              </w:rPr>
            </w:pPr>
            <w:r>
              <w:rPr>
                <w:sz w:val="20"/>
                <w:szCs w:val="20"/>
              </w:rPr>
              <w:t>Famotidinum</w:t>
            </w:r>
          </w:p>
        </w:tc>
        <w:tc>
          <w:tcPr>
            <w:tcW w:w="329" w:type="pct"/>
            <w:tcBorders>
              <w:top w:val="nil"/>
              <w:left w:val="nil"/>
              <w:bottom w:val="single" w:sz="4" w:space="0" w:color="auto"/>
              <w:right w:val="single" w:sz="4" w:space="0" w:color="auto"/>
            </w:tcBorders>
            <w:shd w:val="clear" w:color="000000" w:fill="FFFFFF"/>
            <w:vAlign w:val="center"/>
            <w:hideMark/>
          </w:tcPr>
          <w:p w14:paraId="1B5FF693" w14:textId="77777777" w:rsidR="00957361" w:rsidRDefault="00957361">
            <w:pPr>
              <w:jc w:val="center"/>
              <w:rPr>
                <w:sz w:val="20"/>
                <w:szCs w:val="20"/>
              </w:rPr>
            </w:pPr>
            <w:r>
              <w:rPr>
                <w:sz w:val="20"/>
                <w:szCs w:val="20"/>
              </w:rPr>
              <w:t>33661700-8</w:t>
            </w:r>
          </w:p>
        </w:tc>
        <w:tc>
          <w:tcPr>
            <w:tcW w:w="744" w:type="pct"/>
            <w:tcBorders>
              <w:top w:val="nil"/>
              <w:left w:val="nil"/>
              <w:bottom w:val="single" w:sz="4" w:space="0" w:color="auto"/>
              <w:right w:val="single" w:sz="4" w:space="0" w:color="auto"/>
            </w:tcBorders>
            <w:shd w:val="clear" w:color="000000" w:fill="FFFFFF"/>
            <w:vAlign w:val="center"/>
            <w:hideMark/>
          </w:tcPr>
          <w:p w14:paraId="4B832F5B" w14:textId="77777777" w:rsidR="00957361" w:rsidRDefault="00957361">
            <w:pPr>
              <w:jc w:val="center"/>
              <w:rPr>
                <w:sz w:val="20"/>
                <w:szCs w:val="20"/>
              </w:rPr>
            </w:pPr>
            <w:r>
              <w:rPr>
                <w:sz w:val="20"/>
                <w:szCs w:val="20"/>
              </w:rPr>
              <w:t>pulb.+solv. pt.sol.inj./perf. 20mg/5ml</w:t>
            </w:r>
          </w:p>
        </w:tc>
        <w:tc>
          <w:tcPr>
            <w:tcW w:w="219" w:type="pct"/>
            <w:tcBorders>
              <w:top w:val="nil"/>
              <w:left w:val="nil"/>
              <w:bottom w:val="single" w:sz="4" w:space="0" w:color="auto"/>
              <w:right w:val="single" w:sz="4" w:space="0" w:color="auto"/>
            </w:tcBorders>
            <w:vAlign w:val="center"/>
            <w:hideMark/>
          </w:tcPr>
          <w:p w14:paraId="02BC9A9E" w14:textId="77777777" w:rsidR="00957361" w:rsidRDefault="00957361">
            <w:pPr>
              <w:jc w:val="center"/>
              <w:rPr>
                <w:color w:val="000000"/>
                <w:sz w:val="22"/>
                <w:szCs w:val="22"/>
              </w:rPr>
            </w:pPr>
            <w:r>
              <w:rPr>
                <w:color w:val="000000"/>
                <w:sz w:val="22"/>
                <w:szCs w:val="22"/>
              </w:rPr>
              <w:t>1,000</w:t>
            </w:r>
          </w:p>
        </w:tc>
        <w:tc>
          <w:tcPr>
            <w:tcW w:w="239" w:type="pct"/>
            <w:tcBorders>
              <w:top w:val="nil"/>
              <w:left w:val="nil"/>
              <w:bottom w:val="single" w:sz="4" w:space="0" w:color="auto"/>
              <w:right w:val="single" w:sz="4" w:space="0" w:color="auto"/>
            </w:tcBorders>
            <w:vAlign w:val="center"/>
            <w:hideMark/>
          </w:tcPr>
          <w:p w14:paraId="188449BC" w14:textId="77777777" w:rsidR="00957361" w:rsidRDefault="00957361">
            <w:pPr>
              <w:jc w:val="center"/>
              <w:rPr>
                <w:color w:val="000000"/>
                <w:sz w:val="22"/>
                <w:szCs w:val="22"/>
              </w:rPr>
            </w:pPr>
            <w:r>
              <w:rPr>
                <w:color w:val="000000"/>
                <w:sz w:val="22"/>
                <w:szCs w:val="22"/>
              </w:rPr>
              <w:t>3,000</w:t>
            </w:r>
          </w:p>
        </w:tc>
        <w:tc>
          <w:tcPr>
            <w:tcW w:w="219" w:type="pct"/>
            <w:tcBorders>
              <w:top w:val="nil"/>
              <w:left w:val="nil"/>
              <w:bottom w:val="single" w:sz="4" w:space="0" w:color="auto"/>
              <w:right w:val="single" w:sz="4" w:space="0" w:color="auto"/>
            </w:tcBorders>
            <w:vAlign w:val="center"/>
            <w:hideMark/>
          </w:tcPr>
          <w:p w14:paraId="260D7CD4" w14:textId="77777777" w:rsidR="00957361" w:rsidRDefault="00957361">
            <w:pPr>
              <w:jc w:val="center"/>
              <w:rPr>
                <w:color w:val="000000"/>
                <w:sz w:val="22"/>
                <w:szCs w:val="22"/>
              </w:rPr>
            </w:pPr>
            <w:r>
              <w:rPr>
                <w:color w:val="000000"/>
                <w:sz w:val="22"/>
                <w:szCs w:val="22"/>
              </w:rPr>
              <w:t>1,000</w:t>
            </w:r>
          </w:p>
        </w:tc>
        <w:tc>
          <w:tcPr>
            <w:tcW w:w="239" w:type="pct"/>
            <w:tcBorders>
              <w:top w:val="nil"/>
              <w:left w:val="nil"/>
              <w:bottom w:val="single" w:sz="4" w:space="0" w:color="auto"/>
              <w:right w:val="single" w:sz="4" w:space="0" w:color="auto"/>
            </w:tcBorders>
            <w:shd w:val="clear" w:color="000000" w:fill="FFFFFF"/>
            <w:vAlign w:val="center"/>
            <w:hideMark/>
          </w:tcPr>
          <w:p w14:paraId="6E7A9F17" w14:textId="77777777" w:rsidR="00957361" w:rsidRDefault="00957361">
            <w:pPr>
              <w:jc w:val="center"/>
              <w:rPr>
                <w:color w:val="000000"/>
                <w:sz w:val="20"/>
                <w:szCs w:val="20"/>
              </w:rPr>
            </w:pPr>
            <w:r>
              <w:rPr>
                <w:color w:val="000000"/>
                <w:sz w:val="20"/>
                <w:szCs w:val="20"/>
              </w:rPr>
              <w:t>24,000</w:t>
            </w:r>
          </w:p>
        </w:tc>
        <w:tc>
          <w:tcPr>
            <w:tcW w:w="380" w:type="pct"/>
            <w:tcBorders>
              <w:top w:val="nil"/>
              <w:left w:val="nil"/>
              <w:bottom w:val="single" w:sz="4" w:space="0" w:color="auto"/>
              <w:right w:val="single" w:sz="4" w:space="0" w:color="auto"/>
            </w:tcBorders>
            <w:vAlign w:val="center"/>
            <w:hideMark/>
          </w:tcPr>
          <w:p w14:paraId="71361988" w14:textId="77777777" w:rsidR="00957361" w:rsidRDefault="00957361">
            <w:pPr>
              <w:jc w:val="center"/>
              <w:rPr>
                <w:b/>
                <w:bCs/>
                <w:color w:val="000000"/>
                <w:sz w:val="22"/>
                <w:szCs w:val="22"/>
              </w:rPr>
            </w:pPr>
            <w:r>
              <w:rPr>
                <w:b/>
                <w:bCs/>
                <w:color w:val="000000"/>
                <w:sz w:val="22"/>
                <w:szCs w:val="22"/>
              </w:rPr>
              <w:t>5.666</w:t>
            </w:r>
          </w:p>
        </w:tc>
        <w:tc>
          <w:tcPr>
            <w:tcW w:w="338" w:type="pct"/>
            <w:tcBorders>
              <w:top w:val="nil"/>
              <w:left w:val="nil"/>
              <w:bottom w:val="single" w:sz="4" w:space="0" w:color="auto"/>
              <w:right w:val="single" w:sz="4" w:space="0" w:color="auto"/>
            </w:tcBorders>
            <w:vAlign w:val="center"/>
            <w:hideMark/>
          </w:tcPr>
          <w:p w14:paraId="437E7110" w14:textId="77777777" w:rsidR="00957361" w:rsidRDefault="00957361">
            <w:pPr>
              <w:jc w:val="center"/>
              <w:rPr>
                <w:color w:val="000000"/>
                <w:sz w:val="22"/>
                <w:szCs w:val="22"/>
              </w:rPr>
            </w:pPr>
            <w:r>
              <w:rPr>
                <w:color w:val="000000"/>
                <w:sz w:val="22"/>
                <w:szCs w:val="22"/>
              </w:rPr>
              <w:t>5,666.00</w:t>
            </w:r>
          </w:p>
        </w:tc>
        <w:tc>
          <w:tcPr>
            <w:tcW w:w="338" w:type="pct"/>
            <w:tcBorders>
              <w:top w:val="nil"/>
              <w:left w:val="nil"/>
              <w:bottom w:val="single" w:sz="4" w:space="0" w:color="auto"/>
              <w:right w:val="single" w:sz="4" w:space="0" w:color="auto"/>
            </w:tcBorders>
            <w:vAlign w:val="center"/>
            <w:hideMark/>
          </w:tcPr>
          <w:p w14:paraId="64C459FD" w14:textId="77777777" w:rsidR="00957361" w:rsidRDefault="00957361">
            <w:pPr>
              <w:jc w:val="center"/>
              <w:rPr>
                <w:color w:val="000000"/>
                <w:sz w:val="22"/>
                <w:szCs w:val="22"/>
              </w:rPr>
            </w:pPr>
            <w:r>
              <w:rPr>
                <w:color w:val="000000"/>
                <w:sz w:val="22"/>
                <w:szCs w:val="22"/>
              </w:rPr>
              <w:t>16,998.00</w:t>
            </w:r>
          </w:p>
        </w:tc>
        <w:tc>
          <w:tcPr>
            <w:tcW w:w="338" w:type="pct"/>
            <w:tcBorders>
              <w:top w:val="nil"/>
              <w:left w:val="nil"/>
              <w:bottom w:val="single" w:sz="4" w:space="0" w:color="auto"/>
              <w:right w:val="single" w:sz="4" w:space="0" w:color="auto"/>
            </w:tcBorders>
            <w:vAlign w:val="center"/>
            <w:hideMark/>
          </w:tcPr>
          <w:p w14:paraId="5BBD1D52" w14:textId="77777777" w:rsidR="00957361" w:rsidRDefault="00957361">
            <w:pPr>
              <w:jc w:val="center"/>
              <w:rPr>
                <w:color w:val="000000"/>
                <w:sz w:val="22"/>
                <w:szCs w:val="22"/>
              </w:rPr>
            </w:pPr>
            <w:r>
              <w:rPr>
                <w:color w:val="000000"/>
                <w:sz w:val="22"/>
                <w:szCs w:val="22"/>
              </w:rPr>
              <w:t>5,666.00</w:t>
            </w:r>
          </w:p>
        </w:tc>
        <w:tc>
          <w:tcPr>
            <w:tcW w:w="384" w:type="pct"/>
            <w:tcBorders>
              <w:top w:val="nil"/>
              <w:left w:val="nil"/>
              <w:bottom w:val="single" w:sz="4" w:space="0" w:color="auto"/>
              <w:right w:val="single" w:sz="4" w:space="0" w:color="auto"/>
            </w:tcBorders>
            <w:vAlign w:val="center"/>
            <w:hideMark/>
          </w:tcPr>
          <w:p w14:paraId="011AA78A" w14:textId="77777777" w:rsidR="00957361" w:rsidRDefault="00957361">
            <w:pPr>
              <w:jc w:val="center"/>
              <w:rPr>
                <w:color w:val="000000"/>
                <w:sz w:val="22"/>
                <w:szCs w:val="22"/>
              </w:rPr>
            </w:pPr>
            <w:r>
              <w:rPr>
                <w:color w:val="000000"/>
                <w:sz w:val="22"/>
                <w:szCs w:val="22"/>
              </w:rPr>
              <w:t>135,984.00</w:t>
            </w:r>
          </w:p>
        </w:tc>
      </w:tr>
      <w:tr w:rsidR="00957361" w14:paraId="56326EFE" w14:textId="77777777" w:rsidTr="00957361">
        <w:trPr>
          <w:trHeight w:val="300"/>
        </w:trPr>
        <w:tc>
          <w:tcPr>
            <w:tcW w:w="253" w:type="pct"/>
            <w:tcBorders>
              <w:top w:val="nil"/>
              <w:left w:val="single" w:sz="4" w:space="0" w:color="auto"/>
              <w:bottom w:val="single" w:sz="4" w:space="0" w:color="auto"/>
              <w:right w:val="single" w:sz="4" w:space="0" w:color="auto"/>
            </w:tcBorders>
            <w:noWrap/>
            <w:vAlign w:val="center"/>
            <w:hideMark/>
          </w:tcPr>
          <w:p w14:paraId="0BA3D3B9" w14:textId="77777777" w:rsidR="00957361" w:rsidRDefault="00957361">
            <w:pPr>
              <w:jc w:val="center"/>
              <w:rPr>
                <w:b/>
                <w:bCs/>
                <w:sz w:val="20"/>
                <w:szCs w:val="20"/>
              </w:rPr>
            </w:pPr>
            <w:r>
              <w:rPr>
                <w:b/>
                <w:bCs/>
                <w:sz w:val="20"/>
                <w:szCs w:val="20"/>
              </w:rPr>
              <w:t>81</w:t>
            </w:r>
          </w:p>
        </w:tc>
        <w:tc>
          <w:tcPr>
            <w:tcW w:w="978" w:type="pct"/>
            <w:tcBorders>
              <w:top w:val="nil"/>
              <w:left w:val="nil"/>
              <w:bottom w:val="single" w:sz="4" w:space="0" w:color="auto"/>
              <w:right w:val="single" w:sz="4" w:space="0" w:color="auto"/>
            </w:tcBorders>
            <w:shd w:val="clear" w:color="000000" w:fill="FFFFFF"/>
            <w:vAlign w:val="center"/>
            <w:hideMark/>
          </w:tcPr>
          <w:p w14:paraId="26FE2093" w14:textId="77777777" w:rsidR="00957361" w:rsidRDefault="00957361">
            <w:pPr>
              <w:jc w:val="center"/>
              <w:rPr>
                <w:color w:val="000000"/>
                <w:sz w:val="20"/>
                <w:szCs w:val="20"/>
              </w:rPr>
            </w:pPr>
            <w:r>
              <w:rPr>
                <w:color w:val="000000"/>
                <w:sz w:val="20"/>
                <w:szCs w:val="20"/>
              </w:rPr>
              <w:t>Mesalazinum</w:t>
            </w:r>
          </w:p>
        </w:tc>
        <w:tc>
          <w:tcPr>
            <w:tcW w:w="329" w:type="pct"/>
            <w:tcBorders>
              <w:top w:val="nil"/>
              <w:left w:val="nil"/>
              <w:bottom w:val="single" w:sz="4" w:space="0" w:color="auto"/>
              <w:right w:val="single" w:sz="4" w:space="0" w:color="auto"/>
            </w:tcBorders>
            <w:shd w:val="clear" w:color="000000" w:fill="FFFFFF"/>
            <w:vAlign w:val="center"/>
            <w:hideMark/>
          </w:tcPr>
          <w:p w14:paraId="7E345C00" w14:textId="77777777" w:rsidR="00957361" w:rsidRDefault="00957361">
            <w:pPr>
              <w:jc w:val="center"/>
              <w:rPr>
                <w:color w:val="444444"/>
                <w:sz w:val="20"/>
                <w:szCs w:val="20"/>
              </w:rPr>
            </w:pPr>
            <w:r>
              <w:rPr>
                <w:color w:val="444444"/>
                <w:sz w:val="20"/>
                <w:szCs w:val="20"/>
              </w:rPr>
              <w:t>33690000-3</w:t>
            </w:r>
          </w:p>
        </w:tc>
        <w:tc>
          <w:tcPr>
            <w:tcW w:w="744" w:type="pct"/>
            <w:tcBorders>
              <w:top w:val="nil"/>
              <w:left w:val="nil"/>
              <w:bottom w:val="single" w:sz="4" w:space="0" w:color="auto"/>
              <w:right w:val="single" w:sz="4" w:space="0" w:color="auto"/>
            </w:tcBorders>
            <w:shd w:val="clear" w:color="000000" w:fill="FFFFFF"/>
            <w:vAlign w:val="center"/>
            <w:hideMark/>
          </w:tcPr>
          <w:p w14:paraId="39BA5979" w14:textId="77777777" w:rsidR="00957361" w:rsidRDefault="00957361">
            <w:pPr>
              <w:jc w:val="center"/>
              <w:rPr>
                <w:color w:val="000000"/>
                <w:sz w:val="20"/>
                <w:szCs w:val="20"/>
              </w:rPr>
            </w:pPr>
            <w:r>
              <w:rPr>
                <w:color w:val="000000"/>
                <w:sz w:val="20"/>
                <w:szCs w:val="20"/>
              </w:rPr>
              <w:t>compr.gastrorez.1000mg</w:t>
            </w:r>
          </w:p>
        </w:tc>
        <w:tc>
          <w:tcPr>
            <w:tcW w:w="219" w:type="pct"/>
            <w:tcBorders>
              <w:top w:val="nil"/>
              <w:left w:val="nil"/>
              <w:bottom w:val="single" w:sz="4" w:space="0" w:color="auto"/>
              <w:right w:val="single" w:sz="4" w:space="0" w:color="auto"/>
            </w:tcBorders>
            <w:vAlign w:val="center"/>
            <w:hideMark/>
          </w:tcPr>
          <w:p w14:paraId="3D0738F8" w14:textId="77777777" w:rsidR="00957361" w:rsidRDefault="00957361">
            <w:pPr>
              <w:jc w:val="center"/>
              <w:rPr>
                <w:color w:val="000000"/>
                <w:sz w:val="22"/>
                <w:szCs w:val="22"/>
              </w:rPr>
            </w:pPr>
            <w:r>
              <w:rPr>
                <w:color w:val="000000"/>
                <w:sz w:val="22"/>
                <w:szCs w:val="22"/>
              </w:rPr>
              <w:t>150</w:t>
            </w:r>
          </w:p>
        </w:tc>
        <w:tc>
          <w:tcPr>
            <w:tcW w:w="239" w:type="pct"/>
            <w:tcBorders>
              <w:top w:val="nil"/>
              <w:left w:val="nil"/>
              <w:bottom w:val="single" w:sz="4" w:space="0" w:color="auto"/>
              <w:right w:val="single" w:sz="4" w:space="0" w:color="auto"/>
            </w:tcBorders>
            <w:vAlign w:val="center"/>
            <w:hideMark/>
          </w:tcPr>
          <w:p w14:paraId="59215CE8" w14:textId="77777777" w:rsidR="00957361" w:rsidRDefault="00957361">
            <w:pPr>
              <w:jc w:val="center"/>
              <w:rPr>
                <w:color w:val="000000"/>
                <w:sz w:val="22"/>
                <w:szCs w:val="22"/>
              </w:rPr>
            </w:pPr>
            <w:r>
              <w:rPr>
                <w:color w:val="000000"/>
                <w:sz w:val="22"/>
                <w:szCs w:val="22"/>
              </w:rPr>
              <w:t>450</w:t>
            </w:r>
          </w:p>
        </w:tc>
        <w:tc>
          <w:tcPr>
            <w:tcW w:w="219" w:type="pct"/>
            <w:tcBorders>
              <w:top w:val="nil"/>
              <w:left w:val="nil"/>
              <w:bottom w:val="single" w:sz="4" w:space="0" w:color="auto"/>
              <w:right w:val="single" w:sz="4" w:space="0" w:color="auto"/>
            </w:tcBorders>
            <w:vAlign w:val="center"/>
            <w:hideMark/>
          </w:tcPr>
          <w:p w14:paraId="6FF60FD0" w14:textId="77777777" w:rsidR="00957361" w:rsidRDefault="00957361">
            <w:pPr>
              <w:jc w:val="center"/>
              <w:rPr>
                <w:color w:val="000000"/>
                <w:sz w:val="22"/>
                <w:szCs w:val="22"/>
              </w:rPr>
            </w:pPr>
            <w:r>
              <w:rPr>
                <w:color w:val="000000"/>
                <w:sz w:val="22"/>
                <w:szCs w:val="22"/>
              </w:rPr>
              <w:t>150</w:t>
            </w:r>
          </w:p>
        </w:tc>
        <w:tc>
          <w:tcPr>
            <w:tcW w:w="239" w:type="pct"/>
            <w:tcBorders>
              <w:top w:val="nil"/>
              <w:left w:val="nil"/>
              <w:bottom w:val="single" w:sz="4" w:space="0" w:color="auto"/>
              <w:right w:val="single" w:sz="4" w:space="0" w:color="auto"/>
            </w:tcBorders>
            <w:shd w:val="clear" w:color="000000" w:fill="FFFFFF"/>
            <w:vAlign w:val="center"/>
            <w:hideMark/>
          </w:tcPr>
          <w:p w14:paraId="4DC98F1B" w14:textId="77777777" w:rsidR="00957361" w:rsidRDefault="00957361">
            <w:pPr>
              <w:jc w:val="center"/>
              <w:rPr>
                <w:color w:val="000000"/>
                <w:sz w:val="20"/>
                <w:szCs w:val="20"/>
              </w:rPr>
            </w:pPr>
            <w:r>
              <w:rPr>
                <w:color w:val="000000"/>
                <w:sz w:val="20"/>
                <w:szCs w:val="20"/>
              </w:rPr>
              <w:t>3,600</w:t>
            </w:r>
          </w:p>
        </w:tc>
        <w:tc>
          <w:tcPr>
            <w:tcW w:w="380" w:type="pct"/>
            <w:tcBorders>
              <w:top w:val="nil"/>
              <w:left w:val="nil"/>
              <w:bottom w:val="single" w:sz="4" w:space="0" w:color="auto"/>
              <w:right w:val="single" w:sz="4" w:space="0" w:color="auto"/>
            </w:tcBorders>
            <w:vAlign w:val="center"/>
            <w:hideMark/>
          </w:tcPr>
          <w:p w14:paraId="4883D20E" w14:textId="77777777" w:rsidR="00957361" w:rsidRDefault="00957361">
            <w:pPr>
              <w:jc w:val="center"/>
              <w:rPr>
                <w:b/>
                <w:bCs/>
                <w:color w:val="000000"/>
                <w:sz w:val="22"/>
                <w:szCs w:val="22"/>
              </w:rPr>
            </w:pPr>
            <w:r>
              <w:rPr>
                <w:b/>
                <w:bCs/>
                <w:color w:val="000000"/>
                <w:sz w:val="22"/>
                <w:szCs w:val="22"/>
              </w:rPr>
              <w:t>2.583</w:t>
            </w:r>
          </w:p>
        </w:tc>
        <w:tc>
          <w:tcPr>
            <w:tcW w:w="338" w:type="pct"/>
            <w:tcBorders>
              <w:top w:val="nil"/>
              <w:left w:val="nil"/>
              <w:bottom w:val="single" w:sz="4" w:space="0" w:color="auto"/>
              <w:right w:val="single" w:sz="4" w:space="0" w:color="auto"/>
            </w:tcBorders>
            <w:vAlign w:val="center"/>
            <w:hideMark/>
          </w:tcPr>
          <w:p w14:paraId="041E355C" w14:textId="77777777" w:rsidR="00957361" w:rsidRDefault="00957361">
            <w:pPr>
              <w:jc w:val="center"/>
              <w:rPr>
                <w:color w:val="000000"/>
                <w:sz w:val="22"/>
                <w:szCs w:val="22"/>
              </w:rPr>
            </w:pPr>
            <w:r>
              <w:rPr>
                <w:color w:val="000000"/>
                <w:sz w:val="22"/>
                <w:szCs w:val="22"/>
              </w:rPr>
              <w:t>387.45</w:t>
            </w:r>
          </w:p>
        </w:tc>
        <w:tc>
          <w:tcPr>
            <w:tcW w:w="338" w:type="pct"/>
            <w:tcBorders>
              <w:top w:val="nil"/>
              <w:left w:val="nil"/>
              <w:bottom w:val="single" w:sz="4" w:space="0" w:color="auto"/>
              <w:right w:val="single" w:sz="4" w:space="0" w:color="auto"/>
            </w:tcBorders>
            <w:vAlign w:val="center"/>
            <w:hideMark/>
          </w:tcPr>
          <w:p w14:paraId="15F1CED6" w14:textId="77777777" w:rsidR="00957361" w:rsidRDefault="00957361">
            <w:pPr>
              <w:jc w:val="center"/>
              <w:rPr>
                <w:color w:val="000000"/>
                <w:sz w:val="22"/>
                <w:szCs w:val="22"/>
              </w:rPr>
            </w:pPr>
            <w:r>
              <w:rPr>
                <w:color w:val="000000"/>
                <w:sz w:val="22"/>
                <w:szCs w:val="22"/>
              </w:rPr>
              <w:t>1,162.35</w:t>
            </w:r>
          </w:p>
        </w:tc>
        <w:tc>
          <w:tcPr>
            <w:tcW w:w="338" w:type="pct"/>
            <w:tcBorders>
              <w:top w:val="nil"/>
              <w:left w:val="nil"/>
              <w:bottom w:val="single" w:sz="4" w:space="0" w:color="auto"/>
              <w:right w:val="single" w:sz="4" w:space="0" w:color="auto"/>
            </w:tcBorders>
            <w:vAlign w:val="center"/>
            <w:hideMark/>
          </w:tcPr>
          <w:p w14:paraId="789894FF" w14:textId="77777777" w:rsidR="00957361" w:rsidRDefault="00957361">
            <w:pPr>
              <w:jc w:val="center"/>
              <w:rPr>
                <w:color w:val="000000"/>
                <w:sz w:val="22"/>
                <w:szCs w:val="22"/>
              </w:rPr>
            </w:pPr>
            <w:r>
              <w:rPr>
                <w:color w:val="000000"/>
                <w:sz w:val="22"/>
                <w:szCs w:val="22"/>
              </w:rPr>
              <w:t>387.45</w:t>
            </w:r>
          </w:p>
        </w:tc>
        <w:tc>
          <w:tcPr>
            <w:tcW w:w="384" w:type="pct"/>
            <w:tcBorders>
              <w:top w:val="nil"/>
              <w:left w:val="nil"/>
              <w:bottom w:val="single" w:sz="4" w:space="0" w:color="auto"/>
              <w:right w:val="single" w:sz="4" w:space="0" w:color="auto"/>
            </w:tcBorders>
            <w:vAlign w:val="center"/>
            <w:hideMark/>
          </w:tcPr>
          <w:p w14:paraId="1098EFC1" w14:textId="77777777" w:rsidR="00957361" w:rsidRDefault="00957361">
            <w:pPr>
              <w:jc w:val="center"/>
              <w:rPr>
                <w:color w:val="000000"/>
                <w:sz w:val="22"/>
                <w:szCs w:val="22"/>
              </w:rPr>
            </w:pPr>
            <w:r>
              <w:rPr>
                <w:color w:val="000000"/>
                <w:sz w:val="22"/>
                <w:szCs w:val="22"/>
              </w:rPr>
              <w:t>9,298.80</w:t>
            </w:r>
          </w:p>
        </w:tc>
      </w:tr>
      <w:tr w:rsidR="00957361" w14:paraId="14054C8E" w14:textId="77777777" w:rsidTr="00957361">
        <w:trPr>
          <w:trHeight w:val="495"/>
        </w:trPr>
        <w:tc>
          <w:tcPr>
            <w:tcW w:w="253" w:type="pct"/>
            <w:tcBorders>
              <w:top w:val="nil"/>
              <w:left w:val="single" w:sz="4" w:space="0" w:color="auto"/>
              <w:bottom w:val="single" w:sz="4" w:space="0" w:color="auto"/>
              <w:right w:val="single" w:sz="4" w:space="0" w:color="auto"/>
            </w:tcBorders>
            <w:noWrap/>
            <w:vAlign w:val="center"/>
            <w:hideMark/>
          </w:tcPr>
          <w:p w14:paraId="67D8E2BC" w14:textId="77777777" w:rsidR="00957361" w:rsidRDefault="00957361">
            <w:pPr>
              <w:jc w:val="center"/>
              <w:rPr>
                <w:b/>
                <w:bCs/>
                <w:sz w:val="20"/>
                <w:szCs w:val="20"/>
              </w:rPr>
            </w:pPr>
            <w:r>
              <w:rPr>
                <w:b/>
                <w:bCs/>
                <w:sz w:val="20"/>
                <w:szCs w:val="20"/>
              </w:rPr>
              <w:t>82</w:t>
            </w:r>
          </w:p>
        </w:tc>
        <w:tc>
          <w:tcPr>
            <w:tcW w:w="978" w:type="pct"/>
            <w:tcBorders>
              <w:top w:val="nil"/>
              <w:left w:val="nil"/>
              <w:bottom w:val="single" w:sz="4" w:space="0" w:color="auto"/>
              <w:right w:val="single" w:sz="4" w:space="0" w:color="auto"/>
            </w:tcBorders>
            <w:vAlign w:val="center"/>
            <w:hideMark/>
          </w:tcPr>
          <w:p w14:paraId="067F25AF" w14:textId="77777777" w:rsidR="00957361" w:rsidRDefault="00957361">
            <w:pPr>
              <w:jc w:val="center"/>
              <w:rPr>
                <w:sz w:val="18"/>
                <w:szCs w:val="18"/>
              </w:rPr>
            </w:pPr>
            <w:r>
              <w:rPr>
                <w:sz w:val="18"/>
                <w:szCs w:val="18"/>
              </w:rPr>
              <w:t>Aminoacizi5%,taurina,glucoza12%,electroliti sol.perf.</w:t>
            </w:r>
          </w:p>
        </w:tc>
        <w:tc>
          <w:tcPr>
            <w:tcW w:w="329" w:type="pct"/>
            <w:tcBorders>
              <w:top w:val="nil"/>
              <w:left w:val="nil"/>
              <w:bottom w:val="single" w:sz="4" w:space="0" w:color="auto"/>
              <w:right w:val="single" w:sz="4" w:space="0" w:color="auto"/>
            </w:tcBorders>
            <w:vAlign w:val="center"/>
            <w:hideMark/>
          </w:tcPr>
          <w:p w14:paraId="56D566D1" w14:textId="77777777" w:rsidR="00957361" w:rsidRDefault="00957361">
            <w:pPr>
              <w:jc w:val="center"/>
              <w:rPr>
                <w:sz w:val="18"/>
                <w:szCs w:val="18"/>
              </w:rPr>
            </w:pPr>
            <w:r>
              <w:rPr>
                <w:sz w:val="18"/>
                <w:szCs w:val="18"/>
              </w:rPr>
              <w:t>33692210-2</w:t>
            </w:r>
          </w:p>
        </w:tc>
        <w:tc>
          <w:tcPr>
            <w:tcW w:w="744" w:type="pct"/>
            <w:tcBorders>
              <w:top w:val="nil"/>
              <w:left w:val="nil"/>
              <w:bottom w:val="single" w:sz="4" w:space="0" w:color="auto"/>
              <w:right w:val="single" w:sz="4" w:space="0" w:color="auto"/>
            </w:tcBorders>
            <w:vAlign w:val="center"/>
            <w:hideMark/>
          </w:tcPr>
          <w:p w14:paraId="53D63B43" w14:textId="77777777" w:rsidR="00957361" w:rsidRDefault="00957361">
            <w:pPr>
              <w:jc w:val="center"/>
              <w:rPr>
                <w:sz w:val="18"/>
                <w:szCs w:val="18"/>
              </w:rPr>
            </w:pPr>
            <w:r>
              <w:rPr>
                <w:sz w:val="18"/>
                <w:szCs w:val="18"/>
              </w:rPr>
              <w:t>flc.500ml</w:t>
            </w:r>
          </w:p>
        </w:tc>
        <w:tc>
          <w:tcPr>
            <w:tcW w:w="219" w:type="pct"/>
            <w:tcBorders>
              <w:top w:val="nil"/>
              <w:left w:val="nil"/>
              <w:bottom w:val="single" w:sz="4" w:space="0" w:color="auto"/>
              <w:right w:val="single" w:sz="4" w:space="0" w:color="auto"/>
            </w:tcBorders>
            <w:vAlign w:val="center"/>
            <w:hideMark/>
          </w:tcPr>
          <w:p w14:paraId="5CAC6349" w14:textId="77777777" w:rsidR="00957361" w:rsidRDefault="00957361">
            <w:pPr>
              <w:jc w:val="center"/>
              <w:rPr>
                <w:color w:val="000000"/>
                <w:sz w:val="22"/>
                <w:szCs w:val="22"/>
              </w:rPr>
            </w:pPr>
            <w:r>
              <w:rPr>
                <w:color w:val="000000"/>
                <w:sz w:val="22"/>
                <w:szCs w:val="22"/>
              </w:rPr>
              <w:t>40</w:t>
            </w:r>
          </w:p>
        </w:tc>
        <w:tc>
          <w:tcPr>
            <w:tcW w:w="239" w:type="pct"/>
            <w:tcBorders>
              <w:top w:val="nil"/>
              <w:left w:val="nil"/>
              <w:bottom w:val="single" w:sz="4" w:space="0" w:color="auto"/>
              <w:right w:val="single" w:sz="4" w:space="0" w:color="auto"/>
            </w:tcBorders>
            <w:vAlign w:val="center"/>
            <w:hideMark/>
          </w:tcPr>
          <w:p w14:paraId="5C69E194" w14:textId="77777777" w:rsidR="00957361" w:rsidRDefault="00957361">
            <w:pPr>
              <w:jc w:val="center"/>
              <w:rPr>
                <w:color w:val="000000"/>
                <w:sz w:val="22"/>
                <w:szCs w:val="22"/>
              </w:rPr>
            </w:pPr>
            <w:r>
              <w:rPr>
                <w:color w:val="000000"/>
                <w:sz w:val="22"/>
                <w:szCs w:val="22"/>
              </w:rPr>
              <w:t>120</w:t>
            </w:r>
          </w:p>
        </w:tc>
        <w:tc>
          <w:tcPr>
            <w:tcW w:w="219" w:type="pct"/>
            <w:tcBorders>
              <w:top w:val="nil"/>
              <w:left w:val="nil"/>
              <w:bottom w:val="single" w:sz="4" w:space="0" w:color="auto"/>
              <w:right w:val="single" w:sz="4" w:space="0" w:color="auto"/>
            </w:tcBorders>
            <w:vAlign w:val="center"/>
            <w:hideMark/>
          </w:tcPr>
          <w:p w14:paraId="64FFC07B" w14:textId="77777777" w:rsidR="00957361" w:rsidRDefault="00957361">
            <w:pPr>
              <w:jc w:val="center"/>
              <w:rPr>
                <w:color w:val="000000"/>
                <w:sz w:val="22"/>
                <w:szCs w:val="22"/>
              </w:rPr>
            </w:pPr>
            <w:r>
              <w:rPr>
                <w:color w:val="000000"/>
                <w:sz w:val="22"/>
                <w:szCs w:val="22"/>
              </w:rPr>
              <w:t>40</w:t>
            </w:r>
          </w:p>
        </w:tc>
        <w:tc>
          <w:tcPr>
            <w:tcW w:w="239" w:type="pct"/>
            <w:tcBorders>
              <w:top w:val="nil"/>
              <w:left w:val="nil"/>
              <w:bottom w:val="single" w:sz="4" w:space="0" w:color="auto"/>
              <w:right w:val="single" w:sz="4" w:space="0" w:color="auto"/>
            </w:tcBorders>
            <w:vAlign w:val="center"/>
            <w:hideMark/>
          </w:tcPr>
          <w:p w14:paraId="42882718" w14:textId="77777777" w:rsidR="00957361" w:rsidRDefault="00957361">
            <w:pPr>
              <w:jc w:val="center"/>
              <w:rPr>
                <w:color w:val="000000"/>
                <w:sz w:val="22"/>
                <w:szCs w:val="22"/>
              </w:rPr>
            </w:pPr>
            <w:r>
              <w:rPr>
                <w:color w:val="000000"/>
                <w:sz w:val="22"/>
                <w:szCs w:val="22"/>
              </w:rPr>
              <w:t>960</w:t>
            </w:r>
          </w:p>
        </w:tc>
        <w:tc>
          <w:tcPr>
            <w:tcW w:w="380" w:type="pct"/>
            <w:tcBorders>
              <w:top w:val="nil"/>
              <w:left w:val="nil"/>
              <w:bottom w:val="single" w:sz="4" w:space="0" w:color="auto"/>
              <w:right w:val="single" w:sz="4" w:space="0" w:color="auto"/>
            </w:tcBorders>
            <w:vAlign w:val="center"/>
            <w:hideMark/>
          </w:tcPr>
          <w:p w14:paraId="7C509995" w14:textId="77777777" w:rsidR="00957361" w:rsidRDefault="00957361">
            <w:pPr>
              <w:jc w:val="center"/>
              <w:rPr>
                <w:b/>
                <w:bCs/>
                <w:color w:val="000000"/>
                <w:sz w:val="22"/>
                <w:szCs w:val="22"/>
              </w:rPr>
            </w:pPr>
            <w:r>
              <w:rPr>
                <w:b/>
                <w:bCs/>
                <w:color w:val="000000"/>
                <w:sz w:val="22"/>
                <w:szCs w:val="22"/>
              </w:rPr>
              <w:t>39.209</w:t>
            </w:r>
          </w:p>
        </w:tc>
        <w:tc>
          <w:tcPr>
            <w:tcW w:w="338" w:type="pct"/>
            <w:tcBorders>
              <w:top w:val="nil"/>
              <w:left w:val="nil"/>
              <w:bottom w:val="single" w:sz="4" w:space="0" w:color="auto"/>
              <w:right w:val="single" w:sz="4" w:space="0" w:color="auto"/>
            </w:tcBorders>
            <w:vAlign w:val="center"/>
            <w:hideMark/>
          </w:tcPr>
          <w:p w14:paraId="3B20EF7A" w14:textId="77777777" w:rsidR="00957361" w:rsidRDefault="00957361">
            <w:pPr>
              <w:jc w:val="center"/>
              <w:rPr>
                <w:color w:val="000000"/>
                <w:sz w:val="22"/>
                <w:szCs w:val="22"/>
              </w:rPr>
            </w:pPr>
            <w:r>
              <w:rPr>
                <w:color w:val="000000"/>
                <w:sz w:val="22"/>
                <w:szCs w:val="22"/>
              </w:rPr>
              <w:t>1,568.36</w:t>
            </w:r>
          </w:p>
        </w:tc>
        <w:tc>
          <w:tcPr>
            <w:tcW w:w="338" w:type="pct"/>
            <w:tcBorders>
              <w:top w:val="nil"/>
              <w:left w:val="nil"/>
              <w:bottom w:val="single" w:sz="4" w:space="0" w:color="auto"/>
              <w:right w:val="single" w:sz="4" w:space="0" w:color="auto"/>
            </w:tcBorders>
            <w:vAlign w:val="center"/>
            <w:hideMark/>
          </w:tcPr>
          <w:p w14:paraId="798FE905" w14:textId="77777777" w:rsidR="00957361" w:rsidRDefault="00957361">
            <w:pPr>
              <w:jc w:val="center"/>
              <w:rPr>
                <w:color w:val="000000"/>
                <w:sz w:val="22"/>
                <w:szCs w:val="22"/>
              </w:rPr>
            </w:pPr>
            <w:r>
              <w:rPr>
                <w:color w:val="000000"/>
                <w:sz w:val="22"/>
                <w:szCs w:val="22"/>
              </w:rPr>
              <w:t>4,705.08</w:t>
            </w:r>
          </w:p>
        </w:tc>
        <w:tc>
          <w:tcPr>
            <w:tcW w:w="338" w:type="pct"/>
            <w:tcBorders>
              <w:top w:val="nil"/>
              <w:left w:val="nil"/>
              <w:bottom w:val="single" w:sz="4" w:space="0" w:color="auto"/>
              <w:right w:val="single" w:sz="4" w:space="0" w:color="auto"/>
            </w:tcBorders>
            <w:vAlign w:val="center"/>
            <w:hideMark/>
          </w:tcPr>
          <w:p w14:paraId="20EB4C85" w14:textId="77777777" w:rsidR="00957361" w:rsidRDefault="00957361">
            <w:pPr>
              <w:jc w:val="center"/>
              <w:rPr>
                <w:color w:val="000000"/>
                <w:sz w:val="22"/>
                <w:szCs w:val="22"/>
              </w:rPr>
            </w:pPr>
            <w:r>
              <w:rPr>
                <w:color w:val="000000"/>
                <w:sz w:val="22"/>
                <w:szCs w:val="22"/>
              </w:rPr>
              <w:t>1,568.36</w:t>
            </w:r>
          </w:p>
        </w:tc>
        <w:tc>
          <w:tcPr>
            <w:tcW w:w="384" w:type="pct"/>
            <w:tcBorders>
              <w:top w:val="nil"/>
              <w:left w:val="nil"/>
              <w:bottom w:val="single" w:sz="4" w:space="0" w:color="auto"/>
              <w:right w:val="single" w:sz="4" w:space="0" w:color="auto"/>
            </w:tcBorders>
            <w:vAlign w:val="center"/>
            <w:hideMark/>
          </w:tcPr>
          <w:p w14:paraId="7DE34CC6" w14:textId="77777777" w:rsidR="00957361" w:rsidRDefault="00957361">
            <w:pPr>
              <w:jc w:val="center"/>
              <w:rPr>
                <w:color w:val="000000"/>
                <w:sz w:val="22"/>
                <w:szCs w:val="22"/>
              </w:rPr>
            </w:pPr>
            <w:r>
              <w:rPr>
                <w:color w:val="000000"/>
                <w:sz w:val="22"/>
                <w:szCs w:val="22"/>
              </w:rPr>
              <w:t>37,640.64</w:t>
            </w:r>
          </w:p>
        </w:tc>
      </w:tr>
      <w:tr w:rsidR="00957361" w14:paraId="6B318290" w14:textId="77777777" w:rsidTr="00957361">
        <w:trPr>
          <w:trHeight w:val="315"/>
        </w:trPr>
        <w:tc>
          <w:tcPr>
            <w:tcW w:w="3601" w:type="pct"/>
            <w:gridSpan w:val="9"/>
            <w:tcBorders>
              <w:top w:val="single" w:sz="8" w:space="0" w:color="auto"/>
              <w:left w:val="single" w:sz="8" w:space="0" w:color="auto"/>
              <w:bottom w:val="single" w:sz="8" w:space="0" w:color="auto"/>
              <w:right w:val="single" w:sz="8" w:space="0" w:color="000000"/>
            </w:tcBorders>
            <w:noWrap/>
            <w:vAlign w:val="center"/>
            <w:hideMark/>
          </w:tcPr>
          <w:p w14:paraId="2A56AA8B" w14:textId="77777777" w:rsidR="00957361" w:rsidRDefault="00957361">
            <w:pPr>
              <w:jc w:val="center"/>
              <w:rPr>
                <w:rFonts w:ascii="Calibri" w:hAnsi="Calibri" w:cs="Calibri"/>
                <w:b/>
                <w:bCs/>
                <w:color w:val="000000"/>
                <w:sz w:val="22"/>
                <w:szCs w:val="22"/>
              </w:rPr>
            </w:pPr>
            <w:r>
              <w:rPr>
                <w:rFonts w:ascii="Calibri" w:hAnsi="Calibri" w:cs="Calibri"/>
                <w:b/>
                <w:bCs/>
                <w:color w:val="000000"/>
                <w:sz w:val="22"/>
                <w:szCs w:val="22"/>
              </w:rPr>
              <w:t>TOTAL</w:t>
            </w:r>
          </w:p>
        </w:tc>
        <w:tc>
          <w:tcPr>
            <w:tcW w:w="338" w:type="pct"/>
            <w:tcBorders>
              <w:top w:val="nil"/>
              <w:left w:val="nil"/>
              <w:bottom w:val="single" w:sz="8" w:space="0" w:color="auto"/>
              <w:right w:val="single" w:sz="4" w:space="0" w:color="auto"/>
            </w:tcBorders>
            <w:vAlign w:val="center"/>
            <w:hideMark/>
          </w:tcPr>
          <w:p w14:paraId="59D970DC" w14:textId="77777777" w:rsidR="00957361" w:rsidRDefault="00957361">
            <w:pPr>
              <w:jc w:val="center"/>
              <w:rPr>
                <w:b/>
                <w:bCs/>
                <w:color w:val="000000"/>
                <w:sz w:val="22"/>
                <w:szCs w:val="22"/>
              </w:rPr>
            </w:pPr>
            <w:r>
              <w:rPr>
                <w:b/>
                <w:bCs/>
                <w:color w:val="000000"/>
                <w:sz w:val="22"/>
                <w:szCs w:val="22"/>
              </w:rPr>
              <w:t>164,794.29</w:t>
            </w:r>
          </w:p>
        </w:tc>
        <w:tc>
          <w:tcPr>
            <w:tcW w:w="338" w:type="pct"/>
            <w:tcBorders>
              <w:top w:val="nil"/>
              <w:left w:val="nil"/>
              <w:bottom w:val="single" w:sz="8" w:space="0" w:color="auto"/>
              <w:right w:val="single" w:sz="4" w:space="0" w:color="auto"/>
            </w:tcBorders>
            <w:vAlign w:val="center"/>
            <w:hideMark/>
          </w:tcPr>
          <w:p w14:paraId="05CB8403" w14:textId="77777777" w:rsidR="00957361" w:rsidRDefault="00957361">
            <w:pPr>
              <w:jc w:val="center"/>
              <w:rPr>
                <w:b/>
                <w:bCs/>
                <w:color w:val="000000"/>
                <w:sz w:val="22"/>
                <w:szCs w:val="22"/>
              </w:rPr>
            </w:pPr>
            <w:r>
              <w:rPr>
                <w:b/>
                <w:bCs/>
                <w:color w:val="000000"/>
                <w:sz w:val="22"/>
                <w:szCs w:val="22"/>
              </w:rPr>
              <w:t>499,272.49</w:t>
            </w:r>
          </w:p>
        </w:tc>
        <w:tc>
          <w:tcPr>
            <w:tcW w:w="338" w:type="pct"/>
            <w:tcBorders>
              <w:top w:val="nil"/>
              <w:left w:val="nil"/>
              <w:bottom w:val="single" w:sz="8" w:space="0" w:color="auto"/>
              <w:right w:val="single" w:sz="4" w:space="0" w:color="auto"/>
            </w:tcBorders>
            <w:vAlign w:val="center"/>
            <w:hideMark/>
          </w:tcPr>
          <w:p w14:paraId="6B9423A1" w14:textId="77777777" w:rsidR="00957361" w:rsidRDefault="00957361">
            <w:pPr>
              <w:jc w:val="center"/>
              <w:rPr>
                <w:b/>
                <w:bCs/>
                <w:color w:val="000000"/>
                <w:sz w:val="22"/>
                <w:szCs w:val="22"/>
              </w:rPr>
            </w:pPr>
            <w:r>
              <w:rPr>
                <w:b/>
                <w:bCs/>
                <w:color w:val="000000"/>
                <w:sz w:val="22"/>
                <w:szCs w:val="22"/>
              </w:rPr>
              <w:t>164,794.29</w:t>
            </w:r>
          </w:p>
        </w:tc>
        <w:tc>
          <w:tcPr>
            <w:tcW w:w="384" w:type="pct"/>
            <w:tcBorders>
              <w:top w:val="nil"/>
              <w:left w:val="nil"/>
              <w:bottom w:val="single" w:sz="8" w:space="0" w:color="auto"/>
              <w:right w:val="single" w:sz="8" w:space="0" w:color="auto"/>
            </w:tcBorders>
            <w:vAlign w:val="center"/>
            <w:hideMark/>
          </w:tcPr>
          <w:p w14:paraId="2D27CEB3" w14:textId="77777777" w:rsidR="00957361" w:rsidRDefault="00957361">
            <w:pPr>
              <w:jc w:val="center"/>
              <w:rPr>
                <w:b/>
                <w:bCs/>
                <w:color w:val="000000"/>
                <w:sz w:val="22"/>
                <w:szCs w:val="22"/>
              </w:rPr>
            </w:pPr>
            <w:r>
              <w:rPr>
                <w:b/>
                <w:bCs/>
                <w:color w:val="000000"/>
                <w:sz w:val="22"/>
                <w:szCs w:val="22"/>
              </w:rPr>
              <w:t>3,236,473.00</w:t>
            </w:r>
          </w:p>
        </w:tc>
      </w:tr>
    </w:tbl>
    <w:p w14:paraId="02C4005C" w14:textId="77777777" w:rsidR="00B81226" w:rsidRPr="004C0710" w:rsidRDefault="00B81226" w:rsidP="003C28D5">
      <w:pPr>
        <w:pStyle w:val="PlainText"/>
        <w:spacing w:line="360" w:lineRule="auto"/>
        <w:ind w:firstLine="708"/>
        <w:jc w:val="both"/>
        <w:rPr>
          <w:rFonts w:ascii="Times New Roman" w:hAnsi="Times New Roman"/>
          <w:bCs/>
          <w:iCs/>
          <w:sz w:val="24"/>
          <w:szCs w:val="24"/>
          <w:lang w:val="it-IT"/>
        </w:rPr>
      </w:pPr>
    </w:p>
    <w:p w14:paraId="239DF30A" w14:textId="33BD4868" w:rsidR="00B81226" w:rsidRPr="004C0710" w:rsidRDefault="00614DF4" w:rsidP="00B85CE0">
      <w:pPr>
        <w:pStyle w:val="PlainText"/>
        <w:jc w:val="both"/>
        <w:rPr>
          <w:rFonts w:ascii="Times New Roman" w:hAnsi="Times New Roman"/>
          <w:bCs/>
          <w:sz w:val="22"/>
          <w:szCs w:val="22"/>
          <w:u w:val="single"/>
          <w:lang w:val="it-IT"/>
        </w:rPr>
      </w:pPr>
      <w:r w:rsidRPr="004C0710">
        <w:rPr>
          <w:rFonts w:ascii="Times New Roman" w:hAnsi="Times New Roman"/>
          <w:bCs/>
          <w:sz w:val="22"/>
          <w:szCs w:val="22"/>
          <w:u w:val="single"/>
          <w:lang w:val="it-IT"/>
        </w:rPr>
        <w:t>In vederea estimarii valorii achizitiei, preturile unitare au fost calculate in urma prospectarii pietei (CANAMED)</w:t>
      </w:r>
    </w:p>
    <w:p w14:paraId="746D3898" w14:textId="77777777" w:rsidR="003A7B07" w:rsidRPr="004C0710" w:rsidRDefault="003A7B07" w:rsidP="00DC6B8F">
      <w:pPr>
        <w:pStyle w:val="PlainText"/>
        <w:spacing w:line="276" w:lineRule="auto"/>
        <w:jc w:val="right"/>
        <w:rPr>
          <w:rFonts w:ascii="Times New Roman" w:hAnsi="Times New Roman"/>
          <w:bCs/>
          <w:sz w:val="22"/>
          <w:szCs w:val="22"/>
          <w:lang w:val="ro-RO"/>
        </w:rPr>
      </w:pPr>
    </w:p>
    <w:p w14:paraId="399AF362" w14:textId="1DC05048" w:rsidR="00CD7688" w:rsidRPr="004C0710" w:rsidRDefault="00CD7688" w:rsidP="00CD7688">
      <w:pPr>
        <w:numPr>
          <w:ilvl w:val="0"/>
          <w:numId w:val="27"/>
        </w:numPr>
        <w:spacing w:after="200" w:line="276" w:lineRule="auto"/>
        <w:jc w:val="both"/>
        <w:rPr>
          <w:b/>
          <w:lang w:val="it-IT"/>
        </w:rPr>
      </w:pPr>
      <w:r w:rsidRPr="004C0710">
        <w:rPr>
          <w:b/>
          <w:lang w:val="it-IT"/>
        </w:rPr>
        <w:t>RECEPȚIA PRODUSULUI</w:t>
      </w:r>
    </w:p>
    <w:p w14:paraId="3A2029D2" w14:textId="76A9F2B3" w:rsidR="00B238EB" w:rsidRPr="004C0710" w:rsidRDefault="00B238EB" w:rsidP="00B238EB">
      <w:pPr>
        <w:spacing w:after="200" w:line="276" w:lineRule="auto"/>
        <w:ind w:left="1080"/>
        <w:jc w:val="both"/>
        <w:rPr>
          <w:lang w:val="it-IT"/>
        </w:rPr>
      </w:pPr>
      <w:r w:rsidRPr="004C0710">
        <w:rPr>
          <w:lang w:val="it-IT"/>
        </w:rPr>
        <w:lastRenderedPageBreak/>
        <w:t>Receptia se va efectua la destinatia finala, respectiv sediul Spitalului Clinic C</w:t>
      </w:r>
      <w:r w:rsidR="00563B62">
        <w:rPr>
          <w:lang w:val="it-IT"/>
        </w:rPr>
        <w:t xml:space="preserve">ai </w:t>
      </w:r>
      <w:r w:rsidRPr="004C0710">
        <w:rPr>
          <w:lang w:val="it-IT"/>
        </w:rPr>
        <w:t>F</w:t>
      </w:r>
      <w:r w:rsidR="00563B62">
        <w:rPr>
          <w:lang w:val="it-IT"/>
        </w:rPr>
        <w:t>erate</w:t>
      </w:r>
      <w:r w:rsidRPr="004C0710">
        <w:rPr>
          <w:lang w:val="it-IT"/>
        </w:rPr>
        <w:t xml:space="preserve"> Cluj-Napoca, str. Republicii Nr. 18, Cluj-Napoca </w:t>
      </w:r>
      <w:r w:rsidR="00D07BC7" w:rsidRPr="004C0710">
        <w:rPr>
          <w:lang w:val="it-IT"/>
        </w:rPr>
        <w:t>–</w:t>
      </w:r>
      <w:r w:rsidRPr="004C0710">
        <w:rPr>
          <w:lang w:val="it-IT"/>
        </w:rPr>
        <w:t xml:space="preserve"> </w:t>
      </w:r>
      <w:r w:rsidR="00D07BC7" w:rsidRPr="004C0710">
        <w:rPr>
          <w:lang w:val="it-IT"/>
        </w:rPr>
        <w:t>FARMACIA SPITALULUI</w:t>
      </w:r>
    </w:p>
    <w:p w14:paraId="3A27625C" w14:textId="13F53D6A" w:rsidR="004F05C1" w:rsidRPr="004C0710" w:rsidRDefault="004F05C1" w:rsidP="004F05C1">
      <w:pPr>
        <w:spacing w:line="276" w:lineRule="auto"/>
        <w:ind w:firstLine="708"/>
        <w:jc w:val="both"/>
        <w:rPr>
          <w:lang w:val="fr-FR"/>
        </w:rPr>
      </w:pPr>
      <w:proofErr w:type="spellStart"/>
      <w:r w:rsidRPr="004C0710">
        <w:rPr>
          <w:lang w:val="fr-FR"/>
        </w:rPr>
        <w:t>Dacă</w:t>
      </w:r>
      <w:proofErr w:type="spellEnd"/>
      <w:r w:rsidRPr="004C0710">
        <w:rPr>
          <w:lang w:val="fr-FR"/>
        </w:rPr>
        <w:t xml:space="preserve"> </w:t>
      </w:r>
      <w:proofErr w:type="spellStart"/>
      <w:r w:rsidRPr="004C0710">
        <w:rPr>
          <w:lang w:val="fr-FR"/>
        </w:rPr>
        <w:t>vreunul</w:t>
      </w:r>
      <w:proofErr w:type="spellEnd"/>
      <w:r w:rsidRPr="004C0710">
        <w:rPr>
          <w:lang w:val="fr-FR"/>
        </w:rPr>
        <w:t xml:space="preserve"> </w:t>
      </w:r>
      <w:proofErr w:type="spellStart"/>
      <w:r w:rsidRPr="004C0710">
        <w:rPr>
          <w:lang w:val="fr-FR"/>
        </w:rPr>
        <w:t>din</w:t>
      </w:r>
      <w:proofErr w:type="spellEnd"/>
      <w:r w:rsidRPr="004C0710">
        <w:rPr>
          <w:lang w:val="fr-FR"/>
        </w:rPr>
        <w:t xml:space="preserve"> </w:t>
      </w:r>
      <w:proofErr w:type="spellStart"/>
      <w:r w:rsidRPr="004C0710">
        <w:rPr>
          <w:lang w:val="fr-FR"/>
        </w:rPr>
        <w:t>produsele</w:t>
      </w:r>
      <w:proofErr w:type="spellEnd"/>
      <w:r w:rsidRPr="004C0710">
        <w:rPr>
          <w:lang w:val="fr-FR"/>
        </w:rPr>
        <w:t xml:space="preserve"> </w:t>
      </w:r>
      <w:proofErr w:type="spellStart"/>
      <w:r w:rsidRPr="004C0710">
        <w:rPr>
          <w:lang w:val="fr-FR"/>
        </w:rPr>
        <w:t>inspectate</w:t>
      </w:r>
      <w:proofErr w:type="spellEnd"/>
      <w:r w:rsidRPr="004C0710">
        <w:rPr>
          <w:lang w:val="fr-FR"/>
        </w:rPr>
        <w:t xml:space="preserve"> nu </w:t>
      </w:r>
      <w:proofErr w:type="spellStart"/>
      <w:r w:rsidRPr="004C0710">
        <w:rPr>
          <w:lang w:val="fr-FR"/>
        </w:rPr>
        <w:t>corespunde</w:t>
      </w:r>
      <w:proofErr w:type="spellEnd"/>
      <w:r w:rsidRPr="004C0710">
        <w:rPr>
          <w:lang w:val="fr-FR"/>
        </w:rPr>
        <w:t xml:space="preserve"> </w:t>
      </w:r>
      <w:proofErr w:type="spellStart"/>
      <w:r w:rsidRPr="004C0710">
        <w:rPr>
          <w:lang w:val="fr-FR"/>
        </w:rPr>
        <w:t>specificaţiilor</w:t>
      </w:r>
      <w:proofErr w:type="spellEnd"/>
      <w:r w:rsidRPr="004C0710">
        <w:rPr>
          <w:lang w:val="fr-FR"/>
        </w:rPr>
        <w:t xml:space="preserve">, </w:t>
      </w:r>
      <w:proofErr w:type="spellStart"/>
      <w:r w:rsidRPr="004C0710">
        <w:rPr>
          <w:lang w:val="fr-FR"/>
        </w:rPr>
        <w:t>autoritatea</w:t>
      </w:r>
      <w:proofErr w:type="spellEnd"/>
      <w:r w:rsidRPr="004C0710">
        <w:rPr>
          <w:lang w:val="fr-FR"/>
        </w:rPr>
        <w:t xml:space="preserve"> </w:t>
      </w:r>
      <w:proofErr w:type="spellStart"/>
      <w:r w:rsidRPr="004C0710">
        <w:rPr>
          <w:lang w:val="fr-FR"/>
        </w:rPr>
        <w:t>contractantă</w:t>
      </w:r>
      <w:proofErr w:type="spellEnd"/>
      <w:r w:rsidRPr="004C0710">
        <w:rPr>
          <w:lang w:val="fr-FR"/>
        </w:rPr>
        <w:t xml:space="preserve"> are </w:t>
      </w:r>
      <w:proofErr w:type="spellStart"/>
      <w:r w:rsidRPr="004C0710">
        <w:rPr>
          <w:lang w:val="fr-FR"/>
        </w:rPr>
        <w:t>dreptul</w:t>
      </w:r>
      <w:proofErr w:type="spellEnd"/>
      <w:r w:rsidRPr="004C0710">
        <w:rPr>
          <w:lang w:val="fr-FR"/>
        </w:rPr>
        <w:t xml:space="preserve"> </w:t>
      </w:r>
      <w:proofErr w:type="spellStart"/>
      <w:r w:rsidRPr="004C0710">
        <w:rPr>
          <w:lang w:val="fr-FR"/>
        </w:rPr>
        <w:t>să</w:t>
      </w:r>
      <w:proofErr w:type="spellEnd"/>
      <w:r w:rsidRPr="004C0710">
        <w:rPr>
          <w:lang w:val="fr-FR"/>
        </w:rPr>
        <w:t xml:space="preserve"> </w:t>
      </w:r>
      <w:proofErr w:type="spellStart"/>
      <w:r w:rsidRPr="004C0710">
        <w:rPr>
          <w:lang w:val="fr-FR"/>
        </w:rPr>
        <w:t>îl</w:t>
      </w:r>
      <w:proofErr w:type="spellEnd"/>
      <w:r w:rsidRPr="004C0710">
        <w:rPr>
          <w:lang w:val="fr-FR"/>
        </w:rPr>
        <w:t xml:space="preserve"> </w:t>
      </w:r>
      <w:proofErr w:type="spellStart"/>
      <w:r w:rsidRPr="004C0710">
        <w:rPr>
          <w:lang w:val="fr-FR"/>
        </w:rPr>
        <w:t>respingă</w:t>
      </w:r>
      <w:proofErr w:type="spellEnd"/>
      <w:r w:rsidRPr="004C0710">
        <w:rPr>
          <w:lang w:val="fr-FR"/>
        </w:rPr>
        <w:t xml:space="preserve">, </w:t>
      </w:r>
      <w:proofErr w:type="spellStart"/>
      <w:r w:rsidRPr="004C0710">
        <w:rPr>
          <w:lang w:val="fr-FR"/>
        </w:rPr>
        <w:t>iar</w:t>
      </w:r>
      <w:proofErr w:type="spellEnd"/>
      <w:r w:rsidRPr="004C0710">
        <w:rPr>
          <w:lang w:val="fr-FR"/>
        </w:rPr>
        <w:t xml:space="preserve"> </w:t>
      </w:r>
      <w:proofErr w:type="spellStart"/>
      <w:r w:rsidRPr="004C0710">
        <w:rPr>
          <w:lang w:val="fr-FR"/>
        </w:rPr>
        <w:t>furnizorul</w:t>
      </w:r>
      <w:proofErr w:type="spellEnd"/>
      <w:r w:rsidRPr="004C0710">
        <w:rPr>
          <w:lang w:val="fr-FR"/>
        </w:rPr>
        <w:t xml:space="preserve"> are </w:t>
      </w:r>
      <w:proofErr w:type="spellStart"/>
      <w:r w:rsidRPr="004C0710">
        <w:rPr>
          <w:lang w:val="fr-FR"/>
        </w:rPr>
        <w:t>obligaţia</w:t>
      </w:r>
      <w:proofErr w:type="spellEnd"/>
      <w:r w:rsidRPr="004C0710">
        <w:rPr>
          <w:lang w:val="fr-FR"/>
        </w:rPr>
        <w:t xml:space="preserve">, </w:t>
      </w:r>
      <w:proofErr w:type="spellStart"/>
      <w:r w:rsidRPr="004C0710">
        <w:rPr>
          <w:lang w:val="fr-FR"/>
        </w:rPr>
        <w:t>fără</w:t>
      </w:r>
      <w:proofErr w:type="spellEnd"/>
      <w:r w:rsidRPr="004C0710">
        <w:rPr>
          <w:lang w:val="fr-FR"/>
        </w:rPr>
        <w:t xml:space="preserve"> a </w:t>
      </w:r>
      <w:proofErr w:type="spellStart"/>
      <w:r w:rsidRPr="004C0710">
        <w:rPr>
          <w:lang w:val="fr-FR"/>
        </w:rPr>
        <w:t>modifica</w:t>
      </w:r>
      <w:proofErr w:type="spellEnd"/>
      <w:r w:rsidRPr="004C0710">
        <w:rPr>
          <w:lang w:val="fr-FR"/>
        </w:rPr>
        <w:t xml:space="preserve"> </w:t>
      </w:r>
      <w:proofErr w:type="spellStart"/>
      <w:r w:rsidRPr="004C0710">
        <w:rPr>
          <w:lang w:val="fr-FR"/>
        </w:rPr>
        <w:t>preţul</w:t>
      </w:r>
      <w:proofErr w:type="spellEnd"/>
      <w:r w:rsidRPr="004C0710">
        <w:rPr>
          <w:lang w:val="fr-FR"/>
        </w:rPr>
        <w:t xml:space="preserve"> </w:t>
      </w:r>
      <w:proofErr w:type="spellStart"/>
      <w:r w:rsidRPr="004C0710">
        <w:rPr>
          <w:lang w:val="fr-FR"/>
        </w:rPr>
        <w:t>contractului</w:t>
      </w:r>
      <w:proofErr w:type="spellEnd"/>
      <w:r w:rsidRPr="004C0710">
        <w:rPr>
          <w:lang w:val="fr-FR"/>
        </w:rPr>
        <w:t xml:space="preserve">, </w:t>
      </w:r>
      <w:proofErr w:type="gramStart"/>
      <w:r w:rsidRPr="004C0710">
        <w:rPr>
          <w:lang w:val="fr-FR"/>
        </w:rPr>
        <w:t>de a</w:t>
      </w:r>
      <w:proofErr w:type="gramEnd"/>
      <w:r w:rsidRPr="004C0710">
        <w:rPr>
          <w:lang w:val="fr-FR"/>
        </w:rPr>
        <w:t xml:space="preserve"> </w:t>
      </w:r>
      <w:proofErr w:type="spellStart"/>
      <w:r w:rsidRPr="004C0710">
        <w:rPr>
          <w:lang w:val="fr-FR"/>
        </w:rPr>
        <w:t>înlocui</w:t>
      </w:r>
      <w:proofErr w:type="spellEnd"/>
      <w:r w:rsidRPr="004C0710">
        <w:rPr>
          <w:lang w:val="fr-FR"/>
        </w:rPr>
        <w:t xml:space="preserve"> </w:t>
      </w:r>
      <w:proofErr w:type="spellStart"/>
      <w:r w:rsidRPr="004C0710">
        <w:rPr>
          <w:lang w:val="fr-FR"/>
        </w:rPr>
        <w:t>produsele</w:t>
      </w:r>
      <w:proofErr w:type="spellEnd"/>
      <w:r w:rsidRPr="004C0710">
        <w:rPr>
          <w:lang w:val="fr-FR"/>
        </w:rPr>
        <w:t xml:space="preserve"> </w:t>
      </w:r>
      <w:proofErr w:type="spellStart"/>
      <w:r w:rsidRPr="004C0710">
        <w:rPr>
          <w:lang w:val="fr-FR"/>
        </w:rPr>
        <w:t>refuzate</w:t>
      </w:r>
      <w:proofErr w:type="spellEnd"/>
      <w:r w:rsidRPr="004C0710">
        <w:rPr>
          <w:lang w:val="fr-FR"/>
        </w:rPr>
        <w:t xml:space="preserve"> in </w:t>
      </w:r>
      <w:proofErr w:type="spellStart"/>
      <w:r w:rsidRPr="004C0710">
        <w:rPr>
          <w:lang w:val="fr-FR"/>
        </w:rPr>
        <w:t>termen</w:t>
      </w:r>
      <w:proofErr w:type="spellEnd"/>
      <w:r w:rsidRPr="004C0710">
        <w:rPr>
          <w:lang w:val="fr-FR"/>
        </w:rPr>
        <w:t xml:space="preserve"> de </w:t>
      </w:r>
      <w:proofErr w:type="spellStart"/>
      <w:r w:rsidRPr="004C0710">
        <w:rPr>
          <w:b/>
          <w:bCs/>
          <w:lang w:val="fr-FR"/>
        </w:rPr>
        <w:t>maxim</w:t>
      </w:r>
      <w:proofErr w:type="spellEnd"/>
      <w:r w:rsidRPr="004C0710">
        <w:rPr>
          <w:b/>
          <w:bCs/>
          <w:lang w:val="fr-FR"/>
        </w:rPr>
        <w:t xml:space="preserve"> 24</w:t>
      </w:r>
      <w:r w:rsidRPr="004C0710">
        <w:rPr>
          <w:lang w:val="fr-FR"/>
        </w:rPr>
        <w:t xml:space="preserve"> ore de la </w:t>
      </w:r>
      <w:proofErr w:type="spellStart"/>
      <w:r w:rsidRPr="004C0710">
        <w:rPr>
          <w:lang w:val="fr-FR"/>
        </w:rPr>
        <w:t>momentul</w:t>
      </w:r>
      <w:proofErr w:type="spellEnd"/>
      <w:r w:rsidRPr="004C0710">
        <w:rPr>
          <w:lang w:val="fr-FR"/>
        </w:rPr>
        <w:t xml:space="preserve"> </w:t>
      </w:r>
      <w:proofErr w:type="spellStart"/>
      <w:r w:rsidRPr="004C0710">
        <w:rPr>
          <w:lang w:val="fr-FR"/>
        </w:rPr>
        <w:t>notificarii</w:t>
      </w:r>
      <w:proofErr w:type="spellEnd"/>
      <w:r w:rsidRPr="004C0710">
        <w:rPr>
          <w:lang w:val="fr-FR"/>
        </w:rPr>
        <w:t>.</w:t>
      </w:r>
    </w:p>
    <w:p w14:paraId="4241C4C1" w14:textId="77777777" w:rsidR="004F05C1" w:rsidRPr="004C0710" w:rsidRDefault="004F05C1" w:rsidP="004F05C1">
      <w:pPr>
        <w:spacing w:line="276" w:lineRule="auto"/>
        <w:ind w:firstLine="708"/>
        <w:jc w:val="both"/>
        <w:rPr>
          <w:lang w:val="fr-FR"/>
        </w:rPr>
      </w:pPr>
    </w:p>
    <w:p w14:paraId="4EDF09A3" w14:textId="0753EFE9" w:rsidR="00B238EB" w:rsidRPr="004C0710" w:rsidRDefault="00B238EB" w:rsidP="00B238EB">
      <w:pPr>
        <w:spacing w:line="276" w:lineRule="auto"/>
        <w:jc w:val="both"/>
        <w:rPr>
          <w:b/>
          <w:u w:val="single"/>
        </w:rPr>
      </w:pPr>
      <w:r w:rsidRPr="004C0710">
        <w:rPr>
          <w:b/>
          <w:u w:val="single"/>
        </w:rPr>
        <w:t>1.Riscurile aferente implementării contractului ce cad în responsabilitatea părților:</w:t>
      </w:r>
    </w:p>
    <w:p w14:paraId="5D819EDC" w14:textId="77777777" w:rsidR="00B238EB" w:rsidRPr="004C0710" w:rsidRDefault="00B238EB" w:rsidP="00B238EB">
      <w:pPr>
        <w:spacing w:line="276" w:lineRule="auto"/>
        <w:jc w:val="both"/>
        <w:rPr>
          <w:b/>
          <w:lang w:val="it-IT"/>
        </w:rPr>
      </w:pPr>
    </w:p>
    <w:p w14:paraId="50B8464C" w14:textId="77777777" w:rsidR="00B238EB" w:rsidRPr="004C0710" w:rsidRDefault="00B238EB" w:rsidP="00B238EB">
      <w:pPr>
        <w:spacing w:line="276" w:lineRule="auto"/>
        <w:jc w:val="both"/>
        <w:rPr>
          <w:color w:val="222222"/>
          <w:shd w:val="clear" w:color="auto" w:fill="FFFFFF"/>
        </w:rPr>
      </w:pPr>
      <w:r w:rsidRPr="004C0710">
        <w:rPr>
          <w:color w:val="222222"/>
          <w:shd w:val="clear" w:color="auto" w:fill="FFFFFF"/>
        </w:rPr>
        <w:t xml:space="preserve">În etapa de implementare a contractului se va verifica, atât de achizitor, cât și de furnizor, dacă persoanele fizice sau juridice implicate în procesul de verificare/evaluare a ofertelor s-au angajat la firma câștigătoare, pe parcursul unei perioade de cel puțin </w:t>
      </w:r>
      <w:r w:rsidRPr="004C0710">
        <w:rPr>
          <w:b/>
          <w:bCs/>
          <w:color w:val="222222"/>
          <w:shd w:val="clear" w:color="auto" w:fill="FFFFFF"/>
        </w:rPr>
        <w:t>12 luni</w:t>
      </w:r>
      <w:r w:rsidRPr="004C0710">
        <w:rPr>
          <w:color w:val="222222"/>
          <w:shd w:val="clear" w:color="auto" w:fill="FFFFFF"/>
        </w:rPr>
        <w:t xml:space="preserve"> de la semnarea contractului.</w:t>
      </w:r>
    </w:p>
    <w:p w14:paraId="486DAC6C" w14:textId="77777777" w:rsidR="00B238EB" w:rsidRPr="004C0710" w:rsidRDefault="00B238EB" w:rsidP="00B238EB">
      <w:pPr>
        <w:spacing w:line="276" w:lineRule="auto"/>
        <w:jc w:val="center"/>
        <w:rPr>
          <w:b/>
        </w:rPr>
      </w:pPr>
    </w:p>
    <w:p w14:paraId="327C8AC5" w14:textId="77777777" w:rsidR="00B238EB" w:rsidRPr="004C0710" w:rsidRDefault="00B238EB" w:rsidP="00B238EB">
      <w:pPr>
        <w:spacing w:line="276" w:lineRule="auto"/>
        <w:jc w:val="both"/>
        <w:rPr>
          <w:b/>
          <w:color w:val="222222"/>
          <w:shd w:val="clear" w:color="auto" w:fill="FFFFFF"/>
        </w:rPr>
      </w:pPr>
      <w:r w:rsidRPr="004C0710">
        <w:rPr>
          <w:b/>
          <w:color w:val="222222"/>
          <w:u w:val="single"/>
          <w:shd w:val="clear" w:color="auto" w:fill="FFFFFF"/>
        </w:rPr>
        <w:t>Responsabilitatea promitentului achizitor / achizitorului – măsuri de gestionare a riscului</w:t>
      </w:r>
      <w:r w:rsidRPr="004C0710">
        <w:rPr>
          <w:b/>
          <w:color w:val="222222"/>
          <w:shd w:val="clear" w:color="auto" w:fill="FFFFFF"/>
        </w:rPr>
        <w:t>:</w:t>
      </w:r>
    </w:p>
    <w:p w14:paraId="6EE471BE" w14:textId="77777777" w:rsidR="00B238EB" w:rsidRPr="004C0710" w:rsidRDefault="00B238EB" w:rsidP="00B238EB">
      <w:pPr>
        <w:numPr>
          <w:ilvl w:val="0"/>
          <w:numId w:val="29"/>
        </w:numPr>
        <w:spacing w:line="276" w:lineRule="auto"/>
        <w:jc w:val="both"/>
        <w:rPr>
          <w:color w:val="222222"/>
          <w:shd w:val="clear" w:color="auto" w:fill="FFFFFF"/>
        </w:rPr>
      </w:pPr>
      <w:r w:rsidRPr="004C0710">
        <w:rPr>
          <w:color w:val="222222"/>
          <w:shd w:val="clear" w:color="auto" w:fill="FFFFFF"/>
        </w:rPr>
        <w:t>Are obligația de a achita contravaloarea produsului achiziționat in cuantumul, termenul, condițiile stipulate prin contract și în oferta promitentului furnizor.</w:t>
      </w:r>
    </w:p>
    <w:p w14:paraId="4CEC7F7B" w14:textId="2AF4CD3D" w:rsidR="00B238EB" w:rsidRPr="004C0710" w:rsidRDefault="00B238EB" w:rsidP="00B238EB">
      <w:pPr>
        <w:numPr>
          <w:ilvl w:val="0"/>
          <w:numId w:val="29"/>
        </w:numPr>
        <w:spacing w:line="276" w:lineRule="auto"/>
        <w:jc w:val="both"/>
        <w:rPr>
          <w:color w:val="222222"/>
          <w:shd w:val="clear" w:color="auto" w:fill="FFFFFF"/>
        </w:rPr>
      </w:pPr>
      <w:r w:rsidRPr="004C0710">
        <w:rPr>
          <w:color w:val="222222"/>
          <w:shd w:val="clear" w:color="auto" w:fill="FFFFFF"/>
        </w:rPr>
        <w:t>Se va preocupa în mod continuu pentru asigurarea de lichidități la nivelul organizației pentru eliminarea riscului de neplată</w:t>
      </w:r>
      <w:r w:rsidR="00245193" w:rsidRPr="004C0710">
        <w:rPr>
          <w:color w:val="222222"/>
          <w:shd w:val="clear" w:color="auto" w:fill="FFFFFF"/>
        </w:rPr>
        <w:t xml:space="preserve">. </w:t>
      </w:r>
    </w:p>
    <w:p w14:paraId="27E37C75" w14:textId="77777777" w:rsidR="00B238EB" w:rsidRPr="004C0710" w:rsidRDefault="00B238EB" w:rsidP="00B238EB">
      <w:pPr>
        <w:numPr>
          <w:ilvl w:val="0"/>
          <w:numId w:val="29"/>
        </w:numPr>
        <w:spacing w:line="276" w:lineRule="auto"/>
        <w:jc w:val="both"/>
        <w:rPr>
          <w:color w:val="222222"/>
          <w:shd w:val="clear" w:color="auto" w:fill="FFFFFF"/>
        </w:rPr>
      </w:pPr>
      <w:r w:rsidRPr="004C0710">
        <w:rPr>
          <w:color w:val="222222"/>
          <w:shd w:val="clear" w:color="auto" w:fill="FFFFFF"/>
        </w:rPr>
        <w:t>Să realizeze recepția produsului achiziționat, întocmind proces verbal de recepție.</w:t>
      </w:r>
    </w:p>
    <w:p w14:paraId="5D2A681F" w14:textId="77777777" w:rsidR="00B238EB" w:rsidRPr="004C0710" w:rsidRDefault="00B238EB" w:rsidP="00B238EB">
      <w:pPr>
        <w:numPr>
          <w:ilvl w:val="0"/>
          <w:numId w:val="29"/>
        </w:numPr>
        <w:spacing w:line="276" w:lineRule="auto"/>
        <w:jc w:val="both"/>
        <w:rPr>
          <w:color w:val="222222"/>
          <w:shd w:val="clear" w:color="auto" w:fill="FFFFFF"/>
        </w:rPr>
      </w:pPr>
      <w:r w:rsidRPr="004C0710">
        <w:rPr>
          <w:color w:val="222222"/>
          <w:shd w:val="clear" w:color="auto" w:fill="FFFFFF"/>
        </w:rPr>
        <w:t>Se va numi comisia de recepție a produsului si se va verifica întocmirea conformă a procesului verbal de recepție.</w:t>
      </w:r>
    </w:p>
    <w:p w14:paraId="3EE96260" w14:textId="77777777" w:rsidR="00B238EB" w:rsidRPr="004C0710" w:rsidRDefault="00B238EB" w:rsidP="00B238EB">
      <w:pPr>
        <w:spacing w:line="276" w:lineRule="auto"/>
        <w:jc w:val="center"/>
        <w:rPr>
          <w:b/>
        </w:rPr>
      </w:pPr>
    </w:p>
    <w:p w14:paraId="1A6FD30C" w14:textId="77777777" w:rsidR="00B238EB" w:rsidRPr="004C0710" w:rsidRDefault="00B238EB" w:rsidP="00B238EB">
      <w:pPr>
        <w:spacing w:line="276" w:lineRule="auto"/>
        <w:jc w:val="both"/>
        <w:rPr>
          <w:b/>
          <w:color w:val="222222"/>
          <w:shd w:val="clear" w:color="auto" w:fill="FFFFFF"/>
        </w:rPr>
      </w:pPr>
      <w:r w:rsidRPr="004C0710">
        <w:rPr>
          <w:b/>
          <w:color w:val="222222"/>
          <w:u w:val="single"/>
          <w:shd w:val="clear" w:color="auto" w:fill="FFFFFF"/>
        </w:rPr>
        <w:t>Responsabilitatea promitentului furnizor / furnizorului – măsuri de gestionare a riscului</w:t>
      </w:r>
      <w:r w:rsidRPr="004C0710">
        <w:rPr>
          <w:b/>
          <w:color w:val="222222"/>
          <w:shd w:val="clear" w:color="auto" w:fill="FFFFFF"/>
        </w:rPr>
        <w:t>:</w:t>
      </w:r>
    </w:p>
    <w:p w14:paraId="4F00227D" w14:textId="77777777" w:rsidR="00B238EB" w:rsidRPr="004C0710" w:rsidRDefault="00B238EB" w:rsidP="00B238EB">
      <w:pPr>
        <w:numPr>
          <w:ilvl w:val="0"/>
          <w:numId w:val="30"/>
        </w:numPr>
        <w:spacing w:line="276" w:lineRule="auto"/>
        <w:jc w:val="both"/>
        <w:rPr>
          <w:color w:val="222222"/>
          <w:shd w:val="clear" w:color="auto" w:fill="FFFFFF"/>
        </w:rPr>
      </w:pPr>
      <w:r w:rsidRPr="004C0710">
        <w:rPr>
          <w:color w:val="222222"/>
          <w:shd w:val="clear" w:color="auto" w:fill="FFFFFF"/>
        </w:rPr>
        <w:t xml:space="preserve">Să asigure livrarea produsului conform specificațiilor din Contract/Oferta in condițiile din documentația de atribuire </w:t>
      </w:r>
    </w:p>
    <w:p w14:paraId="5337F8EA" w14:textId="77777777" w:rsidR="00B238EB" w:rsidRPr="004C0710" w:rsidRDefault="00B238EB" w:rsidP="00B238EB">
      <w:pPr>
        <w:numPr>
          <w:ilvl w:val="0"/>
          <w:numId w:val="30"/>
        </w:numPr>
        <w:spacing w:line="276" w:lineRule="auto"/>
        <w:jc w:val="both"/>
        <w:rPr>
          <w:color w:val="222222"/>
          <w:shd w:val="clear" w:color="auto" w:fill="FFFFFF"/>
        </w:rPr>
      </w:pPr>
      <w:r w:rsidRPr="004C0710">
        <w:rPr>
          <w:color w:val="222222"/>
          <w:shd w:val="clear" w:color="auto" w:fill="FFFFFF"/>
        </w:rPr>
        <w:t>Promitentul Furnizor trebuie să își asigure stocurile necesare pentru a putea livra produsul conforml calitativ (conform cerințelor Caietului de sarcini) la momentul și la prețul stabilitl în documentația de atribuire.</w:t>
      </w:r>
    </w:p>
    <w:p w14:paraId="25550B3E" w14:textId="77777777" w:rsidR="00B238EB" w:rsidRPr="004C0710" w:rsidRDefault="00B238EB" w:rsidP="00B238EB">
      <w:pPr>
        <w:numPr>
          <w:ilvl w:val="0"/>
          <w:numId w:val="30"/>
        </w:numPr>
        <w:spacing w:line="276" w:lineRule="auto"/>
        <w:jc w:val="both"/>
        <w:rPr>
          <w:color w:val="222222"/>
          <w:shd w:val="clear" w:color="auto" w:fill="FFFFFF"/>
        </w:rPr>
      </w:pPr>
      <w:r w:rsidRPr="004C0710">
        <w:rPr>
          <w:color w:val="222222"/>
          <w:shd w:val="clear" w:color="auto" w:fill="FFFFFF"/>
        </w:rPr>
        <w:t>Să transmită promitentului achizitor până la momentul semnării Contractului lista cu persoanele responsabile pentru urmărirea și îndeplinirea contractului. Se va întocmi în termen de către promitentul furnizor  această listă care va fi anexă la Contract.</w:t>
      </w:r>
    </w:p>
    <w:p w14:paraId="4A9D0205" w14:textId="77777777" w:rsidR="00B238EB" w:rsidRPr="004C0710" w:rsidRDefault="00B238EB" w:rsidP="00B238EB">
      <w:pPr>
        <w:numPr>
          <w:ilvl w:val="0"/>
          <w:numId w:val="30"/>
        </w:numPr>
        <w:spacing w:line="276" w:lineRule="auto"/>
        <w:jc w:val="both"/>
        <w:rPr>
          <w:color w:val="222222"/>
          <w:shd w:val="clear" w:color="auto" w:fill="FFFFFF"/>
        </w:rPr>
      </w:pPr>
      <w:r w:rsidRPr="004C0710">
        <w:rPr>
          <w:color w:val="222222"/>
          <w:shd w:val="clear" w:color="auto" w:fill="FFFFFF"/>
        </w:rPr>
        <w:t>Promitentul furnizor are obligația adaptării la modificările legislative care reglementează calitatea produselor livrate conform Contractului.</w:t>
      </w:r>
    </w:p>
    <w:p w14:paraId="04635203" w14:textId="77777777" w:rsidR="00B238EB" w:rsidRPr="004C0710" w:rsidRDefault="00B238EB" w:rsidP="00B238EB">
      <w:pPr>
        <w:numPr>
          <w:ilvl w:val="0"/>
          <w:numId w:val="30"/>
        </w:numPr>
        <w:spacing w:line="276" w:lineRule="auto"/>
        <w:jc w:val="both"/>
        <w:rPr>
          <w:color w:val="222222"/>
          <w:shd w:val="clear" w:color="auto" w:fill="FFFFFF"/>
        </w:rPr>
      </w:pPr>
      <w:r w:rsidRPr="004C0710">
        <w:rPr>
          <w:color w:val="222222"/>
          <w:shd w:val="clear" w:color="auto" w:fill="FFFFFF"/>
        </w:rPr>
        <w:t>Promitentul furnizor are obligația notificării in termenl legal și conform Contractului a cazului în care s-a deschis procedura de insolvență.</w:t>
      </w:r>
    </w:p>
    <w:p w14:paraId="714DE88C" w14:textId="77777777" w:rsidR="00B238EB" w:rsidRPr="004C0710" w:rsidRDefault="00B238EB" w:rsidP="00B238EB">
      <w:pPr>
        <w:numPr>
          <w:ilvl w:val="0"/>
          <w:numId w:val="30"/>
        </w:numPr>
        <w:spacing w:line="276" w:lineRule="auto"/>
        <w:jc w:val="both"/>
        <w:rPr>
          <w:color w:val="222222"/>
          <w:shd w:val="clear" w:color="auto" w:fill="FFFFFF"/>
        </w:rPr>
      </w:pPr>
      <w:r w:rsidRPr="004C0710">
        <w:rPr>
          <w:color w:val="222222"/>
          <w:shd w:val="clear" w:color="auto" w:fill="FFFFFF"/>
        </w:rPr>
        <w:t>Promitentul furnizor are obligația predării la livrarea produsului a documentelor de livrare conforme conform contractului, inclusiv certificate de calitate/valabilitate/analiză.</w:t>
      </w:r>
    </w:p>
    <w:p w14:paraId="54DF2A2F" w14:textId="77777777" w:rsidR="00B238EB" w:rsidRPr="004C0710" w:rsidRDefault="00B238EB" w:rsidP="00B238EB">
      <w:pPr>
        <w:spacing w:line="276" w:lineRule="auto"/>
        <w:jc w:val="center"/>
        <w:rPr>
          <w:b/>
        </w:rPr>
      </w:pPr>
    </w:p>
    <w:p w14:paraId="2344909C" w14:textId="2E863158" w:rsidR="00B238EB" w:rsidRPr="004C0710" w:rsidRDefault="002126BF" w:rsidP="00B238EB">
      <w:pPr>
        <w:spacing w:line="276" w:lineRule="auto"/>
        <w:jc w:val="both"/>
      </w:pPr>
      <w:r w:rsidRPr="004C0710">
        <w:rPr>
          <w:b/>
          <w:u w:val="single"/>
        </w:rPr>
        <w:t xml:space="preserve">2. </w:t>
      </w:r>
      <w:r w:rsidR="00B238EB" w:rsidRPr="004C0710">
        <w:rPr>
          <w:b/>
          <w:u w:val="single"/>
        </w:rPr>
        <w:t>Informații despre atribuțiile și responsabilitățile Autorității Contractante în implementarea contractului:</w:t>
      </w:r>
    </w:p>
    <w:p w14:paraId="186C717D" w14:textId="77777777" w:rsidR="00B238EB" w:rsidRPr="004C0710" w:rsidRDefault="00B238EB" w:rsidP="00B238EB">
      <w:pPr>
        <w:numPr>
          <w:ilvl w:val="0"/>
          <w:numId w:val="31"/>
        </w:numPr>
        <w:spacing w:line="276" w:lineRule="auto"/>
        <w:jc w:val="both"/>
      </w:pPr>
      <w:r w:rsidRPr="004C0710">
        <w:t>Autoritatea contractantă are obligaţia de a achita contravaloarea produsului  în cuantumul, termenul şi condiţiile stipulate prin contract şi în oferta furnizorului;</w:t>
      </w:r>
    </w:p>
    <w:p w14:paraId="134A8076" w14:textId="77777777" w:rsidR="00B238EB" w:rsidRPr="004C0710" w:rsidRDefault="00B238EB" w:rsidP="00B238EB">
      <w:pPr>
        <w:numPr>
          <w:ilvl w:val="0"/>
          <w:numId w:val="31"/>
        </w:numPr>
        <w:spacing w:line="276" w:lineRule="auto"/>
        <w:jc w:val="both"/>
        <w:rPr>
          <w:lang w:val="fr-FR"/>
        </w:rPr>
      </w:pPr>
      <w:proofErr w:type="spellStart"/>
      <w:r w:rsidRPr="004C0710">
        <w:rPr>
          <w:lang w:val="fr-FR"/>
        </w:rPr>
        <w:lastRenderedPageBreak/>
        <w:t>Autoritatea</w:t>
      </w:r>
      <w:proofErr w:type="spellEnd"/>
      <w:r w:rsidRPr="004C0710">
        <w:rPr>
          <w:lang w:val="fr-FR"/>
        </w:rPr>
        <w:t xml:space="preserve"> </w:t>
      </w:r>
      <w:proofErr w:type="spellStart"/>
      <w:r w:rsidRPr="004C0710">
        <w:rPr>
          <w:lang w:val="fr-FR"/>
        </w:rPr>
        <w:t>contractanta</w:t>
      </w:r>
      <w:proofErr w:type="spellEnd"/>
      <w:r w:rsidRPr="004C0710">
        <w:rPr>
          <w:lang w:val="fr-FR"/>
        </w:rPr>
        <w:t xml:space="preserve"> are </w:t>
      </w:r>
      <w:proofErr w:type="spellStart"/>
      <w:r w:rsidRPr="004C0710">
        <w:rPr>
          <w:lang w:val="fr-FR"/>
        </w:rPr>
        <w:t>obligaţia</w:t>
      </w:r>
      <w:proofErr w:type="spellEnd"/>
      <w:r w:rsidRPr="004C0710">
        <w:rPr>
          <w:lang w:val="fr-FR"/>
        </w:rPr>
        <w:t xml:space="preserve"> </w:t>
      </w:r>
      <w:proofErr w:type="gramStart"/>
      <w:r w:rsidRPr="004C0710">
        <w:rPr>
          <w:lang w:val="fr-FR"/>
        </w:rPr>
        <w:t>de a</w:t>
      </w:r>
      <w:proofErr w:type="gramEnd"/>
      <w:r w:rsidRPr="004C0710">
        <w:rPr>
          <w:lang w:val="fr-FR"/>
        </w:rPr>
        <w:t xml:space="preserve"> </w:t>
      </w:r>
      <w:proofErr w:type="spellStart"/>
      <w:r w:rsidRPr="004C0710">
        <w:rPr>
          <w:lang w:val="fr-FR"/>
        </w:rPr>
        <w:t>întocmi</w:t>
      </w:r>
      <w:proofErr w:type="spellEnd"/>
      <w:r w:rsidRPr="004C0710">
        <w:rPr>
          <w:lang w:val="fr-FR"/>
        </w:rPr>
        <w:t xml:space="preserve"> </w:t>
      </w:r>
      <w:proofErr w:type="spellStart"/>
      <w:r w:rsidRPr="004C0710">
        <w:rPr>
          <w:lang w:val="fr-FR"/>
        </w:rPr>
        <w:t>proces</w:t>
      </w:r>
      <w:proofErr w:type="spellEnd"/>
      <w:r w:rsidRPr="004C0710">
        <w:rPr>
          <w:lang w:val="fr-FR"/>
        </w:rPr>
        <w:t xml:space="preserve"> verbal de </w:t>
      </w:r>
      <w:proofErr w:type="spellStart"/>
      <w:r w:rsidRPr="004C0710">
        <w:rPr>
          <w:lang w:val="fr-FR"/>
        </w:rPr>
        <w:t>receptie</w:t>
      </w:r>
      <w:proofErr w:type="spellEnd"/>
      <w:r w:rsidRPr="004C0710">
        <w:rPr>
          <w:lang w:val="fr-FR"/>
        </w:rPr>
        <w:t xml:space="preserve"> a </w:t>
      </w:r>
      <w:proofErr w:type="spellStart"/>
      <w:r w:rsidRPr="004C0710">
        <w:rPr>
          <w:lang w:val="fr-FR"/>
        </w:rPr>
        <w:t>produsului</w:t>
      </w:r>
      <w:proofErr w:type="spellEnd"/>
      <w:r w:rsidRPr="004C0710">
        <w:rPr>
          <w:lang w:val="fr-FR"/>
        </w:rPr>
        <w:t xml:space="preserve"> </w:t>
      </w:r>
      <w:proofErr w:type="spellStart"/>
      <w:r w:rsidRPr="004C0710">
        <w:rPr>
          <w:lang w:val="fr-FR"/>
        </w:rPr>
        <w:t>livrat</w:t>
      </w:r>
      <w:proofErr w:type="spellEnd"/>
      <w:r w:rsidRPr="004C0710">
        <w:rPr>
          <w:lang w:val="fr-FR"/>
        </w:rPr>
        <w:t xml:space="preserve"> de </w:t>
      </w:r>
      <w:proofErr w:type="spellStart"/>
      <w:r w:rsidRPr="004C0710">
        <w:rPr>
          <w:lang w:val="fr-FR"/>
        </w:rPr>
        <w:t>catre</w:t>
      </w:r>
      <w:proofErr w:type="spellEnd"/>
      <w:r w:rsidRPr="004C0710">
        <w:rPr>
          <w:lang w:val="fr-FR"/>
        </w:rPr>
        <w:t xml:space="preserve"> </w:t>
      </w:r>
      <w:proofErr w:type="spellStart"/>
      <w:r w:rsidRPr="004C0710">
        <w:rPr>
          <w:lang w:val="fr-FR"/>
        </w:rPr>
        <w:t>furnizor</w:t>
      </w:r>
      <w:proofErr w:type="spellEnd"/>
      <w:r w:rsidRPr="004C0710">
        <w:rPr>
          <w:lang w:val="fr-FR"/>
        </w:rPr>
        <w:t>.</w:t>
      </w:r>
      <w:r w:rsidRPr="004C0710">
        <w:rPr>
          <w:lang w:val="fr-FR"/>
        </w:rPr>
        <w:tab/>
      </w:r>
    </w:p>
    <w:p w14:paraId="2C2EDD40" w14:textId="77777777" w:rsidR="00B238EB" w:rsidRPr="004C0710" w:rsidRDefault="00B238EB" w:rsidP="00B238EB">
      <w:pPr>
        <w:spacing w:line="276" w:lineRule="auto"/>
        <w:jc w:val="both"/>
        <w:rPr>
          <w:b/>
          <w:lang w:val="fr-FR"/>
        </w:rPr>
      </w:pPr>
    </w:p>
    <w:p w14:paraId="1CEAA470" w14:textId="0BEFAEDF" w:rsidR="00B238EB" w:rsidRPr="004C0710" w:rsidRDefault="002126BF" w:rsidP="00B238EB">
      <w:pPr>
        <w:spacing w:line="276" w:lineRule="auto"/>
        <w:jc w:val="both"/>
        <w:rPr>
          <w:b/>
          <w:u w:val="single"/>
        </w:rPr>
      </w:pPr>
      <w:r w:rsidRPr="004C0710">
        <w:rPr>
          <w:b/>
          <w:u w:val="single"/>
        </w:rPr>
        <w:t xml:space="preserve">3. </w:t>
      </w:r>
      <w:r w:rsidR="00B238EB" w:rsidRPr="004C0710">
        <w:rPr>
          <w:b/>
          <w:u w:val="single"/>
        </w:rPr>
        <w:t>Informații clare privind termenele de livrare pentru produsul livrat:</w:t>
      </w:r>
    </w:p>
    <w:p w14:paraId="56CA336B" w14:textId="77777777" w:rsidR="00D07BC7" w:rsidRPr="004C0710" w:rsidRDefault="00D07BC7" w:rsidP="00D07BC7">
      <w:pPr>
        <w:pStyle w:val="Default"/>
        <w:ind w:firstLine="708"/>
        <w:jc w:val="both"/>
        <w:rPr>
          <w:rFonts w:ascii="Times New Roman" w:hAnsi="Times New Roman" w:cs="Times New Roman"/>
          <w:color w:val="auto"/>
        </w:rPr>
      </w:pPr>
      <w:proofErr w:type="spellStart"/>
      <w:r w:rsidRPr="004C0710">
        <w:rPr>
          <w:rFonts w:ascii="Times New Roman" w:hAnsi="Times New Roman" w:cs="Times New Roman"/>
          <w:color w:val="auto"/>
        </w:rPr>
        <w:t>Toate</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livrările</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trebuie</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să</w:t>
      </w:r>
      <w:proofErr w:type="spellEnd"/>
      <w:r w:rsidRPr="004C0710">
        <w:rPr>
          <w:rFonts w:ascii="Times New Roman" w:hAnsi="Times New Roman" w:cs="Times New Roman"/>
          <w:color w:val="auto"/>
        </w:rPr>
        <w:t xml:space="preserve"> fie </w:t>
      </w:r>
      <w:proofErr w:type="spellStart"/>
      <w:r w:rsidRPr="004C0710">
        <w:rPr>
          <w:rFonts w:ascii="Times New Roman" w:hAnsi="Times New Roman" w:cs="Times New Roman"/>
          <w:color w:val="auto"/>
        </w:rPr>
        <w:t>însoţite</w:t>
      </w:r>
      <w:proofErr w:type="spellEnd"/>
      <w:r w:rsidRPr="004C0710">
        <w:rPr>
          <w:rFonts w:ascii="Times New Roman" w:hAnsi="Times New Roman" w:cs="Times New Roman"/>
          <w:color w:val="auto"/>
        </w:rPr>
        <w:t xml:space="preserve"> de un document (</w:t>
      </w:r>
      <w:proofErr w:type="spellStart"/>
      <w:r w:rsidRPr="004C0710">
        <w:rPr>
          <w:rFonts w:ascii="Times New Roman" w:hAnsi="Times New Roman" w:cs="Times New Roman"/>
          <w:color w:val="auto"/>
        </w:rPr>
        <w:t>avizul</w:t>
      </w:r>
      <w:proofErr w:type="spellEnd"/>
      <w:r w:rsidRPr="004C0710">
        <w:rPr>
          <w:rFonts w:ascii="Times New Roman" w:hAnsi="Times New Roman" w:cs="Times New Roman"/>
          <w:color w:val="auto"/>
        </w:rPr>
        <w:t xml:space="preserve"> de </w:t>
      </w:r>
      <w:proofErr w:type="spellStart"/>
      <w:r w:rsidRPr="004C0710">
        <w:rPr>
          <w:rFonts w:ascii="Times New Roman" w:hAnsi="Times New Roman" w:cs="Times New Roman"/>
          <w:color w:val="auto"/>
        </w:rPr>
        <w:t>expediţie</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în</w:t>
      </w:r>
      <w:proofErr w:type="spellEnd"/>
      <w:r w:rsidRPr="004C0710">
        <w:rPr>
          <w:rFonts w:ascii="Times New Roman" w:hAnsi="Times New Roman" w:cs="Times New Roman"/>
          <w:color w:val="auto"/>
        </w:rPr>
        <w:t xml:space="preserve"> care </w:t>
      </w:r>
      <w:proofErr w:type="spellStart"/>
      <w:r w:rsidRPr="004C0710">
        <w:rPr>
          <w:rFonts w:ascii="Times New Roman" w:hAnsi="Times New Roman" w:cs="Times New Roman"/>
          <w:color w:val="auto"/>
        </w:rPr>
        <w:t>să</w:t>
      </w:r>
      <w:proofErr w:type="spellEnd"/>
      <w:r w:rsidRPr="004C0710">
        <w:rPr>
          <w:rFonts w:ascii="Times New Roman" w:hAnsi="Times New Roman" w:cs="Times New Roman"/>
          <w:color w:val="auto"/>
        </w:rPr>
        <w:t xml:space="preserve"> se </w:t>
      </w:r>
      <w:proofErr w:type="spellStart"/>
      <w:r w:rsidRPr="004C0710">
        <w:rPr>
          <w:rFonts w:ascii="Times New Roman" w:hAnsi="Times New Roman" w:cs="Times New Roman"/>
          <w:color w:val="auto"/>
        </w:rPr>
        <w:t>precizeze</w:t>
      </w:r>
      <w:proofErr w:type="spellEnd"/>
      <w:r w:rsidRPr="004C0710">
        <w:rPr>
          <w:rFonts w:ascii="Times New Roman" w:hAnsi="Times New Roman" w:cs="Times New Roman"/>
          <w:color w:val="auto"/>
        </w:rPr>
        <w:t xml:space="preserve"> data, </w:t>
      </w:r>
      <w:proofErr w:type="spellStart"/>
      <w:r w:rsidRPr="004C0710">
        <w:rPr>
          <w:rFonts w:ascii="Times New Roman" w:hAnsi="Times New Roman" w:cs="Times New Roman"/>
          <w:color w:val="auto"/>
        </w:rPr>
        <w:t>denumirea</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şi</w:t>
      </w:r>
      <w:proofErr w:type="spellEnd"/>
      <w:r w:rsidRPr="004C0710">
        <w:rPr>
          <w:rFonts w:ascii="Times New Roman" w:hAnsi="Times New Roman" w:cs="Times New Roman"/>
          <w:color w:val="auto"/>
        </w:rPr>
        <w:t xml:space="preserve"> forma </w:t>
      </w:r>
      <w:proofErr w:type="spellStart"/>
      <w:r w:rsidRPr="004C0710">
        <w:rPr>
          <w:rFonts w:ascii="Times New Roman" w:hAnsi="Times New Roman" w:cs="Times New Roman"/>
          <w:color w:val="auto"/>
        </w:rPr>
        <w:t>farmaceutică</w:t>
      </w:r>
      <w:proofErr w:type="spellEnd"/>
      <w:r w:rsidRPr="004C0710">
        <w:rPr>
          <w:rFonts w:ascii="Times New Roman" w:hAnsi="Times New Roman" w:cs="Times New Roman"/>
          <w:color w:val="auto"/>
        </w:rPr>
        <w:t xml:space="preserve"> a </w:t>
      </w:r>
      <w:proofErr w:type="spellStart"/>
      <w:r w:rsidRPr="004C0710">
        <w:rPr>
          <w:rFonts w:ascii="Times New Roman" w:hAnsi="Times New Roman" w:cs="Times New Roman"/>
          <w:color w:val="auto"/>
        </w:rPr>
        <w:t>medicamentului</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numărul</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seriei</w:t>
      </w:r>
      <w:proofErr w:type="spellEnd"/>
      <w:r w:rsidRPr="004C0710">
        <w:rPr>
          <w:rFonts w:ascii="Times New Roman" w:hAnsi="Times New Roman" w:cs="Times New Roman"/>
          <w:color w:val="auto"/>
        </w:rPr>
        <w:t xml:space="preserve"> - cel </w:t>
      </w:r>
      <w:proofErr w:type="spellStart"/>
      <w:r w:rsidRPr="004C0710">
        <w:rPr>
          <w:rFonts w:ascii="Times New Roman" w:hAnsi="Times New Roman" w:cs="Times New Roman"/>
          <w:color w:val="auto"/>
        </w:rPr>
        <w:t>puţin</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pentru</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produsele</w:t>
      </w:r>
      <w:proofErr w:type="spellEnd"/>
      <w:r w:rsidRPr="004C0710">
        <w:rPr>
          <w:rFonts w:ascii="Times New Roman" w:hAnsi="Times New Roman" w:cs="Times New Roman"/>
          <w:color w:val="auto"/>
        </w:rPr>
        <w:t xml:space="preserve"> care </w:t>
      </w:r>
      <w:proofErr w:type="spellStart"/>
      <w:r w:rsidRPr="004C0710">
        <w:rPr>
          <w:rFonts w:ascii="Times New Roman" w:hAnsi="Times New Roman" w:cs="Times New Roman"/>
          <w:color w:val="auto"/>
        </w:rPr>
        <w:t>prezintă</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elemente</w:t>
      </w:r>
      <w:proofErr w:type="spellEnd"/>
      <w:r w:rsidRPr="004C0710">
        <w:rPr>
          <w:rFonts w:ascii="Times New Roman" w:hAnsi="Times New Roman" w:cs="Times New Roman"/>
          <w:color w:val="auto"/>
        </w:rPr>
        <w:t xml:space="preserve"> de </w:t>
      </w:r>
      <w:proofErr w:type="spellStart"/>
      <w:r w:rsidRPr="004C0710">
        <w:rPr>
          <w:rFonts w:ascii="Times New Roman" w:hAnsi="Times New Roman" w:cs="Times New Roman"/>
          <w:color w:val="auto"/>
        </w:rPr>
        <w:t>siguranţă</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cantitatea</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livrată</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numele</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şi</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adresa</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furnizorului</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numele</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şi</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adresa</w:t>
      </w:r>
      <w:proofErr w:type="spellEnd"/>
      <w:r w:rsidRPr="004C0710">
        <w:rPr>
          <w:rFonts w:ascii="Times New Roman" w:hAnsi="Times New Roman" w:cs="Times New Roman"/>
          <w:color w:val="auto"/>
        </w:rPr>
        <w:t xml:space="preserve"> de </w:t>
      </w:r>
      <w:proofErr w:type="spellStart"/>
      <w:r w:rsidRPr="004C0710">
        <w:rPr>
          <w:rFonts w:ascii="Times New Roman" w:hAnsi="Times New Roman" w:cs="Times New Roman"/>
          <w:color w:val="auto"/>
        </w:rPr>
        <w:t>livrare</w:t>
      </w:r>
      <w:proofErr w:type="spellEnd"/>
      <w:r w:rsidRPr="004C0710">
        <w:rPr>
          <w:rFonts w:ascii="Times New Roman" w:hAnsi="Times New Roman" w:cs="Times New Roman"/>
          <w:color w:val="auto"/>
        </w:rPr>
        <w:t xml:space="preserve"> a </w:t>
      </w:r>
      <w:proofErr w:type="spellStart"/>
      <w:r w:rsidRPr="004C0710">
        <w:rPr>
          <w:rFonts w:ascii="Times New Roman" w:hAnsi="Times New Roman" w:cs="Times New Roman"/>
          <w:color w:val="auto"/>
        </w:rPr>
        <w:t>destinatarului</w:t>
      </w:r>
      <w:proofErr w:type="spellEnd"/>
      <w:r w:rsidRPr="004C0710">
        <w:rPr>
          <w:rFonts w:ascii="Times New Roman" w:hAnsi="Times New Roman" w:cs="Times New Roman"/>
          <w:color w:val="auto"/>
        </w:rPr>
        <w:t xml:space="preserve">, conform art. 793 din </w:t>
      </w:r>
      <w:proofErr w:type="spellStart"/>
      <w:r w:rsidRPr="004C0710">
        <w:rPr>
          <w:rFonts w:ascii="Times New Roman" w:hAnsi="Times New Roman" w:cs="Times New Roman"/>
          <w:color w:val="auto"/>
        </w:rPr>
        <w:t>Legea</w:t>
      </w:r>
      <w:proofErr w:type="spellEnd"/>
      <w:r w:rsidRPr="004C0710">
        <w:rPr>
          <w:rFonts w:ascii="Times New Roman" w:hAnsi="Times New Roman" w:cs="Times New Roman"/>
          <w:color w:val="auto"/>
        </w:rPr>
        <w:t xml:space="preserve"> nr. 95/2006, cu </w:t>
      </w:r>
      <w:proofErr w:type="spellStart"/>
      <w:r w:rsidRPr="004C0710">
        <w:rPr>
          <w:rFonts w:ascii="Times New Roman" w:hAnsi="Times New Roman" w:cs="Times New Roman"/>
          <w:color w:val="auto"/>
        </w:rPr>
        <w:t>modificările</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şi</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completările</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ulterioare</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codul</w:t>
      </w:r>
      <w:proofErr w:type="spellEnd"/>
      <w:r w:rsidRPr="004C0710">
        <w:rPr>
          <w:rFonts w:ascii="Times New Roman" w:hAnsi="Times New Roman" w:cs="Times New Roman"/>
          <w:color w:val="auto"/>
        </w:rPr>
        <w:t xml:space="preserve"> CIM, precum </w:t>
      </w:r>
      <w:proofErr w:type="spellStart"/>
      <w:r w:rsidRPr="004C0710">
        <w:rPr>
          <w:rFonts w:ascii="Times New Roman" w:hAnsi="Times New Roman" w:cs="Times New Roman"/>
          <w:color w:val="auto"/>
        </w:rPr>
        <w:t>şi</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condiţiile</w:t>
      </w:r>
      <w:proofErr w:type="spellEnd"/>
      <w:r w:rsidRPr="004C0710">
        <w:rPr>
          <w:rFonts w:ascii="Times New Roman" w:hAnsi="Times New Roman" w:cs="Times New Roman"/>
          <w:color w:val="auto"/>
        </w:rPr>
        <w:t xml:space="preserve"> de transport </w:t>
      </w:r>
      <w:proofErr w:type="spellStart"/>
      <w:r w:rsidRPr="004C0710">
        <w:rPr>
          <w:rFonts w:ascii="Times New Roman" w:hAnsi="Times New Roman" w:cs="Times New Roman"/>
          <w:color w:val="auto"/>
        </w:rPr>
        <w:t>şi</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depozitare</w:t>
      </w:r>
      <w:proofErr w:type="spellEnd"/>
      <w:r w:rsidRPr="004C0710">
        <w:rPr>
          <w:rFonts w:ascii="Times New Roman" w:hAnsi="Times New Roman" w:cs="Times New Roman"/>
          <w:color w:val="auto"/>
        </w:rPr>
        <w:t xml:space="preserve"> (Art. 28 din </w:t>
      </w:r>
      <w:proofErr w:type="spellStart"/>
      <w:r w:rsidRPr="004C0710">
        <w:rPr>
          <w:rFonts w:ascii="Times New Roman" w:hAnsi="Times New Roman" w:cs="Times New Roman"/>
          <w:color w:val="auto"/>
        </w:rPr>
        <w:t>Ordinul</w:t>
      </w:r>
      <w:proofErr w:type="spellEnd"/>
      <w:r w:rsidRPr="004C0710">
        <w:rPr>
          <w:rFonts w:ascii="Times New Roman" w:hAnsi="Times New Roman" w:cs="Times New Roman"/>
          <w:color w:val="auto"/>
        </w:rPr>
        <w:t xml:space="preserve"> MS 761/2015).</w:t>
      </w:r>
    </w:p>
    <w:p w14:paraId="2623800A" w14:textId="77777777" w:rsidR="00D07BC7" w:rsidRPr="004C0710" w:rsidRDefault="00D07BC7" w:rsidP="00D07BC7">
      <w:pPr>
        <w:pStyle w:val="Default"/>
        <w:jc w:val="both"/>
        <w:rPr>
          <w:rFonts w:ascii="Times New Roman" w:hAnsi="Times New Roman" w:cs="Times New Roman"/>
          <w:color w:val="auto"/>
        </w:rPr>
      </w:pPr>
      <w:proofErr w:type="spellStart"/>
      <w:r w:rsidRPr="004C0710">
        <w:rPr>
          <w:rFonts w:ascii="Times New Roman" w:hAnsi="Times New Roman" w:cs="Times New Roman"/>
          <w:bCs/>
          <w:iCs/>
          <w:color w:val="auto"/>
        </w:rPr>
        <w:t>Furnizorul</w:t>
      </w:r>
      <w:proofErr w:type="spellEnd"/>
      <w:r w:rsidRPr="004C0710">
        <w:rPr>
          <w:rFonts w:ascii="Times New Roman" w:hAnsi="Times New Roman" w:cs="Times New Roman"/>
          <w:bCs/>
          <w:iCs/>
          <w:color w:val="auto"/>
        </w:rPr>
        <w:t xml:space="preserve"> are </w:t>
      </w:r>
      <w:proofErr w:type="spellStart"/>
      <w:r w:rsidRPr="004C0710">
        <w:rPr>
          <w:rFonts w:ascii="Times New Roman" w:hAnsi="Times New Roman" w:cs="Times New Roman"/>
          <w:bCs/>
          <w:iCs/>
          <w:color w:val="auto"/>
        </w:rPr>
        <w:t>obligaţia</w:t>
      </w:r>
      <w:proofErr w:type="spellEnd"/>
      <w:r w:rsidRPr="004C0710">
        <w:rPr>
          <w:rFonts w:ascii="Times New Roman" w:hAnsi="Times New Roman" w:cs="Times New Roman"/>
          <w:bCs/>
          <w:iCs/>
          <w:color w:val="auto"/>
        </w:rPr>
        <w:t xml:space="preserve"> de a </w:t>
      </w:r>
      <w:proofErr w:type="spellStart"/>
      <w:r w:rsidRPr="004C0710">
        <w:rPr>
          <w:rFonts w:ascii="Times New Roman" w:hAnsi="Times New Roman" w:cs="Times New Roman"/>
          <w:bCs/>
          <w:iCs/>
          <w:color w:val="auto"/>
        </w:rPr>
        <w:t>livra</w:t>
      </w:r>
      <w:proofErr w:type="spellEnd"/>
      <w:r w:rsidRPr="004C0710">
        <w:rPr>
          <w:rFonts w:ascii="Times New Roman" w:hAnsi="Times New Roman" w:cs="Times New Roman"/>
          <w:bCs/>
          <w:iCs/>
          <w:color w:val="auto"/>
        </w:rPr>
        <w:t xml:space="preserve"> </w:t>
      </w:r>
      <w:proofErr w:type="spellStart"/>
      <w:r w:rsidRPr="004C0710">
        <w:rPr>
          <w:rFonts w:ascii="Times New Roman" w:hAnsi="Times New Roman" w:cs="Times New Roman"/>
          <w:bCs/>
          <w:iCs/>
          <w:color w:val="auto"/>
        </w:rPr>
        <w:t>produsele</w:t>
      </w:r>
      <w:proofErr w:type="spellEnd"/>
      <w:r w:rsidRPr="004C0710">
        <w:rPr>
          <w:rFonts w:ascii="Times New Roman" w:hAnsi="Times New Roman" w:cs="Times New Roman"/>
          <w:bCs/>
          <w:iCs/>
          <w:color w:val="auto"/>
        </w:rPr>
        <w:t xml:space="preserve"> la </w:t>
      </w:r>
      <w:proofErr w:type="spellStart"/>
      <w:r w:rsidRPr="004C0710">
        <w:rPr>
          <w:rFonts w:ascii="Times New Roman" w:hAnsi="Times New Roman" w:cs="Times New Roman"/>
          <w:bCs/>
          <w:iCs/>
          <w:color w:val="auto"/>
        </w:rPr>
        <w:t>destinaţia</w:t>
      </w:r>
      <w:proofErr w:type="spellEnd"/>
      <w:r w:rsidRPr="004C0710">
        <w:rPr>
          <w:rFonts w:ascii="Times New Roman" w:hAnsi="Times New Roman" w:cs="Times New Roman"/>
          <w:bCs/>
          <w:iCs/>
          <w:color w:val="auto"/>
        </w:rPr>
        <w:t xml:space="preserve"> </w:t>
      </w:r>
      <w:proofErr w:type="spellStart"/>
      <w:r w:rsidRPr="004C0710">
        <w:rPr>
          <w:rFonts w:ascii="Times New Roman" w:hAnsi="Times New Roman" w:cs="Times New Roman"/>
          <w:bCs/>
          <w:iCs/>
          <w:color w:val="auto"/>
        </w:rPr>
        <w:t>finală</w:t>
      </w:r>
      <w:proofErr w:type="spellEnd"/>
      <w:r w:rsidRPr="004C0710">
        <w:rPr>
          <w:rFonts w:ascii="Times New Roman" w:hAnsi="Times New Roman" w:cs="Times New Roman"/>
          <w:bCs/>
          <w:iCs/>
          <w:color w:val="auto"/>
        </w:rPr>
        <w:t xml:space="preserve"> </w:t>
      </w:r>
      <w:proofErr w:type="spellStart"/>
      <w:r w:rsidRPr="004C0710">
        <w:rPr>
          <w:rFonts w:ascii="Times New Roman" w:hAnsi="Times New Roman" w:cs="Times New Roman"/>
          <w:bCs/>
          <w:iCs/>
          <w:color w:val="auto"/>
        </w:rPr>
        <w:t>indicată</w:t>
      </w:r>
      <w:proofErr w:type="spellEnd"/>
      <w:r w:rsidRPr="004C0710">
        <w:rPr>
          <w:rFonts w:ascii="Times New Roman" w:hAnsi="Times New Roman" w:cs="Times New Roman"/>
          <w:bCs/>
          <w:iCs/>
          <w:color w:val="auto"/>
        </w:rPr>
        <w:t xml:space="preserve"> de </w:t>
      </w:r>
      <w:proofErr w:type="spellStart"/>
      <w:r w:rsidRPr="004C0710">
        <w:rPr>
          <w:rFonts w:ascii="Times New Roman" w:hAnsi="Times New Roman" w:cs="Times New Roman"/>
          <w:bCs/>
          <w:iCs/>
          <w:color w:val="auto"/>
        </w:rPr>
        <w:t>achizitor</w:t>
      </w:r>
      <w:proofErr w:type="spellEnd"/>
      <w:r w:rsidRPr="004C0710">
        <w:rPr>
          <w:rFonts w:ascii="Times New Roman" w:hAnsi="Times New Roman" w:cs="Times New Roman"/>
          <w:bCs/>
          <w:iCs/>
          <w:color w:val="auto"/>
        </w:rPr>
        <w:t xml:space="preserve">, in </w:t>
      </w:r>
      <w:proofErr w:type="spellStart"/>
      <w:r w:rsidRPr="004C0710">
        <w:rPr>
          <w:rFonts w:ascii="Times New Roman" w:hAnsi="Times New Roman" w:cs="Times New Roman"/>
          <w:bCs/>
          <w:iCs/>
          <w:color w:val="auto"/>
        </w:rPr>
        <w:t>urma</w:t>
      </w:r>
      <w:proofErr w:type="spellEnd"/>
      <w:r w:rsidRPr="004C0710">
        <w:rPr>
          <w:rFonts w:ascii="Times New Roman" w:hAnsi="Times New Roman" w:cs="Times New Roman"/>
          <w:bCs/>
          <w:iCs/>
          <w:color w:val="auto"/>
        </w:rPr>
        <w:t xml:space="preserve"> </w:t>
      </w:r>
      <w:proofErr w:type="spellStart"/>
      <w:r w:rsidRPr="004C0710">
        <w:rPr>
          <w:rFonts w:ascii="Times New Roman" w:hAnsi="Times New Roman" w:cs="Times New Roman"/>
          <w:bCs/>
          <w:iCs/>
          <w:color w:val="auto"/>
        </w:rPr>
        <w:t>unei</w:t>
      </w:r>
      <w:proofErr w:type="spellEnd"/>
      <w:r w:rsidRPr="004C0710">
        <w:rPr>
          <w:rFonts w:ascii="Times New Roman" w:hAnsi="Times New Roman" w:cs="Times New Roman"/>
          <w:bCs/>
          <w:iCs/>
          <w:color w:val="auto"/>
        </w:rPr>
        <w:t xml:space="preserve"> </w:t>
      </w:r>
      <w:proofErr w:type="spellStart"/>
      <w:r w:rsidRPr="004C0710">
        <w:rPr>
          <w:rFonts w:ascii="Times New Roman" w:hAnsi="Times New Roman" w:cs="Times New Roman"/>
          <w:bCs/>
          <w:iCs/>
          <w:color w:val="auto"/>
        </w:rPr>
        <w:t>solicitari</w:t>
      </w:r>
      <w:proofErr w:type="spellEnd"/>
      <w:r w:rsidRPr="004C0710">
        <w:rPr>
          <w:rFonts w:ascii="Times New Roman" w:hAnsi="Times New Roman" w:cs="Times New Roman"/>
          <w:bCs/>
          <w:iCs/>
          <w:color w:val="auto"/>
        </w:rPr>
        <w:t xml:space="preserve"> </w:t>
      </w:r>
      <w:proofErr w:type="spellStart"/>
      <w:r w:rsidRPr="004C0710">
        <w:rPr>
          <w:rFonts w:ascii="Times New Roman" w:hAnsi="Times New Roman" w:cs="Times New Roman"/>
          <w:bCs/>
          <w:iCs/>
          <w:color w:val="auto"/>
        </w:rPr>
        <w:t>ferme</w:t>
      </w:r>
      <w:proofErr w:type="spellEnd"/>
      <w:r w:rsidRPr="004C0710">
        <w:rPr>
          <w:rFonts w:ascii="Times New Roman" w:hAnsi="Times New Roman" w:cs="Times New Roman"/>
          <w:bCs/>
          <w:iCs/>
          <w:color w:val="auto"/>
        </w:rPr>
        <w:t xml:space="preserve"> care </w:t>
      </w:r>
      <w:proofErr w:type="spellStart"/>
      <w:r w:rsidRPr="004C0710">
        <w:rPr>
          <w:rFonts w:ascii="Times New Roman" w:hAnsi="Times New Roman" w:cs="Times New Roman"/>
          <w:bCs/>
          <w:iCs/>
          <w:color w:val="auto"/>
        </w:rPr>
        <w:t>poarta</w:t>
      </w:r>
      <w:proofErr w:type="spellEnd"/>
      <w:r w:rsidRPr="004C0710">
        <w:rPr>
          <w:rFonts w:ascii="Times New Roman" w:hAnsi="Times New Roman" w:cs="Times New Roman"/>
          <w:bCs/>
          <w:iCs/>
          <w:color w:val="auto"/>
        </w:rPr>
        <w:t xml:space="preserve"> </w:t>
      </w:r>
      <w:proofErr w:type="spellStart"/>
      <w:r w:rsidRPr="004C0710">
        <w:rPr>
          <w:rFonts w:ascii="Times New Roman" w:hAnsi="Times New Roman" w:cs="Times New Roman"/>
          <w:bCs/>
          <w:iCs/>
          <w:color w:val="auto"/>
        </w:rPr>
        <w:t>denumirea</w:t>
      </w:r>
      <w:proofErr w:type="spellEnd"/>
      <w:r w:rsidRPr="004C0710">
        <w:rPr>
          <w:rFonts w:ascii="Times New Roman" w:hAnsi="Times New Roman" w:cs="Times New Roman"/>
          <w:bCs/>
          <w:iCs/>
          <w:color w:val="auto"/>
        </w:rPr>
        <w:t xml:space="preserve"> de “</w:t>
      </w:r>
      <w:proofErr w:type="spellStart"/>
      <w:r w:rsidRPr="004C0710">
        <w:rPr>
          <w:rFonts w:ascii="Times New Roman" w:hAnsi="Times New Roman" w:cs="Times New Roman"/>
          <w:bCs/>
          <w:iCs/>
          <w:color w:val="auto"/>
        </w:rPr>
        <w:t>comanda</w:t>
      </w:r>
      <w:proofErr w:type="spellEnd"/>
      <w:r w:rsidRPr="004C0710">
        <w:rPr>
          <w:rFonts w:ascii="Times New Roman" w:hAnsi="Times New Roman" w:cs="Times New Roman"/>
          <w:bCs/>
          <w:iCs/>
          <w:color w:val="auto"/>
        </w:rPr>
        <w:t xml:space="preserve"> </w:t>
      </w:r>
      <w:proofErr w:type="spellStart"/>
      <w:r w:rsidRPr="004C0710">
        <w:rPr>
          <w:rFonts w:ascii="Times New Roman" w:hAnsi="Times New Roman" w:cs="Times New Roman"/>
          <w:bCs/>
          <w:iCs/>
          <w:color w:val="auto"/>
        </w:rPr>
        <w:t>medicamente</w:t>
      </w:r>
      <w:proofErr w:type="spellEnd"/>
      <w:r w:rsidRPr="004C0710">
        <w:rPr>
          <w:rFonts w:ascii="Times New Roman" w:hAnsi="Times New Roman" w:cs="Times New Roman"/>
          <w:bCs/>
          <w:iCs/>
          <w:color w:val="auto"/>
        </w:rPr>
        <w:t xml:space="preserve">” </w:t>
      </w:r>
      <w:proofErr w:type="spellStart"/>
      <w:r w:rsidRPr="004C0710">
        <w:rPr>
          <w:rFonts w:ascii="Times New Roman" w:hAnsi="Times New Roman" w:cs="Times New Roman"/>
          <w:bCs/>
          <w:iCs/>
          <w:color w:val="auto"/>
        </w:rPr>
        <w:t>respectând</w:t>
      </w:r>
      <w:proofErr w:type="spellEnd"/>
      <w:r w:rsidRPr="004C0710">
        <w:rPr>
          <w:rFonts w:ascii="Times New Roman" w:hAnsi="Times New Roman" w:cs="Times New Roman"/>
          <w:bCs/>
          <w:iCs/>
          <w:color w:val="auto"/>
        </w:rPr>
        <w:t>:</w:t>
      </w:r>
    </w:p>
    <w:p w14:paraId="3AF3D640" w14:textId="77777777" w:rsidR="00D07BC7" w:rsidRPr="004C0710" w:rsidRDefault="00D07BC7" w:rsidP="00D07BC7">
      <w:pPr>
        <w:ind w:firstLine="720"/>
        <w:jc w:val="both"/>
        <w:rPr>
          <w:bCs/>
          <w:iCs/>
        </w:rPr>
      </w:pPr>
      <w:r w:rsidRPr="004C0710">
        <w:rPr>
          <w:bCs/>
          <w:iCs/>
        </w:rPr>
        <w:t>a) datele din comanda, medicamentele, forma farmaceutica, cantitatea solicitata conform contractului in baza caruia s-a operat comanda respectiva</w:t>
      </w:r>
    </w:p>
    <w:p w14:paraId="376F2E31" w14:textId="77777777" w:rsidR="00D07BC7" w:rsidRPr="004C0710" w:rsidRDefault="00D07BC7" w:rsidP="00D07BC7">
      <w:pPr>
        <w:ind w:firstLine="720"/>
        <w:jc w:val="both"/>
        <w:rPr>
          <w:bCs/>
          <w:iCs/>
        </w:rPr>
      </w:pPr>
      <w:r w:rsidRPr="004C0710">
        <w:rPr>
          <w:bCs/>
          <w:iCs/>
        </w:rPr>
        <w:t xml:space="preserve">b) termenul comercial stabilit. </w:t>
      </w:r>
    </w:p>
    <w:p w14:paraId="3F4BD894" w14:textId="77777777" w:rsidR="00D07BC7" w:rsidRPr="004C0710" w:rsidRDefault="00D07BC7" w:rsidP="00D07BC7">
      <w:pPr>
        <w:ind w:firstLine="720"/>
        <w:jc w:val="both"/>
        <w:rPr>
          <w:bCs/>
          <w:iCs/>
        </w:rPr>
      </w:pPr>
      <w:r w:rsidRPr="004C0710">
        <w:rPr>
          <w:bCs/>
          <w:iCs/>
        </w:rPr>
        <w:t>Furnizorul va transmite achizitorului documentele care însoţesc produsele:</w:t>
      </w:r>
    </w:p>
    <w:p w14:paraId="5BC08A3E" w14:textId="77777777" w:rsidR="00D07BC7" w:rsidRPr="004C0710" w:rsidRDefault="00D07BC7" w:rsidP="00D07BC7">
      <w:pPr>
        <w:ind w:left="720"/>
        <w:jc w:val="both"/>
        <w:rPr>
          <w:bCs/>
          <w:iCs/>
        </w:rPr>
      </w:pPr>
      <w:r w:rsidRPr="004C0710">
        <w:rPr>
          <w:bCs/>
          <w:iCs/>
        </w:rPr>
        <w:t>- factura fiscala</w:t>
      </w:r>
    </w:p>
    <w:p w14:paraId="04845C9F" w14:textId="77777777" w:rsidR="00D07BC7" w:rsidRPr="004C0710" w:rsidRDefault="00D07BC7" w:rsidP="00D07BC7">
      <w:pPr>
        <w:ind w:left="720"/>
        <w:jc w:val="both"/>
        <w:rPr>
          <w:bCs/>
          <w:iCs/>
        </w:rPr>
      </w:pPr>
      <w:r w:rsidRPr="004C0710">
        <w:rPr>
          <w:bCs/>
          <w:iCs/>
        </w:rPr>
        <w:t xml:space="preserve">- buletin de analiza </w:t>
      </w:r>
    </w:p>
    <w:p w14:paraId="64E1E90C" w14:textId="77777777" w:rsidR="00D07BC7" w:rsidRPr="004C0710" w:rsidRDefault="00D07BC7" w:rsidP="00D07BC7">
      <w:pPr>
        <w:ind w:firstLine="720"/>
        <w:jc w:val="both"/>
        <w:rPr>
          <w:bCs/>
          <w:iCs/>
          <w:color w:val="FF0000"/>
        </w:rPr>
      </w:pPr>
      <w:r w:rsidRPr="004C0710">
        <w:rPr>
          <w:bCs/>
          <w:iCs/>
        </w:rPr>
        <w:t>Buletinele de analiza aferente lotului furnizat se vor trimite prin email la adresa</w:t>
      </w:r>
      <w:r w:rsidRPr="004C0710">
        <w:rPr>
          <w:bCs/>
          <w:iCs/>
          <w:color w:val="FF0000"/>
        </w:rPr>
        <w:t xml:space="preserve"> </w:t>
      </w:r>
      <w:r w:rsidRPr="004C0710">
        <w:rPr>
          <w:bCs/>
          <w:iCs/>
        </w:rPr>
        <w:t>farmacie_spital_ucf_cn@yahoo.com</w:t>
      </w:r>
      <w:r w:rsidRPr="004C0710">
        <w:rPr>
          <w:bCs/>
          <w:iCs/>
          <w:color w:val="FF0000"/>
        </w:rPr>
        <w:t xml:space="preserve"> </w:t>
      </w:r>
      <w:r w:rsidRPr="004C0710">
        <w:rPr>
          <w:bCs/>
          <w:iCs/>
        </w:rPr>
        <w:t>cu mentiunea la subiect „buletine de analiza pentru medicamentele livrate conform facturii nr...”.</w:t>
      </w:r>
    </w:p>
    <w:p w14:paraId="49B64E6C" w14:textId="77777777" w:rsidR="00D07BC7" w:rsidRPr="004C0710" w:rsidRDefault="00D07BC7" w:rsidP="00D07BC7">
      <w:pPr>
        <w:ind w:firstLine="720"/>
        <w:jc w:val="both"/>
        <w:rPr>
          <w:bCs/>
          <w:iCs/>
          <w:color w:val="FF0000"/>
        </w:rPr>
      </w:pPr>
      <w:r w:rsidRPr="004C0710">
        <w:rPr>
          <w:bCs/>
          <w:iCs/>
        </w:rPr>
        <w:t>Certificarea de către achizitor a faptului că produsele au fost livrate parţial sau total se face după recepţie, prin semnarea de primire de către reprezentantul autorizat al acestuia, pe documentele emise de furnizor pentru livrare.</w:t>
      </w:r>
      <w:r w:rsidRPr="004C0710">
        <w:rPr>
          <w:bCs/>
          <w:iCs/>
          <w:color w:val="FF0000"/>
        </w:rPr>
        <w:tab/>
      </w:r>
    </w:p>
    <w:p w14:paraId="71EB4FA3" w14:textId="6EE935A5" w:rsidR="00D07BC7" w:rsidRPr="00563B62" w:rsidRDefault="00D07BC7" w:rsidP="00D07BC7">
      <w:pPr>
        <w:ind w:firstLine="720"/>
        <w:jc w:val="both"/>
        <w:rPr>
          <w:b/>
          <w:iCs/>
          <w:color w:val="FF0000"/>
        </w:rPr>
      </w:pPr>
      <w:r w:rsidRPr="00563B62">
        <w:rPr>
          <w:b/>
          <w:iCs/>
        </w:rPr>
        <w:t>Furnizorul se obliga sa furnizeze produsele in termen de cel mult 48 de ore de la transmiterea comenzii la sediul (Spitalului Clinic C</w:t>
      </w:r>
      <w:r w:rsidR="00AE331F">
        <w:rPr>
          <w:b/>
          <w:iCs/>
        </w:rPr>
        <w:t xml:space="preserve">ai </w:t>
      </w:r>
      <w:r w:rsidRPr="00563B62">
        <w:rPr>
          <w:b/>
          <w:iCs/>
        </w:rPr>
        <w:t>F</w:t>
      </w:r>
      <w:r w:rsidR="00AE331F">
        <w:rPr>
          <w:b/>
          <w:iCs/>
        </w:rPr>
        <w:t>erate</w:t>
      </w:r>
      <w:r w:rsidRPr="00563B62">
        <w:rPr>
          <w:b/>
          <w:iCs/>
        </w:rPr>
        <w:t xml:space="preserve"> Cluj-Napoca), </w:t>
      </w:r>
      <w:r w:rsidRPr="00563B62">
        <w:rPr>
          <w:b/>
          <w:iCs/>
          <w:u w:val="single"/>
        </w:rPr>
        <w:t>farmacie</w:t>
      </w:r>
      <w:r w:rsidRPr="00563B62">
        <w:rPr>
          <w:b/>
          <w:iCs/>
        </w:rPr>
        <w:t xml:space="preserve">, conform caietului de sarcini. </w:t>
      </w:r>
    </w:p>
    <w:p w14:paraId="6B5B0837" w14:textId="77777777" w:rsidR="00D07BC7" w:rsidRPr="004C0710" w:rsidRDefault="00D07BC7" w:rsidP="00D07BC7">
      <w:pPr>
        <w:ind w:firstLine="720"/>
        <w:jc w:val="both"/>
        <w:rPr>
          <w:bCs/>
          <w:iCs/>
        </w:rPr>
      </w:pPr>
      <w:r w:rsidRPr="004C0710">
        <w:rPr>
          <w:bCs/>
          <w:iCs/>
        </w:rPr>
        <w:t>Imposibilitatea onorarii comenzii se va anunta in mod obligatoriu printr-o negatie scrisa la data primirii comenzii, negatie prin care ne fundamentati detaliat motivele pentru care nu ne puteti onora comanda ferma, respectiv si perioada pentru care nu veti detine produsul/produsele care fac obiectul prezentului contract.</w:t>
      </w:r>
    </w:p>
    <w:p w14:paraId="1E570451" w14:textId="77777777" w:rsidR="00D07BC7" w:rsidRPr="004C0710" w:rsidRDefault="00D07BC7" w:rsidP="00D07BC7">
      <w:pPr>
        <w:ind w:firstLine="720"/>
        <w:jc w:val="both"/>
        <w:rPr>
          <w:bCs/>
          <w:iCs/>
          <w:color w:val="FF0000"/>
        </w:rPr>
      </w:pPr>
      <w:r w:rsidRPr="004C0710">
        <w:rPr>
          <w:bCs/>
          <w:iCs/>
        </w:rPr>
        <w:t>Termenii comerciali de livrare vor fi interpretaţi conform INCOTERMS 2010 sau versiunea ulterioara – Camera Internaţională de Comerţ (CIC);</w:t>
      </w:r>
    </w:p>
    <w:p w14:paraId="0B4D6548" w14:textId="77777777" w:rsidR="00D07BC7" w:rsidRPr="004C0710" w:rsidRDefault="00D07BC7" w:rsidP="00D07BC7">
      <w:pPr>
        <w:ind w:firstLine="720"/>
        <w:jc w:val="both"/>
        <w:rPr>
          <w:bCs/>
          <w:iCs/>
          <w:color w:val="FF0000"/>
        </w:rPr>
      </w:pPr>
      <w:r w:rsidRPr="004C0710">
        <w:rPr>
          <w:bCs/>
          <w:iCs/>
        </w:rPr>
        <w:t>Plata se va face in baza preturilor unitare declarate in propunerea financiara (sau dupa caz, pretul unitar ajustat conform formulei din acordul cadru)  inmultite cu cantitatea contractata.</w:t>
      </w:r>
      <w:r w:rsidRPr="004C0710">
        <w:rPr>
          <w:bCs/>
          <w:iCs/>
          <w:color w:val="FF0000"/>
        </w:rPr>
        <w:t xml:space="preserve"> </w:t>
      </w:r>
      <w:r w:rsidRPr="004C0710">
        <w:rPr>
          <w:bCs/>
          <w:iCs/>
        </w:rPr>
        <w:t>Plata se va face cu ordin de plata in contul de Trezorerie al Furnizorului.</w:t>
      </w:r>
    </w:p>
    <w:p w14:paraId="4593CD03" w14:textId="77777777" w:rsidR="00B238EB" w:rsidRPr="004C0710" w:rsidRDefault="00B238EB" w:rsidP="00B238EB">
      <w:pPr>
        <w:spacing w:line="276" w:lineRule="auto"/>
        <w:jc w:val="both"/>
      </w:pPr>
    </w:p>
    <w:p w14:paraId="522CC148" w14:textId="70A819D8" w:rsidR="00B238EB" w:rsidRPr="004C0710" w:rsidRDefault="004D37EF" w:rsidP="00B238EB">
      <w:pPr>
        <w:spacing w:line="276" w:lineRule="auto"/>
        <w:jc w:val="both"/>
        <w:rPr>
          <w:b/>
          <w:u w:val="single"/>
        </w:rPr>
      </w:pPr>
      <w:r>
        <w:rPr>
          <w:b/>
          <w:u w:val="single"/>
        </w:rPr>
        <w:t>4</w:t>
      </w:r>
      <w:r w:rsidR="00ED278B" w:rsidRPr="004C0710">
        <w:rPr>
          <w:b/>
          <w:u w:val="single"/>
        </w:rPr>
        <w:t xml:space="preserve">. </w:t>
      </w:r>
      <w:r w:rsidR="00B238EB" w:rsidRPr="004C0710">
        <w:rPr>
          <w:b/>
          <w:u w:val="single"/>
        </w:rPr>
        <w:t xml:space="preserve">Informații privind procesul de livrare (termene de livrare, mijloc de transport, etc.), iar termenii de livrare sunt în conformitate cu INCOTERMS 2010 (și orice versiuni ulterioare ai INCOTERMS, dacă este cazul). </w:t>
      </w:r>
    </w:p>
    <w:p w14:paraId="19FFD527" w14:textId="77777777" w:rsidR="00B238EB" w:rsidRPr="004C0710" w:rsidRDefault="00B238EB" w:rsidP="00B238EB">
      <w:pPr>
        <w:numPr>
          <w:ilvl w:val="0"/>
          <w:numId w:val="34"/>
        </w:numPr>
        <w:spacing w:line="276" w:lineRule="auto"/>
        <w:jc w:val="both"/>
      </w:pPr>
      <w:r w:rsidRPr="004C0710">
        <w:t>Condiția de livrare conform INCOTERMS 2010 este DDP la sediul beneficiarului si se vor folosi mijloace de transport adecvate produsului ce fac obiectul procedurii in cauza, conform prevederilor legale in vigoare astfel încât să se menţină calitatea produsului în toate etapele lanţului de aprovizionare, de la sediul producătorului la magazia beneficiarului.</w:t>
      </w:r>
    </w:p>
    <w:p w14:paraId="06A10586" w14:textId="77777777" w:rsidR="00B238EB" w:rsidRPr="004C0710" w:rsidRDefault="00B238EB" w:rsidP="00B238EB">
      <w:pPr>
        <w:numPr>
          <w:ilvl w:val="0"/>
          <w:numId w:val="34"/>
        </w:numPr>
        <w:spacing w:line="276" w:lineRule="auto"/>
        <w:jc w:val="both"/>
      </w:pPr>
      <w:r w:rsidRPr="004C0710">
        <w:lastRenderedPageBreak/>
        <w:t>Livrarea va fi însoţita de un document (avizul de expediţie), în care să se precizeze data, denumirea, numărul seriei - cel puţin pentru produsele care prezintă elemente de siguranţă, cantitatea livrată, numele şi adresa furnizorului, numele şi adresa de livrare a destinatarului, conform art. 793 din Legea nr. 95/2006, cu modificările şi completările ulterioare, locul de depozitare propriu-zis, dacă este diferit, precum şi condiţiile de transport şi depozitare.</w:t>
      </w:r>
    </w:p>
    <w:p w14:paraId="6A5D9CAD" w14:textId="77777777" w:rsidR="00B238EB" w:rsidRPr="004C0710" w:rsidRDefault="00B238EB" w:rsidP="00B238EB">
      <w:pPr>
        <w:spacing w:line="276" w:lineRule="auto"/>
        <w:jc w:val="center"/>
        <w:rPr>
          <w:b/>
        </w:rPr>
      </w:pPr>
    </w:p>
    <w:p w14:paraId="24507F20" w14:textId="698DFBAE" w:rsidR="00B238EB" w:rsidRPr="004C0710" w:rsidRDefault="004D37EF" w:rsidP="00B238EB">
      <w:pPr>
        <w:spacing w:line="276" w:lineRule="auto"/>
        <w:jc w:val="both"/>
        <w:rPr>
          <w:b/>
          <w:u w:val="single"/>
        </w:rPr>
      </w:pPr>
      <w:r>
        <w:rPr>
          <w:b/>
          <w:u w:val="single"/>
        </w:rPr>
        <w:t>5</w:t>
      </w:r>
      <w:r w:rsidR="00ED278B" w:rsidRPr="004C0710">
        <w:rPr>
          <w:b/>
          <w:u w:val="single"/>
        </w:rPr>
        <w:t xml:space="preserve">. </w:t>
      </w:r>
      <w:r w:rsidR="00B238EB" w:rsidRPr="004C0710">
        <w:rPr>
          <w:b/>
          <w:u w:val="single"/>
        </w:rPr>
        <w:t xml:space="preserve">Informații despre cerințele de calitate/performanță asociate dispozitivelor/produselor ce vor fi livrate în cadrul contractului. </w:t>
      </w:r>
    </w:p>
    <w:p w14:paraId="694B59A5" w14:textId="77777777" w:rsidR="00D07BC7" w:rsidRPr="004C0710" w:rsidRDefault="00D07BC7" w:rsidP="00D07BC7">
      <w:pPr>
        <w:ind w:firstLine="720"/>
        <w:jc w:val="both"/>
        <w:rPr>
          <w:bCs/>
          <w:iCs/>
        </w:rPr>
      </w:pPr>
      <w:r w:rsidRPr="004C0710">
        <w:rPr>
          <w:bCs/>
          <w:iCs/>
        </w:rPr>
        <w:t xml:space="preserve">Furnizorul are obligatia de a garanta ca produsele furnizate prin contract sunt conforme cu specificatiile tehnice ofertate. Furnizorul are obligatia de a livra produsele insotite de factura, grafic de livrare, buletin de analiza, grafic de temperatura pentru produsele termolabile (ce necesita conditii de pastrare si transport intre 2-8° Celsius), conform </w:t>
      </w:r>
      <w:r w:rsidRPr="004C0710">
        <w:rPr>
          <w:bCs/>
          <w:iCs/>
          <w:lang w:val="en-US"/>
        </w:rPr>
        <w:t xml:space="preserve">Art 40 </w:t>
      </w:r>
      <w:proofErr w:type="spellStart"/>
      <w:r w:rsidRPr="004C0710">
        <w:rPr>
          <w:bCs/>
          <w:iCs/>
          <w:lang w:val="en-US"/>
        </w:rPr>
        <w:t>si</w:t>
      </w:r>
      <w:proofErr w:type="spellEnd"/>
      <w:r w:rsidRPr="004C0710">
        <w:rPr>
          <w:bCs/>
          <w:iCs/>
          <w:lang w:val="en-US"/>
        </w:rPr>
        <w:t xml:space="preserve"> 41 din </w:t>
      </w:r>
      <w:proofErr w:type="spellStart"/>
      <w:r w:rsidRPr="004C0710">
        <w:rPr>
          <w:bCs/>
          <w:iCs/>
          <w:lang w:val="en-US"/>
        </w:rPr>
        <w:t>Ordinul</w:t>
      </w:r>
      <w:proofErr w:type="spellEnd"/>
      <w:r w:rsidRPr="004C0710">
        <w:rPr>
          <w:bCs/>
          <w:iCs/>
          <w:lang w:val="en-US"/>
        </w:rPr>
        <w:t xml:space="preserve"> MS 761/2015:</w:t>
      </w:r>
    </w:p>
    <w:p w14:paraId="0ABAF393" w14:textId="77777777" w:rsidR="00D07BC7" w:rsidRPr="004C0710" w:rsidRDefault="00D07BC7" w:rsidP="00D07BC7">
      <w:pPr>
        <w:pStyle w:val="Default"/>
        <w:jc w:val="both"/>
        <w:rPr>
          <w:rFonts w:ascii="Times New Roman" w:hAnsi="Times New Roman" w:cs="Times New Roman"/>
          <w:color w:val="auto"/>
        </w:rPr>
      </w:pPr>
      <w:r w:rsidRPr="004C0710">
        <w:rPr>
          <w:rFonts w:ascii="Times New Roman" w:hAnsi="Times New Roman" w:cs="Times New Roman"/>
          <w:bCs/>
          <w:color w:val="auto"/>
        </w:rPr>
        <w:t>“</w:t>
      </w:r>
      <w:proofErr w:type="spellStart"/>
      <w:r w:rsidRPr="004C0710">
        <w:rPr>
          <w:rFonts w:ascii="Times New Roman" w:hAnsi="Times New Roman" w:cs="Times New Roman"/>
          <w:bCs/>
          <w:color w:val="auto"/>
        </w:rPr>
        <w:t>Furnizorul</w:t>
      </w:r>
      <w:proofErr w:type="spellEnd"/>
      <w:r w:rsidRPr="004C0710">
        <w:rPr>
          <w:rFonts w:ascii="Times New Roman" w:hAnsi="Times New Roman" w:cs="Times New Roman"/>
          <w:bCs/>
          <w:color w:val="auto"/>
        </w:rPr>
        <w:t xml:space="preserve"> </w:t>
      </w:r>
      <w:r w:rsidRPr="004C0710">
        <w:rPr>
          <w:rFonts w:ascii="Times New Roman" w:hAnsi="Times New Roman" w:cs="Times New Roman"/>
          <w:color w:val="auto"/>
        </w:rPr>
        <w:t xml:space="preserve">are </w:t>
      </w:r>
      <w:proofErr w:type="spellStart"/>
      <w:r w:rsidRPr="004C0710">
        <w:rPr>
          <w:rFonts w:ascii="Times New Roman" w:hAnsi="Times New Roman" w:cs="Times New Roman"/>
          <w:color w:val="auto"/>
        </w:rPr>
        <w:t>responsabilitatea</w:t>
      </w:r>
      <w:proofErr w:type="spellEnd"/>
      <w:r w:rsidRPr="004C0710">
        <w:rPr>
          <w:rFonts w:ascii="Times New Roman" w:hAnsi="Times New Roman" w:cs="Times New Roman"/>
          <w:color w:val="auto"/>
        </w:rPr>
        <w:t xml:space="preserve"> de a </w:t>
      </w:r>
      <w:proofErr w:type="spellStart"/>
      <w:r w:rsidRPr="004C0710">
        <w:rPr>
          <w:rFonts w:ascii="Times New Roman" w:hAnsi="Times New Roman" w:cs="Times New Roman"/>
          <w:color w:val="auto"/>
        </w:rPr>
        <w:t>proteja</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medicamentele</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împotriva</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deteriorării</w:t>
      </w:r>
      <w:proofErr w:type="spellEnd"/>
      <w:r w:rsidRPr="004C0710">
        <w:rPr>
          <w:rFonts w:ascii="Times New Roman" w:hAnsi="Times New Roman" w:cs="Times New Roman"/>
          <w:color w:val="auto"/>
        </w:rPr>
        <w:t xml:space="preserve">, a </w:t>
      </w:r>
      <w:proofErr w:type="spellStart"/>
      <w:r w:rsidRPr="004C0710">
        <w:rPr>
          <w:rFonts w:ascii="Times New Roman" w:hAnsi="Times New Roman" w:cs="Times New Roman"/>
          <w:color w:val="auto"/>
        </w:rPr>
        <w:t>falsificării</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şi</w:t>
      </w:r>
      <w:proofErr w:type="spellEnd"/>
      <w:r w:rsidRPr="004C0710">
        <w:rPr>
          <w:rFonts w:ascii="Times New Roman" w:hAnsi="Times New Roman" w:cs="Times New Roman"/>
          <w:color w:val="auto"/>
        </w:rPr>
        <w:t xml:space="preserve"> a </w:t>
      </w:r>
      <w:proofErr w:type="spellStart"/>
      <w:r w:rsidRPr="004C0710">
        <w:rPr>
          <w:rFonts w:ascii="Times New Roman" w:hAnsi="Times New Roman" w:cs="Times New Roman"/>
          <w:color w:val="auto"/>
        </w:rPr>
        <w:t>furtului</w:t>
      </w:r>
      <w:proofErr w:type="spellEnd"/>
      <w:r w:rsidRPr="004C0710">
        <w:rPr>
          <w:rFonts w:ascii="Times New Roman" w:hAnsi="Times New Roman" w:cs="Times New Roman"/>
          <w:color w:val="auto"/>
        </w:rPr>
        <w:t xml:space="preserve">, precum </w:t>
      </w:r>
      <w:proofErr w:type="spellStart"/>
      <w:r w:rsidRPr="004C0710">
        <w:rPr>
          <w:rFonts w:ascii="Times New Roman" w:hAnsi="Times New Roman" w:cs="Times New Roman"/>
          <w:color w:val="auto"/>
        </w:rPr>
        <w:t>şi</w:t>
      </w:r>
      <w:proofErr w:type="spellEnd"/>
      <w:r w:rsidRPr="004C0710">
        <w:rPr>
          <w:rFonts w:ascii="Times New Roman" w:hAnsi="Times New Roman" w:cs="Times New Roman"/>
          <w:color w:val="auto"/>
        </w:rPr>
        <w:t xml:space="preserve"> de </w:t>
      </w:r>
      <w:proofErr w:type="gramStart"/>
      <w:r w:rsidRPr="004C0710">
        <w:rPr>
          <w:rFonts w:ascii="Times New Roman" w:hAnsi="Times New Roman" w:cs="Times New Roman"/>
          <w:color w:val="auto"/>
        </w:rPr>
        <w:t>a</w:t>
      </w:r>
      <w:proofErr w:type="gram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asigura</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menţinerea</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condiţiilor</w:t>
      </w:r>
      <w:proofErr w:type="spellEnd"/>
      <w:r w:rsidRPr="004C0710">
        <w:rPr>
          <w:rFonts w:ascii="Times New Roman" w:hAnsi="Times New Roman" w:cs="Times New Roman"/>
          <w:color w:val="auto"/>
        </w:rPr>
        <w:t xml:space="preserve"> de </w:t>
      </w:r>
      <w:proofErr w:type="spellStart"/>
      <w:r w:rsidRPr="004C0710">
        <w:rPr>
          <w:rFonts w:ascii="Times New Roman" w:hAnsi="Times New Roman" w:cs="Times New Roman"/>
          <w:color w:val="auto"/>
        </w:rPr>
        <w:t>temperatură</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în</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limite</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acceptabile</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în</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timpul</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transportului</w:t>
      </w:r>
      <w:proofErr w:type="spellEnd"/>
      <w:r w:rsidRPr="004C0710">
        <w:rPr>
          <w:rFonts w:ascii="Times New Roman" w:hAnsi="Times New Roman" w:cs="Times New Roman"/>
          <w:color w:val="auto"/>
        </w:rPr>
        <w:t xml:space="preserve">. </w:t>
      </w:r>
    </w:p>
    <w:p w14:paraId="411EFFB5" w14:textId="77777777" w:rsidR="00D07BC7" w:rsidRPr="004C0710" w:rsidRDefault="00D07BC7" w:rsidP="00D07BC7">
      <w:pPr>
        <w:pStyle w:val="Default"/>
        <w:jc w:val="both"/>
        <w:rPr>
          <w:rFonts w:ascii="Times New Roman" w:hAnsi="Times New Roman" w:cs="Times New Roman"/>
          <w:color w:val="auto"/>
        </w:rPr>
      </w:pPr>
      <w:r w:rsidRPr="004C0710">
        <w:rPr>
          <w:rFonts w:ascii="Times New Roman" w:hAnsi="Times New Roman" w:cs="Times New Roman"/>
          <w:color w:val="auto"/>
        </w:rPr>
        <w:t xml:space="preserve"> Sa se </w:t>
      </w:r>
      <w:proofErr w:type="spellStart"/>
      <w:r w:rsidRPr="004C0710">
        <w:rPr>
          <w:rFonts w:ascii="Times New Roman" w:hAnsi="Times New Roman" w:cs="Times New Roman"/>
          <w:color w:val="auto"/>
        </w:rPr>
        <w:t>asigure</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că</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medicamentele</w:t>
      </w:r>
      <w:proofErr w:type="spellEnd"/>
      <w:r w:rsidRPr="004C0710">
        <w:rPr>
          <w:rFonts w:ascii="Times New Roman" w:hAnsi="Times New Roman" w:cs="Times New Roman"/>
          <w:color w:val="auto"/>
        </w:rPr>
        <w:t xml:space="preserve"> nu au </w:t>
      </w:r>
      <w:proofErr w:type="spellStart"/>
      <w:r w:rsidRPr="004C0710">
        <w:rPr>
          <w:rFonts w:ascii="Times New Roman" w:hAnsi="Times New Roman" w:cs="Times New Roman"/>
          <w:color w:val="auto"/>
        </w:rPr>
        <w:t>fost</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expuse</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unor</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condiţii</w:t>
      </w:r>
      <w:proofErr w:type="spellEnd"/>
      <w:r w:rsidRPr="004C0710">
        <w:rPr>
          <w:rFonts w:ascii="Times New Roman" w:hAnsi="Times New Roman" w:cs="Times New Roman"/>
          <w:color w:val="auto"/>
        </w:rPr>
        <w:t xml:space="preserve"> care pot </w:t>
      </w:r>
      <w:proofErr w:type="spellStart"/>
      <w:r w:rsidRPr="004C0710">
        <w:rPr>
          <w:rFonts w:ascii="Times New Roman" w:hAnsi="Times New Roman" w:cs="Times New Roman"/>
          <w:color w:val="auto"/>
        </w:rPr>
        <w:t>compromite</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calitatea</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şi</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integritatea</w:t>
      </w:r>
      <w:proofErr w:type="spellEnd"/>
      <w:r w:rsidRPr="004C0710">
        <w:rPr>
          <w:rFonts w:ascii="Times New Roman" w:hAnsi="Times New Roman" w:cs="Times New Roman"/>
          <w:color w:val="auto"/>
        </w:rPr>
        <w:t xml:space="preserve"> lor, </w:t>
      </w:r>
      <w:proofErr w:type="spellStart"/>
      <w:r w:rsidRPr="004C0710">
        <w:rPr>
          <w:rFonts w:ascii="Times New Roman" w:hAnsi="Times New Roman" w:cs="Times New Roman"/>
          <w:color w:val="auto"/>
        </w:rPr>
        <w:t>condiţiile</w:t>
      </w:r>
      <w:proofErr w:type="spellEnd"/>
      <w:r w:rsidRPr="004C0710">
        <w:rPr>
          <w:rFonts w:ascii="Times New Roman" w:hAnsi="Times New Roman" w:cs="Times New Roman"/>
          <w:color w:val="auto"/>
        </w:rPr>
        <w:t xml:space="preserve"> de </w:t>
      </w:r>
      <w:proofErr w:type="spellStart"/>
      <w:r w:rsidRPr="004C0710">
        <w:rPr>
          <w:rFonts w:ascii="Times New Roman" w:hAnsi="Times New Roman" w:cs="Times New Roman"/>
          <w:color w:val="auto"/>
        </w:rPr>
        <w:t>depozitare</w:t>
      </w:r>
      <w:proofErr w:type="spellEnd"/>
      <w:r w:rsidRPr="004C0710">
        <w:rPr>
          <w:rFonts w:ascii="Times New Roman" w:hAnsi="Times New Roman" w:cs="Times New Roman"/>
          <w:color w:val="auto"/>
        </w:rPr>
        <w:t xml:space="preserve"> a </w:t>
      </w:r>
      <w:proofErr w:type="spellStart"/>
      <w:r w:rsidRPr="004C0710">
        <w:rPr>
          <w:rFonts w:ascii="Times New Roman" w:hAnsi="Times New Roman" w:cs="Times New Roman"/>
          <w:color w:val="auto"/>
        </w:rPr>
        <w:t>medicamentelor</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trebuie</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menţinute</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în</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limitele</w:t>
      </w:r>
      <w:proofErr w:type="spellEnd"/>
      <w:r w:rsidRPr="004C0710">
        <w:rPr>
          <w:rFonts w:ascii="Times New Roman" w:hAnsi="Times New Roman" w:cs="Times New Roman"/>
          <w:color w:val="auto"/>
        </w:rPr>
        <w:t xml:space="preserve"> definite, </w:t>
      </w:r>
      <w:proofErr w:type="spellStart"/>
      <w:r w:rsidRPr="004C0710">
        <w:rPr>
          <w:rFonts w:ascii="Times New Roman" w:hAnsi="Times New Roman" w:cs="Times New Roman"/>
          <w:color w:val="auto"/>
        </w:rPr>
        <w:t>astfel</w:t>
      </w:r>
      <w:proofErr w:type="spellEnd"/>
      <w:r w:rsidRPr="004C0710">
        <w:rPr>
          <w:rFonts w:ascii="Times New Roman" w:hAnsi="Times New Roman" w:cs="Times New Roman"/>
          <w:color w:val="auto"/>
        </w:rPr>
        <w:t xml:space="preserve"> cum au </w:t>
      </w:r>
      <w:proofErr w:type="spellStart"/>
      <w:r w:rsidRPr="004C0710">
        <w:rPr>
          <w:rFonts w:ascii="Times New Roman" w:hAnsi="Times New Roman" w:cs="Times New Roman"/>
          <w:color w:val="auto"/>
        </w:rPr>
        <w:t>fost</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descrise</w:t>
      </w:r>
      <w:proofErr w:type="spellEnd"/>
      <w:r w:rsidRPr="004C0710">
        <w:rPr>
          <w:rFonts w:ascii="Times New Roman" w:hAnsi="Times New Roman" w:cs="Times New Roman"/>
          <w:color w:val="auto"/>
        </w:rPr>
        <w:t xml:space="preserve"> de </w:t>
      </w:r>
      <w:proofErr w:type="spellStart"/>
      <w:r w:rsidRPr="004C0710">
        <w:rPr>
          <w:rFonts w:ascii="Times New Roman" w:hAnsi="Times New Roman" w:cs="Times New Roman"/>
          <w:color w:val="auto"/>
        </w:rPr>
        <w:t>fabricanţi</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sau</w:t>
      </w:r>
      <w:proofErr w:type="spellEnd"/>
      <w:r w:rsidRPr="004C0710">
        <w:rPr>
          <w:rFonts w:ascii="Times New Roman" w:hAnsi="Times New Roman" w:cs="Times New Roman"/>
          <w:color w:val="auto"/>
        </w:rPr>
        <w:t xml:space="preserve"> cum sunt indicate pe </w:t>
      </w:r>
      <w:proofErr w:type="spellStart"/>
      <w:r w:rsidRPr="004C0710">
        <w:rPr>
          <w:rFonts w:ascii="Times New Roman" w:hAnsi="Times New Roman" w:cs="Times New Roman"/>
          <w:color w:val="auto"/>
        </w:rPr>
        <w:t>ambalajul</w:t>
      </w:r>
      <w:proofErr w:type="spellEnd"/>
      <w:r w:rsidRPr="004C0710">
        <w:rPr>
          <w:rFonts w:ascii="Times New Roman" w:hAnsi="Times New Roman" w:cs="Times New Roman"/>
          <w:color w:val="auto"/>
        </w:rPr>
        <w:t xml:space="preserve"> extern.</w:t>
      </w:r>
    </w:p>
    <w:p w14:paraId="5D448A29" w14:textId="77777777" w:rsidR="00D07BC7" w:rsidRPr="004C0710" w:rsidRDefault="00D07BC7" w:rsidP="00D07BC7">
      <w:pPr>
        <w:pStyle w:val="Default"/>
        <w:jc w:val="both"/>
        <w:rPr>
          <w:rFonts w:ascii="Times New Roman" w:hAnsi="Times New Roman" w:cs="Times New Roman"/>
          <w:color w:val="auto"/>
        </w:rPr>
      </w:pPr>
      <w:proofErr w:type="spellStart"/>
      <w:r w:rsidRPr="004C0710">
        <w:rPr>
          <w:rFonts w:ascii="Times New Roman" w:hAnsi="Times New Roman" w:cs="Times New Roman"/>
          <w:color w:val="auto"/>
        </w:rPr>
        <w:t>Dacă</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în</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timpul</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transportului</w:t>
      </w:r>
      <w:proofErr w:type="spellEnd"/>
      <w:r w:rsidRPr="004C0710">
        <w:rPr>
          <w:rFonts w:ascii="Times New Roman" w:hAnsi="Times New Roman" w:cs="Times New Roman"/>
          <w:color w:val="auto"/>
        </w:rPr>
        <w:t xml:space="preserve"> s-a </w:t>
      </w:r>
      <w:proofErr w:type="spellStart"/>
      <w:r w:rsidRPr="004C0710">
        <w:rPr>
          <w:rFonts w:ascii="Times New Roman" w:hAnsi="Times New Roman" w:cs="Times New Roman"/>
          <w:color w:val="auto"/>
        </w:rPr>
        <w:t>produs</w:t>
      </w:r>
      <w:proofErr w:type="spellEnd"/>
      <w:r w:rsidRPr="004C0710">
        <w:rPr>
          <w:rFonts w:ascii="Times New Roman" w:hAnsi="Times New Roman" w:cs="Times New Roman"/>
          <w:color w:val="auto"/>
        </w:rPr>
        <w:t xml:space="preserve"> o </w:t>
      </w:r>
      <w:proofErr w:type="spellStart"/>
      <w:r w:rsidRPr="004C0710">
        <w:rPr>
          <w:rFonts w:ascii="Times New Roman" w:hAnsi="Times New Roman" w:cs="Times New Roman"/>
          <w:color w:val="auto"/>
        </w:rPr>
        <w:t>deviaţie</w:t>
      </w:r>
      <w:proofErr w:type="spellEnd"/>
      <w:r w:rsidRPr="004C0710">
        <w:rPr>
          <w:rFonts w:ascii="Times New Roman" w:hAnsi="Times New Roman" w:cs="Times New Roman"/>
          <w:color w:val="auto"/>
        </w:rPr>
        <w:t xml:space="preserve"> precum o </w:t>
      </w:r>
      <w:proofErr w:type="spellStart"/>
      <w:r w:rsidRPr="004C0710">
        <w:rPr>
          <w:rFonts w:ascii="Times New Roman" w:hAnsi="Times New Roman" w:cs="Times New Roman"/>
          <w:color w:val="auto"/>
        </w:rPr>
        <w:t>depăşire</w:t>
      </w:r>
      <w:proofErr w:type="spellEnd"/>
      <w:r w:rsidRPr="004C0710">
        <w:rPr>
          <w:rFonts w:ascii="Times New Roman" w:hAnsi="Times New Roman" w:cs="Times New Roman"/>
          <w:color w:val="auto"/>
        </w:rPr>
        <w:t xml:space="preserve"> a </w:t>
      </w:r>
      <w:proofErr w:type="spellStart"/>
      <w:r w:rsidRPr="004C0710">
        <w:rPr>
          <w:rFonts w:ascii="Times New Roman" w:hAnsi="Times New Roman" w:cs="Times New Roman"/>
          <w:color w:val="auto"/>
        </w:rPr>
        <w:t>limitei</w:t>
      </w:r>
      <w:proofErr w:type="spellEnd"/>
      <w:r w:rsidRPr="004C0710">
        <w:rPr>
          <w:rFonts w:ascii="Times New Roman" w:hAnsi="Times New Roman" w:cs="Times New Roman"/>
          <w:color w:val="auto"/>
        </w:rPr>
        <w:t xml:space="preserve"> de </w:t>
      </w:r>
      <w:proofErr w:type="spellStart"/>
      <w:r w:rsidRPr="004C0710">
        <w:rPr>
          <w:rFonts w:ascii="Times New Roman" w:hAnsi="Times New Roman" w:cs="Times New Roman"/>
          <w:color w:val="auto"/>
        </w:rPr>
        <w:t>temperatură</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sau</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deteriorarea</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produsului</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aceasta</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trebuie</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comunicată</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distribuitorului</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şi</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beneficiarului</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medicamentelor</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afectate</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fiind</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necesară</w:t>
      </w:r>
      <w:proofErr w:type="spellEnd"/>
      <w:r w:rsidRPr="004C0710">
        <w:rPr>
          <w:rFonts w:ascii="Times New Roman" w:hAnsi="Times New Roman" w:cs="Times New Roman"/>
          <w:color w:val="auto"/>
        </w:rPr>
        <w:t xml:space="preserve"> o </w:t>
      </w:r>
      <w:proofErr w:type="spellStart"/>
      <w:r w:rsidRPr="004C0710">
        <w:rPr>
          <w:rFonts w:ascii="Times New Roman" w:hAnsi="Times New Roman" w:cs="Times New Roman"/>
          <w:color w:val="auto"/>
        </w:rPr>
        <w:t>procedură</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pentru</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investigarea</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şi</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tratarea</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depăşirii</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limitei</w:t>
      </w:r>
      <w:proofErr w:type="spellEnd"/>
      <w:r w:rsidRPr="004C0710">
        <w:rPr>
          <w:rFonts w:ascii="Times New Roman" w:hAnsi="Times New Roman" w:cs="Times New Roman"/>
          <w:color w:val="auto"/>
        </w:rPr>
        <w:t xml:space="preserve"> de </w:t>
      </w:r>
      <w:proofErr w:type="spellStart"/>
      <w:r w:rsidRPr="004C0710">
        <w:rPr>
          <w:rFonts w:ascii="Times New Roman" w:hAnsi="Times New Roman" w:cs="Times New Roman"/>
          <w:color w:val="auto"/>
        </w:rPr>
        <w:t>temperatură</w:t>
      </w:r>
      <w:proofErr w:type="spellEnd"/>
      <w:r w:rsidRPr="004C0710">
        <w:rPr>
          <w:rFonts w:ascii="Times New Roman" w:hAnsi="Times New Roman" w:cs="Times New Roman"/>
          <w:color w:val="auto"/>
        </w:rPr>
        <w:t xml:space="preserve">. </w:t>
      </w:r>
    </w:p>
    <w:p w14:paraId="297524B5" w14:textId="77777777" w:rsidR="00D07BC7" w:rsidRPr="004C0710" w:rsidRDefault="00D07BC7" w:rsidP="00D07BC7">
      <w:pPr>
        <w:pStyle w:val="Default"/>
        <w:jc w:val="both"/>
        <w:rPr>
          <w:rFonts w:ascii="Times New Roman" w:hAnsi="Times New Roman" w:cs="Times New Roman"/>
          <w:color w:val="auto"/>
        </w:rPr>
      </w:pPr>
      <w:r w:rsidRPr="004C0710">
        <w:rPr>
          <w:rFonts w:ascii="Times New Roman" w:hAnsi="Times New Roman" w:cs="Times New Roman"/>
          <w:bCs/>
          <w:color w:val="auto"/>
        </w:rPr>
        <w:t xml:space="preserve"> </w:t>
      </w:r>
      <w:proofErr w:type="spellStart"/>
      <w:r w:rsidRPr="004C0710">
        <w:rPr>
          <w:rFonts w:ascii="Times New Roman" w:hAnsi="Times New Roman" w:cs="Times New Roman"/>
          <w:color w:val="auto"/>
        </w:rPr>
        <w:t>Furnizorul</w:t>
      </w:r>
      <w:proofErr w:type="spellEnd"/>
      <w:r w:rsidRPr="004C0710">
        <w:rPr>
          <w:rFonts w:ascii="Times New Roman" w:hAnsi="Times New Roman" w:cs="Times New Roman"/>
          <w:color w:val="auto"/>
        </w:rPr>
        <w:t xml:space="preserve"> are </w:t>
      </w:r>
      <w:proofErr w:type="spellStart"/>
      <w:r w:rsidRPr="004C0710">
        <w:rPr>
          <w:rFonts w:ascii="Times New Roman" w:hAnsi="Times New Roman" w:cs="Times New Roman"/>
          <w:color w:val="auto"/>
        </w:rPr>
        <w:t>responsabilitatea</w:t>
      </w:r>
      <w:proofErr w:type="spellEnd"/>
      <w:r w:rsidRPr="004C0710">
        <w:rPr>
          <w:rFonts w:ascii="Times New Roman" w:hAnsi="Times New Roman" w:cs="Times New Roman"/>
          <w:color w:val="auto"/>
        </w:rPr>
        <w:t xml:space="preserve"> de a se </w:t>
      </w:r>
      <w:proofErr w:type="spellStart"/>
      <w:r w:rsidRPr="004C0710">
        <w:rPr>
          <w:rFonts w:ascii="Times New Roman" w:hAnsi="Times New Roman" w:cs="Times New Roman"/>
          <w:color w:val="auto"/>
        </w:rPr>
        <w:t>asigura</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că</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vehiculele</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şi</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echipamentul</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utilizate</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pentru</w:t>
      </w:r>
      <w:proofErr w:type="spellEnd"/>
      <w:r w:rsidRPr="004C0710">
        <w:rPr>
          <w:rFonts w:ascii="Times New Roman" w:hAnsi="Times New Roman" w:cs="Times New Roman"/>
          <w:color w:val="auto"/>
        </w:rPr>
        <w:t xml:space="preserve"> a </w:t>
      </w:r>
      <w:proofErr w:type="spellStart"/>
      <w:r w:rsidRPr="004C0710">
        <w:rPr>
          <w:rFonts w:ascii="Times New Roman" w:hAnsi="Times New Roman" w:cs="Times New Roman"/>
          <w:color w:val="auto"/>
        </w:rPr>
        <w:t>distribui</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depozita</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sau</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manipula</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medicamentele</w:t>
      </w:r>
      <w:proofErr w:type="spellEnd"/>
      <w:r w:rsidRPr="004C0710">
        <w:rPr>
          <w:rFonts w:ascii="Times New Roman" w:hAnsi="Times New Roman" w:cs="Times New Roman"/>
          <w:color w:val="auto"/>
        </w:rPr>
        <w:t xml:space="preserve"> sunt </w:t>
      </w:r>
      <w:proofErr w:type="spellStart"/>
      <w:r w:rsidRPr="004C0710">
        <w:rPr>
          <w:rFonts w:ascii="Times New Roman" w:hAnsi="Times New Roman" w:cs="Times New Roman"/>
          <w:color w:val="auto"/>
        </w:rPr>
        <w:t>adecvate</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pentru</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utilizare</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şi</w:t>
      </w:r>
      <w:proofErr w:type="spellEnd"/>
      <w:r w:rsidRPr="004C0710">
        <w:rPr>
          <w:rFonts w:ascii="Times New Roman" w:hAnsi="Times New Roman" w:cs="Times New Roman"/>
          <w:color w:val="auto"/>
        </w:rPr>
        <w:t xml:space="preserve"> sunt </w:t>
      </w:r>
      <w:proofErr w:type="spellStart"/>
      <w:r w:rsidRPr="004C0710">
        <w:rPr>
          <w:rFonts w:ascii="Times New Roman" w:hAnsi="Times New Roman" w:cs="Times New Roman"/>
          <w:color w:val="auto"/>
        </w:rPr>
        <w:t>echipate</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în</w:t>
      </w:r>
      <w:proofErr w:type="spellEnd"/>
      <w:r w:rsidRPr="004C0710">
        <w:rPr>
          <w:rFonts w:ascii="Times New Roman" w:hAnsi="Times New Roman" w:cs="Times New Roman"/>
          <w:color w:val="auto"/>
        </w:rPr>
        <w:t xml:space="preserve"> mod </w:t>
      </w:r>
      <w:proofErr w:type="spellStart"/>
      <w:r w:rsidRPr="004C0710">
        <w:rPr>
          <w:rFonts w:ascii="Times New Roman" w:hAnsi="Times New Roman" w:cs="Times New Roman"/>
          <w:color w:val="auto"/>
        </w:rPr>
        <w:t>corespunzător</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pentru</w:t>
      </w:r>
      <w:proofErr w:type="spellEnd"/>
      <w:r w:rsidRPr="004C0710">
        <w:rPr>
          <w:rFonts w:ascii="Times New Roman" w:hAnsi="Times New Roman" w:cs="Times New Roman"/>
          <w:color w:val="auto"/>
        </w:rPr>
        <w:t xml:space="preserve"> a </w:t>
      </w:r>
      <w:proofErr w:type="spellStart"/>
      <w:r w:rsidRPr="004C0710">
        <w:rPr>
          <w:rFonts w:ascii="Times New Roman" w:hAnsi="Times New Roman" w:cs="Times New Roman"/>
          <w:color w:val="auto"/>
        </w:rPr>
        <w:t>preveni</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expunerea</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produselor</w:t>
      </w:r>
      <w:proofErr w:type="spellEnd"/>
      <w:r w:rsidRPr="004C0710">
        <w:rPr>
          <w:rFonts w:ascii="Times New Roman" w:hAnsi="Times New Roman" w:cs="Times New Roman"/>
          <w:color w:val="auto"/>
        </w:rPr>
        <w:t xml:space="preserve"> la </w:t>
      </w:r>
      <w:proofErr w:type="spellStart"/>
      <w:r w:rsidRPr="004C0710">
        <w:rPr>
          <w:rFonts w:ascii="Times New Roman" w:hAnsi="Times New Roman" w:cs="Times New Roman"/>
          <w:color w:val="auto"/>
        </w:rPr>
        <w:t>condiţii</w:t>
      </w:r>
      <w:proofErr w:type="spellEnd"/>
      <w:r w:rsidRPr="004C0710">
        <w:rPr>
          <w:rFonts w:ascii="Times New Roman" w:hAnsi="Times New Roman" w:cs="Times New Roman"/>
          <w:color w:val="auto"/>
        </w:rPr>
        <w:t xml:space="preserve"> care </w:t>
      </w:r>
      <w:proofErr w:type="spellStart"/>
      <w:r w:rsidRPr="004C0710">
        <w:rPr>
          <w:rFonts w:ascii="Times New Roman" w:hAnsi="Times New Roman" w:cs="Times New Roman"/>
          <w:color w:val="auto"/>
        </w:rPr>
        <w:t>ar</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putea</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afecta</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calitatea</w:t>
      </w:r>
      <w:proofErr w:type="spellEnd"/>
      <w:r w:rsidRPr="004C0710">
        <w:rPr>
          <w:rFonts w:ascii="Times New Roman" w:hAnsi="Times New Roman" w:cs="Times New Roman"/>
          <w:color w:val="auto"/>
        </w:rPr>
        <w:t xml:space="preserve"> lor </w:t>
      </w:r>
      <w:proofErr w:type="spellStart"/>
      <w:r w:rsidRPr="004C0710">
        <w:rPr>
          <w:rFonts w:ascii="Times New Roman" w:hAnsi="Times New Roman" w:cs="Times New Roman"/>
          <w:color w:val="auto"/>
        </w:rPr>
        <w:t>şi</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integritatea</w:t>
      </w:r>
      <w:proofErr w:type="spellEnd"/>
      <w:r w:rsidRPr="004C0710">
        <w:rPr>
          <w:rFonts w:ascii="Times New Roman" w:hAnsi="Times New Roman" w:cs="Times New Roman"/>
          <w:color w:val="auto"/>
        </w:rPr>
        <w:t xml:space="preserve"> </w:t>
      </w:r>
      <w:proofErr w:type="spellStart"/>
      <w:r w:rsidRPr="004C0710">
        <w:rPr>
          <w:rFonts w:ascii="Times New Roman" w:hAnsi="Times New Roman" w:cs="Times New Roman"/>
          <w:color w:val="auto"/>
        </w:rPr>
        <w:t>ambalajului</w:t>
      </w:r>
      <w:proofErr w:type="spellEnd"/>
      <w:r w:rsidRPr="004C0710">
        <w:rPr>
          <w:rFonts w:ascii="Times New Roman" w:hAnsi="Times New Roman" w:cs="Times New Roman"/>
          <w:color w:val="auto"/>
        </w:rPr>
        <w:t>.”</w:t>
      </w:r>
    </w:p>
    <w:p w14:paraId="0E0DF71E" w14:textId="77777777" w:rsidR="00D07BC7" w:rsidRPr="004C0710" w:rsidRDefault="00D07BC7" w:rsidP="00D07BC7">
      <w:pPr>
        <w:pStyle w:val="Default"/>
        <w:jc w:val="both"/>
        <w:rPr>
          <w:rFonts w:ascii="Times New Roman" w:hAnsi="Times New Roman" w:cs="Times New Roman"/>
          <w:bCs/>
          <w:iCs/>
          <w:color w:val="FF0000"/>
        </w:rPr>
      </w:pPr>
    </w:p>
    <w:p w14:paraId="48CDF8B0" w14:textId="77777777" w:rsidR="00D07BC7" w:rsidRPr="004C0710" w:rsidRDefault="00D07BC7" w:rsidP="00D07BC7">
      <w:pPr>
        <w:jc w:val="both"/>
        <w:rPr>
          <w:bCs/>
          <w:iCs/>
        </w:rPr>
      </w:pPr>
      <w:r w:rsidRPr="004C0710">
        <w:rPr>
          <w:bCs/>
          <w:iCs/>
        </w:rPr>
        <w:t xml:space="preserve">Achizitorul are dreptul de a notifica printr-o instiintare imediat furnizorului, in scris, orice plangere sau reclamatie ce apare in legatura cu calitatea produselor livrate la momentul receptiei rezolvata in functie de caz. </w:t>
      </w:r>
    </w:p>
    <w:p w14:paraId="20CA5A05" w14:textId="77777777" w:rsidR="00D07BC7" w:rsidRPr="004C0710" w:rsidRDefault="00D07BC7" w:rsidP="00D07BC7">
      <w:pPr>
        <w:jc w:val="both"/>
        <w:rPr>
          <w:bCs/>
          <w:iCs/>
        </w:rPr>
      </w:pPr>
      <w:r w:rsidRPr="004C0710">
        <w:rPr>
          <w:bCs/>
          <w:iCs/>
        </w:rPr>
        <w:t>La primirea unei astfel de notificari, furnizorul are obligatia de a inlocui produsele in termen de 24 de ore de la primirea notificarii, fara costuri suplimentare pentru achizitor.</w:t>
      </w:r>
    </w:p>
    <w:p w14:paraId="0F956B89" w14:textId="77777777" w:rsidR="00B238EB" w:rsidRPr="004C0710" w:rsidRDefault="00B238EB" w:rsidP="00B238EB">
      <w:pPr>
        <w:spacing w:line="276" w:lineRule="auto"/>
        <w:jc w:val="both"/>
      </w:pPr>
    </w:p>
    <w:p w14:paraId="724B1C0A" w14:textId="3BCA3B1D" w:rsidR="00B238EB" w:rsidRPr="004C0710" w:rsidRDefault="004D37EF" w:rsidP="00B238EB">
      <w:pPr>
        <w:spacing w:line="276" w:lineRule="auto"/>
        <w:jc w:val="both"/>
        <w:rPr>
          <w:b/>
          <w:u w:val="single"/>
        </w:rPr>
      </w:pPr>
      <w:r>
        <w:rPr>
          <w:b/>
          <w:u w:val="single"/>
        </w:rPr>
        <w:t>6</w:t>
      </w:r>
      <w:r w:rsidR="00ED278B" w:rsidRPr="004C0710">
        <w:rPr>
          <w:b/>
          <w:u w:val="single"/>
        </w:rPr>
        <w:t xml:space="preserve">. </w:t>
      </w:r>
      <w:r w:rsidR="00B238EB" w:rsidRPr="004C0710">
        <w:rPr>
          <w:b/>
          <w:u w:val="single"/>
        </w:rPr>
        <w:t>Cerințe privind instrucțiunile de depozitare</w:t>
      </w:r>
      <w:r w:rsidR="00D07BC7" w:rsidRPr="004C0710">
        <w:rPr>
          <w:b/>
          <w:u w:val="single"/>
        </w:rPr>
        <w:t>,</w:t>
      </w:r>
      <w:r w:rsidR="00B238EB" w:rsidRPr="004C0710">
        <w:rPr>
          <w:b/>
          <w:u w:val="single"/>
        </w:rPr>
        <w:t xml:space="preserve"> utilizare</w:t>
      </w:r>
      <w:r w:rsidR="00D07BC7" w:rsidRPr="004C0710">
        <w:rPr>
          <w:b/>
          <w:u w:val="single"/>
        </w:rPr>
        <w:t xml:space="preserve"> si transport</w:t>
      </w:r>
      <w:r w:rsidR="00B238EB" w:rsidRPr="004C0710">
        <w:rPr>
          <w:b/>
          <w:u w:val="single"/>
        </w:rPr>
        <w:t xml:space="preserve">: </w:t>
      </w:r>
    </w:p>
    <w:p w14:paraId="467FB174" w14:textId="77777777" w:rsidR="00B238EB" w:rsidRPr="004C0710" w:rsidRDefault="00B238EB" w:rsidP="00B238EB">
      <w:pPr>
        <w:numPr>
          <w:ilvl w:val="0"/>
          <w:numId w:val="36"/>
        </w:numPr>
        <w:spacing w:line="276" w:lineRule="auto"/>
        <w:jc w:val="both"/>
      </w:pPr>
      <w:r w:rsidRPr="004C0710">
        <w:t xml:space="preserve">Produsele trebuie depozitate separat de alte produse care ar putea să le influenţeze şi trebuie protejate de efectele dăunătoare ale luminii, temperaturii, umidităţii şi ale altor factori externi. Trebuie acordată o atenţie deosebită produselor care necesită condiţii speciale de depozitare. </w:t>
      </w:r>
    </w:p>
    <w:p w14:paraId="2BC798DE" w14:textId="0A8E57B5" w:rsidR="00B238EB" w:rsidRPr="004C0710" w:rsidRDefault="00B238EB" w:rsidP="00B238EB">
      <w:pPr>
        <w:numPr>
          <w:ilvl w:val="0"/>
          <w:numId w:val="36"/>
        </w:numPr>
        <w:spacing w:line="276" w:lineRule="auto"/>
        <w:jc w:val="both"/>
      </w:pPr>
      <w:r w:rsidRPr="004C0710">
        <w:t>La livrare produsele vor fi însoțite de intrucțiuni clare privind depozitarea/ păstrarea acestora, precum și instrucțiuni privind utilizarea acestora, daca acestea nu sunt incluse în Fișa tehnicăl (in limba romana) ce însoțește fiecare produs, in ambalajul original.</w:t>
      </w:r>
    </w:p>
    <w:p w14:paraId="2D9CDF6C" w14:textId="77777777" w:rsidR="00D07BC7" w:rsidRPr="004C0710" w:rsidRDefault="00D07BC7" w:rsidP="00D07BC7">
      <w:pPr>
        <w:pStyle w:val="ListParagraph"/>
        <w:numPr>
          <w:ilvl w:val="0"/>
          <w:numId w:val="36"/>
        </w:numPr>
        <w:jc w:val="both"/>
        <w:rPr>
          <w:bCs/>
          <w:iCs/>
        </w:rPr>
      </w:pPr>
      <w:r w:rsidRPr="004C0710">
        <w:rPr>
          <w:bCs/>
          <w:iCs/>
        </w:rPr>
        <w:t>Transportul si depozitarea in timpul transportului trebuie sa indeplineasca conditiile stabilite prin ghidul de buna practica de distributie angro a medicamentelor de uz uman conform Ordinului 131/2016 si Ordinului 761/2015.</w:t>
      </w:r>
    </w:p>
    <w:p w14:paraId="7633FF68" w14:textId="77777777" w:rsidR="00D07BC7" w:rsidRPr="004C0710" w:rsidRDefault="00D07BC7" w:rsidP="00D07BC7">
      <w:pPr>
        <w:pStyle w:val="ListParagraph"/>
        <w:numPr>
          <w:ilvl w:val="0"/>
          <w:numId w:val="36"/>
        </w:numPr>
        <w:jc w:val="both"/>
        <w:rPr>
          <w:bCs/>
          <w:iCs/>
        </w:rPr>
      </w:pPr>
      <w:r w:rsidRPr="004C0710">
        <w:rPr>
          <w:bCs/>
          <w:iCs/>
        </w:rPr>
        <w:t>Furnizorul are obligatia de a asigura si de a plati transportul incarcaturii pana la destinatia precizata in comanda.</w:t>
      </w:r>
    </w:p>
    <w:p w14:paraId="43DA3C6E" w14:textId="77777777" w:rsidR="00D07BC7" w:rsidRPr="004C0710" w:rsidRDefault="00D07BC7" w:rsidP="00D07BC7">
      <w:pPr>
        <w:pStyle w:val="ListParagraph"/>
        <w:numPr>
          <w:ilvl w:val="0"/>
          <w:numId w:val="36"/>
        </w:numPr>
        <w:jc w:val="both"/>
        <w:rPr>
          <w:bCs/>
          <w:iCs/>
        </w:rPr>
      </w:pPr>
      <w:r w:rsidRPr="004C0710">
        <w:rPr>
          <w:bCs/>
          <w:iCs/>
        </w:rPr>
        <w:t xml:space="preserve">Transportul se va face cu mijloace de transport care sa asigure livrarea in bune conditii a produselor </w:t>
      </w:r>
    </w:p>
    <w:p w14:paraId="264D2759" w14:textId="77777777" w:rsidR="00D07BC7" w:rsidRPr="004C0710" w:rsidRDefault="00D07BC7" w:rsidP="00D07BC7">
      <w:pPr>
        <w:pStyle w:val="ListParagraph"/>
        <w:numPr>
          <w:ilvl w:val="0"/>
          <w:numId w:val="36"/>
        </w:numPr>
        <w:jc w:val="both"/>
        <w:rPr>
          <w:bCs/>
          <w:iCs/>
        </w:rPr>
      </w:pPr>
      <w:r w:rsidRPr="004C0710">
        <w:rPr>
          <w:bCs/>
          <w:iCs/>
        </w:rPr>
        <w:t>Medicamentele livrate trebuie sa fie ambalate corespunzator, diferentiat in functie de specificul lor, pentru a usura identificarea diferitelor loturi/termene de valabilitate la momentul receptiei.</w:t>
      </w:r>
    </w:p>
    <w:p w14:paraId="11C78097" w14:textId="77777777" w:rsidR="00D07BC7" w:rsidRPr="004C0710" w:rsidRDefault="00D07BC7" w:rsidP="00B238EB">
      <w:pPr>
        <w:numPr>
          <w:ilvl w:val="0"/>
          <w:numId w:val="36"/>
        </w:numPr>
        <w:spacing w:line="276" w:lineRule="auto"/>
        <w:jc w:val="both"/>
      </w:pPr>
    </w:p>
    <w:p w14:paraId="2AC51C83" w14:textId="40910365" w:rsidR="00B238EB" w:rsidRPr="004C0710" w:rsidRDefault="004D37EF" w:rsidP="00D07BC7">
      <w:pPr>
        <w:spacing w:line="276" w:lineRule="auto"/>
        <w:jc w:val="both"/>
        <w:rPr>
          <w:b/>
          <w:u w:val="single"/>
        </w:rPr>
      </w:pPr>
      <w:r>
        <w:rPr>
          <w:b/>
          <w:u w:val="single"/>
        </w:rPr>
        <w:t>7</w:t>
      </w:r>
      <w:r w:rsidR="00ED278B" w:rsidRPr="004C0710">
        <w:rPr>
          <w:b/>
          <w:u w:val="single"/>
        </w:rPr>
        <w:t xml:space="preserve">. </w:t>
      </w:r>
      <w:r w:rsidR="00D07BC7" w:rsidRPr="004C0710">
        <w:rPr>
          <w:b/>
          <w:u w:val="single"/>
        </w:rPr>
        <w:t>Modul de prezentare a propunerii financiare</w:t>
      </w:r>
    </w:p>
    <w:p w14:paraId="59A43636" w14:textId="77777777" w:rsidR="00D07BC7" w:rsidRPr="004C0710" w:rsidRDefault="00D07BC7" w:rsidP="00D07BC7">
      <w:pPr>
        <w:ind w:firstLine="708"/>
        <w:jc w:val="both"/>
        <w:rPr>
          <w:bCs/>
          <w:iCs/>
        </w:rPr>
      </w:pPr>
      <w:r w:rsidRPr="004C0710">
        <w:rPr>
          <w:bCs/>
          <w:iCs/>
        </w:rPr>
        <w:t xml:space="preserve">Propunerea    financiara   va fi elaborata   astfel  incat  sa furnizeze   toate  informatiile   cu  privire  la pret  si alte conditii   financiare   si comerciale   legate de obiectul   contractului    (completare    formular   1 si  formularul  2). Oferta   financiara  acceptata va fi doar  cea cu 2 zecimale. Daca oferta  va fi elaborata cu mai  mult  de 2 zecimale, nu va fi luata  in considerare .    </w:t>
      </w:r>
    </w:p>
    <w:p w14:paraId="0BC0A5A3" w14:textId="77777777" w:rsidR="00D07BC7" w:rsidRPr="004C0710" w:rsidRDefault="00D07BC7" w:rsidP="00D07BC7">
      <w:pPr>
        <w:jc w:val="both"/>
        <w:rPr>
          <w:bCs/>
          <w:iCs/>
        </w:rPr>
      </w:pPr>
      <w:r w:rsidRPr="004C0710">
        <w:rPr>
          <w:bCs/>
          <w:iCs/>
        </w:rPr>
        <w:t>Preturile   ofertate   de operatorii   economici   si desemnate    castigatoare,  nu vor  depasi  valorile  din  CANAMED-ul,  valabil la data  limita  de depunere   a ofertelor. Evaluarea   ofertelor   se va realiza   prin compararea    propunerilor   financiare   determinate prin  inmultirea   pretului  unitar  cu cantitatea   maxima   aferenta   acordului   cadru pentru  fiecare   lot in parte,  prin  raportarea   la valoarea   maxima   a acordului-cadru a intervalului    potrivit  caruia  a fost  exprimata valoarea   de estimare. In cazul  in care  se constata   ca ofertele   clasate   pe primul loc    au  preturi  egaIe, autoritatea   contractanta    va solicita  reofertarea, in vederea departajarii ofertelor. Ofertele   vor  fi depuse   pana  la un termen  limita  clar  stabilit  de autoritatea   contractanta    in SICAP. In cazul  in care  ofertele   clasate pe locurile   II si III au preturi  egale,  la reofertare,   noile  preturi  nu trebuie  sa depaseasca    preturile   ofertantilor de pe locurile  anterioare.</w:t>
      </w:r>
    </w:p>
    <w:p w14:paraId="789F26E4" w14:textId="77777777" w:rsidR="00D07BC7" w:rsidRPr="004C0710" w:rsidRDefault="00D07BC7" w:rsidP="00D07BC7">
      <w:pPr>
        <w:jc w:val="both"/>
        <w:rPr>
          <w:bCs/>
          <w:iCs/>
        </w:rPr>
      </w:pPr>
      <w:r w:rsidRPr="004C0710">
        <w:rPr>
          <w:bCs/>
          <w:iCs/>
        </w:rPr>
        <w:t xml:space="preserve">Pentru  medicamentele    aflate  pe lista  C2 aferenta Programelor nationale de sanatate derulate de Spitallul Clinic CF Cluj -Napoca, conform ordinului 720/2008 cu completarile si modificarile ulterioare   pretul  ofertat   nu va  putea  depasi  pretul maximal cu ridicata de decontare / unitate terapeutica. </w:t>
      </w:r>
    </w:p>
    <w:p w14:paraId="0CA40060" w14:textId="77777777" w:rsidR="00D07BC7" w:rsidRPr="004C0710" w:rsidRDefault="00D07BC7" w:rsidP="00D07BC7">
      <w:pPr>
        <w:jc w:val="both"/>
        <w:rPr>
          <w:bCs/>
          <w:iCs/>
        </w:rPr>
      </w:pPr>
      <w:r w:rsidRPr="004C0710">
        <w:rPr>
          <w:bCs/>
          <w:iCs/>
        </w:rPr>
        <w:t>In cazul  modificarii   valorilor   din  lista  C2 pe durata  acordului   cadru,  pretul  unitar  de achizitie   se va modifica   proportional, cu formula   de ajustare din acordul cadru  Termenul   de plata  - 60 zile de la data primirrii facturii la sediul  Autoritatii contractante.</w:t>
      </w:r>
    </w:p>
    <w:p w14:paraId="0AAF2CFC" w14:textId="77777777" w:rsidR="00D07BC7" w:rsidRPr="004C0710" w:rsidRDefault="00D07BC7" w:rsidP="00D07BC7">
      <w:pPr>
        <w:jc w:val="both"/>
        <w:rPr>
          <w:bCs/>
          <w:iCs/>
        </w:rPr>
      </w:pPr>
      <w:r w:rsidRPr="004C0710">
        <w:rPr>
          <w:bCs/>
          <w:iCs/>
        </w:rPr>
        <w:t>Plata se va face in baza preturilor unitare declarate in propunerea financiara (sau dupa caz, pretul unitar ajustat conform formulei din acordul cadru)  inmultite cu cantitatea contractata.</w:t>
      </w:r>
    </w:p>
    <w:p w14:paraId="7D5D654F" w14:textId="77777777" w:rsidR="00D07BC7" w:rsidRPr="004C0710" w:rsidRDefault="00D07BC7" w:rsidP="00D07BC7">
      <w:pPr>
        <w:jc w:val="both"/>
        <w:rPr>
          <w:bCs/>
          <w:iCs/>
        </w:rPr>
      </w:pPr>
      <w:r w:rsidRPr="004C0710">
        <w:rPr>
          <w:bCs/>
          <w:iCs/>
        </w:rPr>
        <w:t>Plata se va face cu ordin de plata in contul de Trezorerie al Furnizorului</w:t>
      </w:r>
    </w:p>
    <w:p w14:paraId="03047686" w14:textId="115731C3" w:rsidR="00D07BC7" w:rsidRPr="004C0710" w:rsidRDefault="00D07BC7" w:rsidP="00D07BC7">
      <w:pPr>
        <w:jc w:val="both"/>
        <w:rPr>
          <w:bCs/>
          <w:iCs/>
        </w:rPr>
      </w:pPr>
      <w:r w:rsidRPr="004C0710">
        <w:rPr>
          <w:bCs/>
          <w:iCs/>
        </w:rPr>
        <w:t>Ofertantii   pot  depune   oferta  pentru  unul  sau  mai  multe  loturi.</w:t>
      </w:r>
    </w:p>
    <w:p w14:paraId="4AE875A6" w14:textId="77777777" w:rsidR="009305AD" w:rsidRPr="004C0710" w:rsidRDefault="009305AD" w:rsidP="009305AD">
      <w:pPr>
        <w:rPr>
          <w:color w:val="333333"/>
          <w:shd w:val="clear" w:color="auto" w:fill="F5F5F5"/>
        </w:rPr>
      </w:pPr>
      <w:r w:rsidRPr="004C0710">
        <w:rPr>
          <w:rFonts w:eastAsia="ArialNarrow,Bold"/>
          <w:b/>
          <w:bCs/>
          <w:i/>
          <w:iCs/>
          <w:color w:val="FF0000"/>
          <w:lang w:val="it-IT"/>
        </w:rPr>
        <w:t>TABELUL INCARCAT IN SEAP CU  PROPUNERE FINANCIARA SA FIE SI IN FORMAT EXCEL!</w:t>
      </w:r>
    </w:p>
    <w:p w14:paraId="591CBF02" w14:textId="045714EB" w:rsidR="00D07BC7" w:rsidRPr="004C0710" w:rsidRDefault="00D07BC7" w:rsidP="00D07BC7">
      <w:pPr>
        <w:jc w:val="both"/>
        <w:rPr>
          <w:b/>
          <w:iCs/>
          <w:u w:val="single"/>
        </w:rPr>
      </w:pPr>
    </w:p>
    <w:p w14:paraId="1BCA3512" w14:textId="18B2267F" w:rsidR="00D07BC7" w:rsidRPr="004C0710" w:rsidRDefault="004D37EF" w:rsidP="00D07BC7">
      <w:pPr>
        <w:jc w:val="both"/>
        <w:rPr>
          <w:b/>
          <w:iCs/>
          <w:u w:val="single"/>
        </w:rPr>
      </w:pPr>
      <w:r>
        <w:rPr>
          <w:b/>
          <w:iCs/>
          <w:u w:val="single"/>
        </w:rPr>
        <w:t>8</w:t>
      </w:r>
      <w:r w:rsidR="00D07BC7" w:rsidRPr="004C0710">
        <w:rPr>
          <w:b/>
          <w:iCs/>
          <w:u w:val="single"/>
        </w:rPr>
        <w:t>.Ajustarea pretului.</w:t>
      </w:r>
    </w:p>
    <w:p w14:paraId="7EB1BD49" w14:textId="7115C9CA" w:rsidR="009578F4" w:rsidRPr="004C0710" w:rsidRDefault="004D37EF" w:rsidP="009578F4">
      <w:pPr>
        <w:pStyle w:val="DefaultText"/>
        <w:jc w:val="both"/>
        <w:rPr>
          <w:szCs w:val="24"/>
          <w:lang w:val="pt-BR"/>
        </w:rPr>
      </w:pPr>
      <w:r>
        <w:rPr>
          <w:b/>
          <w:bCs/>
          <w:szCs w:val="24"/>
          <w:lang w:val="pt-BR"/>
        </w:rPr>
        <w:t>8</w:t>
      </w:r>
      <w:r w:rsidR="009578F4" w:rsidRPr="004C0710">
        <w:rPr>
          <w:b/>
          <w:bCs/>
          <w:szCs w:val="24"/>
          <w:lang w:val="pt-BR"/>
        </w:rPr>
        <w:t>.1</w:t>
      </w:r>
      <w:r w:rsidR="009578F4" w:rsidRPr="004C0710">
        <w:rPr>
          <w:szCs w:val="24"/>
          <w:lang w:val="pt-BR"/>
        </w:rPr>
        <w:t xml:space="preserve"> Preţul se ajustează utilizând formula de ajustare convenită, in cazul modificarii preturilor din lista C2. Formula de calcul:</w:t>
      </w:r>
    </w:p>
    <w:p w14:paraId="32C5603B" w14:textId="77777777" w:rsidR="009578F4" w:rsidRPr="004C0710" w:rsidRDefault="009578F4" w:rsidP="009578F4">
      <w:pPr>
        <w:jc w:val="both"/>
        <w:rPr>
          <w:b/>
          <w:color w:val="000000"/>
          <w:lang w:val="es-ES"/>
        </w:rPr>
      </w:pPr>
      <w:r w:rsidRPr="004C0710">
        <w:rPr>
          <w:b/>
          <w:lang w:val="es-ES"/>
        </w:rPr>
        <w:t>Puaj</w:t>
      </w:r>
      <w:r w:rsidRPr="004C0710">
        <w:rPr>
          <w:b/>
          <w:color w:val="000000"/>
          <w:lang w:val="es-ES"/>
        </w:rPr>
        <w:t xml:space="preserve"> = Pc x Q    </w:t>
      </w:r>
    </w:p>
    <w:p w14:paraId="59099518" w14:textId="77777777" w:rsidR="009578F4" w:rsidRPr="004C0710" w:rsidRDefault="009578F4" w:rsidP="009578F4">
      <w:pPr>
        <w:jc w:val="both"/>
        <w:rPr>
          <w:color w:val="000000"/>
          <w:lang w:val="es-ES"/>
        </w:rPr>
      </w:pPr>
      <w:r w:rsidRPr="004C0710">
        <w:rPr>
          <w:b/>
          <w:bCs/>
          <w:color w:val="000000"/>
          <w:lang w:val="es-ES"/>
        </w:rPr>
        <w:t>Puaj</w:t>
      </w:r>
      <w:r w:rsidRPr="004C0710">
        <w:rPr>
          <w:color w:val="000000"/>
          <w:lang w:val="es-ES"/>
        </w:rPr>
        <w:t xml:space="preserve"> – </w:t>
      </w:r>
      <w:proofErr w:type="spellStart"/>
      <w:r w:rsidRPr="004C0710">
        <w:rPr>
          <w:color w:val="000000"/>
          <w:lang w:val="es-ES"/>
        </w:rPr>
        <w:t>pret</w:t>
      </w:r>
      <w:proofErr w:type="spellEnd"/>
      <w:r w:rsidRPr="004C0710">
        <w:rPr>
          <w:color w:val="000000"/>
          <w:lang w:val="es-ES"/>
        </w:rPr>
        <w:t xml:space="preserve"> </w:t>
      </w:r>
      <w:proofErr w:type="spellStart"/>
      <w:r w:rsidRPr="004C0710">
        <w:rPr>
          <w:color w:val="000000"/>
          <w:lang w:val="es-ES"/>
        </w:rPr>
        <w:t>unitar</w:t>
      </w:r>
      <w:proofErr w:type="spellEnd"/>
      <w:r w:rsidRPr="004C0710">
        <w:rPr>
          <w:color w:val="000000"/>
          <w:lang w:val="es-ES"/>
        </w:rPr>
        <w:t xml:space="preserve"> </w:t>
      </w:r>
      <w:proofErr w:type="spellStart"/>
      <w:r w:rsidRPr="004C0710">
        <w:rPr>
          <w:color w:val="000000"/>
          <w:lang w:val="es-ES"/>
        </w:rPr>
        <w:t>ajustat</w:t>
      </w:r>
      <w:proofErr w:type="spellEnd"/>
    </w:p>
    <w:p w14:paraId="5FA99581" w14:textId="77777777" w:rsidR="009578F4" w:rsidRPr="004C0710" w:rsidRDefault="009578F4" w:rsidP="009578F4">
      <w:pPr>
        <w:jc w:val="both"/>
        <w:rPr>
          <w:color w:val="000000"/>
          <w:lang w:val="es-ES"/>
        </w:rPr>
      </w:pPr>
      <w:r w:rsidRPr="004C0710">
        <w:rPr>
          <w:b/>
          <w:bCs/>
          <w:color w:val="000000"/>
          <w:lang w:val="es-ES"/>
        </w:rPr>
        <w:t>Pc</w:t>
      </w:r>
      <w:r w:rsidRPr="004C0710">
        <w:rPr>
          <w:color w:val="000000"/>
          <w:lang w:val="es-ES"/>
        </w:rPr>
        <w:t xml:space="preserve"> = </w:t>
      </w:r>
      <w:proofErr w:type="spellStart"/>
      <w:r w:rsidRPr="004C0710">
        <w:rPr>
          <w:color w:val="000000"/>
          <w:lang w:val="es-ES"/>
        </w:rPr>
        <w:t>pret</w:t>
      </w:r>
      <w:proofErr w:type="spellEnd"/>
      <w:r w:rsidRPr="004C0710">
        <w:rPr>
          <w:color w:val="000000"/>
          <w:lang w:val="es-ES"/>
        </w:rPr>
        <w:t xml:space="preserve"> </w:t>
      </w:r>
      <w:proofErr w:type="spellStart"/>
      <w:r w:rsidRPr="004C0710">
        <w:rPr>
          <w:color w:val="000000"/>
          <w:lang w:val="es-ES"/>
        </w:rPr>
        <w:t>conform</w:t>
      </w:r>
      <w:proofErr w:type="spellEnd"/>
      <w:r w:rsidRPr="004C0710">
        <w:rPr>
          <w:color w:val="000000"/>
          <w:lang w:val="es-ES"/>
        </w:rPr>
        <w:t xml:space="preserve"> </w:t>
      </w:r>
      <w:proofErr w:type="spellStart"/>
      <w:r w:rsidRPr="004C0710">
        <w:rPr>
          <w:color w:val="000000"/>
          <w:lang w:val="es-ES"/>
        </w:rPr>
        <w:t>listei</w:t>
      </w:r>
      <w:proofErr w:type="spellEnd"/>
      <w:r w:rsidRPr="004C0710">
        <w:rPr>
          <w:color w:val="000000"/>
          <w:lang w:val="es-ES"/>
        </w:rPr>
        <w:t xml:space="preserve"> C2</w:t>
      </w:r>
    </w:p>
    <w:p w14:paraId="07D96343" w14:textId="77777777" w:rsidR="009578F4" w:rsidRPr="004C0710" w:rsidRDefault="009578F4" w:rsidP="009578F4">
      <w:pPr>
        <w:jc w:val="both"/>
        <w:rPr>
          <w:color w:val="000000"/>
          <w:lang w:val="es-ES"/>
        </w:rPr>
      </w:pPr>
      <w:r w:rsidRPr="004C0710">
        <w:rPr>
          <w:b/>
          <w:bCs/>
          <w:color w:val="000000"/>
          <w:lang w:val="es-ES"/>
        </w:rPr>
        <w:t>Q</w:t>
      </w:r>
      <w:r w:rsidRPr="004C0710">
        <w:rPr>
          <w:color w:val="000000"/>
          <w:lang w:val="es-ES"/>
        </w:rPr>
        <w:t xml:space="preserve"> = </w:t>
      </w:r>
      <w:proofErr w:type="spellStart"/>
      <w:r w:rsidRPr="004C0710">
        <w:rPr>
          <w:color w:val="000000"/>
          <w:lang w:val="es-ES"/>
        </w:rPr>
        <w:t>coeficient</w:t>
      </w:r>
      <w:proofErr w:type="spellEnd"/>
      <w:r w:rsidRPr="004C0710">
        <w:rPr>
          <w:color w:val="000000"/>
          <w:lang w:val="es-ES"/>
        </w:rPr>
        <w:t xml:space="preserve"> </w:t>
      </w:r>
      <w:proofErr w:type="spellStart"/>
      <w:r w:rsidRPr="004C0710">
        <w:rPr>
          <w:color w:val="000000"/>
          <w:lang w:val="es-ES"/>
        </w:rPr>
        <w:t>privind</w:t>
      </w:r>
      <w:proofErr w:type="spellEnd"/>
      <w:r w:rsidRPr="004C0710">
        <w:rPr>
          <w:color w:val="000000"/>
          <w:lang w:val="es-ES"/>
        </w:rPr>
        <w:t xml:space="preserve"> </w:t>
      </w:r>
      <w:proofErr w:type="spellStart"/>
      <w:r w:rsidRPr="004C0710">
        <w:rPr>
          <w:color w:val="000000"/>
          <w:lang w:val="es-ES"/>
        </w:rPr>
        <w:t>mentinerea</w:t>
      </w:r>
      <w:proofErr w:type="spellEnd"/>
      <w:r w:rsidRPr="004C0710">
        <w:rPr>
          <w:color w:val="000000"/>
          <w:lang w:val="es-ES"/>
        </w:rPr>
        <w:t xml:space="preserve"> </w:t>
      </w:r>
      <w:proofErr w:type="spellStart"/>
      <w:r w:rsidRPr="004C0710">
        <w:rPr>
          <w:color w:val="000000"/>
          <w:lang w:val="es-ES"/>
        </w:rPr>
        <w:t>avantajului</w:t>
      </w:r>
      <w:proofErr w:type="spellEnd"/>
      <w:r w:rsidRPr="004C0710">
        <w:rPr>
          <w:color w:val="000000"/>
          <w:lang w:val="es-ES"/>
        </w:rPr>
        <w:t xml:space="preserve"> </w:t>
      </w:r>
      <w:proofErr w:type="spellStart"/>
      <w:r w:rsidRPr="004C0710">
        <w:rPr>
          <w:color w:val="000000"/>
          <w:lang w:val="es-ES"/>
        </w:rPr>
        <w:t>obtinut</w:t>
      </w:r>
      <w:proofErr w:type="spellEnd"/>
      <w:r w:rsidRPr="004C0710">
        <w:rPr>
          <w:color w:val="000000"/>
          <w:lang w:val="es-ES"/>
        </w:rPr>
        <w:t xml:space="preserve"> la </w:t>
      </w:r>
      <w:proofErr w:type="spellStart"/>
      <w:r w:rsidRPr="004C0710">
        <w:rPr>
          <w:color w:val="000000"/>
          <w:lang w:val="es-ES"/>
        </w:rPr>
        <w:t>procedura</w:t>
      </w:r>
      <w:proofErr w:type="spellEnd"/>
      <w:r w:rsidRPr="004C0710">
        <w:rPr>
          <w:color w:val="000000"/>
          <w:lang w:val="es-ES"/>
        </w:rPr>
        <w:t xml:space="preserve"> de </w:t>
      </w:r>
      <w:proofErr w:type="spellStart"/>
      <w:r w:rsidRPr="004C0710">
        <w:rPr>
          <w:color w:val="000000"/>
          <w:lang w:val="es-ES"/>
        </w:rPr>
        <w:t>achizitie</w:t>
      </w:r>
      <w:proofErr w:type="spellEnd"/>
      <w:r w:rsidRPr="004C0710">
        <w:rPr>
          <w:color w:val="000000"/>
          <w:lang w:val="es-ES"/>
        </w:rPr>
        <w:t xml:space="preserve">, </w:t>
      </w:r>
    </w:p>
    <w:p w14:paraId="39C1BC4F" w14:textId="77777777" w:rsidR="009578F4" w:rsidRPr="004C0710" w:rsidRDefault="009578F4" w:rsidP="009578F4">
      <w:pPr>
        <w:jc w:val="both"/>
        <w:rPr>
          <w:color w:val="000000"/>
          <w:lang w:val="es-ES"/>
        </w:rPr>
      </w:pPr>
      <w:proofErr w:type="spellStart"/>
      <w:r w:rsidRPr="004C0710">
        <w:rPr>
          <w:color w:val="000000"/>
          <w:lang w:val="es-ES"/>
        </w:rPr>
        <w:t>unde</w:t>
      </w:r>
      <w:proofErr w:type="spellEnd"/>
      <w:r w:rsidRPr="004C0710">
        <w:rPr>
          <w:color w:val="000000"/>
          <w:lang w:val="es-ES"/>
        </w:rPr>
        <w:t xml:space="preserve"> </w:t>
      </w:r>
      <w:r w:rsidRPr="004C0710">
        <w:rPr>
          <w:b/>
          <w:color w:val="000000"/>
          <w:lang w:val="es-ES"/>
        </w:rPr>
        <w:t>Q = Pu/</w:t>
      </w:r>
      <w:proofErr w:type="spellStart"/>
      <w:r w:rsidRPr="004C0710">
        <w:rPr>
          <w:b/>
          <w:color w:val="000000"/>
          <w:lang w:val="es-ES"/>
        </w:rPr>
        <w:t>Pco</w:t>
      </w:r>
      <w:proofErr w:type="spellEnd"/>
    </w:p>
    <w:p w14:paraId="5861FAAA" w14:textId="77777777" w:rsidR="009578F4" w:rsidRPr="004C0710" w:rsidRDefault="009578F4" w:rsidP="009578F4">
      <w:pPr>
        <w:jc w:val="both"/>
        <w:rPr>
          <w:color w:val="000000"/>
          <w:lang w:val="es-ES"/>
        </w:rPr>
      </w:pPr>
      <w:r w:rsidRPr="004C0710">
        <w:rPr>
          <w:b/>
          <w:bCs/>
          <w:color w:val="000000"/>
          <w:lang w:val="es-ES"/>
        </w:rPr>
        <w:t>Pu</w:t>
      </w:r>
      <w:r w:rsidRPr="004C0710">
        <w:rPr>
          <w:color w:val="000000"/>
          <w:lang w:val="es-ES"/>
        </w:rPr>
        <w:t xml:space="preserve"> = </w:t>
      </w:r>
      <w:proofErr w:type="spellStart"/>
      <w:r w:rsidRPr="004C0710">
        <w:rPr>
          <w:color w:val="000000"/>
          <w:lang w:val="es-ES"/>
        </w:rPr>
        <w:t>pret</w:t>
      </w:r>
      <w:proofErr w:type="spellEnd"/>
      <w:r w:rsidRPr="004C0710">
        <w:rPr>
          <w:color w:val="000000"/>
          <w:lang w:val="es-ES"/>
        </w:rPr>
        <w:t xml:space="preserve"> </w:t>
      </w:r>
      <w:proofErr w:type="spellStart"/>
      <w:r w:rsidRPr="004C0710">
        <w:rPr>
          <w:color w:val="000000"/>
          <w:lang w:val="es-ES"/>
        </w:rPr>
        <w:t>unitar</w:t>
      </w:r>
      <w:proofErr w:type="spellEnd"/>
      <w:r w:rsidRPr="004C0710">
        <w:rPr>
          <w:color w:val="000000"/>
          <w:lang w:val="es-ES"/>
        </w:rPr>
        <w:t xml:space="preserve"> </w:t>
      </w:r>
      <w:proofErr w:type="spellStart"/>
      <w:r w:rsidRPr="004C0710">
        <w:rPr>
          <w:color w:val="000000"/>
          <w:lang w:val="es-ES"/>
        </w:rPr>
        <w:t>ofertat</w:t>
      </w:r>
      <w:proofErr w:type="spellEnd"/>
    </w:p>
    <w:p w14:paraId="41DA2F0A" w14:textId="77777777" w:rsidR="009578F4" w:rsidRPr="004C0710" w:rsidRDefault="009578F4" w:rsidP="009578F4">
      <w:pPr>
        <w:pStyle w:val="DefaultText"/>
        <w:jc w:val="both"/>
        <w:rPr>
          <w:color w:val="000000"/>
          <w:szCs w:val="24"/>
          <w:lang w:val="pt-PT"/>
        </w:rPr>
      </w:pPr>
      <w:r w:rsidRPr="004C0710">
        <w:rPr>
          <w:b/>
          <w:bCs/>
          <w:color w:val="000000"/>
          <w:szCs w:val="24"/>
          <w:lang w:val="pt-PT"/>
        </w:rPr>
        <w:t>Pco</w:t>
      </w:r>
      <w:r w:rsidRPr="004C0710">
        <w:rPr>
          <w:color w:val="000000"/>
          <w:szCs w:val="24"/>
          <w:lang w:val="pt-PT"/>
        </w:rPr>
        <w:t xml:space="preserve"> = pret lista C2 initial (se va lua in considerare lista C2 valabila la data deschiderii ofertelor)    </w:t>
      </w:r>
    </w:p>
    <w:p w14:paraId="340D969C" w14:textId="3968D2F8" w:rsidR="009578F4" w:rsidRPr="004C0710" w:rsidRDefault="004D37EF" w:rsidP="009578F4">
      <w:pPr>
        <w:pStyle w:val="DefaultText"/>
        <w:jc w:val="both"/>
        <w:rPr>
          <w:szCs w:val="24"/>
          <w:lang w:val="pt-BR"/>
        </w:rPr>
      </w:pPr>
      <w:r>
        <w:rPr>
          <w:b/>
          <w:bCs/>
          <w:szCs w:val="24"/>
          <w:lang w:val="pt-BR"/>
        </w:rPr>
        <w:t>8</w:t>
      </w:r>
      <w:r w:rsidR="009578F4" w:rsidRPr="004C0710">
        <w:rPr>
          <w:b/>
          <w:bCs/>
          <w:szCs w:val="24"/>
          <w:lang w:val="pt-BR"/>
        </w:rPr>
        <w:t>.2.</w:t>
      </w:r>
      <w:r w:rsidR="009578F4" w:rsidRPr="004C0710">
        <w:rPr>
          <w:szCs w:val="24"/>
          <w:lang w:val="pt-BR"/>
        </w:rPr>
        <w:t xml:space="preserve"> – Preţul nu se ajusteaza daca nu se modifica lista C2/Programul P3.</w:t>
      </w:r>
    </w:p>
    <w:p w14:paraId="35824A52" w14:textId="1F66A644" w:rsidR="009578F4" w:rsidRPr="004C0710" w:rsidRDefault="009578F4" w:rsidP="009578F4">
      <w:pPr>
        <w:pStyle w:val="DefaultText"/>
        <w:jc w:val="both"/>
        <w:rPr>
          <w:szCs w:val="24"/>
          <w:u w:val="single"/>
          <w:lang w:val="pt-BR"/>
        </w:rPr>
      </w:pPr>
    </w:p>
    <w:p w14:paraId="40054FED" w14:textId="0B4D30B6" w:rsidR="009578F4" w:rsidRPr="004C0710" w:rsidRDefault="004D37EF" w:rsidP="009578F4">
      <w:pPr>
        <w:pStyle w:val="DefaultText"/>
        <w:jc w:val="both"/>
        <w:rPr>
          <w:b/>
          <w:bCs/>
          <w:szCs w:val="24"/>
          <w:u w:val="single"/>
          <w:lang w:val="pt-BR"/>
        </w:rPr>
      </w:pPr>
      <w:r>
        <w:rPr>
          <w:b/>
          <w:bCs/>
          <w:szCs w:val="24"/>
          <w:u w:val="single"/>
          <w:lang w:val="pt-BR"/>
        </w:rPr>
        <w:t>9</w:t>
      </w:r>
      <w:r w:rsidR="009578F4" w:rsidRPr="004C0710">
        <w:rPr>
          <w:b/>
          <w:bCs/>
          <w:szCs w:val="24"/>
          <w:u w:val="single"/>
          <w:lang w:val="pt-BR"/>
        </w:rPr>
        <w:t>. Ambalare si marcare</w:t>
      </w:r>
    </w:p>
    <w:p w14:paraId="555C758C" w14:textId="77777777" w:rsidR="009578F4" w:rsidRPr="004C0710" w:rsidRDefault="009578F4" w:rsidP="009578F4">
      <w:pPr>
        <w:ind w:firstLine="708"/>
        <w:jc w:val="both"/>
        <w:rPr>
          <w:bCs/>
          <w:iCs/>
        </w:rPr>
      </w:pPr>
      <w:r w:rsidRPr="004C0710">
        <w:rPr>
          <w:bCs/>
          <w:iCs/>
        </w:rPr>
        <w:lastRenderedPageBreak/>
        <w:t>Furnizorul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14:paraId="57166B20" w14:textId="77777777" w:rsidR="009578F4" w:rsidRPr="004C0710" w:rsidRDefault="009578F4" w:rsidP="009578F4">
      <w:pPr>
        <w:jc w:val="both"/>
        <w:rPr>
          <w:bCs/>
          <w:iCs/>
        </w:rPr>
      </w:pPr>
      <w:r w:rsidRPr="004C0710">
        <w:rPr>
          <w:bCs/>
          <w:iCs/>
        </w:rPr>
        <w:t>În cazul ambalării greutăţilor şi volumelor în cutii, furnizorul va lua în considerare, unde este cazul, distanţa mare până la destinaţia finală a produselor şi absenţa facilităţilor de manipulare grea în toate punctele de tranzit.</w:t>
      </w:r>
    </w:p>
    <w:p w14:paraId="1218A0B7" w14:textId="380F2F42" w:rsidR="009578F4" w:rsidRPr="004C0710" w:rsidRDefault="009578F4" w:rsidP="009578F4">
      <w:pPr>
        <w:jc w:val="both"/>
        <w:rPr>
          <w:bCs/>
          <w:iCs/>
        </w:rPr>
      </w:pPr>
      <w:r w:rsidRPr="004C0710">
        <w:rPr>
          <w:bCs/>
          <w:iCs/>
        </w:rPr>
        <w:t xml:space="preserve"> Etichetarea ambalajelor se face vizibil, se marcheaza data expirarii, precum si caracteristicile, compozitia produsului, informatii si instructiuni de utilizare.</w:t>
      </w:r>
    </w:p>
    <w:p w14:paraId="3994B5FE" w14:textId="1916A1E6" w:rsidR="009578F4" w:rsidRPr="004C0710" w:rsidRDefault="009578F4" w:rsidP="009578F4">
      <w:pPr>
        <w:jc w:val="both"/>
        <w:rPr>
          <w:bCs/>
          <w:iCs/>
        </w:rPr>
      </w:pPr>
    </w:p>
    <w:p w14:paraId="144DB91E" w14:textId="11651805" w:rsidR="009578F4" w:rsidRPr="004C0710" w:rsidRDefault="009578F4" w:rsidP="009578F4">
      <w:pPr>
        <w:jc w:val="both"/>
        <w:rPr>
          <w:b/>
          <w:iCs/>
          <w:u w:val="single"/>
        </w:rPr>
      </w:pPr>
      <w:r w:rsidRPr="004C0710">
        <w:rPr>
          <w:b/>
          <w:iCs/>
          <w:u w:val="single"/>
        </w:rPr>
        <w:t>1</w:t>
      </w:r>
      <w:r w:rsidR="004D37EF">
        <w:rPr>
          <w:b/>
          <w:iCs/>
          <w:u w:val="single"/>
        </w:rPr>
        <w:t>0</w:t>
      </w:r>
      <w:r w:rsidRPr="004C0710">
        <w:rPr>
          <w:b/>
          <w:iCs/>
          <w:u w:val="single"/>
        </w:rPr>
        <w:t>. Receptia produselor</w:t>
      </w:r>
    </w:p>
    <w:p w14:paraId="2B516215" w14:textId="5504B7B7" w:rsidR="009578F4" w:rsidRPr="004C0710" w:rsidRDefault="009578F4" w:rsidP="009578F4">
      <w:pPr>
        <w:ind w:firstLine="708"/>
        <w:jc w:val="both"/>
        <w:rPr>
          <w:bCs/>
          <w:iCs/>
        </w:rPr>
      </w:pPr>
      <w:r w:rsidRPr="004C0710">
        <w:rPr>
          <w:bCs/>
          <w:iCs/>
        </w:rPr>
        <w:t>Receptia produselor se va realiza la momentul predarii medicamentelor de catre furnizor, achizitorului, (Farmacia Spitalului Clinic CF Cluj-Napoca), intocmindu-se nota de receptie.</w:t>
      </w:r>
    </w:p>
    <w:p w14:paraId="6C2C80AA" w14:textId="77777777" w:rsidR="009578F4" w:rsidRPr="004C0710" w:rsidRDefault="009578F4" w:rsidP="009578F4">
      <w:pPr>
        <w:jc w:val="both"/>
        <w:rPr>
          <w:bCs/>
          <w:iCs/>
        </w:rPr>
      </w:pPr>
      <w:r w:rsidRPr="004C0710">
        <w:rPr>
          <w:bCs/>
          <w:iCs/>
        </w:rPr>
        <w:t xml:space="preserve">Reclamatii, retrageri si returnari se vor face in conformitate cu legea 761/2015 , normele de aplicare conform legii 131/2016, conform procedurilor in vigoare.  </w:t>
      </w:r>
    </w:p>
    <w:p w14:paraId="643C1091" w14:textId="3EA30D59" w:rsidR="009578F4" w:rsidRPr="004C0710" w:rsidRDefault="009578F4" w:rsidP="009578F4">
      <w:pPr>
        <w:jc w:val="both"/>
        <w:rPr>
          <w:b/>
          <w:iCs/>
          <w:u w:val="single"/>
        </w:rPr>
      </w:pPr>
    </w:p>
    <w:p w14:paraId="03910F47" w14:textId="6E9D42C4" w:rsidR="009578F4" w:rsidRPr="004C0710" w:rsidRDefault="009578F4" w:rsidP="009578F4">
      <w:pPr>
        <w:jc w:val="both"/>
        <w:rPr>
          <w:bCs/>
          <w:iCs/>
        </w:rPr>
      </w:pPr>
      <w:r w:rsidRPr="004C0710">
        <w:rPr>
          <w:bCs/>
          <w:iCs/>
        </w:rPr>
        <w:tab/>
      </w:r>
      <w:r w:rsidRPr="004C0710">
        <w:rPr>
          <w:bCs/>
          <w:iCs/>
        </w:rPr>
        <w:tab/>
      </w:r>
    </w:p>
    <w:p w14:paraId="1B1E76FC" w14:textId="4D7FA8EF" w:rsidR="00113CCC" w:rsidRPr="004C0710" w:rsidRDefault="00113CCC" w:rsidP="00113CCC">
      <w:pPr>
        <w:pStyle w:val="PlainText"/>
        <w:ind w:left="2880" w:hanging="2880"/>
        <w:jc w:val="both"/>
        <w:rPr>
          <w:rFonts w:ascii="Times New Roman" w:hAnsi="Times New Roman"/>
          <w:bCs/>
          <w:iCs/>
          <w:sz w:val="22"/>
          <w:szCs w:val="22"/>
          <w:lang w:val="fr-FR"/>
        </w:rPr>
      </w:pPr>
      <w:r w:rsidRPr="004C0710">
        <w:rPr>
          <w:rFonts w:ascii="Times New Roman" w:hAnsi="Times New Roman"/>
          <w:bCs/>
          <w:iCs/>
          <w:sz w:val="22"/>
          <w:szCs w:val="22"/>
          <w:lang w:val="fr-FR"/>
        </w:rPr>
        <w:t xml:space="preserve">Director </w:t>
      </w:r>
      <w:proofErr w:type="spellStart"/>
      <w:r w:rsidRPr="004C0710">
        <w:rPr>
          <w:rFonts w:ascii="Times New Roman" w:hAnsi="Times New Roman"/>
          <w:bCs/>
          <w:iCs/>
          <w:sz w:val="22"/>
          <w:szCs w:val="22"/>
          <w:lang w:val="fr-FR"/>
        </w:rPr>
        <w:t>Medical</w:t>
      </w:r>
      <w:proofErr w:type="spellEnd"/>
      <w:r w:rsidRPr="004C0710">
        <w:rPr>
          <w:rFonts w:ascii="Times New Roman" w:hAnsi="Times New Roman"/>
          <w:bCs/>
          <w:iCs/>
          <w:sz w:val="22"/>
          <w:szCs w:val="22"/>
          <w:lang w:val="fr-FR"/>
        </w:rPr>
        <w:tab/>
      </w:r>
      <w:r w:rsidRPr="004C0710">
        <w:rPr>
          <w:rFonts w:ascii="Times New Roman" w:hAnsi="Times New Roman"/>
          <w:bCs/>
          <w:iCs/>
          <w:sz w:val="22"/>
          <w:szCs w:val="22"/>
          <w:lang w:val="fr-FR"/>
        </w:rPr>
        <w:tab/>
      </w:r>
      <w:r w:rsidRPr="004C0710">
        <w:rPr>
          <w:rFonts w:ascii="Times New Roman" w:hAnsi="Times New Roman"/>
          <w:bCs/>
          <w:iCs/>
          <w:sz w:val="22"/>
          <w:szCs w:val="22"/>
          <w:lang w:val="fr-FR"/>
        </w:rPr>
        <w:tab/>
      </w:r>
      <w:r w:rsidRPr="004C0710">
        <w:rPr>
          <w:rFonts w:ascii="Times New Roman" w:hAnsi="Times New Roman"/>
          <w:bCs/>
          <w:iCs/>
          <w:sz w:val="22"/>
          <w:szCs w:val="22"/>
          <w:lang w:val="fr-FR"/>
        </w:rPr>
        <w:tab/>
      </w:r>
      <w:r w:rsidRPr="004C0710">
        <w:rPr>
          <w:rFonts w:ascii="Times New Roman" w:hAnsi="Times New Roman"/>
          <w:bCs/>
          <w:iCs/>
          <w:sz w:val="22"/>
          <w:szCs w:val="22"/>
          <w:lang w:val="fr-FR"/>
        </w:rPr>
        <w:tab/>
      </w:r>
      <w:r w:rsidRPr="004C0710">
        <w:rPr>
          <w:rFonts w:ascii="Times New Roman" w:hAnsi="Times New Roman"/>
          <w:bCs/>
          <w:iCs/>
          <w:sz w:val="22"/>
          <w:szCs w:val="22"/>
          <w:lang w:val="fr-FR"/>
        </w:rPr>
        <w:tab/>
      </w:r>
      <w:r w:rsidRPr="004C0710">
        <w:rPr>
          <w:rFonts w:ascii="Times New Roman" w:hAnsi="Times New Roman"/>
          <w:bCs/>
          <w:iCs/>
          <w:sz w:val="22"/>
          <w:szCs w:val="22"/>
          <w:lang w:val="fr-FR"/>
        </w:rPr>
        <w:tab/>
      </w:r>
      <w:r w:rsidRPr="004C0710">
        <w:rPr>
          <w:rFonts w:ascii="Times New Roman" w:hAnsi="Times New Roman"/>
          <w:bCs/>
          <w:iCs/>
          <w:sz w:val="22"/>
          <w:szCs w:val="22"/>
          <w:lang w:val="fr-FR"/>
        </w:rPr>
        <w:tab/>
      </w:r>
      <w:r w:rsidRPr="004C0710">
        <w:rPr>
          <w:rFonts w:ascii="Times New Roman" w:hAnsi="Times New Roman"/>
          <w:bCs/>
          <w:iCs/>
          <w:sz w:val="22"/>
          <w:szCs w:val="22"/>
          <w:lang w:val="fr-FR"/>
        </w:rPr>
        <w:tab/>
      </w:r>
      <w:r w:rsidR="005C75F8" w:rsidRPr="004C0710">
        <w:rPr>
          <w:rFonts w:ascii="Times New Roman" w:hAnsi="Times New Roman"/>
          <w:bCs/>
          <w:iCs/>
          <w:sz w:val="22"/>
          <w:szCs w:val="22"/>
          <w:lang w:val="fr-FR"/>
        </w:rPr>
        <w:tab/>
      </w:r>
      <w:r w:rsidR="005C75F8" w:rsidRPr="004C0710">
        <w:rPr>
          <w:rFonts w:ascii="Times New Roman" w:hAnsi="Times New Roman"/>
          <w:bCs/>
          <w:iCs/>
          <w:sz w:val="22"/>
          <w:szCs w:val="22"/>
          <w:lang w:val="fr-FR"/>
        </w:rPr>
        <w:tab/>
      </w:r>
      <w:r w:rsidR="005C75F8" w:rsidRPr="004C0710">
        <w:rPr>
          <w:rFonts w:ascii="Times New Roman" w:hAnsi="Times New Roman"/>
          <w:bCs/>
          <w:iCs/>
          <w:sz w:val="22"/>
          <w:szCs w:val="22"/>
          <w:lang w:val="fr-FR"/>
        </w:rPr>
        <w:tab/>
      </w:r>
      <w:proofErr w:type="spellStart"/>
      <w:r w:rsidRPr="004C0710">
        <w:rPr>
          <w:rFonts w:ascii="Times New Roman" w:hAnsi="Times New Roman"/>
          <w:bCs/>
          <w:iCs/>
          <w:sz w:val="22"/>
          <w:szCs w:val="22"/>
          <w:lang w:val="fr-FR"/>
        </w:rPr>
        <w:t>Farmacist</w:t>
      </w:r>
      <w:proofErr w:type="spellEnd"/>
      <w:r w:rsidRPr="004C0710">
        <w:rPr>
          <w:rFonts w:ascii="Times New Roman" w:hAnsi="Times New Roman"/>
          <w:bCs/>
          <w:iCs/>
          <w:sz w:val="22"/>
          <w:szCs w:val="22"/>
          <w:lang w:val="fr-FR"/>
        </w:rPr>
        <w:t xml:space="preserve"> Sef</w:t>
      </w:r>
    </w:p>
    <w:p w14:paraId="7AC75EFC" w14:textId="6444C28D" w:rsidR="00113CCC" w:rsidRPr="004C0710" w:rsidRDefault="00113CCC" w:rsidP="00113CCC">
      <w:pPr>
        <w:pStyle w:val="PlainText"/>
        <w:ind w:left="2880" w:hanging="2880"/>
        <w:jc w:val="both"/>
        <w:rPr>
          <w:rFonts w:ascii="Times New Roman" w:hAnsi="Times New Roman"/>
          <w:bCs/>
          <w:iCs/>
          <w:sz w:val="22"/>
          <w:szCs w:val="22"/>
          <w:lang w:val="fr-FR"/>
        </w:rPr>
      </w:pPr>
      <w:r w:rsidRPr="004C0710">
        <w:rPr>
          <w:rFonts w:ascii="Times New Roman" w:hAnsi="Times New Roman"/>
          <w:bCs/>
          <w:iCs/>
          <w:sz w:val="22"/>
          <w:szCs w:val="22"/>
          <w:lang w:val="fr-FR"/>
        </w:rPr>
        <w:tab/>
      </w:r>
      <w:r w:rsidRPr="004C0710">
        <w:rPr>
          <w:rFonts w:ascii="Times New Roman" w:hAnsi="Times New Roman"/>
          <w:bCs/>
          <w:iCs/>
          <w:sz w:val="22"/>
          <w:szCs w:val="22"/>
          <w:lang w:val="fr-FR"/>
        </w:rPr>
        <w:tab/>
      </w:r>
      <w:r w:rsidRPr="004C0710">
        <w:rPr>
          <w:rFonts w:ascii="Times New Roman" w:hAnsi="Times New Roman"/>
          <w:bCs/>
          <w:iCs/>
          <w:sz w:val="22"/>
          <w:szCs w:val="22"/>
          <w:lang w:val="fr-FR"/>
        </w:rPr>
        <w:tab/>
      </w:r>
      <w:r w:rsidR="005C75F8" w:rsidRPr="004C0710">
        <w:rPr>
          <w:rFonts w:ascii="Times New Roman" w:hAnsi="Times New Roman"/>
          <w:bCs/>
          <w:iCs/>
          <w:sz w:val="22"/>
          <w:szCs w:val="22"/>
          <w:lang w:val="fr-FR"/>
        </w:rPr>
        <w:tab/>
      </w:r>
      <w:r w:rsidR="005C75F8" w:rsidRPr="004C0710">
        <w:rPr>
          <w:rFonts w:ascii="Times New Roman" w:hAnsi="Times New Roman"/>
          <w:bCs/>
          <w:iCs/>
          <w:sz w:val="22"/>
          <w:szCs w:val="22"/>
          <w:lang w:val="fr-FR"/>
        </w:rPr>
        <w:tab/>
      </w:r>
      <w:r w:rsidR="005C75F8" w:rsidRPr="004C0710">
        <w:rPr>
          <w:rFonts w:ascii="Times New Roman" w:hAnsi="Times New Roman"/>
          <w:bCs/>
          <w:iCs/>
          <w:sz w:val="22"/>
          <w:szCs w:val="22"/>
          <w:lang w:val="fr-FR"/>
        </w:rPr>
        <w:tab/>
        <w:t xml:space="preserve">    </w:t>
      </w:r>
      <w:r w:rsidRPr="004C0710">
        <w:rPr>
          <w:rFonts w:ascii="Times New Roman" w:hAnsi="Times New Roman"/>
          <w:bCs/>
          <w:iCs/>
          <w:sz w:val="22"/>
          <w:szCs w:val="22"/>
          <w:lang w:val="fr-FR"/>
        </w:rPr>
        <w:tab/>
      </w:r>
      <w:r w:rsidRPr="004C0710">
        <w:rPr>
          <w:rFonts w:ascii="Times New Roman" w:hAnsi="Times New Roman"/>
          <w:bCs/>
          <w:iCs/>
          <w:sz w:val="22"/>
          <w:szCs w:val="22"/>
          <w:lang w:val="fr-FR"/>
        </w:rPr>
        <w:tab/>
      </w:r>
      <w:r w:rsidRPr="004C0710">
        <w:rPr>
          <w:rFonts w:ascii="Times New Roman" w:hAnsi="Times New Roman"/>
          <w:bCs/>
          <w:iCs/>
          <w:sz w:val="22"/>
          <w:szCs w:val="22"/>
          <w:lang w:val="fr-FR"/>
        </w:rPr>
        <w:tab/>
      </w:r>
      <w:r w:rsidRPr="004C0710">
        <w:rPr>
          <w:rFonts w:ascii="Times New Roman" w:hAnsi="Times New Roman"/>
          <w:bCs/>
          <w:iCs/>
          <w:sz w:val="22"/>
          <w:szCs w:val="22"/>
          <w:lang w:val="fr-FR"/>
        </w:rPr>
        <w:tab/>
      </w:r>
      <w:r w:rsidRPr="004C0710">
        <w:rPr>
          <w:rFonts w:ascii="Times New Roman" w:hAnsi="Times New Roman"/>
          <w:bCs/>
          <w:iCs/>
          <w:sz w:val="22"/>
          <w:szCs w:val="22"/>
          <w:lang w:val="fr-FR"/>
        </w:rPr>
        <w:tab/>
      </w:r>
      <w:r w:rsidR="005C75F8" w:rsidRPr="004C0710">
        <w:rPr>
          <w:rFonts w:ascii="Times New Roman" w:hAnsi="Times New Roman"/>
          <w:bCs/>
          <w:iCs/>
          <w:sz w:val="22"/>
          <w:szCs w:val="22"/>
          <w:lang w:val="fr-FR"/>
        </w:rPr>
        <w:t xml:space="preserve">     </w:t>
      </w:r>
      <w:r w:rsidRPr="004C0710">
        <w:rPr>
          <w:rFonts w:ascii="Times New Roman" w:hAnsi="Times New Roman"/>
          <w:bCs/>
          <w:iCs/>
          <w:sz w:val="22"/>
          <w:szCs w:val="22"/>
          <w:lang w:val="fr-FR"/>
        </w:rPr>
        <w:t xml:space="preserve">Farm. Pr. </w:t>
      </w:r>
      <w:proofErr w:type="spellStart"/>
      <w:r w:rsidRPr="004C0710">
        <w:rPr>
          <w:rFonts w:ascii="Times New Roman" w:hAnsi="Times New Roman"/>
          <w:bCs/>
          <w:iCs/>
          <w:sz w:val="22"/>
          <w:szCs w:val="22"/>
          <w:lang w:val="fr-FR"/>
        </w:rPr>
        <w:t>Antofie</w:t>
      </w:r>
      <w:proofErr w:type="spellEnd"/>
      <w:r w:rsidRPr="004C0710">
        <w:rPr>
          <w:rFonts w:ascii="Times New Roman" w:hAnsi="Times New Roman"/>
          <w:bCs/>
          <w:iCs/>
          <w:sz w:val="22"/>
          <w:szCs w:val="22"/>
          <w:lang w:val="fr-FR"/>
        </w:rPr>
        <w:t xml:space="preserve"> Ioan</w:t>
      </w:r>
    </w:p>
    <w:p w14:paraId="4D93E7A7" w14:textId="0EFF749C" w:rsidR="00113CCC" w:rsidRPr="004C0710" w:rsidRDefault="005D2F83" w:rsidP="00113CCC">
      <w:pPr>
        <w:pStyle w:val="PlainText"/>
        <w:ind w:left="2880" w:hanging="2880"/>
        <w:jc w:val="both"/>
        <w:rPr>
          <w:rFonts w:ascii="Times New Roman" w:hAnsi="Times New Roman"/>
          <w:bCs/>
          <w:iCs/>
          <w:sz w:val="22"/>
          <w:szCs w:val="22"/>
          <w:lang w:val="fr-FR"/>
        </w:rPr>
        <w:sectPr w:rsidR="00113CCC" w:rsidRPr="004C0710" w:rsidSect="00725150">
          <w:footerReference w:type="default" r:id="rId8"/>
          <w:headerReference w:type="first" r:id="rId9"/>
          <w:pgSz w:w="16838" w:h="11906" w:orient="landscape"/>
          <w:pgMar w:top="907" w:right="806" w:bottom="922" w:left="634" w:header="720" w:footer="720" w:gutter="0"/>
          <w:cols w:space="720"/>
          <w:titlePg/>
          <w:docGrid w:linePitch="360"/>
        </w:sectPr>
      </w:pPr>
      <w:r w:rsidRPr="004C0710">
        <w:rPr>
          <w:rFonts w:ascii="Times New Roman" w:hAnsi="Times New Roman"/>
          <w:bCs/>
          <w:iCs/>
          <w:sz w:val="22"/>
          <w:szCs w:val="22"/>
          <w:lang w:val="fr-FR"/>
        </w:rPr>
        <w:t>Dr. Deceanu Gheorghe Daniel</w:t>
      </w:r>
      <w:r w:rsidR="00113CCC" w:rsidRPr="004C0710">
        <w:rPr>
          <w:rFonts w:ascii="Times New Roman" w:hAnsi="Times New Roman"/>
          <w:bCs/>
          <w:iCs/>
          <w:sz w:val="22"/>
          <w:szCs w:val="22"/>
          <w:lang w:val="fr-FR"/>
        </w:rPr>
        <w:tab/>
      </w:r>
      <w:r w:rsidR="00113CCC" w:rsidRPr="004C0710">
        <w:rPr>
          <w:rFonts w:ascii="Times New Roman" w:hAnsi="Times New Roman"/>
          <w:bCs/>
          <w:iCs/>
          <w:sz w:val="22"/>
          <w:szCs w:val="22"/>
          <w:lang w:val="fr-FR"/>
        </w:rPr>
        <w:tab/>
      </w:r>
      <w:r w:rsidR="00113CCC" w:rsidRPr="004C0710">
        <w:rPr>
          <w:rFonts w:ascii="Times New Roman" w:hAnsi="Times New Roman"/>
          <w:bCs/>
          <w:iCs/>
          <w:sz w:val="22"/>
          <w:szCs w:val="22"/>
          <w:lang w:val="fr-FR"/>
        </w:rPr>
        <w:tab/>
      </w:r>
      <w:r w:rsidR="005C75F8" w:rsidRPr="004C0710">
        <w:rPr>
          <w:rFonts w:ascii="Times New Roman" w:hAnsi="Times New Roman"/>
          <w:bCs/>
          <w:iCs/>
          <w:sz w:val="22"/>
          <w:szCs w:val="22"/>
          <w:lang w:val="fr-FR"/>
        </w:rPr>
        <w:tab/>
      </w:r>
      <w:r w:rsidR="005C75F8" w:rsidRPr="004C0710">
        <w:rPr>
          <w:rFonts w:ascii="Times New Roman" w:hAnsi="Times New Roman"/>
          <w:bCs/>
          <w:iCs/>
          <w:sz w:val="22"/>
          <w:szCs w:val="22"/>
          <w:lang w:val="fr-FR"/>
        </w:rPr>
        <w:tab/>
      </w:r>
      <w:r w:rsidR="005C75F8" w:rsidRPr="004C0710">
        <w:rPr>
          <w:rFonts w:ascii="Times New Roman" w:hAnsi="Times New Roman"/>
          <w:bCs/>
          <w:iCs/>
          <w:sz w:val="22"/>
          <w:szCs w:val="22"/>
          <w:lang w:val="fr-FR"/>
        </w:rPr>
        <w:tab/>
      </w:r>
    </w:p>
    <w:p w14:paraId="4295E6EE" w14:textId="4BCD395D" w:rsidR="00B238EB" w:rsidRPr="004C0710" w:rsidRDefault="00B238EB" w:rsidP="00A620DA">
      <w:pPr>
        <w:pStyle w:val="DefaultText"/>
        <w:jc w:val="both"/>
      </w:pPr>
    </w:p>
    <w:sectPr w:rsidR="00B238EB" w:rsidRPr="004C0710" w:rsidSect="00725150">
      <w:pgSz w:w="11906" w:h="16838"/>
      <w:pgMar w:top="806" w:right="922" w:bottom="634"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D576F" w14:textId="77777777" w:rsidR="004A5FFD" w:rsidRDefault="004A5FFD" w:rsidP="00D07BC7">
      <w:r>
        <w:separator/>
      </w:r>
    </w:p>
  </w:endnote>
  <w:endnote w:type="continuationSeparator" w:id="0">
    <w:p w14:paraId="77CFFA66" w14:textId="77777777" w:rsidR="004A5FFD" w:rsidRDefault="004A5FFD" w:rsidP="00D07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Narrow,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8445441"/>
      <w:docPartObj>
        <w:docPartGallery w:val="Page Numbers (Bottom of Page)"/>
        <w:docPartUnique/>
      </w:docPartObj>
    </w:sdtPr>
    <w:sdtEndPr>
      <w:rPr>
        <w:noProof/>
      </w:rPr>
    </w:sdtEndPr>
    <w:sdtContent>
      <w:p w14:paraId="3AB2B8E0" w14:textId="77777777" w:rsidR="00113CCC" w:rsidRDefault="00113C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6B4D7A" w14:textId="77777777" w:rsidR="00113CCC" w:rsidRDefault="00113C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B8650" w14:textId="77777777" w:rsidR="004A5FFD" w:rsidRDefault="004A5FFD" w:rsidP="00D07BC7">
      <w:r>
        <w:separator/>
      </w:r>
    </w:p>
  </w:footnote>
  <w:footnote w:type="continuationSeparator" w:id="0">
    <w:p w14:paraId="142E30C9" w14:textId="77777777" w:rsidR="004A5FFD" w:rsidRDefault="004A5FFD" w:rsidP="00D07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09AB4" w14:textId="017CDB88" w:rsidR="001B0681" w:rsidRDefault="001B0681" w:rsidP="001B0681">
    <w:pPr>
      <w:pStyle w:val="Header"/>
      <w:jc w:val="center"/>
    </w:pPr>
    <w:r>
      <w:rPr>
        <w:noProof/>
      </w:rPr>
      <w:drawing>
        <wp:inline distT="0" distB="0" distL="0" distR="0" wp14:anchorId="2DFEA3E2" wp14:editId="592E3B29">
          <wp:extent cx="5857875" cy="914400"/>
          <wp:effectExtent l="0" t="0" r="9525" b="0"/>
          <wp:docPr id="6254417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441782" name="Picture 625441782"/>
                  <pic:cNvPicPr/>
                </pic:nvPicPr>
                <pic:blipFill>
                  <a:blip r:embed="rId1">
                    <a:extLst>
                      <a:ext uri="{28A0092B-C50C-407E-A947-70E740481C1C}">
                        <a14:useLocalDpi xmlns:a14="http://schemas.microsoft.com/office/drawing/2010/main" val="0"/>
                      </a:ext>
                    </a:extLst>
                  </a:blip>
                  <a:stretch>
                    <a:fillRect/>
                  </a:stretch>
                </pic:blipFill>
                <pic:spPr>
                  <a:xfrm>
                    <a:off x="0" y="0"/>
                    <a:ext cx="5857875"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B0947"/>
    <w:multiLevelType w:val="hybridMultilevel"/>
    <w:tmpl w:val="559E1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122E1"/>
    <w:multiLevelType w:val="hybridMultilevel"/>
    <w:tmpl w:val="F23A1F1A"/>
    <w:lvl w:ilvl="0" w:tplc="35648AB0">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9972936"/>
    <w:multiLevelType w:val="hybridMultilevel"/>
    <w:tmpl w:val="FFDC5E08"/>
    <w:lvl w:ilvl="0" w:tplc="4A8A01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D52D1"/>
    <w:multiLevelType w:val="hybridMultilevel"/>
    <w:tmpl w:val="AD320256"/>
    <w:lvl w:ilvl="0" w:tplc="4A8A01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E1C69"/>
    <w:multiLevelType w:val="hybridMultilevel"/>
    <w:tmpl w:val="2E1C41FC"/>
    <w:lvl w:ilvl="0" w:tplc="04090001">
      <w:start w:val="1"/>
      <w:numFmt w:val="bullet"/>
      <w:lvlText w:val=""/>
      <w:lvlJc w:val="left"/>
      <w:pPr>
        <w:ind w:left="3510" w:hanging="360"/>
      </w:pPr>
      <w:rPr>
        <w:rFonts w:ascii="Symbol" w:hAnsi="Symbol" w:hint="default"/>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5" w15:restartNumberingAfterBreak="0">
    <w:nsid w:val="10B774A6"/>
    <w:multiLevelType w:val="hybridMultilevel"/>
    <w:tmpl w:val="4C8E3C6E"/>
    <w:lvl w:ilvl="0" w:tplc="6E36AB90">
      <w:start w:val="300"/>
      <w:numFmt w:val="decimal"/>
      <w:lvlText w:val="%1"/>
      <w:lvlJc w:val="left"/>
      <w:pPr>
        <w:tabs>
          <w:tab w:val="num" w:pos="1650"/>
        </w:tabs>
        <w:ind w:left="1650" w:hanging="129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6" w15:restartNumberingAfterBreak="0">
    <w:nsid w:val="14C56E59"/>
    <w:multiLevelType w:val="hybridMultilevel"/>
    <w:tmpl w:val="88CA1C20"/>
    <w:lvl w:ilvl="0" w:tplc="E68C14FC">
      <w:start w:val="1"/>
      <w:numFmt w:val="bullet"/>
      <w:lvlText w:val="-"/>
      <w:lvlJc w:val="left"/>
      <w:pPr>
        <w:tabs>
          <w:tab w:val="num" w:pos="2940"/>
        </w:tabs>
        <w:ind w:left="2940" w:hanging="360"/>
      </w:pPr>
      <w:rPr>
        <w:rFonts w:ascii="Times New Roman" w:eastAsia="Times New Roman" w:hAnsi="Times New Roman" w:cs="Times New Roman" w:hint="default"/>
      </w:rPr>
    </w:lvl>
    <w:lvl w:ilvl="1" w:tplc="04090003" w:tentative="1">
      <w:start w:val="1"/>
      <w:numFmt w:val="bullet"/>
      <w:lvlText w:val="o"/>
      <w:lvlJc w:val="left"/>
      <w:pPr>
        <w:tabs>
          <w:tab w:val="num" w:pos="3660"/>
        </w:tabs>
        <w:ind w:left="3660" w:hanging="360"/>
      </w:pPr>
      <w:rPr>
        <w:rFonts w:ascii="Courier New" w:hAnsi="Courier New" w:cs="Courier New" w:hint="default"/>
      </w:rPr>
    </w:lvl>
    <w:lvl w:ilvl="2" w:tplc="04090005" w:tentative="1">
      <w:start w:val="1"/>
      <w:numFmt w:val="bullet"/>
      <w:lvlText w:val=""/>
      <w:lvlJc w:val="left"/>
      <w:pPr>
        <w:tabs>
          <w:tab w:val="num" w:pos="4380"/>
        </w:tabs>
        <w:ind w:left="4380" w:hanging="360"/>
      </w:pPr>
      <w:rPr>
        <w:rFonts w:ascii="Wingdings" w:hAnsi="Wingdings" w:hint="default"/>
      </w:rPr>
    </w:lvl>
    <w:lvl w:ilvl="3" w:tplc="04090001" w:tentative="1">
      <w:start w:val="1"/>
      <w:numFmt w:val="bullet"/>
      <w:lvlText w:val=""/>
      <w:lvlJc w:val="left"/>
      <w:pPr>
        <w:tabs>
          <w:tab w:val="num" w:pos="5100"/>
        </w:tabs>
        <w:ind w:left="5100" w:hanging="360"/>
      </w:pPr>
      <w:rPr>
        <w:rFonts w:ascii="Symbol" w:hAnsi="Symbol" w:hint="default"/>
      </w:rPr>
    </w:lvl>
    <w:lvl w:ilvl="4" w:tplc="04090003" w:tentative="1">
      <w:start w:val="1"/>
      <w:numFmt w:val="bullet"/>
      <w:lvlText w:val="o"/>
      <w:lvlJc w:val="left"/>
      <w:pPr>
        <w:tabs>
          <w:tab w:val="num" w:pos="5820"/>
        </w:tabs>
        <w:ind w:left="5820" w:hanging="360"/>
      </w:pPr>
      <w:rPr>
        <w:rFonts w:ascii="Courier New" w:hAnsi="Courier New" w:cs="Courier New" w:hint="default"/>
      </w:rPr>
    </w:lvl>
    <w:lvl w:ilvl="5" w:tplc="04090005" w:tentative="1">
      <w:start w:val="1"/>
      <w:numFmt w:val="bullet"/>
      <w:lvlText w:val=""/>
      <w:lvlJc w:val="left"/>
      <w:pPr>
        <w:tabs>
          <w:tab w:val="num" w:pos="6540"/>
        </w:tabs>
        <w:ind w:left="6540" w:hanging="360"/>
      </w:pPr>
      <w:rPr>
        <w:rFonts w:ascii="Wingdings" w:hAnsi="Wingdings" w:hint="default"/>
      </w:rPr>
    </w:lvl>
    <w:lvl w:ilvl="6" w:tplc="04090001" w:tentative="1">
      <w:start w:val="1"/>
      <w:numFmt w:val="bullet"/>
      <w:lvlText w:val=""/>
      <w:lvlJc w:val="left"/>
      <w:pPr>
        <w:tabs>
          <w:tab w:val="num" w:pos="7260"/>
        </w:tabs>
        <w:ind w:left="7260" w:hanging="360"/>
      </w:pPr>
      <w:rPr>
        <w:rFonts w:ascii="Symbol" w:hAnsi="Symbol" w:hint="default"/>
      </w:rPr>
    </w:lvl>
    <w:lvl w:ilvl="7" w:tplc="04090003" w:tentative="1">
      <w:start w:val="1"/>
      <w:numFmt w:val="bullet"/>
      <w:lvlText w:val="o"/>
      <w:lvlJc w:val="left"/>
      <w:pPr>
        <w:tabs>
          <w:tab w:val="num" w:pos="7980"/>
        </w:tabs>
        <w:ind w:left="7980" w:hanging="360"/>
      </w:pPr>
      <w:rPr>
        <w:rFonts w:ascii="Courier New" w:hAnsi="Courier New" w:cs="Courier New" w:hint="default"/>
      </w:rPr>
    </w:lvl>
    <w:lvl w:ilvl="8" w:tplc="04090005" w:tentative="1">
      <w:start w:val="1"/>
      <w:numFmt w:val="bullet"/>
      <w:lvlText w:val=""/>
      <w:lvlJc w:val="left"/>
      <w:pPr>
        <w:tabs>
          <w:tab w:val="num" w:pos="8700"/>
        </w:tabs>
        <w:ind w:left="8700" w:hanging="360"/>
      </w:pPr>
      <w:rPr>
        <w:rFonts w:ascii="Wingdings" w:hAnsi="Wingdings" w:hint="default"/>
      </w:rPr>
    </w:lvl>
  </w:abstractNum>
  <w:abstractNum w:abstractNumId="7" w15:restartNumberingAfterBreak="0">
    <w:nsid w:val="19435EF8"/>
    <w:multiLevelType w:val="hybridMultilevel"/>
    <w:tmpl w:val="00E24362"/>
    <w:lvl w:ilvl="0" w:tplc="0CE404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91288D"/>
    <w:multiLevelType w:val="hybridMultilevel"/>
    <w:tmpl w:val="7A720146"/>
    <w:lvl w:ilvl="0" w:tplc="B93EEE8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4B6B4A"/>
    <w:multiLevelType w:val="multilevel"/>
    <w:tmpl w:val="935EE04E"/>
    <w:lvl w:ilvl="0">
      <w:start w:val="880"/>
      <w:numFmt w:val="decimal"/>
      <w:lvlText w:val="%1"/>
      <w:lvlJc w:val="left"/>
      <w:pPr>
        <w:tabs>
          <w:tab w:val="num" w:pos="1590"/>
        </w:tabs>
        <w:ind w:left="1590" w:hanging="123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2F374CE"/>
    <w:multiLevelType w:val="multilevel"/>
    <w:tmpl w:val="8F2CF7E4"/>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1" w15:restartNumberingAfterBreak="0">
    <w:nsid w:val="248E1249"/>
    <w:multiLevelType w:val="hybridMultilevel"/>
    <w:tmpl w:val="72C8FF26"/>
    <w:lvl w:ilvl="0" w:tplc="4A8A01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B737F9"/>
    <w:multiLevelType w:val="hybridMultilevel"/>
    <w:tmpl w:val="5930DAB4"/>
    <w:lvl w:ilvl="0" w:tplc="0A9C824E">
      <w:start w:val="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215F5C"/>
    <w:multiLevelType w:val="hybridMultilevel"/>
    <w:tmpl w:val="BFBC04A6"/>
    <w:lvl w:ilvl="0" w:tplc="4A8A01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E041EC"/>
    <w:multiLevelType w:val="hybridMultilevel"/>
    <w:tmpl w:val="6554D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E25C69"/>
    <w:multiLevelType w:val="hybridMultilevel"/>
    <w:tmpl w:val="D5DC1612"/>
    <w:lvl w:ilvl="0" w:tplc="4A8A01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822F15"/>
    <w:multiLevelType w:val="hybridMultilevel"/>
    <w:tmpl w:val="215634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A912AF"/>
    <w:multiLevelType w:val="hybridMultilevel"/>
    <w:tmpl w:val="92C8A2EE"/>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9E139E"/>
    <w:multiLevelType w:val="hybridMultilevel"/>
    <w:tmpl w:val="9E7A4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730891"/>
    <w:multiLevelType w:val="hybridMultilevel"/>
    <w:tmpl w:val="4B16E5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2D611D"/>
    <w:multiLevelType w:val="hybridMultilevel"/>
    <w:tmpl w:val="28F21CBE"/>
    <w:lvl w:ilvl="0" w:tplc="7F9ADC6E">
      <w:start w:val="330"/>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1" w15:restartNumberingAfterBreak="0">
    <w:nsid w:val="35B5143A"/>
    <w:multiLevelType w:val="hybridMultilevel"/>
    <w:tmpl w:val="935EE04E"/>
    <w:lvl w:ilvl="0" w:tplc="B1049954">
      <w:start w:val="880"/>
      <w:numFmt w:val="decimal"/>
      <w:lvlText w:val="%1"/>
      <w:lvlJc w:val="left"/>
      <w:pPr>
        <w:tabs>
          <w:tab w:val="num" w:pos="1590"/>
        </w:tabs>
        <w:ind w:left="1590" w:hanging="123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2" w15:restartNumberingAfterBreak="0">
    <w:nsid w:val="36B73B94"/>
    <w:multiLevelType w:val="hybridMultilevel"/>
    <w:tmpl w:val="1F5C5680"/>
    <w:lvl w:ilvl="0" w:tplc="4A8A01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B10034"/>
    <w:multiLevelType w:val="hybridMultilevel"/>
    <w:tmpl w:val="7C1E2538"/>
    <w:lvl w:ilvl="0" w:tplc="939071F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4" w15:restartNumberingAfterBreak="0">
    <w:nsid w:val="40C33248"/>
    <w:multiLevelType w:val="hybridMultilevel"/>
    <w:tmpl w:val="8062C8B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5" w15:restartNumberingAfterBreak="0">
    <w:nsid w:val="44D1505D"/>
    <w:multiLevelType w:val="hybridMultilevel"/>
    <w:tmpl w:val="4A5629CE"/>
    <w:lvl w:ilvl="0" w:tplc="4A8A01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C53846"/>
    <w:multiLevelType w:val="hybridMultilevel"/>
    <w:tmpl w:val="15BC2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E1A04D6"/>
    <w:multiLevelType w:val="hybridMultilevel"/>
    <w:tmpl w:val="866C83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5D509BA"/>
    <w:multiLevelType w:val="hybridMultilevel"/>
    <w:tmpl w:val="57886548"/>
    <w:lvl w:ilvl="0" w:tplc="097C37A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9" w15:restartNumberingAfterBreak="0">
    <w:nsid w:val="569C716F"/>
    <w:multiLevelType w:val="singleLevel"/>
    <w:tmpl w:val="04090001"/>
    <w:lvl w:ilvl="0">
      <w:start w:val="1"/>
      <w:numFmt w:val="bullet"/>
      <w:lvlText w:val=""/>
      <w:lvlJc w:val="left"/>
      <w:pPr>
        <w:tabs>
          <w:tab w:val="num" w:pos="720"/>
        </w:tabs>
        <w:ind w:left="720" w:hanging="360"/>
      </w:pPr>
      <w:rPr>
        <w:rFonts w:ascii="Symbol" w:hAnsi="Symbol" w:hint="default"/>
        <w:b w:val="0"/>
      </w:rPr>
    </w:lvl>
  </w:abstractNum>
  <w:abstractNum w:abstractNumId="30" w15:restartNumberingAfterBreak="0">
    <w:nsid w:val="5BD00943"/>
    <w:multiLevelType w:val="hybridMultilevel"/>
    <w:tmpl w:val="1FF677F4"/>
    <w:lvl w:ilvl="0" w:tplc="4A8A01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69122D"/>
    <w:multiLevelType w:val="hybridMultilevel"/>
    <w:tmpl w:val="8DA44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F551EE"/>
    <w:multiLevelType w:val="hybridMultilevel"/>
    <w:tmpl w:val="D200E4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41668D"/>
    <w:multiLevelType w:val="hybridMultilevel"/>
    <w:tmpl w:val="3ED27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9128D4"/>
    <w:multiLevelType w:val="hybridMultilevel"/>
    <w:tmpl w:val="22F69AAA"/>
    <w:lvl w:ilvl="0" w:tplc="4A8A01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7020CE"/>
    <w:multiLevelType w:val="hybridMultilevel"/>
    <w:tmpl w:val="34A03E6A"/>
    <w:lvl w:ilvl="0" w:tplc="214247C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5A055E5"/>
    <w:multiLevelType w:val="hybridMultilevel"/>
    <w:tmpl w:val="3788DFA6"/>
    <w:lvl w:ilvl="0" w:tplc="4A8A01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43407B"/>
    <w:multiLevelType w:val="hybridMultilevel"/>
    <w:tmpl w:val="E7CE4658"/>
    <w:lvl w:ilvl="0" w:tplc="FFDC2C10">
      <w:start w:val="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2360969">
    <w:abstractNumId w:val="29"/>
  </w:num>
  <w:num w:numId="2" w16cid:durableId="1176572027">
    <w:abstractNumId w:val="10"/>
  </w:num>
  <w:num w:numId="3" w16cid:durableId="67265391">
    <w:abstractNumId w:val="6"/>
  </w:num>
  <w:num w:numId="4" w16cid:durableId="1342928982">
    <w:abstractNumId w:val="21"/>
  </w:num>
  <w:num w:numId="5" w16cid:durableId="1755392171">
    <w:abstractNumId w:val="9"/>
  </w:num>
  <w:num w:numId="6" w16cid:durableId="2043096351">
    <w:abstractNumId w:val="20"/>
  </w:num>
  <w:num w:numId="7" w16cid:durableId="1211723650">
    <w:abstractNumId w:val="5"/>
  </w:num>
  <w:num w:numId="8" w16cid:durableId="419721541">
    <w:abstractNumId w:val="31"/>
  </w:num>
  <w:num w:numId="9" w16cid:durableId="1140609558">
    <w:abstractNumId w:val="33"/>
  </w:num>
  <w:num w:numId="10" w16cid:durableId="307443199">
    <w:abstractNumId w:val="1"/>
  </w:num>
  <w:num w:numId="11" w16cid:durableId="504517211">
    <w:abstractNumId w:val="23"/>
  </w:num>
  <w:num w:numId="12" w16cid:durableId="827988144">
    <w:abstractNumId w:val="4"/>
  </w:num>
  <w:num w:numId="13" w16cid:durableId="1128889141">
    <w:abstractNumId w:val="7"/>
  </w:num>
  <w:num w:numId="14" w16cid:durableId="581524802">
    <w:abstractNumId w:val="17"/>
  </w:num>
  <w:num w:numId="15" w16cid:durableId="1356275354">
    <w:abstractNumId w:val="28"/>
  </w:num>
  <w:num w:numId="16" w16cid:durableId="1209337972">
    <w:abstractNumId w:val="37"/>
  </w:num>
  <w:num w:numId="17" w16cid:durableId="623463075">
    <w:abstractNumId w:val="12"/>
  </w:num>
  <w:num w:numId="18" w16cid:durableId="119692224">
    <w:abstractNumId w:val="27"/>
  </w:num>
  <w:num w:numId="19" w16cid:durableId="1744834497">
    <w:abstractNumId w:val="24"/>
  </w:num>
  <w:num w:numId="20" w16cid:durableId="1967081884">
    <w:abstractNumId w:val="0"/>
  </w:num>
  <w:num w:numId="21" w16cid:durableId="11031577">
    <w:abstractNumId w:val="19"/>
  </w:num>
  <w:num w:numId="22" w16cid:durableId="853500993">
    <w:abstractNumId w:val="16"/>
  </w:num>
  <w:num w:numId="23" w16cid:durableId="130754429">
    <w:abstractNumId w:val="32"/>
  </w:num>
  <w:num w:numId="24" w16cid:durableId="1011223620">
    <w:abstractNumId w:val="26"/>
  </w:num>
  <w:num w:numId="25" w16cid:durableId="1864828614">
    <w:abstractNumId w:val="18"/>
  </w:num>
  <w:num w:numId="26" w16cid:durableId="562446135">
    <w:abstractNumId w:val="14"/>
  </w:num>
  <w:num w:numId="27" w16cid:durableId="1540166496">
    <w:abstractNumId w:val="8"/>
  </w:num>
  <w:num w:numId="28" w16cid:durableId="202180776">
    <w:abstractNumId w:val="35"/>
  </w:num>
  <w:num w:numId="29" w16cid:durableId="1269117217">
    <w:abstractNumId w:val="34"/>
  </w:num>
  <w:num w:numId="30" w16cid:durableId="2068995416">
    <w:abstractNumId w:val="30"/>
  </w:num>
  <w:num w:numId="31" w16cid:durableId="1269461686">
    <w:abstractNumId w:val="36"/>
  </w:num>
  <w:num w:numId="32" w16cid:durableId="187834911">
    <w:abstractNumId w:val="25"/>
  </w:num>
  <w:num w:numId="33" w16cid:durableId="684861498">
    <w:abstractNumId w:val="2"/>
  </w:num>
  <w:num w:numId="34" w16cid:durableId="1933468270">
    <w:abstractNumId w:val="13"/>
  </w:num>
  <w:num w:numId="35" w16cid:durableId="1504472971">
    <w:abstractNumId w:val="3"/>
  </w:num>
  <w:num w:numId="36" w16cid:durableId="39018438">
    <w:abstractNumId w:val="22"/>
  </w:num>
  <w:num w:numId="37" w16cid:durableId="2104840863">
    <w:abstractNumId w:val="15"/>
  </w:num>
  <w:num w:numId="38" w16cid:durableId="14416077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010"/>
    <w:rsid w:val="000001B0"/>
    <w:rsid w:val="00005994"/>
    <w:rsid w:val="000103B4"/>
    <w:rsid w:val="000112DE"/>
    <w:rsid w:val="00015A6B"/>
    <w:rsid w:val="00016878"/>
    <w:rsid w:val="00016FC0"/>
    <w:rsid w:val="000209B1"/>
    <w:rsid w:val="00023E30"/>
    <w:rsid w:val="00024B2D"/>
    <w:rsid w:val="0002654E"/>
    <w:rsid w:val="00026A95"/>
    <w:rsid w:val="00031046"/>
    <w:rsid w:val="00032582"/>
    <w:rsid w:val="0003516F"/>
    <w:rsid w:val="00037DB2"/>
    <w:rsid w:val="00040B61"/>
    <w:rsid w:val="000427D9"/>
    <w:rsid w:val="00043C5B"/>
    <w:rsid w:val="00045485"/>
    <w:rsid w:val="00052A4E"/>
    <w:rsid w:val="00054262"/>
    <w:rsid w:val="00055BCD"/>
    <w:rsid w:val="00064AA6"/>
    <w:rsid w:val="00071A12"/>
    <w:rsid w:val="00071EC2"/>
    <w:rsid w:val="00075A55"/>
    <w:rsid w:val="00084664"/>
    <w:rsid w:val="00085F82"/>
    <w:rsid w:val="00094249"/>
    <w:rsid w:val="000946F8"/>
    <w:rsid w:val="000A1B49"/>
    <w:rsid w:val="000A3228"/>
    <w:rsid w:val="000A51CF"/>
    <w:rsid w:val="000C7374"/>
    <w:rsid w:val="000D1731"/>
    <w:rsid w:val="000D584E"/>
    <w:rsid w:val="000D5AAE"/>
    <w:rsid w:val="000D5F97"/>
    <w:rsid w:val="000D608A"/>
    <w:rsid w:val="000D61D8"/>
    <w:rsid w:val="000D70EA"/>
    <w:rsid w:val="000E0BB2"/>
    <w:rsid w:val="000E1258"/>
    <w:rsid w:val="000E1E24"/>
    <w:rsid w:val="000E4010"/>
    <w:rsid w:val="000E757E"/>
    <w:rsid w:val="000F3FB8"/>
    <w:rsid w:val="000F636D"/>
    <w:rsid w:val="000F77F0"/>
    <w:rsid w:val="00100CDC"/>
    <w:rsid w:val="00102708"/>
    <w:rsid w:val="001030CC"/>
    <w:rsid w:val="00105B79"/>
    <w:rsid w:val="00113CCC"/>
    <w:rsid w:val="0012068A"/>
    <w:rsid w:val="00122919"/>
    <w:rsid w:val="00123953"/>
    <w:rsid w:val="00131942"/>
    <w:rsid w:val="00133A1C"/>
    <w:rsid w:val="0014260A"/>
    <w:rsid w:val="00145B4E"/>
    <w:rsid w:val="00146626"/>
    <w:rsid w:val="0015037F"/>
    <w:rsid w:val="001504C4"/>
    <w:rsid w:val="001506AE"/>
    <w:rsid w:val="00150B6D"/>
    <w:rsid w:val="001535F3"/>
    <w:rsid w:val="00156E30"/>
    <w:rsid w:val="0015744F"/>
    <w:rsid w:val="001651F6"/>
    <w:rsid w:val="00176F5B"/>
    <w:rsid w:val="0018077E"/>
    <w:rsid w:val="00180BF4"/>
    <w:rsid w:val="0018122C"/>
    <w:rsid w:val="001840DC"/>
    <w:rsid w:val="0019000B"/>
    <w:rsid w:val="00190650"/>
    <w:rsid w:val="001933FC"/>
    <w:rsid w:val="001A4080"/>
    <w:rsid w:val="001A5AA4"/>
    <w:rsid w:val="001B0681"/>
    <w:rsid w:val="001B1336"/>
    <w:rsid w:val="001B4A40"/>
    <w:rsid w:val="001C3CF3"/>
    <w:rsid w:val="001C5A71"/>
    <w:rsid w:val="001C741F"/>
    <w:rsid w:val="001D6236"/>
    <w:rsid w:val="001D75E2"/>
    <w:rsid w:val="001D7BE0"/>
    <w:rsid w:val="001E1D2B"/>
    <w:rsid w:val="001E45A0"/>
    <w:rsid w:val="001F1AEF"/>
    <w:rsid w:val="001F5EF2"/>
    <w:rsid w:val="0020306F"/>
    <w:rsid w:val="002119BF"/>
    <w:rsid w:val="002126BF"/>
    <w:rsid w:val="002128EC"/>
    <w:rsid w:val="0021355D"/>
    <w:rsid w:val="00214A5A"/>
    <w:rsid w:val="00214CEF"/>
    <w:rsid w:val="00222FAC"/>
    <w:rsid w:val="0022641D"/>
    <w:rsid w:val="00227FAC"/>
    <w:rsid w:val="00230E7B"/>
    <w:rsid w:val="002321F9"/>
    <w:rsid w:val="00233880"/>
    <w:rsid w:val="00235D59"/>
    <w:rsid w:val="002360A1"/>
    <w:rsid w:val="002421E9"/>
    <w:rsid w:val="00242E16"/>
    <w:rsid w:val="00245193"/>
    <w:rsid w:val="002451E8"/>
    <w:rsid w:val="002463EA"/>
    <w:rsid w:val="0025328C"/>
    <w:rsid w:val="0025510B"/>
    <w:rsid w:val="0025595A"/>
    <w:rsid w:val="00256629"/>
    <w:rsid w:val="0026477D"/>
    <w:rsid w:val="00264A9C"/>
    <w:rsid w:val="00266408"/>
    <w:rsid w:val="00266A78"/>
    <w:rsid w:val="00266D4D"/>
    <w:rsid w:val="0027048A"/>
    <w:rsid w:val="0028244E"/>
    <w:rsid w:val="00283627"/>
    <w:rsid w:val="0028738D"/>
    <w:rsid w:val="00291DE7"/>
    <w:rsid w:val="00292FB1"/>
    <w:rsid w:val="00293011"/>
    <w:rsid w:val="00295FE8"/>
    <w:rsid w:val="00297170"/>
    <w:rsid w:val="002A0137"/>
    <w:rsid w:val="002A0D4F"/>
    <w:rsid w:val="002C400F"/>
    <w:rsid w:val="002C5F12"/>
    <w:rsid w:val="002D0DC9"/>
    <w:rsid w:val="002D30F0"/>
    <w:rsid w:val="002D375A"/>
    <w:rsid w:val="002D37AF"/>
    <w:rsid w:val="002E659D"/>
    <w:rsid w:val="002F0B34"/>
    <w:rsid w:val="002F1A03"/>
    <w:rsid w:val="002F2617"/>
    <w:rsid w:val="002F31F1"/>
    <w:rsid w:val="002F42B9"/>
    <w:rsid w:val="002F791C"/>
    <w:rsid w:val="00304DC6"/>
    <w:rsid w:val="00323083"/>
    <w:rsid w:val="00324BE2"/>
    <w:rsid w:val="00327AE0"/>
    <w:rsid w:val="00331240"/>
    <w:rsid w:val="003360D2"/>
    <w:rsid w:val="0034025B"/>
    <w:rsid w:val="00345B1E"/>
    <w:rsid w:val="00347D44"/>
    <w:rsid w:val="00354A52"/>
    <w:rsid w:val="00354E49"/>
    <w:rsid w:val="00356D7D"/>
    <w:rsid w:val="003625C2"/>
    <w:rsid w:val="003678B1"/>
    <w:rsid w:val="003702B7"/>
    <w:rsid w:val="00373B0A"/>
    <w:rsid w:val="00376ECF"/>
    <w:rsid w:val="00381DEC"/>
    <w:rsid w:val="003850FA"/>
    <w:rsid w:val="00386872"/>
    <w:rsid w:val="0038768D"/>
    <w:rsid w:val="00390F4D"/>
    <w:rsid w:val="0039537A"/>
    <w:rsid w:val="0039539A"/>
    <w:rsid w:val="00396D05"/>
    <w:rsid w:val="003A29F5"/>
    <w:rsid w:val="003A3BDD"/>
    <w:rsid w:val="003A60E6"/>
    <w:rsid w:val="003A771C"/>
    <w:rsid w:val="003A7B07"/>
    <w:rsid w:val="003B1C9C"/>
    <w:rsid w:val="003B539F"/>
    <w:rsid w:val="003B584F"/>
    <w:rsid w:val="003B6550"/>
    <w:rsid w:val="003C28D5"/>
    <w:rsid w:val="003C5B8E"/>
    <w:rsid w:val="003C74BA"/>
    <w:rsid w:val="003D0AA9"/>
    <w:rsid w:val="003D1DE7"/>
    <w:rsid w:val="003E0435"/>
    <w:rsid w:val="003E3085"/>
    <w:rsid w:val="003E5E2C"/>
    <w:rsid w:val="003F7C6A"/>
    <w:rsid w:val="003F7FD0"/>
    <w:rsid w:val="0040526D"/>
    <w:rsid w:val="0040682A"/>
    <w:rsid w:val="00412CF5"/>
    <w:rsid w:val="00413482"/>
    <w:rsid w:val="00413E23"/>
    <w:rsid w:val="004217BE"/>
    <w:rsid w:val="00425129"/>
    <w:rsid w:val="00432A68"/>
    <w:rsid w:val="00433331"/>
    <w:rsid w:val="0043399B"/>
    <w:rsid w:val="00444845"/>
    <w:rsid w:val="0044694A"/>
    <w:rsid w:val="004477D0"/>
    <w:rsid w:val="00452D2F"/>
    <w:rsid w:val="00453020"/>
    <w:rsid w:val="004536EE"/>
    <w:rsid w:val="004548FA"/>
    <w:rsid w:val="004555CD"/>
    <w:rsid w:val="004560BF"/>
    <w:rsid w:val="00457B77"/>
    <w:rsid w:val="00461016"/>
    <w:rsid w:val="004639A7"/>
    <w:rsid w:val="00465363"/>
    <w:rsid w:val="00466A50"/>
    <w:rsid w:val="00472287"/>
    <w:rsid w:val="0047369F"/>
    <w:rsid w:val="004755F9"/>
    <w:rsid w:val="00475CC1"/>
    <w:rsid w:val="004852A0"/>
    <w:rsid w:val="004860BD"/>
    <w:rsid w:val="00494111"/>
    <w:rsid w:val="004950D1"/>
    <w:rsid w:val="004A2E41"/>
    <w:rsid w:val="004A5FFD"/>
    <w:rsid w:val="004B4528"/>
    <w:rsid w:val="004B6DC7"/>
    <w:rsid w:val="004C0710"/>
    <w:rsid w:val="004C61C8"/>
    <w:rsid w:val="004C7D25"/>
    <w:rsid w:val="004D1E61"/>
    <w:rsid w:val="004D2522"/>
    <w:rsid w:val="004D37EF"/>
    <w:rsid w:val="004D4617"/>
    <w:rsid w:val="004D513E"/>
    <w:rsid w:val="004E0F18"/>
    <w:rsid w:val="004E4D5A"/>
    <w:rsid w:val="004F0454"/>
    <w:rsid w:val="004F05C1"/>
    <w:rsid w:val="004F2497"/>
    <w:rsid w:val="004F6297"/>
    <w:rsid w:val="004F6C1E"/>
    <w:rsid w:val="00502147"/>
    <w:rsid w:val="0050263B"/>
    <w:rsid w:val="00503C87"/>
    <w:rsid w:val="00504E12"/>
    <w:rsid w:val="00507178"/>
    <w:rsid w:val="005111D1"/>
    <w:rsid w:val="00511E01"/>
    <w:rsid w:val="00513157"/>
    <w:rsid w:val="0052316A"/>
    <w:rsid w:val="00526B1D"/>
    <w:rsid w:val="00532909"/>
    <w:rsid w:val="00534F50"/>
    <w:rsid w:val="00535E45"/>
    <w:rsid w:val="00540630"/>
    <w:rsid w:val="00541541"/>
    <w:rsid w:val="00541CD1"/>
    <w:rsid w:val="005435BB"/>
    <w:rsid w:val="0054642B"/>
    <w:rsid w:val="00546A40"/>
    <w:rsid w:val="005517EF"/>
    <w:rsid w:val="00555B6A"/>
    <w:rsid w:val="00560604"/>
    <w:rsid w:val="00563B62"/>
    <w:rsid w:val="005717D4"/>
    <w:rsid w:val="00571E02"/>
    <w:rsid w:val="005744F7"/>
    <w:rsid w:val="005761C4"/>
    <w:rsid w:val="00580529"/>
    <w:rsid w:val="00580811"/>
    <w:rsid w:val="00581A95"/>
    <w:rsid w:val="00582D25"/>
    <w:rsid w:val="0058647B"/>
    <w:rsid w:val="005864BA"/>
    <w:rsid w:val="00587E9D"/>
    <w:rsid w:val="00590F7E"/>
    <w:rsid w:val="00593329"/>
    <w:rsid w:val="00594DEE"/>
    <w:rsid w:val="00596B21"/>
    <w:rsid w:val="005A0D1A"/>
    <w:rsid w:val="005A36B0"/>
    <w:rsid w:val="005A3EEE"/>
    <w:rsid w:val="005A557A"/>
    <w:rsid w:val="005B422A"/>
    <w:rsid w:val="005B5C43"/>
    <w:rsid w:val="005C0A49"/>
    <w:rsid w:val="005C1449"/>
    <w:rsid w:val="005C6E23"/>
    <w:rsid w:val="005C75F8"/>
    <w:rsid w:val="005D2F83"/>
    <w:rsid w:val="005E26D8"/>
    <w:rsid w:val="005E49B5"/>
    <w:rsid w:val="005E5946"/>
    <w:rsid w:val="005E65E8"/>
    <w:rsid w:val="005E6BD3"/>
    <w:rsid w:val="005F0462"/>
    <w:rsid w:val="005F11AC"/>
    <w:rsid w:val="005F776D"/>
    <w:rsid w:val="00601348"/>
    <w:rsid w:val="00601B2F"/>
    <w:rsid w:val="00603598"/>
    <w:rsid w:val="00604F73"/>
    <w:rsid w:val="006079E6"/>
    <w:rsid w:val="00607CD3"/>
    <w:rsid w:val="006148AA"/>
    <w:rsid w:val="00614AE3"/>
    <w:rsid w:val="00614DF4"/>
    <w:rsid w:val="00616A4E"/>
    <w:rsid w:val="00617310"/>
    <w:rsid w:val="00617620"/>
    <w:rsid w:val="006178D5"/>
    <w:rsid w:val="006210ED"/>
    <w:rsid w:val="0062363F"/>
    <w:rsid w:val="00625DF8"/>
    <w:rsid w:val="00626483"/>
    <w:rsid w:val="00626806"/>
    <w:rsid w:val="00627A1D"/>
    <w:rsid w:val="0063173A"/>
    <w:rsid w:val="0063418D"/>
    <w:rsid w:val="00640E82"/>
    <w:rsid w:val="00645775"/>
    <w:rsid w:val="00646114"/>
    <w:rsid w:val="0064746F"/>
    <w:rsid w:val="00647594"/>
    <w:rsid w:val="00650A97"/>
    <w:rsid w:val="006610EC"/>
    <w:rsid w:val="006659BE"/>
    <w:rsid w:val="00665C93"/>
    <w:rsid w:val="00667D07"/>
    <w:rsid w:val="0067019F"/>
    <w:rsid w:val="00671D32"/>
    <w:rsid w:val="00672B15"/>
    <w:rsid w:val="00674A18"/>
    <w:rsid w:val="00687C52"/>
    <w:rsid w:val="00691443"/>
    <w:rsid w:val="0069716D"/>
    <w:rsid w:val="006A04DF"/>
    <w:rsid w:val="006B57BC"/>
    <w:rsid w:val="006B7347"/>
    <w:rsid w:val="006C2904"/>
    <w:rsid w:val="006C2BBA"/>
    <w:rsid w:val="006C58B6"/>
    <w:rsid w:val="006D14D7"/>
    <w:rsid w:val="006D390B"/>
    <w:rsid w:val="006D571B"/>
    <w:rsid w:val="006D5BEA"/>
    <w:rsid w:val="006D5CE4"/>
    <w:rsid w:val="006E18E7"/>
    <w:rsid w:val="006E6D91"/>
    <w:rsid w:val="006E79DD"/>
    <w:rsid w:val="006E7F38"/>
    <w:rsid w:val="006F7239"/>
    <w:rsid w:val="00700148"/>
    <w:rsid w:val="00702D90"/>
    <w:rsid w:val="00703AC8"/>
    <w:rsid w:val="00706152"/>
    <w:rsid w:val="00712832"/>
    <w:rsid w:val="00713B95"/>
    <w:rsid w:val="00715B8B"/>
    <w:rsid w:val="00725150"/>
    <w:rsid w:val="0072518B"/>
    <w:rsid w:val="0072621D"/>
    <w:rsid w:val="0073576B"/>
    <w:rsid w:val="007361E7"/>
    <w:rsid w:val="0074061B"/>
    <w:rsid w:val="007422F6"/>
    <w:rsid w:val="00752E24"/>
    <w:rsid w:val="007548D8"/>
    <w:rsid w:val="00756492"/>
    <w:rsid w:val="00765E1D"/>
    <w:rsid w:val="0076755A"/>
    <w:rsid w:val="00767978"/>
    <w:rsid w:val="00767E59"/>
    <w:rsid w:val="0077183C"/>
    <w:rsid w:val="00776B0B"/>
    <w:rsid w:val="00776DA5"/>
    <w:rsid w:val="00777E81"/>
    <w:rsid w:val="0078157A"/>
    <w:rsid w:val="00784171"/>
    <w:rsid w:val="007843D2"/>
    <w:rsid w:val="00786E04"/>
    <w:rsid w:val="00790347"/>
    <w:rsid w:val="00790B25"/>
    <w:rsid w:val="007946A8"/>
    <w:rsid w:val="007A3A18"/>
    <w:rsid w:val="007A64F4"/>
    <w:rsid w:val="007A65F2"/>
    <w:rsid w:val="007B0EC9"/>
    <w:rsid w:val="007B29EA"/>
    <w:rsid w:val="007B3D62"/>
    <w:rsid w:val="007B41D6"/>
    <w:rsid w:val="007B60B6"/>
    <w:rsid w:val="007B62B6"/>
    <w:rsid w:val="007C590A"/>
    <w:rsid w:val="007D0025"/>
    <w:rsid w:val="007D0453"/>
    <w:rsid w:val="007D1D2D"/>
    <w:rsid w:val="007D476D"/>
    <w:rsid w:val="007D646A"/>
    <w:rsid w:val="007D7795"/>
    <w:rsid w:val="007E5232"/>
    <w:rsid w:val="007E5398"/>
    <w:rsid w:val="007E6739"/>
    <w:rsid w:val="007E779B"/>
    <w:rsid w:val="007F009C"/>
    <w:rsid w:val="007F152C"/>
    <w:rsid w:val="007F550D"/>
    <w:rsid w:val="007F6B36"/>
    <w:rsid w:val="00804E3A"/>
    <w:rsid w:val="00812C60"/>
    <w:rsid w:val="0081423D"/>
    <w:rsid w:val="00823143"/>
    <w:rsid w:val="00830B3E"/>
    <w:rsid w:val="0083518C"/>
    <w:rsid w:val="00844290"/>
    <w:rsid w:val="00844FAB"/>
    <w:rsid w:val="008457DB"/>
    <w:rsid w:val="00846400"/>
    <w:rsid w:val="008519DD"/>
    <w:rsid w:val="00855072"/>
    <w:rsid w:val="008614DC"/>
    <w:rsid w:val="0086482B"/>
    <w:rsid w:val="00871733"/>
    <w:rsid w:val="00875288"/>
    <w:rsid w:val="00881A87"/>
    <w:rsid w:val="008838B4"/>
    <w:rsid w:val="00884CBB"/>
    <w:rsid w:val="008902A9"/>
    <w:rsid w:val="008A1657"/>
    <w:rsid w:val="008A3674"/>
    <w:rsid w:val="008A4137"/>
    <w:rsid w:val="008B0B00"/>
    <w:rsid w:val="008B2DE7"/>
    <w:rsid w:val="008B601E"/>
    <w:rsid w:val="008C15FD"/>
    <w:rsid w:val="008C5A86"/>
    <w:rsid w:val="008C682D"/>
    <w:rsid w:val="008C7193"/>
    <w:rsid w:val="008D14A7"/>
    <w:rsid w:val="008D35A8"/>
    <w:rsid w:val="008D5E4B"/>
    <w:rsid w:val="008D6779"/>
    <w:rsid w:val="008E486A"/>
    <w:rsid w:val="008E4933"/>
    <w:rsid w:val="008E638A"/>
    <w:rsid w:val="008F058A"/>
    <w:rsid w:val="008F1904"/>
    <w:rsid w:val="008F2C2A"/>
    <w:rsid w:val="0090290F"/>
    <w:rsid w:val="00920275"/>
    <w:rsid w:val="0092486C"/>
    <w:rsid w:val="00925AE7"/>
    <w:rsid w:val="009273C5"/>
    <w:rsid w:val="0093019F"/>
    <w:rsid w:val="009305AD"/>
    <w:rsid w:val="0093137B"/>
    <w:rsid w:val="00933E2D"/>
    <w:rsid w:val="00936860"/>
    <w:rsid w:val="00940178"/>
    <w:rsid w:val="00941AFE"/>
    <w:rsid w:val="00943591"/>
    <w:rsid w:val="009459AF"/>
    <w:rsid w:val="00947959"/>
    <w:rsid w:val="00950EF1"/>
    <w:rsid w:val="00951732"/>
    <w:rsid w:val="00956011"/>
    <w:rsid w:val="009569F9"/>
    <w:rsid w:val="00957361"/>
    <w:rsid w:val="009578F4"/>
    <w:rsid w:val="00963E22"/>
    <w:rsid w:val="0097369E"/>
    <w:rsid w:val="00975D6B"/>
    <w:rsid w:val="00980944"/>
    <w:rsid w:val="00991C35"/>
    <w:rsid w:val="00992CAB"/>
    <w:rsid w:val="00996E2C"/>
    <w:rsid w:val="009A3158"/>
    <w:rsid w:val="009B4623"/>
    <w:rsid w:val="009B7804"/>
    <w:rsid w:val="009C0D74"/>
    <w:rsid w:val="009C1E4B"/>
    <w:rsid w:val="009D08CF"/>
    <w:rsid w:val="009D5A21"/>
    <w:rsid w:val="009D613A"/>
    <w:rsid w:val="009E6E58"/>
    <w:rsid w:val="009F2E0D"/>
    <w:rsid w:val="009F2F06"/>
    <w:rsid w:val="00A0053F"/>
    <w:rsid w:val="00A04335"/>
    <w:rsid w:val="00A0483F"/>
    <w:rsid w:val="00A1359D"/>
    <w:rsid w:val="00A170B4"/>
    <w:rsid w:val="00A171AB"/>
    <w:rsid w:val="00A22877"/>
    <w:rsid w:val="00A22AE7"/>
    <w:rsid w:val="00A27A46"/>
    <w:rsid w:val="00A37C8E"/>
    <w:rsid w:val="00A40316"/>
    <w:rsid w:val="00A44720"/>
    <w:rsid w:val="00A44CF8"/>
    <w:rsid w:val="00A458E4"/>
    <w:rsid w:val="00A46953"/>
    <w:rsid w:val="00A50CC3"/>
    <w:rsid w:val="00A526FB"/>
    <w:rsid w:val="00A556AA"/>
    <w:rsid w:val="00A56388"/>
    <w:rsid w:val="00A57571"/>
    <w:rsid w:val="00A620DA"/>
    <w:rsid w:val="00A63198"/>
    <w:rsid w:val="00A67766"/>
    <w:rsid w:val="00A67BFD"/>
    <w:rsid w:val="00A73309"/>
    <w:rsid w:val="00A75042"/>
    <w:rsid w:val="00A7682F"/>
    <w:rsid w:val="00A83CC6"/>
    <w:rsid w:val="00A86681"/>
    <w:rsid w:val="00A87325"/>
    <w:rsid w:val="00A91AE0"/>
    <w:rsid w:val="00A9317F"/>
    <w:rsid w:val="00A937CF"/>
    <w:rsid w:val="00A93CB8"/>
    <w:rsid w:val="00AA13C3"/>
    <w:rsid w:val="00AA3203"/>
    <w:rsid w:val="00AA43B4"/>
    <w:rsid w:val="00AB378F"/>
    <w:rsid w:val="00AB4EE4"/>
    <w:rsid w:val="00AB7362"/>
    <w:rsid w:val="00AC2B9A"/>
    <w:rsid w:val="00AD22F8"/>
    <w:rsid w:val="00AD61F9"/>
    <w:rsid w:val="00AE1A81"/>
    <w:rsid w:val="00AE2D5B"/>
    <w:rsid w:val="00AE331F"/>
    <w:rsid w:val="00AE4DDC"/>
    <w:rsid w:val="00AE69B9"/>
    <w:rsid w:val="00AF0B54"/>
    <w:rsid w:val="00AF1F55"/>
    <w:rsid w:val="00AF6947"/>
    <w:rsid w:val="00B02E98"/>
    <w:rsid w:val="00B03649"/>
    <w:rsid w:val="00B11F62"/>
    <w:rsid w:val="00B238EB"/>
    <w:rsid w:val="00B27B77"/>
    <w:rsid w:val="00B30EEB"/>
    <w:rsid w:val="00B3177D"/>
    <w:rsid w:val="00B368C5"/>
    <w:rsid w:val="00B36AEB"/>
    <w:rsid w:val="00B36D89"/>
    <w:rsid w:val="00B40A93"/>
    <w:rsid w:val="00B439A5"/>
    <w:rsid w:val="00B442BA"/>
    <w:rsid w:val="00B47A25"/>
    <w:rsid w:val="00B503F6"/>
    <w:rsid w:val="00B50F73"/>
    <w:rsid w:val="00B60CEA"/>
    <w:rsid w:val="00B64BBA"/>
    <w:rsid w:val="00B66D72"/>
    <w:rsid w:val="00B71FA4"/>
    <w:rsid w:val="00B74C33"/>
    <w:rsid w:val="00B761DC"/>
    <w:rsid w:val="00B7793B"/>
    <w:rsid w:val="00B80767"/>
    <w:rsid w:val="00B8116F"/>
    <w:rsid w:val="00B81226"/>
    <w:rsid w:val="00B8430A"/>
    <w:rsid w:val="00B8439B"/>
    <w:rsid w:val="00B85CE0"/>
    <w:rsid w:val="00B85FE2"/>
    <w:rsid w:val="00B92D9C"/>
    <w:rsid w:val="00B93F35"/>
    <w:rsid w:val="00B97AB8"/>
    <w:rsid w:val="00B97DF7"/>
    <w:rsid w:val="00BA2AEC"/>
    <w:rsid w:val="00BB00A1"/>
    <w:rsid w:val="00BB0900"/>
    <w:rsid w:val="00BC1061"/>
    <w:rsid w:val="00BC1B3E"/>
    <w:rsid w:val="00BD0EAD"/>
    <w:rsid w:val="00BD1C81"/>
    <w:rsid w:val="00BD20FD"/>
    <w:rsid w:val="00BD56E1"/>
    <w:rsid w:val="00BD6398"/>
    <w:rsid w:val="00BE0DE8"/>
    <w:rsid w:val="00BE192C"/>
    <w:rsid w:val="00BE6721"/>
    <w:rsid w:val="00BE6B07"/>
    <w:rsid w:val="00BE7735"/>
    <w:rsid w:val="00BF320A"/>
    <w:rsid w:val="00BF4283"/>
    <w:rsid w:val="00BF5A2A"/>
    <w:rsid w:val="00BF6E95"/>
    <w:rsid w:val="00BF7915"/>
    <w:rsid w:val="00C001E2"/>
    <w:rsid w:val="00C00609"/>
    <w:rsid w:val="00C01595"/>
    <w:rsid w:val="00C02C2C"/>
    <w:rsid w:val="00C038E9"/>
    <w:rsid w:val="00C03B27"/>
    <w:rsid w:val="00C12175"/>
    <w:rsid w:val="00C1330D"/>
    <w:rsid w:val="00C1562E"/>
    <w:rsid w:val="00C1705E"/>
    <w:rsid w:val="00C1716B"/>
    <w:rsid w:val="00C21487"/>
    <w:rsid w:val="00C27B10"/>
    <w:rsid w:val="00C316A9"/>
    <w:rsid w:val="00C3288D"/>
    <w:rsid w:val="00C350AB"/>
    <w:rsid w:val="00C36C6B"/>
    <w:rsid w:val="00C37064"/>
    <w:rsid w:val="00C40B58"/>
    <w:rsid w:val="00C50BC5"/>
    <w:rsid w:val="00C52AE8"/>
    <w:rsid w:val="00C54A42"/>
    <w:rsid w:val="00C54C22"/>
    <w:rsid w:val="00C56A27"/>
    <w:rsid w:val="00C61CCC"/>
    <w:rsid w:val="00C63DFB"/>
    <w:rsid w:val="00C645AE"/>
    <w:rsid w:val="00C64664"/>
    <w:rsid w:val="00C7207D"/>
    <w:rsid w:val="00C77299"/>
    <w:rsid w:val="00C77D5B"/>
    <w:rsid w:val="00C8743C"/>
    <w:rsid w:val="00C90E92"/>
    <w:rsid w:val="00C96C7B"/>
    <w:rsid w:val="00CA4B7C"/>
    <w:rsid w:val="00CA4D3D"/>
    <w:rsid w:val="00CA5622"/>
    <w:rsid w:val="00CB027B"/>
    <w:rsid w:val="00CB35ED"/>
    <w:rsid w:val="00CB5A25"/>
    <w:rsid w:val="00CB6F50"/>
    <w:rsid w:val="00CC7DCA"/>
    <w:rsid w:val="00CD2032"/>
    <w:rsid w:val="00CD61C8"/>
    <w:rsid w:val="00CD6207"/>
    <w:rsid w:val="00CD7688"/>
    <w:rsid w:val="00CE05E2"/>
    <w:rsid w:val="00CE24D8"/>
    <w:rsid w:val="00CE5F7E"/>
    <w:rsid w:val="00D018BB"/>
    <w:rsid w:val="00D01E5D"/>
    <w:rsid w:val="00D07BC7"/>
    <w:rsid w:val="00D1370A"/>
    <w:rsid w:val="00D14E95"/>
    <w:rsid w:val="00D20FBA"/>
    <w:rsid w:val="00D214C2"/>
    <w:rsid w:val="00D238C3"/>
    <w:rsid w:val="00D248C2"/>
    <w:rsid w:val="00D27240"/>
    <w:rsid w:val="00D333A3"/>
    <w:rsid w:val="00D411E3"/>
    <w:rsid w:val="00D45238"/>
    <w:rsid w:val="00D45F87"/>
    <w:rsid w:val="00D467DB"/>
    <w:rsid w:val="00D477AC"/>
    <w:rsid w:val="00D5044E"/>
    <w:rsid w:val="00D529EB"/>
    <w:rsid w:val="00D52AC5"/>
    <w:rsid w:val="00D57D6D"/>
    <w:rsid w:val="00D62426"/>
    <w:rsid w:val="00D62967"/>
    <w:rsid w:val="00D65158"/>
    <w:rsid w:val="00D66A81"/>
    <w:rsid w:val="00D6724A"/>
    <w:rsid w:val="00D67A17"/>
    <w:rsid w:val="00D72597"/>
    <w:rsid w:val="00D744F9"/>
    <w:rsid w:val="00D74E03"/>
    <w:rsid w:val="00D77373"/>
    <w:rsid w:val="00D81F06"/>
    <w:rsid w:val="00D839CC"/>
    <w:rsid w:val="00D876F3"/>
    <w:rsid w:val="00D87987"/>
    <w:rsid w:val="00D9536B"/>
    <w:rsid w:val="00D96F91"/>
    <w:rsid w:val="00D97116"/>
    <w:rsid w:val="00D97F91"/>
    <w:rsid w:val="00DA41CB"/>
    <w:rsid w:val="00DA74F8"/>
    <w:rsid w:val="00DB4710"/>
    <w:rsid w:val="00DC16EA"/>
    <w:rsid w:val="00DC536B"/>
    <w:rsid w:val="00DC6B8F"/>
    <w:rsid w:val="00DD29DA"/>
    <w:rsid w:val="00DD7A94"/>
    <w:rsid w:val="00DD7E78"/>
    <w:rsid w:val="00DE41F3"/>
    <w:rsid w:val="00DE648D"/>
    <w:rsid w:val="00DE7899"/>
    <w:rsid w:val="00DF5238"/>
    <w:rsid w:val="00DF6F62"/>
    <w:rsid w:val="00DF728D"/>
    <w:rsid w:val="00DF7FD1"/>
    <w:rsid w:val="00E022EA"/>
    <w:rsid w:val="00E02E85"/>
    <w:rsid w:val="00E033AB"/>
    <w:rsid w:val="00E20353"/>
    <w:rsid w:val="00E216AB"/>
    <w:rsid w:val="00E2590D"/>
    <w:rsid w:val="00E2680B"/>
    <w:rsid w:val="00E26E9B"/>
    <w:rsid w:val="00E3130F"/>
    <w:rsid w:val="00E34FCF"/>
    <w:rsid w:val="00E35842"/>
    <w:rsid w:val="00E35CD9"/>
    <w:rsid w:val="00E37011"/>
    <w:rsid w:val="00E47E6D"/>
    <w:rsid w:val="00E54367"/>
    <w:rsid w:val="00E5701C"/>
    <w:rsid w:val="00E5791E"/>
    <w:rsid w:val="00E64B66"/>
    <w:rsid w:val="00E6647E"/>
    <w:rsid w:val="00E66EA7"/>
    <w:rsid w:val="00E7572A"/>
    <w:rsid w:val="00E75BF4"/>
    <w:rsid w:val="00E8263C"/>
    <w:rsid w:val="00E83F0C"/>
    <w:rsid w:val="00E84B64"/>
    <w:rsid w:val="00E917BF"/>
    <w:rsid w:val="00E93A8A"/>
    <w:rsid w:val="00E96095"/>
    <w:rsid w:val="00EA13F1"/>
    <w:rsid w:val="00EA5FFF"/>
    <w:rsid w:val="00EA6436"/>
    <w:rsid w:val="00EA6743"/>
    <w:rsid w:val="00EA7A38"/>
    <w:rsid w:val="00EB0F17"/>
    <w:rsid w:val="00EB1672"/>
    <w:rsid w:val="00EC19B9"/>
    <w:rsid w:val="00EC5CBD"/>
    <w:rsid w:val="00EC7CD7"/>
    <w:rsid w:val="00ED163C"/>
    <w:rsid w:val="00ED278B"/>
    <w:rsid w:val="00EE04DA"/>
    <w:rsid w:val="00EE1D67"/>
    <w:rsid w:val="00EE1F24"/>
    <w:rsid w:val="00EE3C25"/>
    <w:rsid w:val="00EF4291"/>
    <w:rsid w:val="00EF7BA0"/>
    <w:rsid w:val="00F0196D"/>
    <w:rsid w:val="00F06D22"/>
    <w:rsid w:val="00F14F27"/>
    <w:rsid w:val="00F16C46"/>
    <w:rsid w:val="00F1731A"/>
    <w:rsid w:val="00F22160"/>
    <w:rsid w:val="00F22863"/>
    <w:rsid w:val="00F2297B"/>
    <w:rsid w:val="00F22B93"/>
    <w:rsid w:val="00F359DE"/>
    <w:rsid w:val="00F44FC5"/>
    <w:rsid w:val="00F51BAB"/>
    <w:rsid w:val="00F51F5D"/>
    <w:rsid w:val="00F547EC"/>
    <w:rsid w:val="00F55A75"/>
    <w:rsid w:val="00F56EDF"/>
    <w:rsid w:val="00F61CEC"/>
    <w:rsid w:val="00F66030"/>
    <w:rsid w:val="00F71050"/>
    <w:rsid w:val="00F7567C"/>
    <w:rsid w:val="00F84E09"/>
    <w:rsid w:val="00F85B42"/>
    <w:rsid w:val="00F90F5E"/>
    <w:rsid w:val="00F97221"/>
    <w:rsid w:val="00F97AEE"/>
    <w:rsid w:val="00FA13E1"/>
    <w:rsid w:val="00FA233C"/>
    <w:rsid w:val="00FA3473"/>
    <w:rsid w:val="00FA59EB"/>
    <w:rsid w:val="00FC36B6"/>
    <w:rsid w:val="00FD6BC2"/>
    <w:rsid w:val="00FF0D32"/>
    <w:rsid w:val="00FF20FA"/>
    <w:rsid w:val="00FF7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256A00"/>
  <w15:docId w15:val="{38CBB4FA-AF06-4532-968E-E434A86D0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010"/>
    <w:rPr>
      <w:rFonts w:eastAsia="Times New Roman"/>
      <w:sz w:val="24"/>
      <w:szCs w:val="24"/>
      <w:lang w:val="ro-RO"/>
    </w:rPr>
  </w:style>
  <w:style w:type="paragraph" w:styleId="Heading1">
    <w:name w:val="heading 1"/>
    <w:basedOn w:val="Normal"/>
    <w:next w:val="Normal"/>
    <w:link w:val="Heading1Char"/>
    <w:uiPriority w:val="9"/>
    <w:qFormat/>
    <w:rsid w:val="00752E2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8">
    <w:name w:val="heading 8"/>
    <w:basedOn w:val="Normal"/>
    <w:next w:val="Normal"/>
    <w:qFormat/>
    <w:rsid w:val="000E4010"/>
    <w:pPr>
      <w:keepNext/>
      <w:jc w:val="center"/>
      <w:outlineLvl w:val="7"/>
    </w:pPr>
    <w:rPr>
      <w:rFonts w:ascii="Arial" w:hAnsi="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rsid w:val="000E4010"/>
    <w:pPr>
      <w:tabs>
        <w:tab w:val="decimal" w:pos="0"/>
      </w:tabs>
    </w:pPr>
    <w:rPr>
      <w:szCs w:val="20"/>
      <w:lang w:val="en-US"/>
    </w:rPr>
  </w:style>
  <w:style w:type="paragraph" w:styleId="BodyText">
    <w:name w:val="Body Text"/>
    <w:basedOn w:val="Normal"/>
    <w:rsid w:val="000E4010"/>
    <w:pPr>
      <w:spacing w:after="120"/>
    </w:pPr>
  </w:style>
  <w:style w:type="paragraph" w:customStyle="1" w:styleId="DefaultText">
    <w:name w:val="Default Text"/>
    <w:basedOn w:val="Normal"/>
    <w:link w:val="DefaultTextChar"/>
    <w:rsid w:val="000E4010"/>
    <w:rPr>
      <w:noProof/>
      <w:szCs w:val="20"/>
      <w:lang w:val="en-US"/>
    </w:rPr>
  </w:style>
  <w:style w:type="paragraph" w:styleId="Title">
    <w:name w:val="Title"/>
    <w:basedOn w:val="Normal"/>
    <w:qFormat/>
    <w:rsid w:val="000E4010"/>
    <w:pPr>
      <w:spacing w:line="360" w:lineRule="auto"/>
      <w:ind w:firstLine="720"/>
      <w:jc w:val="center"/>
    </w:pPr>
    <w:rPr>
      <w:b/>
      <w:i/>
      <w:sz w:val="22"/>
      <w:lang w:val="it-IT"/>
      <w14:shadow w14:blurRad="50800" w14:dist="38100" w14:dir="2700000" w14:sx="100000" w14:sy="100000" w14:kx="0" w14:ky="0" w14:algn="tl">
        <w14:srgbClr w14:val="000000">
          <w14:alpha w14:val="60000"/>
        </w14:srgbClr>
      </w14:shadow>
    </w:rPr>
  </w:style>
  <w:style w:type="paragraph" w:customStyle="1" w:styleId="CharChar">
    <w:name w:val="Char Char"/>
    <w:basedOn w:val="Normal"/>
    <w:rsid w:val="000E4010"/>
    <w:pPr>
      <w:spacing w:after="160" w:line="240" w:lineRule="exact"/>
    </w:pPr>
    <w:rPr>
      <w:rFonts w:ascii="Tahoma" w:hAnsi="Tahoma"/>
      <w:sz w:val="20"/>
      <w:szCs w:val="20"/>
      <w:lang w:val="en-US"/>
    </w:rPr>
  </w:style>
  <w:style w:type="paragraph" w:styleId="PlainText">
    <w:name w:val="Plain Text"/>
    <w:basedOn w:val="Normal"/>
    <w:link w:val="PlainTextChar"/>
    <w:rsid w:val="00BE6721"/>
    <w:rPr>
      <w:rFonts w:ascii="Courier New" w:hAnsi="Courier New"/>
      <w:sz w:val="20"/>
      <w:szCs w:val="20"/>
      <w:lang w:val="en-US"/>
    </w:rPr>
  </w:style>
  <w:style w:type="paragraph" w:customStyle="1" w:styleId="Char1CharCharCaracterCharCaracterCharCharCaracterCaracter">
    <w:name w:val="Char1 Char Char Caracter Char Caracter Char Char Caracter Caracter"/>
    <w:basedOn w:val="Normal"/>
    <w:rsid w:val="00BE6721"/>
    <w:pPr>
      <w:spacing w:after="160" w:line="240" w:lineRule="exact"/>
    </w:pPr>
    <w:rPr>
      <w:rFonts w:ascii="Tahoma" w:hAnsi="Tahoma"/>
      <w:sz w:val="20"/>
      <w:szCs w:val="20"/>
      <w:lang w:val="en-US"/>
    </w:rPr>
  </w:style>
  <w:style w:type="character" w:customStyle="1" w:styleId="tpa1">
    <w:name w:val="tpa1"/>
    <w:basedOn w:val="DefaultParagraphFont"/>
    <w:rsid w:val="00347D44"/>
  </w:style>
  <w:style w:type="paragraph" w:styleId="ListParagraph">
    <w:name w:val="List Paragraph"/>
    <w:basedOn w:val="Normal"/>
    <w:uiPriority w:val="34"/>
    <w:qFormat/>
    <w:rsid w:val="006E79DD"/>
    <w:pPr>
      <w:ind w:left="720"/>
      <w:contextualSpacing/>
    </w:pPr>
  </w:style>
  <w:style w:type="character" w:customStyle="1" w:styleId="PlainTextChar">
    <w:name w:val="Plain Text Char"/>
    <w:basedOn w:val="DefaultParagraphFont"/>
    <w:link w:val="PlainText"/>
    <w:rsid w:val="00EF7BA0"/>
    <w:rPr>
      <w:rFonts w:ascii="Courier New" w:eastAsia="Times New Roman" w:hAnsi="Courier New"/>
    </w:rPr>
  </w:style>
  <w:style w:type="table" w:styleId="TableGrid">
    <w:name w:val="Table Grid"/>
    <w:basedOn w:val="TableNormal"/>
    <w:uiPriority w:val="59"/>
    <w:rsid w:val="00767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52E24"/>
    <w:rPr>
      <w:rFonts w:asciiTheme="majorHAnsi" w:eastAsiaTheme="majorEastAsia" w:hAnsiTheme="majorHAnsi" w:cstheme="majorBidi"/>
      <w:color w:val="365F91" w:themeColor="accent1" w:themeShade="BF"/>
      <w:sz w:val="32"/>
      <w:szCs w:val="32"/>
      <w:lang w:val="ro-RO"/>
    </w:rPr>
  </w:style>
  <w:style w:type="paragraph" w:styleId="BalloonText">
    <w:name w:val="Balloon Text"/>
    <w:basedOn w:val="Normal"/>
    <w:link w:val="BalloonTextChar"/>
    <w:uiPriority w:val="99"/>
    <w:semiHidden/>
    <w:unhideWhenUsed/>
    <w:rsid w:val="00AA32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203"/>
    <w:rPr>
      <w:rFonts w:ascii="Segoe UI" w:eastAsia="Times New Roman" w:hAnsi="Segoe UI" w:cs="Segoe UI"/>
      <w:sz w:val="18"/>
      <w:szCs w:val="18"/>
      <w:lang w:val="ro-RO"/>
    </w:rPr>
  </w:style>
  <w:style w:type="character" w:styleId="CommentReference">
    <w:name w:val="annotation reference"/>
    <w:basedOn w:val="DefaultParagraphFont"/>
    <w:uiPriority w:val="99"/>
    <w:semiHidden/>
    <w:unhideWhenUsed/>
    <w:rsid w:val="00242E16"/>
    <w:rPr>
      <w:sz w:val="16"/>
      <w:szCs w:val="16"/>
    </w:rPr>
  </w:style>
  <w:style w:type="paragraph" w:styleId="CommentText">
    <w:name w:val="annotation text"/>
    <w:basedOn w:val="Normal"/>
    <w:link w:val="CommentTextChar"/>
    <w:uiPriority w:val="99"/>
    <w:semiHidden/>
    <w:unhideWhenUsed/>
    <w:rsid w:val="00242E16"/>
    <w:rPr>
      <w:sz w:val="20"/>
      <w:szCs w:val="20"/>
    </w:rPr>
  </w:style>
  <w:style w:type="character" w:customStyle="1" w:styleId="CommentTextChar">
    <w:name w:val="Comment Text Char"/>
    <w:basedOn w:val="DefaultParagraphFont"/>
    <w:link w:val="CommentText"/>
    <w:uiPriority w:val="99"/>
    <w:semiHidden/>
    <w:rsid w:val="00242E16"/>
    <w:rPr>
      <w:rFonts w:eastAsia="Times New Roman"/>
      <w:lang w:val="ro-RO"/>
    </w:rPr>
  </w:style>
  <w:style w:type="paragraph" w:styleId="CommentSubject">
    <w:name w:val="annotation subject"/>
    <w:basedOn w:val="CommentText"/>
    <w:next w:val="CommentText"/>
    <w:link w:val="CommentSubjectChar"/>
    <w:uiPriority w:val="99"/>
    <w:semiHidden/>
    <w:unhideWhenUsed/>
    <w:rsid w:val="00242E16"/>
    <w:rPr>
      <w:b/>
      <w:bCs/>
    </w:rPr>
  </w:style>
  <w:style w:type="character" w:customStyle="1" w:styleId="CommentSubjectChar">
    <w:name w:val="Comment Subject Char"/>
    <w:basedOn w:val="CommentTextChar"/>
    <w:link w:val="CommentSubject"/>
    <w:uiPriority w:val="99"/>
    <w:semiHidden/>
    <w:rsid w:val="00242E16"/>
    <w:rPr>
      <w:rFonts w:eastAsia="Times New Roman"/>
      <w:b/>
      <w:bCs/>
      <w:lang w:val="ro-RO"/>
    </w:rPr>
  </w:style>
  <w:style w:type="paragraph" w:styleId="NoSpacing">
    <w:name w:val="No Spacing"/>
    <w:link w:val="NoSpacingChar"/>
    <w:uiPriority w:val="1"/>
    <w:qFormat/>
    <w:rsid w:val="00C001E2"/>
    <w:rPr>
      <w:rFonts w:ascii="Calibri" w:eastAsia="Times New Roman" w:hAnsi="Calibri"/>
      <w:sz w:val="22"/>
      <w:szCs w:val="22"/>
    </w:rPr>
  </w:style>
  <w:style w:type="character" w:customStyle="1" w:styleId="NoSpacingChar">
    <w:name w:val="No Spacing Char"/>
    <w:link w:val="NoSpacing"/>
    <w:uiPriority w:val="1"/>
    <w:rsid w:val="00C001E2"/>
    <w:rPr>
      <w:rFonts w:ascii="Calibri" w:eastAsia="Times New Roman" w:hAnsi="Calibri"/>
      <w:sz w:val="22"/>
      <w:szCs w:val="22"/>
    </w:rPr>
  </w:style>
  <w:style w:type="paragraph" w:styleId="Header">
    <w:name w:val="header"/>
    <w:basedOn w:val="Normal"/>
    <w:link w:val="HeaderChar"/>
    <w:uiPriority w:val="99"/>
    <w:unhideWhenUsed/>
    <w:rsid w:val="00D07BC7"/>
    <w:pPr>
      <w:tabs>
        <w:tab w:val="center" w:pos="4680"/>
        <w:tab w:val="right" w:pos="9360"/>
      </w:tabs>
    </w:pPr>
  </w:style>
  <w:style w:type="character" w:customStyle="1" w:styleId="HeaderChar">
    <w:name w:val="Header Char"/>
    <w:basedOn w:val="DefaultParagraphFont"/>
    <w:link w:val="Header"/>
    <w:uiPriority w:val="99"/>
    <w:rsid w:val="00D07BC7"/>
    <w:rPr>
      <w:rFonts w:eastAsia="Times New Roman"/>
      <w:sz w:val="24"/>
      <w:szCs w:val="24"/>
      <w:lang w:val="ro-RO"/>
    </w:rPr>
  </w:style>
  <w:style w:type="paragraph" w:styleId="Footer">
    <w:name w:val="footer"/>
    <w:basedOn w:val="Normal"/>
    <w:link w:val="FooterChar"/>
    <w:uiPriority w:val="99"/>
    <w:unhideWhenUsed/>
    <w:rsid w:val="00D07BC7"/>
    <w:pPr>
      <w:tabs>
        <w:tab w:val="center" w:pos="4680"/>
        <w:tab w:val="right" w:pos="9360"/>
      </w:tabs>
    </w:pPr>
  </w:style>
  <w:style w:type="character" w:customStyle="1" w:styleId="FooterChar">
    <w:name w:val="Footer Char"/>
    <w:basedOn w:val="DefaultParagraphFont"/>
    <w:link w:val="Footer"/>
    <w:uiPriority w:val="99"/>
    <w:rsid w:val="00D07BC7"/>
    <w:rPr>
      <w:rFonts w:eastAsia="Times New Roman"/>
      <w:sz w:val="24"/>
      <w:szCs w:val="24"/>
      <w:lang w:val="ro-RO"/>
    </w:rPr>
  </w:style>
  <w:style w:type="paragraph" w:customStyle="1" w:styleId="Default">
    <w:name w:val="Default"/>
    <w:rsid w:val="00D07BC7"/>
    <w:pPr>
      <w:autoSpaceDE w:val="0"/>
      <w:autoSpaceDN w:val="0"/>
      <w:adjustRightInd w:val="0"/>
    </w:pPr>
    <w:rPr>
      <w:rFonts w:ascii="Arial" w:eastAsia="Calibri" w:hAnsi="Arial" w:cs="Arial"/>
      <w:color w:val="000000"/>
      <w:sz w:val="24"/>
      <w:szCs w:val="24"/>
    </w:rPr>
  </w:style>
  <w:style w:type="character" w:customStyle="1" w:styleId="DefaultTextChar">
    <w:name w:val="Default Text Char"/>
    <w:link w:val="DefaultText"/>
    <w:locked/>
    <w:rsid w:val="009578F4"/>
    <w:rPr>
      <w:rFonts w:eastAsia="Times New Roman"/>
      <w:noProof/>
      <w:sz w:val="24"/>
    </w:rPr>
  </w:style>
  <w:style w:type="character" w:styleId="Hyperlink">
    <w:name w:val="Hyperlink"/>
    <w:basedOn w:val="DefaultParagraphFont"/>
    <w:uiPriority w:val="99"/>
    <w:semiHidden/>
    <w:unhideWhenUsed/>
    <w:rsid w:val="00957361"/>
    <w:rPr>
      <w:color w:val="0000FF"/>
      <w:u w:val="single"/>
    </w:rPr>
  </w:style>
  <w:style w:type="character" w:styleId="FollowedHyperlink">
    <w:name w:val="FollowedHyperlink"/>
    <w:basedOn w:val="DefaultParagraphFont"/>
    <w:uiPriority w:val="99"/>
    <w:semiHidden/>
    <w:unhideWhenUsed/>
    <w:rsid w:val="00957361"/>
    <w:rPr>
      <w:color w:val="800080"/>
      <w:u w:val="single"/>
    </w:rPr>
  </w:style>
  <w:style w:type="paragraph" w:customStyle="1" w:styleId="msonormal0">
    <w:name w:val="msonormal"/>
    <w:basedOn w:val="Normal"/>
    <w:rsid w:val="00957361"/>
    <w:pPr>
      <w:spacing w:before="100" w:beforeAutospacing="1" w:after="100" w:afterAutospacing="1"/>
    </w:pPr>
    <w:rPr>
      <w:lang w:val="en-US"/>
    </w:rPr>
  </w:style>
  <w:style w:type="paragraph" w:customStyle="1" w:styleId="xl80">
    <w:name w:val="xl80"/>
    <w:basedOn w:val="Normal"/>
    <w:rsid w:val="009573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lang w:val="en-US"/>
    </w:rPr>
  </w:style>
  <w:style w:type="paragraph" w:customStyle="1" w:styleId="xl81">
    <w:name w:val="xl81"/>
    <w:basedOn w:val="Normal"/>
    <w:rsid w:val="00957361"/>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lang w:val="en-US"/>
    </w:rPr>
  </w:style>
  <w:style w:type="paragraph" w:customStyle="1" w:styleId="xl82">
    <w:name w:val="xl82"/>
    <w:basedOn w:val="Normal"/>
    <w:rsid w:val="0095736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US"/>
    </w:rPr>
  </w:style>
  <w:style w:type="paragraph" w:customStyle="1" w:styleId="xl83">
    <w:name w:val="xl83"/>
    <w:basedOn w:val="Normal"/>
    <w:rsid w:val="009573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US"/>
    </w:rPr>
  </w:style>
  <w:style w:type="paragraph" w:customStyle="1" w:styleId="xl84">
    <w:name w:val="xl84"/>
    <w:basedOn w:val="Normal"/>
    <w:rsid w:val="009573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lang w:val="en-US"/>
    </w:rPr>
  </w:style>
  <w:style w:type="paragraph" w:customStyle="1" w:styleId="xl85">
    <w:name w:val="xl85"/>
    <w:basedOn w:val="Normal"/>
    <w:rsid w:val="0095736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00"/>
      <w:lang w:val="en-US"/>
    </w:rPr>
  </w:style>
  <w:style w:type="paragraph" w:customStyle="1" w:styleId="xl86">
    <w:name w:val="xl86"/>
    <w:basedOn w:val="Normal"/>
    <w:rsid w:val="00957361"/>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lang w:val="en-US"/>
    </w:rPr>
  </w:style>
  <w:style w:type="paragraph" w:customStyle="1" w:styleId="xl87">
    <w:name w:val="xl87"/>
    <w:basedOn w:val="Normal"/>
    <w:rsid w:val="00957361"/>
    <w:pPr>
      <w:pBdr>
        <w:top w:val="single" w:sz="4" w:space="0" w:color="auto"/>
        <w:left w:val="single" w:sz="4" w:space="0" w:color="auto"/>
        <w:right w:val="single" w:sz="8" w:space="0" w:color="auto"/>
      </w:pBdr>
      <w:spacing w:before="100" w:beforeAutospacing="1" w:after="100" w:afterAutospacing="1"/>
      <w:jc w:val="center"/>
      <w:textAlignment w:val="center"/>
    </w:pPr>
    <w:rPr>
      <w:b/>
      <w:bCs/>
      <w:color w:val="000000"/>
      <w:lang w:val="en-US"/>
    </w:rPr>
  </w:style>
  <w:style w:type="paragraph" w:customStyle="1" w:styleId="xl88">
    <w:name w:val="xl88"/>
    <w:basedOn w:val="Normal"/>
    <w:rsid w:val="009573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en-US"/>
    </w:rPr>
  </w:style>
  <w:style w:type="paragraph" w:customStyle="1" w:styleId="xl89">
    <w:name w:val="xl89"/>
    <w:basedOn w:val="Normal"/>
    <w:rsid w:val="009573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rPr>
  </w:style>
  <w:style w:type="paragraph" w:customStyle="1" w:styleId="xl90">
    <w:name w:val="xl90"/>
    <w:basedOn w:val="Normal"/>
    <w:rsid w:val="009573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en-US"/>
    </w:rPr>
  </w:style>
  <w:style w:type="paragraph" w:customStyle="1" w:styleId="xl91">
    <w:name w:val="xl91"/>
    <w:basedOn w:val="Normal"/>
    <w:rsid w:val="009573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rPr>
  </w:style>
  <w:style w:type="paragraph" w:customStyle="1" w:styleId="xl92">
    <w:name w:val="xl92"/>
    <w:basedOn w:val="Normal"/>
    <w:rsid w:val="009573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rPr>
  </w:style>
  <w:style w:type="paragraph" w:customStyle="1" w:styleId="xl93">
    <w:name w:val="xl93"/>
    <w:basedOn w:val="Normal"/>
    <w:rsid w:val="009573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lang w:val="en-US"/>
    </w:rPr>
  </w:style>
  <w:style w:type="paragraph" w:customStyle="1" w:styleId="xl94">
    <w:name w:val="xl94"/>
    <w:basedOn w:val="Normal"/>
    <w:rsid w:val="009573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lang w:val="en-US"/>
    </w:rPr>
  </w:style>
  <w:style w:type="paragraph" w:customStyle="1" w:styleId="xl95">
    <w:name w:val="xl95"/>
    <w:basedOn w:val="Normal"/>
    <w:rsid w:val="009573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rPr>
  </w:style>
  <w:style w:type="paragraph" w:customStyle="1" w:styleId="xl96">
    <w:name w:val="xl96"/>
    <w:basedOn w:val="Normal"/>
    <w:rsid w:val="00957361"/>
    <w:pPr>
      <w:pBdr>
        <w:top w:val="single" w:sz="4" w:space="0" w:color="000000"/>
        <w:left w:val="single" w:sz="4" w:space="0" w:color="000000"/>
        <w:right w:val="single" w:sz="4" w:space="0" w:color="000000"/>
      </w:pBdr>
      <w:spacing w:before="100" w:beforeAutospacing="1" w:after="100" w:afterAutospacing="1"/>
      <w:jc w:val="center"/>
      <w:textAlignment w:val="center"/>
    </w:pPr>
    <w:rPr>
      <w:sz w:val="18"/>
      <w:szCs w:val="18"/>
      <w:lang w:val="en-US"/>
    </w:rPr>
  </w:style>
  <w:style w:type="paragraph" w:customStyle="1" w:styleId="xl97">
    <w:name w:val="xl97"/>
    <w:basedOn w:val="Normal"/>
    <w:rsid w:val="0095736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lang w:val="en-US"/>
    </w:rPr>
  </w:style>
  <w:style w:type="paragraph" w:customStyle="1" w:styleId="xl98">
    <w:name w:val="xl98"/>
    <w:basedOn w:val="Normal"/>
    <w:rsid w:val="0095736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lang w:val="en-US"/>
    </w:rPr>
  </w:style>
  <w:style w:type="paragraph" w:customStyle="1" w:styleId="xl99">
    <w:name w:val="xl99"/>
    <w:basedOn w:val="Normal"/>
    <w:rsid w:val="0095736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lang w:val="en-US"/>
    </w:rPr>
  </w:style>
  <w:style w:type="paragraph" w:customStyle="1" w:styleId="xl100">
    <w:name w:val="xl100"/>
    <w:basedOn w:val="Normal"/>
    <w:rsid w:val="00957361"/>
    <w:pPr>
      <w:pBdr>
        <w:top w:val="single" w:sz="4" w:space="0" w:color="000000"/>
        <w:left w:val="single" w:sz="4" w:space="0" w:color="000000"/>
        <w:right w:val="single" w:sz="4" w:space="0" w:color="000000"/>
      </w:pBdr>
      <w:spacing w:before="100" w:beforeAutospacing="1" w:after="100" w:afterAutospacing="1"/>
      <w:jc w:val="center"/>
      <w:textAlignment w:val="center"/>
    </w:pPr>
    <w:rPr>
      <w:sz w:val="18"/>
      <w:szCs w:val="18"/>
      <w:lang w:val="en-US"/>
    </w:rPr>
  </w:style>
  <w:style w:type="paragraph" w:customStyle="1" w:styleId="xl101">
    <w:name w:val="xl101"/>
    <w:basedOn w:val="Normal"/>
    <w:rsid w:val="00957361"/>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US"/>
    </w:rPr>
  </w:style>
  <w:style w:type="paragraph" w:customStyle="1" w:styleId="xl102">
    <w:name w:val="xl102"/>
    <w:basedOn w:val="Normal"/>
    <w:rsid w:val="009573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rPr>
  </w:style>
  <w:style w:type="paragraph" w:customStyle="1" w:styleId="xl103">
    <w:name w:val="xl103"/>
    <w:basedOn w:val="Normal"/>
    <w:rsid w:val="009573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lang w:val="en-US"/>
    </w:rPr>
  </w:style>
  <w:style w:type="paragraph" w:customStyle="1" w:styleId="xl104">
    <w:name w:val="xl104"/>
    <w:basedOn w:val="Normal"/>
    <w:rsid w:val="009573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lang w:val="en-US"/>
    </w:rPr>
  </w:style>
  <w:style w:type="paragraph" w:customStyle="1" w:styleId="xl105">
    <w:name w:val="xl105"/>
    <w:basedOn w:val="Normal"/>
    <w:rsid w:val="009573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lang w:val="en-US"/>
    </w:rPr>
  </w:style>
  <w:style w:type="paragraph" w:customStyle="1" w:styleId="xl106">
    <w:name w:val="xl106"/>
    <w:basedOn w:val="Normal"/>
    <w:rsid w:val="009573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lang w:val="en-US"/>
    </w:rPr>
  </w:style>
  <w:style w:type="paragraph" w:customStyle="1" w:styleId="xl107">
    <w:name w:val="xl107"/>
    <w:basedOn w:val="Normal"/>
    <w:rsid w:val="009573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en-US"/>
    </w:rPr>
  </w:style>
  <w:style w:type="paragraph" w:customStyle="1" w:styleId="xl108">
    <w:name w:val="xl108"/>
    <w:basedOn w:val="Normal"/>
    <w:rsid w:val="00957361"/>
    <w:pPr>
      <w:pBdr>
        <w:bottom w:val="single" w:sz="8" w:space="0" w:color="auto"/>
        <w:right w:val="single" w:sz="4" w:space="0" w:color="auto"/>
      </w:pBdr>
      <w:spacing w:before="100" w:beforeAutospacing="1" w:after="100" w:afterAutospacing="1"/>
      <w:jc w:val="center"/>
      <w:textAlignment w:val="center"/>
    </w:pPr>
    <w:rPr>
      <w:b/>
      <w:bCs/>
      <w:color w:val="000000"/>
      <w:lang w:val="en-US"/>
    </w:rPr>
  </w:style>
  <w:style w:type="paragraph" w:customStyle="1" w:styleId="xl109">
    <w:name w:val="xl109"/>
    <w:basedOn w:val="Normal"/>
    <w:rsid w:val="00957361"/>
    <w:pPr>
      <w:pBdr>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lang w:val="en-US"/>
    </w:rPr>
  </w:style>
  <w:style w:type="paragraph" w:customStyle="1" w:styleId="xl110">
    <w:name w:val="xl110"/>
    <w:basedOn w:val="Normal"/>
    <w:rsid w:val="00957361"/>
    <w:pPr>
      <w:pBdr>
        <w:left w:val="single" w:sz="4" w:space="0" w:color="auto"/>
        <w:bottom w:val="single" w:sz="8" w:space="0" w:color="auto"/>
        <w:right w:val="single" w:sz="8" w:space="0" w:color="auto"/>
      </w:pBdr>
      <w:spacing w:before="100" w:beforeAutospacing="1" w:after="100" w:afterAutospacing="1"/>
      <w:jc w:val="center"/>
      <w:textAlignment w:val="center"/>
    </w:pPr>
    <w:rPr>
      <w:b/>
      <w:bCs/>
      <w:color w:val="000000"/>
      <w:lang w:val="en-US"/>
    </w:rPr>
  </w:style>
  <w:style w:type="paragraph" w:customStyle="1" w:styleId="xl111">
    <w:name w:val="xl111"/>
    <w:basedOn w:val="Normal"/>
    <w:rsid w:val="00957361"/>
    <w:pPr>
      <w:pBdr>
        <w:left w:val="single" w:sz="4" w:space="0" w:color="auto"/>
        <w:right w:val="single" w:sz="4" w:space="0" w:color="auto"/>
      </w:pBdr>
      <w:spacing w:before="100" w:beforeAutospacing="1" w:after="100" w:afterAutospacing="1"/>
      <w:jc w:val="center"/>
      <w:textAlignment w:val="center"/>
    </w:pPr>
    <w:rPr>
      <w:b/>
      <w:bCs/>
      <w:color w:val="000000"/>
      <w:lang w:val="en-US"/>
    </w:rPr>
  </w:style>
  <w:style w:type="paragraph" w:customStyle="1" w:styleId="xl112">
    <w:name w:val="xl112"/>
    <w:basedOn w:val="Normal"/>
    <w:rsid w:val="009573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en-US"/>
    </w:rPr>
  </w:style>
  <w:style w:type="paragraph" w:customStyle="1" w:styleId="xl113">
    <w:name w:val="xl113"/>
    <w:basedOn w:val="Normal"/>
    <w:rsid w:val="0095736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US"/>
    </w:rPr>
  </w:style>
  <w:style w:type="paragraph" w:customStyle="1" w:styleId="xl114">
    <w:name w:val="xl114"/>
    <w:basedOn w:val="Normal"/>
    <w:rsid w:val="009573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US"/>
    </w:rPr>
  </w:style>
  <w:style w:type="paragraph" w:customStyle="1" w:styleId="xl115">
    <w:name w:val="xl115"/>
    <w:basedOn w:val="Normal"/>
    <w:rsid w:val="0095736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US"/>
    </w:rPr>
  </w:style>
  <w:style w:type="paragraph" w:customStyle="1" w:styleId="xl116">
    <w:name w:val="xl116"/>
    <w:basedOn w:val="Normal"/>
    <w:rsid w:val="009573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US"/>
    </w:rPr>
  </w:style>
  <w:style w:type="paragraph" w:customStyle="1" w:styleId="xl117">
    <w:name w:val="xl117"/>
    <w:basedOn w:val="Normal"/>
    <w:rsid w:val="009573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US"/>
    </w:rPr>
  </w:style>
  <w:style w:type="paragraph" w:customStyle="1" w:styleId="xl118">
    <w:name w:val="xl118"/>
    <w:basedOn w:val="Normal"/>
    <w:rsid w:val="0095736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US"/>
    </w:rPr>
  </w:style>
  <w:style w:type="paragraph" w:customStyle="1" w:styleId="xl119">
    <w:name w:val="xl119"/>
    <w:basedOn w:val="Normal"/>
    <w:rsid w:val="009573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US"/>
    </w:rPr>
  </w:style>
  <w:style w:type="paragraph" w:customStyle="1" w:styleId="xl120">
    <w:name w:val="xl120"/>
    <w:basedOn w:val="Normal"/>
    <w:rsid w:val="0095736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US"/>
    </w:rPr>
  </w:style>
  <w:style w:type="paragraph" w:customStyle="1" w:styleId="xl121">
    <w:name w:val="xl121"/>
    <w:basedOn w:val="Normal"/>
    <w:rsid w:val="009573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en-US"/>
    </w:rPr>
  </w:style>
  <w:style w:type="paragraph" w:customStyle="1" w:styleId="xl122">
    <w:name w:val="xl122"/>
    <w:basedOn w:val="Normal"/>
    <w:rsid w:val="009573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en-US"/>
    </w:rPr>
  </w:style>
  <w:style w:type="paragraph" w:customStyle="1" w:styleId="xl123">
    <w:name w:val="xl123"/>
    <w:basedOn w:val="Normal"/>
    <w:rsid w:val="009573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US"/>
    </w:rPr>
  </w:style>
  <w:style w:type="paragraph" w:customStyle="1" w:styleId="xl124">
    <w:name w:val="xl124"/>
    <w:basedOn w:val="Normal"/>
    <w:rsid w:val="009573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US"/>
    </w:rPr>
  </w:style>
  <w:style w:type="paragraph" w:customStyle="1" w:styleId="xl125">
    <w:name w:val="xl125"/>
    <w:basedOn w:val="Normal"/>
    <w:rsid w:val="009573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en-US"/>
    </w:rPr>
  </w:style>
  <w:style w:type="paragraph" w:customStyle="1" w:styleId="xl126">
    <w:name w:val="xl126"/>
    <w:basedOn w:val="Normal"/>
    <w:rsid w:val="009573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444444"/>
      <w:sz w:val="20"/>
      <w:szCs w:val="20"/>
      <w:lang w:val="en-US"/>
    </w:rPr>
  </w:style>
  <w:style w:type="paragraph" w:customStyle="1" w:styleId="xl127">
    <w:name w:val="xl127"/>
    <w:basedOn w:val="Normal"/>
    <w:rsid w:val="009573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en-US"/>
    </w:rPr>
  </w:style>
  <w:style w:type="paragraph" w:customStyle="1" w:styleId="xl128">
    <w:name w:val="xl128"/>
    <w:basedOn w:val="Normal"/>
    <w:rsid w:val="0095736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lang w:val="en-US"/>
    </w:rPr>
  </w:style>
  <w:style w:type="paragraph" w:customStyle="1" w:styleId="xl129">
    <w:name w:val="xl129"/>
    <w:basedOn w:val="Normal"/>
    <w:rsid w:val="0095736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00"/>
      <w:lang w:val="en-US"/>
    </w:rPr>
  </w:style>
  <w:style w:type="paragraph" w:customStyle="1" w:styleId="xl130">
    <w:name w:val="xl130"/>
    <w:basedOn w:val="Normal"/>
    <w:rsid w:val="00957361"/>
    <w:pPr>
      <w:pBdr>
        <w:top w:val="single" w:sz="4" w:space="0" w:color="000000"/>
        <w:left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131">
    <w:name w:val="xl131"/>
    <w:basedOn w:val="Normal"/>
    <w:rsid w:val="00957361"/>
    <w:pPr>
      <w:pBdr>
        <w:left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132">
    <w:name w:val="xl132"/>
    <w:basedOn w:val="Normal"/>
    <w:rsid w:val="0095736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133">
    <w:name w:val="xl133"/>
    <w:basedOn w:val="Normal"/>
    <w:rsid w:val="00957361"/>
    <w:pPr>
      <w:pBdr>
        <w:top w:val="single" w:sz="4" w:space="0" w:color="000000"/>
        <w:left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134">
    <w:name w:val="xl134"/>
    <w:basedOn w:val="Normal"/>
    <w:rsid w:val="00957361"/>
    <w:pPr>
      <w:pBdr>
        <w:left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135">
    <w:name w:val="xl135"/>
    <w:basedOn w:val="Normal"/>
    <w:rsid w:val="0095736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136">
    <w:name w:val="xl136"/>
    <w:basedOn w:val="Normal"/>
    <w:rsid w:val="00957361"/>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lang w:val="en-US"/>
    </w:rPr>
  </w:style>
  <w:style w:type="paragraph" w:customStyle="1" w:styleId="xl137">
    <w:name w:val="xl137"/>
    <w:basedOn w:val="Normal"/>
    <w:rsid w:val="00957361"/>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lang w:val="en-US"/>
    </w:rPr>
  </w:style>
  <w:style w:type="paragraph" w:customStyle="1" w:styleId="xl138">
    <w:name w:val="xl138"/>
    <w:basedOn w:val="Normal"/>
    <w:rsid w:val="0095736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lang w:val="en-US"/>
    </w:rPr>
  </w:style>
  <w:style w:type="paragraph" w:customStyle="1" w:styleId="xl139">
    <w:name w:val="xl139"/>
    <w:basedOn w:val="Normal"/>
    <w:rsid w:val="00957361"/>
    <w:pPr>
      <w:pBdr>
        <w:top w:val="single" w:sz="8" w:space="0" w:color="auto"/>
        <w:left w:val="single" w:sz="8" w:space="0" w:color="auto"/>
        <w:bottom w:val="single" w:sz="8" w:space="0" w:color="auto"/>
      </w:pBdr>
      <w:spacing w:before="100" w:beforeAutospacing="1" w:after="100" w:afterAutospacing="1"/>
      <w:jc w:val="center"/>
      <w:textAlignment w:val="center"/>
    </w:pPr>
    <w:rPr>
      <w:b/>
      <w:bCs/>
      <w:lang w:val="en-US"/>
    </w:rPr>
  </w:style>
  <w:style w:type="paragraph" w:customStyle="1" w:styleId="xl140">
    <w:name w:val="xl140"/>
    <w:basedOn w:val="Normal"/>
    <w:rsid w:val="00957361"/>
    <w:pPr>
      <w:pBdr>
        <w:bottom w:val="single" w:sz="8" w:space="0" w:color="auto"/>
      </w:pBdr>
      <w:spacing w:before="100" w:beforeAutospacing="1" w:after="100" w:afterAutospacing="1"/>
      <w:jc w:val="center"/>
      <w:textAlignment w:val="center"/>
    </w:pPr>
    <w:rPr>
      <w:b/>
      <w:bCs/>
      <w:lang w:val="en-US"/>
    </w:rPr>
  </w:style>
  <w:style w:type="paragraph" w:customStyle="1" w:styleId="xl141">
    <w:name w:val="xl141"/>
    <w:basedOn w:val="Normal"/>
    <w:rsid w:val="00957361"/>
    <w:pPr>
      <w:pBdr>
        <w:bottom w:val="single" w:sz="8" w:space="0" w:color="auto"/>
        <w:right w:val="single" w:sz="8" w:space="0" w:color="auto"/>
      </w:pBdr>
      <w:spacing w:before="100" w:beforeAutospacing="1" w:after="100" w:afterAutospacing="1"/>
      <w:jc w:val="center"/>
      <w:textAlignment w:val="center"/>
    </w:pPr>
    <w:rPr>
      <w:b/>
      <w:bCs/>
      <w:lang w:val="en-US"/>
    </w:rPr>
  </w:style>
  <w:style w:type="paragraph" w:customStyle="1" w:styleId="xl142">
    <w:name w:val="xl142"/>
    <w:basedOn w:val="Normal"/>
    <w:rsid w:val="0095736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437694">
      <w:bodyDiv w:val="1"/>
      <w:marLeft w:val="0"/>
      <w:marRight w:val="0"/>
      <w:marTop w:val="0"/>
      <w:marBottom w:val="0"/>
      <w:divBdr>
        <w:top w:val="none" w:sz="0" w:space="0" w:color="auto"/>
        <w:left w:val="none" w:sz="0" w:space="0" w:color="auto"/>
        <w:bottom w:val="none" w:sz="0" w:space="0" w:color="auto"/>
        <w:right w:val="none" w:sz="0" w:space="0" w:color="auto"/>
      </w:divBdr>
    </w:div>
    <w:div w:id="444806831">
      <w:bodyDiv w:val="1"/>
      <w:marLeft w:val="0"/>
      <w:marRight w:val="0"/>
      <w:marTop w:val="0"/>
      <w:marBottom w:val="0"/>
      <w:divBdr>
        <w:top w:val="none" w:sz="0" w:space="0" w:color="auto"/>
        <w:left w:val="none" w:sz="0" w:space="0" w:color="auto"/>
        <w:bottom w:val="none" w:sz="0" w:space="0" w:color="auto"/>
        <w:right w:val="none" w:sz="0" w:space="0" w:color="auto"/>
      </w:divBdr>
    </w:div>
    <w:div w:id="692726061">
      <w:bodyDiv w:val="1"/>
      <w:marLeft w:val="0"/>
      <w:marRight w:val="0"/>
      <w:marTop w:val="0"/>
      <w:marBottom w:val="0"/>
      <w:divBdr>
        <w:top w:val="none" w:sz="0" w:space="0" w:color="auto"/>
        <w:left w:val="none" w:sz="0" w:space="0" w:color="auto"/>
        <w:bottom w:val="none" w:sz="0" w:space="0" w:color="auto"/>
        <w:right w:val="none" w:sz="0" w:space="0" w:color="auto"/>
      </w:divBdr>
    </w:div>
    <w:div w:id="1212109468">
      <w:bodyDiv w:val="1"/>
      <w:marLeft w:val="0"/>
      <w:marRight w:val="0"/>
      <w:marTop w:val="0"/>
      <w:marBottom w:val="0"/>
      <w:divBdr>
        <w:top w:val="none" w:sz="0" w:space="0" w:color="auto"/>
        <w:left w:val="none" w:sz="0" w:space="0" w:color="auto"/>
        <w:bottom w:val="none" w:sz="0" w:space="0" w:color="auto"/>
        <w:right w:val="none" w:sz="0" w:space="0" w:color="auto"/>
      </w:divBdr>
    </w:div>
    <w:div w:id="1218668799">
      <w:bodyDiv w:val="1"/>
      <w:marLeft w:val="0"/>
      <w:marRight w:val="0"/>
      <w:marTop w:val="0"/>
      <w:marBottom w:val="0"/>
      <w:divBdr>
        <w:top w:val="none" w:sz="0" w:space="0" w:color="auto"/>
        <w:left w:val="none" w:sz="0" w:space="0" w:color="auto"/>
        <w:bottom w:val="none" w:sz="0" w:space="0" w:color="auto"/>
        <w:right w:val="none" w:sz="0" w:space="0" w:color="auto"/>
      </w:divBdr>
    </w:div>
    <w:div w:id="1228030330">
      <w:bodyDiv w:val="1"/>
      <w:marLeft w:val="0"/>
      <w:marRight w:val="0"/>
      <w:marTop w:val="0"/>
      <w:marBottom w:val="0"/>
      <w:divBdr>
        <w:top w:val="none" w:sz="0" w:space="0" w:color="auto"/>
        <w:left w:val="none" w:sz="0" w:space="0" w:color="auto"/>
        <w:bottom w:val="none" w:sz="0" w:space="0" w:color="auto"/>
        <w:right w:val="none" w:sz="0" w:space="0" w:color="auto"/>
      </w:divBdr>
    </w:div>
    <w:div w:id="1270818380">
      <w:bodyDiv w:val="1"/>
      <w:marLeft w:val="0"/>
      <w:marRight w:val="0"/>
      <w:marTop w:val="0"/>
      <w:marBottom w:val="0"/>
      <w:divBdr>
        <w:top w:val="none" w:sz="0" w:space="0" w:color="auto"/>
        <w:left w:val="none" w:sz="0" w:space="0" w:color="auto"/>
        <w:bottom w:val="none" w:sz="0" w:space="0" w:color="auto"/>
        <w:right w:val="none" w:sz="0" w:space="0" w:color="auto"/>
      </w:divBdr>
    </w:div>
    <w:div w:id="1562910049">
      <w:bodyDiv w:val="1"/>
      <w:marLeft w:val="0"/>
      <w:marRight w:val="0"/>
      <w:marTop w:val="0"/>
      <w:marBottom w:val="0"/>
      <w:divBdr>
        <w:top w:val="none" w:sz="0" w:space="0" w:color="auto"/>
        <w:left w:val="none" w:sz="0" w:space="0" w:color="auto"/>
        <w:bottom w:val="none" w:sz="0" w:space="0" w:color="auto"/>
        <w:right w:val="none" w:sz="0" w:space="0" w:color="auto"/>
      </w:divBdr>
    </w:div>
    <w:div w:id="2102140600">
      <w:bodyDiv w:val="1"/>
      <w:marLeft w:val="0"/>
      <w:marRight w:val="0"/>
      <w:marTop w:val="0"/>
      <w:marBottom w:val="0"/>
      <w:divBdr>
        <w:top w:val="none" w:sz="0" w:space="0" w:color="auto"/>
        <w:left w:val="none" w:sz="0" w:space="0" w:color="auto"/>
        <w:bottom w:val="none" w:sz="0" w:space="0" w:color="auto"/>
        <w:right w:val="none" w:sz="0" w:space="0" w:color="auto"/>
      </w:divBdr>
    </w:div>
    <w:div w:id="213367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7F36E6-D71B-4FCD-AF6D-F4691610F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12</Pages>
  <Words>3962</Words>
  <Characters>22590</Characters>
  <Application>Microsoft Office Word</Application>
  <DocSecurity>0</DocSecurity>
  <Lines>188</Lines>
  <Paragraphs>52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CAIET DE SARCINI</vt:lpstr>
      <vt:lpstr>CAIET DE SARCINI</vt:lpstr>
    </vt:vector>
  </TitlesOfParts>
  <Company>CFR</Company>
  <LinksUpToDate>false</LinksUpToDate>
  <CharactersWithSpaces>26500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CAIET DE SARCINI</dc:title>
  <dc:creator>Florina</dc:creator>
  <cp:lastModifiedBy>Florina Pop</cp:lastModifiedBy>
  <cp:revision>33</cp:revision>
  <cp:lastPrinted>2026-04-28T10:18:00Z</cp:lastPrinted>
  <dcterms:created xsi:type="dcterms:W3CDTF">2023-03-02T12:32:00Z</dcterms:created>
  <dcterms:modified xsi:type="dcterms:W3CDTF">2026-04-28T10:19:00Z</dcterms:modified>
</cp:coreProperties>
</file>