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5EB3" w14:textId="5F0CF50C" w:rsidR="0053770E" w:rsidRPr="007C7757" w:rsidRDefault="007509DC" w:rsidP="007509DC">
      <w:pPr>
        <w:spacing w:after="0" w:line="276" w:lineRule="auto"/>
        <w:ind w:left="-360" w:right="22"/>
        <w:jc w:val="center"/>
        <w:rPr>
          <w:rFonts w:ascii="Times New Roman" w:hAnsi="Times New Roman" w:cs="Times New Roman"/>
          <w:bCs/>
          <w:sz w:val="24"/>
          <w:szCs w:val="24"/>
        </w:rPr>
      </w:pPr>
      <w:r w:rsidRPr="007C7757">
        <w:rPr>
          <w:rFonts w:ascii="Times New Roman" w:hAnsi="Times New Roman" w:cs="Times New Roman"/>
          <w:noProof/>
          <w:sz w:val="24"/>
          <w:szCs w:val="24"/>
          <w:lang w:val="en-US"/>
        </w:rPr>
        <w:drawing>
          <wp:inline distT="0" distB="0" distL="0" distR="0" wp14:anchorId="292E0F46" wp14:editId="670CB882">
            <wp:extent cx="5854700" cy="1040566"/>
            <wp:effectExtent l="0" t="0" r="0" b="7620"/>
            <wp:docPr id="1634832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700" cy="1040566"/>
                    </a:xfrm>
                    <a:prstGeom prst="rect">
                      <a:avLst/>
                    </a:prstGeom>
                    <a:noFill/>
                    <a:ln>
                      <a:noFill/>
                    </a:ln>
                  </pic:spPr>
                </pic:pic>
              </a:graphicData>
            </a:graphic>
          </wp:inline>
        </w:drawing>
      </w:r>
    </w:p>
    <w:p w14:paraId="29568C0F" w14:textId="72652FAE" w:rsidR="004D1280" w:rsidRDefault="00674872" w:rsidP="00674872">
      <w:pPr>
        <w:spacing w:after="0" w:line="276" w:lineRule="auto"/>
        <w:ind w:left="6372" w:right="22" w:hanging="6732"/>
        <w:rPr>
          <w:rFonts w:ascii="Times New Roman" w:hAnsi="Times New Roman" w:cs="Times New Roman"/>
          <w:bCs/>
          <w:sz w:val="24"/>
          <w:szCs w:val="24"/>
        </w:rPr>
      </w:pPr>
      <w:r w:rsidRPr="007C7757">
        <w:rPr>
          <w:rFonts w:ascii="Times New Roman" w:hAnsi="Times New Roman" w:cs="Times New Roman"/>
          <w:bCs/>
          <w:sz w:val="24"/>
          <w:szCs w:val="24"/>
        </w:rPr>
        <w:t xml:space="preserve">Nr. Inreg.: </w:t>
      </w:r>
      <w:r w:rsidR="00602313">
        <w:rPr>
          <w:rFonts w:ascii="Times New Roman" w:hAnsi="Times New Roman" w:cs="Times New Roman"/>
          <w:bCs/>
          <w:sz w:val="24"/>
          <w:szCs w:val="24"/>
        </w:rPr>
        <w:t>3776/07.05.2</w:t>
      </w:r>
      <w:r w:rsidRPr="007C7757">
        <w:rPr>
          <w:rFonts w:ascii="Times New Roman" w:hAnsi="Times New Roman" w:cs="Times New Roman"/>
          <w:bCs/>
          <w:sz w:val="24"/>
          <w:szCs w:val="24"/>
        </w:rPr>
        <w:t>02</w:t>
      </w:r>
      <w:r w:rsidR="006B30F3" w:rsidRPr="007C7757">
        <w:rPr>
          <w:rFonts w:ascii="Times New Roman" w:hAnsi="Times New Roman" w:cs="Times New Roman"/>
          <w:bCs/>
          <w:sz w:val="24"/>
          <w:szCs w:val="24"/>
        </w:rPr>
        <w:t>6</w:t>
      </w:r>
    </w:p>
    <w:p w14:paraId="421E25B8" w14:textId="77777777" w:rsidR="00726A58" w:rsidRPr="007C7757" w:rsidRDefault="00726A58" w:rsidP="00674872">
      <w:pPr>
        <w:spacing w:after="0" w:line="276" w:lineRule="auto"/>
        <w:ind w:left="6372" w:right="22" w:hanging="6732"/>
        <w:rPr>
          <w:rFonts w:ascii="Times New Roman" w:hAnsi="Times New Roman" w:cs="Times New Roman"/>
          <w:bCs/>
          <w:sz w:val="24"/>
          <w:szCs w:val="24"/>
        </w:rPr>
      </w:pPr>
    </w:p>
    <w:p w14:paraId="19D56EB1" w14:textId="7E3744C7" w:rsidR="0053770E" w:rsidRPr="007C7757" w:rsidRDefault="0053770E" w:rsidP="001660A2">
      <w:pPr>
        <w:spacing w:after="0" w:line="276" w:lineRule="auto"/>
        <w:ind w:left="6372" w:right="22" w:firstLine="708"/>
        <w:rPr>
          <w:rFonts w:ascii="Times New Roman" w:hAnsi="Times New Roman" w:cs="Times New Roman"/>
          <w:bCs/>
          <w:sz w:val="24"/>
          <w:szCs w:val="24"/>
        </w:rPr>
      </w:pPr>
      <w:r w:rsidRPr="007C7757">
        <w:rPr>
          <w:rFonts w:ascii="Times New Roman" w:hAnsi="Times New Roman" w:cs="Times New Roman"/>
          <w:bCs/>
          <w:sz w:val="24"/>
          <w:szCs w:val="24"/>
        </w:rPr>
        <w:t>APROBAT</w:t>
      </w:r>
    </w:p>
    <w:p w14:paraId="2C042D61" w14:textId="0745CEF2" w:rsidR="0053770E" w:rsidRPr="007C7757" w:rsidRDefault="0053770E" w:rsidP="001660A2">
      <w:pPr>
        <w:spacing w:after="0" w:line="276" w:lineRule="auto"/>
        <w:ind w:left="4596" w:right="22" w:firstLine="1068"/>
        <w:rPr>
          <w:rFonts w:ascii="Times New Roman" w:hAnsi="Times New Roman" w:cs="Times New Roman"/>
          <w:bCs/>
          <w:sz w:val="24"/>
          <w:szCs w:val="24"/>
        </w:rPr>
      </w:pPr>
      <w:r w:rsidRPr="007C7757">
        <w:rPr>
          <w:rFonts w:ascii="Times New Roman" w:hAnsi="Times New Roman" w:cs="Times New Roman"/>
          <w:bCs/>
          <w:sz w:val="24"/>
          <w:szCs w:val="24"/>
        </w:rPr>
        <w:t>MANAGER PERSOANA JURIDICA</w:t>
      </w:r>
    </w:p>
    <w:p w14:paraId="374DBB1B" w14:textId="654361A8" w:rsidR="0053770E" w:rsidRPr="007C7757" w:rsidRDefault="0053770E" w:rsidP="001660A2">
      <w:pPr>
        <w:spacing w:after="0" w:line="276" w:lineRule="auto"/>
        <w:ind w:left="5304" w:right="22" w:firstLine="1068"/>
        <w:rPr>
          <w:rFonts w:ascii="Times New Roman" w:hAnsi="Times New Roman" w:cs="Times New Roman"/>
          <w:bCs/>
          <w:sz w:val="24"/>
          <w:szCs w:val="24"/>
        </w:rPr>
      </w:pPr>
      <w:r w:rsidRPr="007C7757">
        <w:rPr>
          <w:rFonts w:ascii="Times New Roman" w:hAnsi="Times New Roman" w:cs="Times New Roman"/>
          <w:bCs/>
          <w:sz w:val="24"/>
          <w:szCs w:val="24"/>
        </w:rPr>
        <w:t xml:space="preserve">      AUGUSANA SRL</w:t>
      </w:r>
    </w:p>
    <w:p w14:paraId="3C0FBE9F" w14:textId="42962AB8" w:rsidR="0053770E" w:rsidRPr="007C7757" w:rsidRDefault="0053770E" w:rsidP="001660A2">
      <w:pPr>
        <w:spacing w:after="0" w:line="276" w:lineRule="auto"/>
        <w:ind w:left="5304" w:right="22" w:firstLine="1068"/>
        <w:rPr>
          <w:rFonts w:ascii="Times New Roman" w:hAnsi="Times New Roman" w:cs="Times New Roman"/>
          <w:bCs/>
          <w:sz w:val="24"/>
          <w:szCs w:val="24"/>
        </w:rPr>
      </w:pPr>
      <w:r w:rsidRPr="007C7757">
        <w:rPr>
          <w:rFonts w:ascii="Times New Roman" w:hAnsi="Times New Roman" w:cs="Times New Roman"/>
          <w:bCs/>
          <w:sz w:val="24"/>
          <w:szCs w:val="24"/>
        </w:rPr>
        <w:t>REPREZENTANT LEGAL</w:t>
      </w:r>
    </w:p>
    <w:p w14:paraId="528CA4D3" w14:textId="15F1B37B" w:rsidR="0053770E" w:rsidRPr="007C7757" w:rsidRDefault="0053770E" w:rsidP="001660A2">
      <w:pPr>
        <w:spacing w:after="0" w:line="276" w:lineRule="auto"/>
        <w:ind w:left="4596" w:right="22" w:firstLine="1068"/>
        <w:rPr>
          <w:rFonts w:ascii="Times New Roman" w:hAnsi="Times New Roman" w:cs="Times New Roman"/>
          <w:bCs/>
          <w:sz w:val="24"/>
          <w:szCs w:val="24"/>
        </w:rPr>
      </w:pPr>
      <w:r w:rsidRPr="007C7757">
        <w:rPr>
          <w:rFonts w:ascii="Times New Roman" w:hAnsi="Times New Roman" w:cs="Times New Roman"/>
          <w:bCs/>
          <w:sz w:val="24"/>
          <w:szCs w:val="24"/>
        </w:rPr>
        <w:t>PROF. DR. NICOLAE CONSTANTEA</w:t>
      </w:r>
    </w:p>
    <w:p w14:paraId="1E1A3529" w14:textId="77777777" w:rsidR="007509DC" w:rsidRPr="007C7757" w:rsidRDefault="007509DC" w:rsidP="001660A2">
      <w:pPr>
        <w:spacing w:after="0" w:line="276" w:lineRule="auto"/>
        <w:ind w:left="4596" w:right="22" w:firstLine="1068"/>
        <w:rPr>
          <w:rFonts w:ascii="Times New Roman" w:hAnsi="Times New Roman" w:cs="Times New Roman"/>
          <w:bCs/>
          <w:sz w:val="24"/>
          <w:szCs w:val="24"/>
        </w:rPr>
      </w:pPr>
    </w:p>
    <w:p w14:paraId="17303D15" w14:textId="77777777" w:rsidR="0053770E" w:rsidRDefault="0053770E" w:rsidP="001660A2">
      <w:pPr>
        <w:spacing w:after="0" w:line="276" w:lineRule="auto"/>
        <w:ind w:left="-360" w:right="22"/>
        <w:jc w:val="center"/>
        <w:rPr>
          <w:rFonts w:ascii="Times New Roman" w:hAnsi="Times New Roman" w:cs="Times New Roman"/>
          <w:b/>
          <w:sz w:val="24"/>
          <w:szCs w:val="24"/>
        </w:rPr>
      </w:pPr>
    </w:p>
    <w:p w14:paraId="3E67596B" w14:textId="77777777" w:rsidR="00726A58" w:rsidRPr="007C7757" w:rsidRDefault="00726A58" w:rsidP="001660A2">
      <w:pPr>
        <w:spacing w:after="0" w:line="276" w:lineRule="auto"/>
        <w:ind w:left="-360" w:right="22"/>
        <w:jc w:val="center"/>
        <w:rPr>
          <w:rFonts w:ascii="Times New Roman" w:hAnsi="Times New Roman" w:cs="Times New Roman"/>
          <w:b/>
          <w:sz w:val="24"/>
          <w:szCs w:val="24"/>
        </w:rPr>
      </w:pPr>
    </w:p>
    <w:p w14:paraId="232A66DB" w14:textId="32C591CC" w:rsidR="0053770E" w:rsidRPr="007C7757" w:rsidRDefault="0074325D" w:rsidP="001660A2">
      <w:pPr>
        <w:spacing w:after="0" w:line="276" w:lineRule="auto"/>
        <w:ind w:left="-360" w:right="22"/>
        <w:jc w:val="center"/>
        <w:rPr>
          <w:rFonts w:ascii="Times New Roman" w:hAnsi="Times New Roman" w:cs="Times New Roman"/>
          <w:b/>
          <w:sz w:val="24"/>
          <w:szCs w:val="24"/>
        </w:rPr>
      </w:pPr>
      <w:r w:rsidRPr="007C7757">
        <w:rPr>
          <w:rFonts w:ascii="Times New Roman" w:hAnsi="Times New Roman" w:cs="Times New Roman"/>
          <w:b/>
          <w:color w:val="000000" w:themeColor="text1"/>
          <w:sz w:val="24"/>
          <w:szCs w:val="24"/>
          <w:lang w:val="pt-PT"/>
        </w:rPr>
        <w:t>CAIET DE SARCINI</w:t>
      </w:r>
    </w:p>
    <w:p w14:paraId="6EA676E5" w14:textId="2A2A3AAA" w:rsidR="00C23820" w:rsidRPr="007C7757" w:rsidRDefault="00C23820" w:rsidP="001660A2">
      <w:pPr>
        <w:spacing w:after="0" w:line="276" w:lineRule="auto"/>
        <w:ind w:right="22"/>
        <w:rPr>
          <w:rFonts w:ascii="Times New Roman" w:hAnsi="Times New Roman" w:cs="Times New Roman"/>
          <w:b/>
          <w:sz w:val="24"/>
          <w:szCs w:val="24"/>
        </w:rPr>
      </w:pPr>
    </w:p>
    <w:p w14:paraId="3A741A44" w14:textId="2270677D" w:rsidR="00A7285D" w:rsidRPr="007C7757" w:rsidRDefault="00A7285D" w:rsidP="001660A2">
      <w:pPr>
        <w:spacing w:after="0" w:line="276" w:lineRule="auto"/>
        <w:ind w:left="-360" w:right="22"/>
        <w:jc w:val="both"/>
        <w:rPr>
          <w:rFonts w:ascii="Times New Roman" w:eastAsiaTheme="majorEastAsia" w:hAnsi="Times New Roman" w:cs="Times New Roman"/>
          <w:b/>
          <w:bCs/>
          <w:sz w:val="24"/>
          <w:szCs w:val="24"/>
          <w:u w:val="single"/>
        </w:rPr>
      </w:pPr>
      <w:r w:rsidRPr="007C7757">
        <w:rPr>
          <w:rFonts w:ascii="Times New Roman" w:eastAsiaTheme="majorEastAsia" w:hAnsi="Times New Roman" w:cs="Times New Roman"/>
          <w:b/>
          <w:bCs/>
          <w:sz w:val="24"/>
          <w:szCs w:val="24"/>
          <w:u w:val="single"/>
        </w:rPr>
        <w:t>1.Introducere</w:t>
      </w:r>
    </w:p>
    <w:p w14:paraId="1F4A2718" w14:textId="7ACA9576" w:rsidR="00752DD8" w:rsidRPr="007C7757" w:rsidRDefault="00C23820" w:rsidP="001660A2">
      <w:pPr>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 xml:space="preserve">Caietul de sarcini face parte integrantă din </w:t>
      </w:r>
      <w:r w:rsidR="00D87D86" w:rsidRPr="007C7757">
        <w:rPr>
          <w:rFonts w:ascii="Times New Roman" w:hAnsi="Times New Roman" w:cs="Times New Roman"/>
          <w:sz w:val="24"/>
          <w:szCs w:val="24"/>
        </w:rPr>
        <w:t>documentația</w:t>
      </w:r>
      <w:r w:rsidRPr="007C7757">
        <w:rPr>
          <w:rFonts w:ascii="Times New Roman" w:hAnsi="Times New Roman" w:cs="Times New Roman"/>
          <w:sz w:val="24"/>
          <w:szCs w:val="24"/>
        </w:rPr>
        <w:t xml:space="preserve"> </w:t>
      </w:r>
      <w:r w:rsidR="00626B24" w:rsidRPr="007C7757">
        <w:rPr>
          <w:rFonts w:ascii="Times New Roman" w:hAnsi="Times New Roman" w:cs="Times New Roman"/>
          <w:sz w:val="24"/>
          <w:szCs w:val="24"/>
        </w:rPr>
        <w:t xml:space="preserve">de atribuire </w:t>
      </w:r>
      <w:r w:rsidR="00D87D86" w:rsidRPr="007C7757">
        <w:rPr>
          <w:rFonts w:ascii="Times New Roman" w:hAnsi="Times New Roman" w:cs="Times New Roman"/>
          <w:sz w:val="24"/>
          <w:szCs w:val="24"/>
        </w:rPr>
        <w:t>și</w:t>
      </w:r>
      <w:r w:rsidRPr="007C7757">
        <w:rPr>
          <w:rFonts w:ascii="Times New Roman" w:hAnsi="Times New Roman" w:cs="Times New Roman"/>
          <w:sz w:val="24"/>
          <w:szCs w:val="24"/>
        </w:rPr>
        <w:t xml:space="preserve"> constituie ansamblul </w:t>
      </w:r>
      <w:r w:rsidR="00D87D86" w:rsidRPr="007C7757">
        <w:rPr>
          <w:rFonts w:ascii="Times New Roman" w:hAnsi="Times New Roman" w:cs="Times New Roman"/>
          <w:sz w:val="24"/>
          <w:szCs w:val="24"/>
        </w:rPr>
        <w:t>cerințelor</w:t>
      </w:r>
      <w:r w:rsidRPr="007C7757">
        <w:rPr>
          <w:rFonts w:ascii="Times New Roman" w:hAnsi="Times New Roman" w:cs="Times New Roman"/>
          <w:sz w:val="24"/>
          <w:szCs w:val="24"/>
        </w:rPr>
        <w:t xml:space="preserve"> pe baza cărora se elaborează de către fiecare ofertant propunerea tehnică.</w:t>
      </w:r>
    </w:p>
    <w:p w14:paraId="2F05A23E" w14:textId="52D38187" w:rsidR="00C23820" w:rsidRPr="007C7757" w:rsidRDefault="00C23820" w:rsidP="001660A2">
      <w:pPr>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 xml:space="preserve">Caietul de sarcini </w:t>
      </w:r>
      <w:r w:rsidR="00D87D86" w:rsidRPr="007C7757">
        <w:rPr>
          <w:rFonts w:ascii="Times New Roman" w:hAnsi="Times New Roman" w:cs="Times New Roman"/>
          <w:sz w:val="24"/>
          <w:szCs w:val="24"/>
        </w:rPr>
        <w:t>conține</w:t>
      </w:r>
      <w:r w:rsidRPr="007C7757">
        <w:rPr>
          <w:rFonts w:ascii="Times New Roman" w:hAnsi="Times New Roman" w:cs="Times New Roman"/>
          <w:sz w:val="24"/>
          <w:szCs w:val="24"/>
        </w:rPr>
        <w:t xml:space="preserve">, în mod obligatoriu, </w:t>
      </w:r>
      <w:r w:rsidR="00D87D86" w:rsidRPr="007C7757">
        <w:rPr>
          <w:rFonts w:ascii="Times New Roman" w:hAnsi="Times New Roman" w:cs="Times New Roman"/>
          <w:sz w:val="24"/>
          <w:szCs w:val="24"/>
        </w:rPr>
        <w:t>specificații</w:t>
      </w:r>
      <w:r w:rsidRPr="007C7757">
        <w:rPr>
          <w:rFonts w:ascii="Times New Roman" w:hAnsi="Times New Roman" w:cs="Times New Roman"/>
          <w:sz w:val="24"/>
          <w:szCs w:val="24"/>
        </w:rPr>
        <w:t xml:space="preserve"> tehnice. Acestea definesc, după caz </w:t>
      </w:r>
      <w:r w:rsidR="00D87D86" w:rsidRPr="007C7757">
        <w:rPr>
          <w:rFonts w:ascii="Times New Roman" w:hAnsi="Times New Roman" w:cs="Times New Roman"/>
          <w:sz w:val="24"/>
          <w:szCs w:val="24"/>
        </w:rPr>
        <w:t>și</w:t>
      </w:r>
      <w:r w:rsidRPr="007C7757">
        <w:rPr>
          <w:rFonts w:ascii="Times New Roman" w:hAnsi="Times New Roman" w:cs="Times New Roman"/>
          <w:sz w:val="24"/>
          <w:szCs w:val="24"/>
        </w:rPr>
        <w:t xml:space="preserve"> fără a se limita la cele ce urmează, caracteristici referitoare la nivelul calitativ, tehnic </w:t>
      </w:r>
      <w:r w:rsidR="00D87D86" w:rsidRPr="007C7757">
        <w:rPr>
          <w:rFonts w:ascii="Times New Roman" w:hAnsi="Times New Roman" w:cs="Times New Roman"/>
          <w:sz w:val="24"/>
          <w:szCs w:val="24"/>
        </w:rPr>
        <w:t>și</w:t>
      </w:r>
      <w:r w:rsidRPr="007C7757">
        <w:rPr>
          <w:rFonts w:ascii="Times New Roman" w:hAnsi="Times New Roman" w:cs="Times New Roman"/>
          <w:sz w:val="24"/>
          <w:szCs w:val="24"/>
        </w:rPr>
        <w:t xml:space="preserve"> de </w:t>
      </w:r>
      <w:r w:rsidR="00D87D86" w:rsidRPr="007C7757">
        <w:rPr>
          <w:rFonts w:ascii="Times New Roman" w:hAnsi="Times New Roman" w:cs="Times New Roman"/>
          <w:sz w:val="24"/>
          <w:szCs w:val="24"/>
        </w:rPr>
        <w:t>performanță</w:t>
      </w:r>
      <w:r w:rsidRPr="007C7757">
        <w:rPr>
          <w:rFonts w:ascii="Times New Roman" w:hAnsi="Times New Roman" w:cs="Times New Roman"/>
          <w:sz w:val="24"/>
          <w:szCs w:val="24"/>
        </w:rPr>
        <w:t xml:space="preserve">, </w:t>
      </w:r>
      <w:r w:rsidR="00D87D86" w:rsidRPr="007C7757">
        <w:rPr>
          <w:rFonts w:ascii="Times New Roman" w:hAnsi="Times New Roman" w:cs="Times New Roman"/>
          <w:sz w:val="24"/>
          <w:szCs w:val="24"/>
        </w:rPr>
        <w:t>siguranța</w:t>
      </w:r>
      <w:r w:rsidRPr="007C7757">
        <w:rPr>
          <w:rFonts w:ascii="Times New Roman" w:hAnsi="Times New Roman" w:cs="Times New Roman"/>
          <w:sz w:val="24"/>
          <w:szCs w:val="24"/>
        </w:rPr>
        <w:t xml:space="preserve"> în exploatare, dimensiuni, precum </w:t>
      </w:r>
      <w:r w:rsidR="00D87D86" w:rsidRPr="007C7757">
        <w:rPr>
          <w:rFonts w:ascii="Times New Roman" w:hAnsi="Times New Roman" w:cs="Times New Roman"/>
          <w:sz w:val="24"/>
          <w:szCs w:val="24"/>
        </w:rPr>
        <w:t>și</w:t>
      </w:r>
      <w:r w:rsidRPr="007C7757">
        <w:rPr>
          <w:rFonts w:ascii="Times New Roman" w:hAnsi="Times New Roman" w:cs="Times New Roman"/>
          <w:sz w:val="24"/>
          <w:szCs w:val="24"/>
        </w:rPr>
        <w:t xml:space="preserve"> sisteme de asigurare a </w:t>
      </w:r>
      <w:r w:rsidR="00D87D86" w:rsidRPr="007C7757">
        <w:rPr>
          <w:rFonts w:ascii="Times New Roman" w:hAnsi="Times New Roman" w:cs="Times New Roman"/>
          <w:sz w:val="24"/>
          <w:szCs w:val="24"/>
        </w:rPr>
        <w:t>calității</w:t>
      </w:r>
      <w:r w:rsidRPr="007C7757">
        <w:rPr>
          <w:rFonts w:ascii="Times New Roman" w:hAnsi="Times New Roman" w:cs="Times New Roman"/>
          <w:sz w:val="24"/>
          <w:szCs w:val="24"/>
        </w:rPr>
        <w:t xml:space="preserve">, terminologie, simboluri, teste </w:t>
      </w:r>
      <w:r w:rsidR="00D87D86" w:rsidRPr="007C7757">
        <w:rPr>
          <w:rFonts w:ascii="Times New Roman" w:hAnsi="Times New Roman" w:cs="Times New Roman"/>
          <w:sz w:val="24"/>
          <w:szCs w:val="24"/>
        </w:rPr>
        <w:t>și</w:t>
      </w:r>
      <w:r w:rsidRPr="007C7757">
        <w:rPr>
          <w:rFonts w:ascii="Times New Roman" w:hAnsi="Times New Roman" w:cs="Times New Roman"/>
          <w:sz w:val="24"/>
          <w:szCs w:val="24"/>
        </w:rPr>
        <w:t xml:space="preserve"> metode de testare, ambalare, etichetare, marcare, </w:t>
      </w:r>
      <w:r w:rsidR="00D87D86" w:rsidRPr="007C7757">
        <w:rPr>
          <w:rFonts w:ascii="Times New Roman" w:hAnsi="Times New Roman" w:cs="Times New Roman"/>
          <w:sz w:val="24"/>
          <w:szCs w:val="24"/>
        </w:rPr>
        <w:t>condițiile</w:t>
      </w:r>
      <w:r w:rsidRPr="007C7757">
        <w:rPr>
          <w:rFonts w:ascii="Times New Roman" w:hAnsi="Times New Roman" w:cs="Times New Roman"/>
          <w:sz w:val="24"/>
          <w:szCs w:val="24"/>
        </w:rPr>
        <w:t xml:space="preserve"> pentru certificarea </w:t>
      </w:r>
      <w:r w:rsidR="00D87D86" w:rsidRPr="007C7757">
        <w:rPr>
          <w:rFonts w:ascii="Times New Roman" w:hAnsi="Times New Roman" w:cs="Times New Roman"/>
          <w:sz w:val="24"/>
          <w:szCs w:val="24"/>
        </w:rPr>
        <w:t>conformității</w:t>
      </w:r>
      <w:r w:rsidRPr="007C7757">
        <w:rPr>
          <w:rFonts w:ascii="Times New Roman" w:hAnsi="Times New Roman" w:cs="Times New Roman"/>
          <w:sz w:val="24"/>
          <w:szCs w:val="24"/>
        </w:rPr>
        <w:t xml:space="preserve"> cu standarde relevante sau altele asemenea.</w:t>
      </w:r>
    </w:p>
    <w:p w14:paraId="50E5487C" w14:textId="036F15D4" w:rsidR="00747F48" w:rsidRPr="007C7757" w:rsidRDefault="00626B24" w:rsidP="001660A2">
      <w:pPr>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 xml:space="preserve">În cadrul acestei proceduri, </w:t>
      </w:r>
      <w:r w:rsidR="00A7285D" w:rsidRPr="007C7757">
        <w:rPr>
          <w:rFonts w:ascii="Times New Roman" w:hAnsi="Times New Roman" w:cs="Times New Roman"/>
          <w:sz w:val="24"/>
          <w:szCs w:val="24"/>
        </w:rPr>
        <w:t>Spitalul Clinic Municipal Cluj-Napoca</w:t>
      </w:r>
      <w:r w:rsidRPr="007C7757">
        <w:rPr>
          <w:rFonts w:ascii="Times New Roman" w:hAnsi="Times New Roman" w:cs="Times New Roman"/>
          <w:sz w:val="24"/>
          <w:szCs w:val="24"/>
        </w:rPr>
        <w:t xml:space="preserve"> îndeplinește rolul de </w:t>
      </w:r>
      <w:r w:rsidR="00880035" w:rsidRPr="007C7757">
        <w:rPr>
          <w:rFonts w:ascii="Times New Roman" w:hAnsi="Times New Roman" w:cs="Times New Roman"/>
          <w:iCs/>
          <w:sz w:val="24"/>
          <w:szCs w:val="24"/>
        </w:rPr>
        <w:t>a</w:t>
      </w:r>
      <w:r w:rsidR="00E505D2" w:rsidRPr="007C7757">
        <w:rPr>
          <w:rFonts w:ascii="Times New Roman" w:hAnsi="Times New Roman" w:cs="Times New Roman"/>
          <w:iCs/>
          <w:sz w:val="24"/>
          <w:szCs w:val="24"/>
        </w:rPr>
        <w:t>utoritate contractantă</w:t>
      </w:r>
      <w:r w:rsidRPr="007C7757">
        <w:rPr>
          <w:rFonts w:ascii="Times New Roman" w:hAnsi="Times New Roman" w:cs="Times New Roman"/>
          <w:sz w:val="24"/>
          <w:szCs w:val="24"/>
        </w:rPr>
        <w:t xml:space="preserve">, respectiv </w:t>
      </w:r>
      <w:r w:rsidR="006704BE" w:rsidRPr="007C7757">
        <w:rPr>
          <w:rFonts w:ascii="Times New Roman" w:hAnsi="Times New Roman" w:cs="Times New Roman"/>
          <w:sz w:val="24"/>
          <w:szCs w:val="24"/>
        </w:rPr>
        <w:t>a</w:t>
      </w:r>
      <w:r w:rsidR="00E505D2" w:rsidRPr="007C7757">
        <w:rPr>
          <w:rFonts w:ascii="Times New Roman" w:hAnsi="Times New Roman" w:cs="Times New Roman"/>
          <w:sz w:val="24"/>
          <w:szCs w:val="24"/>
        </w:rPr>
        <w:t>utoritatea contractantă</w:t>
      </w:r>
      <w:r w:rsidRPr="007C7757">
        <w:rPr>
          <w:rFonts w:ascii="Times New Roman" w:hAnsi="Times New Roman" w:cs="Times New Roman"/>
          <w:sz w:val="24"/>
          <w:szCs w:val="24"/>
        </w:rPr>
        <w:t xml:space="preserve"> în cadrul Contractului.</w:t>
      </w:r>
    </w:p>
    <w:p w14:paraId="001B335F" w14:textId="496870FA" w:rsidR="00940089" w:rsidRPr="007C7757" w:rsidRDefault="00626B24" w:rsidP="001660A2">
      <w:pPr>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 xml:space="preserve">Pentru scopul prezentei secțiuni a </w:t>
      </w:r>
      <w:r w:rsidR="00784A2C" w:rsidRPr="007C7757">
        <w:rPr>
          <w:rFonts w:ascii="Times New Roman" w:hAnsi="Times New Roman" w:cs="Times New Roman"/>
          <w:sz w:val="24"/>
          <w:szCs w:val="24"/>
        </w:rPr>
        <w:t xml:space="preserve">documentației </w:t>
      </w:r>
      <w:r w:rsidRPr="007C7757">
        <w:rPr>
          <w:rFonts w:ascii="Times New Roman" w:hAnsi="Times New Roman" w:cs="Times New Roman"/>
          <w:sz w:val="24"/>
          <w:szCs w:val="24"/>
        </w:rPr>
        <w:t xml:space="preserve">de </w:t>
      </w:r>
      <w:r w:rsidR="00784A2C" w:rsidRPr="007C7757">
        <w:rPr>
          <w:rFonts w:ascii="Times New Roman" w:hAnsi="Times New Roman" w:cs="Times New Roman"/>
          <w:sz w:val="24"/>
          <w:szCs w:val="24"/>
        </w:rPr>
        <w:t>atribuire</w:t>
      </w:r>
      <w:r w:rsidRPr="007C7757">
        <w:rPr>
          <w:rFonts w:ascii="Times New Roman" w:hAnsi="Times New Roman" w:cs="Times New Roman"/>
          <w:sz w:val="24"/>
          <w:szCs w:val="24"/>
        </w:rPr>
        <w:t>,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3684D19" w14:textId="122D6E42" w:rsidR="00A7285D" w:rsidRPr="007C7757" w:rsidRDefault="00A7285D" w:rsidP="001660A2">
      <w:pPr>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Specificaţiile tehnice sunt minimale si obligatorii, iar specificaţiile tehnice care indică o anumită origine, sursă, producţie, un procedeu special, o marcă de fabrică sau de comerţ, un brevet de invenţie, o licenţă de fabricaţie, sunt menţionate doar pentru identificarea cu uşurinţă a tipului de produs și NU au ca efect favorizarea sau eliminarea anumitor operatori economici sau a anumitor produse. Aceste specificaţii vor fi considerate ca având menţiunea de “sau echivalent”.</w:t>
      </w:r>
    </w:p>
    <w:p w14:paraId="234B6B1D" w14:textId="77777777" w:rsidR="00A7285D" w:rsidRPr="007C7757" w:rsidRDefault="00A7285D" w:rsidP="001660A2">
      <w:pPr>
        <w:spacing w:after="0" w:line="276" w:lineRule="auto"/>
        <w:ind w:left="-360" w:right="22"/>
        <w:jc w:val="both"/>
        <w:rPr>
          <w:rFonts w:ascii="Times New Roman" w:hAnsi="Times New Roman" w:cs="Times New Roman"/>
          <w:color w:val="FF0000"/>
          <w:sz w:val="24"/>
          <w:szCs w:val="24"/>
        </w:rPr>
      </w:pPr>
    </w:p>
    <w:p w14:paraId="6E7BB2C1" w14:textId="0EAB17AF" w:rsidR="00A7285D" w:rsidRPr="007C7757" w:rsidRDefault="00A7285D" w:rsidP="001660A2">
      <w:pPr>
        <w:spacing w:after="0" w:line="276" w:lineRule="auto"/>
        <w:ind w:left="-360" w:right="22"/>
        <w:jc w:val="both"/>
        <w:rPr>
          <w:rFonts w:ascii="Times New Roman" w:hAnsi="Times New Roman" w:cs="Times New Roman"/>
          <w:b/>
          <w:bCs/>
          <w:color w:val="000000" w:themeColor="text1"/>
          <w:sz w:val="24"/>
          <w:szCs w:val="24"/>
          <w:u w:val="single"/>
        </w:rPr>
      </w:pPr>
      <w:r w:rsidRPr="007C7757">
        <w:rPr>
          <w:rFonts w:ascii="Times New Roman" w:hAnsi="Times New Roman" w:cs="Times New Roman"/>
          <w:b/>
          <w:bCs/>
          <w:color w:val="000000" w:themeColor="text1"/>
          <w:sz w:val="24"/>
          <w:szCs w:val="24"/>
          <w:u w:val="single"/>
        </w:rPr>
        <w:t>2. Contextul realizării acestei achiziții de produse</w:t>
      </w:r>
    </w:p>
    <w:p w14:paraId="57697A64" w14:textId="1C8834C8" w:rsidR="00626B24" w:rsidRPr="007C7757" w:rsidRDefault="00A7285D" w:rsidP="001660A2">
      <w:pPr>
        <w:spacing w:after="0" w:line="276" w:lineRule="auto"/>
        <w:ind w:left="-360" w:right="22"/>
        <w:jc w:val="both"/>
        <w:rPr>
          <w:rFonts w:ascii="Times New Roman" w:hAnsi="Times New Roman" w:cs="Times New Roman"/>
          <w:b/>
          <w:bCs/>
          <w:color w:val="000000" w:themeColor="text1"/>
          <w:sz w:val="24"/>
          <w:szCs w:val="24"/>
        </w:rPr>
      </w:pPr>
      <w:r w:rsidRPr="007C7757">
        <w:rPr>
          <w:rFonts w:ascii="Times New Roman" w:hAnsi="Times New Roman" w:cs="Times New Roman"/>
          <w:b/>
          <w:bCs/>
          <w:color w:val="000000" w:themeColor="text1"/>
          <w:sz w:val="24"/>
          <w:szCs w:val="24"/>
        </w:rPr>
        <w:t>2.1 Informații despre autoritatea contractantă</w:t>
      </w:r>
    </w:p>
    <w:p w14:paraId="28FFCFB2" w14:textId="77777777" w:rsidR="00A7285D" w:rsidRPr="007C7757" w:rsidRDefault="00A7285D" w:rsidP="001660A2">
      <w:pPr>
        <w:spacing w:after="0" w:line="276" w:lineRule="auto"/>
        <w:ind w:left="-360" w:right="22" w:firstLine="360"/>
        <w:jc w:val="both"/>
        <w:rPr>
          <w:rFonts w:ascii="Times New Roman" w:hAnsi="Times New Roman" w:cs="Times New Roman"/>
          <w:color w:val="000000" w:themeColor="text1"/>
          <w:sz w:val="24"/>
          <w:szCs w:val="24"/>
          <w:lang w:val="pt-PT"/>
        </w:rPr>
      </w:pPr>
      <w:r w:rsidRPr="007C7757">
        <w:rPr>
          <w:rFonts w:ascii="Times New Roman" w:hAnsi="Times New Roman" w:cs="Times New Roman"/>
          <w:color w:val="000000" w:themeColor="text1"/>
          <w:sz w:val="24"/>
          <w:szCs w:val="24"/>
        </w:rPr>
        <w:t xml:space="preserve">Spitalul Clinic Municipal și Ambulatoriul integrat spitalului sunt amplasate în zona de nord a orașului Cluj-Napoca și au fost date în folosință în anul 1979. </w:t>
      </w:r>
      <w:r w:rsidRPr="007C7757">
        <w:rPr>
          <w:rFonts w:ascii="Times New Roman" w:hAnsi="Times New Roman" w:cs="Times New Roman"/>
          <w:color w:val="000000" w:themeColor="text1"/>
          <w:sz w:val="24"/>
          <w:szCs w:val="24"/>
          <w:lang w:val="pt-PT"/>
        </w:rPr>
        <w:t>De-a lungul timpului, infrastructura medicală a beneficiat de o serie de lucrări de modernizare, cele mai recente în anii 2015 – 2016.</w:t>
      </w:r>
    </w:p>
    <w:p w14:paraId="78CF9995" w14:textId="77777777" w:rsidR="00A7285D" w:rsidRPr="007C7757" w:rsidRDefault="00A7285D" w:rsidP="001660A2">
      <w:pPr>
        <w:spacing w:after="0" w:line="276" w:lineRule="auto"/>
        <w:ind w:left="-360" w:right="22" w:firstLine="360"/>
        <w:jc w:val="both"/>
        <w:rPr>
          <w:rFonts w:ascii="Times New Roman" w:hAnsi="Times New Roman" w:cs="Times New Roman"/>
          <w:color w:val="000000" w:themeColor="text1"/>
          <w:sz w:val="24"/>
          <w:szCs w:val="24"/>
          <w:lang w:val="pt-PT"/>
        </w:rPr>
      </w:pPr>
      <w:r w:rsidRPr="007C7757">
        <w:rPr>
          <w:rFonts w:ascii="Times New Roman" w:hAnsi="Times New Roman" w:cs="Times New Roman"/>
          <w:color w:val="000000" w:themeColor="text1"/>
          <w:sz w:val="24"/>
          <w:szCs w:val="24"/>
          <w:lang w:val="pt-PT"/>
        </w:rPr>
        <w:t>Spitalul dispune de o infrastructură medicală modernă, cu 368 paturi, fiind proiectat astfel încât să îndeplinească funcțiuni polivalente, în concordanță cu necesitățile actuale.</w:t>
      </w:r>
    </w:p>
    <w:p w14:paraId="4F43D2A1" w14:textId="77777777" w:rsidR="00A7285D" w:rsidRPr="007C7757" w:rsidRDefault="00A7285D" w:rsidP="001660A2">
      <w:pPr>
        <w:spacing w:after="0" w:line="276" w:lineRule="auto"/>
        <w:ind w:left="-360" w:right="22" w:firstLine="360"/>
        <w:jc w:val="both"/>
        <w:rPr>
          <w:rFonts w:ascii="Times New Roman" w:hAnsi="Times New Roman" w:cs="Times New Roman"/>
          <w:color w:val="000000" w:themeColor="text1"/>
          <w:sz w:val="24"/>
          <w:szCs w:val="24"/>
          <w:lang w:val="pt-PT"/>
        </w:rPr>
      </w:pPr>
      <w:r w:rsidRPr="007C7757">
        <w:rPr>
          <w:rFonts w:ascii="Times New Roman" w:hAnsi="Times New Roman" w:cs="Times New Roman"/>
          <w:color w:val="000000" w:themeColor="text1"/>
          <w:sz w:val="24"/>
          <w:szCs w:val="24"/>
          <w:lang w:val="pt-PT"/>
        </w:rPr>
        <w:t>Ambulatoriul integrat asigură asistența medicală pentru aproximativ o treime din populația orașului, dar tratează și pacienți din localitățile arondate.</w:t>
      </w:r>
    </w:p>
    <w:p w14:paraId="14E7468E" w14:textId="4B7BECC6" w:rsidR="00A7285D" w:rsidRPr="007C7757" w:rsidRDefault="00A7285D" w:rsidP="001660A2">
      <w:pPr>
        <w:spacing w:after="0" w:line="276" w:lineRule="auto"/>
        <w:ind w:left="-360" w:right="22" w:firstLine="360"/>
        <w:jc w:val="both"/>
        <w:rPr>
          <w:rFonts w:ascii="Times New Roman" w:hAnsi="Times New Roman" w:cs="Times New Roman"/>
          <w:color w:val="000000" w:themeColor="text1"/>
          <w:sz w:val="24"/>
          <w:szCs w:val="24"/>
          <w:lang w:val="pt-PT"/>
        </w:rPr>
      </w:pPr>
      <w:r w:rsidRPr="007C7757">
        <w:rPr>
          <w:rFonts w:ascii="Times New Roman" w:hAnsi="Times New Roman" w:cs="Times New Roman"/>
          <w:color w:val="000000" w:themeColor="text1"/>
          <w:sz w:val="24"/>
          <w:szCs w:val="24"/>
          <w:lang w:val="pt-PT"/>
        </w:rPr>
        <w:lastRenderedPageBreak/>
        <w:t>Spitalul deservește preponderent populația municipiului Cluj-Napoca, precum și populația celorlalte localitati ale județului Cluj, dar datorită serviciilor medicale competente și de calitate și a infrastructurii cotată la standarde europene se înregistrează o adresabilitate crescută din partea populației din întreaga regiune (județele învecinate).</w:t>
      </w:r>
    </w:p>
    <w:p w14:paraId="73D6F954" w14:textId="77777777" w:rsidR="007026DC" w:rsidRPr="007C7757" w:rsidRDefault="007026DC" w:rsidP="001660A2">
      <w:pPr>
        <w:spacing w:after="0" w:line="276" w:lineRule="auto"/>
        <w:ind w:left="-360" w:right="22"/>
        <w:jc w:val="both"/>
        <w:rPr>
          <w:rFonts w:ascii="Times New Roman" w:hAnsi="Times New Roman" w:cs="Times New Roman"/>
          <w:color w:val="000000" w:themeColor="text1"/>
          <w:sz w:val="24"/>
          <w:szCs w:val="24"/>
          <w:lang w:val="pt-PT"/>
        </w:rPr>
      </w:pPr>
    </w:p>
    <w:p w14:paraId="5DC23E81" w14:textId="34B03481" w:rsidR="00626B24" w:rsidRPr="007C7757" w:rsidRDefault="002B6434" w:rsidP="001660A2">
      <w:pPr>
        <w:spacing w:after="0" w:line="276" w:lineRule="auto"/>
        <w:ind w:left="-360" w:right="22"/>
        <w:jc w:val="both"/>
        <w:rPr>
          <w:rFonts w:ascii="Times New Roman" w:hAnsi="Times New Roman" w:cs="Times New Roman"/>
          <w:b/>
          <w:bCs/>
          <w:color w:val="000000" w:themeColor="text1"/>
          <w:sz w:val="24"/>
          <w:szCs w:val="24"/>
          <w:lang w:val="pt-PT"/>
        </w:rPr>
      </w:pPr>
      <w:r w:rsidRPr="007C7757">
        <w:rPr>
          <w:rFonts w:ascii="Times New Roman" w:hAnsi="Times New Roman" w:cs="Times New Roman"/>
          <w:b/>
          <w:bCs/>
          <w:color w:val="000000" w:themeColor="text1"/>
          <w:sz w:val="24"/>
          <w:szCs w:val="24"/>
          <w:lang w:val="pt-PT"/>
        </w:rPr>
        <w:t>2.2 Informații despre contextul care a determinat achiziționarea produselor</w:t>
      </w:r>
    </w:p>
    <w:p w14:paraId="75CFFE8A" w14:textId="00B484B6" w:rsidR="00626B24" w:rsidRPr="007C7757" w:rsidRDefault="002B6434" w:rsidP="001660A2">
      <w:pPr>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Conform Programului Anual al Achizițiilor Publice pentru anul 202</w:t>
      </w:r>
      <w:r w:rsidR="0095139F" w:rsidRPr="007C7757">
        <w:rPr>
          <w:rFonts w:ascii="Times New Roman" w:hAnsi="Times New Roman" w:cs="Times New Roman"/>
          <w:sz w:val="24"/>
          <w:szCs w:val="24"/>
        </w:rPr>
        <w:t>6</w:t>
      </w:r>
      <w:r w:rsidRPr="007C7757">
        <w:rPr>
          <w:rFonts w:ascii="Times New Roman" w:hAnsi="Times New Roman" w:cs="Times New Roman"/>
          <w:sz w:val="24"/>
          <w:szCs w:val="24"/>
        </w:rPr>
        <w:t xml:space="preserve"> si a referat</w:t>
      </w:r>
      <w:r w:rsidR="00AD326B">
        <w:rPr>
          <w:rFonts w:ascii="Times New Roman" w:hAnsi="Times New Roman" w:cs="Times New Roman"/>
          <w:sz w:val="24"/>
          <w:szCs w:val="24"/>
        </w:rPr>
        <w:t>elor</w:t>
      </w:r>
      <w:r w:rsidRPr="007C7757">
        <w:rPr>
          <w:rFonts w:ascii="Times New Roman" w:hAnsi="Times New Roman" w:cs="Times New Roman"/>
          <w:sz w:val="24"/>
          <w:szCs w:val="24"/>
        </w:rPr>
        <w:t xml:space="preserve"> d</w:t>
      </w:r>
      <w:r w:rsidR="0069012C" w:rsidRPr="007C7757">
        <w:rPr>
          <w:rFonts w:ascii="Times New Roman" w:hAnsi="Times New Roman" w:cs="Times New Roman"/>
          <w:sz w:val="24"/>
          <w:szCs w:val="24"/>
        </w:rPr>
        <w:t>e necesitate</w:t>
      </w:r>
      <w:r w:rsidR="00D50AEE" w:rsidRPr="007C7757">
        <w:rPr>
          <w:rFonts w:ascii="Times New Roman" w:hAnsi="Times New Roman" w:cs="Times New Roman"/>
          <w:sz w:val="24"/>
          <w:szCs w:val="24"/>
        </w:rPr>
        <w:t xml:space="preserve"> nr. </w:t>
      </w:r>
      <w:r w:rsidR="00AD326B">
        <w:rPr>
          <w:rFonts w:ascii="Times New Roman" w:hAnsi="Times New Roman" w:cs="Times New Roman"/>
          <w:sz w:val="24"/>
          <w:szCs w:val="24"/>
        </w:rPr>
        <w:t>722/06</w:t>
      </w:r>
      <w:r w:rsidR="0095139F" w:rsidRPr="007C7757">
        <w:rPr>
          <w:rFonts w:ascii="Times New Roman" w:hAnsi="Times New Roman" w:cs="Times New Roman"/>
          <w:sz w:val="24"/>
          <w:szCs w:val="24"/>
        </w:rPr>
        <w:t>.0</w:t>
      </w:r>
      <w:r w:rsidR="00AD326B">
        <w:rPr>
          <w:rFonts w:ascii="Times New Roman" w:hAnsi="Times New Roman" w:cs="Times New Roman"/>
          <w:sz w:val="24"/>
          <w:szCs w:val="24"/>
        </w:rPr>
        <w:t>5</w:t>
      </w:r>
      <w:r w:rsidR="0095139F" w:rsidRPr="007C7757">
        <w:rPr>
          <w:rFonts w:ascii="Times New Roman" w:hAnsi="Times New Roman" w:cs="Times New Roman"/>
          <w:sz w:val="24"/>
          <w:szCs w:val="24"/>
        </w:rPr>
        <w:t>.2026</w:t>
      </w:r>
      <w:r w:rsidRPr="007C7757">
        <w:rPr>
          <w:rFonts w:ascii="Times New Roman" w:hAnsi="Times New Roman" w:cs="Times New Roman"/>
          <w:sz w:val="24"/>
          <w:szCs w:val="24"/>
        </w:rPr>
        <w:t>,</w:t>
      </w:r>
      <w:r w:rsidR="00AD326B">
        <w:rPr>
          <w:rFonts w:ascii="Times New Roman" w:hAnsi="Times New Roman" w:cs="Times New Roman"/>
          <w:sz w:val="24"/>
          <w:szCs w:val="24"/>
        </w:rPr>
        <w:t xml:space="preserve"> 723/06</w:t>
      </w:r>
      <w:r w:rsidR="00AD326B" w:rsidRPr="007C7757">
        <w:rPr>
          <w:rFonts w:ascii="Times New Roman" w:hAnsi="Times New Roman" w:cs="Times New Roman"/>
          <w:sz w:val="24"/>
          <w:szCs w:val="24"/>
        </w:rPr>
        <w:t>.0</w:t>
      </w:r>
      <w:r w:rsidR="00AD326B">
        <w:rPr>
          <w:rFonts w:ascii="Times New Roman" w:hAnsi="Times New Roman" w:cs="Times New Roman"/>
          <w:sz w:val="24"/>
          <w:szCs w:val="24"/>
        </w:rPr>
        <w:t>5</w:t>
      </w:r>
      <w:r w:rsidR="00AD326B" w:rsidRPr="007C7757">
        <w:rPr>
          <w:rFonts w:ascii="Times New Roman" w:hAnsi="Times New Roman" w:cs="Times New Roman"/>
          <w:sz w:val="24"/>
          <w:szCs w:val="24"/>
        </w:rPr>
        <w:t>.2026</w:t>
      </w:r>
      <w:r w:rsidRPr="007C7757">
        <w:rPr>
          <w:rFonts w:ascii="Times New Roman" w:hAnsi="Times New Roman" w:cs="Times New Roman"/>
          <w:sz w:val="24"/>
          <w:szCs w:val="24"/>
        </w:rPr>
        <w:t xml:space="preserve"> </w:t>
      </w:r>
      <w:r w:rsidR="00AD326B">
        <w:rPr>
          <w:rFonts w:ascii="Times New Roman" w:hAnsi="Times New Roman" w:cs="Times New Roman"/>
          <w:sz w:val="24"/>
          <w:szCs w:val="24"/>
        </w:rPr>
        <w:t>si 724/06</w:t>
      </w:r>
      <w:r w:rsidR="00AD326B" w:rsidRPr="007C7757">
        <w:rPr>
          <w:rFonts w:ascii="Times New Roman" w:hAnsi="Times New Roman" w:cs="Times New Roman"/>
          <w:sz w:val="24"/>
          <w:szCs w:val="24"/>
        </w:rPr>
        <w:t>.0</w:t>
      </w:r>
      <w:r w:rsidR="00AD326B">
        <w:rPr>
          <w:rFonts w:ascii="Times New Roman" w:hAnsi="Times New Roman" w:cs="Times New Roman"/>
          <w:sz w:val="24"/>
          <w:szCs w:val="24"/>
        </w:rPr>
        <w:t>5</w:t>
      </w:r>
      <w:r w:rsidR="00AD326B" w:rsidRPr="007C7757">
        <w:rPr>
          <w:rFonts w:ascii="Times New Roman" w:hAnsi="Times New Roman" w:cs="Times New Roman"/>
          <w:sz w:val="24"/>
          <w:szCs w:val="24"/>
        </w:rPr>
        <w:t>.2026</w:t>
      </w:r>
      <w:r w:rsidR="00AD326B">
        <w:rPr>
          <w:rFonts w:ascii="Times New Roman" w:hAnsi="Times New Roman" w:cs="Times New Roman"/>
          <w:sz w:val="24"/>
          <w:szCs w:val="24"/>
        </w:rPr>
        <w:t xml:space="preserve"> </w:t>
      </w:r>
      <w:r w:rsidRPr="007C7757">
        <w:rPr>
          <w:rFonts w:ascii="Times New Roman" w:hAnsi="Times New Roman" w:cs="Times New Roman"/>
          <w:sz w:val="24"/>
          <w:szCs w:val="24"/>
        </w:rPr>
        <w:t>Spitalul Clinic Municipal Cluj-Napoca urmeaza sa</w:t>
      </w:r>
      <w:r w:rsidR="00D50AEE" w:rsidRPr="007C7757">
        <w:rPr>
          <w:rFonts w:ascii="Times New Roman" w:hAnsi="Times New Roman" w:cs="Times New Roman"/>
          <w:sz w:val="24"/>
          <w:szCs w:val="24"/>
        </w:rPr>
        <w:t xml:space="preserve"> achizitioneze </w:t>
      </w:r>
      <w:r w:rsidR="00AD326B">
        <w:rPr>
          <w:rFonts w:ascii="Times New Roman" w:hAnsi="Times New Roman" w:cs="Times New Roman"/>
          <w:sz w:val="24"/>
          <w:szCs w:val="24"/>
        </w:rPr>
        <w:t>3 ecografe</w:t>
      </w:r>
      <w:r w:rsidRPr="007C7757">
        <w:rPr>
          <w:rFonts w:ascii="Times New Roman" w:hAnsi="Times New Roman" w:cs="Times New Roman"/>
          <w:sz w:val="24"/>
          <w:szCs w:val="24"/>
        </w:rPr>
        <w:t xml:space="preserve">,  cod cpv </w:t>
      </w:r>
      <w:r w:rsidR="00AD326B" w:rsidRPr="00AD326B">
        <w:rPr>
          <w:rFonts w:ascii="Times New Roman" w:hAnsi="Times New Roman" w:cs="Times New Roman"/>
          <w:sz w:val="24"/>
          <w:szCs w:val="24"/>
        </w:rPr>
        <w:t>33112200-0 Ecograf</w:t>
      </w:r>
      <w:r w:rsidR="00AA65FD" w:rsidRPr="007C7757">
        <w:rPr>
          <w:rFonts w:ascii="Times New Roman" w:hAnsi="Times New Roman" w:cs="Times New Roman"/>
          <w:sz w:val="24"/>
          <w:szCs w:val="24"/>
        </w:rPr>
        <w:t>.</w:t>
      </w:r>
    </w:p>
    <w:p w14:paraId="6B8D42C4" w14:textId="77777777" w:rsidR="00AF26B5" w:rsidRPr="007C7757" w:rsidRDefault="00AF26B5" w:rsidP="001660A2">
      <w:pPr>
        <w:spacing w:after="0" w:line="276" w:lineRule="auto"/>
        <w:ind w:left="-360" w:right="22"/>
        <w:jc w:val="both"/>
        <w:rPr>
          <w:rFonts w:ascii="Times New Roman" w:hAnsi="Times New Roman" w:cs="Times New Roman"/>
          <w:sz w:val="24"/>
          <w:szCs w:val="24"/>
        </w:rPr>
      </w:pPr>
    </w:p>
    <w:p w14:paraId="395B2947" w14:textId="46394E94" w:rsidR="00AF26B5" w:rsidRPr="007C7757" w:rsidRDefault="00AF26B5" w:rsidP="00CE7D73">
      <w:pPr>
        <w:pStyle w:val="ListParagraph"/>
        <w:numPr>
          <w:ilvl w:val="1"/>
          <w:numId w:val="7"/>
        </w:numPr>
        <w:spacing w:after="0" w:line="276" w:lineRule="auto"/>
        <w:ind w:right="22"/>
        <w:jc w:val="both"/>
        <w:rPr>
          <w:rFonts w:ascii="Times New Roman" w:hAnsi="Times New Roman" w:cs="Times New Roman"/>
          <w:b/>
          <w:bCs/>
          <w:sz w:val="24"/>
          <w:szCs w:val="24"/>
        </w:rPr>
      </w:pPr>
      <w:r w:rsidRPr="007C7757">
        <w:rPr>
          <w:rFonts w:ascii="Times New Roman" w:hAnsi="Times New Roman" w:cs="Times New Roman"/>
          <w:b/>
          <w:bCs/>
          <w:sz w:val="24"/>
          <w:szCs w:val="24"/>
        </w:rPr>
        <w:t>Informații despre beneficiile anticipate de către autoritatea contractantă</w:t>
      </w:r>
    </w:p>
    <w:p w14:paraId="516D77D3" w14:textId="73AC72A2" w:rsidR="007509DC" w:rsidRPr="007C7757" w:rsidRDefault="00BB0CBD" w:rsidP="007509DC">
      <w:pPr>
        <w:spacing w:after="0" w:line="276" w:lineRule="auto"/>
        <w:ind w:left="-360" w:right="22" w:firstLine="360"/>
        <w:jc w:val="both"/>
        <w:rPr>
          <w:rFonts w:ascii="Times New Roman" w:hAnsi="Times New Roman" w:cs="Times New Roman"/>
          <w:sz w:val="24"/>
          <w:szCs w:val="24"/>
        </w:rPr>
      </w:pPr>
      <w:bookmarkStart w:id="0" w:name="_Toc478634964"/>
      <w:r w:rsidRPr="007C7757">
        <w:rPr>
          <w:rFonts w:ascii="Times New Roman" w:hAnsi="Times New Roman" w:cs="Times New Roman"/>
          <w:sz w:val="24"/>
          <w:szCs w:val="24"/>
        </w:rPr>
        <w:t xml:space="preserve">Prin achizitionarea </w:t>
      </w:r>
      <w:r w:rsidR="00AD326B">
        <w:rPr>
          <w:rFonts w:ascii="Times New Roman" w:hAnsi="Times New Roman" w:cs="Times New Roman"/>
          <w:sz w:val="24"/>
          <w:szCs w:val="24"/>
        </w:rPr>
        <w:t>ecografelor</w:t>
      </w:r>
      <w:r w:rsidRPr="007C7757">
        <w:rPr>
          <w:rFonts w:ascii="Times New Roman" w:hAnsi="Times New Roman" w:cs="Times New Roman"/>
          <w:sz w:val="24"/>
          <w:szCs w:val="24"/>
        </w:rPr>
        <w:t xml:space="preserve"> nu se urmareste obtinerea unor beneficii, ci doar desfasurarea in conditii optime si de siguranta a serviciilor medicale, cu respectarea unui nivel calitativ ridicat.</w:t>
      </w:r>
    </w:p>
    <w:p w14:paraId="0011F9F6" w14:textId="77777777" w:rsidR="00BB0CBD" w:rsidRPr="007C7757" w:rsidRDefault="00BB0CBD" w:rsidP="007509DC">
      <w:pPr>
        <w:spacing w:after="0" w:line="276" w:lineRule="auto"/>
        <w:ind w:left="-360" w:right="22" w:firstLine="360"/>
        <w:jc w:val="both"/>
        <w:rPr>
          <w:rFonts w:ascii="Times New Roman" w:hAnsi="Times New Roman" w:cs="Times New Roman"/>
          <w:color w:val="2E74B5" w:themeColor="accent1" w:themeShade="BF"/>
          <w:sz w:val="24"/>
          <w:szCs w:val="24"/>
        </w:rPr>
      </w:pPr>
    </w:p>
    <w:p w14:paraId="59AD7A73" w14:textId="7CA0F101" w:rsidR="005849E2" w:rsidRPr="007C7757" w:rsidRDefault="005849E2" w:rsidP="001660A2">
      <w:pPr>
        <w:spacing w:after="0" w:line="276" w:lineRule="auto"/>
        <w:ind w:left="-360" w:right="22"/>
        <w:jc w:val="both"/>
        <w:rPr>
          <w:rFonts w:ascii="Times New Roman" w:hAnsi="Times New Roman" w:cs="Times New Roman"/>
          <w:color w:val="2E74B5" w:themeColor="accent1" w:themeShade="BF"/>
          <w:sz w:val="24"/>
          <w:szCs w:val="24"/>
        </w:rPr>
      </w:pPr>
      <w:r w:rsidRPr="007C7757">
        <w:rPr>
          <w:rFonts w:ascii="Times New Roman" w:hAnsi="Times New Roman" w:cs="Times New Roman"/>
          <w:b/>
          <w:bCs/>
          <w:sz w:val="24"/>
          <w:szCs w:val="24"/>
        </w:rPr>
        <w:t xml:space="preserve">2.4 </w:t>
      </w:r>
      <w:r w:rsidR="00626B24" w:rsidRPr="007C7757">
        <w:rPr>
          <w:rFonts w:ascii="Times New Roman" w:hAnsi="Times New Roman" w:cs="Times New Roman"/>
          <w:b/>
          <w:bCs/>
          <w:sz w:val="24"/>
          <w:szCs w:val="24"/>
        </w:rPr>
        <w:t xml:space="preserve">Cadrul general al sectorului în care </w:t>
      </w:r>
      <w:r w:rsidR="006704BE" w:rsidRPr="007C7757">
        <w:rPr>
          <w:rFonts w:ascii="Times New Roman" w:hAnsi="Times New Roman" w:cs="Times New Roman"/>
          <w:b/>
          <w:bCs/>
          <w:sz w:val="24"/>
          <w:szCs w:val="24"/>
        </w:rPr>
        <w:t>a</w:t>
      </w:r>
      <w:r w:rsidR="00E505D2" w:rsidRPr="007C7757">
        <w:rPr>
          <w:rFonts w:ascii="Times New Roman" w:hAnsi="Times New Roman" w:cs="Times New Roman"/>
          <w:b/>
          <w:bCs/>
          <w:sz w:val="24"/>
          <w:szCs w:val="24"/>
        </w:rPr>
        <w:t>utoritatea contractantă</w:t>
      </w:r>
      <w:r w:rsidR="00626B24" w:rsidRPr="007C7757">
        <w:rPr>
          <w:rFonts w:ascii="Times New Roman" w:hAnsi="Times New Roman" w:cs="Times New Roman"/>
          <w:b/>
          <w:bCs/>
          <w:sz w:val="24"/>
          <w:szCs w:val="24"/>
        </w:rPr>
        <w:t xml:space="preserve"> își desfășoară activitatea</w:t>
      </w:r>
      <w:bookmarkStart w:id="1" w:name="_Toc478634965"/>
      <w:bookmarkEnd w:id="0"/>
    </w:p>
    <w:p w14:paraId="425801BF" w14:textId="6ABDC08A" w:rsidR="005849E2" w:rsidRPr="007C7757" w:rsidRDefault="00B25C58" w:rsidP="001660A2">
      <w:pPr>
        <w:pStyle w:val="ListParagraph"/>
        <w:spacing w:after="0" w:line="276" w:lineRule="auto"/>
        <w:ind w:left="-360" w:right="22" w:firstLine="360"/>
        <w:jc w:val="both"/>
        <w:rPr>
          <w:rFonts w:ascii="Times New Roman" w:hAnsi="Times New Roman" w:cs="Times New Roman"/>
          <w:color w:val="2E74B5" w:themeColor="accent1" w:themeShade="BF"/>
          <w:sz w:val="24"/>
          <w:szCs w:val="24"/>
        </w:rPr>
      </w:pPr>
      <w:r w:rsidRPr="007C7757">
        <w:rPr>
          <w:rFonts w:ascii="Times New Roman" w:hAnsi="Times New Roman" w:cs="Times New Roman"/>
          <w:sz w:val="24"/>
          <w:szCs w:val="24"/>
        </w:rPr>
        <w:t>Autoritatea contractanta isi desfasoara activitatea in domeniul medical, domeniu aflata intr-o continua dezvoltare, modernizare si actualizare a tehnicilor si tratamentelor aplicate pacientilor.</w:t>
      </w:r>
    </w:p>
    <w:p w14:paraId="62A5ABBF" w14:textId="4D5C8E4E" w:rsidR="00C00C36" w:rsidRPr="007C7757" w:rsidRDefault="00B25C58" w:rsidP="001660A2">
      <w:pPr>
        <w:pStyle w:val="ListParagraph"/>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Autoritatea contractanta se afla in subordinea Primariei Municipiului Cluj-Napoca (Consiliul Local). Principala sursa de finantare are la baza contractul de furnizare de servicii medicale ale spitalului cu Casa de Asigurari de Sanatate.Veniturile proprii provin din sumele incasate pentru servicii medicale, alte prestatii efectuate pe baza de contract, precum si din alte surse, conform legii.</w:t>
      </w:r>
    </w:p>
    <w:p w14:paraId="315F7490" w14:textId="5248F30E" w:rsidR="000539C4" w:rsidRPr="007C7757" w:rsidRDefault="00B25C58" w:rsidP="001660A2">
      <w:pPr>
        <w:pStyle w:val="ListParagraph"/>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Activitatea autoritatii contractante se supune p</w:t>
      </w:r>
      <w:r w:rsidR="00B2285C" w:rsidRPr="007C7757">
        <w:rPr>
          <w:rFonts w:ascii="Times New Roman" w:hAnsi="Times New Roman" w:cs="Times New Roman"/>
          <w:sz w:val="24"/>
          <w:szCs w:val="24"/>
        </w:rPr>
        <w:t>r</w:t>
      </w:r>
      <w:r w:rsidRPr="007C7757">
        <w:rPr>
          <w:rFonts w:ascii="Times New Roman" w:hAnsi="Times New Roman" w:cs="Times New Roman"/>
          <w:sz w:val="24"/>
          <w:szCs w:val="24"/>
        </w:rPr>
        <w:t>evederii Legii nr.95/2006 privind reforma in domeniul sanatatii cu modificarile si completarile ulterioare.</w:t>
      </w:r>
    </w:p>
    <w:p w14:paraId="57F53C94" w14:textId="77777777" w:rsidR="000539C4" w:rsidRPr="007C7757" w:rsidRDefault="000539C4" w:rsidP="001660A2">
      <w:pPr>
        <w:pStyle w:val="ListParagraph"/>
        <w:spacing w:after="0" w:line="276" w:lineRule="auto"/>
        <w:ind w:left="-360" w:right="22"/>
        <w:jc w:val="both"/>
        <w:rPr>
          <w:rFonts w:ascii="Times New Roman" w:hAnsi="Times New Roman" w:cs="Times New Roman"/>
          <w:sz w:val="24"/>
          <w:szCs w:val="24"/>
        </w:rPr>
      </w:pPr>
    </w:p>
    <w:p w14:paraId="0A7F4D7C" w14:textId="04DCD997" w:rsidR="00626B24" w:rsidRPr="007C7757" w:rsidRDefault="000539C4" w:rsidP="001660A2">
      <w:pPr>
        <w:pStyle w:val="ListParagraph"/>
        <w:spacing w:after="0" w:line="276" w:lineRule="auto"/>
        <w:ind w:left="-360" w:right="22"/>
        <w:jc w:val="both"/>
        <w:rPr>
          <w:rFonts w:ascii="Times New Roman" w:hAnsi="Times New Roman" w:cs="Times New Roman"/>
          <w:b/>
          <w:bCs/>
          <w:sz w:val="24"/>
          <w:szCs w:val="24"/>
        </w:rPr>
      </w:pPr>
      <w:r w:rsidRPr="007C7757">
        <w:rPr>
          <w:rFonts w:ascii="Times New Roman" w:hAnsi="Times New Roman" w:cs="Times New Roman"/>
          <w:b/>
          <w:bCs/>
          <w:sz w:val="24"/>
          <w:szCs w:val="24"/>
        </w:rPr>
        <w:t xml:space="preserve">2.5 </w:t>
      </w:r>
      <w:r w:rsidR="00626B24" w:rsidRPr="007C7757">
        <w:rPr>
          <w:rFonts w:ascii="Times New Roman" w:hAnsi="Times New Roman" w:cs="Times New Roman"/>
          <w:b/>
          <w:bCs/>
          <w:sz w:val="24"/>
          <w:szCs w:val="24"/>
        </w:rPr>
        <w:t>Factori interesați și rolul acestora</w:t>
      </w:r>
      <w:bookmarkEnd w:id="1"/>
    </w:p>
    <w:p w14:paraId="16980FDD" w14:textId="4CAD8A0A" w:rsidR="000539C4" w:rsidRPr="007C7757" w:rsidRDefault="000539C4" w:rsidP="001660A2">
      <w:pPr>
        <w:spacing w:after="0" w:line="276" w:lineRule="auto"/>
        <w:ind w:left="-360" w:right="22" w:firstLine="360"/>
        <w:rPr>
          <w:rFonts w:ascii="Times New Roman" w:hAnsi="Times New Roman" w:cs="Times New Roman"/>
          <w:sz w:val="24"/>
          <w:szCs w:val="24"/>
        </w:rPr>
      </w:pPr>
      <w:r w:rsidRPr="007C7757">
        <w:rPr>
          <w:rFonts w:ascii="Times New Roman" w:hAnsi="Times New Roman" w:cs="Times New Roman"/>
          <w:sz w:val="24"/>
          <w:szCs w:val="24"/>
        </w:rPr>
        <w:t>Pe parcursul derularii contractului, urmatorii factori sunt considerati a fi interesati in implementarea acestuia: Biroul Achizitii/Aprovizionare, Comisia de receptie.</w:t>
      </w:r>
    </w:p>
    <w:p w14:paraId="62A55D09" w14:textId="2F141619" w:rsidR="000539C4" w:rsidRPr="007C7757" w:rsidRDefault="000539C4" w:rsidP="001660A2">
      <w:pPr>
        <w:spacing w:after="0" w:line="276" w:lineRule="auto"/>
        <w:ind w:left="-360" w:right="22" w:firstLine="360"/>
        <w:rPr>
          <w:rFonts w:ascii="Times New Roman" w:hAnsi="Times New Roman" w:cs="Times New Roman"/>
          <w:sz w:val="24"/>
          <w:szCs w:val="24"/>
        </w:rPr>
      </w:pPr>
      <w:r w:rsidRPr="007C7757">
        <w:rPr>
          <w:rFonts w:ascii="Times New Roman" w:hAnsi="Times New Roman" w:cs="Times New Roman"/>
          <w:sz w:val="24"/>
          <w:szCs w:val="24"/>
        </w:rPr>
        <w:t>Biroul Achizitii/Aprovizionare intreprinde toate demersurile necesare, in conformitate cu legislatia in vigoare, pentru organizarea procedurii de achizitie publica in vederea incheierii contractului.</w:t>
      </w:r>
    </w:p>
    <w:p w14:paraId="61536944" w14:textId="77777777" w:rsidR="004464FD" w:rsidRPr="007C7757" w:rsidRDefault="000539C4" w:rsidP="001660A2">
      <w:pPr>
        <w:spacing w:after="0" w:line="276" w:lineRule="auto"/>
        <w:ind w:left="-360" w:right="22" w:firstLine="360"/>
        <w:rPr>
          <w:rFonts w:ascii="Times New Roman" w:hAnsi="Times New Roman" w:cs="Times New Roman"/>
          <w:sz w:val="24"/>
          <w:szCs w:val="24"/>
        </w:rPr>
      </w:pPr>
      <w:r w:rsidRPr="007C7757">
        <w:rPr>
          <w:rFonts w:ascii="Times New Roman" w:hAnsi="Times New Roman" w:cs="Times New Roman"/>
          <w:sz w:val="24"/>
          <w:szCs w:val="24"/>
        </w:rPr>
        <w:t>Asteptarile tuturor factorilor interesati se limiteaza la respectarea nivelului calitativ/cantitativ solicitat prin caietul de sarcini si a termenelor de livrare.</w:t>
      </w:r>
      <w:bookmarkStart w:id="2" w:name="_Toc478634966"/>
    </w:p>
    <w:p w14:paraId="44C1066C" w14:textId="77777777" w:rsidR="00152750" w:rsidRPr="007C7757" w:rsidRDefault="00152750" w:rsidP="001660A2">
      <w:pPr>
        <w:spacing w:after="0" w:line="276" w:lineRule="auto"/>
        <w:ind w:left="-360" w:right="22"/>
        <w:rPr>
          <w:rFonts w:ascii="Times New Roman" w:hAnsi="Times New Roman" w:cs="Times New Roman"/>
          <w:sz w:val="24"/>
          <w:szCs w:val="24"/>
        </w:rPr>
      </w:pPr>
    </w:p>
    <w:p w14:paraId="1E39BFCB" w14:textId="3C2035E0" w:rsidR="004464FD" w:rsidRPr="007C7757" w:rsidRDefault="004464FD" w:rsidP="001660A2">
      <w:pPr>
        <w:spacing w:after="0" w:line="276" w:lineRule="auto"/>
        <w:ind w:left="-360" w:right="22"/>
        <w:rPr>
          <w:rFonts w:ascii="Times New Roman" w:hAnsi="Times New Roman" w:cs="Times New Roman"/>
          <w:sz w:val="24"/>
          <w:szCs w:val="24"/>
          <w:u w:val="single"/>
        </w:rPr>
      </w:pPr>
      <w:r w:rsidRPr="007C7757">
        <w:rPr>
          <w:rFonts w:ascii="Times New Roman" w:hAnsi="Times New Roman" w:cs="Times New Roman"/>
          <w:b/>
          <w:bCs/>
          <w:sz w:val="24"/>
          <w:szCs w:val="24"/>
          <w:u w:val="single"/>
        </w:rPr>
        <w:t>3.</w:t>
      </w:r>
      <w:r w:rsidR="009629EB" w:rsidRPr="007C7757">
        <w:rPr>
          <w:rFonts w:ascii="Times New Roman" w:hAnsi="Times New Roman" w:cs="Times New Roman"/>
          <w:b/>
          <w:bCs/>
          <w:sz w:val="24"/>
          <w:szCs w:val="24"/>
          <w:u w:val="single"/>
        </w:rPr>
        <w:t>P</w:t>
      </w:r>
      <w:r w:rsidR="00626B24" w:rsidRPr="007C7757">
        <w:rPr>
          <w:rFonts w:ascii="Times New Roman" w:hAnsi="Times New Roman" w:cs="Times New Roman"/>
          <w:b/>
          <w:bCs/>
          <w:sz w:val="24"/>
          <w:szCs w:val="24"/>
          <w:u w:val="single"/>
        </w:rPr>
        <w:t>rodusel</w:t>
      </w:r>
      <w:r w:rsidR="009629EB" w:rsidRPr="007C7757">
        <w:rPr>
          <w:rFonts w:ascii="Times New Roman" w:hAnsi="Times New Roman" w:cs="Times New Roman"/>
          <w:b/>
          <w:bCs/>
          <w:sz w:val="24"/>
          <w:szCs w:val="24"/>
          <w:u w:val="single"/>
        </w:rPr>
        <w:t>e</w:t>
      </w:r>
      <w:r w:rsidR="00626B24" w:rsidRPr="007C7757">
        <w:rPr>
          <w:rFonts w:ascii="Times New Roman" w:hAnsi="Times New Roman" w:cs="Times New Roman"/>
          <w:b/>
          <w:bCs/>
          <w:sz w:val="24"/>
          <w:szCs w:val="24"/>
          <w:u w:val="single"/>
        </w:rPr>
        <w:t xml:space="preserve"> solicitate</w:t>
      </w:r>
      <w:bookmarkStart w:id="3" w:name="_Toc478634967"/>
      <w:bookmarkEnd w:id="2"/>
      <w:r w:rsidR="00CC3A4C" w:rsidRPr="007C7757" w:rsidDel="00CC3A4C">
        <w:rPr>
          <w:rFonts w:ascii="Times New Roman" w:hAnsi="Times New Roman" w:cs="Times New Roman"/>
          <w:sz w:val="24"/>
          <w:szCs w:val="24"/>
          <w:u w:val="single"/>
        </w:rPr>
        <w:t xml:space="preserve"> </w:t>
      </w:r>
      <w:bookmarkStart w:id="4" w:name="_Toc478634969"/>
      <w:bookmarkEnd w:id="3"/>
    </w:p>
    <w:p w14:paraId="667D303A" w14:textId="77777777" w:rsidR="00E35BFB" w:rsidRPr="007C7757" w:rsidRDefault="00E35BFB" w:rsidP="001660A2">
      <w:pPr>
        <w:spacing w:after="0" w:line="276" w:lineRule="auto"/>
        <w:ind w:left="-360" w:right="22"/>
        <w:rPr>
          <w:rFonts w:ascii="Times New Roman" w:hAnsi="Times New Roman" w:cs="Times New Roman"/>
          <w:sz w:val="24"/>
          <w:szCs w:val="24"/>
        </w:rPr>
      </w:pPr>
    </w:p>
    <w:p w14:paraId="6E5A54EB" w14:textId="401602D1" w:rsidR="004464FD" w:rsidRPr="007C7757" w:rsidRDefault="00626B24" w:rsidP="00CE7D73">
      <w:pPr>
        <w:pStyle w:val="ListParagraph"/>
        <w:numPr>
          <w:ilvl w:val="1"/>
          <w:numId w:val="8"/>
        </w:numPr>
        <w:spacing w:after="0" w:line="276" w:lineRule="auto"/>
        <w:ind w:right="22"/>
        <w:rPr>
          <w:rFonts w:ascii="Times New Roman" w:hAnsi="Times New Roman" w:cs="Times New Roman"/>
          <w:b/>
          <w:bCs/>
          <w:sz w:val="24"/>
          <w:szCs w:val="24"/>
        </w:rPr>
      </w:pPr>
      <w:r w:rsidRPr="007C7757">
        <w:rPr>
          <w:rFonts w:ascii="Times New Roman" w:hAnsi="Times New Roman" w:cs="Times New Roman"/>
          <w:b/>
          <w:bCs/>
          <w:sz w:val="24"/>
          <w:szCs w:val="24"/>
        </w:rPr>
        <w:t>Obiectivul specific la care contribuie furnizarea produselor</w:t>
      </w:r>
      <w:bookmarkStart w:id="5" w:name="_Toc478634970"/>
      <w:bookmarkEnd w:id="4"/>
    </w:p>
    <w:p w14:paraId="283519C7" w14:textId="77777777" w:rsidR="00F65394" w:rsidRPr="007C7757" w:rsidRDefault="004464FD" w:rsidP="001660A2">
      <w:pPr>
        <w:spacing w:after="0" w:line="276" w:lineRule="auto"/>
        <w:ind w:left="-360" w:right="22" w:firstLine="360"/>
        <w:rPr>
          <w:rFonts w:ascii="Times New Roman" w:hAnsi="Times New Roman" w:cs="Times New Roman"/>
          <w:iCs/>
          <w:sz w:val="24"/>
          <w:szCs w:val="24"/>
        </w:rPr>
      </w:pPr>
      <w:r w:rsidRPr="007C7757">
        <w:rPr>
          <w:rFonts w:ascii="Times New Roman" w:hAnsi="Times New Roman" w:cs="Times New Roman"/>
          <w:iCs/>
          <w:sz w:val="24"/>
          <w:szCs w:val="24"/>
        </w:rPr>
        <w:t>Obiectivul general este un obiectiv la care produsele ce fac obiectul prezentului caiet de sarcini contribuie la asigurarea asistentei medicale.</w:t>
      </w:r>
    </w:p>
    <w:p w14:paraId="5E32F506" w14:textId="77777777" w:rsidR="00E35BFB" w:rsidRPr="007C7757" w:rsidRDefault="00E35BFB" w:rsidP="001660A2">
      <w:pPr>
        <w:spacing w:after="0" w:line="276" w:lineRule="auto"/>
        <w:ind w:left="-360" w:right="22" w:firstLine="360"/>
        <w:rPr>
          <w:rFonts w:ascii="Times New Roman" w:hAnsi="Times New Roman" w:cs="Times New Roman"/>
          <w:iCs/>
          <w:sz w:val="24"/>
          <w:szCs w:val="24"/>
        </w:rPr>
      </w:pPr>
    </w:p>
    <w:p w14:paraId="4E42D2CB" w14:textId="7033B40C" w:rsidR="00F65394" w:rsidRPr="007C7757" w:rsidRDefault="00F65394" w:rsidP="001660A2">
      <w:pPr>
        <w:spacing w:after="0" w:line="276" w:lineRule="auto"/>
        <w:ind w:left="-360" w:right="22"/>
        <w:rPr>
          <w:rFonts w:ascii="Times New Roman" w:hAnsi="Times New Roman" w:cs="Times New Roman"/>
          <w:b/>
          <w:bCs/>
          <w:iCs/>
          <w:sz w:val="24"/>
          <w:szCs w:val="24"/>
        </w:rPr>
      </w:pPr>
      <w:r w:rsidRPr="007C7757">
        <w:rPr>
          <w:rFonts w:ascii="Times New Roman" w:hAnsi="Times New Roman" w:cs="Times New Roman"/>
          <w:b/>
          <w:bCs/>
          <w:sz w:val="24"/>
          <w:szCs w:val="24"/>
        </w:rPr>
        <w:t xml:space="preserve">3.2 </w:t>
      </w:r>
      <w:r w:rsidR="007A34FF" w:rsidRPr="007C7757">
        <w:rPr>
          <w:rFonts w:ascii="Times New Roman" w:hAnsi="Times New Roman" w:cs="Times New Roman"/>
          <w:b/>
          <w:bCs/>
          <w:sz w:val="24"/>
          <w:szCs w:val="24"/>
        </w:rPr>
        <w:t>Descrierea p</w:t>
      </w:r>
      <w:r w:rsidR="00863879" w:rsidRPr="007C7757">
        <w:rPr>
          <w:rFonts w:ascii="Times New Roman" w:hAnsi="Times New Roman" w:cs="Times New Roman"/>
          <w:b/>
          <w:bCs/>
          <w:sz w:val="24"/>
          <w:szCs w:val="24"/>
        </w:rPr>
        <w:t>rodusel</w:t>
      </w:r>
      <w:r w:rsidR="007A34FF" w:rsidRPr="007C7757">
        <w:rPr>
          <w:rFonts w:ascii="Times New Roman" w:hAnsi="Times New Roman" w:cs="Times New Roman"/>
          <w:b/>
          <w:bCs/>
          <w:sz w:val="24"/>
          <w:szCs w:val="24"/>
        </w:rPr>
        <w:t>or</w:t>
      </w:r>
      <w:r w:rsidR="00863879" w:rsidRPr="007C7757">
        <w:rPr>
          <w:rFonts w:ascii="Times New Roman" w:hAnsi="Times New Roman" w:cs="Times New Roman"/>
          <w:b/>
          <w:bCs/>
          <w:sz w:val="24"/>
          <w:szCs w:val="24"/>
        </w:rPr>
        <w:t xml:space="preserve"> solicitate ș</w:t>
      </w:r>
      <w:r w:rsidR="00626B24" w:rsidRPr="007C7757">
        <w:rPr>
          <w:rFonts w:ascii="Times New Roman" w:hAnsi="Times New Roman" w:cs="Times New Roman"/>
          <w:b/>
          <w:bCs/>
          <w:sz w:val="24"/>
          <w:szCs w:val="24"/>
        </w:rPr>
        <w:t>i</w:t>
      </w:r>
      <w:r w:rsidR="00FD2C08" w:rsidRPr="007C7757">
        <w:rPr>
          <w:rFonts w:ascii="Times New Roman" w:hAnsi="Times New Roman" w:cs="Times New Roman"/>
          <w:b/>
          <w:bCs/>
          <w:sz w:val="24"/>
          <w:szCs w:val="24"/>
        </w:rPr>
        <w:t xml:space="preserve"> </w:t>
      </w:r>
      <w:r w:rsidR="00BF69DA" w:rsidRPr="007C7757">
        <w:rPr>
          <w:rFonts w:ascii="Times New Roman" w:hAnsi="Times New Roman" w:cs="Times New Roman"/>
          <w:b/>
          <w:bCs/>
          <w:iCs/>
          <w:sz w:val="24"/>
          <w:szCs w:val="24"/>
        </w:rPr>
        <w:t xml:space="preserve">a </w:t>
      </w:r>
      <w:r w:rsidR="00863879" w:rsidRPr="007C7757">
        <w:rPr>
          <w:rFonts w:ascii="Times New Roman" w:hAnsi="Times New Roman" w:cs="Times New Roman"/>
          <w:b/>
          <w:bCs/>
          <w:iCs/>
          <w:sz w:val="24"/>
          <w:szCs w:val="24"/>
        </w:rPr>
        <w:t>operațiunil</w:t>
      </w:r>
      <w:r w:rsidR="00BF69DA" w:rsidRPr="007C7757">
        <w:rPr>
          <w:rFonts w:ascii="Times New Roman" w:hAnsi="Times New Roman" w:cs="Times New Roman"/>
          <w:b/>
          <w:bCs/>
          <w:iCs/>
          <w:sz w:val="24"/>
          <w:szCs w:val="24"/>
        </w:rPr>
        <w:t>or</w:t>
      </w:r>
      <w:r w:rsidR="00626B24" w:rsidRPr="007C7757">
        <w:rPr>
          <w:rFonts w:ascii="Times New Roman" w:hAnsi="Times New Roman" w:cs="Times New Roman"/>
          <w:b/>
          <w:bCs/>
          <w:iCs/>
          <w:sz w:val="24"/>
          <w:szCs w:val="24"/>
        </w:rPr>
        <w:t xml:space="preserve"> cu titlu accesoriu necesar a fi realizate</w:t>
      </w:r>
      <w:bookmarkStart w:id="6" w:name="_Toc478634971"/>
      <w:bookmarkEnd w:id="5"/>
    </w:p>
    <w:p w14:paraId="3943918E" w14:textId="77777777" w:rsidR="00E35BFB" w:rsidRPr="007C7757" w:rsidRDefault="00E35BFB" w:rsidP="001660A2">
      <w:pPr>
        <w:spacing w:after="0" w:line="276" w:lineRule="auto"/>
        <w:ind w:left="-360" w:right="22"/>
        <w:rPr>
          <w:rFonts w:ascii="Times New Roman" w:hAnsi="Times New Roman" w:cs="Times New Roman"/>
          <w:b/>
          <w:bCs/>
          <w:iCs/>
          <w:sz w:val="24"/>
          <w:szCs w:val="24"/>
        </w:rPr>
      </w:pPr>
    </w:p>
    <w:p w14:paraId="4B2A7278" w14:textId="367634CB" w:rsidR="00E35BFB" w:rsidRPr="007C7757" w:rsidRDefault="00F65394" w:rsidP="001660A2">
      <w:pPr>
        <w:spacing w:after="0" w:line="276" w:lineRule="auto"/>
        <w:ind w:left="-360" w:right="22"/>
        <w:rPr>
          <w:rFonts w:ascii="Times New Roman" w:hAnsi="Times New Roman" w:cs="Times New Roman"/>
          <w:b/>
          <w:bCs/>
          <w:sz w:val="24"/>
          <w:szCs w:val="24"/>
        </w:rPr>
      </w:pPr>
      <w:r w:rsidRPr="007C7757">
        <w:rPr>
          <w:rFonts w:ascii="Times New Roman" w:hAnsi="Times New Roman" w:cs="Times New Roman"/>
          <w:b/>
          <w:bCs/>
          <w:sz w:val="24"/>
          <w:szCs w:val="24"/>
        </w:rPr>
        <w:t xml:space="preserve">3.2.1 </w:t>
      </w:r>
      <w:r w:rsidR="00626B24" w:rsidRPr="007C7757">
        <w:rPr>
          <w:rFonts w:ascii="Times New Roman" w:hAnsi="Times New Roman" w:cs="Times New Roman"/>
          <w:b/>
          <w:bCs/>
          <w:sz w:val="24"/>
          <w:szCs w:val="24"/>
        </w:rPr>
        <w:t>Produse solicitate</w:t>
      </w:r>
      <w:bookmarkEnd w:id="6"/>
      <w:r w:rsidR="00626B24" w:rsidRPr="007C7757">
        <w:rPr>
          <w:rFonts w:ascii="Times New Roman" w:hAnsi="Times New Roman" w:cs="Times New Roman"/>
          <w:b/>
          <w:bCs/>
          <w:sz w:val="24"/>
          <w:szCs w:val="24"/>
        </w:rPr>
        <w:t xml:space="preserve"> </w:t>
      </w:r>
    </w:p>
    <w:p w14:paraId="23D903B3" w14:textId="6BF40BB2" w:rsidR="00914701" w:rsidRPr="007C7757" w:rsidRDefault="00376E3F" w:rsidP="001660A2">
      <w:pPr>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24B6D5B4" w14:textId="1531215A" w:rsidR="003D57E6" w:rsidRPr="007C7757" w:rsidRDefault="003D57E6" w:rsidP="001660A2">
      <w:pPr>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lastRenderedPageBreak/>
        <w:t>Orice referire la standarde va fi însoțită de mențiunea “Sau echivalent”, fiind în sarcina ofertantului de a demonstra echivalența în cazul în care produsele furnizate sunt conforme cu un standard echivalent celui menționat în Caietul de sarcini.</w:t>
      </w:r>
    </w:p>
    <w:p w14:paraId="4FA9EF73" w14:textId="77777777" w:rsidR="007026DC" w:rsidRPr="007C7757" w:rsidRDefault="007026DC" w:rsidP="001E2D8B">
      <w:pPr>
        <w:spacing w:after="0" w:line="276" w:lineRule="auto"/>
        <w:ind w:right="22"/>
        <w:jc w:val="both"/>
        <w:rPr>
          <w:rFonts w:ascii="Times New Roman" w:hAnsi="Times New Roman" w:cs="Times New Roman"/>
          <w:sz w:val="24"/>
          <w:szCs w:val="24"/>
        </w:rPr>
      </w:pPr>
    </w:p>
    <w:p w14:paraId="0CF5844D" w14:textId="72AFBFE8" w:rsidR="00FB3841" w:rsidRPr="007C7757" w:rsidRDefault="00726A58" w:rsidP="00985436">
      <w:pPr>
        <w:spacing w:after="0" w:line="276" w:lineRule="auto"/>
        <w:ind w:left="-360" w:right="22"/>
        <w:jc w:val="center"/>
        <w:rPr>
          <w:rFonts w:ascii="Times New Roman" w:hAnsi="Times New Roman" w:cs="Times New Roman"/>
          <w:b/>
          <w:bCs/>
          <w:sz w:val="24"/>
          <w:szCs w:val="24"/>
          <w:u w:val="single"/>
        </w:rPr>
      </w:pPr>
      <w:r w:rsidRPr="007C7757">
        <w:rPr>
          <w:rFonts w:ascii="Times New Roman" w:hAnsi="Times New Roman" w:cs="Times New Roman"/>
          <w:b/>
          <w:bCs/>
          <w:sz w:val="24"/>
          <w:szCs w:val="24"/>
          <w:u w:val="single"/>
        </w:rPr>
        <w:t>SPECIFICAȚII TEHNICE SOLICITATE</w:t>
      </w:r>
    </w:p>
    <w:p w14:paraId="4B9F251C" w14:textId="77777777" w:rsidR="009E06E9" w:rsidRPr="007C7757" w:rsidRDefault="009E06E9" w:rsidP="00985436">
      <w:pPr>
        <w:spacing w:after="0" w:line="276" w:lineRule="auto"/>
        <w:ind w:left="-360" w:right="22"/>
        <w:jc w:val="center"/>
        <w:rPr>
          <w:rFonts w:ascii="Times New Roman" w:hAnsi="Times New Roman" w:cs="Times New Roman"/>
          <w:sz w:val="24"/>
          <w:szCs w:val="24"/>
          <w:u w:val="single"/>
        </w:rPr>
      </w:pPr>
    </w:p>
    <w:p w14:paraId="6C0EE881" w14:textId="5B38F3D7" w:rsidR="001D299E" w:rsidRPr="00101C1D" w:rsidRDefault="00101C1D" w:rsidP="00101C1D">
      <w:pPr>
        <w:spacing w:after="0" w:line="276" w:lineRule="auto"/>
        <w:ind w:left="-360" w:right="22"/>
        <w:rPr>
          <w:rFonts w:ascii="Times New Roman" w:hAnsi="Times New Roman" w:cs="Times New Roman"/>
          <w:b/>
          <w:bCs/>
          <w:sz w:val="24"/>
          <w:szCs w:val="24"/>
          <w:u w:val="single"/>
        </w:rPr>
      </w:pPr>
      <w:r w:rsidRPr="00101C1D">
        <w:rPr>
          <w:rFonts w:ascii="Times New Roman" w:hAnsi="Times New Roman" w:cs="Times New Roman"/>
          <w:b/>
          <w:bCs/>
          <w:sz w:val="24"/>
          <w:szCs w:val="24"/>
          <w:u w:val="single"/>
        </w:rPr>
        <w:t xml:space="preserve">LOT 1 : ECOGRAF </w:t>
      </w:r>
    </w:p>
    <w:p w14:paraId="23AE39A5" w14:textId="5D27CEE4" w:rsidR="00101C1D" w:rsidRDefault="00101C1D" w:rsidP="00101C1D">
      <w:pPr>
        <w:spacing w:after="0" w:line="276" w:lineRule="auto"/>
        <w:ind w:left="-360" w:right="22"/>
        <w:rPr>
          <w:rFonts w:ascii="Times New Roman" w:hAnsi="Times New Roman" w:cs="Times New Roman"/>
          <w:sz w:val="24"/>
          <w:szCs w:val="24"/>
        </w:rPr>
      </w:pPr>
      <w:r>
        <w:rPr>
          <w:rFonts w:ascii="Times New Roman" w:hAnsi="Times New Roman" w:cs="Times New Roman"/>
          <w:sz w:val="24"/>
          <w:szCs w:val="24"/>
        </w:rPr>
        <w:t>Cantitate: 2 bucati</w:t>
      </w:r>
    </w:p>
    <w:p w14:paraId="07198B0C" w14:textId="77777777" w:rsidR="00101C1D" w:rsidRDefault="00101C1D" w:rsidP="00101C1D">
      <w:pPr>
        <w:spacing w:after="0" w:line="276" w:lineRule="auto"/>
        <w:ind w:left="-360" w:right="22"/>
        <w:rPr>
          <w:rFonts w:ascii="Times New Roman" w:hAnsi="Times New Roman" w:cs="Times New Roman"/>
          <w:sz w:val="24"/>
          <w:szCs w:val="24"/>
        </w:rPr>
      </w:pPr>
    </w:p>
    <w:p w14:paraId="34A17459" w14:textId="299F4311" w:rsidR="00101C1D" w:rsidRDefault="00101C1D" w:rsidP="00101C1D">
      <w:pPr>
        <w:spacing w:after="0" w:line="276" w:lineRule="auto"/>
        <w:ind w:left="-360" w:right="22"/>
        <w:rPr>
          <w:rFonts w:ascii="Times New Roman" w:hAnsi="Times New Roman" w:cs="Times New Roman"/>
          <w:sz w:val="24"/>
          <w:szCs w:val="24"/>
        </w:rPr>
      </w:pPr>
      <w:r>
        <w:rPr>
          <w:rFonts w:ascii="Times New Roman" w:hAnsi="Times New Roman" w:cs="Times New Roman"/>
          <w:sz w:val="24"/>
          <w:szCs w:val="24"/>
        </w:rPr>
        <w:t>Ecograful va fi compus din:</w:t>
      </w:r>
    </w:p>
    <w:p w14:paraId="25F78C3E"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A) UNITATEA ECOGRAFICA :</w:t>
      </w:r>
    </w:p>
    <w:p w14:paraId="24CBDD39" w14:textId="2ECBDCFE"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Echipament de ecografie stationar, cu mobilitate crescuta, dedicat pentru urmatorele aplicatii: Abdominal, Ginecologie, Obstetrica, Cord fetal, Urologie, Vascular, Parti moi, Musculoscheletal, Pediatrie, Cardiologie, Transcranial</w:t>
      </w:r>
    </w:p>
    <w:p w14:paraId="3BF29E1D"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CARACTERISTICI CONSTRUCTIVE, STRUCTURALE SI DIMENSIONALE</w:t>
      </w:r>
    </w:p>
    <w:p w14:paraId="65A8802C"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Ecograful trebuie sa se incadreze in urmatoarele dimensiuni:</w:t>
      </w:r>
    </w:p>
    <w:p w14:paraId="0C49F653"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Inaltime x Latime x Adancime 100 x 55 x 85 cm ± 10% in pozitia de transport</w:t>
      </w:r>
    </w:p>
    <w:p w14:paraId="0C7B7591"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Greutate 65 kg ± 10%</w:t>
      </w:r>
    </w:p>
    <w:p w14:paraId="775A03FB"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Putere maxima consumata, fara periferice: 500VA ± 10%</w:t>
      </w:r>
    </w:p>
    <w:p w14:paraId="535798E3"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Sistemul sa fie foarte silentios in folosire, nivel maxim de zgomot de 30 dB</w:t>
      </w:r>
    </w:p>
    <w:p w14:paraId="62911B19" w14:textId="043D2E95"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trebuie sa permita conectarea simultana a 4 sonde de imagine selectate electronic</w:t>
      </w:r>
    </w:p>
    <w:p w14:paraId="73C977BA"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Porturi de conectare sonde minim 4 porturi active, plus un port pentru sonda tip creion</w:t>
      </w:r>
    </w:p>
    <w:p w14:paraId="13031F1F" w14:textId="632116CA" w:rsidR="00101C1D" w:rsidRPr="000A183E" w:rsidRDefault="00101C1D" w:rsidP="00101C1D">
      <w:pPr>
        <w:spacing w:before="40" w:after="40"/>
        <w:ind w:left="-360"/>
        <w:rPr>
          <w:rFonts w:ascii="Times New Roman" w:hAnsi="Times New Roman" w:cs="Times New Roman"/>
          <w:noProof/>
          <w:sz w:val="24"/>
          <w:szCs w:val="24"/>
        </w:rPr>
      </w:pPr>
      <w:r w:rsidRPr="000A183E">
        <w:rPr>
          <w:rFonts w:ascii="Times New Roman" w:hAnsi="Times New Roman" w:cs="Times New Roman"/>
          <w:noProof/>
          <w:sz w:val="24"/>
          <w:szCs w:val="24"/>
        </w:rPr>
        <w:t xml:space="preserve">Echipamentul </w:t>
      </w:r>
      <w:r w:rsidR="005D17D8" w:rsidRPr="000A183E">
        <w:rPr>
          <w:rFonts w:ascii="Times New Roman" w:hAnsi="Times New Roman" w:cs="Times New Roman"/>
          <w:noProof/>
          <w:sz w:val="24"/>
          <w:szCs w:val="24"/>
        </w:rPr>
        <w:t xml:space="preserve">sa </w:t>
      </w:r>
      <w:r w:rsidRPr="000A183E">
        <w:rPr>
          <w:rFonts w:ascii="Times New Roman" w:hAnsi="Times New Roman" w:cs="Times New Roman"/>
          <w:noProof/>
          <w:sz w:val="24"/>
          <w:szCs w:val="24"/>
        </w:rPr>
        <w:t>dispun</w:t>
      </w:r>
      <w:r w:rsidR="005D17D8" w:rsidRPr="000A183E">
        <w:rPr>
          <w:rFonts w:ascii="Times New Roman" w:hAnsi="Times New Roman" w:cs="Times New Roman"/>
          <w:noProof/>
          <w:sz w:val="24"/>
          <w:szCs w:val="24"/>
        </w:rPr>
        <w:t>a</w:t>
      </w:r>
      <w:r w:rsidRPr="000A183E">
        <w:rPr>
          <w:rFonts w:ascii="Times New Roman" w:hAnsi="Times New Roman" w:cs="Times New Roman"/>
          <w:noProof/>
          <w:sz w:val="24"/>
          <w:szCs w:val="24"/>
        </w:rPr>
        <w:t xml:space="preserve"> de cel putin 7 suporti de sonde pentru utilizarea in siguranta a sondelor din dotare</w:t>
      </w:r>
    </w:p>
    <w:p w14:paraId="79CDA82C"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Pentru o manevrabilitate usoara a sistemului, acesta trebuie sa dispuna de 4 roti pivotante cu sistem de blocare total si directional</w:t>
      </w:r>
    </w:p>
    <w:p w14:paraId="61B99DDD" w14:textId="6C66D76D"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sa aiba integrat un incalzitor de gel care permite reglarea temperaturii in minim 3 trepte intre 34 si 40°C</w:t>
      </w:r>
    </w:p>
    <w:p w14:paraId="28EA071F" w14:textId="109FE622"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sa aiba integrata o baterie reincarcabila care sa permita scanarea fara conectare la reteaua electrica pentru minim 60 de minute</w:t>
      </w:r>
    </w:p>
    <w:p w14:paraId="351FEFF4"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Modul intern de conectare la retea wireless</w:t>
      </w:r>
    </w:p>
    <w:p w14:paraId="25452641"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DESCRIEREA CONSOLEI si INTERFATA CU UTILIZATORUL</w:t>
      </w:r>
    </w:p>
    <w:p w14:paraId="68D95172"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trebuie sa permita ajustarea pupitrului de comanda pe verticala (sus-jos) minim 30 cm</w:t>
      </w:r>
    </w:p>
    <w:p w14:paraId="74166757"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xml:space="preserve">Echipamentul trebuie sa permita rotirea pupitrului de comanda stanga – dreapta intr-un unghi de ±90° minim  </w:t>
      </w:r>
    </w:p>
    <w:p w14:paraId="1A876826"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Monitor tip LED cu functie de auto-calibrare pentru luminozitate in functie de nivelul de lumina din camera de examinare pentru un contrast superior si o rezolutie crescuta a imaginii ecografice</w:t>
      </w:r>
    </w:p>
    <w:p w14:paraId="57B330E0"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Monitorul sa poata fi inclinat 100° minim</w:t>
      </w:r>
    </w:p>
    <w:p w14:paraId="1066EEA0"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Diagonala monitorului sa fie minim 21.5 inch</w:t>
      </w:r>
    </w:p>
    <w:p w14:paraId="57DD1D28" w14:textId="00CA1464"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xml:space="preserve">Rezolutia monitorului sa fie </w:t>
      </w:r>
      <w:r w:rsidR="005470F5" w:rsidRPr="00850B2F">
        <w:rPr>
          <w:rFonts w:ascii="Times New Roman" w:hAnsi="Times New Roman" w:cs="Times New Roman"/>
          <w:noProof/>
          <w:sz w:val="24"/>
          <w:szCs w:val="24"/>
        </w:rPr>
        <w:t>minim</w:t>
      </w:r>
      <w:r w:rsidR="005470F5" w:rsidRPr="005470F5">
        <w:rPr>
          <w:rFonts w:ascii="Times New Roman" w:hAnsi="Times New Roman" w:cs="Times New Roman"/>
          <w:noProof/>
          <w:color w:val="EE0000"/>
          <w:sz w:val="24"/>
          <w:szCs w:val="24"/>
        </w:rPr>
        <w:t xml:space="preserve"> </w:t>
      </w:r>
      <w:r w:rsidRPr="00101C1D">
        <w:rPr>
          <w:rFonts w:ascii="Times New Roman" w:hAnsi="Times New Roman" w:cs="Times New Roman"/>
          <w:noProof/>
          <w:sz w:val="24"/>
          <w:szCs w:val="24"/>
        </w:rPr>
        <w:t>1920x1080</w:t>
      </w:r>
    </w:p>
    <w:p w14:paraId="58B467BD"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Pentru imbunatatirea fluxului de lucru sistemul trebuie sa aiba un ecran de comanda tactil care sa poata fi inclinat minim 50°</w:t>
      </w:r>
    </w:p>
    <w:p w14:paraId="1BFCA032"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Ecranul tactil trebuie sa aiba diagonala de cel putin 13 inch, unghi de vizionare: minim 170°</w:t>
      </w:r>
    </w:p>
    <w:p w14:paraId="459A4C2C"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Rezolutia minima a ecranului tactil sa fie minim de 1920x1080</w:t>
      </w:r>
    </w:p>
    <w:p w14:paraId="4B68FBB1"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lastRenderedPageBreak/>
        <w:t>TGC si LGC digital disponibil pe ecranul tactil (TGC – time gain control si LGC – lateral gain control, controale disponibile minim 8 pentru fiecare)</w:t>
      </w:r>
    </w:p>
    <w:p w14:paraId="158C88A0"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Sa permita realizarea de gesturi pentru executarea de comenzi, minim 8 gesturi definite de utilizator pentru activarea de moduri de lucru specifice si masuratori</w:t>
      </w:r>
    </w:p>
    <w:p w14:paraId="4B621500"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Sa permita manipularea imaginii ecografice pe ecranul tactil (minim afisare imagine, zoom, realizare de masuratori, modificare parametri ecografici, rotire volume 3D/4D)</w:t>
      </w:r>
    </w:p>
    <w:p w14:paraId="0CCC87A8"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Sa permita folosirea de comenzi vocale pentru executarea de operatiuni, minim 70 comenzi preinregistrate</w:t>
      </w:r>
    </w:p>
    <w:p w14:paraId="1D7CE5AA"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MODURI DE OPERARE (Fundamentale si derivate din cele fundamentale)</w:t>
      </w:r>
    </w:p>
    <w:p w14:paraId="5B8375FC"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trebuie sa permita standard urmatoarele moduri de lucru: 2D ; Modul M ; Modul M color ; Doppler color ; Power Doppler si Power Doppler bidirectional ; Doppler spectral ; Imagistica cu armonici  superioare si inversie de faza pentru un contrast semnificativ intre diferitele structuri ale tesutului</w:t>
      </w:r>
    </w:p>
    <w:p w14:paraId="5D522C79" w14:textId="77777777" w:rsidR="00101C1D" w:rsidRPr="00101C1D" w:rsidRDefault="00101C1D" w:rsidP="00101C1D">
      <w:pPr>
        <w:spacing w:before="40" w:after="40"/>
        <w:ind w:left="-360"/>
        <w:rPr>
          <w:rFonts w:ascii="Times New Roman" w:hAnsi="Times New Roman" w:cs="Times New Roman"/>
          <w:b/>
          <w:noProof/>
          <w:sz w:val="24"/>
          <w:szCs w:val="24"/>
        </w:rPr>
      </w:pPr>
      <w:r w:rsidRPr="00101C1D">
        <w:rPr>
          <w:rFonts w:ascii="Times New Roman" w:hAnsi="Times New Roman" w:cs="Times New Roman"/>
          <w:b/>
          <w:noProof/>
          <w:sz w:val="24"/>
          <w:szCs w:val="24"/>
        </w:rPr>
        <w:t>Doppler Color</w:t>
      </w:r>
    </w:p>
    <w:p w14:paraId="3480F553"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xml:space="preserve">- gama de PRF:  200Hz – 6.000Hz </w:t>
      </w:r>
    </w:p>
    <w:p w14:paraId="5250430C"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viteza maxima: minim 0.9 m/s</w:t>
      </w:r>
    </w:p>
    <w:p w14:paraId="6C2911A7"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selectarea a minim 20 harti de viteza</w:t>
      </w:r>
    </w:p>
    <w:p w14:paraId="7E971BE4"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inclinarea ferestrei Doppler Color minim ± 30°</w:t>
      </w:r>
    </w:p>
    <w:p w14:paraId="0615ED26" w14:textId="77777777" w:rsidR="00101C1D" w:rsidRPr="00101C1D" w:rsidRDefault="00101C1D" w:rsidP="00101C1D">
      <w:pPr>
        <w:spacing w:before="40" w:after="40"/>
        <w:ind w:left="-360"/>
        <w:rPr>
          <w:rFonts w:ascii="Times New Roman" w:hAnsi="Times New Roman" w:cs="Times New Roman"/>
          <w:b/>
          <w:noProof/>
          <w:sz w:val="24"/>
          <w:szCs w:val="24"/>
        </w:rPr>
      </w:pPr>
      <w:r w:rsidRPr="00101C1D">
        <w:rPr>
          <w:rFonts w:ascii="Times New Roman" w:hAnsi="Times New Roman" w:cs="Times New Roman"/>
          <w:noProof/>
          <w:sz w:val="24"/>
          <w:szCs w:val="24"/>
        </w:rPr>
        <w:t xml:space="preserve"> </w:t>
      </w:r>
      <w:r w:rsidRPr="00101C1D">
        <w:rPr>
          <w:rFonts w:ascii="Times New Roman" w:hAnsi="Times New Roman" w:cs="Times New Roman"/>
          <w:b/>
          <w:noProof/>
          <w:sz w:val="24"/>
          <w:szCs w:val="24"/>
        </w:rPr>
        <w:t>Doppler Power ( Angio Doppler )</w:t>
      </w:r>
    </w:p>
    <w:p w14:paraId="12376CE6"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xml:space="preserve">- gama de PRF:  200Hz – 6.000Hz </w:t>
      </w:r>
    </w:p>
    <w:p w14:paraId="73597FD4"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viteza maxima: minim 0.9 m/s</w:t>
      </w:r>
    </w:p>
    <w:p w14:paraId="4B89E4C5"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selectarea a minim 8 harti de viteza</w:t>
      </w:r>
    </w:p>
    <w:p w14:paraId="041A440B"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inclinarea ferestrei Doppler Color minim ± 30°</w:t>
      </w:r>
    </w:p>
    <w:p w14:paraId="7EB111BD"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Directional Power Doppler</w:t>
      </w:r>
    </w:p>
    <w:p w14:paraId="6A028541" w14:textId="77777777" w:rsidR="00101C1D" w:rsidRPr="00101C1D" w:rsidRDefault="00101C1D" w:rsidP="00101C1D">
      <w:pPr>
        <w:spacing w:before="40" w:after="40"/>
        <w:ind w:left="-360"/>
        <w:rPr>
          <w:rFonts w:ascii="Times New Roman" w:hAnsi="Times New Roman" w:cs="Times New Roman"/>
          <w:b/>
          <w:noProof/>
          <w:sz w:val="24"/>
          <w:szCs w:val="24"/>
        </w:rPr>
      </w:pPr>
      <w:r w:rsidRPr="00101C1D">
        <w:rPr>
          <w:rFonts w:ascii="Times New Roman" w:hAnsi="Times New Roman" w:cs="Times New Roman"/>
          <w:b/>
          <w:noProof/>
          <w:sz w:val="24"/>
          <w:szCs w:val="24"/>
        </w:rPr>
        <w:t>Doppler Spectral Pulsat</w:t>
      </w:r>
    </w:p>
    <w:p w14:paraId="7DBF09B8"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gama de PRF:  minim 700Hz – 18.500Hz</w:t>
      </w:r>
    </w:p>
    <w:p w14:paraId="24E4C265"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gama de viteze:minim intre 0,2m/s si 7.0m/s</w:t>
      </w:r>
    </w:p>
    <w:p w14:paraId="77025B8E"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corectie de unghi, pentru aplicatii vasculare</w:t>
      </w:r>
    </w:p>
    <w:p w14:paraId="307F3FA3"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ajustarea marimii portii (esantionului): 0,5-30,0 mm</w:t>
      </w:r>
    </w:p>
    <w:p w14:paraId="1CB91D2B"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xml:space="preserve">- conturarea automata a spectrului Doppler si masurarea automata minim a: PI, RI, S/D, PSV, DEV </w:t>
      </w:r>
    </w:p>
    <w:p w14:paraId="04A0C301" w14:textId="77777777" w:rsidR="00101C1D" w:rsidRPr="00101C1D" w:rsidRDefault="00101C1D" w:rsidP="00101C1D">
      <w:pPr>
        <w:spacing w:before="40" w:after="40"/>
        <w:ind w:left="-360"/>
        <w:rPr>
          <w:rFonts w:ascii="Times New Roman" w:hAnsi="Times New Roman" w:cs="Times New Roman"/>
          <w:bCs/>
          <w:noProof/>
          <w:sz w:val="24"/>
          <w:szCs w:val="24"/>
        </w:rPr>
      </w:pPr>
      <w:r w:rsidRPr="00101C1D">
        <w:rPr>
          <w:rFonts w:ascii="Times New Roman" w:hAnsi="Times New Roman" w:cs="Times New Roman"/>
          <w:b/>
          <w:noProof/>
          <w:sz w:val="24"/>
          <w:szCs w:val="24"/>
        </w:rPr>
        <w:t xml:space="preserve">Doppler  Continuu </w:t>
      </w:r>
    </w:p>
    <w:p w14:paraId="2665C2AD"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disponibil pe sonde phased-array</w:t>
      </w:r>
    </w:p>
    <w:p w14:paraId="28EA1B00"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xml:space="preserve">- gama de PRF:  minim 200Hz - 100.000Hz </w:t>
      </w:r>
    </w:p>
    <w:p w14:paraId="381A92A9"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xml:space="preserve">- gama de viteze: minim intre 0,1m/s si 38.5m/s </w:t>
      </w:r>
    </w:p>
    <w:p w14:paraId="6E79380E"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selectabil minim 8 filtre de perete</w:t>
      </w:r>
    </w:p>
    <w:p w14:paraId="3B68690C"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TIPURI DE TRADUCTORI COMPATIBILI CU ECOGRAFUL SI CARACTERISTICI ALE ACESTORA</w:t>
      </w:r>
    </w:p>
    <w:p w14:paraId="2F92C3DB"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Sa permita  selectarea a minim 3 benzi de frecvente de lucru si a minim 3 frecvente armonice in mod B, precum si a minim 3 frecvente in mod doppler pentru toate sondele de imagine in scopul optimizarii suplimentare a calitatii imaginii privind penetrarea si rezolutia.</w:t>
      </w:r>
    </w:p>
    <w:p w14:paraId="2C7081E0"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Gama de frecvente disponibila minim in plaja 1.2-20.0MHz</w:t>
      </w:r>
    </w:p>
    <w:p w14:paraId="733335A1"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trebuie sa dispuna de sonde convexe in plaja 1.2-6MHz cumulat</w:t>
      </w:r>
    </w:p>
    <w:p w14:paraId="0E9D57BA"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trebuie sa dispuna de sonde liniare in plaja 2.5-20MHz cumulat</w:t>
      </w:r>
    </w:p>
    <w:p w14:paraId="453B4653"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trebuie sa dispuna de sonde endocavitare in plaja 3-12MHz cumulat</w:t>
      </w:r>
    </w:p>
    <w:p w14:paraId="0E05AA22"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trebuie sa dispuna de sonde sectoriale in plaja 1.5-11MHz cumulat</w:t>
      </w:r>
    </w:p>
    <w:p w14:paraId="0A5C94E0"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trebuie sa dispuna de sonde microconvexe in plaja 3-12MHz cumulat</w:t>
      </w:r>
    </w:p>
    <w:p w14:paraId="1CC80389"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lastRenderedPageBreak/>
        <w:t>Echipamentul trebuie sa dispuna de sonde convexe volumetrice in plaja 2-8MHz cumulat</w:t>
      </w:r>
    </w:p>
    <w:p w14:paraId="403C4E0D"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trebuie sa dispuna de sonde endocavitare volumetrice in plaja 2-9MHz cumulat</w:t>
      </w:r>
    </w:p>
    <w:p w14:paraId="648B13CD"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Echipamentul trebuie sa dispuna de sonde liniare volumetrice in plaja 3-10MHz cumulat</w:t>
      </w:r>
    </w:p>
    <w:p w14:paraId="46837976"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Sa permita utilizarea de sonde biplanare, minim capete de scanare microconvex+liniar</w:t>
      </w:r>
    </w:p>
    <w:p w14:paraId="3CD7837A"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PROCESAREA IMAGINII</w:t>
      </w:r>
    </w:p>
    <w:p w14:paraId="32DBB078"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Echipament realizat in tehnologie moderna avand un timp de pornire de maxim 60 secunde</w:t>
      </w:r>
    </w:p>
    <w:p w14:paraId="310DBA92"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Pentru o investigatie completa, ecograful trebuie sa permita o scanare in profunzime de minim 35 cm</w:t>
      </w:r>
    </w:p>
    <w:p w14:paraId="76BB37BF"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Moduri de vizualizare: Duplex minim 2D/M, 2D/C, 2D/PW ; Triplex minim 2D/C/M, 2D/C/PW ; </w:t>
      </w:r>
    </w:p>
    <w:p w14:paraId="075689E2"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Posibilitatea de impartire a ecranului in doua, pentru redarea simultana atat a imaginii 2D cat si imaginea 2D cu Doppler color.</w:t>
      </w:r>
    </w:p>
    <w:p w14:paraId="1DF4615F"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Echipamentul trebuie sa aiba posibilitatea largirii campului vizual la functionarea cu transductori lineari pentru afisarea pe ecran a unor zone suplimentare de tesut – imagine trapezoidala.</w:t>
      </w:r>
    </w:p>
    <w:p w14:paraId="43482AD1"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Echipamentul trebuie sa permita optimizarea imaginii in 2D printr-o singura apasare a unei taste</w:t>
      </w:r>
    </w:p>
    <w:p w14:paraId="429F5B55"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Echipamentul trebuie sa permita prin apasarea unei singure taste optimizarea spectrului Doppler  </w:t>
      </w:r>
    </w:p>
    <w:p w14:paraId="767FA9B0"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Ecograful trebuie sa ofere o tehnica de procesare a imaginii prin analiza comparativa a tuturor pixelilor ce formeaza imaginile, in relatie cu pixelii din imediata vecinatate, avand ca rezultat imbunatatirea calitatii imaginii</w:t>
      </w:r>
    </w:p>
    <w:p w14:paraId="1A9DAEAA" w14:textId="77777777" w:rsidR="00101C1D" w:rsidRPr="00101C1D" w:rsidRDefault="00101C1D" w:rsidP="00101C1D">
      <w:pPr>
        <w:spacing w:before="40" w:after="40"/>
        <w:ind w:left="-360"/>
        <w:rPr>
          <w:rFonts w:ascii="Times New Roman" w:eastAsia="Arial Unicode MS" w:hAnsi="Times New Roman" w:cs="Times New Roman"/>
          <w:strike/>
          <w:noProof/>
          <w:sz w:val="24"/>
          <w:szCs w:val="24"/>
        </w:rPr>
      </w:pPr>
      <w:r w:rsidRPr="00101C1D">
        <w:rPr>
          <w:rFonts w:ascii="Times New Roman" w:eastAsia="Arial Unicode MS" w:hAnsi="Times New Roman" w:cs="Times New Roman"/>
          <w:noProof/>
          <w:sz w:val="24"/>
          <w:szCs w:val="24"/>
        </w:rPr>
        <w:t>Tehnica de compunere a frecventelor ultrasonice (frequency compounding) a imaginilor pentru afisarea unor imagini de rezolutie si penetrare imbunatatita</w:t>
      </w:r>
    </w:p>
    <w:p w14:paraId="2E426EA0"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Modificare automata a constantei „viteza de propagare a sunetului” in urma analizei interne a imaginilor obtinute</w:t>
      </w:r>
    </w:p>
    <w:p w14:paraId="459AB2D0"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Modificare de catre utilizator a constantei „viteza de propagare a sunetului” in functie de tesutul examinat, minim 4 valori selectabile</w:t>
      </w:r>
    </w:p>
    <w:p w14:paraId="5ACAA25D"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Modul de lucru in tehnica Compounding – Echipamentul trebuie sa poata obtine imaginea prin emisia semnalului ultrasonic in mai multe planuri de scanare urmata de combinarea ecourilor si obtinerea unei imagini fara artefacte.</w:t>
      </w:r>
    </w:p>
    <w:p w14:paraId="2AC3AA98"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Cadrele de imagine sa se afiseze cu  frecventa de minim 500Hz in mod B, minim 200Hz in mod doppler color, minim 500Hz in mod doppler tisuar</w:t>
      </w:r>
    </w:p>
    <w:p w14:paraId="2F7456C5"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Echipamentul sa permita inclinarea imaginii 2D, “steer 2D”, minim pentru sondele liniare</w:t>
      </w:r>
    </w:p>
    <w:p w14:paraId="1D319D55"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Modul de procesare avansata a unei zone: stabilirea de catre utilizator a unei zone de interes care sa fie procesata in timp real in mod independent de restul imaginii pentru imbunatatirea rezolutiei</w:t>
      </w:r>
    </w:p>
    <w:p w14:paraId="136D9096"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Modul intern ce permite inregistrarea imaginilor ecografice in timp real sincron cu scanarea (inregistrarea intregii examinari), timp de inregistrare continuu minim 60min</w:t>
      </w:r>
    </w:p>
    <w:p w14:paraId="6D5081A3" w14:textId="1244FB19"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Mod ce permite transferul imaginilor si filmelor ecografice catre o aplicatie disponibila gratuit pe orice smartphone android sau similar </w:t>
      </w:r>
    </w:p>
    <w:p w14:paraId="448A3E6E"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STOCAREA IMAGINII</w:t>
      </w:r>
    </w:p>
    <w:p w14:paraId="0689D150"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Echipamentul sa aiba soft pentru  memorarea datelor pacientilor in baza de date, inregistrati dupa nume, nr.  identificare, tipul examinarii, data studiului.</w:t>
      </w:r>
    </w:p>
    <w:p w14:paraId="702FAB3F"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Salvare date in format brut (raw data)</w:t>
      </w:r>
    </w:p>
    <w:p w14:paraId="6FC99123"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Datele salvate in format brut (raw data) sa poata fi manipulate ulterior (off-line) in mod B, mod M, mod doppler color, doppler pulsat pentru minim: gain general, TGC, LCG, gama dinamica, baseline, filtru de pereti, mape de gri si de culori </w:t>
      </w:r>
    </w:p>
    <w:p w14:paraId="22D1D24B"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Pentru stocarea  informatiilor clinice (imagini alb/negru si color, de inalta rezolutie , clipuri dinamice, inregistrarea intregii examinari, rapoarte de masuratori) sa aiba memorie interna tip HDD de min. 1000GB. </w:t>
      </w:r>
    </w:p>
    <w:p w14:paraId="667D5458"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Echipamentul trebuie sa permita exportul datelor in format JPEG, BMP, TIFF si DICOM</w:t>
      </w:r>
    </w:p>
    <w:p w14:paraId="7119B0A6"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lastRenderedPageBreak/>
        <w:t>Exportul datelor sa se poata face pe CD, DVD sau Stick USB</w:t>
      </w:r>
    </w:p>
    <w:p w14:paraId="019AB3BD"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CARACTERISTICILE MEMORIEI CINE</w:t>
      </w:r>
    </w:p>
    <w:p w14:paraId="26EE0EA3"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Memoria CINE sa fie de minim 30.000 cadre in mod B si de minim 160 secunde in mod M</w:t>
      </w:r>
    </w:p>
    <w:p w14:paraId="15B446CE"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CINE Volum: minim 6.000 volume</w:t>
      </w:r>
    </w:p>
    <w:p w14:paraId="400D05AB"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MASURATORI</w:t>
      </w:r>
    </w:p>
    <w:p w14:paraId="4E9F557D"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Programe  de aplicatii si masuratori:</w:t>
      </w:r>
    </w:p>
    <w:p w14:paraId="519F6ED5" w14:textId="32876811"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masuratori</w:t>
      </w:r>
      <w:r w:rsidR="005A65BA">
        <w:rPr>
          <w:rFonts w:ascii="Times New Roman" w:eastAsia="Arial Unicode MS" w:hAnsi="Times New Roman" w:cs="Times New Roman"/>
          <w:noProof/>
          <w:sz w:val="24"/>
          <w:szCs w:val="24"/>
        </w:rPr>
        <w:t>le</w:t>
      </w:r>
      <w:r w:rsidRPr="00101C1D">
        <w:rPr>
          <w:rFonts w:ascii="Times New Roman" w:eastAsia="Arial Unicode MS" w:hAnsi="Times New Roman" w:cs="Times New Roman"/>
          <w:noProof/>
          <w:sz w:val="24"/>
          <w:szCs w:val="24"/>
        </w:rPr>
        <w:t xml:space="preserve"> sa fie posibile pe imagini inghetate sau extrase din secvente CINE</w:t>
      </w:r>
    </w:p>
    <w:p w14:paraId="6C6BB3B9"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calcule automate de Doppler in timp real</w:t>
      </w:r>
    </w:p>
    <w:p w14:paraId="7ADAB1F2"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trasare automata a spectrului Doppler</w:t>
      </w:r>
    </w:p>
    <w:p w14:paraId="32E986ED"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Modul de masuratori automate pentru sold (HIP-angle) </w:t>
      </w:r>
    </w:p>
    <w:p w14:paraId="43EA0F3C" w14:textId="77777777" w:rsidR="00101C1D" w:rsidRPr="00101C1D" w:rsidRDefault="00101C1D" w:rsidP="00101C1D">
      <w:pPr>
        <w:spacing w:before="40" w:after="40"/>
        <w:ind w:left="-360"/>
        <w:rPr>
          <w:rFonts w:ascii="Times New Roman" w:eastAsia="Arial Unicode MS" w:hAnsi="Times New Roman" w:cs="Times New Roman"/>
          <w:bCs/>
          <w:strike/>
          <w:noProof/>
          <w:sz w:val="24"/>
          <w:szCs w:val="24"/>
        </w:rPr>
      </w:pPr>
      <w:r w:rsidRPr="00101C1D">
        <w:rPr>
          <w:rFonts w:ascii="Times New Roman" w:eastAsia="Arial Unicode MS" w:hAnsi="Times New Roman" w:cs="Times New Roman"/>
          <w:noProof/>
          <w:sz w:val="24"/>
          <w:szCs w:val="24"/>
        </w:rPr>
        <w:t>Modul de masuratori automate pentru obstetrica (BPD, HC, OFD, FL, AC) (posibilitate de upgrade ulterior)</w:t>
      </w:r>
    </w:p>
    <w:p w14:paraId="0557422C"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Modul de masurare semiautomata a </w:t>
      </w:r>
      <w:r w:rsidRPr="00101C1D">
        <w:rPr>
          <w:rFonts w:ascii="Times New Roman" w:eastAsia="Arial Unicode MS" w:hAnsi="Times New Roman" w:cs="Times New Roman"/>
          <w:b/>
          <w:noProof/>
          <w:sz w:val="24"/>
          <w:szCs w:val="24"/>
        </w:rPr>
        <w:t xml:space="preserve">translucentei nucale </w:t>
      </w:r>
      <w:r w:rsidRPr="00101C1D">
        <w:rPr>
          <w:rFonts w:ascii="Times New Roman" w:eastAsia="Arial Unicode MS" w:hAnsi="Times New Roman" w:cs="Times New Roman"/>
          <w:noProof/>
          <w:sz w:val="24"/>
          <w:szCs w:val="24"/>
        </w:rPr>
        <w:t>(posibilitate de upgrade ulterior)</w:t>
      </w:r>
    </w:p>
    <w:p w14:paraId="7F924F7F" w14:textId="77777777" w:rsidR="00101C1D" w:rsidRPr="00101C1D" w:rsidRDefault="00101C1D" w:rsidP="00101C1D">
      <w:pPr>
        <w:spacing w:before="40" w:after="40"/>
        <w:ind w:left="-360"/>
        <w:rPr>
          <w:rFonts w:ascii="Times New Roman" w:eastAsia="Arial Unicode MS" w:hAnsi="Times New Roman" w:cs="Times New Roman"/>
          <w:bCs/>
          <w:strike/>
          <w:noProof/>
          <w:sz w:val="24"/>
          <w:szCs w:val="24"/>
        </w:rPr>
      </w:pPr>
      <w:r w:rsidRPr="00101C1D">
        <w:rPr>
          <w:rFonts w:ascii="Times New Roman" w:eastAsia="Arial Unicode MS" w:hAnsi="Times New Roman" w:cs="Times New Roman"/>
          <w:noProof/>
          <w:sz w:val="24"/>
          <w:szCs w:val="24"/>
        </w:rPr>
        <w:t>Modul de masuratori automate pentru volum 3D (posibilitate de upgrade ulterior)</w:t>
      </w:r>
    </w:p>
    <w:p w14:paraId="2B00C036"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bookmarkStart w:id="7" w:name="_Hlk115434334"/>
      <w:r w:rsidRPr="00101C1D">
        <w:rPr>
          <w:rFonts w:ascii="Times New Roman" w:eastAsia="Arial Unicode MS" w:hAnsi="Times New Roman" w:cs="Times New Roman"/>
          <w:noProof/>
          <w:sz w:val="24"/>
          <w:szCs w:val="24"/>
        </w:rPr>
        <w:t>Modul de masuratori automate pentru indexul hepatorenal (HRI) (posibilitate de upgrade ulterior)</w:t>
      </w:r>
    </w:p>
    <w:bookmarkEnd w:id="7"/>
    <w:p w14:paraId="56DAA1DF"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Modul de masuratori automate pentru volumul vezicii</w:t>
      </w:r>
    </w:p>
    <w:p w14:paraId="1C80C214"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Cs/>
          <w:noProof/>
          <w:sz w:val="24"/>
          <w:szCs w:val="24"/>
        </w:rPr>
        <w:t xml:space="preserve">Modul de </w:t>
      </w:r>
      <w:r w:rsidRPr="00101C1D">
        <w:rPr>
          <w:rFonts w:ascii="Times New Roman" w:eastAsia="Arial Unicode MS" w:hAnsi="Times New Roman" w:cs="Times New Roman"/>
          <w:b/>
          <w:noProof/>
          <w:sz w:val="24"/>
          <w:szCs w:val="24"/>
        </w:rPr>
        <w:t>calcul automat al intimei medii</w:t>
      </w:r>
      <w:r w:rsidRPr="00101C1D">
        <w:rPr>
          <w:rFonts w:ascii="Times New Roman" w:eastAsia="Arial Unicode MS" w:hAnsi="Times New Roman" w:cs="Times New Roman"/>
          <w:bCs/>
          <w:noProof/>
          <w:sz w:val="24"/>
          <w:szCs w:val="24"/>
        </w:rPr>
        <w:t xml:space="preserve"> pe baza imaginii inghetate</w:t>
      </w:r>
    </w:p>
    <w:p w14:paraId="12A2397B"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Modul de </w:t>
      </w:r>
      <w:r w:rsidRPr="00101C1D">
        <w:rPr>
          <w:rFonts w:ascii="Times New Roman" w:eastAsia="Arial Unicode MS" w:hAnsi="Times New Roman" w:cs="Times New Roman"/>
          <w:b/>
          <w:noProof/>
          <w:sz w:val="24"/>
          <w:szCs w:val="24"/>
        </w:rPr>
        <w:t>calcul automat al intimei medii</w:t>
      </w:r>
      <w:r w:rsidRPr="00101C1D">
        <w:rPr>
          <w:rFonts w:ascii="Times New Roman" w:eastAsia="Arial Unicode MS" w:hAnsi="Times New Roman" w:cs="Times New Roman"/>
          <w:noProof/>
          <w:sz w:val="24"/>
          <w:szCs w:val="24"/>
        </w:rPr>
        <w:t xml:space="preserve"> pe baza datelor brute (RF data) (posibilitate de upgrade ulterior)</w:t>
      </w:r>
    </w:p>
    <w:p w14:paraId="7483F0B5"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Modul de masuratori automate pentru fractia de ejectie (posibilitate de upgrade ulterior)</w:t>
      </w:r>
    </w:p>
    <w:p w14:paraId="04B64578"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TEHNOLOGII SI PROGRAME DE EXAMINARE SPECIALE</w:t>
      </w:r>
    </w:p>
    <w:p w14:paraId="5F93CDDB"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 xml:space="preserve">Modul 3D freehand, </w:t>
      </w:r>
      <w:r w:rsidRPr="00101C1D">
        <w:rPr>
          <w:rFonts w:ascii="Times New Roman" w:eastAsia="Arial Unicode MS" w:hAnsi="Times New Roman" w:cs="Times New Roman"/>
          <w:noProof/>
          <w:sz w:val="24"/>
          <w:szCs w:val="24"/>
        </w:rPr>
        <w:t>mod de reconstructie 3D prin utilizarea sondelor 2D</w:t>
      </w:r>
    </w:p>
    <w:p w14:paraId="444D2C6A"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Metoda de achizitie: selectabil minim intre mod evantai si mod liniar</w:t>
      </w:r>
    </w:p>
    <w:p w14:paraId="5FADC0E3"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Post procesarea volumelor reconstruite trebuie sa se poata face cu diverse instrumente software care pot inlatura reconstructiile afectate de  artefacte si pe cele ale structurilor ce nu se doresc a fi vizualizate.</w:t>
      </w:r>
    </w:p>
    <w:p w14:paraId="27CDB143"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b/>
          <w:noProof/>
          <w:sz w:val="24"/>
          <w:szCs w:val="24"/>
        </w:rPr>
        <w:t xml:space="preserve">Modul imagine panoramica </w:t>
      </w:r>
      <w:r w:rsidRPr="00101C1D">
        <w:rPr>
          <w:rFonts w:ascii="Times New Roman" w:eastAsia="Arial Unicode MS" w:hAnsi="Times New Roman" w:cs="Times New Roman"/>
          <w:noProof/>
          <w:sz w:val="24"/>
          <w:szCs w:val="24"/>
        </w:rPr>
        <w:t>- echipamentul trebuie sa poata achizitiona si afisa pe ecran zone largi de scanare cu indicator inclus de calitate al achizitiei</w:t>
      </w:r>
    </w:p>
    <w:p w14:paraId="1916274B"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 xml:space="preserve">Modul de vizualizare imbunatatita a acului de biopsie </w:t>
      </w:r>
      <w:r w:rsidRPr="00101C1D">
        <w:rPr>
          <w:rFonts w:ascii="Times New Roman" w:eastAsia="Arial Unicode MS" w:hAnsi="Times New Roman" w:cs="Times New Roman"/>
          <w:bCs/>
          <w:noProof/>
          <w:sz w:val="24"/>
          <w:szCs w:val="24"/>
        </w:rPr>
        <w:t>in plan</w:t>
      </w:r>
    </w:p>
    <w:p w14:paraId="01EE1475"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b/>
          <w:noProof/>
          <w:sz w:val="24"/>
          <w:szCs w:val="24"/>
        </w:rPr>
        <w:t>Modul DICOM</w:t>
      </w:r>
      <w:r w:rsidRPr="00101C1D">
        <w:rPr>
          <w:rFonts w:ascii="Times New Roman" w:eastAsia="Arial Unicode MS" w:hAnsi="Times New Roman" w:cs="Times New Roman"/>
          <w:noProof/>
          <w:sz w:val="24"/>
          <w:szCs w:val="24"/>
        </w:rPr>
        <w:t>, minim tehnicile worklist, query/retrive</w:t>
      </w:r>
    </w:p>
    <w:p w14:paraId="2593866D"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b/>
          <w:noProof/>
          <w:sz w:val="24"/>
          <w:szCs w:val="24"/>
        </w:rPr>
        <w:t>Modul de setare protocoale de lucru automate</w:t>
      </w:r>
    </w:p>
    <w:p w14:paraId="2798C6BD"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 xml:space="preserve">Modul Elastografie calitativa </w:t>
      </w:r>
    </w:p>
    <w:p w14:paraId="2B0D018D"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Disponibila pe sonde liniare si endocavitare</w:t>
      </w:r>
    </w:p>
    <w:p w14:paraId="2D013D3D"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Tehnologie de compensare pentru reducerea artefactelor</w:t>
      </w:r>
    </w:p>
    <w:p w14:paraId="23971DC9"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Masuratori: strain, strain rate, strain histogram</w:t>
      </w:r>
    </w:p>
    <w:p w14:paraId="775E6C93"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Indicator de presiune</w:t>
      </w:r>
    </w:p>
    <w:p w14:paraId="7C784B52"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Format afisaj: dual / single</w:t>
      </w:r>
    </w:p>
    <w:p w14:paraId="2DEE75D0"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TEHNOLOGII SI PROGRAME DE EXAMINARE SPECIALE – posibilitate de upgrade ulterior</w:t>
      </w:r>
    </w:p>
    <w:p w14:paraId="302A6B21"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b/>
          <w:bCs/>
          <w:noProof/>
          <w:sz w:val="24"/>
          <w:szCs w:val="24"/>
        </w:rPr>
        <w:t>Modul EKG</w:t>
      </w:r>
      <w:r w:rsidRPr="00101C1D">
        <w:rPr>
          <w:rFonts w:ascii="Times New Roman" w:eastAsia="Arial Unicode MS" w:hAnsi="Times New Roman" w:cs="Times New Roman"/>
          <w:noProof/>
          <w:sz w:val="24"/>
          <w:szCs w:val="24"/>
        </w:rPr>
        <w:t xml:space="preserve"> integrat</w:t>
      </w:r>
    </w:p>
    <w:p w14:paraId="665C9E2A"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b/>
          <w:bCs/>
          <w:noProof/>
          <w:sz w:val="24"/>
          <w:szCs w:val="24"/>
        </w:rPr>
        <w:t>Modul M anatomic</w:t>
      </w:r>
      <w:r w:rsidRPr="00101C1D">
        <w:rPr>
          <w:rFonts w:ascii="Times New Roman" w:eastAsia="Arial Unicode MS" w:hAnsi="Times New Roman" w:cs="Times New Roman"/>
          <w:noProof/>
          <w:sz w:val="24"/>
          <w:szCs w:val="24"/>
        </w:rPr>
        <w:t>: minim trei linii disponibile simultan</w:t>
      </w:r>
    </w:p>
    <w:p w14:paraId="0A2C8E8C"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b/>
          <w:bCs/>
          <w:noProof/>
          <w:sz w:val="24"/>
          <w:szCs w:val="24"/>
        </w:rPr>
        <w:t>Modul M anatomic curbat</w:t>
      </w:r>
      <w:r w:rsidRPr="00101C1D">
        <w:rPr>
          <w:rFonts w:ascii="Times New Roman" w:eastAsia="Arial Unicode MS" w:hAnsi="Times New Roman" w:cs="Times New Roman"/>
          <w:noProof/>
          <w:sz w:val="24"/>
          <w:szCs w:val="24"/>
        </w:rPr>
        <w:t>: stabilirea liniei de scanare prin selectarea in plan a mai multor puncte pentru urmarirea cu acuratete a peretului cardiac</w:t>
      </w:r>
    </w:p>
    <w:p w14:paraId="6A6549CD" w14:textId="77777777" w:rsidR="00101C1D" w:rsidRPr="00101C1D" w:rsidRDefault="00101C1D" w:rsidP="00101C1D">
      <w:pPr>
        <w:spacing w:before="40" w:after="40"/>
        <w:ind w:left="-360"/>
        <w:rPr>
          <w:rFonts w:ascii="Times New Roman" w:eastAsia="Arial Unicode MS" w:hAnsi="Times New Roman" w:cs="Times New Roman"/>
          <w:b/>
          <w:bCs/>
          <w:noProof/>
          <w:sz w:val="24"/>
          <w:szCs w:val="24"/>
        </w:rPr>
      </w:pPr>
      <w:r w:rsidRPr="00101C1D">
        <w:rPr>
          <w:rFonts w:ascii="Times New Roman" w:eastAsia="Arial Unicode MS" w:hAnsi="Times New Roman" w:cs="Times New Roman"/>
          <w:b/>
          <w:bCs/>
          <w:noProof/>
          <w:sz w:val="24"/>
          <w:szCs w:val="24"/>
        </w:rPr>
        <w:t>Modul ecografie de stres</w:t>
      </w:r>
    </w:p>
    <w:p w14:paraId="4ACD3F79"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Modul integrat cu sistemul ecografic, operarea se face de pe sistem</w:t>
      </w:r>
    </w:p>
    <w:p w14:paraId="3F08E46B"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Minim 14 protocoale pre-definite</w:t>
      </w:r>
    </w:p>
    <w:p w14:paraId="532FA015"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lastRenderedPageBreak/>
        <w:t>- Protocoale cu minim 12 stagii si 6 vizualizari</w:t>
      </w:r>
    </w:p>
    <w:p w14:paraId="651D1CD8"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Achizitie imagini sau filme in mod B, mod M, doppler color, TDI sau doppler pulsat</w:t>
      </w:r>
    </w:p>
    <w:p w14:paraId="28E874CB"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Cuantificare miscare pereti cardiaci (wall motion scoring) conform ASE16 sau ASE17</w:t>
      </w:r>
    </w:p>
    <w:p w14:paraId="78D55FEB"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Masurarea volumului ventricului stang in toate fazele ciclului cardiac</w:t>
      </w:r>
    </w:p>
    <w:p w14:paraId="2CCDA1D9" w14:textId="77777777" w:rsidR="00101C1D" w:rsidRPr="00101C1D" w:rsidRDefault="00101C1D" w:rsidP="00101C1D">
      <w:pPr>
        <w:spacing w:before="40" w:after="40"/>
        <w:ind w:left="-360"/>
        <w:rPr>
          <w:rFonts w:ascii="Times New Roman" w:eastAsia="Arial Unicode MS" w:hAnsi="Times New Roman" w:cs="Times New Roman"/>
          <w:b/>
          <w:bCs/>
          <w:noProof/>
          <w:sz w:val="24"/>
          <w:szCs w:val="24"/>
        </w:rPr>
      </w:pPr>
      <w:r w:rsidRPr="00101C1D">
        <w:rPr>
          <w:rFonts w:ascii="Times New Roman" w:eastAsia="Arial Unicode MS" w:hAnsi="Times New Roman" w:cs="Times New Roman"/>
          <w:b/>
          <w:bCs/>
          <w:noProof/>
          <w:sz w:val="24"/>
          <w:szCs w:val="24"/>
        </w:rPr>
        <w:t xml:space="preserve">Modul Doppler tisular </w:t>
      </w:r>
    </w:p>
    <w:p w14:paraId="67C6D5D3"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 Afisare duala in timp real B + TDI; </w:t>
      </w:r>
    </w:p>
    <w:p w14:paraId="5205F13E"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Moduri de lucru disponibile cu sonde convexe si phased array:</w:t>
      </w:r>
    </w:p>
    <w:p w14:paraId="4904BF73"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TVI: Tissue velocity imaging, determinarea velocitatii si directiei de deplasare a miocardului, pe baza tehnicii de doppler color (color tissue doppler)</w:t>
      </w:r>
    </w:p>
    <w:p w14:paraId="56317625"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TEI: Tissue energy imaging, prezentarea intensitatii de deplasare a miocardului, pe baza tehnicii de power doppler (power tissue doppler)</w:t>
      </w:r>
    </w:p>
    <w:p w14:paraId="428E3B57"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TVD: Tissue velocity doppler, afisarea schimbarilor de velocitate cadru cu cadru, pe baza tehnicii de doppler pulsat (pulsed tissue doppler)</w:t>
      </w:r>
    </w:p>
    <w:p w14:paraId="65874089"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TVM: Tissue velocity motion, determinarea deplasarii miocardului, pe baza tehnicii de mod M color, (tissue doppler in mod M)</w:t>
      </w:r>
    </w:p>
    <w:p w14:paraId="10C3AFFF" w14:textId="77777777" w:rsidR="00101C1D" w:rsidRPr="00101C1D" w:rsidRDefault="00101C1D" w:rsidP="00101C1D">
      <w:pPr>
        <w:spacing w:before="40" w:after="40"/>
        <w:ind w:left="-360"/>
        <w:rPr>
          <w:rFonts w:ascii="Times New Roman" w:eastAsia="Arial Unicode MS" w:hAnsi="Times New Roman" w:cs="Times New Roman"/>
          <w:b/>
          <w:bCs/>
          <w:noProof/>
          <w:sz w:val="24"/>
          <w:szCs w:val="24"/>
        </w:rPr>
      </w:pPr>
      <w:r w:rsidRPr="00101C1D">
        <w:rPr>
          <w:rFonts w:ascii="Times New Roman" w:eastAsia="Arial Unicode MS" w:hAnsi="Times New Roman" w:cs="Times New Roman"/>
          <w:b/>
          <w:bCs/>
          <w:noProof/>
          <w:sz w:val="24"/>
          <w:szCs w:val="24"/>
        </w:rPr>
        <w:t>Modul software integrat cu unitatea pentru cuantificarea si analiza velocitatii in mod TDI</w:t>
      </w:r>
    </w:p>
    <w:p w14:paraId="3E439683"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Minim 8 zone de achizitie (ROI), selectabile de utilizator</w:t>
      </w:r>
    </w:p>
    <w:p w14:paraId="41F2075E"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Modalitate de urmarire a zonei de achizitie (ROI tracking) pentru a reduce influenta miscarilor miocardului</w:t>
      </w:r>
    </w:p>
    <w:p w14:paraId="7D116A93"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Exportul datelor in format editabil pe statie externa</w:t>
      </w:r>
    </w:p>
    <w:p w14:paraId="203289E8"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 xml:space="preserve">Modul Tissue Tracking (strain/strain rate) </w:t>
      </w:r>
    </w:p>
    <w:p w14:paraId="4DE1508A"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Evaluarea cineticii peretelui cardiac la nivel global si pe segmente</w:t>
      </w:r>
    </w:p>
    <w:p w14:paraId="57DB8E01"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Evaluarea trebuie sa poata fi raportata si grafic pentru fiecare segment in parte si sub forma de grafic de tip “bulls eye”, pentru minimum 17 segmente</w:t>
      </w:r>
    </w:p>
    <w:p w14:paraId="1CE3AE55"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Analiza cantitativa, parametrii minim volum, viteza, deplasare, L Strain, L Strain R, T Strain, T Strain R, Area, R Strain, R Strain R, C Strain, C Strain R</w:t>
      </w:r>
    </w:p>
    <w:p w14:paraId="65A3B0EB"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 Trasare manuala sau in trei puncte </w:t>
      </w:r>
    </w:p>
    <w:p w14:paraId="53C7107F"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b/>
          <w:bCs/>
          <w:noProof/>
          <w:sz w:val="24"/>
          <w:szCs w:val="24"/>
        </w:rPr>
        <w:t>Modul de</w:t>
      </w:r>
      <w:r w:rsidRPr="00101C1D">
        <w:rPr>
          <w:rFonts w:ascii="Times New Roman" w:eastAsia="Arial Unicode MS" w:hAnsi="Times New Roman" w:cs="Times New Roman"/>
          <w:noProof/>
          <w:sz w:val="24"/>
          <w:szCs w:val="24"/>
        </w:rPr>
        <w:t xml:space="preserve"> </w:t>
      </w:r>
      <w:r w:rsidRPr="00101C1D">
        <w:rPr>
          <w:rFonts w:ascii="Times New Roman" w:eastAsia="Arial Unicode MS" w:hAnsi="Times New Roman" w:cs="Times New Roman"/>
          <w:b/>
          <w:noProof/>
          <w:sz w:val="24"/>
          <w:szCs w:val="24"/>
        </w:rPr>
        <w:t>analiza a rigiditatii peretilor vasculari</w:t>
      </w:r>
      <w:r w:rsidRPr="00101C1D">
        <w:rPr>
          <w:rFonts w:ascii="Times New Roman" w:eastAsia="Arial Unicode MS" w:hAnsi="Times New Roman" w:cs="Times New Roman"/>
          <w:noProof/>
          <w:sz w:val="24"/>
          <w:szCs w:val="24"/>
        </w:rPr>
        <w:t xml:space="preserve"> pe baza datelor brute (RF data) in timp real</w:t>
      </w:r>
    </w:p>
    <w:p w14:paraId="16D0ABE9"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urmarire automata a miscarii peretilor si afisare a diametrului vasului</w:t>
      </w:r>
    </w:p>
    <w:p w14:paraId="5E5FBFF7"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afisarea curbei de miscare a peretilor simulan cu imaginea in timp real</w:t>
      </w:r>
    </w:p>
    <w:p w14:paraId="1A545B06"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 xml:space="preserve">Algoritm </w:t>
      </w:r>
      <w:r w:rsidRPr="00101C1D">
        <w:rPr>
          <w:rFonts w:ascii="Times New Roman" w:eastAsia="Arial Unicode MS" w:hAnsi="Times New Roman" w:cs="Times New Roman"/>
          <w:bCs/>
          <w:noProof/>
          <w:sz w:val="24"/>
          <w:szCs w:val="24"/>
        </w:rPr>
        <w:t xml:space="preserve">ce evidentiaza si contorizeaza </w:t>
      </w:r>
      <w:r w:rsidRPr="00101C1D">
        <w:rPr>
          <w:rFonts w:ascii="Times New Roman" w:eastAsia="Arial Unicode MS" w:hAnsi="Times New Roman" w:cs="Times New Roman"/>
          <w:b/>
          <w:noProof/>
          <w:sz w:val="24"/>
          <w:szCs w:val="24"/>
        </w:rPr>
        <w:t>liniile de tip B</w:t>
      </w:r>
      <w:r w:rsidRPr="00101C1D">
        <w:rPr>
          <w:rFonts w:ascii="Times New Roman" w:eastAsia="Arial Unicode MS" w:hAnsi="Times New Roman" w:cs="Times New Roman"/>
          <w:bCs/>
          <w:noProof/>
          <w:sz w:val="24"/>
          <w:szCs w:val="24"/>
        </w:rPr>
        <w:t xml:space="preserve"> pentru evaluarea gradului de edem pulmonar de etiologii diferite (identificarea și numărarea automată a liniilor Kerley B) și urmărirea în evoluție a acestuia</w:t>
      </w:r>
      <w:r w:rsidRPr="00101C1D">
        <w:rPr>
          <w:rFonts w:ascii="Times New Roman" w:eastAsia="Arial Unicode MS" w:hAnsi="Times New Roman" w:cs="Times New Roman"/>
          <w:b/>
          <w:noProof/>
          <w:sz w:val="24"/>
          <w:szCs w:val="24"/>
        </w:rPr>
        <w:t xml:space="preserve"> </w:t>
      </w:r>
    </w:p>
    <w:p w14:paraId="3134A50F"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Modul imagistica de contrast</w:t>
      </w:r>
    </w:p>
    <w:p w14:paraId="4BAD0CE9"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Captura imagini si salvare retrospectiv minim 2min, prospectiv min 8min</w:t>
      </w:r>
    </w:p>
    <w:p w14:paraId="48D52607"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Permite lucrul cu substante de contrast de ultima generatie, cu MI (indice mecanic) scazut</w:t>
      </w:r>
    </w:p>
    <w:p w14:paraId="3420BD26"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Tehnica de corectare adaptiva a imaginii prin eliminarea artefactelor, minim 7 pasi</w:t>
      </w:r>
    </w:p>
    <w:p w14:paraId="67053624"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Modul software integrat cu unitatea pentru cuantificare si analiza</w:t>
      </w:r>
    </w:p>
    <w:p w14:paraId="4DFAED07"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 Suport pentru analiza curba intensitate-timp </w:t>
      </w:r>
    </w:p>
    <w:p w14:paraId="2E63F93D"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b/>
          <w:noProof/>
          <w:sz w:val="24"/>
          <w:szCs w:val="24"/>
        </w:rPr>
        <w:t>Modul Elastografie calitativa si cantitativa – tip shearwave</w:t>
      </w:r>
      <w:r w:rsidRPr="00101C1D">
        <w:rPr>
          <w:rFonts w:ascii="Times New Roman" w:hAnsi="Times New Roman" w:cs="Times New Roman"/>
          <w:noProof/>
          <w:sz w:val="24"/>
          <w:szCs w:val="24"/>
        </w:rPr>
        <w:t xml:space="preserve"> sau similar</w:t>
      </w:r>
    </w:p>
    <w:p w14:paraId="4C5D6EE1"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eastAsia="Arial Unicode MS" w:hAnsi="Times New Roman" w:cs="Times New Roman"/>
          <w:noProof/>
          <w:sz w:val="24"/>
          <w:szCs w:val="24"/>
        </w:rPr>
        <w:t>- Disponibila</w:t>
      </w:r>
      <w:r w:rsidRPr="00101C1D">
        <w:rPr>
          <w:rFonts w:ascii="Times New Roman" w:hAnsi="Times New Roman" w:cs="Times New Roman"/>
          <w:noProof/>
          <w:sz w:val="24"/>
          <w:szCs w:val="24"/>
        </w:rPr>
        <w:t xml:space="preserve"> pe sonde convexe, endocavitare si liniare</w:t>
      </w:r>
    </w:p>
    <w:p w14:paraId="37737FC9"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Evaluarea calitativa a imaginii se face prin afisarea unei ferestre de culoare reglabilă, de minim 50x50 mm, rata de afisare de imagini elastografice shear wave color in timp real de minim 1 imagine/sec.</w:t>
      </w:r>
    </w:p>
    <w:p w14:paraId="64FA17E3"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lastRenderedPageBreak/>
        <w:t>- Evaluarea cantitativa a elasticitatii tesuturilor se face atat in timp real cat si pe imaginea inghetata, afisare curba elasto si valori pentru E si G, unitate de masura minim kPa, ajustare dimensiuni zona de interes (ROI)</w:t>
      </w:r>
    </w:p>
    <w:p w14:paraId="69733F72"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bookmarkStart w:id="8" w:name="_Hlk115434238"/>
      <w:r w:rsidRPr="00101C1D">
        <w:rPr>
          <w:rFonts w:ascii="Times New Roman" w:eastAsia="Arial Unicode MS" w:hAnsi="Times New Roman" w:cs="Times New Roman"/>
          <w:noProof/>
          <w:sz w:val="24"/>
          <w:szCs w:val="24"/>
        </w:rPr>
        <w:t xml:space="preserve">Modul de scanare specializat pentru procedurile de screening al sanului, corelate la sistemul de date si raportare în imagistica sanului </w:t>
      </w:r>
      <w:r w:rsidRPr="00101C1D">
        <w:rPr>
          <w:rFonts w:ascii="Times New Roman" w:eastAsia="Arial Unicode MS" w:hAnsi="Times New Roman" w:cs="Times New Roman"/>
          <w:b/>
          <w:bCs/>
          <w:noProof/>
          <w:sz w:val="24"/>
          <w:szCs w:val="24"/>
        </w:rPr>
        <w:t>BI-RADS</w:t>
      </w:r>
    </w:p>
    <w:p w14:paraId="0555EC68"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Modul de scanare specializat pentru procedurile de screening a tiroidei, corelate la sistemul de date si raportare în imagistica tiroidei </w:t>
      </w:r>
      <w:r w:rsidRPr="00101C1D">
        <w:rPr>
          <w:rFonts w:ascii="Times New Roman" w:eastAsia="Arial Unicode MS" w:hAnsi="Times New Roman" w:cs="Times New Roman"/>
          <w:b/>
          <w:bCs/>
          <w:noProof/>
          <w:sz w:val="24"/>
          <w:szCs w:val="24"/>
        </w:rPr>
        <w:t>TI-RADS</w:t>
      </w:r>
    </w:p>
    <w:bookmarkEnd w:id="8"/>
    <w:p w14:paraId="4C5B0C26"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Echipamentul trebuie sa permita achizitia si prelucrarea de volume 3D/4D cu urmatoarele caracteristici:</w:t>
      </w:r>
    </w:p>
    <w:p w14:paraId="5BEDFAC0"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Moduri disponibile: Static 3D; Static 3D / Doppler color; Live  3D ( 4D Real Time)  </w:t>
      </w:r>
    </w:p>
    <w:p w14:paraId="53B975A2"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Post procesarea volumelor reconstruite trebuie sa se poata face cu diverse instrumente software care pot inlatura reconstructiile afectate de  artefacte si pe cele ale structurilor ce nu se doresc a fi vizualizate.</w:t>
      </w:r>
    </w:p>
    <w:p w14:paraId="0CE2B88C"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Prelucrare volum in tehnica HD “High Definition” pentru vizualizarea cat mai realista a fetusului cu posibilitatea de a schimba sursa de lumina, din unghiuri gata presetate, sau ajustabile de catre utilizator</w:t>
      </w:r>
    </w:p>
    <w:p w14:paraId="70CE8D87"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bookmarkStart w:id="9" w:name="_Hlk121323566"/>
      <w:r w:rsidRPr="00101C1D">
        <w:rPr>
          <w:rFonts w:ascii="Times New Roman" w:eastAsia="Arial Unicode MS" w:hAnsi="Times New Roman" w:cs="Times New Roman"/>
          <w:noProof/>
          <w:sz w:val="24"/>
          <w:szCs w:val="24"/>
        </w:rPr>
        <w:t xml:space="preserve">Software care sa extraga si sa afiseze automat din achizitia 3D a craniului fetal planurile trans-thalamic, trans-cerebelar si trans-ventricular </w:t>
      </w:r>
    </w:p>
    <w:p w14:paraId="3F185680"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bCs/>
          <w:noProof/>
          <w:sz w:val="24"/>
          <w:szCs w:val="24"/>
        </w:rPr>
        <w:t>Software-ul mai sus mentionat sa realizeze automat cele 6 masuratori necesare in analiza sistemului nervos central al fatului  (BPD, HC, OFD, TCD, CM, LVW)</w:t>
      </w:r>
    </w:p>
    <w:bookmarkEnd w:id="9"/>
    <w:p w14:paraId="23BB3A0E"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Modul de afisare automata a minim 6 planuri pentru evaluarea cu acuratete a cordului fetal</w:t>
      </w:r>
    </w:p>
    <w:p w14:paraId="60AEDE7C" w14:textId="388515C6"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Acesta </w:t>
      </w:r>
      <w:r w:rsidR="007472FE">
        <w:rPr>
          <w:rFonts w:ascii="Times New Roman" w:eastAsia="Arial Unicode MS" w:hAnsi="Times New Roman" w:cs="Times New Roman"/>
          <w:noProof/>
          <w:sz w:val="24"/>
          <w:szCs w:val="24"/>
        </w:rPr>
        <w:t xml:space="preserve">sa </w:t>
      </w:r>
      <w:r w:rsidRPr="00101C1D">
        <w:rPr>
          <w:rFonts w:ascii="Times New Roman" w:eastAsia="Arial Unicode MS" w:hAnsi="Times New Roman" w:cs="Times New Roman"/>
          <w:noProof/>
          <w:sz w:val="24"/>
          <w:szCs w:val="24"/>
        </w:rPr>
        <w:t>extrag</w:t>
      </w:r>
      <w:r w:rsidR="007472FE">
        <w:rPr>
          <w:rFonts w:ascii="Times New Roman" w:eastAsia="Arial Unicode MS" w:hAnsi="Times New Roman" w:cs="Times New Roman"/>
          <w:noProof/>
          <w:sz w:val="24"/>
          <w:szCs w:val="24"/>
        </w:rPr>
        <w:t>a</w:t>
      </w:r>
      <w:r w:rsidRPr="00101C1D">
        <w:rPr>
          <w:rFonts w:ascii="Times New Roman" w:eastAsia="Arial Unicode MS" w:hAnsi="Times New Roman" w:cs="Times New Roman"/>
          <w:noProof/>
          <w:sz w:val="24"/>
          <w:szCs w:val="24"/>
        </w:rPr>
        <w:t xml:space="preserve"> si</w:t>
      </w:r>
      <w:r w:rsidR="007472FE">
        <w:rPr>
          <w:rFonts w:ascii="Times New Roman" w:eastAsia="Arial Unicode MS" w:hAnsi="Times New Roman" w:cs="Times New Roman"/>
          <w:noProof/>
          <w:sz w:val="24"/>
          <w:szCs w:val="24"/>
        </w:rPr>
        <w:t xml:space="preserve"> sa</w:t>
      </w:r>
      <w:r w:rsidRPr="00101C1D">
        <w:rPr>
          <w:rFonts w:ascii="Times New Roman" w:eastAsia="Arial Unicode MS" w:hAnsi="Times New Roman" w:cs="Times New Roman"/>
          <w:noProof/>
          <w:sz w:val="24"/>
          <w:szCs w:val="24"/>
        </w:rPr>
        <w:t xml:space="preserve"> afise</w:t>
      </w:r>
      <w:r w:rsidR="007472FE">
        <w:rPr>
          <w:rFonts w:ascii="Times New Roman" w:eastAsia="Arial Unicode MS" w:hAnsi="Times New Roman" w:cs="Times New Roman"/>
          <w:noProof/>
          <w:sz w:val="24"/>
          <w:szCs w:val="24"/>
        </w:rPr>
        <w:t>ze</w:t>
      </w:r>
      <w:r w:rsidRPr="00101C1D">
        <w:rPr>
          <w:rFonts w:ascii="Times New Roman" w:eastAsia="Arial Unicode MS" w:hAnsi="Times New Roman" w:cs="Times New Roman"/>
          <w:noProof/>
          <w:sz w:val="24"/>
          <w:szCs w:val="24"/>
        </w:rPr>
        <w:t xml:space="preserve"> automat din achizitia 3D minim planurile LVOT, RVOT, 4 camere, 3VT, stomac si arcul ductal.</w:t>
      </w:r>
    </w:p>
    <w:p w14:paraId="2F9A2C1D" w14:textId="256B7415"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Modul de afisare optimizata a fetei fetusului, </w:t>
      </w:r>
      <w:r w:rsidR="007472FE">
        <w:rPr>
          <w:rFonts w:ascii="Times New Roman" w:eastAsia="Arial Unicode MS" w:hAnsi="Times New Roman" w:cs="Times New Roman"/>
          <w:noProof/>
          <w:sz w:val="24"/>
          <w:szCs w:val="24"/>
        </w:rPr>
        <w:t xml:space="preserve">sa </w:t>
      </w:r>
      <w:r w:rsidRPr="00101C1D">
        <w:rPr>
          <w:rFonts w:ascii="Times New Roman" w:eastAsia="Arial Unicode MS" w:hAnsi="Times New Roman" w:cs="Times New Roman"/>
          <w:noProof/>
          <w:sz w:val="24"/>
          <w:szCs w:val="24"/>
        </w:rPr>
        <w:t>permit</w:t>
      </w:r>
      <w:r w:rsidR="007472FE">
        <w:rPr>
          <w:rFonts w:ascii="Times New Roman" w:eastAsia="Arial Unicode MS" w:hAnsi="Times New Roman" w:cs="Times New Roman"/>
          <w:noProof/>
          <w:sz w:val="24"/>
          <w:szCs w:val="24"/>
        </w:rPr>
        <w:t>a</w:t>
      </w:r>
      <w:r w:rsidRPr="00101C1D">
        <w:rPr>
          <w:rFonts w:ascii="Times New Roman" w:eastAsia="Arial Unicode MS" w:hAnsi="Times New Roman" w:cs="Times New Roman"/>
          <w:noProof/>
          <w:sz w:val="24"/>
          <w:szCs w:val="24"/>
        </w:rPr>
        <w:t xml:space="preserve"> orientarea corecta a imaginii si indepartatea ocluziunilor care impiedica vizualizarea fetei, automat, prin activarea modulului.</w:t>
      </w:r>
    </w:p>
    <w:p w14:paraId="489B320C" w14:textId="28F79584"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xml:space="preserve">Acesta </w:t>
      </w:r>
      <w:r w:rsidR="007472FE">
        <w:rPr>
          <w:rFonts w:ascii="Times New Roman" w:eastAsia="Arial Unicode MS" w:hAnsi="Times New Roman" w:cs="Times New Roman"/>
          <w:noProof/>
          <w:sz w:val="24"/>
          <w:szCs w:val="24"/>
        </w:rPr>
        <w:t xml:space="preserve">sa </w:t>
      </w:r>
      <w:r w:rsidRPr="00101C1D">
        <w:rPr>
          <w:rFonts w:ascii="Times New Roman" w:eastAsia="Arial Unicode MS" w:hAnsi="Times New Roman" w:cs="Times New Roman"/>
          <w:noProof/>
          <w:sz w:val="24"/>
          <w:szCs w:val="24"/>
        </w:rPr>
        <w:t>permit</w:t>
      </w:r>
      <w:r w:rsidR="007472FE">
        <w:rPr>
          <w:rFonts w:ascii="Times New Roman" w:eastAsia="Arial Unicode MS" w:hAnsi="Times New Roman" w:cs="Times New Roman"/>
          <w:noProof/>
          <w:sz w:val="24"/>
          <w:szCs w:val="24"/>
        </w:rPr>
        <w:t>a</w:t>
      </w:r>
      <w:r w:rsidRPr="00101C1D">
        <w:rPr>
          <w:rFonts w:ascii="Times New Roman" w:eastAsia="Arial Unicode MS" w:hAnsi="Times New Roman" w:cs="Times New Roman"/>
          <w:noProof/>
          <w:sz w:val="24"/>
          <w:szCs w:val="24"/>
        </w:rPr>
        <w:t xml:space="preserve"> afisarea duala (in culori diferite) a fetei si ocluziunilor (cordon ombilical, membre superioare, etc) pentru analiza.</w:t>
      </w:r>
    </w:p>
    <w:p w14:paraId="04DBC437"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Vizualizarea volumelor sub forma de  imagini tomografice.</w:t>
      </w:r>
    </w:p>
    <w:p w14:paraId="7E031AE3"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Echipamentul trebuie sa poata afisa in modul computer tomograf (multislice) simultan pe ecran cel putin 20 sectiuni, distanta intre doua sectiuni succesive trebuie sa poata fi reglata minim intre 0,5 – 10 mm</w:t>
      </w:r>
    </w:p>
    <w:p w14:paraId="582B7D69"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noProof/>
          <w:sz w:val="24"/>
          <w:szCs w:val="24"/>
        </w:rPr>
        <w:t>Echipamentul trebuie sa aiba posibilitatea obtinerii imaginilor tridimensionale ale cordului fetal in modul standard, fara artefacte de miscare, cu ajutorul unui program specializat (STIC = spatio temporal image correlation)</w:t>
      </w:r>
    </w:p>
    <w:p w14:paraId="1777043B" w14:textId="77777777" w:rsidR="00101C1D" w:rsidRPr="00101C1D" w:rsidRDefault="00101C1D" w:rsidP="00101C1D">
      <w:pPr>
        <w:spacing w:before="40" w:after="40"/>
        <w:ind w:left="-360"/>
        <w:rPr>
          <w:rFonts w:ascii="Times New Roman" w:hAnsi="Times New Roman" w:cs="Times New Roman"/>
          <w:bCs/>
          <w:noProof/>
          <w:sz w:val="24"/>
          <w:szCs w:val="24"/>
        </w:rPr>
      </w:pPr>
      <w:r w:rsidRPr="00101C1D">
        <w:rPr>
          <w:rFonts w:ascii="Times New Roman" w:hAnsi="Times New Roman" w:cs="Times New Roman"/>
          <w:bCs/>
          <w:noProof/>
          <w:sz w:val="24"/>
          <w:szCs w:val="24"/>
        </w:rPr>
        <w:t>Software care sa identifice si sa masoare automat foliculii plecand de la o achizitie 3D a ovarului</w:t>
      </w:r>
    </w:p>
    <w:p w14:paraId="4BEA122A" w14:textId="77777777" w:rsidR="00101C1D" w:rsidRPr="00101C1D" w:rsidRDefault="00101C1D" w:rsidP="00101C1D">
      <w:pPr>
        <w:spacing w:before="40" w:after="40"/>
        <w:ind w:left="-360"/>
        <w:rPr>
          <w:rFonts w:ascii="Times New Roman" w:hAnsi="Times New Roman" w:cs="Times New Roman"/>
          <w:bCs/>
          <w:noProof/>
          <w:sz w:val="24"/>
          <w:szCs w:val="24"/>
        </w:rPr>
      </w:pPr>
    </w:p>
    <w:p w14:paraId="6DC7C114"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B) CONFIGURATIE DE LIVRARE:</w:t>
      </w:r>
    </w:p>
    <w:p w14:paraId="234704B8" w14:textId="044AC8DF"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B.1) Consola ecografica</w:t>
      </w:r>
      <w:r w:rsidR="007472FE">
        <w:rPr>
          <w:rFonts w:ascii="Times New Roman" w:hAnsi="Times New Roman" w:cs="Times New Roman"/>
          <w:b/>
          <w:bCs/>
          <w:noProof/>
          <w:sz w:val="24"/>
          <w:szCs w:val="24"/>
        </w:rPr>
        <w:t xml:space="preserve"> care</w:t>
      </w:r>
      <w:r w:rsidRPr="00101C1D">
        <w:rPr>
          <w:rFonts w:ascii="Times New Roman" w:hAnsi="Times New Roman" w:cs="Times New Roman"/>
          <w:b/>
          <w:bCs/>
          <w:noProof/>
          <w:sz w:val="24"/>
          <w:szCs w:val="24"/>
        </w:rPr>
        <w:t xml:space="preserve"> indeplineste toate cerintele de la punctul A)</w:t>
      </w:r>
    </w:p>
    <w:p w14:paraId="768CC269"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B.2) Traductori:</w:t>
      </w:r>
    </w:p>
    <w:p w14:paraId="110B1F7F"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1. Sonda convexa multifrecventa</w:t>
      </w:r>
    </w:p>
    <w:p w14:paraId="72C40D98"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 xml:space="preserve">- </w:t>
      </w:r>
      <w:r w:rsidRPr="00101C1D">
        <w:rPr>
          <w:rFonts w:ascii="Times New Roman" w:eastAsia="Arial Unicode MS" w:hAnsi="Times New Roman" w:cs="Times New Roman"/>
          <w:noProof/>
          <w:sz w:val="24"/>
          <w:szCs w:val="24"/>
        </w:rPr>
        <w:t>gama de frecventa in intervalul minim 1.5-6.0 MHz</w:t>
      </w:r>
    </w:p>
    <w:p w14:paraId="664A84D7"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minim 128 elemente</w:t>
      </w:r>
    </w:p>
    <w:p w14:paraId="53D7196D"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camp de vizualizare minim 70°</w:t>
      </w:r>
    </w:p>
    <w:p w14:paraId="7DF744F5"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minim 3 frecvente armonice si 5 frecvente doppler disponibile</w:t>
      </w:r>
    </w:p>
    <w:p w14:paraId="121D6D75"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t>2. Sonda liniara multifrecventa</w:t>
      </w:r>
    </w:p>
    <w:p w14:paraId="0DFCDE20" w14:textId="77777777" w:rsidR="00101C1D" w:rsidRPr="00101C1D" w:rsidRDefault="00101C1D" w:rsidP="00101C1D">
      <w:pPr>
        <w:spacing w:before="40" w:after="40"/>
        <w:ind w:left="-360"/>
        <w:rPr>
          <w:rFonts w:ascii="Times New Roman" w:eastAsia="Arial Unicode MS" w:hAnsi="Times New Roman" w:cs="Times New Roman"/>
          <w:bCs/>
          <w:noProof/>
          <w:sz w:val="24"/>
          <w:szCs w:val="24"/>
        </w:rPr>
      </w:pPr>
      <w:r w:rsidRPr="00101C1D">
        <w:rPr>
          <w:rFonts w:ascii="Times New Roman" w:eastAsia="Arial Unicode MS" w:hAnsi="Times New Roman" w:cs="Times New Roman"/>
          <w:bCs/>
          <w:noProof/>
          <w:sz w:val="24"/>
          <w:szCs w:val="24"/>
        </w:rPr>
        <w:t>- gama de frecventa in intervalul minim 3.0-13.0 MHz</w:t>
      </w:r>
    </w:p>
    <w:p w14:paraId="38E22314"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minim 128 elemente</w:t>
      </w:r>
    </w:p>
    <w:p w14:paraId="56688B9C"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camp de vizualizare maxim 45 mm</w:t>
      </w:r>
    </w:p>
    <w:p w14:paraId="03C0B53E"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minim 3 frecvente armonice si 5 frecvente doppler disponibile</w:t>
      </w:r>
    </w:p>
    <w:p w14:paraId="12F5CFA3" w14:textId="77777777" w:rsidR="00101C1D" w:rsidRPr="00101C1D" w:rsidRDefault="00101C1D" w:rsidP="00101C1D">
      <w:pPr>
        <w:spacing w:before="40" w:after="40"/>
        <w:ind w:left="-360"/>
        <w:rPr>
          <w:rFonts w:ascii="Times New Roman" w:eastAsia="Arial Unicode MS" w:hAnsi="Times New Roman" w:cs="Times New Roman"/>
          <w:b/>
          <w:noProof/>
          <w:sz w:val="24"/>
          <w:szCs w:val="24"/>
        </w:rPr>
      </w:pPr>
      <w:r w:rsidRPr="00101C1D">
        <w:rPr>
          <w:rFonts w:ascii="Times New Roman" w:eastAsia="Arial Unicode MS" w:hAnsi="Times New Roman" w:cs="Times New Roman"/>
          <w:b/>
          <w:noProof/>
          <w:sz w:val="24"/>
          <w:szCs w:val="24"/>
        </w:rPr>
        <w:lastRenderedPageBreak/>
        <w:t>3. Sonda phased array multifrecventa</w:t>
      </w:r>
    </w:p>
    <w:p w14:paraId="7B2B57F5"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gama de frecventa in intervalul minim 1.5-4.5 MHz</w:t>
      </w:r>
    </w:p>
    <w:p w14:paraId="48DA579A"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minim 64 elemente</w:t>
      </w:r>
    </w:p>
    <w:p w14:paraId="7B5F83B0" w14:textId="77777777" w:rsidR="00101C1D" w:rsidRP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camp de vizualizare minim 90°</w:t>
      </w:r>
    </w:p>
    <w:p w14:paraId="1A4BE17D" w14:textId="77777777" w:rsidR="00101C1D" w:rsidRDefault="00101C1D" w:rsidP="00101C1D">
      <w:pPr>
        <w:spacing w:before="40" w:after="40"/>
        <w:ind w:left="-360"/>
        <w:rPr>
          <w:rFonts w:ascii="Times New Roman" w:eastAsia="Arial Unicode MS" w:hAnsi="Times New Roman" w:cs="Times New Roman"/>
          <w:noProof/>
          <w:sz w:val="24"/>
          <w:szCs w:val="24"/>
        </w:rPr>
      </w:pPr>
      <w:r w:rsidRPr="00101C1D">
        <w:rPr>
          <w:rFonts w:ascii="Times New Roman" w:eastAsia="Arial Unicode MS" w:hAnsi="Times New Roman" w:cs="Times New Roman"/>
          <w:noProof/>
          <w:sz w:val="24"/>
          <w:szCs w:val="24"/>
        </w:rPr>
        <w:t>- minim 5 frecvente armonice si 5 frecvente doppler disponibile</w:t>
      </w:r>
    </w:p>
    <w:p w14:paraId="21C4634A" w14:textId="77777777" w:rsidR="007472FE" w:rsidRPr="00101C1D" w:rsidRDefault="007472FE" w:rsidP="00101C1D">
      <w:pPr>
        <w:spacing w:before="40" w:after="40"/>
        <w:ind w:left="-360"/>
        <w:rPr>
          <w:rFonts w:ascii="Times New Roman" w:eastAsia="Arial Unicode MS" w:hAnsi="Times New Roman" w:cs="Times New Roman"/>
          <w:noProof/>
          <w:sz w:val="24"/>
          <w:szCs w:val="24"/>
        </w:rPr>
      </w:pPr>
    </w:p>
    <w:p w14:paraId="6C163746"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B.3) PERIFERICE SI ALTE ACCESORII:</w:t>
      </w:r>
    </w:p>
    <w:p w14:paraId="2B53617B" w14:textId="77777777"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gel ecograf 250ml</w:t>
      </w:r>
    </w:p>
    <w:p w14:paraId="38CF78A3" w14:textId="77777777" w:rsidR="00101C1D" w:rsidRPr="00101C1D" w:rsidRDefault="00101C1D" w:rsidP="00101C1D">
      <w:pPr>
        <w:spacing w:before="40" w:after="40"/>
        <w:ind w:left="-360"/>
        <w:rPr>
          <w:rFonts w:ascii="Times New Roman" w:hAnsi="Times New Roman" w:cs="Times New Roman"/>
          <w:noProof/>
          <w:sz w:val="24"/>
          <w:szCs w:val="24"/>
        </w:rPr>
      </w:pPr>
    </w:p>
    <w:p w14:paraId="0A53CD99"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C.1) GARANTIE SI CONDITII DE SERVICE:</w:t>
      </w:r>
    </w:p>
    <w:p w14:paraId="4C032BE4" w14:textId="07D70389" w:rsidR="00101C1D" w:rsidRP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Garantie</w:t>
      </w:r>
      <w:r w:rsidR="007472FE">
        <w:rPr>
          <w:rFonts w:ascii="Times New Roman" w:hAnsi="Times New Roman" w:cs="Times New Roman"/>
          <w:noProof/>
          <w:sz w:val="24"/>
          <w:szCs w:val="24"/>
        </w:rPr>
        <w:t xml:space="preserve">: minim </w:t>
      </w:r>
      <w:r w:rsidRPr="00101C1D">
        <w:rPr>
          <w:rFonts w:ascii="Times New Roman" w:hAnsi="Times New Roman" w:cs="Times New Roman"/>
          <w:noProof/>
          <w:sz w:val="24"/>
          <w:szCs w:val="24"/>
        </w:rPr>
        <w:t xml:space="preserve"> 24 luni</w:t>
      </w:r>
      <w:r w:rsidR="007472FE">
        <w:rPr>
          <w:rFonts w:ascii="Times New Roman" w:hAnsi="Times New Roman" w:cs="Times New Roman"/>
          <w:noProof/>
          <w:sz w:val="24"/>
          <w:szCs w:val="24"/>
        </w:rPr>
        <w:t xml:space="preserve"> </w:t>
      </w:r>
      <w:r w:rsidR="007472FE" w:rsidRPr="007C7757">
        <w:rPr>
          <w:rFonts w:ascii="Times New Roman" w:hAnsi="Times New Roman" w:cs="Times New Roman"/>
          <w:sz w:val="24"/>
          <w:szCs w:val="24"/>
        </w:rPr>
        <w:t>de la data instalarii si punerii in functiune</w:t>
      </w:r>
    </w:p>
    <w:p w14:paraId="30B7A458" w14:textId="77777777" w:rsidR="00101C1D" w:rsidRDefault="00101C1D" w:rsidP="00101C1D">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Timp de răspuns la solicitare în perioada de garanție cel mult 48 ore la sediul beneficiarului / locația de instalare</w:t>
      </w:r>
    </w:p>
    <w:p w14:paraId="375A2FD8" w14:textId="77777777" w:rsidR="007472FE" w:rsidRPr="00101C1D" w:rsidRDefault="007472FE" w:rsidP="00101C1D">
      <w:pPr>
        <w:spacing w:before="40" w:after="40"/>
        <w:ind w:left="-360"/>
        <w:rPr>
          <w:rFonts w:ascii="Times New Roman" w:hAnsi="Times New Roman" w:cs="Times New Roman"/>
          <w:noProof/>
          <w:sz w:val="24"/>
          <w:szCs w:val="24"/>
        </w:rPr>
      </w:pPr>
    </w:p>
    <w:p w14:paraId="102887A2" w14:textId="77777777" w:rsidR="00101C1D" w:rsidRPr="00101C1D" w:rsidRDefault="00101C1D" w:rsidP="00101C1D">
      <w:pPr>
        <w:spacing w:before="40" w:after="40"/>
        <w:ind w:left="-360"/>
        <w:rPr>
          <w:rFonts w:ascii="Times New Roman" w:hAnsi="Times New Roman" w:cs="Times New Roman"/>
          <w:b/>
          <w:bCs/>
          <w:noProof/>
          <w:sz w:val="24"/>
          <w:szCs w:val="24"/>
        </w:rPr>
      </w:pPr>
      <w:r w:rsidRPr="00101C1D">
        <w:rPr>
          <w:rFonts w:ascii="Times New Roman" w:hAnsi="Times New Roman" w:cs="Times New Roman"/>
          <w:b/>
          <w:bCs/>
          <w:noProof/>
          <w:sz w:val="24"/>
          <w:szCs w:val="24"/>
        </w:rPr>
        <w:t>C.2) SERVICE POSTGARANTIE:</w:t>
      </w:r>
    </w:p>
    <w:p w14:paraId="65530F96" w14:textId="61AA5078" w:rsidR="007472FE" w:rsidRPr="00101C1D" w:rsidRDefault="00101C1D" w:rsidP="007472FE">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 xml:space="preserve">Post-garantie: </w:t>
      </w:r>
      <w:r w:rsidR="007472FE" w:rsidRPr="007472FE">
        <w:rPr>
          <w:rFonts w:ascii="Times New Roman" w:hAnsi="Times New Roman" w:cs="Times New Roman"/>
          <w:noProof/>
          <w:sz w:val="24"/>
          <w:szCs w:val="24"/>
        </w:rPr>
        <w:t>cel puțin 10 ani de la data livrării. Se va anexa o declarație în acest sens</w:t>
      </w:r>
      <w:r w:rsidR="007472FE">
        <w:rPr>
          <w:rFonts w:ascii="Times New Roman" w:hAnsi="Times New Roman" w:cs="Times New Roman"/>
          <w:noProof/>
          <w:sz w:val="24"/>
          <w:szCs w:val="24"/>
        </w:rPr>
        <w:t>.</w:t>
      </w:r>
    </w:p>
    <w:p w14:paraId="7D760FF6" w14:textId="77777777" w:rsidR="007472FE" w:rsidRDefault="00101C1D" w:rsidP="007472FE">
      <w:pPr>
        <w:spacing w:before="40" w:after="40"/>
        <w:ind w:left="-360"/>
        <w:rPr>
          <w:rFonts w:ascii="Times New Roman" w:hAnsi="Times New Roman" w:cs="Times New Roman"/>
          <w:noProof/>
          <w:sz w:val="24"/>
          <w:szCs w:val="24"/>
        </w:rPr>
      </w:pPr>
      <w:r w:rsidRPr="00101C1D">
        <w:rPr>
          <w:rFonts w:ascii="Times New Roman" w:hAnsi="Times New Roman" w:cs="Times New Roman"/>
          <w:noProof/>
          <w:sz w:val="24"/>
          <w:szCs w:val="24"/>
        </w:rPr>
        <w:t>Timp de răspuns la solicitare în perioada de post-garanție cel mult 72 ore la sediul beneficiarului / locația de instalare</w:t>
      </w:r>
    </w:p>
    <w:p w14:paraId="3F59DCC8" w14:textId="77777777" w:rsidR="007472FE" w:rsidRDefault="007472FE" w:rsidP="007472FE">
      <w:pPr>
        <w:spacing w:before="40" w:after="40"/>
        <w:ind w:left="-360"/>
        <w:rPr>
          <w:rFonts w:ascii="Times New Roman" w:hAnsi="Times New Roman" w:cs="Times New Roman"/>
          <w:noProof/>
          <w:sz w:val="24"/>
          <w:szCs w:val="24"/>
        </w:rPr>
      </w:pPr>
    </w:p>
    <w:p w14:paraId="1AFB28C0" w14:textId="243B9B62" w:rsidR="00071E42" w:rsidRPr="007472FE" w:rsidRDefault="007472FE" w:rsidP="007472FE">
      <w:pPr>
        <w:spacing w:before="40" w:after="40"/>
        <w:ind w:left="-360"/>
        <w:rPr>
          <w:rFonts w:ascii="Times New Roman" w:hAnsi="Times New Roman" w:cs="Times New Roman"/>
          <w:noProof/>
          <w:sz w:val="24"/>
          <w:szCs w:val="24"/>
        </w:rPr>
      </w:pPr>
      <w:r w:rsidRPr="007472FE">
        <w:rPr>
          <w:rFonts w:ascii="Times New Roman" w:hAnsi="Times New Roman" w:cs="Times New Roman"/>
          <w:b/>
          <w:bCs/>
          <w:noProof/>
          <w:sz w:val="24"/>
          <w:szCs w:val="24"/>
        </w:rPr>
        <w:t>D.)</w:t>
      </w:r>
      <w:r>
        <w:rPr>
          <w:rFonts w:ascii="Times New Roman" w:hAnsi="Times New Roman" w:cs="Times New Roman"/>
          <w:noProof/>
          <w:sz w:val="24"/>
          <w:szCs w:val="24"/>
        </w:rPr>
        <w:t xml:space="preserve"> </w:t>
      </w:r>
      <w:r w:rsidR="00071E42" w:rsidRPr="007C7757">
        <w:rPr>
          <w:rFonts w:ascii="Times New Roman" w:hAnsi="Times New Roman" w:cs="Times New Roman"/>
          <w:b/>
          <w:bCs/>
          <w:sz w:val="24"/>
          <w:szCs w:val="24"/>
        </w:rPr>
        <w:t>SERVICII ASOCIATE INCLUSE:</w:t>
      </w:r>
    </w:p>
    <w:p w14:paraId="305700B4" w14:textId="07F4DA5D" w:rsidR="00071E42" w:rsidRPr="007C7757" w:rsidRDefault="00071E42"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Transportul pana la sediul beneficiarului</w:t>
      </w:r>
      <w:r w:rsidR="001D299E" w:rsidRPr="007C7757">
        <w:rPr>
          <w:rFonts w:ascii="Times New Roman" w:hAnsi="Times New Roman" w:cs="Times New Roman"/>
          <w:sz w:val="24"/>
          <w:szCs w:val="24"/>
        </w:rPr>
        <w:t xml:space="preserve"> (</w:t>
      </w:r>
      <w:r w:rsidR="001D299E" w:rsidRPr="007C7757">
        <w:rPr>
          <w:rFonts w:ascii="Times New Roman" w:hAnsi="Times New Roman" w:cs="Times New Roman"/>
          <w:color w:val="000000" w:themeColor="text1"/>
          <w:sz w:val="24"/>
          <w:szCs w:val="24"/>
          <w:lang w:val="it-IT"/>
        </w:rPr>
        <w:t>Cluj-Napoca, str. Tabacarilor, nr. 11)</w:t>
      </w:r>
    </w:p>
    <w:p w14:paraId="14C2C0A7" w14:textId="77777777" w:rsidR="00071E42" w:rsidRPr="007C7757" w:rsidRDefault="00071E42"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Instalarea si punerea in functiune</w:t>
      </w:r>
    </w:p>
    <w:p w14:paraId="648D6050" w14:textId="1FA56748" w:rsidR="00071E42" w:rsidRPr="007C7757" w:rsidRDefault="00071E42"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Instruirea personalului medical si tehnic, prin prezenta fizica la sediul beneficiarului</w:t>
      </w:r>
    </w:p>
    <w:p w14:paraId="066B3152" w14:textId="5859FD0C" w:rsidR="00071E42" w:rsidRPr="007C7757" w:rsidRDefault="00071E42"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-Certificat de conformitate CE emis de un organism notificat sau alte documente echivalente</w:t>
      </w:r>
    </w:p>
    <w:p w14:paraId="594FC6AB" w14:textId="0F4D8AB5" w:rsidR="00071E42" w:rsidRPr="007C7757" w:rsidRDefault="00071E42"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-Declarație de conformitate</w:t>
      </w:r>
    </w:p>
    <w:p w14:paraId="64856A95" w14:textId="2CCEF0F6" w:rsidR="00071E42" w:rsidRPr="007C7757" w:rsidRDefault="00071E42"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-Aviz ANMDM</w:t>
      </w:r>
    </w:p>
    <w:p w14:paraId="01246DD3" w14:textId="4D054CD5" w:rsidR="001F33D5" w:rsidRPr="007C7757" w:rsidRDefault="00071E42"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-Manualul utilizatorului in limba romana</w:t>
      </w:r>
    </w:p>
    <w:p w14:paraId="5AC27CB4" w14:textId="54EC070E" w:rsidR="001D299E" w:rsidRPr="007C7757" w:rsidRDefault="001D299E"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-Certificat de garantie</w:t>
      </w:r>
    </w:p>
    <w:p w14:paraId="4504E73D" w14:textId="33E03214" w:rsidR="001D299E" w:rsidRPr="007C7757" w:rsidRDefault="001D299E"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-Proces verbal de predare –primire (care se va intocmi la predare)</w:t>
      </w:r>
    </w:p>
    <w:p w14:paraId="6827DDC2" w14:textId="1D275AD6" w:rsidR="001D299E" w:rsidRPr="007C7757" w:rsidRDefault="001D299E"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-Proces verbal de punere in functiune a echipamentului (care se va intocmi dupa punerea in functiune).</w:t>
      </w:r>
    </w:p>
    <w:p w14:paraId="1C2B6997" w14:textId="446F2427" w:rsidR="001D299E" w:rsidRPr="007C7757" w:rsidRDefault="001D299E" w:rsidP="007472FE">
      <w:pPr>
        <w:spacing w:after="0" w:line="276" w:lineRule="auto"/>
        <w:ind w:left="-360" w:right="22"/>
        <w:rPr>
          <w:rFonts w:ascii="Times New Roman" w:hAnsi="Times New Roman" w:cs="Times New Roman"/>
          <w:sz w:val="24"/>
          <w:szCs w:val="24"/>
        </w:rPr>
      </w:pPr>
      <w:r w:rsidRPr="007C7757">
        <w:rPr>
          <w:rFonts w:ascii="Times New Roman" w:hAnsi="Times New Roman" w:cs="Times New Roman"/>
          <w:sz w:val="24"/>
          <w:szCs w:val="24"/>
        </w:rPr>
        <w:t>-Proces verbal de instruire a personalului care va deservi echipamentul (care se va intocmi dupa instruirea personalului)</w:t>
      </w:r>
    </w:p>
    <w:p w14:paraId="4ED7D0F2" w14:textId="77777777" w:rsidR="006D4D79" w:rsidRPr="007C7757" w:rsidRDefault="006D4D79" w:rsidP="007472FE">
      <w:pPr>
        <w:spacing w:after="0" w:line="276" w:lineRule="auto"/>
        <w:ind w:left="-360" w:right="22"/>
        <w:rPr>
          <w:rFonts w:ascii="Times New Roman" w:hAnsi="Times New Roman" w:cs="Times New Roman"/>
          <w:sz w:val="24"/>
          <w:szCs w:val="24"/>
        </w:rPr>
      </w:pPr>
    </w:p>
    <w:p w14:paraId="5C05EF3D" w14:textId="2949245C" w:rsidR="00820196" w:rsidRPr="007C7757" w:rsidRDefault="00820196" w:rsidP="007472FE">
      <w:pPr>
        <w:widowControl w:val="0"/>
        <w:spacing w:after="0" w:line="276" w:lineRule="auto"/>
        <w:ind w:left="-360" w:right="22"/>
        <w:jc w:val="both"/>
        <w:rPr>
          <w:rFonts w:ascii="Times New Roman" w:hAnsi="Times New Roman" w:cs="Times New Roman"/>
          <w:sz w:val="24"/>
          <w:szCs w:val="24"/>
        </w:rPr>
      </w:pPr>
      <w:r w:rsidRPr="007C7757">
        <w:rPr>
          <w:rFonts w:ascii="Times New Roman" w:hAnsi="Times New Roman" w:cs="Times New Roman"/>
          <w:sz w:val="24"/>
          <w:szCs w:val="24"/>
        </w:rPr>
        <w:t>Produsul trebuie sa fie nou.</w:t>
      </w:r>
    </w:p>
    <w:p w14:paraId="27BEDFC0" w14:textId="77777777" w:rsidR="00D91773" w:rsidRDefault="00D91773" w:rsidP="00B12F93">
      <w:pPr>
        <w:spacing w:after="0" w:line="276" w:lineRule="auto"/>
        <w:ind w:right="22"/>
        <w:rPr>
          <w:rFonts w:ascii="Times New Roman" w:eastAsia="Calibri" w:hAnsi="Times New Roman" w:cs="Times New Roman"/>
          <w:b/>
          <w:bCs/>
          <w:sz w:val="24"/>
          <w:szCs w:val="24"/>
          <w:u w:val="single"/>
        </w:rPr>
      </w:pPr>
    </w:p>
    <w:p w14:paraId="0FAAB6A2" w14:textId="77777777" w:rsidR="00D91773" w:rsidRDefault="00D91773" w:rsidP="00B12F93">
      <w:pPr>
        <w:spacing w:after="0" w:line="276" w:lineRule="auto"/>
        <w:ind w:right="22"/>
        <w:rPr>
          <w:rFonts w:ascii="Times New Roman" w:eastAsia="Calibri" w:hAnsi="Times New Roman" w:cs="Times New Roman"/>
          <w:b/>
          <w:bCs/>
          <w:sz w:val="24"/>
          <w:szCs w:val="24"/>
          <w:u w:val="single"/>
        </w:rPr>
      </w:pPr>
    </w:p>
    <w:p w14:paraId="23D5B523" w14:textId="7AA82376" w:rsidR="00D91773" w:rsidRDefault="00D91773" w:rsidP="00D91773">
      <w:pPr>
        <w:spacing w:after="0" w:line="276" w:lineRule="auto"/>
        <w:ind w:left="-360" w:right="22"/>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LOT 2: </w:t>
      </w:r>
      <w:r w:rsidRPr="00D91773">
        <w:rPr>
          <w:rFonts w:ascii="Times New Roman" w:eastAsia="Calibri" w:hAnsi="Times New Roman" w:cs="Times New Roman"/>
          <w:b/>
          <w:bCs/>
          <w:sz w:val="24"/>
          <w:szCs w:val="24"/>
          <w:u w:val="single"/>
        </w:rPr>
        <w:t>Ecograf de inalta performanta pentru terapie intensiva</w:t>
      </w:r>
    </w:p>
    <w:p w14:paraId="1372C70B" w14:textId="77777777" w:rsidR="00D91773" w:rsidRDefault="00D91773" w:rsidP="00D91773">
      <w:pPr>
        <w:spacing w:after="0" w:line="276" w:lineRule="auto"/>
        <w:ind w:left="-360" w:right="22"/>
        <w:rPr>
          <w:rFonts w:ascii="Times New Roman" w:eastAsia="Calibri" w:hAnsi="Times New Roman" w:cs="Times New Roman"/>
          <w:b/>
          <w:bCs/>
          <w:sz w:val="24"/>
          <w:szCs w:val="24"/>
          <w:u w:val="single"/>
        </w:rPr>
      </w:pPr>
    </w:p>
    <w:p w14:paraId="1AB55570"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Ecograf de înaltă performanță, proiectat pentru fiabilitate în mediile de terapie intensivă ce poate efectua următoarele tipuri de aplicații: POC (Point of Care), abdominale, vasculare, TCD,  cardiologice adult, parți moi, musculoscheletale și obstetrice.</w:t>
      </w:r>
    </w:p>
    <w:p w14:paraId="399B6B8D"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 digital de banda larga care sa poata procesa semnale in gama: minim 1- 26 Mhz</w:t>
      </w:r>
    </w:p>
    <w:p w14:paraId="1A79CD1A"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Procesor digital de viteza mare care sa fie capabil sa scaneze si sa proceseze in paralel minimum 4,500,000 de canale digitale </w:t>
      </w:r>
    </w:p>
    <w:p w14:paraId="4DBE1FDB"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Gama dinamica ajustabila de peste 310 dB</w:t>
      </w:r>
    </w:p>
    <w:p w14:paraId="11D9045B"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sa poata asigura achizitia si afisarea de imagini cu frecvente de minim 500 cadre pe secunda</w:t>
      </w:r>
    </w:p>
    <w:p w14:paraId="4D88CAD5"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lastRenderedPageBreak/>
        <w:t>Adancime de scanare minim 30 cm</w:t>
      </w:r>
    </w:p>
    <w:p w14:paraId="13DA3AED"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Sa permita zoom și mărire pe imagini live sau înghețate de minim opt ori</w:t>
      </w:r>
    </w:p>
    <w:p w14:paraId="36135F01" w14:textId="77777777" w:rsidR="00D91773" w:rsidRPr="00BC6464" w:rsidRDefault="00D91773" w:rsidP="00D91773">
      <w:pPr>
        <w:spacing w:after="0" w:line="276" w:lineRule="auto"/>
        <w:ind w:left="-360" w:right="22"/>
        <w:rPr>
          <w:rFonts w:ascii="Times New Roman" w:eastAsia="Calibri" w:hAnsi="Times New Roman" w:cs="Times New Roman"/>
          <w:b/>
          <w:bCs/>
          <w:sz w:val="24"/>
          <w:szCs w:val="24"/>
        </w:rPr>
      </w:pPr>
      <w:r w:rsidRPr="00BC6464">
        <w:rPr>
          <w:rFonts w:ascii="Times New Roman" w:eastAsia="Calibri" w:hAnsi="Times New Roman" w:cs="Times New Roman"/>
          <w:b/>
          <w:bCs/>
          <w:sz w:val="24"/>
          <w:szCs w:val="24"/>
        </w:rPr>
        <w:t>Arhitectura sistem</w:t>
      </w:r>
    </w:p>
    <w:p w14:paraId="20307917"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 compact, usor manevrabil si mobil, care sa includa:</w:t>
      </w:r>
    </w:p>
    <w:p w14:paraId="7EA22505"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Cărucior cu roți blocabile</w:t>
      </w:r>
    </w:p>
    <w:p w14:paraId="2D731D77"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Panou de control și monitor reglabile pe înălțime sus/jos minim 20 cm</w:t>
      </w:r>
    </w:p>
    <w:p w14:paraId="343E2065"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Spații de depozitare multiple</w:t>
      </w:r>
    </w:p>
    <w:p w14:paraId="4E6D8514"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Suporți pentru sonde și flacoane de gel</w:t>
      </w:r>
    </w:p>
    <w:p w14:paraId="5A97278E"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Baterie internă care sa permită un timp de scanare de minim 2 ore. Nivelul bateriei și a timpului de scanare rămas pe baterie (ore/minute) să fie indicat pe monitorul echipamentului.</w:t>
      </w:r>
    </w:p>
    <w:p w14:paraId="73D563E0"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Cărucior mobil ce ajută la poziționarea ușoară în spații restrânse cu următoarele cerințe dimensionale:</w:t>
      </w:r>
    </w:p>
    <w:p w14:paraId="5C657ACA"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Înălțime maximă: 1680 mm;</w:t>
      </w:r>
    </w:p>
    <w:p w14:paraId="3C247F4F"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Lățime maximă: 600 mm;</w:t>
      </w:r>
    </w:p>
    <w:p w14:paraId="5F34D110"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Adâncime maximă: 600 mm;</w:t>
      </w:r>
    </w:p>
    <w:p w14:paraId="08454B13"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Greutate maximă: 60 kg.</w:t>
      </w:r>
    </w:p>
    <w:p w14:paraId="655DDFD5"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Monitor LCD cu diagonala de minimum 21 inch tip ecran tactil pentru navigarea și interacțiunea cu sistemul cu urmatoarele caracteristici:</w:t>
      </w:r>
    </w:p>
    <w:p w14:paraId="5D60D69A"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 Rezoluția minimă: 1080 x 1920 </w:t>
      </w:r>
    </w:p>
    <w:p w14:paraId="6715C52F"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Rata de contrast să fie de minimum 1000:1</w:t>
      </w:r>
    </w:p>
    <w:p w14:paraId="493A83DA"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Să permită selectarea directă a transductorilor</w:t>
      </w:r>
    </w:p>
    <w:p w14:paraId="64E10BA0"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Să permită reglarea curbei TGC cu afișarea simultană a imaginii</w:t>
      </w:r>
    </w:p>
    <w:p w14:paraId="2887D344"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 Să permită introducerea textului prin tastatură alfanumerică digitală </w:t>
      </w:r>
    </w:p>
    <w:p w14:paraId="7DC09EE2"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Să poată fi utilizat cu mănuși</w:t>
      </w:r>
    </w:p>
    <w:p w14:paraId="619C335E"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Panoul de control să includă butoane fizice pentru comenzile principale (de reglare a luminozitatii, a adancimii de scanare, freeze) și un buton pentru a trece în modul 2D în orice moment</w:t>
      </w:r>
    </w:p>
    <w:p w14:paraId="406B9350"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Să includă un mod de curățare dedicat și panou de control cu un nivel de rezistență la fluide minim IPX2, ce permite curățarea și dezinfectarea ușoară pentru întreținerea sistemului </w:t>
      </w:r>
    </w:p>
    <w:p w14:paraId="79FF28B2"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Software pentru optimizarea continua a amplificării sistemului și TGC-ului atât în modul 2D, cât și în modul M</w:t>
      </w:r>
    </w:p>
    <w:p w14:paraId="4CC91D30"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Software pentru optimizarea imaginii care prin atingerea unui buton sa asigure în modul Doppler reglarea automată a PRF-ului Doppler (scala) pe baza vitezei detectate si poziției liniei de baza in conformitate cu directia de curgere detectata</w:t>
      </w:r>
    </w:p>
    <w:p w14:paraId="5A71A343"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să aiba capacitatea de a afişa în timp real imaginea in mod 2D compusă din imagini ale aceleeasi regiuni, achiziţionate din mai multe unghiuri în acelasi plan de scanare.</w:t>
      </w:r>
    </w:p>
    <w:p w14:paraId="54911F99"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să poata lucra in modul de afisare în timp real a imaginii 2D compusa combinat cu modul de imagini armonice și Doppler duplex</w:t>
      </w:r>
    </w:p>
    <w:p w14:paraId="5E761DC0"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să fie prevazut cu tehnologie de reducere a zgomotului speckle din imaginea ecografica 2D cu posibilitatea selectarii progresive a nivelului de reducere a artefactelor in vederea unei mai bune vizualizari a structurilor anatomice si a delimitarii acestora</w:t>
      </w:r>
    </w:p>
    <w:p w14:paraId="7460418A"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sa functioneze minim in urmatoarele moduri:</w:t>
      </w:r>
    </w:p>
    <w:p w14:paraId="2BBF2F77"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Modul 2D</w:t>
      </w:r>
    </w:p>
    <w:p w14:paraId="608CA419"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Modul M si modul M Anatomic</w:t>
      </w:r>
    </w:p>
    <w:p w14:paraId="0E8031F2"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Mod Doppler Tisular</w:t>
      </w:r>
    </w:p>
    <w:p w14:paraId="6708C2BD"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 Mod de vizualizare cu armonici superioare cu tehnologie de inversie a pulsului pentru imagini ecografice de inalta rezolutie  </w:t>
      </w:r>
    </w:p>
    <w:p w14:paraId="5623C4D8"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Doppler color</w:t>
      </w:r>
    </w:p>
    <w:p w14:paraId="354379CC"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Doppler Angiografic de Putere</w:t>
      </w:r>
    </w:p>
    <w:p w14:paraId="78A44D17"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lastRenderedPageBreak/>
        <w:t>- Doppler Pulsat (PW)</w:t>
      </w:r>
    </w:p>
    <w:p w14:paraId="522E5E38"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 Doppler Continuu (CW) </w:t>
      </w:r>
    </w:p>
    <w:p w14:paraId="57E175B7"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Duplex si simultan 2D / PW Doppler</w:t>
      </w:r>
    </w:p>
    <w:p w14:paraId="7F6DD27B"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Duplex Color Doppler si Doppler continuu</w:t>
      </w:r>
    </w:p>
    <w:p w14:paraId="3330B331"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Duplex 2D, Coppler Angiografic de Putere, PW Doppler</w:t>
      </w:r>
    </w:p>
    <w:p w14:paraId="6E57380A"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Mod de vizualizare dual</w:t>
      </w:r>
    </w:p>
    <w:p w14:paraId="230DBE49" w14:textId="77777777" w:rsidR="00D91773" w:rsidRPr="00CA3016" w:rsidRDefault="00D91773" w:rsidP="00D91773">
      <w:pPr>
        <w:spacing w:after="0" w:line="276" w:lineRule="auto"/>
        <w:ind w:left="-360" w:right="22"/>
        <w:rPr>
          <w:rFonts w:ascii="Times New Roman" w:eastAsia="Calibri" w:hAnsi="Times New Roman" w:cs="Times New Roman"/>
          <w:b/>
          <w:bCs/>
          <w:sz w:val="24"/>
          <w:szCs w:val="24"/>
        </w:rPr>
      </w:pPr>
      <w:r w:rsidRPr="00CA3016">
        <w:rPr>
          <w:rFonts w:ascii="Times New Roman" w:eastAsia="Calibri" w:hAnsi="Times New Roman" w:cs="Times New Roman"/>
          <w:b/>
          <w:bCs/>
          <w:sz w:val="24"/>
          <w:szCs w:val="24"/>
        </w:rPr>
        <w:t>Transductori</w:t>
      </w:r>
    </w:p>
    <w:p w14:paraId="6149CAAA"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să fie compatibil cu transductori în care sunt înglobate, din punct de vedere arhitectural, cel puțin tehnologia mono sau multicristal.</w:t>
      </w:r>
    </w:p>
    <w:p w14:paraId="66F0B4EC"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să permită conectarea și lucru cu transductori de tip:</w:t>
      </w:r>
    </w:p>
    <w:p w14:paraId="3B59A16B"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Convex (convex, microconvex) care sa acopere in intregime domeniul de frecvente 1,1 – 7.7 MHz</w:t>
      </w:r>
    </w:p>
    <w:p w14:paraId="78925DFC"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Liniar care sa acopere in intregime domeniul de frecvente 3.7 - 25.7 MHz</w:t>
      </w:r>
    </w:p>
    <w:p w14:paraId="222C7DC4"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Sectorial arie fazata care sa acopere in intregime domeniul de frecvente 1.1 – 7.8 MHz</w:t>
      </w:r>
    </w:p>
    <w:p w14:paraId="1FE18D5D"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Transesofagian matriceal cu tehnologie cristal pur care sa acopere in intregime domeniul de frecvente 2.1 - 7.8 MHz</w:t>
      </w:r>
    </w:p>
    <w:p w14:paraId="2AF8F55D"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să ofere posibilitatea selectării electronice a porturilor</w:t>
      </w:r>
    </w:p>
    <w:p w14:paraId="2BE9BCB0"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să suporte minim 3 porturi pentru conexiunea traductorilor, combatibil cu traductorii C5-1, S5-1 aflati in dotarea sectiei de Antestezie si Terapie Intensivă</w:t>
      </w:r>
    </w:p>
    <w:p w14:paraId="40F885DA" w14:textId="77777777" w:rsidR="00D91773" w:rsidRPr="00CA3016" w:rsidRDefault="00D91773" w:rsidP="00D91773">
      <w:pPr>
        <w:spacing w:after="0" w:line="276" w:lineRule="auto"/>
        <w:ind w:left="-360" w:right="22"/>
        <w:rPr>
          <w:rFonts w:ascii="Times New Roman" w:eastAsia="Calibri" w:hAnsi="Times New Roman" w:cs="Times New Roman"/>
          <w:b/>
          <w:bCs/>
          <w:sz w:val="24"/>
          <w:szCs w:val="24"/>
        </w:rPr>
      </w:pPr>
      <w:r w:rsidRPr="00CA3016">
        <w:rPr>
          <w:rFonts w:ascii="Times New Roman" w:eastAsia="Calibri" w:hAnsi="Times New Roman" w:cs="Times New Roman"/>
          <w:b/>
          <w:bCs/>
          <w:sz w:val="24"/>
          <w:szCs w:val="24"/>
        </w:rPr>
        <w:t>Conectivitate</w:t>
      </w:r>
    </w:p>
    <w:p w14:paraId="1933D4D7"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să dispună de conector USB si Ethernet</w:t>
      </w:r>
    </w:p>
    <w:p w14:paraId="7478EB02"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să permită exportul de imagini in format DICOM și în format PC</w:t>
      </w:r>
    </w:p>
    <w:p w14:paraId="5DDCA0B0"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Sistemul să permită conectarea in retea wireless</w:t>
      </w:r>
    </w:p>
    <w:p w14:paraId="740D6E9B"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Capacitate de stocare de minim 500GB</w:t>
      </w:r>
    </w:p>
    <w:p w14:paraId="42591503"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Achizitie, memorare si redare in bucla cine a minimum 10000 cadre de imagine 2D si Color si pana la 45 secunde de imagini Doppler sau modul M</w:t>
      </w:r>
    </w:p>
    <w:p w14:paraId="6E87F2B9"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Sistem de operare: Windows 10 sau superior</w:t>
      </w:r>
    </w:p>
    <w:p w14:paraId="70778CDA" w14:textId="77777777" w:rsidR="00D91773" w:rsidRPr="00C560EC" w:rsidRDefault="00D91773" w:rsidP="00D91773">
      <w:pPr>
        <w:spacing w:after="0" w:line="276" w:lineRule="auto"/>
        <w:ind w:left="-360" w:right="22"/>
        <w:rPr>
          <w:rFonts w:ascii="Times New Roman" w:eastAsia="Calibri" w:hAnsi="Times New Roman" w:cs="Times New Roman"/>
          <w:b/>
          <w:bCs/>
          <w:sz w:val="24"/>
          <w:szCs w:val="24"/>
        </w:rPr>
      </w:pPr>
      <w:r w:rsidRPr="00C560EC">
        <w:rPr>
          <w:rFonts w:ascii="Times New Roman" w:eastAsia="Calibri" w:hAnsi="Times New Roman" w:cs="Times New Roman"/>
          <w:b/>
          <w:bCs/>
          <w:sz w:val="24"/>
          <w:szCs w:val="24"/>
        </w:rPr>
        <w:t>Pachete software incluse</w:t>
      </w:r>
    </w:p>
    <w:p w14:paraId="35638BE5"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Aplicații software pentru: POC (Point of Care), abdomen, vascular, TCD, cardiologie adult, parți moi, musculoscheletale și obstetrice.</w:t>
      </w:r>
    </w:p>
    <w:p w14:paraId="46FA9E0B"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Software pentru afișarea extinsă a câmpului vizual</w:t>
      </w:r>
    </w:p>
    <w:p w14:paraId="178DDB46"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Software pentru vizualizarea îmbunătățită a acului cu posibilitatea de schimbare a abordului si a unghiului traiectoriei acului</w:t>
      </w:r>
    </w:p>
    <w:p w14:paraId="3821C6A6"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Modul software pentru calculul deformarii ventriculului stâng (GLS) prin speckle tracking cu afisare a valorilor strain-ului pentru fiecare dintre cele 18 segmente. Acest modul să includă și evaluarea automată a fracției de ejecție a venticulului stâng. </w:t>
      </w:r>
    </w:p>
    <w:p w14:paraId="02CEAD51" w14:textId="77777777" w:rsidR="00D91773" w:rsidRPr="00C560EC" w:rsidRDefault="00D91773" w:rsidP="00D91773">
      <w:pPr>
        <w:spacing w:after="0" w:line="276" w:lineRule="auto"/>
        <w:ind w:left="-360" w:right="22"/>
        <w:rPr>
          <w:rFonts w:ascii="Times New Roman" w:eastAsia="Calibri" w:hAnsi="Times New Roman" w:cs="Times New Roman"/>
          <w:b/>
          <w:bCs/>
          <w:sz w:val="24"/>
          <w:szCs w:val="24"/>
        </w:rPr>
      </w:pPr>
      <w:r w:rsidRPr="00C560EC">
        <w:rPr>
          <w:rFonts w:ascii="Times New Roman" w:eastAsia="Calibri" w:hAnsi="Times New Roman" w:cs="Times New Roman"/>
          <w:b/>
          <w:bCs/>
          <w:sz w:val="24"/>
          <w:szCs w:val="24"/>
        </w:rPr>
        <w:t>Configuratie solicitata</w:t>
      </w:r>
    </w:p>
    <w:p w14:paraId="01CF6D63" w14:textId="05FC97CA" w:rsidR="00D91773" w:rsidRPr="00D91773" w:rsidRDefault="00D91773" w:rsidP="00C560EC">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Echipament in conformitate cu toate specificatiile tehnice mentionate mai sus </w:t>
      </w:r>
      <w:r w:rsidR="00C560EC">
        <w:rPr>
          <w:rFonts w:ascii="Times New Roman" w:eastAsia="Calibri" w:hAnsi="Times New Roman" w:cs="Times New Roman"/>
          <w:sz w:val="24"/>
          <w:szCs w:val="24"/>
        </w:rPr>
        <w:t>-</w:t>
      </w:r>
      <w:r w:rsidRPr="00D91773">
        <w:rPr>
          <w:rFonts w:ascii="Times New Roman" w:eastAsia="Calibri" w:hAnsi="Times New Roman" w:cs="Times New Roman"/>
          <w:sz w:val="24"/>
          <w:szCs w:val="24"/>
        </w:rPr>
        <w:t>1 bucată</w:t>
      </w:r>
    </w:p>
    <w:p w14:paraId="6C9EFCAA" w14:textId="78FA8631" w:rsidR="00D91773" w:rsidRPr="00D91773" w:rsidRDefault="00D91773" w:rsidP="00C560EC">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Imprimanta termica alb-negru de inalta rezolutie</w:t>
      </w:r>
      <w:r w:rsidR="00C560EC">
        <w:rPr>
          <w:rFonts w:ascii="Times New Roman" w:eastAsia="Calibri" w:hAnsi="Times New Roman" w:cs="Times New Roman"/>
          <w:sz w:val="24"/>
          <w:szCs w:val="24"/>
        </w:rPr>
        <w:t xml:space="preserve"> -</w:t>
      </w:r>
      <w:r w:rsidRPr="00D91773">
        <w:rPr>
          <w:rFonts w:ascii="Times New Roman" w:eastAsia="Calibri" w:hAnsi="Times New Roman" w:cs="Times New Roman"/>
          <w:sz w:val="24"/>
          <w:szCs w:val="24"/>
        </w:rPr>
        <w:t>1 bucată</w:t>
      </w:r>
    </w:p>
    <w:p w14:paraId="2A4FE73E" w14:textId="33E244D4" w:rsidR="00D91773" w:rsidRPr="00D91773" w:rsidRDefault="00D91773" w:rsidP="00863B69">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Transductor liniar destinat urmatoarelor tipuri de aplicatii: vasculare, musculoscheletale, părți moi, pulmonare ce prezintă următoarele caracteristici</w:t>
      </w:r>
      <w:r w:rsidR="00863B69">
        <w:rPr>
          <w:rFonts w:ascii="Times New Roman" w:eastAsia="Calibri" w:hAnsi="Times New Roman" w:cs="Times New Roman"/>
          <w:sz w:val="24"/>
          <w:szCs w:val="24"/>
        </w:rPr>
        <w:t xml:space="preserve"> -</w:t>
      </w:r>
      <w:r w:rsidR="00863B69" w:rsidRPr="00D91773">
        <w:rPr>
          <w:rFonts w:ascii="Times New Roman" w:eastAsia="Calibri" w:hAnsi="Times New Roman" w:cs="Times New Roman"/>
          <w:sz w:val="24"/>
          <w:szCs w:val="24"/>
        </w:rPr>
        <w:t>1 bucată</w:t>
      </w:r>
    </w:p>
    <w:p w14:paraId="5666F523"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Gama de frecvență minimă:  3 – 11.5 MHz</w:t>
      </w:r>
    </w:p>
    <w:p w14:paraId="46D721B9"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Câmp vizual de minim 38 mm</w:t>
      </w:r>
    </w:p>
    <w:p w14:paraId="46358029" w14:textId="77777777" w:rsid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Să suporte modulul software pentru vizualizarea îmbunătățită a acului</w:t>
      </w:r>
    </w:p>
    <w:p w14:paraId="1EC96C33" w14:textId="77777777" w:rsidR="00863B69" w:rsidRPr="00D91773" w:rsidRDefault="00863B69" w:rsidP="00D91773">
      <w:pPr>
        <w:spacing w:after="0" w:line="276" w:lineRule="auto"/>
        <w:ind w:left="-360" w:right="22"/>
        <w:rPr>
          <w:rFonts w:ascii="Times New Roman" w:eastAsia="Calibri" w:hAnsi="Times New Roman" w:cs="Times New Roman"/>
          <w:sz w:val="24"/>
          <w:szCs w:val="24"/>
        </w:rPr>
      </w:pPr>
    </w:p>
    <w:p w14:paraId="63DFD179" w14:textId="77777777" w:rsidR="00D91773" w:rsidRPr="00863B69" w:rsidRDefault="00D91773" w:rsidP="00D91773">
      <w:pPr>
        <w:spacing w:after="0" w:line="276" w:lineRule="auto"/>
        <w:ind w:left="-360" w:right="22"/>
        <w:rPr>
          <w:rFonts w:ascii="Times New Roman" w:eastAsia="Calibri" w:hAnsi="Times New Roman" w:cs="Times New Roman"/>
          <w:b/>
          <w:bCs/>
          <w:sz w:val="24"/>
          <w:szCs w:val="24"/>
        </w:rPr>
      </w:pPr>
      <w:r w:rsidRPr="00863B69">
        <w:rPr>
          <w:rFonts w:ascii="Times New Roman" w:eastAsia="Calibri" w:hAnsi="Times New Roman" w:cs="Times New Roman"/>
          <w:b/>
          <w:bCs/>
          <w:sz w:val="24"/>
          <w:szCs w:val="24"/>
        </w:rPr>
        <w:t>CERTIFICARE SI GARANTII</w:t>
      </w:r>
    </w:p>
    <w:p w14:paraId="1C7400DA" w14:textId="4CCFCE62"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Perioada de garantie a echipamentelor – </w:t>
      </w:r>
      <w:r w:rsidR="00863B69">
        <w:rPr>
          <w:rFonts w:ascii="Times New Roman" w:eastAsia="Calibri" w:hAnsi="Times New Roman" w:cs="Times New Roman"/>
          <w:sz w:val="24"/>
          <w:szCs w:val="24"/>
        </w:rPr>
        <w:t xml:space="preserve">minim </w:t>
      </w:r>
      <w:r w:rsidRPr="00D91773">
        <w:rPr>
          <w:rFonts w:ascii="Times New Roman" w:eastAsia="Calibri" w:hAnsi="Times New Roman" w:cs="Times New Roman"/>
          <w:sz w:val="24"/>
          <w:szCs w:val="24"/>
        </w:rPr>
        <w:t xml:space="preserve">60 de luni </w:t>
      </w:r>
      <w:r w:rsidR="00863B69" w:rsidRPr="00863B69">
        <w:rPr>
          <w:rFonts w:ascii="Times New Roman" w:eastAsia="Calibri" w:hAnsi="Times New Roman" w:cs="Times New Roman"/>
          <w:sz w:val="24"/>
          <w:szCs w:val="24"/>
        </w:rPr>
        <w:t>de la data instalarii si punerii in functiune</w:t>
      </w:r>
    </w:p>
    <w:p w14:paraId="29516245" w14:textId="5B2D6476"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lastRenderedPageBreak/>
        <w:t xml:space="preserve">Timp de raspuns la solicitare in perioada de garantie cel mult 48 ore la sediul beneficiarului / locatia de instalare / sau remote </w:t>
      </w:r>
      <w:r w:rsidR="00863B69">
        <w:rPr>
          <w:rFonts w:ascii="Times New Roman" w:eastAsia="Calibri" w:hAnsi="Times New Roman" w:cs="Times New Roman"/>
          <w:sz w:val="24"/>
          <w:szCs w:val="24"/>
        </w:rPr>
        <w:t xml:space="preserve"> </w:t>
      </w:r>
    </w:p>
    <w:p w14:paraId="3233B7F3" w14:textId="32A7A046"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Ofertantul trebuie sa faca dovada ca Service-ul in perioada de garantie va fi asigurat printr-o unitate autorizata de ANMDMR pentru acest tip de servicii</w:t>
      </w:r>
    </w:p>
    <w:p w14:paraId="0524B8AD" w14:textId="7773DB0E"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Ofertantul trebuie sa faca dovada ca are drept de comercializare pe teritoriul Romaniei pe marca produsului ofertat si este autorizata ANMDMR</w:t>
      </w:r>
    </w:p>
    <w:p w14:paraId="6CCD7EB1"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Declaratie de Conformitate UE (marcajul european de conformitate CE) pentru produsele ofertate, dovada faptului că acestea îndeplinesc cerințele standardelor europene.</w:t>
      </w:r>
    </w:p>
    <w:p w14:paraId="22822ED5"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Certificat de marcaj CE emis de un organism notificat sau Declaratie de conformitate CE emisa de producator care atesta ca operatorul economic respecta Directiva CEE 93/42</w:t>
      </w:r>
    </w:p>
    <w:p w14:paraId="1BBF69FE" w14:textId="77777777" w:rsidR="00863B69" w:rsidRDefault="00863B69" w:rsidP="00D91773">
      <w:pPr>
        <w:spacing w:after="0" w:line="276" w:lineRule="auto"/>
        <w:ind w:left="-360" w:right="22"/>
        <w:rPr>
          <w:rFonts w:ascii="Times New Roman" w:eastAsia="Calibri" w:hAnsi="Times New Roman" w:cs="Times New Roman"/>
          <w:b/>
          <w:bCs/>
          <w:sz w:val="24"/>
          <w:szCs w:val="24"/>
        </w:rPr>
      </w:pPr>
    </w:p>
    <w:p w14:paraId="64A194D6" w14:textId="77874718" w:rsidR="00D91773" w:rsidRPr="00863B69" w:rsidRDefault="00D91773" w:rsidP="00D91773">
      <w:pPr>
        <w:spacing w:after="0" w:line="276" w:lineRule="auto"/>
        <w:ind w:left="-360" w:right="22"/>
        <w:rPr>
          <w:rFonts w:ascii="Times New Roman" w:eastAsia="Calibri" w:hAnsi="Times New Roman" w:cs="Times New Roman"/>
          <w:b/>
          <w:bCs/>
          <w:sz w:val="24"/>
          <w:szCs w:val="24"/>
        </w:rPr>
      </w:pPr>
      <w:r w:rsidRPr="00863B69">
        <w:rPr>
          <w:rFonts w:ascii="Times New Roman" w:eastAsia="Calibri" w:hAnsi="Times New Roman" w:cs="Times New Roman"/>
          <w:b/>
          <w:bCs/>
          <w:sz w:val="24"/>
          <w:szCs w:val="24"/>
        </w:rPr>
        <w:t>SERVICE POSTGARANŢIE</w:t>
      </w:r>
    </w:p>
    <w:p w14:paraId="25D7B0A2" w14:textId="78CE0F10"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Post garantie: </w:t>
      </w:r>
      <w:r w:rsidR="00FC6A15">
        <w:rPr>
          <w:rFonts w:ascii="Times New Roman" w:eastAsia="Calibri" w:hAnsi="Times New Roman" w:cs="Times New Roman"/>
          <w:sz w:val="24"/>
          <w:szCs w:val="24"/>
        </w:rPr>
        <w:t>10</w:t>
      </w:r>
      <w:r w:rsidRPr="00D91773">
        <w:rPr>
          <w:rFonts w:ascii="Times New Roman" w:eastAsia="Calibri" w:hAnsi="Times New Roman" w:cs="Times New Roman"/>
          <w:sz w:val="24"/>
          <w:szCs w:val="24"/>
        </w:rPr>
        <w:t xml:space="preserve"> ani cu asigurare de piese de schimb originale si servicii de mentenanta si reparatie</w:t>
      </w:r>
    </w:p>
    <w:p w14:paraId="63CBCA07" w14:textId="77777777" w:rsidR="00FC6A15" w:rsidRDefault="00FC6A15" w:rsidP="00D91773">
      <w:pPr>
        <w:spacing w:after="0" w:line="276" w:lineRule="auto"/>
        <w:ind w:left="-360" w:right="22"/>
        <w:rPr>
          <w:rFonts w:ascii="Times New Roman" w:eastAsia="Calibri" w:hAnsi="Times New Roman" w:cs="Times New Roman"/>
          <w:sz w:val="24"/>
          <w:szCs w:val="24"/>
        </w:rPr>
      </w:pPr>
    </w:p>
    <w:p w14:paraId="5E9FF6FD" w14:textId="1424D353" w:rsidR="00D91773" w:rsidRPr="00FC6A15" w:rsidRDefault="00D91773" w:rsidP="00D91773">
      <w:pPr>
        <w:spacing w:after="0" w:line="276" w:lineRule="auto"/>
        <w:ind w:left="-360" w:right="22"/>
        <w:rPr>
          <w:rFonts w:ascii="Times New Roman" w:eastAsia="Calibri" w:hAnsi="Times New Roman" w:cs="Times New Roman"/>
          <w:b/>
          <w:bCs/>
          <w:sz w:val="24"/>
          <w:szCs w:val="24"/>
        </w:rPr>
      </w:pPr>
      <w:r w:rsidRPr="00FC6A15">
        <w:rPr>
          <w:rFonts w:ascii="Times New Roman" w:eastAsia="Calibri" w:hAnsi="Times New Roman" w:cs="Times New Roman"/>
          <w:b/>
          <w:bCs/>
          <w:sz w:val="24"/>
          <w:szCs w:val="24"/>
        </w:rPr>
        <w:t>SERVICII CONEXE</w:t>
      </w:r>
    </w:p>
    <w:p w14:paraId="39D33455"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Transportul, instalarea, punerea in functiune si instruirea personalului se realizeaza cu personal specializat, cad in sarcina furnizorului si nu implica costuri suplimentare pentru beneficiar fiind incluse in oferta financiara</w:t>
      </w:r>
    </w:p>
    <w:p w14:paraId="768B7459"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Echipamentul ofertat va fi ultima varianta constructiva software lansata de producator si an de fabricatie nu mai vechi de un an de zile</w:t>
      </w:r>
    </w:p>
    <w:p w14:paraId="5EFB6182"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Echipamentul se va livra cu manualul de utilizare în limba română actualizat pentru echipamentul ofertat</w:t>
      </w:r>
    </w:p>
    <w:p w14:paraId="065B332A" w14:textId="77777777" w:rsidR="00FC6A15" w:rsidRDefault="00FC6A15" w:rsidP="00D91773">
      <w:pPr>
        <w:spacing w:after="0" w:line="276" w:lineRule="auto"/>
        <w:ind w:left="-360" w:right="22"/>
        <w:rPr>
          <w:rFonts w:ascii="Times New Roman" w:eastAsia="Calibri" w:hAnsi="Times New Roman" w:cs="Times New Roman"/>
          <w:sz w:val="24"/>
          <w:szCs w:val="24"/>
        </w:rPr>
      </w:pPr>
    </w:p>
    <w:p w14:paraId="6CD896B5" w14:textId="1C125532" w:rsidR="00D91773" w:rsidRPr="00FC6A15" w:rsidRDefault="00D91773" w:rsidP="00D91773">
      <w:pPr>
        <w:spacing w:after="0" w:line="276" w:lineRule="auto"/>
        <w:ind w:left="-360" w:right="22"/>
        <w:rPr>
          <w:rFonts w:ascii="Times New Roman" w:eastAsia="Calibri" w:hAnsi="Times New Roman" w:cs="Times New Roman"/>
          <w:b/>
          <w:bCs/>
          <w:sz w:val="24"/>
          <w:szCs w:val="24"/>
        </w:rPr>
      </w:pPr>
      <w:r w:rsidRPr="00FC6A15">
        <w:rPr>
          <w:rFonts w:ascii="Times New Roman" w:eastAsia="Calibri" w:hAnsi="Times New Roman" w:cs="Times New Roman"/>
          <w:b/>
          <w:bCs/>
          <w:sz w:val="24"/>
          <w:szCs w:val="24"/>
        </w:rPr>
        <w:t>SERVICE ÎN GARANŢIE, CERINŢE INSTALARE</w:t>
      </w:r>
    </w:p>
    <w:p w14:paraId="4C1A9FD4"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Ofertantul trebuie sa demonstreze capacitatea personalului specializat si imputernicit sa efectueze serviciile de instalare, punere in functiune, mentenanta si service prin diplome individualizate emise de producator sau alte organisme abilitate pe marca si modelul de echipament ofertat. Se va anexa diploma de la producator sau organism reputabil abilitat pentru inginerul desemnat sa presteze serviciile mentionate. (Nu se accepta declaratie pe proprie raspundere)</w:t>
      </w:r>
    </w:p>
    <w:p w14:paraId="34726E72"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Acest personal va realiza instalarea, punerea în funcțiune, precum și activitățile de service (întreținere preventivă și corectivă) pentru tipul și modelul de produs ofertat.</w:t>
      </w:r>
    </w:p>
    <w:p w14:paraId="2503CA81"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Ofertantul va asigura servicii de întreținere corectivă și mentenanță atât la locația echipamentului, cât și de la distanță, prin intermediul infrastructurii securizate proprii si autorizate de catre producator. Soluția de intervenție la distanță, destinată remedierii rapide a problemelor tehnice sau prevenirii defectării echipamentului, trebuie să fie aprobată de producător, pentru a garanta siguranța datelor și menținerea performanțelor dispozitivului medical. Ofertantul are obligația de a furniza documente justificative care să ateste posibilitatea implementării acestei soluții autorizate de diagnostic și reparație la distanță.</w:t>
      </w:r>
    </w:p>
    <w:p w14:paraId="1D7C8E75"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Ofertantul va implementa gratuit pe perioada garantiei toate corecțiile și actualizările puse la dispoziție de producător, având ca scop îmbunătățirea performanțelor și a nivelului de securitate al dispozitivului medical. De asemenea, se vor furniza documente justificative care să ateste posibilitatea furnizării acestor corecții, gratuit pe perioada garantiei si contra cost, pe întreaga durată de utilizare a echipamentului (până la 10 ani de la data instalarii)</w:t>
      </w:r>
    </w:p>
    <w:p w14:paraId="4E71DEF1"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 xml:space="preserve">Piesele de schimb furnizate in perioada de garantie si service vor fi originale sau agreate de către producător. Furnizorul are obligația de a prezenta documente justificative care să ateste capacitatea de a asigura livrarea pieselor de schimb pe întreaga durată de utilizare a echipamentului (până la 10 ani de la data instalarii)     </w:t>
      </w:r>
    </w:p>
    <w:p w14:paraId="0182A57C" w14:textId="77777777" w:rsidR="00D91773" w:rsidRPr="0072155C" w:rsidRDefault="00D91773" w:rsidP="00D91773">
      <w:pPr>
        <w:spacing w:after="0" w:line="276" w:lineRule="auto"/>
        <w:ind w:left="-360" w:right="22"/>
        <w:rPr>
          <w:rFonts w:ascii="Times New Roman" w:eastAsia="Calibri" w:hAnsi="Times New Roman" w:cs="Times New Roman"/>
          <w:b/>
          <w:bCs/>
          <w:sz w:val="24"/>
          <w:szCs w:val="24"/>
        </w:rPr>
      </w:pPr>
      <w:r w:rsidRPr="0072155C">
        <w:rPr>
          <w:rFonts w:ascii="Times New Roman" w:eastAsia="Calibri" w:hAnsi="Times New Roman" w:cs="Times New Roman"/>
          <w:b/>
          <w:bCs/>
          <w:sz w:val="24"/>
          <w:szCs w:val="24"/>
        </w:rPr>
        <w:t>Scolarizarea personalului</w:t>
      </w:r>
    </w:p>
    <w:p w14:paraId="0C134909"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Furnizorul va instrui personalul medical care va utiliza aparatul la sediul beneficiarului.</w:t>
      </w:r>
    </w:p>
    <w:p w14:paraId="5AE5A095"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lastRenderedPageBreak/>
        <w:t>Instruirea personalului medical al beneficiarului va fi realizată de specialiști în aplicații clinice, autorizați de producător, sau de catre reprezentantul autorizat al acestuia sau de organisme acreditate pentru marca și modelul echipamentului ofertat. Se vor anexa diploma de participari la cursuri de instruire, atestate si participarea recurenta la cursuri de intruire, actualizarea permanenta a cunostintelor, care atesta capabilitatea demonstrarii si prezentarii acestora in cadrul trainingului de aplicatii in urma instalarii echipamentelor, catre cadrele medicale specializate pentru marca si modelul echipamentului ofertat.</w:t>
      </w:r>
    </w:p>
    <w:p w14:paraId="364E4FF4" w14:textId="77777777"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Pentru aplicatiile avansate ale echipamentului ofertat, specialistii de aplicatii clinice trebuie sa fie autorizati de producator sau de organisme acreditate pe aplicatia ofertata in configuratia echipamentului.</w:t>
      </w:r>
    </w:p>
    <w:p w14:paraId="0F7FBA7F" w14:textId="755E214C" w:rsidR="00D91773" w:rsidRPr="00D91773" w:rsidRDefault="00D91773" w:rsidP="00D91773">
      <w:pPr>
        <w:spacing w:after="0" w:line="276" w:lineRule="auto"/>
        <w:ind w:left="-360" w:right="22"/>
        <w:rPr>
          <w:rFonts w:ascii="Times New Roman" w:eastAsia="Calibri" w:hAnsi="Times New Roman" w:cs="Times New Roman"/>
          <w:sz w:val="24"/>
          <w:szCs w:val="24"/>
        </w:rPr>
      </w:pPr>
      <w:r w:rsidRPr="00D91773">
        <w:rPr>
          <w:rFonts w:ascii="Times New Roman" w:eastAsia="Calibri" w:hAnsi="Times New Roman" w:cs="Times New Roman"/>
          <w:sz w:val="24"/>
          <w:szCs w:val="24"/>
        </w:rPr>
        <w:t>Pesonalul de aplicatii desemnat trebuie sa poata efectua prezentarea completă a tuturor funcțiilor disponibile, inclusiv aplicațiile avansate ale echipamentului ofertat, precum și configurarea aparatului în funcție de nevoile utilizatorilor, cu scopul optimizării examinărilor și obținerii unui diagnostic cât mai precis.</w:t>
      </w:r>
    </w:p>
    <w:p w14:paraId="4F9CD684" w14:textId="77777777" w:rsidR="00FC6A15" w:rsidRPr="007C7757" w:rsidRDefault="00FC6A15" w:rsidP="0072155C">
      <w:pPr>
        <w:spacing w:after="0" w:line="276" w:lineRule="auto"/>
        <w:ind w:right="22"/>
        <w:rPr>
          <w:rFonts w:ascii="Times New Roman" w:hAnsi="Times New Roman" w:cs="Times New Roman"/>
          <w:sz w:val="24"/>
          <w:szCs w:val="24"/>
        </w:rPr>
      </w:pPr>
    </w:p>
    <w:p w14:paraId="4EDE7213" w14:textId="77777777" w:rsidR="00FC6A15" w:rsidRPr="007C7757" w:rsidRDefault="00FC6A15" w:rsidP="00FC6A15">
      <w:pPr>
        <w:widowControl w:val="0"/>
        <w:spacing w:after="0" w:line="276" w:lineRule="auto"/>
        <w:ind w:left="-360" w:right="22"/>
        <w:jc w:val="both"/>
        <w:rPr>
          <w:rFonts w:ascii="Times New Roman" w:hAnsi="Times New Roman" w:cs="Times New Roman"/>
          <w:sz w:val="24"/>
          <w:szCs w:val="24"/>
        </w:rPr>
      </w:pPr>
      <w:r w:rsidRPr="007C7757">
        <w:rPr>
          <w:rFonts w:ascii="Times New Roman" w:hAnsi="Times New Roman" w:cs="Times New Roman"/>
          <w:sz w:val="24"/>
          <w:szCs w:val="24"/>
        </w:rPr>
        <w:t>Produsul trebuie sa fie nou.</w:t>
      </w:r>
    </w:p>
    <w:p w14:paraId="475904EF" w14:textId="77777777" w:rsidR="00FC6A15" w:rsidRDefault="00FC6A15" w:rsidP="00D91773">
      <w:pPr>
        <w:spacing w:after="0" w:line="276" w:lineRule="auto"/>
        <w:ind w:left="-360" w:right="22"/>
        <w:rPr>
          <w:rFonts w:ascii="Times New Roman" w:eastAsia="Calibri" w:hAnsi="Times New Roman" w:cs="Times New Roman"/>
          <w:b/>
          <w:bCs/>
          <w:sz w:val="24"/>
          <w:szCs w:val="24"/>
          <w:u w:val="single"/>
        </w:rPr>
      </w:pPr>
    </w:p>
    <w:p w14:paraId="3AE64B5F" w14:textId="77777777" w:rsidR="00D91773" w:rsidRDefault="00D91773" w:rsidP="00D91773">
      <w:pPr>
        <w:spacing w:after="0" w:line="276" w:lineRule="auto"/>
        <w:ind w:left="-360" w:right="22"/>
        <w:rPr>
          <w:rFonts w:ascii="Times New Roman" w:eastAsia="Calibri" w:hAnsi="Times New Roman" w:cs="Times New Roman"/>
          <w:b/>
          <w:bCs/>
          <w:sz w:val="24"/>
          <w:szCs w:val="24"/>
          <w:u w:val="single"/>
        </w:rPr>
      </w:pPr>
    </w:p>
    <w:p w14:paraId="558B2D7F" w14:textId="77777777" w:rsidR="00FC6A15" w:rsidRPr="007C7757" w:rsidRDefault="00FC6A15" w:rsidP="00FC6A15">
      <w:pPr>
        <w:spacing w:after="0" w:line="276" w:lineRule="auto"/>
        <w:ind w:left="-360" w:right="22"/>
        <w:rPr>
          <w:rFonts w:ascii="Times New Roman" w:hAnsi="Times New Roman" w:cs="Times New Roman"/>
          <w:b/>
          <w:bCs/>
          <w:sz w:val="24"/>
          <w:szCs w:val="24"/>
          <w:u w:val="single"/>
        </w:rPr>
      </w:pPr>
      <w:r w:rsidRPr="007C7757">
        <w:rPr>
          <w:rFonts w:ascii="Times New Roman" w:hAnsi="Times New Roman" w:cs="Times New Roman"/>
          <w:b/>
          <w:bCs/>
          <w:sz w:val="24"/>
          <w:szCs w:val="24"/>
          <w:u w:val="single"/>
        </w:rPr>
        <w:t>4. Modalități si condiții de plata</w:t>
      </w:r>
    </w:p>
    <w:p w14:paraId="575D50DB" w14:textId="77777777" w:rsidR="00FC6A15" w:rsidRPr="007C7757" w:rsidRDefault="00FC6A15" w:rsidP="00FC6A15">
      <w:pPr>
        <w:widowControl w:val="0"/>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 xml:space="preserve">Factura va fi emisă după semnarea de către autoritatea contractantă a procesului verbal de predare-primire (calitativ și cantitativ), acceptat, după livrare, instalare și punere în funcțiune. </w:t>
      </w:r>
    </w:p>
    <w:p w14:paraId="31F3B4BB" w14:textId="77777777" w:rsidR="00FC6A15" w:rsidRPr="007C7757" w:rsidRDefault="00FC6A15" w:rsidP="00FC6A15">
      <w:pPr>
        <w:widowControl w:val="0"/>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Plățile în favoarea contractantului se vor efectua în termen de maxim 60 zile de la data înregistrării facturii fiscale de către autoritatea contractanta și a tuturor documentelor justificative.</w:t>
      </w:r>
    </w:p>
    <w:p w14:paraId="6D69353C" w14:textId="77777777" w:rsidR="00FC6A15" w:rsidRPr="007C7757" w:rsidRDefault="00FC6A15" w:rsidP="00FC6A15">
      <w:pPr>
        <w:widowControl w:val="0"/>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 xml:space="preserve">Fiecare factură va avea menționat numărul contractului, datele de emitere și de scadența ale facturii respective si </w:t>
      </w:r>
      <w:r w:rsidRPr="007C7757">
        <w:rPr>
          <w:rFonts w:ascii="Times New Roman" w:hAnsi="Times New Roman" w:cs="Times New Roman"/>
          <w:sz w:val="24"/>
          <w:szCs w:val="24"/>
          <w:u w:val="single"/>
        </w:rPr>
        <w:t>denumirea produsului exact ca si in contract si comanda</w:t>
      </w:r>
      <w:r w:rsidRPr="007C7757">
        <w:rPr>
          <w:rFonts w:ascii="Times New Roman" w:hAnsi="Times New Roman" w:cs="Times New Roman"/>
          <w:sz w:val="24"/>
          <w:szCs w:val="24"/>
        </w:rPr>
        <w:t xml:space="preserve">. </w:t>
      </w:r>
    </w:p>
    <w:p w14:paraId="782C2DB0" w14:textId="77777777" w:rsidR="00FC6A15" w:rsidRPr="007C7757" w:rsidRDefault="00FC6A15" w:rsidP="00FC6A15">
      <w:pPr>
        <w:spacing w:after="0" w:line="276" w:lineRule="auto"/>
        <w:ind w:left="-360" w:right="22" w:firstLine="360"/>
        <w:jc w:val="both"/>
        <w:rPr>
          <w:rFonts w:ascii="Times New Roman" w:hAnsi="Times New Roman" w:cs="Times New Roman"/>
          <w:sz w:val="24"/>
          <w:szCs w:val="24"/>
        </w:rPr>
      </w:pPr>
      <w:r w:rsidRPr="007C7757">
        <w:rPr>
          <w:rFonts w:ascii="Times New Roman" w:hAnsi="Times New Roman" w:cs="Times New Roman"/>
          <w:sz w:val="24"/>
          <w:szCs w:val="24"/>
        </w:rPr>
        <w:t>Autoritatea contractanta va fi anuntata cu cel putin 48 ore inainte de livrarea produsului.</w:t>
      </w:r>
    </w:p>
    <w:p w14:paraId="2BC13883" w14:textId="0F4A8AE1" w:rsidR="008B5C43" w:rsidRDefault="008B5C43" w:rsidP="008B5C43">
      <w:pPr>
        <w:spacing w:after="0" w:line="276" w:lineRule="auto"/>
        <w:ind w:left="-360" w:right="22"/>
        <w:rPr>
          <w:rFonts w:ascii="Times New Roman" w:hAnsi="Times New Roman" w:cs="Times New Roman"/>
          <w:b/>
          <w:sz w:val="24"/>
          <w:szCs w:val="24"/>
        </w:rPr>
      </w:pPr>
    </w:p>
    <w:p w14:paraId="60E869DF" w14:textId="77777777" w:rsidR="008B5C43" w:rsidRDefault="008B5C43" w:rsidP="008B5C43">
      <w:pPr>
        <w:spacing w:after="0" w:line="276" w:lineRule="auto"/>
        <w:ind w:left="-360" w:right="22"/>
        <w:rPr>
          <w:rFonts w:ascii="Times New Roman" w:hAnsi="Times New Roman" w:cs="Times New Roman"/>
          <w:b/>
          <w:sz w:val="24"/>
          <w:szCs w:val="24"/>
        </w:rPr>
      </w:pPr>
    </w:p>
    <w:p w14:paraId="5E8085EE" w14:textId="77777777" w:rsidR="008B5C43" w:rsidRDefault="008B5C43" w:rsidP="008B5C43">
      <w:pPr>
        <w:spacing w:after="0" w:line="276" w:lineRule="auto"/>
        <w:ind w:left="-360" w:right="22"/>
        <w:rPr>
          <w:rFonts w:ascii="Times New Roman" w:hAnsi="Times New Roman" w:cs="Times New Roman"/>
          <w:b/>
          <w:sz w:val="24"/>
          <w:szCs w:val="24"/>
        </w:rPr>
      </w:pPr>
    </w:p>
    <w:p w14:paraId="37437D87" w14:textId="6EA6952F" w:rsidR="003760F8" w:rsidRDefault="003760F8" w:rsidP="008B5C43">
      <w:pPr>
        <w:spacing w:after="0" w:line="276" w:lineRule="auto"/>
        <w:ind w:left="-630" w:right="22"/>
        <w:jc w:val="center"/>
        <w:rPr>
          <w:rFonts w:ascii="Times New Roman" w:hAnsi="Times New Roman" w:cs="Times New Roman"/>
          <w:bCs/>
          <w:sz w:val="24"/>
          <w:szCs w:val="24"/>
          <w:lang w:val="it-IT"/>
        </w:rPr>
      </w:pPr>
      <w:r w:rsidRPr="007C7757">
        <w:rPr>
          <w:rFonts w:ascii="Times New Roman" w:hAnsi="Times New Roman" w:cs="Times New Roman"/>
          <w:bCs/>
          <w:sz w:val="24"/>
          <w:szCs w:val="24"/>
          <w:lang w:val="it-IT"/>
        </w:rPr>
        <w:t>Intocmit</w:t>
      </w:r>
    </w:p>
    <w:p w14:paraId="206555A6" w14:textId="77777777" w:rsidR="00B47521" w:rsidRDefault="00B47521" w:rsidP="008B5C43">
      <w:pPr>
        <w:spacing w:after="0" w:line="276" w:lineRule="auto"/>
        <w:ind w:left="-630" w:right="22"/>
        <w:jc w:val="center"/>
        <w:rPr>
          <w:rFonts w:ascii="Times New Roman" w:hAnsi="Times New Roman" w:cs="Times New Roman"/>
          <w:bCs/>
          <w:sz w:val="24"/>
          <w:szCs w:val="24"/>
          <w:lang w:val="it-IT"/>
        </w:rPr>
      </w:pPr>
    </w:p>
    <w:p w14:paraId="056C9D0F" w14:textId="77777777" w:rsidR="00B47521" w:rsidRPr="00B47521" w:rsidRDefault="00B47521" w:rsidP="008B5C43">
      <w:pPr>
        <w:spacing w:after="0" w:line="276" w:lineRule="auto"/>
        <w:ind w:left="-630" w:right="22"/>
        <w:jc w:val="center"/>
        <w:rPr>
          <w:rFonts w:ascii="Times New Roman" w:hAnsi="Times New Roman" w:cs="Times New Roman"/>
          <w:bCs/>
          <w:sz w:val="24"/>
          <w:szCs w:val="24"/>
          <w:lang w:val="en-US"/>
        </w:rPr>
      </w:pPr>
      <w:r w:rsidRPr="00B47521">
        <w:rPr>
          <w:rFonts w:ascii="Times New Roman" w:hAnsi="Times New Roman" w:cs="Times New Roman"/>
          <w:bCs/>
          <w:sz w:val="24"/>
          <w:szCs w:val="24"/>
          <w:lang w:val="en-US"/>
        </w:rPr>
        <w:t xml:space="preserve">Medic </w:t>
      </w:r>
      <w:proofErr w:type="spellStart"/>
      <w:r w:rsidRPr="00B47521">
        <w:rPr>
          <w:rFonts w:ascii="Times New Roman" w:hAnsi="Times New Roman" w:cs="Times New Roman"/>
          <w:bCs/>
          <w:sz w:val="24"/>
          <w:szCs w:val="24"/>
          <w:lang w:val="en-US"/>
        </w:rPr>
        <w:t>sef</w:t>
      </w:r>
      <w:proofErr w:type="spellEnd"/>
      <w:r w:rsidRPr="00B47521">
        <w:rPr>
          <w:rFonts w:ascii="Times New Roman" w:hAnsi="Times New Roman" w:cs="Times New Roman"/>
          <w:bCs/>
          <w:sz w:val="24"/>
          <w:szCs w:val="24"/>
          <w:lang w:val="en-US"/>
        </w:rPr>
        <w:t xml:space="preserve"> CPU</w:t>
      </w:r>
    </w:p>
    <w:p w14:paraId="3A8019F4" w14:textId="32D1F795" w:rsidR="00B47521" w:rsidRDefault="00B47521" w:rsidP="008B5C43">
      <w:pPr>
        <w:spacing w:after="0" w:line="276" w:lineRule="auto"/>
        <w:ind w:left="-630" w:right="22"/>
        <w:jc w:val="center"/>
        <w:rPr>
          <w:rFonts w:ascii="Times New Roman" w:hAnsi="Times New Roman" w:cs="Times New Roman"/>
          <w:bCs/>
          <w:sz w:val="24"/>
          <w:szCs w:val="24"/>
          <w:lang w:val="en-US"/>
        </w:rPr>
      </w:pPr>
      <w:r w:rsidRPr="00B47521">
        <w:rPr>
          <w:rFonts w:ascii="Times New Roman" w:hAnsi="Times New Roman" w:cs="Times New Roman"/>
          <w:bCs/>
          <w:sz w:val="24"/>
          <w:szCs w:val="24"/>
          <w:lang w:val="en-US"/>
        </w:rPr>
        <w:t xml:space="preserve">Dr. Ioana </w:t>
      </w:r>
      <w:proofErr w:type="spellStart"/>
      <w:r w:rsidRPr="00B47521">
        <w:rPr>
          <w:rFonts w:ascii="Times New Roman" w:hAnsi="Times New Roman" w:cs="Times New Roman"/>
          <w:bCs/>
          <w:sz w:val="24"/>
          <w:szCs w:val="24"/>
          <w:lang w:val="en-US"/>
        </w:rPr>
        <w:t>Cucerzean</w:t>
      </w:r>
      <w:proofErr w:type="spellEnd"/>
    </w:p>
    <w:p w14:paraId="0FF5E824" w14:textId="77777777" w:rsidR="00B47521" w:rsidRDefault="00B47521" w:rsidP="008B5C43">
      <w:pPr>
        <w:spacing w:after="0" w:line="276" w:lineRule="auto"/>
        <w:ind w:left="-630" w:right="22"/>
        <w:jc w:val="center"/>
        <w:rPr>
          <w:rFonts w:ascii="Times New Roman" w:hAnsi="Times New Roman" w:cs="Times New Roman"/>
          <w:bCs/>
          <w:sz w:val="24"/>
          <w:szCs w:val="24"/>
          <w:lang w:val="en-US"/>
        </w:rPr>
      </w:pPr>
    </w:p>
    <w:p w14:paraId="2389BC2F" w14:textId="77777777" w:rsidR="00B47521" w:rsidRDefault="00B47521" w:rsidP="008B5C43">
      <w:pPr>
        <w:spacing w:after="0" w:line="276" w:lineRule="auto"/>
        <w:ind w:left="-630" w:right="22"/>
        <w:jc w:val="center"/>
        <w:rPr>
          <w:rFonts w:ascii="Times New Roman" w:hAnsi="Times New Roman" w:cs="Times New Roman"/>
          <w:bCs/>
          <w:sz w:val="24"/>
          <w:szCs w:val="24"/>
          <w:lang w:val="en-US"/>
        </w:rPr>
      </w:pPr>
    </w:p>
    <w:p w14:paraId="02CFDBE9" w14:textId="77777777" w:rsidR="00B47521" w:rsidRPr="00B47521" w:rsidRDefault="00B47521" w:rsidP="008B5C43">
      <w:pPr>
        <w:spacing w:after="0" w:line="276" w:lineRule="auto"/>
        <w:ind w:left="-630" w:right="22"/>
        <w:jc w:val="center"/>
        <w:rPr>
          <w:rFonts w:ascii="Times New Roman" w:hAnsi="Times New Roman" w:cs="Times New Roman"/>
          <w:bCs/>
          <w:sz w:val="24"/>
          <w:szCs w:val="24"/>
          <w:lang w:val="en-US"/>
        </w:rPr>
      </w:pPr>
      <w:r w:rsidRPr="00B47521">
        <w:rPr>
          <w:rFonts w:ascii="Times New Roman" w:hAnsi="Times New Roman" w:cs="Times New Roman"/>
          <w:bCs/>
          <w:sz w:val="24"/>
          <w:szCs w:val="24"/>
          <w:lang w:val="en-US"/>
        </w:rPr>
        <w:t xml:space="preserve">Medic </w:t>
      </w:r>
      <w:proofErr w:type="spellStart"/>
      <w:r w:rsidRPr="00B47521">
        <w:rPr>
          <w:rFonts w:ascii="Times New Roman" w:hAnsi="Times New Roman" w:cs="Times New Roman"/>
          <w:bCs/>
          <w:sz w:val="24"/>
          <w:szCs w:val="24"/>
          <w:lang w:val="en-US"/>
        </w:rPr>
        <w:t>Sef</w:t>
      </w:r>
      <w:proofErr w:type="spellEnd"/>
      <w:r w:rsidRPr="00B47521">
        <w:rPr>
          <w:rFonts w:ascii="Times New Roman" w:hAnsi="Times New Roman" w:cs="Times New Roman"/>
          <w:bCs/>
          <w:sz w:val="24"/>
          <w:szCs w:val="24"/>
          <w:lang w:val="en-US"/>
        </w:rPr>
        <w:t xml:space="preserve"> </w:t>
      </w:r>
      <w:proofErr w:type="spellStart"/>
      <w:r w:rsidRPr="00B47521">
        <w:rPr>
          <w:rFonts w:ascii="Times New Roman" w:hAnsi="Times New Roman" w:cs="Times New Roman"/>
          <w:bCs/>
          <w:sz w:val="24"/>
          <w:szCs w:val="24"/>
          <w:lang w:val="en-US"/>
        </w:rPr>
        <w:t>Sectie</w:t>
      </w:r>
      <w:proofErr w:type="spellEnd"/>
      <w:r w:rsidRPr="00B47521">
        <w:rPr>
          <w:rFonts w:ascii="Times New Roman" w:hAnsi="Times New Roman" w:cs="Times New Roman"/>
          <w:bCs/>
          <w:sz w:val="24"/>
          <w:szCs w:val="24"/>
          <w:lang w:val="en-US"/>
        </w:rPr>
        <w:t xml:space="preserve"> </w:t>
      </w:r>
      <w:proofErr w:type="spellStart"/>
      <w:r w:rsidRPr="00B47521">
        <w:rPr>
          <w:rFonts w:ascii="Times New Roman" w:hAnsi="Times New Roman" w:cs="Times New Roman"/>
          <w:bCs/>
          <w:sz w:val="24"/>
          <w:szCs w:val="24"/>
          <w:lang w:val="en-US"/>
        </w:rPr>
        <w:t>Urologie</w:t>
      </w:r>
      <w:proofErr w:type="spellEnd"/>
    </w:p>
    <w:p w14:paraId="4E8003A9" w14:textId="7DFFE642" w:rsidR="00B47521" w:rsidRDefault="008B5C43" w:rsidP="008B5C43">
      <w:pPr>
        <w:spacing w:after="0" w:line="276" w:lineRule="auto"/>
        <w:ind w:left="-630" w:right="22"/>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Dr. </w:t>
      </w:r>
      <w:r w:rsidR="00B47521" w:rsidRPr="00B47521">
        <w:rPr>
          <w:rFonts w:ascii="Times New Roman" w:hAnsi="Times New Roman" w:cs="Times New Roman"/>
          <w:bCs/>
          <w:sz w:val="24"/>
          <w:szCs w:val="24"/>
          <w:lang w:val="en-US"/>
        </w:rPr>
        <w:t>Stanca Vasile Dan</w:t>
      </w:r>
    </w:p>
    <w:p w14:paraId="02B3EFB2" w14:textId="77777777" w:rsidR="00B47521" w:rsidRDefault="00B47521" w:rsidP="008B5C43">
      <w:pPr>
        <w:spacing w:after="0" w:line="276" w:lineRule="auto"/>
        <w:ind w:left="-630" w:right="22"/>
        <w:jc w:val="center"/>
        <w:rPr>
          <w:rFonts w:ascii="Times New Roman" w:hAnsi="Times New Roman" w:cs="Times New Roman"/>
          <w:bCs/>
          <w:sz w:val="24"/>
          <w:szCs w:val="24"/>
          <w:lang w:val="en-US"/>
        </w:rPr>
      </w:pPr>
    </w:p>
    <w:p w14:paraId="3C416013" w14:textId="77777777" w:rsidR="00B47521" w:rsidRDefault="00B47521" w:rsidP="008B5C43">
      <w:pPr>
        <w:spacing w:after="0" w:line="276" w:lineRule="auto"/>
        <w:ind w:left="-630" w:right="22"/>
        <w:jc w:val="center"/>
        <w:rPr>
          <w:rFonts w:ascii="Times New Roman" w:hAnsi="Times New Roman" w:cs="Times New Roman"/>
          <w:bCs/>
          <w:sz w:val="24"/>
          <w:szCs w:val="24"/>
          <w:lang w:val="en-US"/>
        </w:rPr>
      </w:pPr>
    </w:p>
    <w:p w14:paraId="48BB1B29" w14:textId="77777777" w:rsidR="00B47521" w:rsidRPr="00B47521" w:rsidRDefault="00B47521" w:rsidP="008B5C43">
      <w:pPr>
        <w:spacing w:after="0" w:line="276" w:lineRule="auto"/>
        <w:ind w:left="-630" w:right="22"/>
        <w:jc w:val="center"/>
        <w:rPr>
          <w:rFonts w:ascii="Times New Roman" w:hAnsi="Times New Roman" w:cs="Times New Roman"/>
          <w:bCs/>
          <w:sz w:val="24"/>
          <w:szCs w:val="24"/>
          <w:lang w:val="en-US"/>
        </w:rPr>
      </w:pPr>
      <w:r w:rsidRPr="00B47521">
        <w:rPr>
          <w:rFonts w:ascii="Times New Roman" w:hAnsi="Times New Roman" w:cs="Times New Roman"/>
          <w:bCs/>
          <w:sz w:val="24"/>
          <w:szCs w:val="24"/>
          <w:lang w:val="en-US"/>
        </w:rPr>
        <w:t xml:space="preserve">Medic </w:t>
      </w:r>
      <w:proofErr w:type="spellStart"/>
      <w:r w:rsidRPr="00B47521">
        <w:rPr>
          <w:rFonts w:ascii="Times New Roman" w:hAnsi="Times New Roman" w:cs="Times New Roman"/>
          <w:bCs/>
          <w:sz w:val="24"/>
          <w:szCs w:val="24"/>
          <w:lang w:val="en-US"/>
        </w:rPr>
        <w:t>sef</w:t>
      </w:r>
      <w:proofErr w:type="spellEnd"/>
      <w:r w:rsidRPr="00B47521">
        <w:rPr>
          <w:rFonts w:ascii="Times New Roman" w:hAnsi="Times New Roman" w:cs="Times New Roman"/>
          <w:bCs/>
          <w:sz w:val="24"/>
          <w:szCs w:val="24"/>
          <w:lang w:val="en-US"/>
        </w:rPr>
        <w:t xml:space="preserve"> </w:t>
      </w:r>
      <w:proofErr w:type="spellStart"/>
      <w:r w:rsidRPr="00B47521">
        <w:rPr>
          <w:rFonts w:ascii="Times New Roman" w:hAnsi="Times New Roman" w:cs="Times New Roman"/>
          <w:bCs/>
          <w:sz w:val="24"/>
          <w:szCs w:val="24"/>
          <w:lang w:val="en-US"/>
        </w:rPr>
        <w:t>sectie</w:t>
      </w:r>
      <w:proofErr w:type="spellEnd"/>
      <w:r w:rsidRPr="00B47521">
        <w:rPr>
          <w:rFonts w:ascii="Times New Roman" w:hAnsi="Times New Roman" w:cs="Times New Roman"/>
          <w:bCs/>
          <w:sz w:val="24"/>
          <w:szCs w:val="24"/>
          <w:lang w:val="en-US"/>
        </w:rPr>
        <w:t xml:space="preserve"> ATI</w:t>
      </w:r>
    </w:p>
    <w:p w14:paraId="17DE2351" w14:textId="4D0DE1D0" w:rsidR="00B47521" w:rsidRPr="00B47521" w:rsidRDefault="00B47521" w:rsidP="008B5C43">
      <w:pPr>
        <w:spacing w:after="0" w:line="276" w:lineRule="auto"/>
        <w:ind w:left="-630" w:right="22"/>
        <w:jc w:val="center"/>
        <w:rPr>
          <w:rFonts w:ascii="Times New Roman" w:hAnsi="Times New Roman" w:cs="Times New Roman"/>
          <w:bCs/>
          <w:sz w:val="24"/>
          <w:szCs w:val="24"/>
          <w:lang w:val="en-US"/>
        </w:rPr>
      </w:pPr>
      <w:r w:rsidRPr="00B47521">
        <w:rPr>
          <w:rFonts w:ascii="Times New Roman" w:hAnsi="Times New Roman" w:cs="Times New Roman"/>
          <w:bCs/>
          <w:sz w:val="24"/>
          <w:szCs w:val="24"/>
          <w:lang w:val="en-US"/>
        </w:rPr>
        <w:t xml:space="preserve">Prof. Dr. </w:t>
      </w:r>
      <w:proofErr w:type="spellStart"/>
      <w:r w:rsidRPr="00B47521">
        <w:rPr>
          <w:rFonts w:ascii="Times New Roman" w:hAnsi="Times New Roman" w:cs="Times New Roman"/>
          <w:bCs/>
          <w:sz w:val="24"/>
          <w:szCs w:val="24"/>
          <w:lang w:val="en-US"/>
        </w:rPr>
        <w:t>Bodolea</w:t>
      </w:r>
      <w:proofErr w:type="spellEnd"/>
      <w:r w:rsidRPr="00B47521">
        <w:rPr>
          <w:rFonts w:ascii="Times New Roman" w:hAnsi="Times New Roman" w:cs="Times New Roman"/>
          <w:bCs/>
          <w:sz w:val="24"/>
          <w:szCs w:val="24"/>
          <w:lang w:val="en-US"/>
        </w:rPr>
        <w:t xml:space="preserve"> Constantin</w:t>
      </w:r>
    </w:p>
    <w:sectPr w:rsidR="00B47521" w:rsidRPr="00B47521" w:rsidSect="001E0EE4">
      <w:footerReference w:type="first" r:id="rId9"/>
      <w:pgSz w:w="11906" w:h="16838"/>
      <w:pgMar w:top="810" w:right="65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28B5" w14:textId="77777777" w:rsidR="004D7B90" w:rsidRDefault="004D7B90" w:rsidP="001504ED">
      <w:pPr>
        <w:spacing w:after="0" w:line="240" w:lineRule="auto"/>
      </w:pPr>
      <w:r>
        <w:separator/>
      </w:r>
    </w:p>
  </w:endnote>
  <w:endnote w:type="continuationSeparator" w:id="0">
    <w:p w14:paraId="3D5EE6F7" w14:textId="77777777" w:rsidR="004D7B90" w:rsidRDefault="004D7B90"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3AA3989A" w:rsidR="009E1729" w:rsidRDefault="009E1729">
        <w:pPr>
          <w:pStyle w:val="Footer"/>
          <w:jc w:val="right"/>
        </w:pPr>
        <w:r>
          <w:fldChar w:fldCharType="begin"/>
        </w:r>
        <w:r>
          <w:instrText xml:space="preserve"> PAGE   \* MERGEFORMAT </w:instrText>
        </w:r>
        <w:r>
          <w:fldChar w:fldCharType="separate"/>
        </w:r>
        <w:r w:rsidR="00F47A9F">
          <w:rPr>
            <w:noProof/>
          </w:rPr>
          <w:t>1</w:t>
        </w:r>
        <w:r>
          <w:rPr>
            <w:noProof/>
          </w:rPr>
          <w:fldChar w:fldCharType="end"/>
        </w:r>
      </w:p>
    </w:sdtContent>
  </w:sdt>
  <w:p w14:paraId="7543B537" w14:textId="77777777" w:rsidR="009E1729" w:rsidRDefault="009E1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CF9E" w14:textId="77777777" w:rsidR="004D7B90" w:rsidRDefault="004D7B90" w:rsidP="001504ED">
      <w:pPr>
        <w:spacing w:after="0" w:line="240" w:lineRule="auto"/>
      </w:pPr>
      <w:r>
        <w:separator/>
      </w:r>
    </w:p>
  </w:footnote>
  <w:footnote w:type="continuationSeparator" w:id="0">
    <w:p w14:paraId="3A24C3D7" w14:textId="77777777" w:rsidR="004D7B90" w:rsidRDefault="004D7B90"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E1931A3"/>
    <w:multiLevelType w:val="multilevel"/>
    <w:tmpl w:val="F9722824"/>
    <w:lvl w:ilvl="0">
      <w:start w:val="2"/>
      <w:numFmt w:val="decimal"/>
      <w:lvlText w:val="%1"/>
      <w:lvlJc w:val="left"/>
      <w:pPr>
        <w:ind w:left="360" w:hanging="360"/>
      </w:pPr>
      <w:rPr>
        <w:rFonts w:hint="default"/>
      </w:rPr>
    </w:lvl>
    <w:lvl w:ilvl="1">
      <w:start w:val="3"/>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774A189A"/>
    <w:multiLevelType w:val="multilevel"/>
    <w:tmpl w:val="FF26F2E6"/>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num w:numId="1" w16cid:durableId="1174880139">
    <w:abstractNumId w:val="2"/>
  </w:num>
  <w:num w:numId="2" w16cid:durableId="618953643">
    <w:abstractNumId w:val="6"/>
  </w:num>
  <w:num w:numId="3" w16cid:durableId="794711638">
    <w:abstractNumId w:val="5"/>
  </w:num>
  <w:num w:numId="4" w16cid:durableId="1038814839">
    <w:abstractNumId w:val="4"/>
  </w:num>
  <w:num w:numId="5" w16cid:durableId="1236673032">
    <w:abstractNumId w:val="8"/>
  </w:num>
  <w:num w:numId="6" w16cid:durableId="1908109176">
    <w:abstractNumId w:val="10"/>
  </w:num>
  <w:num w:numId="7" w16cid:durableId="2057316996">
    <w:abstractNumId w:val="7"/>
  </w:num>
  <w:num w:numId="8" w16cid:durableId="204277895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760A"/>
    <w:rsid w:val="00010388"/>
    <w:rsid w:val="000104C4"/>
    <w:rsid w:val="00010610"/>
    <w:rsid w:val="00012773"/>
    <w:rsid w:val="0001377D"/>
    <w:rsid w:val="00013A5F"/>
    <w:rsid w:val="0001689B"/>
    <w:rsid w:val="000171B0"/>
    <w:rsid w:val="00017B15"/>
    <w:rsid w:val="00017D37"/>
    <w:rsid w:val="00020109"/>
    <w:rsid w:val="000205EF"/>
    <w:rsid w:val="00020DD6"/>
    <w:rsid w:val="00021E43"/>
    <w:rsid w:val="000220C1"/>
    <w:rsid w:val="00024B81"/>
    <w:rsid w:val="00024BDA"/>
    <w:rsid w:val="00024CB5"/>
    <w:rsid w:val="00025603"/>
    <w:rsid w:val="000265F7"/>
    <w:rsid w:val="000266AD"/>
    <w:rsid w:val="00027390"/>
    <w:rsid w:val="00027CB4"/>
    <w:rsid w:val="000306AB"/>
    <w:rsid w:val="00030C06"/>
    <w:rsid w:val="00030D79"/>
    <w:rsid w:val="00030E3A"/>
    <w:rsid w:val="0003287A"/>
    <w:rsid w:val="00033477"/>
    <w:rsid w:val="00033F37"/>
    <w:rsid w:val="0003416A"/>
    <w:rsid w:val="00034D13"/>
    <w:rsid w:val="00034F39"/>
    <w:rsid w:val="00036EC1"/>
    <w:rsid w:val="00037019"/>
    <w:rsid w:val="00037A67"/>
    <w:rsid w:val="00040022"/>
    <w:rsid w:val="000402DE"/>
    <w:rsid w:val="000443E9"/>
    <w:rsid w:val="00045712"/>
    <w:rsid w:val="00046AAB"/>
    <w:rsid w:val="00046CF3"/>
    <w:rsid w:val="0004729C"/>
    <w:rsid w:val="00051042"/>
    <w:rsid w:val="00052D2F"/>
    <w:rsid w:val="000539C4"/>
    <w:rsid w:val="00053C69"/>
    <w:rsid w:val="0005532B"/>
    <w:rsid w:val="00056485"/>
    <w:rsid w:val="0005742D"/>
    <w:rsid w:val="0005752E"/>
    <w:rsid w:val="00060077"/>
    <w:rsid w:val="00060590"/>
    <w:rsid w:val="0006216B"/>
    <w:rsid w:val="000624A2"/>
    <w:rsid w:val="00064C89"/>
    <w:rsid w:val="000660E2"/>
    <w:rsid w:val="00067FF7"/>
    <w:rsid w:val="00071E42"/>
    <w:rsid w:val="0007290A"/>
    <w:rsid w:val="00073236"/>
    <w:rsid w:val="000742F7"/>
    <w:rsid w:val="0007557D"/>
    <w:rsid w:val="00075806"/>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617F"/>
    <w:rsid w:val="000969F2"/>
    <w:rsid w:val="000A146D"/>
    <w:rsid w:val="000A183E"/>
    <w:rsid w:val="000A33C2"/>
    <w:rsid w:val="000A355D"/>
    <w:rsid w:val="000A35AE"/>
    <w:rsid w:val="000A4B63"/>
    <w:rsid w:val="000A4EA6"/>
    <w:rsid w:val="000B034A"/>
    <w:rsid w:val="000B300F"/>
    <w:rsid w:val="000B3BC1"/>
    <w:rsid w:val="000B4609"/>
    <w:rsid w:val="000B4A05"/>
    <w:rsid w:val="000B4E94"/>
    <w:rsid w:val="000B4FD6"/>
    <w:rsid w:val="000B6651"/>
    <w:rsid w:val="000B7DD7"/>
    <w:rsid w:val="000C0386"/>
    <w:rsid w:val="000C13B5"/>
    <w:rsid w:val="000C1610"/>
    <w:rsid w:val="000C1FB6"/>
    <w:rsid w:val="000C57B6"/>
    <w:rsid w:val="000C57F6"/>
    <w:rsid w:val="000C76D2"/>
    <w:rsid w:val="000D049F"/>
    <w:rsid w:val="000D0688"/>
    <w:rsid w:val="000D08E0"/>
    <w:rsid w:val="000D4423"/>
    <w:rsid w:val="000D4DE6"/>
    <w:rsid w:val="000D6A6B"/>
    <w:rsid w:val="000D76B6"/>
    <w:rsid w:val="000D7854"/>
    <w:rsid w:val="000E30DE"/>
    <w:rsid w:val="000E3D37"/>
    <w:rsid w:val="000E51D9"/>
    <w:rsid w:val="000E68FA"/>
    <w:rsid w:val="000F015E"/>
    <w:rsid w:val="000F3EE5"/>
    <w:rsid w:val="000F69D7"/>
    <w:rsid w:val="001001E4"/>
    <w:rsid w:val="00101724"/>
    <w:rsid w:val="001018A5"/>
    <w:rsid w:val="00101A91"/>
    <w:rsid w:val="00101C1D"/>
    <w:rsid w:val="001023DE"/>
    <w:rsid w:val="00105D01"/>
    <w:rsid w:val="00106D70"/>
    <w:rsid w:val="00106D86"/>
    <w:rsid w:val="001114F9"/>
    <w:rsid w:val="001115CB"/>
    <w:rsid w:val="001123FC"/>
    <w:rsid w:val="001127BE"/>
    <w:rsid w:val="00114B71"/>
    <w:rsid w:val="00115589"/>
    <w:rsid w:val="00116B00"/>
    <w:rsid w:val="00120382"/>
    <w:rsid w:val="00120E8D"/>
    <w:rsid w:val="00121D61"/>
    <w:rsid w:val="001220BE"/>
    <w:rsid w:val="001228B7"/>
    <w:rsid w:val="00122A43"/>
    <w:rsid w:val="00124B0E"/>
    <w:rsid w:val="00124E46"/>
    <w:rsid w:val="001257F9"/>
    <w:rsid w:val="00126989"/>
    <w:rsid w:val="00126DFC"/>
    <w:rsid w:val="00127F5F"/>
    <w:rsid w:val="001302F0"/>
    <w:rsid w:val="00134B22"/>
    <w:rsid w:val="0014009E"/>
    <w:rsid w:val="00142385"/>
    <w:rsid w:val="00142A49"/>
    <w:rsid w:val="0014466F"/>
    <w:rsid w:val="001456A8"/>
    <w:rsid w:val="0014580A"/>
    <w:rsid w:val="00147046"/>
    <w:rsid w:val="001504ED"/>
    <w:rsid w:val="00150642"/>
    <w:rsid w:val="00150BD4"/>
    <w:rsid w:val="001513B8"/>
    <w:rsid w:val="00152750"/>
    <w:rsid w:val="00153FED"/>
    <w:rsid w:val="00154718"/>
    <w:rsid w:val="00154B20"/>
    <w:rsid w:val="00155B7C"/>
    <w:rsid w:val="00157F41"/>
    <w:rsid w:val="00161832"/>
    <w:rsid w:val="00162781"/>
    <w:rsid w:val="00162F56"/>
    <w:rsid w:val="001660A2"/>
    <w:rsid w:val="00166380"/>
    <w:rsid w:val="001669DC"/>
    <w:rsid w:val="00167577"/>
    <w:rsid w:val="00167DD7"/>
    <w:rsid w:val="001719B8"/>
    <w:rsid w:val="00172705"/>
    <w:rsid w:val="00173A5F"/>
    <w:rsid w:val="00173B7C"/>
    <w:rsid w:val="00173BB1"/>
    <w:rsid w:val="00174228"/>
    <w:rsid w:val="00174ACA"/>
    <w:rsid w:val="00175BA1"/>
    <w:rsid w:val="00176AC7"/>
    <w:rsid w:val="001778EE"/>
    <w:rsid w:val="00183E25"/>
    <w:rsid w:val="00185BE8"/>
    <w:rsid w:val="00185D7C"/>
    <w:rsid w:val="00186996"/>
    <w:rsid w:val="00186A8E"/>
    <w:rsid w:val="001870D6"/>
    <w:rsid w:val="00191C3F"/>
    <w:rsid w:val="00192027"/>
    <w:rsid w:val="00192F54"/>
    <w:rsid w:val="001967D7"/>
    <w:rsid w:val="001977C5"/>
    <w:rsid w:val="001A044F"/>
    <w:rsid w:val="001A2456"/>
    <w:rsid w:val="001A348F"/>
    <w:rsid w:val="001A3783"/>
    <w:rsid w:val="001A37A1"/>
    <w:rsid w:val="001A3B91"/>
    <w:rsid w:val="001A4E10"/>
    <w:rsid w:val="001A583E"/>
    <w:rsid w:val="001A6A39"/>
    <w:rsid w:val="001A7CBD"/>
    <w:rsid w:val="001B06A2"/>
    <w:rsid w:val="001B0BB5"/>
    <w:rsid w:val="001B0BF5"/>
    <w:rsid w:val="001B1221"/>
    <w:rsid w:val="001B2218"/>
    <w:rsid w:val="001B31AB"/>
    <w:rsid w:val="001B494A"/>
    <w:rsid w:val="001B64E9"/>
    <w:rsid w:val="001B7895"/>
    <w:rsid w:val="001C1357"/>
    <w:rsid w:val="001C19B0"/>
    <w:rsid w:val="001C2AE6"/>
    <w:rsid w:val="001C2FA7"/>
    <w:rsid w:val="001C5BCF"/>
    <w:rsid w:val="001D194C"/>
    <w:rsid w:val="001D299E"/>
    <w:rsid w:val="001D2B1A"/>
    <w:rsid w:val="001D4279"/>
    <w:rsid w:val="001D574D"/>
    <w:rsid w:val="001D6403"/>
    <w:rsid w:val="001D6528"/>
    <w:rsid w:val="001D6F55"/>
    <w:rsid w:val="001D7DA3"/>
    <w:rsid w:val="001E0507"/>
    <w:rsid w:val="001E0EE4"/>
    <w:rsid w:val="001E1422"/>
    <w:rsid w:val="001E2D8B"/>
    <w:rsid w:val="001E2E47"/>
    <w:rsid w:val="001E5DC0"/>
    <w:rsid w:val="001F1C66"/>
    <w:rsid w:val="001F33D5"/>
    <w:rsid w:val="001F397E"/>
    <w:rsid w:val="001F5BD5"/>
    <w:rsid w:val="001F65A2"/>
    <w:rsid w:val="001F6EC4"/>
    <w:rsid w:val="001F712D"/>
    <w:rsid w:val="001F7B91"/>
    <w:rsid w:val="001F7B98"/>
    <w:rsid w:val="001F7E85"/>
    <w:rsid w:val="00200097"/>
    <w:rsid w:val="00201353"/>
    <w:rsid w:val="00202200"/>
    <w:rsid w:val="00203BAC"/>
    <w:rsid w:val="00206EC5"/>
    <w:rsid w:val="00207047"/>
    <w:rsid w:val="00207932"/>
    <w:rsid w:val="00210549"/>
    <w:rsid w:val="00210C4E"/>
    <w:rsid w:val="0021151A"/>
    <w:rsid w:val="0021168D"/>
    <w:rsid w:val="00211893"/>
    <w:rsid w:val="00211A2F"/>
    <w:rsid w:val="00214F4E"/>
    <w:rsid w:val="00214FD0"/>
    <w:rsid w:val="0021503A"/>
    <w:rsid w:val="00216217"/>
    <w:rsid w:val="002167A7"/>
    <w:rsid w:val="00217079"/>
    <w:rsid w:val="002207D2"/>
    <w:rsid w:val="002213BB"/>
    <w:rsid w:val="002220EF"/>
    <w:rsid w:val="00224941"/>
    <w:rsid w:val="00227935"/>
    <w:rsid w:val="002303E7"/>
    <w:rsid w:val="002311B5"/>
    <w:rsid w:val="002316B9"/>
    <w:rsid w:val="0023247D"/>
    <w:rsid w:val="00233165"/>
    <w:rsid w:val="00233614"/>
    <w:rsid w:val="00233DC0"/>
    <w:rsid w:val="00234FF2"/>
    <w:rsid w:val="0023595F"/>
    <w:rsid w:val="00244690"/>
    <w:rsid w:val="002449CA"/>
    <w:rsid w:val="0024514E"/>
    <w:rsid w:val="00246257"/>
    <w:rsid w:val="002469C7"/>
    <w:rsid w:val="002514DA"/>
    <w:rsid w:val="00260977"/>
    <w:rsid w:val="00261035"/>
    <w:rsid w:val="00262142"/>
    <w:rsid w:val="00264697"/>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5869"/>
    <w:rsid w:val="002A64C0"/>
    <w:rsid w:val="002A6638"/>
    <w:rsid w:val="002A68A6"/>
    <w:rsid w:val="002A7CFE"/>
    <w:rsid w:val="002A7FED"/>
    <w:rsid w:val="002B13CC"/>
    <w:rsid w:val="002B1AD5"/>
    <w:rsid w:val="002B2546"/>
    <w:rsid w:val="002B2E5A"/>
    <w:rsid w:val="002B34E4"/>
    <w:rsid w:val="002B4128"/>
    <w:rsid w:val="002B5FC0"/>
    <w:rsid w:val="002B6434"/>
    <w:rsid w:val="002B67FB"/>
    <w:rsid w:val="002B775C"/>
    <w:rsid w:val="002B79ED"/>
    <w:rsid w:val="002C0B8A"/>
    <w:rsid w:val="002C418A"/>
    <w:rsid w:val="002C4874"/>
    <w:rsid w:val="002C6099"/>
    <w:rsid w:val="002D17F7"/>
    <w:rsid w:val="002D1E6F"/>
    <w:rsid w:val="002D3D8F"/>
    <w:rsid w:val="002D4B35"/>
    <w:rsid w:val="002D4E1C"/>
    <w:rsid w:val="002D708C"/>
    <w:rsid w:val="002D7F0F"/>
    <w:rsid w:val="002E129B"/>
    <w:rsid w:val="002E1431"/>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7784"/>
    <w:rsid w:val="003107FB"/>
    <w:rsid w:val="00310D7D"/>
    <w:rsid w:val="00310F7C"/>
    <w:rsid w:val="003115C1"/>
    <w:rsid w:val="00311DA6"/>
    <w:rsid w:val="003125BA"/>
    <w:rsid w:val="0031610E"/>
    <w:rsid w:val="003164B9"/>
    <w:rsid w:val="003171B8"/>
    <w:rsid w:val="003176E3"/>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5EEC"/>
    <w:rsid w:val="00356261"/>
    <w:rsid w:val="00361F7C"/>
    <w:rsid w:val="00363ECC"/>
    <w:rsid w:val="003656B1"/>
    <w:rsid w:val="00365944"/>
    <w:rsid w:val="00366AAB"/>
    <w:rsid w:val="00366C3E"/>
    <w:rsid w:val="00366DC0"/>
    <w:rsid w:val="00367119"/>
    <w:rsid w:val="00367D56"/>
    <w:rsid w:val="00370376"/>
    <w:rsid w:val="003712CA"/>
    <w:rsid w:val="0037271A"/>
    <w:rsid w:val="0037284E"/>
    <w:rsid w:val="00372BCB"/>
    <w:rsid w:val="0037338B"/>
    <w:rsid w:val="0037352E"/>
    <w:rsid w:val="00374D0A"/>
    <w:rsid w:val="00374D23"/>
    <w:rsid w:val="00375B84"/>
    <w:rsid w:val="003760F8"/>
    <w:rsid w:val="00376434"/>
    <w:rsid w:val="00376E3F"/>
    <w:rsid w:val="00381A14"/>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5DBD"/>
    <w:rsid w:val="0039605A"/>
    <w:rsid w:val="003960FB"/>
    <w:rsid w:val="00396223"/>
    <w:rsid w:val="00396E24"/>
    <w:rsid w:val="003A1213"/>
    <w:rsid w:val="003A2C2F"/>
    <w:rsid w:val="003A30C2"/>
    <w:rsid w:val="003A43F3"/>
    <w:rsid w:val="003A57D8"/>
    <w:rsid w:val="003A6C63"/>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12D3"/>
    <w:rsid w:val="003C2095"/>
    <w:rsid w:val="003C28EF"/>
    <w:rsid w:val="003C3881"/>
    <w:rsid w:val="003C388E"/>
    <w:rsid w:val="003C5364"/>
    <w:rsid w:val="003C7747"/>
    <w:rsid w:val="003D0305"/>
    <w:rsid w:val="003D12A9"/>
    <w:rsid w:val="003D1D94"/>
    <w:rsid w:val="003D42F6"/>
    <w:rsid w:val="003D4BD2"/>
    <w:rsid w:val="003D57E6"/>
    <w:rsid w:val="003D79FE"/>
    <w:rsid w:val="003E1788"/>
    <w:rsid w:val="003E2794"/>
    <w:rsid w:val="003E4666"/>
    <w:rsid w:val="003E789B"/>
    <w:rsid w:val="003E7940"/>
    <w:rsid w:val="003F0D7F"/>
    <w:rsid w:val="003F3D63"/>
    <w:rsid w:val="003F5B71"/>
    <w:rsid w:val="003F5C4C"/>
    <w:rsid w:val="003F6105"/>
    <w:rsid w:val="003F6643"/>
    <w:rsid w:val="003F7928"/>
    <w:rsid w:val="003F79C4"/>
    <w:rsid w:val="00400E0C"/>
    <w:rsid w:val="0040144A"/>
    <w:rsid w:val="00401A1D"/>
    <w:rsid w:val="00402881"/>
    <w:rsid w:val="00403071"/>
    <w:rsid w:val="0040386D"/>
    <w:rsid w:val="00404503"/>
    <w:rsid w:val="0040637C"/>
    <w:rsid w:val="004071A3"/>
    <w:rsid w:val="004072AB"/>
    <w:rsid w:val="00411F57"/>
    <w:rsid w:val="00412AFD"/>
    <w:rsid w:val="00412CBB"/>
    <w:rsid w:val="004147DA"/>
    <w:rsid w:val="0041558B"/>
    <w:rsid w:val="004157D6"/>
    <w:rsid w:val="00415DA4"/>
    <w:rsid w:val="00416CE2"/>
    <w:rsid w:val="00417861"/>
    <w:rsid w:val="00417D03"/>
    <w:rsid w:val="0042138B"/>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3125"/>
    <w:rsid w:val="0044440A"/>
    <w:rsid w:val="00445E67"/>
    <w:rsid w:val="004464B1"/>
    <w:rsid w:val="004464FD"/>
    <w:rsid w:val="00450443"/>
    <w:rsid w:val="00450480"/>
    <w:rsid w:val="0045053E"/>
    <w:rsid w:val="004512E6"/>
    <w:rsid w:val="00456FEB"/>
    <w:rsid w:val="00457C08"/>
    <w:rsid w:val="00461097"/>
    <w:rsid w:val="004620EC"/>
    <w:rsid w:val="00462386"/>
    <w:rsid w:val="00462CD2"/>
    <w:rsid w:val="0046329C"/>
    <w:rsid w:val="0046342F"/>
    <w:rsid w:val="00465675"/>
    <w:rsid w:val="00466F20"/>
    <w:rsid w:val="00470257"/>
    <w:rsid w:val="00472D73"/>
    <w:rsid w:val="004731A2"/>
    <w:rsid w:val="00474D05"/>
    <w:rsid w:val="004768CF"/>
    <w:rsid w:val="00480596"/>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0605"/>
    <w:rsid w:val="004C1982"/>
    <w:rsid w:val="004C3A6D"/>
    <w:rsid w:val="004C3C07"/>
    <w:rsid w:val="004C4B0B"/>
    <w:rsid w:val="004C4EDF"/>
    <w:rsid w:val="004C5165"/>
    <w:rsid w:val="004C61E9"/>
    <w:rsid w:val="004D037B"/>
    <w:rsid w:val="004D0450"/>
    <w:rsid w:val="004D1280"/>
    <w:rsid w:val="004D1B6B"/>
    <w:rsid w:val="004D238B"/>
    <w:rsid w:val="004D3CE5"/>
    <w:rsid w:val="004D7B90"/>
    <w:rsid w:val="004D7EDD"/>
    <w:rsid w:val="004E07E0"/>
    <w:rsid w:val="004E1B21"/>
    <w:rsid w:val="004E2441"/>
    <w:rsid w:val="004E3197"/>
    <w:rsid w:val="004E331F"/>
    <w:rsid w:val="004E3FC7"/>
    <w:rsid w:val="004E58C7"/>
    <w:rsid w:val="004E7C39"/>
    <w:rsid w:val="004F0A17"/>
    <w:rsid w:val="004F171F"/>
    <w:rsid w:val="004F2E70"/>
    <w:rsid w:val="004F3D3C"/>
    <w:rsid w:val="004F4FE7"/>
    <w:rsid w:val="004F5D22"/>
    <w:rsid w:val="004F6E02"/>
    <w:rsid w:val="00500FAA"/>
    <w:rsid w:val="00504C07"/>
    <w:rsid w:val="00505C22"/>
    <w:rsid w:val="00507234"/>
    <w:rsid w:val="00511359"/>
    <w:rsid w:val="00511C3D"/>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3B24"/>
    <w:rsid w:val="005265FF"/>
    <w:rsid w:val="00526926"/>
    <w:rsid w:val="00527305"/>
    <w:rsid w:val="00530430"/>
    <w:rsid w:val="00532C22"/>
    <w:rsid w:val="00532D55"/>
    <w:rsid w:val="005332CE"/>
    <w:rsid w:val="00534184"/>
    <w:rsid w:val="00534300"/>
    <w:rsid w:val="00534C6C"/>
    <w:rsid w:val="005358B9"/>
    <w:rsid w:val="0053770E"/>
    <w:rsid w:val="00540379"/>
    <w:rsid w:val="00541E4B"/>
    <w:rsid w:val="0054216F"/>
    <w:rsid w:val="00544FF7"/>
    <w:rsid w:val="00545600"/>
    <w:rsid w:val="005461CE"/>
    <w:rsid w:val="0054665A"/>
    <w:rsid w:val="005470F5"/>
    <w:rsid w:val="00550382"/>
    <w:rsid w:val="005511A9"/>
    <w:rsid w:val="005527C0"/>
    <w:rsid w:val="00552BE3"/>
    <w:rsid w:val="005535E8"/>
    <w:rsid w:val="00553FBF"/>
    <w:rsid w:val="00554CC2"/>
    <w:rsid w:val="00555DA8"/>
    <w:rsid w:val="00555DE8"/>
    <w:rsid w:val="0055639D"/>
    <w:rsid w:val="00556D1B"/>
    <w:rsid w:val="005578E9"/>
    <w:rsid w:val="00560446"/>
    <w:rsid w:val="00561191"/>
    <w:rsid w:val="005616BB"/>
    <w:rsid w:val="00564D1F"/>
    <w:rsid w:val="005650FB"/>
    <w:rsid w:val="005654D4"/>
    <w:rsid w:val="0056582C"/>
    <w:rsid w:val="005658BE"/>
    <w:rsid w:val="00566286"/>
    <w:rsid w:val="00572739"/>
    <w:rsid w:val="00574A08"/>
    <w:rsid w:val="00574B06"/>
    <w:rsid w:val="005759B3"/>
    <w:rsid w:val="0057753B"/>
    <w:rsid w:val="00577EAC"/>
    <w:rsid w:val="00580531"/>
    <w:rsid w:val="00581B66"/>
    <w:rsid w:val="00583241"/>
    <w:rsid w:val="005832DE"/>
    <w:rsid w:val="00583ACC"/>
    <w:rsid w:val="00583EC9"/>
    <w:rsid w:val="005849E2"/>
    <w:rsid w:val="00585304"/>
    <w:rsid w:val="00585C61"/>
    <w:rsid w:val="00590A0D"/>
    <w:rsid w:val="00591548"/>
    <w:rsid w:val="00592520"/>
    <w:rsid w:val="00592B2D"/>
    <w:rsid w:val="00592D60"/>
    <w:rsid w:val="00594F07"/>
    <w:rsid w:val="005951C2"/>
    <w:rsid w:val="00595AA2"/>
    <w:rsid w:val="0059710D"/>
    <w:rsid w:val="005972D0"/>
    <w:rsid w:val="00597B71"/>
    <w:rsid w:val="005A020A"/>
    <w:rsid w:val="005A3B94"/>
    <w:rsid w:val="005A5934"/>
    <w:rsid w:val="005A59F9"/>
    <w:rsid w:val="005A5E7E"/>
    <w:rsid w:val="005A626C"/>
    <w:rsid w:val="005A65BA"/>
    <w:rsid w:val="005A6A65"/>
    <w:rsid w:val="005A6B85"/>
    <w:rsid w:val="005B03CE"/>
    <w:rsid w:val="005B0609"/>
    <w:rsid w:val="005B0F2F"/>
    <w:rsid w:val="005B2A72"/>
    <w:rsid w:val="005B317C"/>
    <w:rsid w:val="005B542B"/>
    <w:rsid w:val="005B562A"/>
    <w:rsid w:val="005B640A"/>
    <w:rsid w:val="005B72A9"/>
    <w:rsid w:val="005C07BD"/>
    <w:rsid w:val="005C1589"/>
    <w:rsid w:val="005C1D89"/>
    <w:rsid w:val="005C22EA"/>
    <w:rsid w:val="005C28DA"/>
    <w:rsid w:val="005C3109"/>
    <w:rsid w:val="005C5883"/>
    <w:rsid w:val="005C588D"/>
    <w:rsid w:val="005C700C"/>
    <w:rsid w:val="005C77F9"/>
    <w:rsid w:val="005C7DE9"/>
    <w:rsid w:val="005D055D"/>
    <w:rsid w:val="005D17D8"/>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B68"/>
    <w:rsid w:val="005F4D33"/>
    <w:rsid w:val="005F59D5"/>
    <w:rsid w:val="005F6764"/>
    <w:rsid w:val="00600C34"/>
    <w:rsid w:val="00602313"/>
    <w:rsid w:val="0060389F"/>
    <w:rsid w:val="006068AC"/>
    <w:rsid w:val="006070F1"/>
    <w:rsid w:val="00607218"/>
    <w:rsid w:val="00611E41"/>
    <w:rsid w:val="006143D5"/>
    <w:rsid w:val="00614A17"/>
    <w:rsid w:val="0061506B"/>
    <w:rsid w:val="0061576A"/>
    <w:rsid w:val="0061758C"/>
    <w:rsid w:val="006201B2"/>
    <w:rsid w:val="0062118C"/>
    <w:rsid w:val="006214CB"/>
    <w:rsid w:val="006217AC"/>
    <w:rsid w:val="006233F5"/>
    <w:rsid w:val="00624053"/>
    <w:rsid w:val="00625D58"/>
    <w:rsid w:val="00626693"/>
    <w:rsid w:val="00626B24"/>
    <w:rsid w:val="00626E2C"/>
    <w:rsid w:val="00631E70"/>
    <w:rsid w:val="006332CB"/>
    <w:rsid w:val="00634D1E"/>
    <w:rsid w:val="00636A15"/>
    <w:rsid w:val="0063728B"/>
    <w:rsid w:val="0063731D"/>
    <w:rsid w:val="0064302B"/>
    <w:rsid w:val="00643664"/>
    <w:rsid w:val="00643D4D"/>
    <w:rsid w:val="00644BC3"/>
    <w:rsid w:val="00644D35"/>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4872"/>
    <w:rsid w:val="006777A4"/>
    <w:rsid w:val="006801A8"/>
    <w:rsid w:val="006802A0"/>
    <w:rsid w:val="0068141C"/>
    <w:rsid w:val="00682931"/>
    <w:rsid w:val="00682FCB"/>
    <w:rsid w:val="00683FB3"/>
    <w:rsid w:val="00686426"/>
    <w:rsid w:val="006867A8"/>
    <w:rsid w:val="006873FD"/>
    <w:rsid w:val="00687C0E"/>
    <w:rsid w:val="0069012C"/>
    <w:rsid w:val="00690330"/>
    <w:rsid w:val="00691721"/>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0F3"/>
    <w:rsid w:val="006B35B2"/>
    <w:rsid w:val="006B3814"/>
    <w:rsid w:val="006B4FC5"/>
    <w:rsid w:val="006B5E4F"/>
    <w:rsid w:val="006B7226"/>
    <w:rsid w:val="006B7BCB"/>
    <w:rsid w:val="006C0807"/>
    <w:rsid w:val="006C0C6C"/>
    <w:rsid w:val="006C2300"/>
    <w:rsid w:val="006C2B58"/>
    <w:rsid w:val="006C3145"/>
    <w:rsid w:val="006C4FAB"/>
    <w:rsid w:val="006D03A4"/>
    <w:rsid w:val="006D03F1"/>
    <w:rsid w:val="006D0FC1"/>
    <w:rsid w:val="006D1BD2"/>
    <w:rsid w:val="006D27C0"/>
    <w:rsid w:val="006D47A2"/>
    <w:rsid w:val="006D4D79"/>
    <w:rsid w:val="006D5EEF"/>
    <w:rsid w:val="006D6522"/>
    <w:rsid w:val="006D6B2C"/>
    <w:rsid w:val="006E0950"/>
    <w:rsid w:val="006E43CA"/>
    <w:rsid w:val="006E4E48"/>
    <w:rsid w:val="006E5954"/>
    <w:rsid w:val="006F11FF"/>
    <w:rsid w:val="006F1E78"/>
    <w:rsid w:val="006F2945"/>
    <w:rsid w:val="006F29B5"/>
    <w:rsid w:val="006F2ED2"/>
    <w:rsid w:val="006F3175"/>
    <w:rsid w:val="006F41CA"/>
    <w:rsid w:val="006F42CA"/>
    <w:rsid w:val="006F67DD"/>
    <w:rsid w:val="007003BE"/>
    <w:rsid w:val="00701013"/>
    <w:rsid w:val="00701FE4"/>
    <w:rsid w:val="007026DC"/>
    <w:rsid w:val="0070355F"/>
    <w:rsid w:val="007057D9"/>
    <w:rsid w:val="0070644D"/>
    <w:rsid w:val="00706E30"/>
    <w:rsid w:val="007127E4"/>
    <w:rsid w:val="0071474C"/>
    <w:rsid w:val="0071637A"/>
    <w:rsid w:val="007177D2"/>
    <w:rsid w:val="007213BE"/>
    <w:rsid w:val="0072155C"/>
    <w:rsid w:val="0072351D"/>
    <w:rsid w:val="00725375"/>
    <w:rsid w:val="00725386"/>
    <w:rsid w:val="0072630F"/>
    <w:rsid w:val="00726A58"/>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25D"/>
    <w:rsid w:val="00743DB2"/>
    <w:rsid w:val="0074715B"/>
    <w:rsid w:val="0074716F"/>
    <w:rsid w:val="007472FE"/>
    <w:rsid w:val="00747DBC"/>
    <w:rsid w:val="00747F48"/>
    <w:rsid w:val="007509DC"/>
    <w:rsid w:val="00752DD8"/>
    <w:rsid w:val="0075355D"/>
    <w:rsid w:val="0075466C"/>
    <w:rsid w:val="0075562D"/>
    <w:rsid w:val="007561A0"/>
    <w:rsid w:val="0075670C"/>
    <w:rsid w:val="00756A92"/>
    <w:rsid w:val="007601B0"/>
    <w:rsid w:val="007625E9"/>
    <w:rsid w:val="00762A45"/>
    <w:rsid w:val="0076387C"/>
    <w:rsid w:val="00764D79"/>
    <w:rsid w:val="007658F0"/>
    <w:rsid w:val="00767A00"/>
    <w:rsid w:val="007736B1"/>
    <w:rsid w:val="007744B5"/>
    <w:rsid w:val="00774F3C"/>
    <w:rsid w:val="00780276"/>
    <w:rsid w:val="0078114C"/>
    <w:rsid w:val="00781259"/>
    <w:rsid w:val="007838B5"/>
    <w:rsid w:val="0078392A"/>
    <w:rsid w:val="00784A2C"/>
    <w:rsid w:val="00785242"/>
    <w:rsid w:val="007860BB"/>
    <w:rsid w:val="007873CC"/>
    <w:rsid w:val="0079067A"/>
    <w:rsid w:val="007907EE"/>
    <w:rsid w:val="0079141B"/>
    <w:rsid w:val="00791453"/>
    <w:rsid w:val="00791562"/>
    <w:rsid w:val="007922F6"/>
    <w:rsid w:val="0079417F"/>
    <w:rsid w:val="0079492E"/>
    <w:rsid w:val="00795E24"/>
    <w:rsid w:val="00796CBE"/>
    <w:rsid w:val="007A0DA1"/>
    <w:rsid w:val="007A1247"/>
    <w:rsid w:val="007A34FF"/>
    <w:rsid w:val="007A3834"/>
    <w:rsid w:val="007A3B0F"/>
    <w:rsid w:val="007A4AE2"/>
    <w:rsid w:val="007A5594"/>
    <w:rsid w:val="007A589B"/>
    <w:rsid w:val="007A6B23"/>
    <w:rsid w:val="007A7240"/>
    <w:rsid w:val="007A7289"/>
    <w:rsid w:val="007B09F0"/>
    <w:rsid w:val="007B1449"/>
    <w:rsid w:val="007B26F5"/>
    <w:rsid w:val="007B3010"/>
    <w:rsid w:val="007B4F6C"/>
    <w:rsid w:val="007B5881"/>
    <w:rsid w:val="007B673A"/>
    <w:rsid w:val="007B67B9"/>
    <w:rsid w:val="007B7993"/>
    <w:rsid w:val="007C17D2"/>
    <w:rsid w:val="007C2095"/>
    <w:rsid w:val="007C29B7"/>
    <w:rsid w:val="007C2BA6"/>
    <w:rsid w:val="007C341C"/>
    <w:rsid w:val="007C4003"/>
    <w:rsid w:val="007C530A"/>
    <w:rsid w:val="007C5E03"/>
    <w:rsid w:val="007C64A0"/>
    <w:rsid w:val="007C7757"/>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AC"/>
    <w:rsid w:val="00805780"/>
    <w:rsid w:val="00805F48"/>
    <w:rsid w:val="008067E7"/>
    <w:rsid w:val="00810FCC"/>
    <w:rsid w:val="00811486"/>
    <w:rsid w:val="0081316C"/>
    <w:rsid w:val="00813A33"/>
    <w:rsid w:val="00814072"/>
    <w:rsid w:val="00814867"/>
    <w:rsid w:val="00814CAE"/>
    <w:rsid w:val="00816E03"/>
    <w:rsid w:val="00817C78"/>
    <w:rsid w:val="00820196"/>
    <w:rsid w:val="00824402"/>
    <w:rsid w:val="008249B7"/>
    <w:rsid w:val="008252C8"/>
    <w:rsid w:val="008259CE"/>
    <w:rsid w:val="00825CC6"/>
    <w:rsid w:val="0082675C"/>
    <w:rsid w:val="008272A0"/>
    <w:rsid w:val="008309A6"/>
    <w:rsid w:val="00832E40"/>
    <w:rsid w:val="00833C27"/>
    <w:rsid w:val="00833DC4"/>
    <w:rsid w:val="008364CF"/>
    <w:rsid w:val="00836C27"/>
    <w:rsid w:val="00837533"/>
    <w:rsid w:val="00841ECD"/>
    <w:rsid w:val="00842ACD"/>
    <w:rsid w:val="008431F0"/>
    <w:rsid w:val="00844D6C"/>
    <w:rsid w:val="008467D6"/>
    <w:rsid w:val="0084794E"/>
    <w:rsid w:val="00847DD2"/>
    <w:rsid w:val="00850554"/>
    <w:rsid w:val="00850B2F"/>
    <w:rsid w:val="00851661"/>
    <w:rsid w:val="00852B28"/>
    <w:rsid w:val="00853B7C"/>
    <w:rsid w:val="00854B22"/>
    <w:rsid w:val="008552C5"/>
    <w:rsid w:val="0085644E"/>
    <w:rsid w:val="00857E15"/>
    <w:rsid w:val="00861DE1"/>
    <w:rsid w:val="008621D8"/>
    <w:rsid w:val="008631D1"/>
    <w:rsid w:val="00863879"/>
    <w:rsid w:val="00863B69"/>
    <w:rsid w:val="00864AFE"/>
    <w:rsid w:val="0086552C"/>
    <w:rsid w:val="00865EB2"/>
    <w:rsid w:val="0086657B"/>
    <w:rsid w:val="00866AEA"/>
    <w:rsid w:val="00867B16"/>
    <w:rsid w:val="0087368C"/>
    <w:rsid w:val="00873A91"/>
    <w:rsid w:val="0087518C"/>
    <w:rsid w:val="00876C24"/>
    <w:rsid w:val="008771ED"/>
    <w:rsid w:val="008772B9"/>
    <w:rsid w:val="008775EF"/>
    <w:rsid w:val="008776B7"/>
    <w:rsid w:val="00877A55"/>
    <w:rsid w:val="00880035"/>
    <w:rsid w:val="0088088A"/>
    <w:rsid w:val="008827CB"/>
    <w:rsid w:val="00884632"/>
    <w:rsid w:val="00884C71"/>
    <w:rsid w:val="0088568F"/>
    <w:rsid w:val="0088588F"/>
    <w:rsid w:val="008875C7"/>
    <w:rsid w:val="00887DE8"/>
    <w:rsid w:val="00890585"/>
    <w:rsid w:val="00891515"/>
    <w:rsid w:val="00896123"/>
    <w:rsid w:val="008974C6"/>
    <w:rsid w:val="00897B0E"/>
    <w:rsid w:val="008A632C"/>
    <w:rsid w:val="008A6E69"/>
    <w:rsid w:val="008B00BF"/>
    <w:rsid w:val="008B08F3"/>
    <w:rsid w:val="008B1088"/>
    <w:rsid w:val="008B2069"/>
    <w:rsid w:val="008B5C43"/>
    <w:rsid w:val="008C002D"/>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1D43"/>
    <w:rsid w:val="008D3367"/>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CFC"/>
    <w:rsid w:val="008F0D51"/>
    <w:rsid w:val="008F0DF4"/>
    <w:rsid w:val="008F125F"/>
    <w:rsid w:val="008F27D3"/>
    <w:rsid w:val="008F2C1E"/>
    <w:rsid w:val="008F313E"/>
    <w:rsid w:val="008F3945"/>
    <w:rsid w:val="008F4488"/>
    <w:rsid w:val="008F5FD5"/>
    <w:rsid w:val="008F660E"/>
    <w:rsid w:val="008F761C"/>
    <w:rsid w:val="00900FFE"/>
    <w:rsid w:val="00901D80"/>
    <w:rsid w:val="009043A0"/>
    <w:rsid w:val="00904406"/>
    <w:rsid w:val="009047BB"/>
    <w:rsid w:val="00906B24"/>
    <w:rsid w:val="009070CC"/>
    <w:rsid w:val="009100D2"/>
    <w:rsid w:val="00912B16"/>
    <w:rsid w:val="00913311"/>
    <w:rsid w:val="00914701"/>
    <w:rsid w:val="009149DC"/>
    <w:rsid w:val="00914B31"/>
    <w:rsid w:val="009175C2"/>
    <w:rsid w:val="00923064"/>
    <w:rsid w:val="00923F32"/>
    <w:rsid w:val="0092419A"/>
    <w:rsid w:val="00924243"/>
    <w:rsid w:val="009271FF"/>
    <w:rsid w:val="00927B49"/>
    <w:rsid w:val="00927BE0"/>
    <w:rsid w:val="009319D3"/>
    <w:rsid w:val="00931E53"/>
    <w:rsid w:val="0093274A"/>
    <w:rsid w:val="00932BAC"/>
    <w:rsid w:val="00933774"/>
    <w:rsid w:val="00934619"/>
    <w:rsid w:val="0093514D"/>
    <w:rsid w:val="0093524A"/>
    <w:rsid w:val="00935927"/>
    <w:rsid w:val="00935BED"/>
    <w:rsid w:val="00935C2F"/>
    <w:rsid w:val="00936075"/>
    <w:rsid w:val="009376ED"/>
    <w:rsid w:val="00940089"/>
    <w:rsid w:val="00942666"/>
    <w:rsid w:val="00942704"/>
    <w:rsid w:val="00942A09"/>
    <w:rsid w:val="00943180"/>
    <w:rsid w:val="009441D2"/>
    <w:rsid w:val="009441FD"/>
    <w:rsid w:val="0094437B"/>
    <w:rsid w:val="00944927"/>
    <w:rsid w:val="0094570C"/>
    <w:rsid w:val="00946AAC"/>
    <w:rsid w:val="00946F8B"/>
    <w:rsid w:val="0094735C"/>
    <w:rsid w:val="0094763E"/>
    <w:rsid w:val="0095139F"/>
    <w:rsid w:val="00951E90"/>
    <w:rsid w:val="00953E63"/>
    <w:rsid w:val="009546E8"/>
    <w:rsid w:val="009559A0"/>
    <w:rsid w:val="00955DB0"/>
    <w:rsid w:val="00955E91"/>
    <w:rsid w:val="0095687A"/>
    <w:rsid w:val="00956A14"/>
    <w:rsid w:val="00957893"/>
    <w:rsid w:val="009629EB"/>
    <w:rsid w:val="00964C49"/>
    <w:rsid w:val="009664BC"/>
    <w:rsid w:val="00966E4E"/>
    <w:rsid w:val="00967DEC"/>
    <w:rsid w:val="00970778"/>
    <w:rsid w:val="00970992"/>
    <w:rsid w:val="00970C00"/>
    <w:rsid w:val="009723B1"/>
    <w:rsid w:val="00974655"/>
    <w:rsid w:val="00975B85"/>
    <w:rsid w:val="009762F2"/>
    <w:rsid w:val="0098041A"/>
    <w:rsid w:val="00980430"/>
    <w:rsid w:val="0098093F"/>
    <w:rsid w:val="00981FC5"/>
    <w:rsid w:val="00982B89"/>
    <w:rsid w:val="00984D13"/>
    <w:rsid w:val="00985436"/>
    <w:rsid w:val="0098730A"/>
    <w:rsid w:val="00990447"/>
    <w:rsid w:val="009915AD"/>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2E68"/>
    <w:rsid w:val="009C2FF5"/>
    <w:rsid w:val="009C3E0C"/>
    <w:rsid w:val="009C4656"/>
    <w:rsid w:val="009C66B9"/>
    <w:rsid w:val="009C7D0B"/>
    <w:rsid w:val="009D16AE"/>
    <w:rsid w:val="009D1A8A"/>
    <w:rsid w:val="009D2968"/>
    <w:rsid w:val="009D29DD"/>
    <w:rsid w:val="009D32AF"/>
    <w:rsid w:val="009D33A7"/>
    <w:rsid w:val="009D3AAB"/>
    <w:rsid w:val="009D54D4"/>
    <w:rsid w:val="009D5A94"/>
    <w:rsid w:val="009D6E2F"/>
    <w:rsid w:val="009D7318"/>
    <w:rsid w:val="009E06E9"/>
    <w:rsid w:val="009E0947"/>
    <w:rsid w:val="009E0BF3"/>
    <w:rsid w:val="009E110E"/>
    <w:rsid w:val="009E1729"/>
    <w:rsid w:val="009E1F11"/>
    <w:rsid w:val="009E5224"/>
    <w:rsid w:val="009E7D88"/>
    <w:rsid w:val="009F3ADB"/>
    <w:rsid w:val="009F4A55"/>
    <w:rsid w:val="009F50B1"/>
    <w:rsid w:val="009F657D"/>
    <w:rsid w:val="009F689E"/>
    <w:rsid w:val="009F7E59"/>
    <w:rsid w:val="00A0038B"/>
    <w:rsid w:val="00A0126B"/>
    <w:rsid w:val="00A0141A"/>
    <w:rsid w:val="00A01732"/>
    <w:rsid w:val="00A0343D"/>
    <w:rsid w:val="00A04B4A"/>
    <w:rsid w:val="00A04FAB"/>
    <w:rsid w:val="00A05A78"/>
    <w:rsid w:val="00A05B08"/>
    <w:rsid w:val="00A05BEC"/>
    <w:rsid w:val="00A0793D"/>
    <w:rsid w:val="00A11BB4"/>
    <w:rsid w:val="00A11F33"/>
    <w:rsid w:val="00A12A4D"/>
    <w:rsid w:val="00A12DB4"/>
    <w:rsid w:val="00A13F79"/>
    <w:rsid w:val="00A141E0"/>
    <w:rsid w:val="00A143CD"/>
    <w:rsid w:val="00A144EE"/>
    <w:rsid w:val="00A1473D"/>
    <w:rsid w:val="00A14825"/>
    <w:rsid w:val="00A16C29"/>
    <w:rsid w:val="00A20674"/>
    <w:rsid w:val="00A2149E"/>
    <w:rsid w:val="00A21CFF"/>
    <w:rsid w:val="00A22CF9"/>
    <w:rsid w:val="00A22D76"/>
    <w:rsid w:val="00A23538"/>
    <w:rsid w:val="00A23ED7"/>
    <w:rsid w:val="00A26812"/>
    <w:rsid w:val="00A26A26"/>
    <w:rsid w:val="00A27575"/>
    <w:rsid w:val="00A305DE"/>
    <w:rsid w:val="00A32B70"/>
    <w:rsid w:val="00A332BC"/>
    <w:rsid w:val="00A33E64"/>
    <w:rsid w:val="00A4015F"/>
    <w:rsid w:val="00A41111"/>
    <w:rsid w:val="00A437DA"/>
    <w:rsid w:val="00A43E60"/>
    <w:rsid w:val="00A43F27"/>
    <w:rsid w:val="00A44FFE"/>
    <w:rsid w:val="00A45948"/>
    <w:rsid w:val="00A47B1C"/>
    <w:rsid w:val="00A47F51"/>
    <w:rsid w:val="00A50A18"/>
    <w:rsid w:val="00A51395"/>
    <w:rsid w:val="00A51B3F"/>
    <w:rsid w:val="00A52C70"/>
    <w:rsid w:val="00A57BA1"/>
    <w:rsid w:val="00A60183"/>
    <w:rsid w:val="00A60A6A"/>
    <w:rsid w:val="00A60D18"/>
    <w:rsid w:val="00A61A25"/>
    <w:rsid w:val="00A61D54"/>
    <w:rsid w:val="00A64CF9"/>
    <w:rsid w:val="00A65ED1"/>
    <w:rsid w:val="00A67D76"/>
    <w:rsid w:val="00A702F4"/>
    <w:rsid w:val="00A704AA"/>
    <w:rsid w:val="00A71386"/>
    <w:rsid w:val="00A7285D"/>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781"/>
    <w:rsid w:val="00A9593D"/>
    <w:rsid w:val="00A95E06"/>
    <w:rsid w:val="00A96C34"/>
    <w:rsid w:val="00A9764C"/>
    <w:rsid w:val="00AA0D5F"/>
    <w:rsid w:val="00AA163A"/>
    <w:rsid w:val="00AA2601"/>
    <w:rsid w:val="00AA396B"/>
    <w:rsid w:val="00AA3EAA"/>
    <w:rsid w:val="00AA564B"/>
    <w:rsid w:val="00AA65FD"/>
    <w:rsid w:val="00AA6B8D"/>
    <w:rsid w:val="00AA6F77"/>
    <w:rsid w:val="00AA765F"/>
    <w:rsid w:val="00AA7BBA"/>
    <w:rsid w:val="00AA7FE7"/>
    <w:rsid w:val="00AB0877"/>
    <w:rsid w:val="00AB1B02"/>
    <w:rsid w:val="00AB1D48"/>
    <w:rsid w:val="00AB202F"/>
    <w:rsid w:val="00AB2B72"/>
    <w:rsid w:val="00AB324A"/>
    <w:rsid w:val="00AB45C2"/>
    <w:rsid w:val="00AB5E83"/>
    <w:rsid w:val="00AB70BA"/>
    <w:rsid w:val="00AB754B"/>
    <w:rsid w:val="00AC0E14"/>
    <w:rsid w:val="00AC23F4"/>
    <w:rsid w:val="00AC2C36"/>
    <w:rsid w:val="00AC3F78"/>
    <w:rsid w:val="00AC43AC"/>
    <w:rsid w:val="00AC4DD3"/>
    <w:rsid w:val="00AC7228"/>
    <w:rsid w:val="00AC7368"/>
    <w:rsid w:val="00AC73A4"/>
    <w:rsid w:val="00AC7ED5"/>
    <w:rsid w:val="00AD126B"/>
    <w:rsid w:val="00AD21FD"/>
    <w:rsid w:val="00AD22C8"/>
    <w:rsid w:val="00AD326B"/>
    <w:rsid w:val="00AD46D2"/>
    <w:rsid w:val="00AD6B3A"/>
    <w:rsid w:val="00AD73D2"/>
    <w:rsid w:val="00AD7708"/>
    <w:rsid w:val="00AE1663"/>
    <w:rsid w:val="00AE18EC"/>
    <w:rsid w:val="00AE23BF"/>
    <w:rsid w:val="00AE2E1C"/>
    <w:rsid w:val="00AE3677"/>
    <w:rsid w:val="00AE4212"/>
    <w:rsid w:val="00AE4731"/>
    <w:rsid w:val="00AE4AC6"/>
    <w:rsid w:val="00AE51CD"/>
    <w:rsid w:val="00AE5994"/>
    <w:rsid w:val="00AE6CDC"/>
    <w:rsid w:val="00AE7AF7"/>
    <w:rsid w:val="00AF121F"/>
    <w:rsid w:val="00AF1220"/>
    <w:rsid w:val="00AF1419"/>
    <w:rsid w:val="00AF26B5"/>
    <w:rsid w:val="00AF3012"/>
    <w:rsid w:val="00AF3CAA"/>
    <w:rsid w:val="00AF40FC"/>
    <w:rsid w:val="00AF4BDD"/>
    <w:rsid w:val="00AF4D7D"/>
    <w:rsid w:val="00AF5F64"/>
    <w:rsid w:val="00AF61FF"/>
    <w:rsid w:val="00AF6A93"/>
    <w:rsid w:val="00B009F0"/>
    <w:rsid w:val="00B01444"/>
    <w:rsid w:val="00B0156F"/>
    <w:rsid w:val="00B01BDF"/>
    <w:rsid w:val="00B01CBD"/>
    <w:rsid w:val="00B02181"/>
    <w:rsid w:val="00B038B4"/>
    <w:rsid w:val="00B03D23"/>
    <w:rsid w:val="00B044D0"/>
    <w:rsid w:val="00B04C36"/>
    <w:rsid w:val="00B05AA0"/>
    <w:rsid w:val="00B05EC1"/>
    <w:rsid w:val="00B07594"/>
    <w:rsid w:val="00B12F93"/>
    <w:rsid w:val="00B14A6E"/>
    <w:rsid w:val="00B14EA1"/>
    <w:rsid w:val="00B151CE"/>
    <w:rsid w:val="00B20C15"/>
    <w:rsid w:val="00B213A7"/>
    <w:rsid w:val="00B21EAC"/>
    <w:rsid w:val="00B224E7"/>
    <w:rsid w:val="00B22728"/>
    <w:rsid w:val="00B2285C"/>
    <w:rsid w:val="00B22E48"/>
    <w:rsid w:val="00B22ED9"/>
    <w:rsid w:val="00B23BF8"/>
    <w:rsid w:val="00B25552"/>
    <w:rsid w:val="00B25644"/>
    <w:rsid w:val="00B256B8"/>
    <w:rsid w:val="00B25846"/>
    <w:rsid w:val="00B25C58"/>
    <w:rsid w:val="00B25E5D"/>
    <w:rsid w:val="00B260B3"/>
    <w:rsid w:val="00B26EC8"/>
    <w:rsid w:val="00B277F3"/>
    <w:rsid w:val="00B31F1E"/>
    <w:rsid w:val="00B32159"/>
    <w:rsid w:val="00B33BF7"/>
    <w:rsid w:val="00B33CA2"/>
    <w:rsid w:val="00B37D8F"/>
    <w:rsid w:val="00B414C8"/>
    <w:rsid w:val="00B4196B"/>
    <w:rsid w:val="00B42FE7"/>
    <w:rsid w:val="00B4436B"/>
    <w:rsid w:val="00B471EE"/>
    <w:rsid w:val="00B47521"/>
    <w:rsid w:val="00B50A68"/>
    <w:rsid w:val="00B51512"/>
    <w:rsid w:val="00B51DAA"/>
    <w:rsid w:val="00B51FF2"/>
    <w:rsid w:val="00B5235D"/>
    <w:rsid w:val="00B554EB"/>
    <w:rsid w:val="00B55F1A"/>
    <w:rsid w:val="00B565EC"/>
    <w:rsid w:val="00B61734"/>
    <w:rsid w:val="00B631B4"/>
    <w:rsid w:val="00B6334E"/>
    <w:rsid w:val="00B643A4"/>
    <w:rsid w:val="00B65A25"/>
    <w:rsid w:val="00B70173"/>
    <w:rsid w:val="00B70AF4"/>
    <w:rsid w:val="00B71153"/>
    <w:rsid w:val="00B71318"/>
    <w:rsid w:val="00B73CD3"/>
    <w:rsid w:val="00B74A0A"/>
    <w:rsid w:val="00B81F3B"/>
    <w:rsid w:val="00B84080"/>
    <w:rsid w:val="00B8462A"/>
    <w:rsid w:val="00B853AB"/>
    <w:rsid w:val="00B8540D"/>
    <w:rsid w:val="00B866F3"/>
    <w:rsid w:val="00B86C41"/>
    <w:rsid w:val="00B9072D"/>
    <w:rsid w:val="00B91EC4"/>
    <w:rsid w:val="00B92418"/>
    <w:rsid w:val="00B966E0"/>
    <w:rsid w:val="00B96B63"/>
    <w:rsid w:val="00BA1291"/>
    <w:rsid w:val="00BA13E2"/>
    <w:rsid w:val="00BA1CF3"/>
    <w:rsid w:val="00BA1FF3"/>
    <w:rsid w:val="00BA2188"/>
    <w:rsid w:val="00BA2730"/>
    <w:rsid w:val="00BA2BB6"/>
    <w:rsid w:val="00BA3BF0"/>
    <w:rsid w:val="00BA4B84"/>
    <w:rsid w:val="00BA4E26"/>
    <w:rsid w:val="00BA5282"/>
    <w:rsid w:val="00BA5903"/>
    <w:rsid w:val="00BA6D52"/>
    <w:rsid w:val="00BB0CBD"/>
    <w:rsid w:val="00BB1BE0"/>
    <w:rsid w:val="00BB28AD"/>
    <w:rsid w:val="00BB459A"/>
    <w:rsid w:val="00BB4BEB"/>
    <w:rsid w:val="00BB6994"/>
    <w:rsid w:val="00BB7923"/>
    <w:rsid w:val="00BC07D4"/>
    <w:rsid w:val="00BC3028"/>
    <w:rsid w:val="00BC32EB"/>
    <w:rsid w:val="00BC4326"/>
    <w:rsid w:val="00BC48CF"/>
    <w:rsid w:val="00BC630F"/>
    <w:rsid w:val="00BC6464"/>
    <w:rsid w:val="00BC6761"/>
    <w:rsid w:val="00BC772E"/>
    <w:rsid w:val="00BC7C42"/>
    <w:rsid w:val="00BD0B57"/>
    <w:rsid w:val="00BD187E"/>
    <w:rsid w:val="00BD2B95"/>
    <w:rsid w:val="00BD3E0B"/>
    <w:rsid w:val="00BD78D0"/>
    <w:rsid w:val="00BD78E8"/>
    <w:rsid w:val="00BE10F6"/>
    <w:rsid w:val="00BE1D1F"/>
    <w:rsid w:val="00BE2E22"/>
    <w:rsid w:val="00BE3502"/>
    <w:rsid w:val="00BE3B8F"/>
    <w:rsid w:val="00BE3BDE"/>
    <w:rsid w:val="00BF3165"/>
    <w:rsid w:val="00BF3490"/>
    <w:rsid w:val="00BF3DCE"/>
    <w:rsid w:val="00BF55BB"/>
    <w:rsid w:val="00BF5A4C"/>
    <w:rsid w:val="00BF647E"/>
    <w:rsid w:val="00BF69DA"/>
    <w:rsid w:val="00BF72C9"/>
    <w:rsid w:val="00C00C36"/>
    <w:rsid w:val="00C013B3"/>
    <w:rsid w:val="00C015EA"/>
    <w:rsid w:val="00C01BAD"/>
    <w:rsid w:val="00C0299F"/>
    <w:rsid w:val="00C029C7"/>
    <w:rsid w:val="00C03200"/>
    <w:rsid w:val="00C04190"/>
    <w:rsid w:val="00C05F6E"/>
    <w:rsid w:val="00C060F5"/>
    <w:rsid w:val="00C10193"/>
    <w:rsid w:val="00C117A5"/>
    <w:rsid w:val="00C12C46"/>
    <w:rsid w:val="00C13FDD"/>
    <w:rsid w:val="00C143F4"/>
    <w:rsid w:val="00C15BDF"/>
    <w:rsid w:val="00C17B07"/>
    <w:rsid w:val="00C20588"/>
    <w:rsid w:val="00C2170D"/>
    <w:rsid w:val="00C225D0"/>
    <w:rsid w:val="00C23820"/>
    <w:rsid w:val="00C238E0"/>
    <w:rsid w:val="00C23916"/>
    <w:rsid w:val="00C23E82"/>
    <w:rsid w:val="00C24810"/>
    <w:rsid w:val="00C255EB"/>
    <w:rsid w:val="00C25C0B"/>
    <w:rsid w:val="00C2669D"/>
    <w:rsid w:val="00C26997"/>
    <w:rsid w:val="00C30000"/>
    <w:rsid w:val="00C315BF"/>
    <w:rsid w:val="00C31831"/>
    <w:rsid w:val="00C323C1"/>
    <w:rsid w:val="00C32764"/>
    <w:rsid w:val="00C3355E"/>
    <w:rsid w:val="00C34096"/>
    <w:rsid w:val="00C36427"/>
    <w:rsid w:val="00C40659"/>
    <w:rsid w:val="00C426F9"/>
    <w:rsid w:val="00C42EA0"/>
    <w:rsid w:val="00C43915"/>
    <w:rsid w:val="00C43DEC"/>
    <w:rsid w:val="00C43FC3"/>
    <w:rsid w:val="00C446BA"/>
    <w:rsid w:val="00C44CBE"/>
    <w:rsid w:val="00C44EA8"/>
    <w:rsid w:val="00C47213"/>
    <w:rsid w:val="00C474B1"/>
    <w:rsid w:val="00C502C1"/>
    <w:rsid w:val="00C50A5A"/>
    <w:rsid w:val="00C52CF7"/>
    <w:rsid w:val="00C535D8"/>
    <w:rsid w:val="00C53A55"/>
    <w:rsid w:val="00C53D57"/>
    <w:rsid w:val="00C53F09"/>
    <w:rsid w:val="00C55EF4"/>
    <w:rsid w:val="00C560EC"/>
    <w:rsid w:val="00C568F9"/>
    <w:rsid w:val="00C56D7D"/>
    <w:rsid w:val="00C60735"/>
    <w:rsid w:val="00C61CE2"/>
    <w:rsid w:val="00C629A0"/>
    <w:rsid w:val="00C62BBD"/>
    <w:rsid w:val="00C63273"/>
    <w:rsid w:val="00C63B51"/>
    <w:rsid w:val="00C63C9B"/>
    <w:rsid w:val="00C64057"/>
    <w:rsid w:val="00C64976"/>
    <w:rsid w:val="00C6497A"/>
    <w:rsid w:val="00C64D8A"/>
    <w:rsid w:val="00C6524C"/>
    <w:rsid w:val="00C65FE4"/>
    <w:rsid w:val="00C70486"/>
    <w:rsid w:val="00C70F47"/>
    <w:rsid w:val="00C71C32"/>
    <w:rsid w:val="00C71CC2"/>
    <w:rsid w:val="00C75A1B"/>
    <w:rsid w:val="00C76A50"/>
    <w:rsid w:val="00C80DB5"/>
    <w:rsid w:val="00C81350"/>
    <w:rsid w:val="00C833B4"/>
    <w:rsid w:val="00C8347A"/>
    <w:rsid w:val="00C84C7F"/>
    <w:rsid w:val="00C8521F"/>
    <w:rsid w:val="00C8571C"/>
    <w:rsid w:val="00C859D6"/>
    <w:rsid w:val="00C864A4"/>
    <w:rsid w:val="00C86CA7"/>
    <w:rsid w:val="00C93B3E"/>
    <w:rsid w:val="00C93CC4"/>
    <w:rsid w:val="00C950BF"/>
    <w:rsid w:val="00C9580E"/>
    <w:rsid w:val="00CA013E"/>
    <w:rsid w:val="00CA1C60"/>
    <w:rsid w:val="00CA3016"/>
    <w:rsid w:val="00CA44C7"/>
    <w:rsid w:val="00CA523D"/>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567B"/>
    <w:rsid w:val="00CE2202"/>
    <w:rsid w:val="00CE279E"/>
    <w:rsid w:val="00CE3FB5"/>
    <w:rsid w:val="00CE4A0D"/>
    <w:rsid w:val="00CE4D1A"/>
    <w:rsid w:val="00CE5249"/>
    <w:rsid w:val="00CE5DD0"/>
    <w:rsid w:val="00CE64CB"/>
    <w:rsid w:val="00CE7D73"/>
    <w:rsid w:val="00CF0A0B"/>
    <w:rsid w:val="00CF16D0"/>
    <w:rsid w:val="00CF1770"/>
    <w:rsid w:val="00CF1D27"/>
    <w:rsid w:val="00CF2240"/>
    <w:rsid w:val="00CF2AF0"/>
    <w:rsid w:val="00CF3437"/>
    <w:rsid w:val="00CF4E45"/>
    <w:rsid w:val="00CF7A49"/>
    <w:rsid w:val="00D00C3D"/>
    <w:rsid w:val="00D01EBE"/>
    <w:rsid w:val="00D027AE"/>
    <w:rsid w:val="00D034C4"/>
    <w:rsid w:val="00D035D5"/>
    <w:rsid w:val="00D04FA8"/>
    <w:rsid w:val="00D10348"/>
    <w:rsid w:val="00D103D4"/>
    <w:rsid w:val="00D10F8F"/>
    <w:rsid w:val="00D11F70"/>
    <w:rsid w:val="00D128B6"/>
    <w:rsid w:val="00D15A94"/>
    <w:rsid w:val="00D15ED7"/>
    <w:rsid w:val="00D2066E"/>
    <w:rsid w:val="00D20757"/>
    <w:rsid w:val="00D20F0A"/>
    <w:rsid w:val="00D21FB5"/>
    <w:rsid w:val="00D2304E"/>
    <w:rsid w:val="00D247BE"/>
    <w:rsid w:val="00D27454"/>
    <w:rsid w:val="00D27BFE"/>
    <w:rsid w:val="00D338EA"/>
    <w:rsid w:val="00D34596"/>
    <w:rsid w:val="00D36433"/>
    <w:rsid w:val="00D37AE0"/>
    <w:rsid w:val="00D37F18"/>
    <w:rsid w:val="00D400E3"/>
    <w:rsid w:val="00D415E3"/>
    <w:rsid w:val="00D42454"/>
    <w:rsid w:val="00D4295E"/>
    <w:rsid w:val="00D42B21"/>
    <w:rsid w:val="00D4354B"/>
    <w:rsid w:val="00D43E6C"/>
    <w:rsid w:val="00D45800"/>
    <w:rsid w:val="00D45E79"/>
    <w:rsid w:val="00D46DD1"/>
    <w:rsid w:val="00D50AEE"/>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394"/>
    <w:rsid w:val="00D71433"/>
    <w:rsid w:val="00D71DEB"/>
    <w:rsid w:val="00D7219D"/>
    <w:rsid w:val="00D73384"/>
    <w:rsid w:val="00D73DB3"/>
    <w:rsid w:val="00D75653"/>
    <w:rsid w:val="00D76D1B"/>
    <w:rsid w:val="00D7762A"/>
    <w:rsid w:val="00D8167A"/>
    <w:rsid w:val="00D85767"/>
    <w:rsid w:val="00D8614F"/>
    <w:rsid w:val="00D86AA7"/>
    <w:rsid w:val="00D87D86"/>
    <w:rsid w:val="00D91773"/>
    <w:rsid w:val="00D91D11"/>
    <w:rsid w:val="00D91E8A"/>
    <w:rsid w:val="00D91FF7"/>
    <w:rsid w:val="00D93CB0"/>
    <w:rsid w:val="00D952E9"/>
    <w:rsid w:val="00D956E4"/>
    <w:rsid w:val="00D96939"/>
    <w:rsid w:val="00D9757B"/>
    <w:rsid w:val="00D97A78"/>
    <w:rsid w:val="00DA04A9"/>
    <w:rsid w:val="00DA0B26"/>
    <w:rsid w:val="00DA1016"/>
    <w:rsid w:val="00DA22AC"/>
    <w:rsid w:val="00DA3911"/>
    <w:rsid w:val="00DA4F31"/>
    <w:rsid w:val="00DA6B2E"/>
    <w:rsid w:val="00DA7572"/>
    <w:rsid w:val="00DA768B"/>
    <w:rsid w:val="00DA7A0E"/>
    <w:rsid w:val="00DA7B86"/>
    <w:rsid w:val="00DB0B77"/>
    <w:rsid w:val="00DB179B"/>
    <w:rsid w:val="00DB3523"/>
    <w:rsid w:val="00DB36F0"/>
    <w:rsid w:val="00DB4079"/>
    <w:rsid w:val="00DB42FE"/>
    <w:rsid w:val="00DB6503"/>
    <w:rsid w:val="00DB70BF"/>
    <w:rsid w:val="00DC0EC4"/>
    <w:rsid w:val="00DC1230"/>
    <w:rsid w:val="00DC287A"/>
    <w:rsid w:val="00DC2B94"/>
    <w:rsid w:val="00DC2D77"/>
    <w:rsid w:val="00DC41AF"/>
    <w:rsid w:val="00DC5112"/>
    <w:rsid w:val="00DC659D"/>
    <w:rsid w:val="00DC6D24"/>
    <w:rsid w:val="00DC6F61"/>
    <w:rsid w:val="00DD17EF"/>
    <w:rsid w:val="00DD20C4"/>
    <w:rsid w:val="00DD2BA5"/>
    <w:rsid w:val="00DD44A8"/>
    <w:rsid w:val="00DD55A6"/>
    <w:rsid w:val="00DD5798"/>
    <w:rsid w:val="00DE2009"/>
    <w:rsid w:val="00DE273C"/>
    <w:rsid w:val="00DE518F"/>
    <w:rsid w:val="00DE7FDD"/>
    <w:rsid w:val="00DF0DDE"/>
    <w:rsid w:val="00DF227F"/>
    <w:rsid w:val="00DF5C87"/>
    <w:rsid w:val="00DF7277"/>
    <w:rsid w:val="00E009B0"/>
    <w:rsid w:val="00E01AB8"/>
    <w:rsid w:val="00E01CF7"/>
    <w:rsid w:val="00E01E92"/>
    <w:rsid w:val="00E03CCF"/>
    <w:rsid w:val="00E05067"/>
    <w:rsid w:val="00E054F1"/>
    <w:rsid w:val="00E057AD"/>
    <w:rsid w:val="00E0617B"/>
    <w:rsid w:val="00E0776D"/>
    <w:rsid w:val="00E07F3D"/>
    <w:rsid w:val="00E10715"/>
    <w:rsid w:val="00E12769"/>
    <w:rsid w:val="00E12E2D"/>
    <w:rsid w:val="00E1349B"/>
    <w:rsid w:val="00E140A1"/>
    <w:rsid w:val="00E1557D"/>
    <w:rsid w:val="00E2018F"/>
    <w:rsid w:val="00E217EB"/>
    <w:rsid w:val="00E22823"/>
    <w:rsid w:val="00E22CCC"/>
    <w:rsid w:val="00E24561"/>
    <w:rsid w:val="00E25B51"/>
    <w:rsid w:val="00E25BC4"/>
    <w:rsid w:val="00E2654B"/>
    <w:rsid w:val="00E2671C"/>
    <w:rsid w:val="00E27383"/>
    <w:rsid w:val="00E2745A"/>
    <w:rsid w:val="00E27E00"/>
    <w:rsid w:val="00E30F37"/>
    <w:rsid w:val="00E319E8"/>
    <w:rsid w:val="00E31A69"/>
    <w:rsid w:val="00E32375"/>
    <w:rsid w:val="00E329EA"/>
    <w:rsid w:val="00E32AD5"/>
    <w:rsid w:val="00E33CBD"/>
    <w:rsid w:val="00E33E82"/>
    <w:rsid w:val="00E34046"/>
    <w:rsid w:val="00E35332"/>
    <w:rsid w:val="00E35611"/>
    <w:rsid w:val="00E35BE9"/>
    <w:rsid w:val="00E35BFB"/>
    <w:rsid w:val="00E36DF5"/>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D7B"/>
    <w:rsid w:val="00E65740"/>
    <w:rsid w:val="00E659A8"/>
    <w:rsid w:val="00E66838"/>
    <w:rsid w:val="00E67FD3"/>
    <w:rsid w:val="00E7151F"/>
    <w:rsid w:val="00E7247C"/>
    <w:rsid w:val="00E75A82"/>
    <w:rsid w:val="00E7692A"/>
    <w:rsid w:val="00E76F0D"/>
    <w:rsid w:val="00E77F62"/>
    <w:rsid w:val="00E80EE7"/>
    <w:rsid w:val="00E82DF1"/>
    <w:rsid w:val="00E84289"/>
    <w:rsid w:val="00E84E9C"/>
    <w:rsid w:val="00E86062"/>
    <w:rsid w:val="00E873DB"/>
    <w:rsid w:val="00E87995"/>
    <w:rsid w:val="00E87A79"/>
    <w:rsid w:val="00E90150"/>
    <w:rsid w:val="00E91012"/>
    <w:rsid w:val="00E91329"/>
    <w:rsid w:val="00E91A3E"/>
    <w:rsid w:val="00E92773"/>
    <w:rsid w:val="00E935FE"/>
    <w:rsid w:val="00E93B81"/>
    <w:rsid w:val="00E945C4"/>
    <w:rsid w:val="00E95B86"/>
    <w:rsid w:val="00E95BC2"/>
    <w:rsid w:val="00E968F8"/>
    <w:rsid w:val="00E973CA"/>
    <w:rsid w:val="00EA12B6"/>
    <w:rsid w:val="00EA3364"/>
    <w:rsid w:val="00EA7D79"/>
    <w:rsid w:val="00EA7EF0"/>
    <w:rsid w:val="00EB1600"/>
    <w:rsid w:val="00EB230A"/>
    <w:rsid w:val="00EB2AB4"/>
    <w:rsid w:val="00EB2B89"/>
    <w:rsid w:val="00EB6A82"/>
    <w:rsid w:val="00EC097F"/>
    <w:rsid w:val="00EC18F9"/>
    <w:rsid w:val="00EC4AF4"/>
    <w:rsid w:val="00EC5702"/>
    <w:rsid w:val="00EC5DBC"/>
    <w:rsid w:val="00EC6A21"/>
    <w:rsid w:val="00EC7358"/>
    <w:rsid w:val="00ED2C86"/>
    <w:rsid w:val="00ED33E3"/>
    <w:rsid w:val="00ED3D39"/>
    <w:rsid w:val="00ED3E38"/>
    <w:rsid w:val="00ED4644"/>
    <w:rsid w:val="00ED5E3C"/>
    <w:rsid w:val="00ED5EA6"/>
    <w:rsid w:val="00ED71FA"/>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EF7D9E"/>
    <w:rsid w:val="00F01313"/>
    <w:rsid w:val="00F0266E"/>
    <w:rsid w:val="00F031B3"/>
    <w:rsid w:val="00F035B9"/>
    <w:rsid w:val="00F04EB8"/>
    <w:rsid w:val="00F05A89"/>
    <w:rsid w:val="00F069C0"/>
    <w:rsid w:val="00F06C03"/>
    <w:rsid w:val="00F13265"/>
    <w:rsid w:val="00F16EE3"/>
    <w:rsid w:val="00F172C7"/>
    <w:rsid w:val="00F17598"/>
    <w:rsid w:val="00F205EE"/>
    <w:rsid w:val="00F2095D"/>
    <w:rsid w:val="00F22E0F"/>
    <w:rsid w:val="00F23E16"/>
    <w:rsid w:val="00F242E5"/>
    <w:rsid w:val="00F2518F"/>
    <w:rsid w:val="00F26ACD"/>
    <w:rsid w:val="00F26FE3"/>
    <w:rsid w:val="00F2738B"/>
    <w:rsid w:val="00F278A7"/>
    <w:rsid w:val="00F27C3D"/>
    <w:rsid w:val="00F27D5D"/>
    <w:rsid w:val="00F27E9D"/>
    <w:rsid w:val="00F302DD"/>
    <w:rsid w:val="00F31B11"/>
    <w:rsid w:val="00F32777"/>
    <w:rsid w:val="00F33CEA"/>
    <w:rsid w:val="00F34D75"/>
    <w:rsid w:val="00F3501B"/>
    <w:rsid w:val="00F35D27"/>
    <w:rsid w:val="00F36039"/>
    <w:rsid w:val="00F37304"/>
    <w:rsid w:val="00F4057A"/>
    <w:rsid w:val="00F41435"/>
    <w:rsid w:val="00F42486"/>
    <w:rsid w:val="00F43236"/>
    <w:rsid w:val="00F43835"/>
    <w:rsid w:val="00F44ECC"/>
    <w:rsid w:val="00F450CE"/>
    <w:rsid w:val="00F45C33"/>
    <w:rsid w:val="00F469BD"/>
    <w:rsid w:val="00F47A9F"/>
    <w:rsid w:val="00F47D38"/>
    <w:rsid w:val="00F5143B"/>
    <w:rsid w:val="00F51589"/>
    <w:rsid w:val="00F517B2"/>
    <w:rsid w:val="00F51E31"/>
    <w:rsid w:val="00F532B2"/>
    <w:rsid w:val="00F53629"/>
    <w:rsid w:val="00F539C4"/>
    <w:rsid w:val="00F53BC9"/>
    <w:rsid w:val="00F5792F"/>
    <w:rsid w:val="00F605DF"/>
    <w:rsid w:val="00F6080D"/>
    <w:rsid w:val="00F60D0C"/>
    <w:rsid w:val="00F61373"/>
    <w:rsid w:val="00F616AE"/>
    <w:rsid w:val="00F62504"/>
    <w:rsid w:val="00F62DAF"/>
    <w:rsid w:val="00F632A3"/>
    <w:rsid w:val="00F63BFB"/>
    <w:rsid w:val="00F64F91"/>
    <w:rsid w:val="00F65394"/>
    <w:rsid w:val="00F67A3B"/>
    <w:rsid w:val="00F703BC"/>
    <w:rsid w:val="00F7140F"/>
    <w:rsid w:val="00F729AC"/>
    <w:rsid w:val="00F73E2F"/>
    <w:rsid w:val="00F750A5"/>
    <w:rsid w:val="00F755F7"/>
    <w:rsid w:val="00F76466"/>
    <w:rsid w:val="00F767CA"/>
    <w:rsid w:val="00F768C1"/>
    <w:rsid w:val="00F77D57"/>
    <w:rsid w:val="00F820FC"/>
    <w:rsid w:val="00F82EBC"/>
    <w:rsid w:val="00F83490"/>
    <w:rsid w:val="00F840F3"/>
    <w:rsid w:val="00F85F2A"/>
    <w:rsid w:val="00F870B2"/>
    <w:rsid w:val="00F8712B"/>
    <w:rsid w:val="00F91F17"/>
    <w:rsid w:val="00F9313A"/>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841"/>
    <w:rsid w:val="00FB3929"/>
    <w:rsid w:val="00FB3F36"/>
    <w:rsid w:val="00FB45B0"/>
    <w:rsid w:val="00FB49C7"/>
    <w:rsid w:val="00FB4FB2"/>
    <w:rsid w:val="00FB6881"/>
    <w:rsid w:val="00FB6D79"/>
    <w:rsid w:val="00FC06C7"/>
    <w:rsid w:val="00FC0DCF"/>
    <w:rsid w:val="00FC10AD"/>
    <w:rsid w:val="00FC171F"/>
    <w:rsid w:val="00FC1AB7"/>
    <w:rsid w:val="00FC361B"/>
    <w:rsid w:val="00FC39BE"/>
    <w:rsid w:val="00FC6A15"/>
    <w:rsid w:val="00FC717F"/>
    <w:rsid w:val="00FC7425"/>
    <w:rsid w:val="00FD2C08"/>
    <w:rsid w:val="00FD45D6"/>
    <w:rsid w:val="00FD4D0A"/>
    <w:rsid w:val="00FD4F8B"/>
    <w:rsid w:val="00FD72ED"/>
    <w:rsid w:val="00FD7776"/>
    <w:rsid w:val="00FD790A"/>
    <w:rsid w:val="00FE276B"/>
    <w:rsid w:val="00FE3238"/>
    <w:rsid w:val="00FE36C1"/>
    <w:rsid w:val="00FE3EAC"/>
    <w:rsid w:val="00FE484E"/>
    <w:rsid w:val="00FE4D1C"/>
    <w:rsid w:val="00FE743D"/>
    <w:rsid w:val="00FF0DAB"/>
    <w:rsid w:val="00FF10D3"/>
    <w:rsid w:val="00FF1149"/>
    <w:rsid w:val="00FF2695"/>
    <w:rsid w:val="00FF3B0D"/>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docId w15:val="{46F0D186-C48B-4475-B91C-7EC8807C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18922">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3B83E-B7E2-444E-8DA9-365C6120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13</Pages>
  <Words>5398</Words>
  <Characters>30769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dc:creator>
  <cp:lastModifiedBy>Spital Clinic Municipal Cluj-Napoca</cp:lastModifiedBy>
  <cp:revision>18</cp:revision>
  <cp:lastPrinted>2026-05-11T06:58:00Z</cp:lastPrinted>
  <dcterms:created xsi:type="dcterms:W3CDTF">2026-04-15T09:44:00Z</dcterms:created>
  <dcterms:modified xsi:type="dcterms:W3CDTF">2026-05-11T06:58:00Z</dcterms:modified>
</cp:coreProperties>
</file>