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D290" w14:textId="4A5060BF" w:rsidR="00C968F7" w:rsidRPr="008F26E6" w:rsidRDefault="00C968F7" w:rsidP="00C968F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i/>
          <w:iCs/>
          <w:color w:val="000000"/>
          <w:lang w:val="en-US" w:eastAsia="en-US"/>
        </w:rPr>
      </w:pPr>
      <w:r w:rsidRPr="008F26E6">
        <w:rPr>
          <w:rFonts w:ascii="Arial Narrow" w:hAnsi="Arial Narrow"/>
          <w:b/>
          <w:i/>
          <w:iCs/>
          <w:color w:val="000000"/>
          <w:lang w:val="en-US" w:eastAsia="en-US"/>
        </w:rPr>
        <w:t>Formular</w:t>
      </w:r>
      <w:r w:rsidR="002450D5" w:rsidRPr="008F26E6">
        <w:rPr>
          <w:rFonts w:ascii="Arial Narrow" w:hAnsi="Arial Narrow"/>
          <w:b/>
          <w:i/>
          <w:iCs/>
          <w:color w:val="000000"/>
          <w:lang w:val="en-US" w:eastAsia="en-US"/>
        </w:rPr>
        <w:t xml:space="preserve"> </w:t>
      </w:r>
      <w:r w:rsidR="00E80266" w:rsidRPr="008F26E6">
        <w:rPr>
          <w:rFonts w:ascii="Arial Narrow" w:hAnsi="Arial Narrow"/>
          <w:b/>
          <w:i/>
          <w:iCs/>
          <w:color w:val="000000"/>
          <w:lang w:val="en-US" w:eastAsia="en-US"/>
        </w:rPr>
        <w:t>T</w:t>
      </w:r>
    </w:p>
    <w:p w14:paraId="47BA9D41" w14:textId="77777777" w:rsidR="00C968F7" w:rsidRPr="008F26E6" w:rsidRDefault="00C968F7" w:rsidP="001E76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color w:val="000000"/>
          <w:lang w:val="en-US" w:eastAsia="en-US"/>
        </w:rPr>
      </w:pPr>
    </w:p>
    <w:p w14:paraId="5D2F9044" w14:textId="74C2E740" w:rsidR="001E76F0" w:rsidRPr="008F26E6" w:rsidRDefault="00562DF8" w:rsidP="001E76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  <w:lang w:val="en-US" w:eastAsia="en-US"/>
        </w:rPr>
      </w:pPr>
      <w:r w:rsidRPr="008F26E6">
        <w:rPr>
          <w:rFonts w:ascii="Arial Narrow" w:hAnsi="Arial Narrow"/>
          <w:iCs/>
          <w:color w:val="000000"/>
          <w:lang w:val="en-US" w:eastAsia="en-US"/>
        </w:rPr>
        <w:t xml:space="preserve">   </w:t>
      </w:r>
      <w:r w:rsidR="00D62CB7" w:rsidRPr="008F26E6">
        <w:rPr>
          <w:rFonts w:ascii="Arial Narrow" w:hAnsi="Arial Narrow"/>
          <w:i/>
          <w:color w:val="000000"/>
          <w:lang w:val="en-US" w:eastAsia="en-US"/>
        </w:rPr>
        <w:t>O</w:t>
      </w:r>
      <w:r w:rsidRPr="008F26E6">
        <w:rPr>
          <w:rFonts w:ascii="Arial Narrow" w:hAnsi="Arial Narrow"/>
          <w:i/>
          <w:color w:val="000000"/>
          <w:lang w:val="en-US" w:eastAsia="en-US"/>
        </w:rPr>
        <w:t>fertant/</w:t>
      </w:r>
      <w:r w:rsidR="00D62CB7" w:rsidRPr="008F26E6">
        <w:rPr>
          <w:rFonts w:ascii="Arial Narrow" w:hAnsi="Arial Narrow"/>
          <w:i/>
          <w:color w:val="000000"/>
          <w:lang w:val="en-US" w:eastAsia="en-US"/>
        </w:rPr>
        <w:t xml:space="preserve"> O</w:t>
      </w:r>
      <w:r w:rsidR="00FE7D67" w:rsidRPr="008F26E6">
        <w:rPr>
          <w:rFonts w:ascii="Arial Narrow" w:hAnsi="Arial Narrow"/>
          <w:i/>
          <w:color w:val="000000"/>
          <w:lang w:val="en-US" w:eastAsia="en-US"/>
        </w:rPr>
        <w:t>perator economic</w:t>
      </w:r>
    </w:p>
    <w:p w14:paraId="04BE6FC0" w14:textId="7B2B0291" w:rsidR="001E76F0" w:rsidRPr="008F26E6" w:rsidRDefault="001E76F0" w:rsidP="001E76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color w:val="000000"/>
          <w:lang w:val="en-US" w:eastAsia="en-US"/>
        </w:rPr>
      </w:pPr>
      <w:r w:rsidRPr="008F26E6">
        <w:rPr>
          <w:rFonts w:ascii="Arial Narrow" w:hAnsi="Arial Narrow"/>
          <w:iCs/>
          <w:color w:val="000000"/>
          <w:lang w:val="en-US" w:eastAsia="en-US"/>
        </w:rPr>
        <w:t>...</w:t>
      </w:r>
      <w:r w:rsidR="00D62CB7" w:rsidRPr="008F26E6">
        <w:rPr>
          <w:rFonts w:ascii="Arial Narrow" w:hAnsi="Arial Narrow"/>
          <w:iCs/>
          <w:color w:val="000000"/>
          <w:lang w:val="en-US" w:eastAsia="en-US"/>
        </w:rPr>
        <w:t>............................</w:t>
      </w:r>
      <w:r w:rsidRPr="008F26E6">
        <w:rPr>
          <w:rFonts w:ascii="Arial Narrow" w:hAnsi="Arial Narrow"/>
          <w:iCs/>
          <w:color w:val="000000"/>
          <w:lang w:val="en-US" w:eastAsia="en-US"/>
        </w:rPr>
        <w:t>.......................</w:t>
      </w:r>
    </w:p>
    <w:p w14:paraId="18D1D392" w14:textId="0F4548E8" w:rsidR="001E76F0" w:rsidRPr="008F26E6" w:rsidRDefault="00FE7D67" w:rsidP="001E76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color w:val="000000"/>
          <w:lang w:val="it-IT" w:eastAsia="en-US"/>
        </w:rPr>
      </w:pPr>
      <w:r w:rsidRPr="008F26E6">
        <w:rPr>
          <w:rFonts w:ascii="Arial Narrow" w:hAnsi="Arial Narrow"/>
          <w:iCs/>
          <w:color w:val="000000"/>
          <w:lang w:val="en-US" w:eastAsia="en-US"/>
        </w:rPr>
        <w:t xml:space="preserve">   </w:t>
      </w:r>
      <w:r w:rsidR="00D62CB7" w:rsidRPr="008F26E6">
        <w:rPr>
          <w:rFonts w:ascii="Arial Narrow" w:hAnsi="Arial Narrow"/>
          <w:iCs/>
          <w:color w:val="000000"/>
          <w:lang w:val="en-US" w:eastAsia="en-US"/>
        </w:rPr>
        <w:t xml:space="preserve">  </w:t>
      </w:r>
      <w:r w:rsidRPr="008F26E6">
        <w:rPr>
          <w:rFonts w:ascii="Arial Narrow" w:hAnsi="Arial Narrow"/>
          <w:iCs/>
          <w:color w:val="000000"/>
          <w:lang w:val="en-US" w:eastAsia="en-US"/>
        </w:rPr>
        <w:t xml:space="preserve">    </w:t>
      </w:r>
      <w:r w:rsidR="001E76F0" w:rsidRPr="008F26E6">
        <w:rPr>
          <w:rFonts w:ascii="Arial Narrow" w:hAnsi="Arial Narrow"/>
          <w:iCs/>
          <w:color w:val="000000"/>
          <w:lang w:val="it-IT" w:eastAsia="en-US"/>
        </w:rPr>
        <w:t>(denumire/nume)</w:t>
      </w:r>
    </w:p>
    <w:p w14:paraId="2F93F54E" w14:textId="77777777" w:rsidR="002450D5" w:rsidRDefault="002450D5" w:rsidP="001E76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color w:val="000000"/>
          <w:lang w:val="it-IT" w:eastAsia="en-US"/>
        </w:rPr>
      </w:pPr>
    </w:p>
    <w:p w14:paraId="796762EA" w14:textId="77777777" w:rsidR="00CD2E16" w:rsidRDefault="00CD2E16" w:rsidP="001E76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color w:val="000000"/>
          <w:lang w:val="it-IT" w:eastAsia="en-US"/>
        </w:rPr>
      </w:pPr>
    </w:p>
    <w:p w14:paraId="605AD697" w14:textId="77777777" w:rsidR="00CD2E16" w:rsidRPr="008F26E6" w:rsidRDefault="00CD2E16" w:rsidP="001E76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color w:val="000000"/>
          <w:lang w:val="it-IT" w:eastAsia="en-US"/>
        </w:rPr>
      </w:pPr>
    </w:p>
    <w:p w14:paraId="5E63C802" w14:textId="5F065935" w:rsidR="005226FA" w:rsidRPr="000250B0" w:rsidRDefault="00005543" w:rsidP="008D281C">
      <w:pPr>
        <w:spacing w:after="120" w:line="240" w:lineRule="auto"/>
        <w:contextualSpacing/>
        <w:jc w:val="center"/>
        <w:rPr>
          <w:rFonts w:ascii="Arial Narrow" w:eastAsia="Times New Roman" w:hAnsi="Arial Narrow"/>
          <w:b/>
          <w:sz w:val="26"/>
          <w:szCs w:val="26"/>
        </w:rPr>
      </w:pPr>
      <w:r w:rsidRPr="000250B0">
        <w:rPr>
          <w:rFonts w:ascii="Arial Narrow" w:eastAsia="Times New Roman" w:hAnsi="Arial Narrow"/>
          <w:b/>
          <w:sz w:val="26"/>
          <w:szCs w:val="26"/>
        </w:rPr>
        <w:t>PROPUNERE TEHNICĂ</w:t>
      </w:r>
    </w:p>
    <w:p w14:paraId="3369DB5B" w14:textId="77777777" w:rsidR="003A70DA" w:rsidRPr="008F26E6" w:rsidRDefault="003A70DA" w:rsidP="003A70DA">
      <w:pPr>
        <w:rPr>
          <w:rFonts w:ascii="Arial Narrow" w:eastAsia="Calibri" w:hAnsi="Arial Narrow"/>
          <w:b/>
          <w:bCs/>
          <w:i/>
          <w:iCs/>
        </w:rPr>
      </w:pPr>
    </w:p>
    <w:p w14:paraId="70EBC81C" w14:textId="584A7FD5" w:rsidR="003A70DA" w:rsidRPr="00716F98" w:rsidRDefault="003A70DA" w:rsidP="00CE1358">
      <w:pPr>
        <w:rPr>
          <w:rFonts w:ascii="Arial Narrow" w:hAnsi="Arial Narrow" w:cs="Tahoma"/>
        </w:rPr>
      </w:pPr>
      <w:r w:rsidRPr="00716F98">
        <w:rPr>
          <w:rFonts w:ascii="Arial Narrow" w:eastAsia="Calibri" w:hAnsi="Arial Narrow"/>
          <w:b/>
          <w:bCs/>
          <w:i/>
          <w:iCs/>
        </w:rPr>
        <w:t xml:space="preserve">Titlul contractului: </w:t>
      </w:r>
      <w:r w:rsidR="00E94848" w:rsidRPr="00E94848">
        <w:rPr>
          <w:rFonts w:ascii="Arial Narrow" w:hAnsi="Arial Narrow"/>
          <w:b/>
          <w:bCs/>
          <w:i/>
          <w:iCs/>
        </w:rPr>
        <w:t>Dibluire traverse beton pe liniile 3A si 5B apartinand LFI Agigea Nord – Comvex pe o lungime totala de 1360 m</w:t>
      </w:r>
    </w:p>
    <w:p w14:paraId="22B7E3AA" w14:textId="4CE123DA" w:rsidR="00803D40" w:rsidRPr="00716F98" w:rsidRDefault="00803D40" w:rsidP="00803D40">
      <w:pPr>
        <w:spacing w:after="0" w:line="240" w:lineRule="auto"/>
        <w:jc w:val="both"/>
        <w:rPr>
          <w:rFonts w:ascii="Arial Narrow" w:hAnsi="Arial Narrow" w:cs="Tahoma"/>
        </w:rPr>
      </w:pPr>
      <w:r w:rsidRPr="00716F98">
        <w:rPr>
          <w:rFonts w:ascii="Arial Narrow" w:hAnsi="Arial Narrow" w:cs="Tahoma"/>
        </w:rPr>
        <w:t xml:space="preserve">Ofertantul va întocmi </w:t>
      </w:r>
      <w:r w:rsidRPr="00716F98">
        <w:rPr>
          <w:rFonts w:ascii="Arial Narrow" w:hAnsi="Arial Narrow" w:cs="Tahoma"/>
          <w:b/>
          <w:bCs/>
        </w:rPr>
        <w:t>Propunerea Tehnică</w:t>
      </w:r>
      <w:r w:rsidRPr="00716F98">
        <w:rPr>
          <w:rFonts w:ascii="Arial Narrow" w:hAnsi="Arial Narrow" w:cs="Tahoma"/>
        </w:rPr>
        <w:t xml:space="preserve">, astfel încât să satisfacă în mod corespunzător cerințele prevăzute în Caietul de </w:t>
      </w:r>
      <w:r w:rsidR="00A97CFB" w:rsidRPr="00716F98">
        <w:rPr>
          <w:rFonts w:ascii="Arial Narrow" w:hAnsi="Arial Narrow" w:cs="Tahoma"/>
        </w:rPr>
        <w:t>s</w:t>
      </w:r>
      <w:r w:rsidRPr="00716F98">
        <w:rPr>
          <w:rFonts w:ascii="Arial Narrow" w:hAnsi="Arial Narrow" w:cs="Tahoma"/>
        </w:rPr>
        <w:t xml:space="preserve">arcini. </w:t>
      </w:r>
    </w:p>
    <w:p w14:paraId="03A5AD27" w14:textId="77777777" w:rsidR="00803D40" w:rsidRPr="00716F98" w:rsidRDefault="00803D40" w:rsidP="00803D40">
      <w:pPr>
        <w:spacing w:after="0" w:line="240" w:lineRule="auto"/>
        <w:jc w:val="both"/>
        <w:rPr>
          <w:rFonts w:ascii="Arial Narrow" w:hAnsi="Arial Narrow" w:cs="Tahoma"/>
        </w:rPr>
      </w:pPr>
    </w:p>
    <w:p w14:paraId="05F07415" w14:textId="46F8FD01" w:rsidR="00803D40" w:rsidRPr="00716F98" w:rsidRDefault="00803D40" w:rsidP="00803D40">
      <w:pPr>
        <w:spacing w:after="0" w:line="240" w:lineRule="auto"/>
        <w:jc w:val="both"/>
        <w:rPr>
          <w:rFonts w:ascii="Arial Narrow" w:hAnsi="Arial Narrow" w:cs="Tahoma"/>
        </w:rPr>
      </w:pPr>
      <w:r w:rsidRPr="00716F98">
        <w:rPr>
          <w:rFonts w:ascii="Arial Narrow" w:hAnsi="Arial Narrow" w:cs="Tahoma"/>
          <w:b/>
          <w:bCs/>
        </w:rPr>
        <w:t xml:space="preserve">Propunerea Tehnică </w:t>
      </w:r>
      <w:r w:rsidRPr="00716F98">
        <w:rPr>
          <w:rFonts w:ascii="Arial Narrow" w:hAnsi="Arial Narrow" w:cs="Tahoma"/>
        </w:rPr>
        <w:t>trebuie să conțină, f</w:t>
      </w:r>
      <w:r w:rsidR="001B16B1">
        <w:rPr>
          <w:rFonts w:ascii="Arial Narrow" w:hAnsi="Arial Narrow" w:cs="Tahoma"/>
        </w:rPr>
        <w:t>ă</w:t>
      </w:r>
      <w:r w:rsidRPr="00716F98">
        <w:rPr>
          <w:rFonts w:ascii="Arial Narrow" w:hAnsi="Arial Narrow" w:cs="Tahoma"/>
        </w:rPr>
        <w:t>r</w:t>
      </w:r>
      <w:r w:rsidR="001B16B1">
        <w:rPr>
          <w:rFonts w:ascii="Arial Narrow" w:hAnsi="Arial Narrow" w:cs="Tahoma"/>
        </w:rPr>
        <w:t>ă</w:t>
      </w:r>
      <w:r w:rsidRPr="00716F98">
        <w:rPr>
          <w:rFonts w:ascii="Arial Narrow" w:hAnsi="Arial Narrow" w:cs="Tahoma"/>
        </w:rPr>
        <w:t xml:space="preserve"> a ne limita la acestea:</w:t>
      </w:r>
    </w:p>
    <w:p w14:paraId="74A204F8" w14:textId="77777777" w:rsidR="00803D40" w:rsidRDefault="00803D40" w:rsidP="00803D40">
      <w:pPr>
        <w:spacing w:after="0" w:line="240" w:lineRule="auto"/>
        <w:jc w:val="both"/>
        <w:rPr>
          <w:rFonts w:ascii="Arial Narrow" w:hAnsi="Arial Narrow" w:cs="Tahoma"/>
          <w:b/>
          <w:bCs/>
        </w:rPr>
      </w:pPr>
    </w:p>
    <w:p w14:paraId="342DBC15" w14:textId="73073D68" w:rsidR="00673450" w:rsidRPr="00165958" w:rsidRDefault="00673450" w:rsidP="00E94848">
      <w:pPr>
        <w:jc w:val="both"/>
        <w:rPr>
          <w:rFonts w:ascii="Arial Narrow" w:eastAsiaTheme="minorHAnsi" w:hAnsi="Arial Narrow"/>
          <w:b/>
          <w:lang w:eastAsia="en-US"/>
        </w:rPr>
      </w:pPr>
      <w:r w:rsidRPr="00165958">
        <w:rPr>
          <w:rFonts w:ascii="Arial Narrow" w:eastAsiaTheme="minorHAnsi" w:hAnsi="Arial Narrow"/>
          <w:b/>
          <w:bCs/>
          <w:lang w:val="fr-FR" w:eastAsia="en-US"/>
        </w:rPr>
        <w:t xml:space="preserve">I. </w:t>
      </w:r>
      <w:r>
        <w:rPr>
          <w:rFonts w:ascii="Arial Narrow" w:eastAsiaTheme="minorHAnsi" w:hAnsi="Arial Narrow"/>
          <w:b/>
          <w:lang w:eastAsia="en-US"/>
        </w:rPr>
        <w:t>Descrierea m</w:t>
      </w:r>
      <w:r w:rsidRPr="00165958">
        <w:rPr>
          <w:rFonts w:ascii="Arial Narrow" w:eastAsiaTheme="minorHAnsi" w:hAnsi="Arial Narrow"/>
          <w:b/>
          <w:lang w:eastAsia="en-US"/>
        </w:rPr>
        <w:t>ateriale</w:t>
      </w:r>
      <w:r>
        <w:rPr>
          <w:rFonts w:ascii="Arial Narrow" w:eastAsiaTheme="minorHAnsi" w:hAnsi="Arial Narrow"/>
          <w:b/>
          <w:lang w:eastAsia="en-US"/>
        </w:rPr>
        <w:t>lor, echipamentelor și instalațiilor (proprietăți, aspect, tolerante, probe și teste), conform Cap. 3 din Caietul de sarcini.</w:t>
      </w:r>
    </w:p>
    <w:p w14:paraId="59954F37" w14:textId="77777777" w:rsidR="00673450" w:rsidRPr="00165958" w:rsidRDefault="00673450" w:rsidP="00673450">
      <w:pPr>
        <w:spacing w:after="0" w:line="240" w:lineRule="auto"/>
        <w:jc w:val="both"/>
        <w:rPr>
          <w:rFonts w:ascii="Arial Narrow" w:eastAsiaTheme="minorHAnsi" w:hAnsi="Arial Narrow"/>
          <w:b/>
          <w:lang w:eastAsia="en-US"/>
        </w:rPr>
      </w:pPr>
    </w:p>
    <w:p w14:paraId="500CC5CC" w14:textId="77777777" w:rsidR="00673450" w:rsidRPr="00165958" w:rsidRDefault="00673450" w:rsidP="00673450">
      <w:pPr>
        <w:spacing w:after="0" w:line="240" w:lineRule="auto"/>
        <w:jc w:val="both"/>
        <w:rPr>
          <w:rFonts w:ascii="Arial Narrow" w:eastAsiaTheme="minorHAnsi" w:hAnsi="Arial Narrow"/>
          <w:lang w:eastAsia="en-US"/>
        </w:rPr>
      </w:pPr>
    </w:p>
    <w:p w14:paraId="150D14A1" w14:textId="77777777" w:rsidR="00673450" w:rsidRPr="00165958" w:rsidRDefault="00673450" w:rsidP="00673450">
      <w:pPr>
        <w:spacing w:after="0" w:line="240" w:lineRule="auto"/>
        <w:jc w:val="both"/>
        <w:rPr>
          <w:rFonts w:ascii="Arial Narrow" w:eastAsiaTheme="minorHAnsi" w:hAnsi="Arial Narrow"/>
          <w:b/>
          <w:lang w:eastAsia="en-US"/>
        </w:rPr>
      </w:pPr>
      <w:r w:rsidRPr="00165958">
        <w:rPr>
          <w:rFonts w:ascii="Arial Narrow" w:eastAsiaTheme="minorHAnsi" w:hAnsi="Arial Narrow"/>
          <w:b/>
          <w:lang w:eastAsia="en-US"/>
        </w:rPr>
        <w:t>II</w:t>
      </w:r>
      <w:r>
        <w:rPr>
          <w:rFonts w:ascii="Arial Narrow" w:eastAsiaTheme="minorHAnsi" w:hAnsi="Arial Narrow"/>
          <w:b/>
          <w:lang w:eastAsia="en-US"/>
        </w:rPr>
        <w:t>I</w:t>
      </w:r>
      <w:r w:rsidRPr="00165958">
        <w:rPr>
          <w:rFonts w:ascii="Arial Narrow" w:eastAsiaTheme="minorHAnsi" w:hAnsi="Arial Narrow"/>
          <w:b/>
          <w:lang w:eastAsia="en-US"/>
        </w:rPr>
        <w:t xml:space="preserve">. </w:t>
      </w:r>
      <w:r>
        <w:rPr>
          <w:rFonts w:ascii="Arial Narrow" w:eastAsiaTheme="minorHAnsi" w:hAnsi="Arial Narrow"/>
          <w:b/>
          <w:lang w:eastAsia="en-US"/>
        </w:rPr>
        <w:t xml:space="preserve">Mașini și </w:t>
      </w:r>
      <w:r w:rsidRPr="00165958">
        <w:rPr>
          <w:rFonts w:ascii="Arial Narrow" w:eastAsiaTheme="minorHAnsi" w:hAnsi="Arial Narrow"/>
          <w:b/>
          <w:lang w:eastAsia="en-US"/>
        </w:rPr>
        <w:t>utilaje</w:t>
      </w:r>
      <w:r>
        <w:rPr>
          <w:rFonts w:ascii="Arial Narrow" w:eastAsiaTheme="minorHAnsi" w:hAnsi="Arial Narrow"/>
          <w:b/>
          <w:lang w:eastAsia="en-US"/>
        </w:rPr>
        <w:t>, conform Cap. 4 din Caietul de sarcini</w:t>
      </w:r>
    </w:p>
    <w:p w14:paraId="31DD1F15" w14:textId="77777777" w:rsidR="00673450" w:rsidRDefault="00673450" w:rsidP="00673450">
      <w:pPr>
        <w:spacing w:after="0" w:line="240" w:lineRule="auto"/>
        <w:jc w:val="both"/>
        <w:rPr>
          <w:rFonts w:ascii="Arial Narrow" w:eastAsiaTheme="minorHAnsi" w:hAnsi="Arial Narrow"/>
          <w:lang w:eastAsia="en-US"/>
        </w:rPr>
      </w:pPr>
    </w:p>
    <w:p w14:paraId="10C9895E" w14:textId="19CBD8BB" w:rsidR="00673450" w:rsidRDefault="00673450" w:rsidP="00E94848">
      <w:pPr>
        <w:spacing w:after="0" w:line="240" w:lineRule="auto"/>
        <w:jc w:val="both"/>
        <w:rPr>
          <w:rFonts w:ascii="Arial Narrow" w:eastAsiaTheme="minorHAnsi" w:hAnsi="Arial Narrow"/>
          <w:lang w:eastAsia="en-US"/>
        </w:rPr>
      </w:pPr>
      <w:r w:rsidRPr="00165958">
        <w:rPr>
          <w:rFonts w:ascii="Arial Narrow" w:eastAsiaTheme="minorHAnsi" w:hAnsi="Arial Narrow"/>
          <w:lang w:eastAsia="en-US"/>
        </w:rPr>
        <w:t xml:space="preserve">Ofertantul va prezenta </w:t>
      </w:r>
      <w:r w:rsidR="00A24F97" w:rsidRPr="004E3AB0">
        <w:rPr>
          <w:rFonts w:ascii="Arial Narrow" w:eastAsiaTheme="minorHAnsi" w:hAnsi="Arial Narrow"/>
          <w:i/>
          <w:iCs/>
          <w:lang w:eastAsia="en-US"/>
        </w:rPr>
        <w:t xml:space="preserve">Lista cu </w:t>
      </w:r>
      <w:r w:rsidRPr="004E3AB0">
        <w:rPr>
          <w:rFonts w:ascii="Arial Narrow" w:eastAsiaTheme="minorHAnsi" w:hAnsi="Arial Narrow"/>
          <w:i/>
          <w:iCs/>
          <w:lang w:eastAsia="en-US"/>
        </w:rPr>
        <w:t>maşinile, utilajele şi sculele</w:t>
      </w:r>
      <w:r w:rsidRPr="00165958">
        <w:rPr>
          <w:rFonts w:ascii="Arial Narrow" w:eastAsiaTheme="minorHAnsi" w:hAnsi="Arial Narrow"/>
          <w:lang w:eastAsia="en-US"/>
        </w:rPr>
        <w:t xml:space="preserve"> </w:t>
      </w:r>
      <w:r>
        <w:rPr>
          <w:rFonts w:ascii="Arial Narrow" w:eastAsiaTheme="minorHAnsi" w:hAnsi="Arial Narrow"/>
          <w:lang w:eastAsia="en-US"/>
        </w:rPr>
        <w:t xml:space="preserve">de care dispune, </w:t>
      </w:r>
      <w:r w:rsidR="00E94848" w:rsidRPr="00E94848">
        <w:rPr>
          <w:rFonts w:ascii="Arial Narrow" w:eastAsiaTheme="minorHAnsi" w:hAnsi="Arial Narrow"/>
          <w:lang w:eastAsia="en-US"/>
        </w:rPr>
        <w:t>specifice lucrarilor de  cai ferate, conform CD/25/87, cu caracteristici si randamente cerute în documentații, mașini și utilaje ce fac obiectul normativelor U2/85, U9/82, U10/80 și U89 precum și alte mașini .și utilaje mici de cale (de tăiat și găurit șine, de strâns tirfoane, șuruburi verticale, ciocane electrice de burat ș.a.).</w:t>
      </w:r>
    </w:p>
    <w:p w14:paraId="6B751FBA" w14:textId="77777777" w:rsidR="00E94848" w:rsidRDefault="00E94848" w:rsidP="00E94848">
      <w:pPr>
        <w:spacing w:after="0" w:line="240" w:lineRule="auto"/>
        <w:jc w:val="both"/>
        <w:rPr>
          <w:rFonts w:ascii="Arial Narrow" w:eastAsiaTheme="minorHAnsi" w:hAnsi="Arial Narrow"/>
          <w:b/>
          <w:bCs/>
          <w:lang w:eastAsia="en-US"/>
        </w:rPr>
      </w:pPr>
    </w:p>
    <w:p w14:paraId="1BBB9173" w14:textId="4A1D35A0" w:rsidR="00673450" w:rsidRPr="005C3B72" w:rsidRDefault="00673450" w:rsidP="00673450">
      <w:pPr>
        <w:spacing w:after="0" w:line="240" w:lineRule="auto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O</w:t>
      </w:r>
      <w:r w:rsidRPr="005C3B72">
        <w:rPr>
          <w:rFonts w:ascii="Arial Narrow" w:eastAsiaTheme="minorHAnsi" w:hAnsi="Arial Narrow"/>
          <w:lang w:eastAsia="en-US"/>
        </w:rPr>
        <w:t>fertantul va completa următorul ta</w:t>
      </w:r>
      <w:r>
        <w:rPr>
          <w:rFonts w:ascii="Arial Narrow" w:eastAsiaTheme="minorHAnsi" w:hAnsi="Arial Narrow"/>
          <w:lang w:eastAsia="en-US"/>
        </w:rPr>
        <w:t>b</w:t>
      </w:r>
      <w:r w:rsidRPr="005C3B72">
        <w:rPr>
          <w:rFonts w:ascii="Arial Narrow" w:eastAsiaTheme="minorHAnsi" w:hAnsi="Arial Narrow"/>
          <w:lang w:eastAsia="en-US"/>
        </w:rPr>
        <w:t xml:space="preserve">el: </w:t>
      </w:r>
    </w:p>
    <w:tbl>
      <w:tblPr>
        <w:tblpPr w:leftFromText="180" w:rightFromText="180" w:bottomFromText="16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294"/>
        <w:gridCol w:w="1276"/>
        <w:gridCol w:w="1134"/>
        <w:gridCol w:w="4404"/>
      </w:tblGrid>
      <w:tr w:rsidR="00673450" w:rsidRPr="00165958" w14:paraId="689A5346" w14:textId="77777777" w:rsidTr="000D3F09">
        <w:trPr>
          <w:cantSplit/>
        </w:trPr>
        <w:tc>
          <w:tcPr>
            <w:tcW w:w="810" w:type="dxa"/>
            <w:vAlign w:val="center"/>
            <w:hideMark/>
          </w:tcPr>
          <w:p w14:paraId="05C79BBC" w14:textId="77777777" w:rsidR="00673450" w:rsidRPr="00165958" w:rsidRDefault="00673450" w:rsidP="000D3F09">
            <w:pPr>
              <w:spacing w:after="0" w:line="240" w:lineRule="auto"/>
              <w:jc w:val="center"/>
              <w:rPr>
                <w:rFonts w:ascii="Arial Narrow" w:eastAsiaTheme="minorHAnsi" w:hAnsi="Arial Narrow"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Cs/>
                <w:lang w:eastAsia="en-US"/>
              </w:rPr>
              <w:t>Nr. crt.</w:t>
            </w:r>
          </w:p>
        </w:tc>
        <w:tc>
          <w:tcPr>
            <w:tcW w:w="2294" w:type="dxa"/>
            <w:vAlign w:val="center"/>
            <w:hideMark/>
          </w:tcPr>
          <w:p w14:paraId="55AE1C30" w14:textId="77777777" w:rsidR="00673450" w:rsidRPr="00165958" w:rsidRDefault="00673450" w:rsidP="000D3F09">
            <w:pPr>
              <w:spacing w:after="0" w:line="240" w:lineRule="auto"/>
              <w:jc w:val="center"/>
              <w:rPr>
                <w:rFonts w:ascii="Arial Narrow" w:eastAsiaTheme="minorHAnsi" w:hAnsi="Arial Narrow"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Cs/>
                <w:lang w:eastAsia="en-US"/>
              </w:rPr>
              <w:t>Denumire utilaj</w:t>
            </w:r>
          </w:p>
          <w:p w14:paraId="137C53AD" w14:textId="77777777" w:rsidR="00673450" w:rsidRPr="00165958" w:rsidRDefault="00673450" w:rsidP="000D3F09">
            <w:pPr>
              <w:spacing w:after="0" w:line="240" w:lineRule="auto"/>
              <w:ind w:right="41"/>
              <w:jc w:val="center"/>
              <w:rPr>
                <w:rFonts w:ascii="Arial Narrow" w:eastAsiaTheme="minorHAnsi" w:hAnsi="Arial Narrow"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Cs/>
                <w:lang w:eastAsia="en-US"/>
              </w:rPr>
              <w:t>(tip / provenienţă / model)</w:t>
            </w:r>
          </w:p>
        </w:tc>
        <w:tc>
          <w:tcPr>
            <w:tcW w:w="1276" w:type="dxa"/>
            <w:vAlign w:val="center"/>
            <w:hideMark/>
          </w:tcPr>
          <w:p w14:paraId="23A2DF74" w14:textId="77777777" w:rsidR="00673450" w:rsidRPr="00165958" w:rsidRDefault="00673450" w:rsidP="000D3F09">
            <w:pPr>
              <w:spacing w:after="0" w:line="240" w:lineRule="auto"/>
              <w:ind w:right="42"/>
              <w:jc w:val="center"/>
              <w:rPr>
                <w:rFonts w:ascii="Arial Narrow" w:eastAsiaTheme="minorHAnsi" w:hAnsi="Arial Narrow"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Cs/>
                <w:lang w:eastAsia="en-US"/>
              </w:rPr>
              <w:t>Putere/ Capacitate</w:t>
            </w:r>
          </w:p>
        </w:tc>
        <w:tc>
          <w:tcPr>
            <w:tcW w:w="1134" w:type="dxa"/>
            <w:vAlign w:val="center"/>
            <w:hideMark/>
          </w:tcPr>
          <w:p w14:paraId="3A63232F" w14:textId="77777777" w:rsidR="00673450" w:rsidRPr="00165958" w:rsidRDefault="00673450" w:rsidP="000D3F09">
            <w:pPr>
              <w:spacing w:after="0" w:line="240" w:lineRule="auto"/>
              <w:ind w:right="33"/>
              <w:jc w:val="center"/>
              <w:rPr>
                <w:rFonts w:ascii="Arial Narrow" w:eastAsiaTheme="minorHAnsi" w:hAnsi="Arial Narrow"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Cs/>
                <w:lang w:eastAsia="en-US"/>
              </w:rPr>
              <w:t>Nr. de unităţi</w:t>
            </w:r>
          </w:p>
        </w:tc>
        <w:tc>
          <w:tcPr>
            <w:tcW w:w="4404" w:type="dxa"/>
            <w:vAlign w:val="center"/>
            <w:hideMark/>
          </w:tcPr>
          <w:p w14:paraId="084984D7" w14:textId="77777777" w:rsidR="00673450" w:rsidRPr="00165958" w:rsidRDefault="00673450" w:rsidP="000D3F09">
            <w:pPr>
              <w:spacing w:after="0" w:line="240" w:lineRule="auto"/>
              <w:jc w:val="center"/>
              <w:rPr>
                <w:rFonts w:ascii="Arial Narrow" w:eastAsiaTheme="minorHAnsi" w:hAnsi="Arial Narrow"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Cs/>
                <w:lang w:eastAsia="en-US"/>
              </w:rPr>
              <w:t>Modalitatea în care se asigură disponibilitatea echipamentelor/ instalatiilor/ utilajelor</w:t>
            </w:r>
          </w:p>
          <w:p w14:paraId="0779D984" w14:textId="77777777" w:rsidR="00673450" w:rsidRPr="00165958" w:rsidRDefault="00673450" w:rsidP="000D3F09">
            <w:pPr>
              <w:spacing w:after="0" w:line="240" w:lineRule="auto"/>
              <w:jc w:val="center"/>
              <w:rPr>
                <w:rFonts w:ascii="Arial Narrow" w:eastAsiaTheme="minorHAnsi" w:hAnsi="Arial Narrow"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Cs/>
                <w:lang w:eastAsia="en-US"/>
              </w:rPr>
              <w:t xml:space="preserve">(ofertantul </w:t>
            </w:r>
            <w:r w:rsidRPr="00165958">
              <w:rPr>
                <w:rFonts w:ascii="Arial Narrow" w:eastAsiaTheme="minorHAnsi" w:hAnsi="Arial Narrow"/>
                <w:b/>
                <w:bCs/>
                <w:lang w:eastAsia="en-US"/>
              </w:rPr>
              <w:t>are la dispozitie</w:t>
            </w:r>
            <w:r w:rsidRPr="00165958">
              <w:rPr>
                <w:rFonts w:ascii="Arial Narrow" w:eastAsiaTheme="minorHAnsi" w:hAnsi="Arial Narrow"/>
                <w:bCs/>
                <w:lang w:eastAsia="en-US"/>
              </w:rPr>
              <w:t xml:space="preserve"> /</w:t>
            </w:r>
            <w:r w:rsidRPr="00165958">
              <w:rPr>
                <w:rFonts w:ascii="Arial Narrow" w:eastAsiaTheme="minorHAnsi" w:hAnsi="Arial Narrow"/>
                <w:b/>
                <w:bCs/>
                <w:lang w:eastAsia="en-US"/>
              </w:rPr>
              <w:t xml:space="preserve"> are acces la</w:t>
            </w:r>
            <w:r w:rsidRPr="00165958">
              <w:rPr>
                <w:rFonts w:ascii="Arial Narrow" w:eastAsiaTheme="minorHAnsi" w:hAnsi="Arial Narrow"/>
                <w:bCs/>
                <w:lang w:eastAsia="en-US"/>
              </w:rPr>
              <w:t>)</w:t>
            </w:r>
          </w:p>
        </w:tc>
      </w:tr>
      <w:tr w:rsidR="00673450" w:rsidRPr="00165958" w14:paraId="57059CA3" w14:textId="77777777" w:rsidTr="000D3F09">
        <w:trPr>
          <w:cantSplit/>
          <w:trHeight w:val="240"/>
        </w:trPr>
        <w:tc>
          <w:tcPr>
            <w:tcW w:w="810" w:type="dxa"/>
            <w:hideMark/>
          </w:tcPr>
          <w:p w14:paraId="037998B9" w14:textId="77777777" w:rsidR="00673450" w:rsidRPr="00165958" w:rsidRDefault="00673450" w:rsidP="000D3F09">
            <w:pPr>
              <w:spacing w:after="0" w:line="240" w:lineRule="auto"/>
              <w:jc w:val="center"/>
              <w:rPr>
                <w:rFonts w:ascii="Arial Narrow" w:eastAsiaTheme="minorHAnsi" w:hAnsi="Arial Narrow"/>
                <w:b/>
                <w:bCs/>
                <w:lang w:eastAsia="en-US"/>
              </w:rPr>
            </w:pPr>
            <w:r w:rsidRPr="00165958">
              <w:rPr>
                <w:rFonts w:ascii="Arial Narrow" w:eastAsiaTheme="minorHAnsi" w:hAnsi="Arial Narrow"/>
                <w:b/>
                <w:bCs/>
                <w:lang w:eastAsia="en-US"/>
              </w:rPr>
              <w:t>1.</w:t>
            </w:r>
          </w:p>
        </w:tc>
        <w:tc>
          <w:tcPr>
            <w:tcW w:w="2294" w:type="dxa"/>
          </w:tcPr>
          <w:p w14:paraId="6AE4A115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  <w:tc>
          <w:tcPr>
            <w:tcW w:w="1276" w:type="dxa"/>
          </w:tcPr>
          <w:p w14:paraId="6004A574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  <w:tc>
          <w:tcPr>
            <w:tcW w:w="1134" w:type="dxa"/>
          </w:tcPr>
          <w:p w14:paraId="2D4C32AD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/>
                <w:bCs/>
                <w:lang w:eastAsia="en-US"/>
              </w:rPr>
            </w:pPr>
          </w:p>
        </w:tc>
        <w:tc>
          <w:tcPr>
            <w:tcW w:w="4404" w:type="dxa"/>
          </w:tcPr>
          <w:p w14:paraId="5F40E106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</w:tr>
      <w:tr w:rsidR="00673450" w:rsidRPr="00165958" w14:paraId="74BE0EE9" w14:textId="77777777" w:rsidTr="000D3F09">
        <w:trPr>
          <w:cantSplit/>
          <w:trHeight w:val="240"/>
        </w:trPr>
        <w:tc>
          <w:tcPr>
            <w:tcW w:w="810" w:type="dxa"/>
            <w:hideMark/>
          </w:tcPr>
          <w:p w14:paraId="0D5703EB" w14:textId="77777777" w:rsidR="00673450" w:rsidRPr="00165958" w:rsidRDefault="00673450" w:rsidP="000D3F09">
            <w:pPr>
              <w:spacing w:after="0" w:line="240" w:lineRule="auto"/>
              <w:jc w:val="center"/>
              <w:rPr>
                <w:rFonts w:ascii="Arial Narrow" w:eastAsiaTheme="minorHAnsi" w:hAnsi="Arial Narrow"/>
                <w:b/>
                <w:lang w:eastAsia="en-US"/>
              </w:rPr>
            </w:pPr>
            <w:r w:rsidRPr="00165958">
              <w:rPr>
                <w:rFonts w:ascii="Arial Narrow" w:eastAsiaTheme="minorHAnsi" w:hAnsi="Arial Narrow"/>
                <w:b/>
                <w:lang w:eastAsia="en-US"/>
              </w:rPr>
              <w:t>2.</w:t>
            </w:r>
          </w:p>
        </w:tc>
        <w:tc>
          <w:tcPr>
            <w:tcW w:w="2294" w:type="dxa"/>
          </w:tcPr>
          <w:p w14:paraId="5E3DF4A8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  <w:tc>
          <w:tcPr>
            <w:tcW w:w="1276" w:type="dxa"/>
          </w:tcPr>
          <w:p w14:paraId="09DFCA45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  <w:tc>
          <w:tcPr>
            <w:tcW w:w="1134" w:type="dxa"/>
          </w:tcPr>
          <w:p w14:paraId="695F687E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/>
                <w:bCs/>
                <w:lang w:eastAsia="en-US"/>
              </w:rPr>
            </w:pPr>
          </w:p>
        </w:tc>
        <w:tc>
          <w:tcPr>
            <w:tcW w:w="4404" w:type="dxa"/>
          </w:tcPr>
          <w:p w14:paraId="0C38A928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</w:tr>
      <w:tr w:rsidR="00673450" w:rsidRPr="00165958" w14:paraId="319F8580" w14:textId="77777777" w:rsidTr="000D3F09">
        <w:trPr>
          <w:cantSplit/>
          <w:trHeight w:val="240"/>
        </w:trPr>
        <w:tc>
          <w:tcPr>
            <w:tcW w:w="810" w:type="dxa"/>
            <w:hideMark/>
          </w:tcPr>
          <w:p w14:paraId="3A4F075E" w14:textId="77777777" w:rsidR="00673450" w:rsidRPr="00165958" w:rsidRDefault="00673450" w:rsidP="000D3F09">
            <w:pPr>
              <w:spacing w:after="0" w:line="240" w:lineRule="auto"/>
              <w:jc w:val="center"/>
              <w:rPr>
                <w:rFonts w:ascii="Arial Narrow" w:eastAsiaTheme="minorHAnsi" w:hAnsi="Arial Narrow"/>
                <w:b/>
                <w:lang w:eastAsia="en-US"/>
              </w:rPr>
            </w:pPr>
            <w:r w:rsidRPr="00165958">
              <w:rPr>
                <w:rFonts w:ascii="Arial Narrow" w:eastAsiaTheme="minorHAnsi" w:hAnsi="Arial Narrow"/>
                <w:b/>
                <w:lang w:eastAsia="en-US"/>
              </w:rPr>
              <w:t>....</w:t>
            </w:r>
          </w:p>
        </w:tc>
        <w:tc>
          <w:tcPr>
            <w:tcW w:w="2294" w:type="dxa"/>
          </w:tcPr>
          <w:p w14:paraId="04DA6B68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  <w:tc>
          <w:tcPr>
            <w:tcW w:w="1276" w:type="dxa"/>
          </w:tcPr>
          <w:p w14:paraId="4A57287B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  <w:tc>
          <w:tcPr>
            <w:tcW w:w="1134" w:type="dxa"/>
          </w:tcPr>
          <w:p w14:paraId="0CB8DD44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/>
                <w:bCs/>
                <w:lang w:eastAsia="en-US"/>
              </w:rPr>
            </w:pPr>
          </w:p>
        </w:tc>
        <w:tc>
          <w:tcPr>
            <w:tcW w:w="4404" w:type="dxa"/>
          </w:tcPr>
          <w:p w14:paraId="2B0D205E" w14:textId="77777777" w:rsidR="00673450" w:rsidRPr="00165958" w:rsidRDefault="00673450" w:rsidP="000D3F09">
            <w:pPr>
              <w:spacing w:after="0" w:line="240" w:lineRule="auto"/>
              <w:jc w:val="both"/>
              <w:rPr>
                <w:rFonts w:ascii="Arial Narrow" w:eastAsiaTheme="minorHAnsi" w:hAnsi="Arial Narrow"/>
                <w:bCs/>
                <w:lang w:eastAsia="en-US"/>
              </w:rPr>
            </w:pPr>
          </w:p>
        </w:tc>
      </w:tr>
    </w:tbl>
    <w:p w14:paraId="2050DF83" w14:textId="77777777" w:rsidR="00804A70" w:rsidRDefault="00804A70" w:rsidP="00673450">
      <w:pPr>
        <w:spacing w:after="0" w:line="240" w:lineRule="auto"/>
        <w:jc w:val="both"/>
        <w:rPr>
          <w:rFonts w:ascii="Arial Narrow" w:eastAsiaTheme="minorHAnsi" w:hAnsi="Arial Narrow"/>
          <w:b/>
          <w:bCs/>
          <w:lang w:eastAsia="en-US"/>
        </w:rPr>
      </w:pPr>
    </w:p>
    <w:p w14:paraId="29AB7AD4" w14:textId="70E87156" w:rsidR="00673450" w:rsidRDefault="00673450" w:rsidP="00804A70">
      <w:pPr>
        <w:spacing w:after="0" w:line="240" w:lineRule="auto"/>
        <w:ind w:left="-180" w:firstLine="90"/>
        <w:jc w:val="both"/>
        <w:rPr>
          <w:rFonts w:ascii="Arial Narrow" w:eastAsiaTheme="minorHAnsi" w:hAnsi="Arial Narrow"/>
          <w:b/>
          <w:bCs/>
          <w:lang w:val="fr-FR" w:eastAsia="en-US"/>
        </w:rPr>
      </w:pPr>
      <w:r w:rsidRPr="00165958">
        <w:rPr>
          <w:rFonts w:ascii="Arial Narrow" w:eastAsiaTheme="minorHAnsi" w:hAnsi="Arial Narrow"/>
          <w:b/>
          <w:bCs/>
          <w:lang w:val="fr-FR" w:eastAsia="en-US"/>
        </w:rPr>
        <w:t>I</w:t>
      </w:r>
      <w:r>
        <w:rPr>
          <w:rFonts w:ascii="Arial Narrow" w:eastAsiaTheme="minorHAnsi" w:hAnsi="Arial Narrow"/>
          <w:b/>
          <w:bCs/>
          <w:lang w:val="fr-FR" w:eastAsia="en-US"/>
        </w:rPr>
        <w:t>V</w:t>
      </w:r>
      <w:r w:rsidRPr="00165958">
        <w:rPr>
          <w:rFonts w:ascii="Arial Narrow" w:eastAsiaTheme="minorHAnsi" w:hAnsi="Arial Narrow"/>
          <w:b/>
          <w:bCs/>
          <w:lang w:val="fr-FR" w:eastAsia="en-US"/>
        </w:rPr>
        <w:t>. Personalul pentru executarea contractului</w:t>
      </w:r>
    </w:p>
    <w:p w14:paraId="1245E9F6" w14:textId="77777777" w:rsidR="00804A70" w:rsidRDefault="00804A70" w:rsidP="00673450">
      <w:pPr>
        <w:spacing w:after="0" w:line="240" w:lineRule="auto"/>
        <w:jc w:val="both"/>
        <w:rPr>
          <w:rFonts w:ascii="Arial Narrow" w:eastAsiaTheme="minorHAnsi" w:hAnsi="Arial Narrow"/>
          <w:lang w:eastAsia="en-US"/>
        </w:rPr>
      </w:pPr>
    </w:p>
    <w:p w14:paraId="264D0B36" w14:textId="2CC8661E" w:rsidR="00804A70" w:rsidRPr="000D4141" w:rsidRDefault="00804A70" w:rsidP="00804A70">
      <w:pPr>
        <w:pStyle w:val="Listparagraf"/>
        <w:numPr>
          <w:ilvl w:val="0"/>
          <w:numId w:val="40"/>
        </w:numPr>
        <w:spacing w:after="0" w:line="240" w:lineRule="auto"/>
        <w:ind w:right="12"/>
        <w:jc w:val="both"/>
        <w:rPr>
          <w:rFonts w:ascii="Arial Narrow" w:hAnsi="Arial Narrow"/>
          <w:b/>
          <w:bCs/>
          <w:u w:val="single"/>
        </w:rPr>
      </w:pPr>
      <w:r w:rsidRPr="000D4141">
        <w:rPr>
          <w:rFonts w:ascii="Arial Narrow" w:hAnsi="Arial Narrow"/>
          <w:b/>
          <w:bCs/>
          <w:u w:val="single"/>
        </w:rPr>
        <w:t xml:space="preserve">Personalul de specialitate: </w:t>
      </w:r>
    </w:p>
    <w:p w14:paraId="74B3E97C" w14:textId="77777777" w:rsidR="00804A70" w:rsidRPr="00682DC6" w:rsidRDefault="00804A70" w:rsidP="00804A70">
      <w:pPr>
        <w:pStyle w:val="PreformatatHTML"/>
        <w:rPr>
          <w:rFonts w:ascii="Arial Narrow" w:hAnsi="Arial Narrow" w:cs="Times New Roman"/>
          <w:b/>
          <w:bCs/>
          <w:sz w:val="22"/>
          <w:szCs w:val="22"/>
          <w:highlight w:val="yellow"/>
          <w:lang w:val="ro-RO"/>
        </w:rPr>
      </w:pPr>
    </w:p>
    <w:p w14:paraId="35113634" w14:textId="7409B028" w:rsidR="00804A70" w:rsidRPr="00682DC6" w:rsidRDefault="00804A70" w:rsidP="00804A70">
      <w:pPr>
        <w:spacing w:after="0" w:line="240" w:lineRule="auto"/>
        <w:ind w:right="72" w:firstLine="567"/>
        <w:jc w:val="both"/>
        <w:rPr>
          <w:rFonts w:ascii="Arial Narrow" w:hAnsi="Arial Narrow"/>
          <w:spacing w:val="6"/>
        </w:rPr>
      </w:pPr>
      <w:r w:rsidRPr="00682DC6">
        <w:rPr>
          <w:rFonts w:ascii="Arial Narrow" w:hAnsi="Arial Narrow"/>
          <w:spacing w:val="6"/>
        </w:rPr>
        <w:t xml:space="preserve">Ofertantul va declara că dispune de personal de execuție capabil și suficient să susțină </w:t>
      </w:r>
      <w:r w:rsidRPr="00682DC6">
        <w:rPr>
          <w:rFonts w:ascii="Arial Narrow" w:hAnsi="Arial Narrow"/>
        </w:rPr>
        <w:t xml:space="preserve">activitățile contractului, în intervalul de timp stabilit. </w:t>
      </w:r>
      <w:r w:rsidRPr="00682DC6">
        <w:rPr>
          <w:rFonts w:ascii="Arial Narrow" w:hAnsi="Arial Narrow"/>
          <w:spacing w:val="1"/>
        </w:rPr>
        <w:t xml:space="preserve">În acest sens se </w:t>
      </w:r>
      <w:r w:rsidRPr="00682DC6">
        <w:rPr>
          <w:rFonts w:ascii="Arial Narrow" w:hAnsi="Arial Narrow"/>
          <w:spacing w:val="2"/>
        </w:rPr>
        <w:t xml:space="preserve">va prezenta concret </w:t>
      </w:r>
      <w:r w:rsidRPr="00A4330E">
        <w:rPr>
          <w:rFonts w:ascii="Arial Narrow" w:hAnsi="Arial Narrow"/>
          <w:spacing w:val="2"/>
          <w:u w:val="single"/>
        </w:rPr>
        <w:t>modalitatea de asigurare a accesului la specialiștii necesari și obligatorii</w:t>
      </w:r>
      <w:r w:rsidRPr="00682DC6">
        <w:rPr>
          <w:rFonts w:ascii="Arial Narrow" w:hAnsi="Arial Narrow"/>
          <w:spacing w:val="2"/>
        </w:rPr>
        <w:t xml:space="preserve"> în </w:t>
      </w:r>
      <w:r w:rsidRPr="00682DC6">
        <w:rPr>
          <w:rFonts w:ascii="Arial Narrow" w:hAnsi="Arial Narrow"/>
          <w:spacing w:val="-1"/>
        </w:rPr>
        <w:t xml:space="preserve">vederea verificării nivelului de calitate corespunzător cerințelor fundamentale aplicabile lucrărilor </w:t>
      </w:r>
      <w:r w:rsidRPr="00682DC6">
        <w:rPr>
          <w:rFonts w:ascii="Arial Narrow" w:hAnsi="Arial Narrow"/>
          <w:spacing w:val="5"/>
        </w:rPr>
        <w:t>cuprinse în obiectul contractului, în conformitate cu prevederile legal</w:t>
      </w:r>
      <w:r>
        <w:rPr>
          <w:rFonts w:ascii="Arial Narrow" w:hAnsi="Arial Narrow"/>
          <w:spacing w:val="5"/>
        </w:rPr>
        <w:t>e</w:t>
      </w:r>
      <w:r w:rsidR="00A4330E">
        <w:rPr>
          <w:rFonts w:ascii="Arial Narrow" w:hAnsi="Arial Narrow"/>
          <w:spacing w:val="5"/>
        </w:rPr>
        <w:t xml:space="preserve">, </w:t>
      </w:r>
      <w:r w:rsidR="00A4330E" w:rsidRPr="00A4330E">
        <w:rPr>
          <w:rFonts w:ascii="Arial Narrow" w:hAnsi="Arial Narrow"/>
          <w:u w:val="single"/>
        </w:rPr>
        <w:t xml:space="preserve">precum si </w:t>
      </w:r>
      <w:r w:rsidR="00A4330E" w:rsidRPr="00A4330E">
        <w:rPr>
          <w:rFonts w:ascii="Arial Narrow" w:hAnsi="Arial Narrow"/>
          <w:bCs/>
          <w:u w:val="single"/>
        </w:rPr>
        <w:t>momentul în care acestia vor interveni în implementarea viitorului contract</w:t>
      </w:r>
      <w:r w:rsidR="00A4330E" w:rsidRPr="000170F1">
        <w:rPr>
          <w:rFonts w:ascii="Arial Narrow" w:hAnsi="Arial Narrow"/>
          <w:bCs/>
        </w:rPr>
        <w:t>, respectiv</w:t>
      </w:r>
      <w:r w:rsidR="00A4330E" w:rsidRPr="000170F1">
        <w:rPr>
          <w:rFonts w:ascii="Arial Narrow" w:hAnsi="Arial Narrow"/>
        </w:rPr>
        <w:t>:</w:t>
      </w:r>
    </w:p>
    <w:p w14:paraId="74B33419" w14:textId="77777777" w:rsidR="005F2220" w:rsidRPr="00165958" w:rsidRDefault="005F2220" w:rsidP="00673450">
      <w:pPr>
        <w:spacing w:after="0" w:line="240" w:lineRule="auto"/>
        <w:jc w:val="both"/>
        <w:rPr>
          <w:rFonts w:ascii="Arial Narrow" w:eastAsiaTheme="minorHAnsi" w:hAnsi="Arial Narrow"/>
          <w:b/>
          <w:bCs/>
          <w:lang w:eastAsia="en-US"/>
        </w:rPr>
      </w:pP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497"/>
        <w:gridCol w:w="3751"/>
        <w:gridCol w:w="1134"/>
        <w:gridCol w:w="1701"/>
        <w:gridCol w:w="2835"/>
      </w:tblGrid>
      <w:tr w:rsidR="00673450" w:rsidRPr="00086948" w14:paraId="2CCFE8E8" w14:textId="77777777" w:rsidTr="000D3F0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927B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/>
                <w:sz w:val="22"/>
                <w:szCs w:val="22"/>
              </w:rPr>
              <w:t>Nr.</w:t>
            </w:r>
          </w:p>
          <w:p w14:paraId="20693EBE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/>
                <w:sz w:val="22"/>
                <w:szCs w:val="22"/>
              </w:rPr>
              <w:t>crt.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D27F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/>
                <w:sz w:val="22"/>
                <w:szCs w:val="22"/>
              </w:rPr>
              <w:t>Categorie de 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12F4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/>
                <w:sz w:val="22"/>
                <w:szCs w:val="22"/>
              </w:rPr>
              <w:t>Număr de personal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D2B1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/>
                <w:sz w:val="22"/>
                <w:szCs w:val="22"/>
              </w:rPr>
              <w:t>Nume și prenume expert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8A2E" w14:textId="631FB854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/>
                <w:sz w:val="22"/>
                <w:szCs w:val="22"/>
                <w:lang w:val="pt-BR"/>
              </w:rPr>
            </w:pPr>
            <w:r w:rsidRPr="00086948">
              <w:rPr>
                <w:rFonts w:ascii="Arial Narrow" w:eastAsiaTheme="minorHAnsi" w:hAnsi="Arial Narrow"/>
                <w:b/>
                <w:sz w:val="22"/>
                <w:szCs w:val="22"/>
                <w:lang w:val="pt-BR"/>
              </w:rPr>
              <w:t xml:space="preserve">Modalitatea de asigurare a personalului </w:t>
            </w:r>
          </w:p>
        </w:tc>
      </w:tr>
      <w:tr w:rsidR="00673450" w:rsidRPr="00086948" w14:paraId="37A74D0D" w14:textId="77777777" w:rsidTr="003B6543">
        <w:trPr>
          <w:trHeight w:val="9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483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2AB5" w14:textId="3EF0A767" w:rsidR="004E3AB0" w:rsidRPr="004E3AB0" w:rsidRDefault="004E3AB0" w:rsidP="004E3AB0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4E3AB0">
              <w:rPr>
                <w:rFonts w:ascii="Arial Narrow" w:hAnsi="Arial Narrow"/>
                <w:bCs/>
                <w:sz w:val="22"/>
                <w:szCs w:val="22"/>
              </w:rPr>
              <w:t xml:space="preserve">responsabil tehnic cu execuția, persoană autorizată conform Ordinului MDRAP nr. 1895/2016 (cu modificarile ulterioare) pentru domeniul 3.1 – construcții căi ferate. </w:t>
            </w:r>
          </w:p>
          <w:p w14:paraId="34C1E9E9" w14:textId="322730A0" w:rsidR="00673450" w:rsidRPr="00284DE4" w:rsidRDefault="00673450" w:rsidP="004E3AB0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28F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34A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58B1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</w:tr>
      <w:tr w:rsidR="00673450" w:rsidRPr="00086948" w14:paraId="7FCD8BD0" w14:textId="77777777" w:rsidTr="000D3F0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1E4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48D5" w14:textId="77777777" w:rsidR="004E3AB0" w:rsidRDefault="004E3AB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  <w:lang w:val="it-IT"/>
              </w:rPr>
            </w:pPr>
            <w:r w:rsidRPr="004E3AB0">
              <w:rPr>
                <w:rFonts w:ascii="Arial Narrow" w:eastAsiaTheme="minorHAnsi" w:hAnsi="Arial Narrow"/>
                <w:bCs/>
                <w:sz w:val="22"/>
                <w:szCs w:val="22"/>
                <w:lang w:val="it-IT"/>
              </w:rPr>
              <w:t xml:space="preserve">responsabil SC (siguranța circulației), conform OMTCT nr. 2262/2005 (cu modificarile ulterioare). </w:t>
            </w:r>
          </w:p>
          <w:p w14:paraId="16DBB64C" w14:textId="2BABBC2A" w:rsidR="00673450" w:rsidRPr="008700F1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3D7B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02D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CE6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</w:tr>
      <w:tr w:rsidR="00673450" w:rsidRPr="00086948" w14:paraId="1331DA3C" w14:textId="77777777" w:rsidTr="000D3F0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98DC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78E5" w14:textId="4BF4D667" w:rsidR="00673450" w:rsidRPr="008700F1" w:rsidRDefault="004E3AB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  <w:lang w:val="ro-RO"/>
              </w:rPr>
            </w:pPr>
            <w:r w:rsidRPr="004E3AB0">
              <w:rPr>
                <w:rFonts w:ascii="Arial Narrow" w:eastAsiaTheme="minorHAnsi" w:hAnsi="Arial Narrow"/>
                <w:bCs/>
                <w:sz w:val="22"/>
                <w:szCs w:val="22"/>
                <w:lang w:val="it-IT"/>
              </w:rPr>
              <w:t xml:space="preserve">responsabil SSM (responsabil în materie de securitate și sănătate în muncă), în </w:t>
            </w:r>
            <w:r w:rsidRPr="004E3AB0">
              <w:rPr>
                <w:rFonts w:ascii="Arial Narrow" w:eastAsiaTheme="minorHAnsi" w:hAnsi="Arial Narrow"/>
                <w:bCs/>
                <w:sz w:val="22"/>
                <w:szCs w:val="22"/>
                <w:lang w:val="it-IT"/>
              </w:rPr>
              <w:lastRenderedPageBreak/>
              <w:t xml:space="preserve">conformitate cu prevederile art.8 și 9 din Legea nr. 319/2006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D0F7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399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5C4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</w:tr>
      <w:tr w:rsidR="00673450" w:rsidRPr="00086948" w14:paraId="0A111323" w14:textId="77777777" w:rsidTr="000D3F0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F4F4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2795" w14:textId="0AD21413" w:rsidR="00673450" w:rsidRPr="001E0311" w:rsidRDefault="004E3AB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  <w:lang w:val="ro-RO"/>
              </w:rPr>
            </w:pPr>
            <w:r w:rsidRPr="004E3AB0">
              <w:rPr>
                <w:rFonts w:ascii="Arial Narrow" w:eastAsiaTheme="minorHAnsi" w:hAnsi="Arial Narrow"/>
                <w:bCs/>
                <w:sz w:val="22"/>
                <w:szCs w:val="22"/>
                <w:lang w:val="it-IT"/>
              </w:rPr>
              <w:t>responsabil CQ (controlul calității) conform Legii nr. 10/1995.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4B2E" w14:textId="77777777" w:rsidR="00673450" w:rsidRPr="00086948" w:rsidRDefault="00673450" w:rsidP="000D3F09">
            <w:pPr>
              <w:jc w:val="center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086948">
              <w:rPr>
                <w:rFonts w:ascii="Arial Narrow" w:eastAsiaTheme="minorHAnsi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B90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3B6" w14:textId="77777777" w:rsidR="00673450" w:rsidRPr="00086948" w:rsidRDefault="00673450" w:rsidP="000D3F09">
            <w:pPr>
              <w:jc w:val="both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</w:p>
        </w:tc>
      </w:tr>
    </w:tbl>
    <w:p w14:paraId="4C17ED45" w14:textId="54456D85" w:rsidR="00673450" w:rsidRDefault="008700F1" w:rsidP="00673450">
      <w:pPr>
        <w:spacing w:after="0" w:line="240" w:lineRule="auto"/>
        <w:jc w:val="both"/>
        <w:rPr>
          <w:rFonts w:ascii="Arial Narrow" w:eastAsiaTheme="minorHAnsi" w:hAnsi="Arial Narrow"/>
          <w:b/>
          <w:bCs/>
          <w:lang w:eastAsia="en-US"/>
        </w:rPr>
      </w:pPr>
      <w:r>
        <w:rPr>
          <w:rFonts w:ascii="Arial Narrow" w:eastAsiaTheme="minorHAnsi" w:hAnsi="Arial Narrow"/>
          <w:b/>
          <w:bCs/>
          <w:lang w:eastAsia="en-US"/>
        </w:rPr>
        <w:t>Nota:</w:t>
      </w:r>
    </w:p>
    <w:p w14:paraId="06475750" w14:textId="5D9F2765" w:rsidR="008700F1" w:rsidRPr="008700F1" w:rsidRDefault="008700F1" w:rsidP="008700F1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</w:t>
      </w:r>
      <w:r w:rsidRPr="008700F1">
        <w:rPr>
          <w:rFonts w:ascii="Arial Narrow" w:hAnsi="Arial Narrow"/>
        </w:rPr>
        <w:t>fertantul va prezenta</w:t>
      </w:r>
      <w:r w:rsidR="009444F6">
        <w:rPr>
          <w:rFonts w:ascii="Arial Narrow" w:hAnsi="Arial Narrow"/>
        </w:rPr>
        <w:t>,</w:t>
      </w:r>
      <w:r w:rsidRPr="008700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 w:rsidRPr="008700F1">
        <w:rPr>
          <w:rFonts w:ascii="Arial Narrow" w:hAnsi="Arial Narrow"/>
        </w:rPr>
        <w:t>entru persoana nominalizată la pct.1</w:t>
      </w:r>
      <w:r>
        <w:rPr>
          <w:rFonts w:ascii="Arial Narrow" w:hAnsi="Arial Narrow"/>
        </w:rPr>
        <w:t xml:space="preserve"> - </w:t>
      </w:r>
      <w:r w:rsidRPr="006A31D3">
        <w:rPr>
          <w:rFonts w:ascii="Arial Narrow" w:hAnsi="Arial Narrow"/>
          <w:b/>
          <w:i/>
          <w:iCs/>
        </w:rPr>
        <w:t>Responsabil tehnic cu execuția</w:t>
      </w:r>
      <w:r>
        <w:rPr>
          <w:rFonts w:ascii="Arial Narrow" w:hAnsi="Arial Narrow"/>
        </w:rPr>
        <w:t>,</w:t>
      </w:r>
      <w:r w:rsidRPr="008700F1">
        <w:rPr>
          <w:rFonts w:ascii="Arial Narrow" w:hAnsi="Arial Narrow"/>
        </w:rPr>
        <w:t xml:space="preserve"> </w:t>
      </w:r>
      <w:r w:rsidRPr="008700F1">
        <w:rPr>
          <w:rFonts w:ascii="Arial Narrow" w:hAnsi="Arial Narrow"/>
          <w:bCs/>
        </w:rPr>
        <w:t>copie a autorizației MDRAP valabilă la data depunerii ofertei</w:t>
      </w:r>
      <w:r>
        <w:rPr>
          <w:rFonts w:ascii="Arial Narrow" w:hAnsi="Arial Narrow"/>
          <w:bCs/>
        </w:rPr>
        <w:t>;</w:t>
      </w:r>
      <w:r w:rsidR="00822BFB" w:rsidRPr="00822BFB">
        <w:t xml:space="preserve"> </w:t>
      </w:r>
      <w:r w:rsidR="00822BFB" w:rsidRPr="00822BFB">
        <w:rPr>
          <w:rFonts w:ascii="Arial Narrow" w:hAnsi="Arial Narrow"/>
          <w:bCs/>
        </w:rPr>
        <w:t>Obligațiile  responsabilului  tehnic cu execuția sunt prevăzute în Ordinul 1895/2016 și art.51 și 52 din Procedura privind autorizarea şi exercitarea dreptului de practică a responsabililor tehnici cu execuţia lucrărilor de construcţii din 31.08.2016.</w:t>
      </w:r>
    </w:p>
    <w:p w14:paraId="141B418B" w14:textId="0083B1D4" w:rsidR="008700F1" w:rsidRPr="008700F1" w:rsidRDefault="008700F1" w:rsidP="008700F1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</w:t>
      </w:r>
      <w:r w:rsidRPr="008700F1">
        <w:rPr>
          <w:rFonts w:ascii="Arial Narrow" w:hAnsi="Arial Narrow"/>
        </w:rPr>
        <w:t>fertantul va prezenta</w:t>
      </w:r>
      <w:r w:rsidR="009444F6">
        <w:rPr>
          <w:rFonts w:ascii="Arial Narrow" w:hAnsi="Arial Narrow"/>
        </w:rPr>
        <w:t>,</w:t>
      </w:r>
      <w:r w:rsidRPr="008700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 w:rsidRPr="008700F1">
        <w:rPr>
          <w:rFonts w:ascii="Arial Narrow" w:hAnsi="Arial Narrow"/>
        </w:rPr>
        <w:t>entru persoana nominalizată la pct.</w:t>
      </w:r>
      <w:r>
        <w:rPr>
          <w:rFonts w:ascii="Arial Narrow" w:hAnsi="Arial Narrow"/>
        </w:rPr>
        <w:t xml:space="preserve">2 - </w:t>
      </w:r>
      <w:r w:rsidRPr="006A31D3">
        <w:rPr>
          <w:rFonts w:ascii="Arial Narrow" w:hAnsi="Arial Narrow"/>
          <w:b/>
          <w:i/>
          <w:iCs/>
          <w:lang w:val="it-IT"/>
        </w:rPr>
        <w:t xml:space="preserve">Responsabil </w:t>
      </w:r>
      <w:r w:rsidRPr="006A31D3">
        <w:rPr>
          <w:rFonts w:ascii="Arial Narrow" w:hAnsi="Arial Narrow"/>
          <w:b/>
          <w:i/>
          <w:iCs/>
        </w:rPr>
        <w:t>SC</w:t>
      </w:r>
      <w:r>
        <w:rPr>
          <w:rFonts w:ascii="Arial Narrow" w:hAnsi="Arial Narrow"/>
        </w:rPr>
        <w:t xml:space="preserve">, </w:t>
      </w:r>
      <w:r w:rsidRPr="00086948">
        <w:rPr>
          <w:rFonts w:ascii="Arial Narrow" w:hAnsi="Arial Narrow"/>
          <w:bCs/>
        </w:rPr>
        <w:t xml:space="preserve">copie a autorizaţiei AFER valabilă la data </w:t>
      </w:r>
      <w:r>
        <w:rPr>
          <w:rFonts w:ascii="Arial Narrow" w:hAnsi="Arial Narrow"/>
          <w:bCs/>
        </w:rPr>
        <w:t>depunerii ofertei;</w:t>
      </w:r>
    </w:p>
    <w:p w14:paraId="0CD3BA8F" w14:textId="5749D1DA" w:rsidR="008700F1" w:rsidRPr="008700F1" w:rsidRDefault="008700F1" w:rsidP="008700F1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</w:t>
      </w:r>
      <w:r w:rsidRPr="008700F1">
        <w:rPr>
          <w:rFonts w:ascii="Arial Narrow" w:hAnsi="Arial Narrow"/>
        </w:rPr>
        <w:t>fertantul va prezenta</w:t>
      </w:r>
      <w:r w:rsidR="009444F6">
        <w:rPr>
          <w:rFonts w:ascii="Arial Narrow" w:hAnsi="Arial Narrow"/>
        </w:rPr>
        <w:t>,</w:t>
      </w:r>
      <w:r w:rsidRPr="008700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 w:rsidRPr="008700F1">
        <w:rPr>
          <w:rFonts w:ascii="Arial Narrow" w:hAnsi="Arial Narrow"/>
        </w:rPr>
        <w:t>entru persoana nominalizată la pct.</w:t>
      </w:r>
      <w:r>
        <w:rPr>
          <w:rFonts w:ascii="Arial Narrow" w:hAnsi="Arial Narrow"/>
        </w:rPr>
        <w:t xml:space="preserve">3 - </w:t>
      </w:r>
      <w:r w:rsidRPr="006A31D3">
        <w:rPr>
          <w:rFonts w:ascii="Arial Narrow" w:hAnsi="Arial Narrow"/>
          <w:b/>
          <w:i/>
          <w:iCs/>
          <w:lang w:val="it-IT"/>
        </w:rPr>
        <w:t xml:space="preserve">Responsabil </w:t>
      </w:r>
      <w:r w:rsidRPr="006A31D3">
        <w:rPr>
          <w:rFonts w:ascii="Arial Narrow" w:hAnsi="Arial Narrow"/>
          <w:b/>
          <w:i/>
          <w:iCs/>
        </w:rPr>
        <w:t>SSM</w:t>
      </w:r>
      <w:r>
        <w:rPr>
          <w:rFonts w:ascii="Arial Narrow" w:hAnsi="Arial Narrow"/>
          <w:bCs/>
        </w:rPr>
        <w:t xml:space="preserve">, </w:t>
      </w:r>
      <w:r w:rsidRPr="00086948">
        <w:rPr>
          <w:rFonts w:ascii="Arial Narrow" w:hAnsi="Arial Narrow"/>
          <w:bCs/>
        </w:rPr>
        <w:t xml:space="preserve">CV-ul, precum și copie după </w:t>
      </w:r>
      <w:bookmarkStart w:id="0" w:name="_Hlk198125642"/>
      <w:r w:rsidRPr="00086948">
        <w:rPr>
          <w:rFonts w:ascii="Arial Narrow" w:hAnsi="Arial Narrow"/>
          <w:bCs/>
        </w:rPr>
        <w:t>certificat</w:t>
      </w:r>
      <w:r w:rsidR="00B646A7">
        <w:rPr>
          <w:rFonts w:ascii="Arial Narrow" w:hAnsi="Arial Narrow"/>
          <w:bCs/>
        </w:rPr>
        <w:t>ul de absolvire a cursului de specialitate in domeniul SSM</w:t>
      </w:r>
      <w:bookmarkEnd w:id="0"/>
      <w:r>
        <w:rPr>
          <w:rFonts w:ascii="Arial Narrow" w:hAnsi="Arial Narrow"/>
          <w:bCs/>
        </w:rPr>
        <w:t xml:space="preserve">; </w:t>
      </w:r>
    </w:p>
    <w:p w14:paraId="1FC31768" w14:textId="46048F1C" w:rsidR="008700F1" w:rsidRPr="006A31D3" w:rsidRDefault="008700F1" w:rsidP="008700F1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</w:t>
      </w:r>
      <w:r w:rsidRPr="008700F1">
        <w:rPr>
          <w:rFonts w:ascii="Arial Narrow" w:hAnsi="Arial Narrow"/>
        </w:rPr>
        <w:t>fertantul va prezenta</w:t>
      </w:r>
      <w:r w:rsidR="009444F6">
        <w:rPr>
          <w:rFonts w:ascii="Arial Narrow" w:hAnsi="Arial Narrow"/>
        </w:rPr>
        <w:t>,</w:t>
      </w:r>
      <w:r w:rsidRPr="008700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 w:rsidRPr="008700F1">
        <w:rPr>
          <w:rFonts w:ascii="Arial Narrow" w:hAnsi="Arial Narrow"/>
        </w:rPr>
        <w:t>entru persoana nominalizată la pct.</w:t>
      </w:r>
      <w:r>
        <w:rPr>
          <w:rFonts w:ascii="Arial Narrow" w:hAnsi="Arial Narrow"/>
        </w:rPr>
        <w:t xml:space="preserve">4 - </w:t>
      </w:r>
      <w:r w:rsidRPr="006A31D3">
        <w:rPr>
          <w:rFonts w:ascii="Arial Narrow" w:hAnsi="Arial Narrow"/>
          <w:b/>
          <w:i/>
          <w:iCs/>
          <w:lang w:val="it-IT"/>
        </w:rPr>
        <w:t xml:space="preserve">Responsabil </w:t>
      </w:r>
      <w:r w:rsidRPr="006A31D3">
        <w:rPr>
          <w:rFonts w:ascii="Arial Narrow" w:hAnsi="Arial Narrow"/>
          <w:b/>
          <w:i/>
          <w:iCs/>
        </w:rPr>
        <w:t>CQ</w:t>
      </w:r>
      <w:r>
        <w:rPr>
          <w:rFonts w:ascii="Arial Narrow" w:hAnsi="Arial Narrow"/>
          <w:bCs/>
        </w:rPr>
        <w:t xml:space="preserve">, </w:t>
      </w:r>
      <w:bookmarkStart w:id="1" w:name="_Hlk198125706"/>
      <w:r w:rsidRPr="00086948">
        <w:rPr>
          <w:rFonts w:ascii="Arial Narrow" w:hAnsi="Arial Narrow"/>
          <w:bCs/>
        </w:rPr>
        <w:t>CV-ul, precum și copie după certificat</w:t>
      </w:r>
      <w:r>
        <w:rPr>
          <w:rFonts w:ascii="Arial Narrow" w:hAnsi="Arial Narrow"/>
          <w:bCs/>
        </w:rPr>
        <w:t xml:space="preserve">ul de absolvire </w:t>
      </w:r>
      <w:r w:rsidR="006A31D3">
        <w:rPr>
          <w:rFonts w:ascii="Arial Narrow" w:hAnsi="Arial Narrow"/>
          <w:bCs/>
        </w:rPr>
        <w:t>a cursului de specialitate în domeniul calității</w:t>
      </w:r>
      <w:bookmarkEnd w:id="1"/>
      <w:r w:rsidR="006A31D3">
        <w:rPr>
          <w:rFonts w:ascii="Arial Narrow" w:hAnsi="Arial Narrow"/>
          <w:bCs/>
        </w:rPr>
        <w:t>;</w:t>
      </w:r>
    </w:p>
    <w:p w14:paraId="1978FCE7" w14:textId="52F73A38" w:rsidR="006A31D3" w:rsidRDefault="00B646A7" w:rsidP="008700F1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bCs/>
          <w:i/>
          <w:iCs/>
        </w:rPr>
      </w:pPr>
      <w:r>
        <w:rPr>
          <w:rFonts w:ascii="Arial Narrow" w:hAnsi="Arial Narrow"/>
        </w:rPr>
        <w:t xml:space="preserve">In ceea ce </w:t>
      </w:r>
      <w:r w:rsidR="00CE3406">
        <w:rPr>
          <w:rFonts w:ascii="Arial Narrow" w:hAnsi="Arial Narrow"/>
        </w:rPr>
        <w:t xml:space="preserve">priveste </w:t>
      </w:r>
      <w:r w:rsidR="00CE3406" w:rsidRPr="00CE3406">
        <w:rPr>
          <w:rFonts w:ascii="Arial Narrow" w:hAnsi="Arial Narrow"/>
          <w:b/>
          <w:i/>
          <w:iCs/>
          <w:lang w:val="pt-BR"/>
        </w:rPr>
        <w:t>Modalitatea de asigurare a personalului</w:t>
      </w:r>
      <w:r w:rsidR="00CE3406">
        <w:rPr>
          <w:rFonts w:ascii="Arial Narrow" w:hAnsi="Arial Narrow"/>
          <w:b/>
          <w:i/>
          <w:iCs/>
          <w:lang w:val="pt-BR"/>
        </w:rPr>
        <w:t xml:space="preserve">, </w:t>
      </w:r>
      <w:r w:rsidR="00CE3406" w:rsidRPr="00CE3406">
        <w:rPr>
          <w:rFonts w:ascii="Arial Narrow" w:hAnsi="Arial Narrow"/>
          <w:bCs/>
          <w:lang w:val="pt-BR"/>
        </w:rPr>
        <w:t>ofertantul va prezenta,</w:t>
      </w:r>
      <w:r w:rsidR="00CE3406" w:rsidRPr="00CE3406">
        <w:rPr>
          <w:rFonts w:ascii="Arial Narrow" w:hAnsi="Arial Narrow"/>
          <w:b/>
          <w:i/>
          <w:iCs/>
          <w:lang w:val="pt-BR"/>
        </w:rPr>
        <w:t xml:space="preserve"> </w:t>
      </w:r>
      <w:r w:rsidR="00CE3406" w:rsidRPr="00CE3406">
        <w:rPr>
          <w:rFonts w:ascii="Arial Narrow" w:hAnsi="Arial Narrow"/>
          <w:bCs/>
          <w:lang w:val="pt-BR"/>
        </w:rPr>
        <w:t>p</w:t>
      </w:r>
      <w:r w:rsidR="006A31D3" w:rsidRPr="00CE3406">
        <w:rPr>
          <w:rFonts w:ascii="Arial Narrow" w:hAnsi="Arial Narrow"/>
          <w:bCs/>
        </w:rPr>
        <w:t>entru fiecare persoană nominalizată la punctele 1-4</w:t>
      </w:r>
      <w:r w:rsidR="00CE3406">
        <w:rPr>
          <w:rFonts w:ascii="Arial Narrow" w:hAnsi="Arial Narrow"/>
          <w:bCs/>
        </w:rPr>
        <w:t>,</w:t>
      </w:r>
      <w:r w:rsidR="006A31D3" w:rsidRPr="00CE3406">
        <w:rPr>
          <w:rFonts w:ascii="Arial Narrow" w:hAnsi="Arial Narrow"/>
          <w:bCs/>
        </w:rPr>
        <w:t xml:space="preserve"> </w:t>
      </w:r>
      <w:r w:rsidR="00CE3406" w:rsidRPr="00CE3406">
        <w:rPr>
          <w:rFonts w:ascii="Arial Narrow" w:hAnsi="Arial Narrow"/>
          <w:bCs/>
          <w:lang w:val="en-GB"/>
        </w:rPr>
        <w:t xml:space="preserve">modalitatea de asigurare a accesului </w:t>
      </w:r>
      <w:r w:rsidR="00CE3406">
        <w:rPr>
          <w:rFonts w:ascii="Arial Narrow" w:hAnsi="Arial Narrow"/>
          <w:bCs/>
          <w:lang w:val="en-GB"/>
        </w:rPr>
        <w:t xml:space="preserve">la aceștia, anexand </w:t>
      </w:r>
      <w:r w:rsidR="00CE3406">
        <w:rPr>
          <w:rFonts w:ascii="Arial Narrow" w:hAnsi="Arial Narrow"/>
          <w:bCs/>
        </w:rPr>
        <w:t xml:space="preserve">în acest sens </w:t>
      </w:r>
      <w:r w:rsidR="00CE3406" w:rsidRPr="00CE3406">
        <w:rPr>
          <w:rFonts w:ascii="Arial Narrow" w:hAnsi="Arial Narrow"/>
          <w:bCs/>
        </w:rPr>
        <w:t>documente justificative</w:t>
      </w:r>
      <w:r w:rsidR="00CE3406">
        <w:rPr>
          <w:rFonts w:ascii="Arial Narrow" w:hAnsi="Arial Narrow"/>
          <w:bCs/>
        </w:rPr>
        <w:t xml:space="preserve"> </w:t>
      </w:r>
      <w:r w:rsidR="00CE3406" w:rsidRPr="00CE3406">
        <w:rPr>
          <w:rFonts w:ascii="Arial Narrow" w:hAnsi="Arial Narrow"/>
          <w:bCs/>
          <w:i/>
          <w:iCs/>
          <w:lang w:val="pt-BR"/>
        </w:rPr>
        <w:t>(contract de muncă/ colaborare/ subcontractare etc.)</w:t>
      </w:r>
      <w:r w:rsidR="006A31D3" w:rsidRPr="00CE3406">
        <w:rPr>
          <w:rFonts w:ascii="Arial Narrow" w:hAnsi="Arial Narrow"/>
          <w:bCs/>
          <w:i/>
          <w:iCs/>
        </w:rPr>
        <w:t>.</w:t>
      </w:r>
    </w:p>
    <w:p w14:paraId="778293D9" w14:textId="77777777" w:rsidR="00FC4B1D" w:rsidRPr="00CE3406" w:rsidRDefault="00FC4B1D" w:rsidP="00FC4B1D">
      <w:pPr>
        <w:pStyle w:val="Listparagraf"/>
        <w:spacing w:after="0" w:line="240" w:lineRule="auto"/>
        <w:jc w:val="both"/>
        <w:rPr>
          <w:rFonts w:ascii="Arial Narrow" w:hAnsi="Arial Narrow"/>
          <w:bCs/>
          <w:i/>
          <w:iCs/>
        </w:rPr>
      </w:pPr>
    </w:p>
    <w:p w14:paraId="5D76C17B" w14:textId="77777777" w:rsidR="00FC4B1D" w:rsidRPr="00FC4B1D" w:rsidRDefault="00FC4B1D" w:rsidP="00FC4B1D">
      <w:pPr>
        <w:spacing w:after="0" w:line="240" w:lineRule="auto"/>
        <w:jc w:val="both"/>
        <w:rPr>
          <w:rFonts w:ascii="Arial Narrow" w:hAnsi="Arial Narrow"/>
        </w:rPr>
      </w:pPr>
      <w:r w:rsidRPr="00FC4B1D">
        <w:rPr>
          <w:rFonts w:ascii="Arial Narrow" w:hAnsi="Arial Narrow"/>
        </w:rPr>
        <w:t>Autorizațiile/Certificatele vor fi valabile la momentul depunerii ofertei si se va prezenta o declarație pe proprie răspundere că, în cazul în care pe parcursul derulării contractului autorizațiile/ certificatele expiră, se obligă să își prelungească valabilitatea sau să obțină un nou atestat.</w:t>
      </w:r>
    </w:p>
    <w:p w14:paraId="1B0240DE" w14:textId="77777777" w:rsidR="008700F1" w:rsidRDefault="008700F1" w:rsidP="00673450">
      <w:pPr>
        <w:spacing w:after="0" w:line="240" w:lineRule="auto"/>
        <w:jc w:val="both"/>
        <w:rPr>
          <w:rFonts w:ascii="Arial Narrow" w:eastAsiaTheme="minorHAnsi" w:hAnsi="Arial Narrow"/>
          <w:b/>
          <w:bCs/>
          <w:lang w:eastAsia="en-US"/>
        </w:rPr>
      </w:pPr>
    </w:p>
    <w:p w14:paraId="1F1CCB35" w14:textId="77777777" w:rsidR="00284DE4" w:rsidRPr="00284DE4" w:rsidRDefault="00284DE4" w:rsidP="00284DE4">
      <w:pPr>
        <w:spacing w:after="0" w:line="240" w:lineRule="auto"/>
        <w:rPr>
          <w:rFonts w:ascii="Arial Narrow" w:hAnsi="Arial Narrow"/>
          <w:b/>
          <w:bCs/>
        </w:rPr>
      </w:pPr>
    </w:p>
    <w:p w14:paraId="1004119F" w14:textId="77777777" w:rsidR="00CE3406" w:rsidRPr="00165958" w:rsidRDefault="00CE3406" w:rsidP="00284DE4">
      <w:pPr>
        <w:spacing w:after="0" w:line="240" w:lineRule="auto"/>
        <w:jc w:val="both"/>
        <w:rPr>
          <w:rFonts w:ascii="Arial Narrow" w:eastAsiaTheme="minorHAnsi" w:hAnsi="Arial Narrow"/>
          <w:lang w:eastAsia="en-US"/>
        </w:rPr>
      </w:pPr>
    </w:p>
    <w:p w14:paraId="2BAD8917" w14:textId="77777777" w:rsidR="00673450" w:rsidRPr="00165958" w:rsidRDefault="00673450" w:rsidP="00284DE4">
      <w:pPr>
        <w:spacing w:after="0" w:line="240" w:lineRule="auto"/>
        <w:jc w:val="both"/>
        <w:rPr>
          <w:rFonts w:ascii="Arial Narrow" w:eastAsiaTheme="minorHAnsi" w:hAnsi="Arial Narrow"/>
          <w:bCs/>
          <w:i/>
          <w:iCs/>
          <w:lang w:eastAsia="en-US"/>
        </w:rPr>
      </w:pPr>
      <w:r w:rsidRPr="00165958">
        <w:rPr>
          <w:rFonts w:ascii="Arial Narrow" w:eastAsiaTheme="minorHAnsi" w:hAnsi="Arial Narrow"/>
          <w:bCs/>
          <w:i/>
          <w:iCs/>
          <w:u w:val="single"/>
          <w:lang w:eastAsia="en-US"/>
        </w:rPr>
        <w:t>Nota</w:t>
      </w:r>
      <w:r w:rsidRPr="00165958">
        <w:rPr>
          <w:rFonts w:ascii="Arial Narrow" w:eastAsiaTheme="minorHAnsi" w:hAnsi="Arial Narrow"/>
          <w:bCs/>
          <w:i/>
          <w:iCs/>
          <w:lang w:eastAsia="en-US"/>
        </w:rPr>
        <w:t xml:space="preserve">: </w:t>
      </w:r>
    </w:p>
    <w:p w14:paraId="3B70F074" w14:textId="77777777" w:rsidR="00673450" w:rsidRPr="00165958" w:rsidRDefault="00673450" w:rsidP="00284DE4">
      <w:pPr>
        <w:spacing w:after="0" w:line="240" w:lineRule="auto"/>
        <w:jc w:val="both"/>
        <w:rPr>
          <w:rFonts w:ascii="Arial Narrow" w:eastAsiaTheme="minorHAnsi" w:hAnsi="Arial Narrow"/>
          <w:bCs/>
          <w:i/>
          <w:iCs/>
          <w:lang w:eastAsia="en-US"/>
        </w:rPr>
      </w:pPr>
      <w:r w:rsidRPr="00165958">
        <w:rPr>
          <w:rFonts w:ascii="Arial Narrow" w:eastAsiaTheme="minorHAnsi" w:hAnsi="Arial Narrow"/>
          <w:bCs/>
          <w:i/>
          <w:iCs/>
          <w:lang w:eastAsia="en-US"/>
        </w:rPr>
        <w:t>Ofertele care nu satisfac in mod corespunzător cerințele Caietului de Sarcini vor fi declarate neconforme.</w:t>
      </w:r>
    </w:p>
    <w:p w14:paraId="1D5FDD8D" w14:textId="77777777" w:rsidR="00673450" w:rsidRDefault="00673450" w:rsidP="00284DE4">
      <w:pPr>
        <w:spacing w:after="0" w:line="240" w:lineRule="auto"/>
        <w:jc w:val="both"/>
        <w:rPr>
          <w:rFonts w:ascii="Arial Narrow" w:hAnsi="Arial Narrow" w:cs="Tahoma"/>
          <w:b/>
          <w:bCs/>
        </w:rPr>
      </w:pPr>
    </w:p>
    <w:sectPr w:rsidR="00673450" w:rsidSect="00C8716C">
      <w:pgSz w:w="11907" w:h="16840" w:code="9"/>
      <w:pgMar w:top="851" w:right="851" w:bottom="709" w:left="1134" w:header="1440" w:footer="56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charset w:val="80"/>
    <w:family w:val="auto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3BD"/>
    <w:multiLevelType w:val="hybridMultilevel"/>
    <w:tmpl w:val="FD7C45B8"/>
    <w:lvl w:ilvl="0" w:tplc="EFFEAA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176B"/>
    <w:multiLevelType w:val="hybridMultilevel"/>
    <w:tmpl w:val="ED80FE4E"/>
    <w:lvl w:ilvl="0" w:tplc="79182536">
      <w:start w:val="1"/>
      <w:numFmt w:val="upperLetter"/>
      <w:lvlText w:val="%1."/>
      <w:lvlJc w:val="left"/>
      <w:pPr>
        <w:ind w:left="2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4B5441C"/>
    <w:multiLevelType w:val="hybridMultilevel"/>
    <w:tmpl w:val="3F147226"/>
    <w:lvl w:ilvl="0" w:tplc="AC7C9C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76B1"/>
    <w:multiLevelType w:val="hybridMultilevel"/>
    <w:tmpl w:val="59A8E6B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791454"/>
    <w:multiLevelType w:val="hybridMultilevel"/>
    <w:tmpl w:val="278A5EE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963B3F"/>
    <w:multiLevelType w:val="multilevel"/>
    <w:tmpl w:val="228EF0E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10DA1BB1"/>
    <w:multiLevelType w:val="hybridMultilevel"/>
    <w:tmpl w:val="88A24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22D1E"/>
    <w:multiLevelType w:val="hybridMultilevel"/>
    <w:tmpl w:val="5B0C59E8"/>
    <w:lvl w:ilvl="0" w:tplc="D482128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8080D3C"/>
    <w:multiLevelType w:val="hybridMultilevel"/>
    <w:tmpl w:val="56D8FE58"/>
    <w:lvl w:ilvl="0" w:tplc="17DA51E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C6C3A"/>
    <w:multiLevelType w:val="hybridMultilevel"/>
    <w:tmpl w:val="7C7C450C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905500"/>
    <w:multiLevelType w:val="hybridMultilevel"/>
    <w:tmpl w:val="717411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4FC6"/>
    <w:multiLevelType w:val="hybridMultilevel"/>
    <w:tmpl w:val="6032FB52"/>
    <w:lvl w:ilvl="0" w:tplc="0409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2" w15:restartNumberingAfterBreak="0">
    <w:nsid w:val="25795747"/>
    <w:multiLevelType w:val="hybridMultilevel"/>
    <w:tmpl w:val="F3B4CF44"/>
    <w:lvl w:ilvl="0" w:tplc="A4AC0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A76C3"/>
    <w:multiLevelType w:val="hybridMultilevel"/>
    <w:tmpl w:val="8108905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726B0"/>
    <w:multiLevelType w:val="hybridMultilevel"/>
    <w:tmpl w:val="9138AD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0F">
      <w:start w:val="1"/>
      <w:numFmt w:val="decimal"/>
      <w:lvlText w:val="%3."/>
      <w:lvlJc w:val="lef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E517C"/>
    <w:multiLevelType w:val="hybridMultilevel"/>
    <w:tmpl w:val="5E70680A"/>
    <w:lvl w:ilvl="0" w:tplc="DF7A017C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06E30F5"/>
    <w:multiLevelType w:val="hybridMultilevel"/>
    <w:tmpl w:val="81089054"/>
    <w:lvl w:ilvl="0" w:tplc="803288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22F2A"/>
    <w:multiLevelType w:val="hybridMultilevel"/>
    <w:tmpl w:val="531C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51F1A"/>
    <w:multiLevelType w:val="hybridMultilevel"/>
    <w:tmpl w:val="71741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416D9"/>
    <w:multiLevelType w:val="hybridMultilevel"/>
    <w:tmpl w:val="4EAEF0F8"/>
    <w:lvl w:ilvl="0" w:tplc="AD6458FC">
      <w:start w:val="4"/>
      <w:numFmt w:val="bullet"/>
      <w:lvlText w:val="-"/>
      <w:lvlJc w:val="left"/>
      <w:pPr>
        <w:ind w:left="720" w:hanging="360"/>
      </w:pPr>
      <w:rPr>
        <w:rFonts w:ascii="Arial Narrow" w:eastAsia="TimesNewRomanPSMT" w:hAnsi="Arial Narrow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1CEC"/>
    <w:multiLevelType w:val="hybridMultilevel"/>
    <w:tmpl w:val="1D940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B1718E"/>
    <w:multiLevelType w:val="hybridMultilevel"/>
    <w:tmpl w:val="01600BE2"/>
    <w:lvl w:ilvl="0" w:tplc="895037A4">
      <w:start w:val="1"/>
      <w:numFmt w:val="lowerLetter"/>
      <w:lvlText w:val="%1."/>
      <w:lvlJc w:val="left"/>
      <w:pPr>
        <w:ind w:left="2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48925FCB"/>
    <w:multiLevelType w:val="hybridMultilevel"/>
    <w:tmpl w:val="8108905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95022"/>
    <w:multiLevelType w:val="hybridMultilevel"/>
    <w:tmpl w:val="B67C2056"/>
    <w:lvl w:ilvl="0" w:tplc="AD5671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505D4"/>
    <w:multiLevelType w:val="multilevel"/>
    <w:tmpl w:val="6C08010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883A74"/>
    <w:multiLevelType w:val="hybridMultilevel"/>
    <w:tmpl w:val="569616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B4869"/>
    <w:multiLevelType w:val="hybridMultilevel"/>
    <w:tmpl w:val="5F6C0C0C"/>
    <w:lvl w:ilvl="0" w:tplc="AD6458FC">
      <w:start w:val="4"/>
      <w:numFmt w:val="bullet"/>
      <w:lvlText w:val="-"/>
      <w:lvlJc w:val="left"/>
      <w:pPr>
        <w:ind w:left="720" w:hanging="360"/>
      </w:pPr>
      <w:rPr>
        <w:rFonts w:ascii="Arial Narrow" w:eastAsia="TimesNewRomanPSMT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2101BF"/>
    <w:multiLevelType w:val="hybridMultilevel"/>
    <w:tmpl w:val="C8364FDA"/>
    <w:lvl w:ilvl="0" w:tplc="8490F62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47230D"/>
    <w:multiLevelType w:val="hybridMultilevel"/>
    <w:tmpl w:val="A6825892"/>
    <w:lvl w:ilvl="0" w:tplc="FFFFFFFF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hint="default"/>
        <w:i/>
      </w:rPr>
    </w:lvl>
    <w:lvl w:ilvl="1" w:tplc="EABE1B4A">
      <w:start w:val="3"/>
      <w:numFmt w:val="bullet"/>
      <w:lvlText w:val="-"/>
      <w:lvlJc w:val="left"/>
      <w:pPr>
        <w:ind w:left="1108" w:hanging="360"/>
      </w:pPr>
      <w:rPr>
        <w:rFonts w:ascii="Arial Narrow" w:eastAsia="Calibri" w:hAnsi="Arial Narrow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0" w15:restartNumberingAfterBreak="0">
    <w:nsid w:val="63AE451C"/>
    <w:multiLevelType w:val="hybridMultilevel"/>
    <w:tmpl w:val="F6C81DD6"/>
    <w:lvl w:ilvl="0" w:tplc="0434A2FA">
      <w:start w:val="1"/>
      <w:numFmt w:val="decimal"/>
      <w:lvlText w:val="%1."/>
      <w:lvlJc w:val="left"/>
      <w:pPr>
        <w:ind w:left="1091" w:hanging="360"/>
      </w:pPr>
      <w:rPr>
        <w:rFonts w:ascii="Arial Narrow" w:eastAsia="Calibri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811" w:hanging="360"/>
      </w:pPr>
    </w:lvl>
    <w:lvl w:ilvl="2" w:tplc="0418001B" w:tentative="1">
      <w:start w:val="1"/>
      <w:numFmt w:val="lowerRoman"/>
      <w:lvlText w:val="%3."/>
      <w:lvlJc w:val="right"/>
      <w:pPr>
        <w:ind w:left="2531" w:hanging="180"/>
      </w:pPr>
    </w:lvl>
    <w:lvl w:ilvl="3" w:tplc="0418000F" w:tentative="1">
      <w:start w:val="1"/>
      <w:numFmt w:val="decimal"/>
      <w:lvlText w:val="%4."/>
      <w:lvlJc w:val="left"/>
      <w:pPr>
        <w:ind w:left="3251" w:hanging="360"/>
      </w:pPr>
    </w:lvl>
    <w:lvl w:ilvl="4" w:tplc="04180019" w:tentative="1">
      <w:start w:val="1"/>
      <w:numFmt w:val="lowerLetter"/>
      <w:lvlText w:val="%5."/>
      <w:lvlJc w:val="left"/>
      <w:pPr>
        <w:ind w:left="3971" w:hanging="360"/>
      </w:pPr>
    </w:lvl>
    <w:lvl w:ilvl="5" w:tplc="0418001B" w:tentative="1">
      <w:start w:val="1"/>
      <w:numFmt w:val="lowerRoman"/>
      <w:lvlText w:val="%6."/>
      <w:lvlJc w:val="right"/>
      <w:pPr>
        <w:ind w:left="4691" w:hanging="180"/>
      </w:pPr>
    </w:lvl>
    <w:lvl w:ilvl="6" w:tplc="0418000F" w:tentative="1">
      <w:start w:val="1"/>
      <w:numFmt w:val="decimal"/>
      <w:lvlText w:val="%7."/>
      <w:lvlJc w:val="left"/>
      <w:pPr>
        <w:ind w:left="5411" w:hanging="360"/>
      </w:pPr>
    </w:lvl>
    <w:lvl w:ilvl="7" w:tplc="04180019" w:tentative="1">
      <w:start w:val="1"/>
      <w:numFmt w:val="lowerLetter"/>
      <w:lvlText w:val="%8."/>
      <w:lvlJc w:val="left"/>
      <w:pPr>
        <w:ind w:left="6131" w:hanging="360"/>
      </w:pPr>
    </w:lvl>
    <w:lvl w:ilvl="8" w:tplc="0418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1" w15:restartNumberingAfterBreak="0">
    <w:nsid w:val="65D4471E"/>
    <w:multiLevelType w:val="multilevel"/>
    <w:tmpl w:val="945C1DB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5C2FFB"/>
    <w:multiLevelType w:val="multilevel"/>
    <w:tmpl w:val="53C622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33" w15:restartNumberingAfterBreak="0">
    <w:nsid w:val="6BCD718D"/>
    <w:multiLevelType w:val="hybridMultilevel"/>
    <w:tmpl w:val="FE0480BE"/>
    <w:lvl w:ilvl="0" w:tplc="323CB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21E4A"/>
    <w:multiLevelType w:val="hybridMultilevel"/>
    <w:tmpl w:val="59EA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7456F"/>
    <w:multiLevelType w:val="hybridMultilevel"/>
    <w:tmpl w:val="DFA44C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D76C2"/>
    <w:multiLevelType w:val="multilevel"/>
    <w:tmpl w:val="762E5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E333F4"/>
    <w:multiLevelType w:val="hybridMultilevel"/>
    <w:tmpl w:val="C402081A"/>
    <w:lvl w:ilvl="0" w:tplc="94D8C9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B2CE8"/>
    <w:multiLevelType w:val="multilevel"/>
    <w:tmpl w:val="7CBA63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7876900">
    <w:abstractNumId w:val="28"/>
  </w:num>
  <w:num w:numId="2" w16cid:durableId="2116320650">
    <w:abstractNumId w:val="14"/>
  </w:num>
  <w:num w:numId="3" w16cid:durableId="2078550485">
    <w:abstractNumId w:val="36"/>
  </w:num>
  <w:num w:numId="4" w16cid:durableId="1717316038">
    <w:abstractNumId w:val="11"/>
  </w:num>
  <w:num w:numId="5" w16cid:durableId="922615838">
    <w:abstractNumId w:val="38"/>
  </w:num>
  <w:num w:numId="6" w16cid:durableId="906960096">
    <w:abstractNumId w:val="24"/>
  </w:num>
  <w:num w:numId="7" w16cid:durableId="15768149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538246">
    <w:abstractNumId w:val="5"/>
  </w:num>
  <w:num w:numId="9" w16cid:durableId="1585261624">
    <w:abstractNumId w:val="12"/>
  </w:num>
  <w:num w:numId="10" w16cid:durableId="1637032605">
    <w:abstractNumId w:val="8"/>
  </w:num>
  <w:num w:numId="11" w16cid:durableId="61309999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093296">
    <w:abstractNumId w:val="26"/>
  </w:num>
  <w:num w:numId="13" w16cid:durableId="1600795276">
    <w:abstractNumId w:val="31"/>
  </w:num>
  <w:num w:numId="14" w16cid:durableId="202637985">
    <w:abstractNumId w:val="19"/>
  </w:num>
  <w:num w:numId="15" w16cid:durableId="1628462593">
    <w:abstractNumId w:val="2"/>
  </w:num>
  <w:num w:numId="16" w16cid:durableId="1351837422">
    <w:abstractNumId w:val="7"/>
  </w:num>
  <w:num w:numId="17" w16cid:durableId="884218926">
    <w:abstractNumId w:val="37"/>
  </w:num>
  <w:num w:numId="18" w16cid:durableId="423722579">
    <w:abstractNumId w:val="16"/>
  </w:num>
  <w:num w:numId="19" w16cid:durableId="427195304">
    <w:abstractNumId w:val="23"/>
  </w:num>
  <w:num w:numId="20" w16cid:durableId="1085342722">
    <w:abstractNumId w:val="29"/>
  </w:num>
  <w:num w:numId="21" w16cid:durableId="2037079040">
    <w:abstractNumId w:val="30"/>
  </w:num>
  <w:num w:numId="22" w16cid:durableId="1242445891">
    <w:abstractNumId w:val="34"/>
  </w:num>
  <w:num w:numId="23" w16cid:durableId="1185024411">
    <w:abstractNumId w:val="0"/>
  </w:num>
  <w:num w:numId="24" w16cid:durableId="849568610">
    <w:abstractNumId w:val="3"/>
  </w:num>
  <w:num w:numId="25" w16cid:durableId="33358490">
    <w:abstractNumId w:val="4"/>
  </w:num>
  <w:num w:numId="26" w16cid:durableId="1220362788">
    <w:abstractNumId w:val="32"/>
  </w:num>
  <w:num w:numId="27" w16cid:durableId="777874234">
    <w:abstractNumId w:val="22"/>
  </w:num>
  <w:num w:numId="28" w16cid:durableId="1975866523">
    <w:abstractNumId w:val="13"/>
  </w:num>
  <w:num w:numId="29" w16cid:durableId="783036443">
    <w:abstractNumId w:val="27"/>
  </w:num>
  <w:num w:numId="30" w16cid:durableId="1551916763">
    <w:abstractNumId w:val="17"/>
  </w:num>
  <w:num w:numId="31" w16cid:durableId="8560421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0583101">
    <w:abstractNumId w:val="18"/>
  </w:num>
  <w:num w:numId="33" w16cid:durableId="426658720">
    <w:abstractNumId w:val="10"/>
  </w:num>
  <w:num w:numId="34" w16cid:durableId="205215623">
    <w:abstractNumId w:val="33"/>
  </w:num>
  <w:num w:numId="35" w16cid:durableId="1987004568">
    <w:abstractNumId w:val="6"/>
  </w:num>
  <w:num w:numId="36" w16cid:durableId="1886215013">
    <w:abstractNumId w:val="20"/>
  </w:num>
  <w:num w:numId="37" w16cid:durableId="794833321">
    <w:abstractNumId w:val="15"/>
  </w:num>
  <w:num w:numId="38" w16cid:durableId="117534188">
    <w:abstractNumId w:val="9"/>
  </w:num>
  <w:num w:numId="39" w16cid:durableId="1756633250">
    <w:abstractNumId w:val="21"/>
  </w:num>
  <w:num w:numId="40" w16cid:durableId="49422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F0"/>
    <w:rsid w:val="00004CBE"/>
    <w:rsid w:val="00005543"/>
    <w:rsid w:val="00006C53"/>
    <w:rsid w:val="00006D9C"/>
    <w:rsid w:val="000250B0"/>
    <w:rsid w:val="00025919"/>
    <w:rsid w:val="00066EF8"/>
    <w:rsid w:val="000761B9"/>
    <w:rsid w:val="000900F1"/>
    <w:rsid w:val="00090F39"/>
    <w:rsid w:val="000A569C"/>
    <w:rsid w:val="000A769C"/>
    <w:rsid w:val="000D0529"/>
    <w:rsid w:val="000D1015"/>
    <w:rsid w:val="000D4141"/>
    <w:rsid w:val="000D7F13"/>
    <w:rsid w:val="000E1821"/>
    <w:rsid w:val="000E2B66"/>
    <w:rsid w:val="000E2E73"/>
    <w:rsid w:val="000F6708"/>
    <w:rsid w:val="00107618"/>
    <w:rsid w:val="00114331"/>
    <w:rsid w:val="0013159D"/>
    <w:rsid w:val="00135C9A"/>
    <w:rsid w:val="0016179C"/>
    <w:rsid w:val="001661A6"/>
    <w:rsid w:val="00177CB7"/>
    <w:rsid w:val="001A4D1E"/>
    <w:rsid w:val="001B16B1"/>
    <w:rsid w:val="001B7BA5"/>
    <w:rsid w:val="001D7818"/>
    <w:rsid w:val="001E0311"/>
    <w:rsid w:val="001E76F0"/>
    <w:rsid w:val="001F4BC5"/>
    <w:rsid w:val="001F603F"/>
    <w:rsid w:val="002450D5"/>
    <w:rsid w:val="00246B07"/>
    <w:rsid w:val="00250BD6"/>
    <w:rsid w:val="00261E88"/>
    <w:rsid w:val="00264CE1"/>
    <w:rsid w:val="002672B4"/>
    <w:rsid w:val="00271560"/>
    <w:rsid w:val="002725E0"/>
    <w:rsid w:val="002753ED"/>
    <w:rsid w:val="00284DE4"/>
    <w:rsid w:val="00284EBA"/>
    <w:rsid w:val="002A061F"/>
    <w:rsid w:val="002A48B8"/>
    <w:rsid w:val="002B27BF"/>
    <w:rsid w:val="002B27C3"/>
    <w:rsid w:val="002D231C"/>
    <w:rsid w:val="002E27EE"/>
    <w:rsid w:val="002F155E"/>
    <w:rsid w:val="00302BB1"/>
    <w:rsid w:val="00303FA2"/>
    <w:rsid w:val="003243F3"/>
    <w:rsid w:val="003459BE"/>
    <w:rsid w:val="00346AD1"/>
    <w:rsid w:val="00350809"/>
    <w:rsid w:val="00363D82"/>
    <w:rsid w:val="00364250"/>
    <w:rsid w:val="00377542"/>
    <w:rsid w:val="00386570"/>
    <w:rsid w:val="00391A01"/>
    <w:rsid w:val="003A70DA"/>
    <w:rsid w:val="003B6543"/>
    <w:rsid w:val="003C6C47"/>
    <w:rsid w:val="003C732A"/>
    <w:rsid w:val="003D16A6"/>
    <w:rsid w:val="003E3E60"/>
    <w:rsid w:val="003E7BB8"/>
    <w:rsid w:val="003F27F8"/>
    <w:rsid w:val="00423E4C"/>
    <w:rsid w:val="00443099"/>
    <w:rsid w:val="00445C74"/>
    <w:rsid w:val="00446356"/>
    <w:rsid w:val="00471590"/>
    <w:rsid w:val="00474673"/>
    <w:rsid w:val="004808D5"/>
    <w:rsid w:val="004A5D93"/>
    <w:rsid w:val="004B28C5"/>
    <w:rsid w:val="004C1621"/>
    <w:rsid w:val="004D3940"/>
    <w:rsid w:val="004E07AE"/>
    <w:rsid w:val="004E3AB0"/>
    <w:rsid w:val="004E7585"/>
    <w:rsid w:val="004F364E"/>
    <w:rsid w:val="004F5965"/>
    <w:rsid w:val="004F699F"/>
    <w:rsid w:val="005226FA"/>
    <w:rsid w:val="0052336C"/>
    <w:rsid w:val="00523917"/>
    <w:rsid w:val="00531777"/>
    <w:rsid w:val="0055607B"/>
    <w:rsid w:val="00562DF8"/>
    <w:rsid w:val="00582EE6"/>
    <w:rsid w:val="00585143"/>
    <w:rsid w:val="0059035A"/>
    <w:rsid w:val="00590671"/>
    <w:rsid w:val="005934C7"/>
    <w:rsid w:val="005A1D9E"/>
    <w:rsid w:val="005B2849"/>
    <w:rsid w:val="005B3C95"/>
    <w:rsid w:val="005C5F5E"/>
    <w:rsid w:val="005E49A5"/>
    <w:rsid w:val="005F0955"/>
    <w:rsid w:val="005F2220"/>
    <w:rsid w:val="00617A73"/>
    <w:rsid w:val="00633032"/>
    <w:rsid w:val="006428A7"/>
    <w:rsid w:val="00645484"/>
    <w:rsid w:val="00671303"/>
    <w:rsid w:val="00673450"/>
    <w:rsid w:val="00686B2A"/>
    <w:rsid w:val="006A31D3"/>
    <w:rsid w:val="006C6062"/>
    <w:rsid w:val="006D11B6"/>
    <w:rsid w:val="006D5289"/>
    <w:rsid w:val="006E4C3A"/>
    <w:rsid w:val="006F4FDC"/>
    <w:rsid w:val="00714EDD"/>
    <w:rsid w:val="00716F98"/>
    <w:rsid w:val="007740A2"/>
    <w:rsid w:val="00780951"/>
    <w:rsid w:val="00783D1A"/>
    <w:rsid w:val="007949E1"/>
    <w:rsid w:val="007A4615"/>
    <w:rsid w:val="007C6DF9"/>
    <w:rsid w:val="007D61C6"/>
    <w:rsid w:val="007D6A48"/>
    <w:rsid w:val="007E65DF"/>
    <w:rsid w:val="007F6B86"/>
    <w:rsid w:val="008003D9"/>
    <w:rsid w:val="008034D2"/>
    <w:rsid w:val="00803D40"/>
    <w:rsid w:val="00804A70"/>
    <w:rsid w:val="00817884"/>
    <w:rsid w:val="00822BFB"/>
    <w:rsid w:val="00832274"/>
    <w:rsid w:val="008340CF"/>
    <w:rsid w:val="00856890"/>
    <w:rsid w:val="00856A1B"/>
    <w:rsid w:val="0086266E"/>
    <w:rsid w:val="008700F1"/>
    <w:rsid w:val="0088669D"/>
    <w:rsid w:val="008B6F44"/>
    <w:rsid w:val="008D281C"/>
    <w:rsid w:val="008E1804"/>
    <w:rsid w:val="008E7EF4"/>
    <w:rsid w:val="008F26E6"/>
    <w:rsid w:val="00924F88"/>
    <w:rsid w:val="009265D4"/>
    <w:rsid w:val="009355EA"/>
    <w:rsid w:val="009444F6"/>
    <w:rsid w:val="00961599"/>
    <w:rsid w:val="00970861"/>
    <w:rsid w:val="0097353F"/>
    <w:rsid w:val="009865AB"/>
    <w:rsid w:val="009905EC"/>
    <w:rsid w:val="0099486D"/>
    <w:rsid w:val="0099490A"/>
    <w:rsid w:val="00995D91"/>
    <w:rsid w:val="009A717D"/>
    <w:rsid w:val="009A740D"/>
    <w:rsid w:val="009E6317"/>
    <w:rsid w:val="009F1C9B"/>
    <w:rsid w:val="009F748B"/>
    <w:rsid w:val="00A0730E"/>
    <w:rsid w:val="00A079E5"/>
    <w:rsid w:val="00A1223E"/>
    <w:rsid w:val="00A24C05"/>
    <w:rsid w:val="00A24F97"/>
    <w:rsid w:val="00A31B46"/>
    <w:rsid w:val="00A431B8"/>
    <w:rsid w:val="00A4330E"/>
    <w:rsid w:val="00A522A9"/>
    <w:rsid w:val="00A52702"/>
    <w:rsid w:val="00A56606"/>
    <w:rsid w:val="00A77BA4"/>
    <w:rsid w:val="00A97CFB"/>
    <w:rsid w:val="00AB3247"/>
    <w:rsid w:val="00AC7378"/>
    <w:rsid w:val="00AC73F5"/>
    <w:rsid w:val="00B01997"/>
    <w:rsid w:val="00B01DF1"/>
    <w:rsid w:val="00B041C3"/>
    <w:rsid w:val="00B119B0"/>
    <w:rsid w:val="00B129A3"/>
    <w:rsid w:val="00B366D1"/>
    <w:rsid w:val="00B42351"/>
    <w:rsid w:val="00B646A7"/>
    <w:rsid w:val="00B91ECA"/>
    <w:rsid w:val="00B95168"/>
    <w:rsid w:val="00BA5CA6"/>
    <w:rsid w:val="00BB401E"/>
    <w:rsid w:val="00BB6F7D"/>
    <w:rsid w:val="00BC5FE2"/>
    <w:rsid w:val="00BE59DF"/>
    <w:rsid w:val="00BE7618"/>
    <w:rsid w:val="00C15CFE"/>
    <w:rsid w:val="00C25630"/>
    <w:rsid w:val="00C45F6E"/>
    <w:rsid w:val="00C53F91"/>
    <w:rsid w:val="00C55375"/>
    <w:rsid w:val="00C70A84"/>
    <w:rsid w:val="00C81B55"/>
    <w:rsid w:val="00C8716C"/>
    <w:rsid w:val="00C968F7"/>
    <w:rsid w:val="00CD2E16"/>
    <w:rsid w:val="00CD432A"/>
    <w:rsid w:val="00CE1358"/>
    <w:rsid w:val="00CE3406"/>
    <w:rsid w:val="00D145BA"/>
    <w:rsid w:val="00D204C8"/>
    <w:rsid w:val="00D33C6B"/>
    <w:rsid w:val="00D34D9C"/>
    <w:rsid w:val="00D417EC"/>
    <w:rsid w:val="00D418F9"/>
    <w:rsid w:val="00D57287"/>
    <w:rsid w:val="00D62CB7"/>
    <w:rsid w:val="00D62F12"/>
    <w:rsid w:val="00D7697C"/>
    <w:rsid w:val="00DA7A3F"/>
    <w:rsid w:val="00DB2CDB"/>
    <w:rsid w:val="00DB6DD2"/>
    <w:rsid w:val="00DC0E90"/>
    <w:rsid w:val="00DC444F"/>
    <w:rsid w:val="00DD26B3"/>
    <w:rsid w:val="00DF665F"/>
    <w:rsid w:val="00E22821"/>
    <w:rsid w:val="00E32947"/>
    <w:rsid w:val="00E41D76"/>
    <w:rsid w:val="00E4214D"/>
    <w:rsid w:val="00E545B7"/>
    <w:rsid w:val="00E6666D"/>
    <w:rsid w:val="00E71E6A"/>
    <w:rsid w:val="00E80266"/>
    <w:rsid w:val="00E878E4"/>
    <w:rsid w:val="00E94848"/>
    <w:rsid w:val="00E963D2"/>
    <w:rsid w:val="00EB1B98"/>
    <w:rsid w:val="00EC17A2"/>
    <w:rsid w:val="00EC1F43"/>
    <w:rsid w:val="00EC495D"/>
    <w:rsid w:val="00ED0A00"/>
    <w:rsid w:val="00EE5FC4"/>
    <w:rsid w:val="00F138EB"/>
    <w:rsid w:val="00F2238F"/>
    <w:rsid w:val="00F3657E"/>
    <w:rsid w:val="00F42ED2"/>
    <w:rsid w:val="00F45E0C"/>
    <w:rsid w:val="00F635A4"/>
    <w:rsid w:val="00F7178E"/>
    <w:rsid w:val="00FA120D"/>
    <w:rsid w:val="00FB3A44"/>
    <w:rsid w:val="00FC2002"/>
    <w:rsid w:val="00FC4B1D"/>
    <w:rsid w:val="00FD4743"/>
    <w:rsid w:val="00FE3EF3"/>
    <w:rsid w:val="00FE6AEF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211C5"/>
  <w14:defaultImageDpi w14:val="0"/>
  <w15:docId w15:val="{B00C56CD-A63C-411F-8AF8-6273939C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A740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locked/>
    <w:rsid w:val="009A740D"/>
    <w:rPr>
      <w:rFonts w:ascii="Arial" w:hAnsi="Arial" w:cs="Arial"/>
      <w:b/>
      <w:bCs/>
      <w:kern w:val="32"/>
      <w:sz w:val="32"/>
      <w:szCs w:val="32"/>
    </w:rPr>
  </w:style>
  <w:style w:type="paragraph" w:customStyle="1" w:styleId="DefaultText">
    <w:name w:val="Default Text"/>
    <w:basedOn w:val="Normal"/>
    <w:link w:val="DefaultTextChar"/>
    <w:rsid w:val="009A74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DefaultTextChar">
    <w:name w:val="Default Text Char"/>
    <w:link w:val="DefaultText"/>
    <w:locked/>
    <w:rsid w:val="009A740D"/>
    <w:rPr>
      <w:rFonts w:ascii="Times New Roman" w:hAnsi="Times New Roman"/>
      <w:sz w:val="20"/>
    </w:rPr>
  </w:style>
  <w:style w:type="paragraph" w:styleId="Corptext">
    <w:name w:val="Body Text"/>
    <w:basedOn w:val="Normal"/>
    <w:link w:val="CorptextCaracter"/>
    <w:uiPriority w:val="99"/>
    <w:rsid w:val="009A740D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9A740D"/>
    <w:rPr>
      <w:rFonts w:ascii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B91EC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265D4"/>
  </w:style>
  <w:style w:type="paragraph" w:styleId="Listparagraf">
    <w:name w:val="List Paragraph"/>
    <w:aliases w:val="List_Paragraph,Multilevel para_II,Paragraph,Citation List,ANNEX,Bullet,bullet,bu,b,bullet1,B,b1,bullet 1,b Char Char Char,b Char Char Char Char Char Char,b Char Char,Body Char1 Char1,b Char Char Char Char Char Char Char Char,Forth level"/>
    <w:basedOn w:val="Normal"/>
    <w:link w:val="ListparagrafCaracter"/>
    <w:uiPriority w:val="34"/>
    <w:qFormat/>
    <w:rsid w:val="00EE5FC4"/>
    <w:pPr>
      <w:ind w:left="720"/>
      <w:contextualSpacing/>
    </w:pPr>
    <w:rPr>
      <w:rFonts w:eastAsiaTheme="minorHAnsi" w:cstheme="minorBidi"/>
      <w:lang w:eastAsia="en-US"/>
    </w:rPr>
  </w:style>
  <w:style w:type="table" w:customStyle="1" w:styleId="TableGrid1">
    <w:name w:val="Table Grid1"/>
    <w:basedOn w:val="TabelNormal"/>
    <w:next w:val="Tabelgril"/>
    <w:uiPriority w:val="59"/>
    <w:rsid w:val="007D6A4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"/>
    <w:next w:val="Tabelgril"/>
    <w:uiPriority w:val="59"/>
    <w:rsid w:val="00E41D76"/>
    <w:pPr>
      <w:spacing w:after="0" w:line="240" w:lineRule="auto"/>
    </w:pPr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2">
    <w:name w:val="Body Text 2"/>
    <w:basedOn w:val="Normal"/>
    <w:link w:val="Corptext2Caracter"/>
    <w:uiPriority w:val="99"/>
    <w:semiHidden/>
    <w:unhideWhenUsed/>
    <w:rsid w:val="003A70DA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A70DA"/>
  </w:style>
  <w:style w:type="paragraph" w:styleId="Frspaiere">
    <w:name w:val="No Spacing"/>
    <w:uiPriority w:val="1"/>
    <w:qFormat/>
    <w:rsid w:val="004F5965"/>
    <w:pPr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PreformatatHTML">
    <w:name w:val="HTML Preformatted"/>
    <w:basedOn w:val="Normal"/>
    <w:link w:val="PreformatatHTMLCaracter"/>
    <w:uiPriority w:val="99"/>
    <w:rsid w:val="00006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06C53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ListparagrafCaracter">
    <w:name w:val="Listă paragraf Caracter"/>
    <w:aliases w:val="List_Paragraph Caracter,Multilevel para_II Caracter,Paragraph Caracter,Citation List Caracter,ANNEX Caracter,Bullet Caracter,bullet Caracter,bu Caracter,b Caracter,bullet1 Caracter,B Caracter,b1 Caracter,bullet 1 Caracter"/>
    <w:link w:val="Listparagraf"/>
    <w:uiPriority w:val="34"/>
    <w:qFormat/>
    <w:rsid w:val="00006C53"/>
    <w:rPr>
      <w:rFonts w:eastAsiaTheme="minorHAnsi" w:cstheme="minorBidi"/>
      <w:lang w:eastAsia="en-US"/>
    </w:rPr>
  </w:style>
  <w:style w:type="character" w:styleId="Hyperlink">
    <w:name w:val="Hyperlink"/>
    <w:rsid w:val="00803D40"/>
    <w:rPr>
      <w:color w:val="0000FF"/>
      <w:u w:val="single"/>
    </w:rPr>
  </w:style>
  <w:style w:type="character" w:customStyle="1" w:styleId="tpa1">
    <w:name w:val="tpa1"/>
    <w:rsid w:val="0082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Albu</dc:creator>
  <cp:lastModifiedBy>Alina Margineanu</cp:lastModifiedBy>
  <cp:revision>19</cp:revision>
  <cp:lastPrinted>2025-08-05T12:09:00Z</cp:lastPrinted>
  <dcterms:created xsi:type="dcterms:W3CDTF">2025-07-07T08:49:00Z</dcterms:created>
  <dcterms:modified xsi:type="dcterms:W3CDTF">2026-03-06T08:53:00Z</dcterms:modified>
</cp:coreProperties>
</file>