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B9A9" w14:textId="77777777" w:rsidR="00421F1E" w:rsidRPr="002579E5" w:rsidRDefault="00421F1E" w:rsidP="00421F1E">
      <w:pPr>
        <w:jc w:val="right"/>
        <w:rPr>
          <w:rFonts w:ascii="Arial Narrow" w:hAnsi="Arial Narrow"/>
          <w:b/>
          <w:bCs/>
          <w:sz w:val="22"/>
          <w:szCs w:val="22"/>
          <w:lang w:val="pt-BR"/>
        </w:rPr>
      </w:pPr>
      <w:r w:rsidRPr="002579E5">
        <w:rPr>
          <w:rFonts w:ascii="Arial Narrow" w:hAnsi="Arial Narrow"/>
          <w:b/>
          <w:bCs/>
          <w:sz w:val="22"/>
          <w:szCs w:val="22"/>
          <w:lang w:val="pt-BR"/>
        </w:rPr>
        <w:t>Formularul T1</w:t>
      </w:r>
    </w:p>
    <w:p w14:paraId="5D4BADC0" w14:textId="77777777" w:rsidR="00421F1E" w:rsidRPr="00421F1E" w:rsidRDefault="00421F1E" w:rsidP="00421F1E">
      <w:pPr>
        <w:rPr>
          <w:rFonts w:ascii="Arial Narrow" w:hAnsi="Arial Narrow" w:cs="Tahoma"/>
          <w:sz w:val="22"/>
          <w:szCs w:val="22"/>
        </w:rPr>
      </w:pPr>
      <w:r w:rsidRPr="00421F1E">
        <w:rPr>
          <w:rFonts w:ascii="Arial Narrow" w:hAnsi="Arial Narrow" w:cs="Tahoma"/>
          <w:sz w:val="22"/>
          <w:szCs w:val="22"/>
        </w:rPr>
        <w:t xml:space="preserve">             OFERTANT</w:t>
      </w:r>
    </w:p>
    <w:p w14:paraId="3B5593B7" w14:textId="77777777" w:rsidR="00421F1E" w:rsidRPr="00FA1BE9" w:rsidRDefault="00421F1E" w:rsidP="00421F1E">
      <w:pPr>
        <w:rPr>
          <w:rFonts w:ascii="Arial Narrow" w:hAnsi="Arial Narrow" w:cs="Tahoma"/>
          <w:sz w:val="22"/>
          <w:szCs w:val="22"/>
        </w:rPr>
      </w:pPr>
      <w:r w:rsidRPr="00FA1BE9">
        <w:rPr>
          <w:rFonts w:ascii="Arial Narrow" w:hAnsi="Arial Narrow" w:cs="Tahoma"/>
          <w:sz w:val="22"/>
          <w:szCs w:val="22"/>
        </w:rPr>
        <w:t xml:space="preserve">  ____________________</w:t>
      </w:r>
    </w:p>
    <w:p w14:paraId="5D109BB6" w14:textId="77777777" w:rsidR="00421F1E" w:rsidRPr="00FA1BE9" w:rsidRDefault="00421F1E" w:rsidP="00421F1E">
      <w:pPr>
        <w:rPr>
          <w:rFonts w:ascii="Arial Narrow" w:hAnsi="Arial Narrow" w:cs="Tahoma"/>
          <w:sz w:val="22"/>
          <w:szCs w:val="22"/>
        </w:rPr>
      </w:pPr>
      <w:r w:rsidRPr="00FA1BE9">
        <w:rPr>
          <w:rFonts w:ascii="Arial Narrow" w:hAnsi="Arial Narrow" w:cs="Tahoma"/>
          <w:sz w:val="22"/>
          <w:szCs w:val="22"/>
        </w:rPr>
        <w:t xml:space="preserve">          </w:t>
      </w:r>
      <w:r>
        <w:rPr>
          <w:rFonts w:ascii="Arial Narrow" w:hAnsi="Arial Narrow" w:cs="Tahoma"/>
          <w:sz w:val="22"/>
          <w:szCs w:val="22"/>
        </w:rPr>
        <w:t xml:space="preserve">   </w:t>
      </w:r>
      <w:r w:rsidRPr="00FA1BE9">
        <w:rPr>
          <w:rFonts w:ascii="Arial Narrow" w:hAnsi="Arial Narrow" w:cs="Tahoma"/>
          <w:sz w:val="22"/>
          <w:szCs w:val="22"/>
        </w:rPr>
        <w:t>(denumirea)</w:t>
      </w:r>
    </w:p>
    <w:p w14:paraId="7741CCCA" w14:textId="77777777" w:rsidR="000C4968" w:rsidRPr="00BC134E" w:rsidRDefault="000C4968" w:rsidP="00BC134E">
      <w:pPr>
        <w:rPr>
          <w:rFonts w:ascii="Arial Narrow" w:hAnsi="Arial Narrow"/>
          <w:bCs/>
          <w:sz w:val="22"/>
          <w:szCs w:val="22"/>
        </w:rPr>
      </w:pPr>
    </w:p>
    <w:p w14:paraId="325A5CB7" w14:textId="01C1F076" w:rsidR="000C4968" w:rsidRPr="00D53A10" w:rsidRDefault="000C4968" w:rsidP="00EA3B63">
      <w:pPr>
        <w:jc w:val="center"/>
        <w:rPr>
          <w:rFonts w:ascii="Arial Narrow" w:hAnsi="Arial Narrow"/>
          <w:b/>
          <w:bCs/>
          <w:sz w:val="24"/>
        </w:rPr>
      </w:pPr>
      <w:r w:rsidRPr="00994B09">
        <w:rPr>
          <w:rFonts w:ascii="Arial Narrow" w:hAnsi="Arial Narrow"/>
          <w:b/>
          <w:bCs/>
          <w:sz w:val="24"/>
        </w:rPr>
        <w:t xml:space="preserve">MATRICE DE </w:t>
      </w:r>
      <w:r w:rsidR="00953A5E" w:rsidRPr="00994B09">
        <w:rPr>
          <w:rFonts w:ascii="Arial Narrow" w:hAnsi="Arial Narrow"/>
          <w:b/>
          <w:bCs/>
          <w:sz w:val="24"/>
        </w:rPr>
        <w:t>CONFORMITATE</w:t>
      </w:r>
    </w:p>
    <w:p w14:paraId="4154B280" w14:textId="049BDEA9" w:rsidR="0029564C" w:rsidRDefault="00FB30D9" w:rsidP="00EA3B63">
      <w:pPr>
        <w:jc w:val="center"/>
        <w:rPr>
          <w:rFonts w:ascii="Arial Narrow" w:hAnsi="Arial Narrow"/>
          <w:b/>
          <w:bCs/>
          <w:i/>
          <w:iCs/>
          <w:sz w:val="24"/>
        </w:rPr>
      </w:pPr>
      <w:r>
        <w:rPr>
          <w:rFonts w:ascii="Arial Narrow" w:hAnsi="Arial Narrow"/>
          <w:b/>
          <w:bCs/>
          <w:i/>
          <w:iCs/>
          <w:sz w:val="22"/>
          <w:szCs w:val="22"/>
        </w:rPr>
        <w:t>„</w:t>
      </w:r>
      <w:r w:rsidR="0019005A" w:rsidRPr="0019005A">
        <w:rPr>
          <w:rFonts w:ascii="Arial Narrow" w:hAnsi="Arial Narrow"/>
          <w:b/>
          <w:bCs/>
          <w:i/>
          <w:iCs/>
          <w:sz w:val="22"/>
          <w:szCs w:val="22"/>
        </w:rPr>
        <w:t>Sp</w:t>
      </w:r>
      <w:r w:rsidR="0019005A" w:rsidRPr="0019005A">
        <w:rPr>
          <w:rFonts w:ascii="Arial Narrow" w:hAnsi="Arial Narrow" w:hint="eastAsia"/>
          <w:b/>
          <w:bCs/>
          <w:i/>
          <w:iCs/>
          <w:sz w:val="22"/>
          <w:szCs w:val="22"/>
        </w:rPr>
        <w:t>ă</w:t>
      </w:r>
      <w:r w:rsidR="0019005A" w:rsidRPr="0019005A">
        <w:rPr>
          <w:rFonts w:ascii="Arial Narrow" w:hAnsi="Arial Narrow"/>
          <w:b/>
          <w:bCs/>
          <w:i/>
          <w:iCs/>
          <w:sz w:val="22"/>
          <w:szCs w:val="22"/>
        </w:rPr>
        <w:t>lare rețele de alimentare cu apa si rezervoare stocare</w:t>
      </w:r>
      <w:r w:rsidR="00107F8D" w:rsidRPr="00B14291">
        <w:rPr>
          <w:rFonts w:ascii="Arial Narrow" w:hAnsi="Arial Narrow"/>
          <w:b/>
          <w:bCs/>
          <w:i/>
          <w:iCs/>
          <w:sz w:val="22"/>
          <w:szCs w:val="22"/>
        </w:rPr>
        <w:t>”</w:t>
      </w:r>
    </w:p>
    <w:p w14:paraId="631C84A8" w14:textId="77777777" w:rsidR="00D53A10" w:rsidRPr="00D53A10" w:rsidRDefault="00D53A10" w:rsidP="00EA3B63">
      <w:pPr>
        <w:jc w:val="center"/>
        <w:rPr>
          <w:rFonts w:ascii="Arial Narrow" w:hAnsi="Arial Narrow"/>
          <w:b/>
          <w:bCs/>
          <w:sz w:val="24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114"/>
        <w:gridCol w:w="6752"/>
      </w:tblGrid>
      <w:tr w:rsidR="00FB30D9" w14:paraId="349EFF48" w14:textId="77777777" w:rsidTr="00817702">
        <w:trPr>
          <w:trHeight w:val="455"/>
        </w:trPr>
        <w:tc>
          <w:tcPr>
            <w:tcW w:w="9114" w:type="dxa"/>
            <w:vAlign w:val="center"/>
          </w:tcPr>
          <w:p w14:paraId="0A8D2F67" w14:textId="1D183222" w:rsidR="00FB30D9" w:rsidRPr="00C51D6A" w:rsidRDefault="00FB30D9" w:rsidP="00D53A10">
            <w:pPr>
              <w:jc w:val="center"/>
              <w:rPr>
                <w:rFonts w:ascii="Arial Narrow" w:hAnsi="Arial Narrow"/>
                <w:szCs w:val="20"/>
              </w:rPr>
            </w:pPr>
            <w:proofErr w:type="spellStart"/>
            <w:r w:rsidRPr="00C51D6A">
              <w:rPr>
                <w:rFonts w:ascii="Arial Narrow" w:hAnsi="Arial Narrow"/>
                <w:b/>
                <w:bCs/>
                <w:szCs w:val="20"/>
                <w:lang w:eastAsia="ro-RO"/>
              </w:rPr>
              <w:t>Cerința</w:t>
            </w:r>
            <w:proofErr w:type="spellEnd"/>
            <w:r w:rsidRPr="00C51D6A">
              <w:rPr>
                <w:rFonts w:ascii="Arial Narrow" w:hAnsi="Arial Narrow"/>
                <w:b/>
                <w:bCs/>
                <w:szCs w:val="20"/>
                <w:lang w:eastAsia="ro-RO"/>
              </w:rPr>
              <w:t xml:space="preserve"> minima din </w:t>
            </w:r>
            <w:proofErr w:type="spellStart"/>
            <w:r w:rsidRPr="00C51D6A">
              <w:rPr>
                <w:rFonts w:ascii="Arial Narrow" w:hAnsi="Arial Narrow"/>
                <w:b/>
                <w:bCs/>
                <w:szCs w:val="20"/>
                <w:lang w:eastAsia="ro-RO"/>
              </w:rPr>
              <w:t>Caietul</w:t>
            </w:r>
            <w:proofErr w:type="spellEnd"/>
            <w:r w:rsidRPr="00C51D6A">
              <w:rPr>
                <w:rFonts w:ascii="Arial Narrow" w:hAnsi="Arial Narrow"/>
                <w:b/>
                <w:bCs/>
                <w:szCs w:val="20"/>
                <w:lang w:eastAsia="ro-RO"/>
              </w:rPr>
              <w:t xml:space="preserve"> de </w:t>
            </w:r>
            <w:proofErr w:type="spellStart"/>
            <w:r w:rsidRPr="00C51D6A">
              <w:rPr>
                <w:rFonts w:ascii="Arial Narrow" w:hAnsi="Arial Narrow"/>
                <w:b/>
                <w:bCs/>
                <w:szCs w:val="20"/>
                <w:lang w:eastAsia="ro-RO"/>
              </w:rPr>
              <w:t>sarcini</w:t>
            </w:r>
            <w:proofErr w:type="spellEnd"/>
          </w:p>
        </w:tc>
        <w:tc>
          <w:tcPr>
            <w:tcW w:w="6752" w:type="dxa"/>
            <w:vAlign w:val="center"/>
          </w:tcPr>
          <w:p w14:paraId="126B2311" w14:textId="77777777" w:rsidR="009423B2" w:rsidRDefault="009423B2" w:rsidP="00D53A10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</w:p>
          <w:p w14:paraId="1A135523" w14:textId="2C855719" w:rsidR="00FB30D9" w:rsidRDefault="00FB30D9" w:rsidP="00D53A10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 w:rsidRPr="00D53A10">
              <w:rPr>
                <w:rFonts w:ascii="Arial Narrow" w:hAnsi="Arial Narrow"/>
                <w:b/>
                <w:bCs/>
                <w:szCs w:val="20"/>
              </w:rPr>
              <w:t xml:space="preserve">Modul de </w:t>
            </w:r>
            <w:proofErr w:type="spellStart"/>
            <w:r w:rsidRPr="00D53A10">
              <w:rPr>
                <w:rFonts w:ascii="Arial Narrow" w:hAnsi="Arial Narrow"/>
                <w:b/>
                <w:bCs/>
                <w:szCs w:val="20"/>
              </w:rPr>
              <w:t>îndeplinire</w:t>
            </w:r>
            <w:proofErr w:type="spellEnd"/>
            <w:r w:rsidRPr="00D53A10">
              <w:rPr>
                <w:rFonts w:ascii="Arial Narrow" w:hAnsi="Arial Narrow"/>
                <w:b/>
                <w:bCs/>
                <w:szCs w:val="20"/>
              </w:rPr>
              <w:t xml:space="preserve"> a </w:t>
            </w:r>
            <w:proofErr w:type="spellStart"/>
            <w:r w:rsidRPr="00D53A10">
              <w:rPr>
                <w:rFonts w:ascii="Arial Narrow" w:hAnsi="Arial Narrow"/>
                <w:b/>
                <w:bCs/>
                <w:szCs w:val="20"/>
              </w:rPr>
              <w:t>cerințelor</w:t>
            </w:r>
            <w:proofErr w:type="spellEnd"/>
            <w:r w:rsidRPr="00D53A10">
              <w:rPr>
                <w:rFonts w:ascii="Arial Narrow" w:hAnsi="Arial Narrow"/>
                <w:b/>
                <w:bCs/>
                <w:szCs w:val="20"/>
              </w:rPr>
              <w:t xml:space="preserve"> de </w:t>
            </w:r>
            <w:proofErr w:type="spellStart"/>
            <w:r w:rsidRPr="00D53A10">
              <w:rPr>
                <w:rFonts w:ascii="Arial Narrow" w:hAnsi="Arial Narrow"/>
                <w:b/>
                <w:bCs/>
                <w:szCs w:val="20"/>
              </w:rPr>
              <w:t>către</w:t>
            </w:r>
            <w:proofErr w:type="spellEnd"/>
            <w:r w:rsidRPr="00D53A10">
              <w:rPr>
                <w:rFonts w:ascii="Arial Narrow" w:hAnsi="Arial Narrow"/>
                <w:b/>
                <w:bCs/>
                <w:szCs w:val="20"/>
              </w:rPr>
              <w:t xml:space="preserve"> </w:t>
            </w:r>
            <w:proofErr w:type="spellStart"/>
            <w:r w:rsidRPr="00D53A10">
              <w:rPr>
                <w:rFonts w:ascii="Arial Narrow" w:hAnsi="Arial Narrow"/>
                <w:b/>
                <w:bCs/>
                <w:szCs w:val="20"/>
              </w:rPr>
              <w:t>ofertant</w:t>
            </w:r>
            <w:proofErr w:type="spellEnd"/>
          </w:p>
          <w:p w14:paraId="65602602" w14:textId="31545107" w:rsidR="00FB30D9" w:rsidRPr="005F2FEE" w:rsidRDefault="00FB30D9" w:rsidP="00D53A10">
            <w:pPr>
              <w:jc w:val="center"/>
              <w:rPr>
                <w:rFonts w:ascii="Arial Narrow" w:hAnsi="Arial Narrow"/>
                <w:szCs w:val="20"/>
              </w:rPr>
            </w:pPr>
          </w:p>
        </w:tc>
      </w:tr>
      <w:tr w:rsidR="00FB30D9" w14:paraId="55AA48B4" w14:textId="77777777" w:rsidTr="00817702">
        <w:tc>
          <w:tcPr>
            <w:tcW w:w="9114" w:type="dxa"/>
          </w:tcPr>
          <w:p w14:paraId="13B54D85" w14:textId="77777777" w:rsidR="0019005A" w:rsidRPr="0019005A" w:rsidRDefault="0019005A" w:rsidP="0019005A">
            <w:pPr>
              <w:pStyle w:val="Titlu2"/>
              <w:numPr>
                <w:ilvl w:val="0"/>
                <w:numId w:val="0"/>
              </w:numPr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19005A">
              <w:rPr>
                <w:rFonts w:ascii="Arial Narrow" w:hAnsi="Arial Narrow"/>
                <w:sz w:val="22"/>
                <w:szCs w:val="22"/>
              </w:rPr>
              <w:t xml:space="preserve">3.3 Servicii solicitate și operațiunile cu titlu accesoriu necesar a fi realizate </w:t>
            </w:r>
          </w:p>
          <w:p w14:paraId="2D6BA1FD" w14:textId="77777777" w:rsidR="0019005A" w:rsidRPr="0019005A" w:rsidRDefault="0019005A" w:rsidP="00190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Cantitățile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care se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solicita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efectuarea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serviciului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sunt:</w:t>
            </w:r>
          </w:p>
          <w:p w14:paraId="15322301" w14:textId="77777777" w:rsidR="0019005A" w:rsidRPr="0019005A" w:rsidRDefault="0019005A" w:rsidP="0019005A">
            <w:pPr>
              <w:numPr>
                <w:ilvl w:val="2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85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decolmatarea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/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spălarea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dezinfectarea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conductelor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apa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aproximativ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57 km, cu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diametre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cuprinse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intre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63-500 mm;</w:t>
            </w:r>
          </w:p>
          <w:p w14:paraId="3F75AAC4" w14:textId="77777777" w:rsidR="0019005A" w:rsidRPr="0019005A" w:rsidRDefault="0019005A" w:rsidP="0019005A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Decolmatarea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conductelor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efectua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prin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spălarea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acestora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un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amestec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apa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aer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;</w:t>
            </w:r>
          </w:p>
          <w:p w14:paraId="2024ED08" w14:textId="77777777" w:rsidR="0019005A" w:rsidRPr="0019005A" w:rsidRDefault="0019005A" w:rsidP="0019005A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Instalație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spălare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folosi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aer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comprimat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produs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un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sistem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comprimare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fără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ulei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;</w:t>
            </w:r>
          </w:p>
          <w:p w14:paraId="43A61EDA" w14:textId="77777777" w:rsidR="0019005A" w:rsidRPr="0019005A" w:rsidRDefault="0019005A" w:rsidP="0019005A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Instalația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fi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dotata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un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sistem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electronic de control al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presiunii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spălare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;</w:t>
            </w:r>
          </w:p>
          <w:p w14:paraId="56FA6DF5" w14:textId="77777777" w:rsidR="0019005A" w:rsidRPr="0019005A" w:rsidRDefault="0019005A" w:rsidP="0019005A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Presiunea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lucru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nu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depăși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presiunea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nominala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funcționare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conductei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asupra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căreia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intervine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;</w:t>
            </w:r>
          </w:p>
          <w:p w14:paraId="605924E5" w14:textId="77777777" w:rsidR="0019005A" w:rsidRPr="0019005A" w:rsidRDefault="0019005A" w:rsidP="0019005A">
            <w:pPr>
              <w:numPr>
                <w:ilvl w:val="0"/>
                <w:numId w:val="6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Timpul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intervenție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asupra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unei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conducte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fi de maxim 6 ore;</w:t>
            </w:r>
          </w:p>
          <w:p w14:paraId="56E95DAD" w14:textId="77777777" w:rsidR="0019005A" w:rsidRPr="0019005A" w:rsidRDefault="0019005A" w:rsidP="00190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1BB92AF" w14:textId="77777777" w:rsidR="0019005A" w:rsidRPr="0019005A" w:rsidRDefault="0019005A" w:rsidP="0019005A">
            <w:pPr>
              <w:numPr>
                <w:ilvl w:val="2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" w:firstLine="779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spălarea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dezinfectarea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a 5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gospodarii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apa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cu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următoarele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capacitați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stocare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  <w:p w14:paraId="23F71F70" w14:textId="77777777" w:rsidR="0019005A" w:rsidRPr="0019005A" w:rsidRDefault="0019005A" w:rsidP="00027B3C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Rezervor 500 mc</w:t>
            </w: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ab/>
              <w:t xml:space="preserve">- 2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buc</w:t>
            </w:r>
            <w:proofErr w:type="spellEnd"/>
          </w:p>
          <w:p w14:paraId="5A7DD9B0" w14:textId="77777777" w:rsidR="0019005A" w:rsidRPr="0019005A" w:rsidRDefault="0019005A" w:rsidP="00027B3C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Rezervor 1000 mc</w:t>
            </w: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ab/>
              <w:t xml:space="preserve">- 6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buc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29151226" w14:textId="77777777" w:rsidR="0019005A" w:rsidRPr="0019005A" w:rsidRDefault="0019005A" w:rsidP="00027B3C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Prestarea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acestor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servicii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face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prin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utilizarea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unor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soluții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puternic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bactericide,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tensioactive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un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conținut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minim de 480 g/kg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peroxid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hidrogen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minim 10 g/kg acid formic. </w:t>
            </w:r>
          </w:p>
          <w:p w14:paraId="28661426" w14:textId="77777777" w:rsidR="0019005A" w:rsidRPr="0019005A" w:rsidRDefault="0019005A" w:rsidP="00027B3C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Substanțele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utilizate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trebuie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aibă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acțiune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biocida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certificata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prin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avizul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Ministerul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Sănătății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care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fie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specificat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domeniu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utilizare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: -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Dezinfectant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industria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alimentara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aria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aplicare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“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Produsele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utilizate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dezinfecția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echipamentului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recipientelor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ustensilelor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consum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suprafețelor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conductelor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aferente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producției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transportului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depozitarii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consumului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alimente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furaje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băuturi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oameni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animale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”. </w:t>
            </w:r>
          </w:p>
          <w:p w14:paraId="6F1FAF32" w14:textId="77777777" w:rsidR="0019005A" w:rsidRDefault="0019005A" w:rsidP="00027B3C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Substanța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acțiune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biocida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asupra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suprafețelor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ofertata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caracteristicile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mai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sus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trebuie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prezinte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acțiune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biocida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bactericida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levuricida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fungicida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concentrații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minime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20%, la un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timp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contact de 60 de minute in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conformitate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EN </w:t>
            </w:r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1276 ,</w:t>
            </w:r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EN 1650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EN 13697.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Aceste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performante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trebuie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fie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specificate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avizul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încadrării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ei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biocid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</w:p>
          <w:p w14:paraId="09E61578" w14:textId="77777777" w:rsidR="00027B3C" w:rsidRDefault="0019005A" w:rsidP="00027B3C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/>
              <w:jc w:val="both"/>
              <w:rPr>
                <w:rFonts w:ascii="Arial Narrow" w:eastAsia="Quattrocento Sans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Soluțiile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ajutătoare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utilizate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după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caz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împreuna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soluția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biocida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procesul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curățare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trebuie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fie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notificate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Ministerul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Sănătății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a se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putea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utiliza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apa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potabila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Soluția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ajutătoare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trebuie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conțină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minim 40 g/kg.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Tripropilenglicol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mono-n-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butileter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minim 50 g/</w:t>
            </w:r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kg 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tripolifosfat</w:t>
            </w:r>
            <w:proofErr w:type="spellEnd"/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sodiu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concentrații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compatibile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peroxidul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hidrogen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</w:t>
            </w:r>
            <w:r w:rsidRPr="0019005A">
              <w:rPr>
                <w:rFonts w:ascii="Arial Narrow" w:eastAsia="Quattrocento Sans" w:hAnsi="Arial Narrow"/>
                <w:color w:val="000000"/>
                <w:sz w:val="22"/>
                <w:szCs w:val="22"/>
              </w:rPr>
              <w:t xml:space="preserve"> </w:t>
            </w:r>
          </w:p>
          <w:p w14:paraId="4D07C0B3" w14:textId="2F091136" w:rsidR="0019005A" w:rsidRPr="00027B3C" w:rsidRDefault="0019005A" w:rsidP="00027B3C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/>
              <w:jc w:val="both"/>
              <w:rPr>
                <w:rFonts w:ascii="Arial Narrow" w:eastAsia="Quattrocento Sans" w:hAnsi="Arial Narrow"/>
                <w:color w:val="000000"/>
                <w:sz w:val="22"/>
                <w:szCs w:val="22"/>
              </w:rPr>
            </w:pP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Soluțiile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folosite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prestator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trebuie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: </w:t>
            </w:r>
          </w:p>
          <w:p w14:paraId="3D7863F3" w14:textId="77777777" w:rsidR="0019005A" w:rsidRPr="0019005A" w:rsidRDefault="0019005A" w:rsidP="00027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1"/>
              <w:jc w:val="both"/>
              <w:rPr>
                <w:rFonts w:ascii="Arial Narrow" w:eastAsia="Quattrocento Sans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fie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însoțite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buletin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analiza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la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producător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care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specifice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compoziția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concentrația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ingredientelor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9005A">
              <w:rPr>
                <w:rFonts w:ascii="Arial Narrow" w:eastAsia="Quattrocento Sans" w:hAnsi="Arial Narrow"/>
                <w:color w:val="000000"/>
                <w:sz w:val="22"/>
                <w:szCs w:val="22"/>
              </w:rPr>
              <w:t xml:space="preserve"> </w:t>
            </w:r>
          </w:p>
          <w:p w14:paraId="4E9F41B6" w14:textId="77777777" w:rsidR="0019005A" w:rsidRPr="0019005A" w:rsidRDefault="0019005A" w:rsidP="00027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1"/>
              <w:jc w:val="both"/>
              <w:rPr>
                <w:rFonts w:ascii="Arial Narrow" w:eastAsia="Quattrocento Sans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fie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însoțite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fise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tehnica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securității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muncii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14:paraId="4EA8B430" w14:textId="77777777" w:rsidR="0019005A" w:rsidRPr="0019005A" w:rsidRDefault="0019005A" w:rsidP="00027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1"/>
              <w:jc w:val="both"/>
              <w:rPr>
                <w:rFonts w:ascii="Arial Narrow" w:eastAsia="Quattrocento Sans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asigure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distrugerea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atât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stratului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protector al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biofilmului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cat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coloniilor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nivel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celular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; </w:t>
            </w:r>
          </w:p>
          <w:p w14:paraId="391583CF" w14:textId="77777777" w:rsidR="0019005A" w:rsidRPr="0019005A" w:rsidRDefault="0019005A" w:rsidP="00027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1"/>
              <w:jc w:val="both"/>
              <w:rPr>
                <w:rFonts w:ascii="Arial Narrow" w:eastAsia="Quattrocento Sans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îndepărteze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depunerile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solide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fer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manganoase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calcaroase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magneziene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pe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granula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nisip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pe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pereții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rezervoarelor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filtrelor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decantoarelor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14:paraId="096E6508" w14:textId="77777777" w:rsidR="0019005A" w:rsidRPr="0019005A" w:rsidRDefault="0019005A" w:rsidP="00027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tratamentul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aplicat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nu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implice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soluții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neutralizare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ulterioare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14:paraId="6B26ACA9" w14:textId="77777777" w:rsidR="0019005A" w:rsidRPr="0019005A" w:rsidRDefault="0019005A" w:rsidP="00027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-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neutralizeze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timpul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procesului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apa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folosita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clătire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bazine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spălare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pe contra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curent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filtre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; </w:t>
            </w:r>
          </w:p>
          <w:p w14:paraId="45BAB78B" w14:textId="77777777" w:rsidR="0019005A" w:rsidRPr="0019005A" w:rsidRDefault="0019005A" w:rsidP="00027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-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poată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fi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deversate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canalizare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nu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aibă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nevoie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neutralizare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Acest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lucru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fie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specificat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fisa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tehnica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fisa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securitatea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muncii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</w:p>
          <w:p w14:paraId="27203BEB" w14:textId="77777777" w:rsidR="0019005A" w:rsidRPr="0019005A" w:rsidRDefault="0019005A" w:rsidP="00027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-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nu fie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abrazive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; </w:t>
            </w:r>
          </w:p>
          <w:p w14:paraId="1AA779D8" w14:textId="77777777" w:rsidR="0019005A" w:rsidRPr="0019005A" w:rsidRDefault="0019005A" w:rsidP="00027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-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aibă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remanenta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cel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puțin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6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luni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; </w:t>
            </w:r>
          </w:p>
          <w:p w14:paraId="25FA1449" w14:textId="77777777" w:rsidR="0019005A" w:rsidRPr="0019005A" w:rsidRDefault="0019005A" w:rsidP="00027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5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-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aibă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efect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proporție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100%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împotriva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bacteriilor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–clostridium Perfringens, enterococcus faecalis, </w:t>
            </w:r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E.coli</w:t>
            </w:r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. Efectul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fi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verificat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beneficiar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prin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efectuare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analize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laborator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laboratoarele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proprii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. </w:t>
            </w:r>
          </w:p>
          <w:p w14:paraId="05E8EC92" w14:textId="77777777" w:rsidR="0019005A" w:rsidRPr="0019005A" w:rsidRDefault="0019005A" w:rsidP="00027B3C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Echipamentele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care se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folosi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prestarea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serviciilor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solicitate nu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trebuie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utilizeze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presiuni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mai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mari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4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bari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nu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folosească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funcționare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uleiuri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combustibili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19005A">
              <w:rPr>
                <w:rFonts w:ascii="Arial Narrow" w:eastAsia="Quattrocento Sans" w:hAnsi="Arial Narrow"/>
                <w:color w:val="000000"/>
                <w:sz w:val="22"/>
                <w:szCs w:val="22"/>
              </w:rPr>
              <w:t xml:space="preserve"> </w:t>
            </w:r>
          </w:p>
          <w:p w14:paraId="53C84B6B" w14:textId="77777777" w:rsidR="0019005A" w:rsidRPr="0019005A" w:rsidRDefault="0019005A" w:rsidP="00027B3C">
            <w:pPr>
              <w:numPr>
                <w:ilvl w:val="0"/>
                <w:numId w:val="6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1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Timpul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necesar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intervenție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nu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fi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mai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mare de 48 h.  </w:t>
            </w:r>
          </w:p>
          <w:p w14:paraId="695EDDD9" w14:textId="77777777" w:rsidR="0019005A" w:rsidRPr="0019005A" w:rsidRDefault="0019005A" w:rsidP="00190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</w:p>
          <w:p w14:paraId="51FB107E" w14:textId="409F6075" w:rsidR="00FB30D9" w:rsidRPr="0019005A" w:rsidRDefault="00FB30D9" w:rsidP="0019005A">
            <w:pPr>
              <w:autoSpaceDE w:val="0"/>
              <w:autoSpaceDN w:val="0"/>
              <w:adjustRightInd w:val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52" w:type="dxa"/>
          </w:tcPr>
          <w:p w14:paraId="3F60E55B" w14:textId="3113DEF3" w:rsidR="00027B3C" w:rsidRPr="009423B2" w:rsidRDefault="005014DF" w:rsidP="00D53A10">
            <w:pPr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</w:pPr>
            <w:r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lastRenderedPageBreak/>
              <w:t xml:space="preserve">                            </w:t>
            </w:r>
            <w:r w:rsidR="00027B3C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 xml:space="preserve">Ofertantul va detalia modalitatea de </w:t>
            </w:r>
            <w:proofErr w:type="spellStart"/>
            <w:r w:rsidR="00027B3C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>indeplinire</w:t>
            </w:r>
            <w:proofErr w:type="spellEnd"/>
            <w:r w:rsidR="00027B3C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 xml:space="preserve"> a </w:t>
            </w:r>
            <w:proofErr w:type="spellStart"/>
            <w:r w:rsidR="00027B3C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>cerintei</w:t>
            </w:r>
            <w:proofErr w:type="spellEnd"/>
          </w:p>
          <w:p w14:paraId="082A6FF0" w14:textId="77777777" w:rsidR="00027B3C" w:rsidRDefault="00027B3C" w:rsidP="00D53A10">
            <w:pP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</w:pPr>
          </w:p>
          <w:p w14:paraId="27B4944E" w14:textId="40E84640" w:rsidR="00FB30D9" w:rsidRPr="00D53A10" w:rsidRDefault="00FB30D9" w:rsidP="00D53A10">
            <w:pPr>
              <w:rPr>
                <w:rFonts w:ascii="Arial Narrow" w:hAnsi="Arial Narrow"/>
                <w:szCs w:val="20"/>
              </w:rPr>
            </w:pPr>
          </w:p>
        </w:tc>
      </w:tr>
      <w:tr w:rsidR="00FB30D9" w14:paraId="27AB9CEA" w14:textId="77777777" w:rsidTr="00817702">
        <w:tc>
          <w:tcPr>
            <w:tcW w:w="9114" w:type="dxa"/>
          </w:tcPr>
          <w:p w14:paraId="0CDE7E3D" w14:textId="77777777" w:rsidR="0019005A" w:rsidRPr="0019005A" w:rsidRDefault="0019005A" w:rsidP="0019005A">
            <w:pPr>
              <w:numPr>
                <w:ilvl w:val="0"/>
                <w:numId w:val="6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Cerințe</w:t>
            </w:r>
            <w:proofErr w:type="spellEnd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minime</w:t>
            </w:r>
            <w:proofErr w:type="spellEnd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obligatorii</w:t>
            </w:r>
            <w:proofErr w:type="spellEnd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execuția</w:t>
            </w:r>
            <w:proofErr w:type="spellEnd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serviciilor</w:t>
            </w:r>
            <w:proofErr w:type="spellEnd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curățare</w:t>
            </w:r>
            <w:proofErr w:type="spellEnd"/>
            <w:r w:rsidRPr="0019005A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:</w:t>
            </w:r>
          </w:p>
          <w:p w14:paraId="4E9DB144" w14:textId="77777777" w:rsidR="0019005A" w:rsidRPr="0019005A" w:rsidRDefault="0019005A" w:rsidP="00190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6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</w:p>
          <w:p w14:paraId="12A66602" w14:textId="77777777" w:rsidR="0019005A" w:rsidRPr="0019005A" w:rsidRDefault="0019005A" w:rsidP="0019005A">
            <w:pPr>
              <w:ind w:firstLine="36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Toate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serviciile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vor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fi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efectuate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sub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supravegherea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personalului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tehnic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specialitate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al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Autorității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contractante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4A40836" w14:textId="77777777" w:rsidR="0019005A" w:rsidRPr="0019005A" w:rsidRDefault="0019005A" w:rsidP="00190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360"/>
              <w:jc w:val="both"/>
              <w:rPr>
                <w:rFonts w:ascii="Arial Narrow" w:hAnsi="Arial Narrow"/>
                <w:sz w:val="22"/>
                <w:szCs w:val="22"/>
                <w:highlight w:val="green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Vizitarea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amplasamentului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reprezintă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condiție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obligatorie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înaintea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depunerii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ofertelor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73DBBCE8" w14:textId="75744B22" w:rsidR="0019005A" w:rsidRPr="0019005A" w:rsidRDefault="00027B3C" w:rsidP="00027B3C">
            <w:pPr>
              <w:jc w:val="both"/>
              <w:rPr>
                <w:rFonts w:ascii="Arial Narrow" w:hAnsi="Arial Narrow"/>
                <w:sz w:val="22"/>
                <w:szCs w:val="22"/>
                <w:highlight w:val="green"/>
              </w:rPr>
            </w:pPr>
            <w:bookmarkStart w:id="0" w:name="_heading=h.szk60p5gty9j" w:colFirst="0" w:colLast="0"/>
            <w:bookmarkEnd w:id="0"/>
            <w:r>
              <w:rPr>
                <w:rFonts w:ascii="Arial Narrow" w:hAnsi="Arial Narrow"/>
                <w:sz w:val="22"/>
                <w:szCs w:val="22"/>
              </w:rPr>
              <w:t xml:space="preserve">       </w:t>
            </w:r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Conform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Ordinului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nr.119/04.02.2014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si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„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Normă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igienă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și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recomandări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privind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mediul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viață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al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populației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>” din 04.02.2014, Art. 25(6), „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Spălarea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curățarea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și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dezinfecția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periodică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și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ori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câte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ori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este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necesar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="0019005A" w:rsidRPr="0019005A">
              <w:rPr>
                <w:rFonts w:ascii="Arial Narrow" w:hAnsi="Arial Narrow"/>
                <w:sz w:val="22"/>
                <w:szCs w:val="22"/>
              </w:rPr>
              <w:t>a</w:t>
            </w:r>
            <w:proofErr w:type="gram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instalațiilor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tratare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, a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rezervoarelor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înmagazinare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și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rețelei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distribuție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sunt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obligatorii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Produsele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utilizate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pentru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dezinfecție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trebuie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să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aibă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aviz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autorizație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emis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emisă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Comisia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Națională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pentru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Produse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Biocide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sau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autorizație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unională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potrivit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dispozițiilor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Regulamentului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nr. 528/2012 al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Parlamentului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European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și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al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Consiliului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din 22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mai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2012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privind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punerea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la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dispoziție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pe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piață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și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utilizarea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produselor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biocide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și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să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se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utilizeze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 xml:space="preserve"> conform </w:t>
            </w:r>
            <w:proofErr w:type="spellStart"/>
            <w:r w:rsidR="0019005A" w:rsidRPr="0019005A">
              <w:rPr>
                <w:rFonts w:ascii="Arial Narrow" w:hAnsi="Arial Narrow"/>
                <w:sz w:val="22"/>
                <w:szCs w:val="22"/>
              </w:rPr>
              <w:t>instrucțiunilor</w:t>
            </w:r>
            <w:proofErr w:type="spellEnd"/>
            <w:r w:rsidR="0019005A" w:rsidRPr="0019005A">
              <w:rPr>
                <w:rFonts w:ascii="Arial Narrow" w:hAnsi="Arial Narrow"/>
                <w:sz w:val="22"/>
                <w:szCs w:val="22"/>
              </w:rPr>
              <w:t>.”</w:t>
            </w:r>
          </w:p>
          <w:p w14:paraId="4FEB0073" w14:textId="77777777" w:rsidR="0019005A" w:rsidRPr="0019005A" w:rsidRDefault="0019005A" w:rsidP="0019005A">
            <w:pPr>
              <w:ind w:firstLine="360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Procesul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ofertare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va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cuprinde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următoarele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detalii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si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informații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057D1279" w14:textId="77777777" w:rsidR="0019005A" w:rsidRPr="0019005A" w:rsidRDefault="0019005A" w:rsidP="0019005A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Termenul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prestare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al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serviciilor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exprimat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zile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luni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- 24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luni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2A3A6581" w14:textId="77777777" w:rsidR="0019005A" w:rsidRPr="0019005A" w:rsidRDefault="0019005A" w:rsidP="0019005A">
            <w:pPr>
              <w:ind w:firstLine="72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Ofertantul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trebuie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să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aibă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implementat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Sistemul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de management al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mediului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, conform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standardului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referința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ISO14001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sau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echivalent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D54CC86" w14:textId="77777777" w:rsidR="0019005A" w:rsidRPr="0019005A" w:rsidRDefault="0019005A" w:rsidP="0019005A">
            <w:pPr>
              <w:ind w:firstLine="7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19005A">
              <w:rPr>
                <w:rFonts w:ascii="Arial Narrow" w:hAnsi="Arial Narrow"/>
                <w:sz w:val="22"/>
                <w:szCs w:val="22"/>
              </w:rPr>
              <w:lastRenderedPageBreak/>
              <w:t xml:space="preserve">Se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va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prezenta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Certificatul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ISO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sau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certificate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echivalente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care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confirmă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că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operatorul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economic are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implementat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un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sistem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asigurare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managementului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mediu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25D80C1D" w14:textId="76F0BF0E" w:rsidR="00FB30D9" w:rsidRPr="0078317F" w:rsidRDefault="00FB30D9" w:rsidP="00FB30D9">
            <w:pPr>
              <w:spacing w:line="276" w:lineRule="auto"/>
              <w:jc w:val="both"/>
              <w:rPr>
                <w:rFonts w:ascii="Arial Narrow" w:hAnsi="Arial Narrow"/>
                <w:bCs/>
                <w:szCs w:val="20"/>
              </w:rPr>
            </w:pPr>
          </w:p>
        </w:tc>
        <w:tc>
          <w:tcPr>
            <w:tcW w:w="6752" w:type="dxa"/>
          </w:tcPr>
          <w:p w14:paraId="6C5583BB" w14:textId="666EF4EF" w:rsidR="00FB30D9" w:rsidRPr="009423B2" w:rsidRDefault="009423B2" w:rsidP="005014DF">
            <w:pPr>
              <w:jc w:val="center"/>
              <w:rPr>
                <w:rFonts w:ascii="Arial Narrow" w:hAnsi="Arial Narrow"/>
                <w:szCs w:val="20"/>
              </w:rPr>
            </w:pPr>
            <w:r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lastRenderedPageBreak/>
              <w:t xml:space="preserve">    Ofertantul va detalia modalitatea de </w:t>
            </w:r>
            <w:proofErr w:type="spellStart"/>
            <w:r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>indeplinire</w:t>
            </w:r>
            <w:proofErr w:type="spellEnd"/>
            <w:r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 xml:space="preserve"> a </w:t>
            </w:r>
            <w:proofErr w:type="spellStart"/>
            <w:r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>cerintei</w:t>
            </w:r>
            <w:proofErr w:type="spellEnd"/>
          </w:p>
        </w:tc>
      </w:tr>
      <w:tr w:rsidR="00FB30D9" w14:paraId="74E74AEE" w14:textId="77777777" w:rsidTr="00817702">
        <w:tc>
          <w:tcPr>
            <w:tcW w:w="9114" w:type="dxa"/>
          </w:tcPr>
          <w:p w14:paraId="53405F99" w14:textId="77777777" w:rsidR="0019005A" w:rsidRPr="00027B3C" w:rsidRDefault="0019005A" w:rsidP="0019005A">
            <w:pPr>
              <w:pStyle w:val="Titlu1"/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</w:pPr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 xml:space="preserve">5.      Alte </w:t>
            </w:r>
            <w:proofErr w:type="spellStart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prevederi</w:t>
            </w:r>
            <w:proofErr w:type="spellEnd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:</w:t>
            </w:r>
          </w:p>
          <w:p w14:paraId="67A047A6" w14:textId="77777777" w:rsidR="0019005A" w:rsidRPr="0019005A" w:rsidRDefault="0019005A" w:rsidP="0019005A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Caracteristicile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mai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sus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reprezintă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cerințele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minime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serviciile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ofertate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130AD1A9" w14:textId="33365101" w:rsidR="0019005A" w:rsidRPr="0019005A" w:rsidRDefault="0019005A" w:rsidP="001900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           </w:t>
            </w:r>
            <w:r w:rsid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Orice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caracteristici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și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valori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care depășesc în performanță indicațiile din prezentul caiet de sarcini sunt considerate acceptabile.</w:t>
            </w:r>
          </w:p>
          <w:p w14:paraId="2C85D29E" w14:textId="25276B46" w:rsidR="0019005A" w:rsidRPr="0019005A" w:rsidRDefault="0019005A" w:rsidP="0019005A">
            <w:pPr>
              <w:pStyle w:val="Listparagraf"/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341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Orice 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elemente</w:t>
            </w:r>
            <w:proofErr w:type="spellEnd"/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omise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, 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dar</w:t>
            </w:r>
            <w:proofErr w:type="spellEnd"/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care  sunt</w:t>
            </w:r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uzuale  și</w:t>
            </w:r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sunt 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necesare</w:t>
            </w:r>
            <w:proofErr w:type="spellEnd"/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proofErr w:type="spellStart"/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obținerea</w:t>
            </w:r>
            <w:proofErr w:type="spellEnd"/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scopului</w:t>
            </w:r>
            <w:proofErr w:type="spellEnd"/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lucrărilor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curățare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ale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capacitaților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de stocare temporare/spălare, dezinfectare </w:t>
            </w:r>
            <w:proofErr w:type="gramStart"/>
            <w:r w:rsidRPr="0019005A">
              <w:rPr>
                <w:rFonts w:ascii="Arial Narrow" w:hAnsi="Arial Narrow"/>
                <w:sz w:val="22"/>
                <w:szCs w:val="22"/>
              </w:rPr>
              <w:t>conducte  și</w:t>
            </w:r>
            <w:proofErr w:type="gramEnd"/>
            <w:r w:rsidRPr="0019005A">
              <w:rPr>
                <w:rFonts w:ascii="Arial Narrow" w:hAnsi="Arial Narrow"/>
                <w:sz w:val="22"/>
                <w:szCs w:val="22"/>
              </w:rPr>
              <w:t xml:space="preserve"> îndeplinirea funcționalității, vor fi considerate ca făcând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parte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din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propunerea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tehnică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106F08B4" w14:textId="77E68E43" w:rsidR="0019005A" w:rsidRPr="0019005A" w:rsidRDefault="0019005A" w:rsidP="0019005A">
            <w:pPr>
              <w:numPr>
                <w:ilvl w:val="0"/>
                <w:numId w:val="6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-19" w:firstLine="379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Ofertantul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va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utiliza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soluții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tehnice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constructive care </w:t>
            </w:r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corelate  cu</w:t>
            </w:r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proofErr w:type="gram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tehnologia  de</w:t>
            </w:r>
            <w:proofErr w:type="gram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execuție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>sa</w:t>
            </w:r>
            <w:proofErr w:type="spellEnd"/>
            <w:r w:rsidRPr="0019005A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conducă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la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reducerea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costurilor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si a timpilor de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operare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 xml:space="preserve"> ale </w:t>
            </w:r>
            <w:proofErr w:type="spellStart"/>
            <w:r w:rsidRPr="0019005A">
              <w:rPr>
                <w:rFonts w:ascii="Arial Narrow" w:hAnsi="Arial Narrow"/>
                <w:sz w:val="22"/>
                <w:szCs w:val="22"/>
              </w:rPr>
              <w:t>stațiilor</w:t>
            </w:r>
            <w:proofErr w:type="spellEnd"/>
            <w:r w:rsidRPr="0019005A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54347B6F" w14:textId="1D153FE1" w:rsidR="00FB30D9" w:rsidRPr="0019005A" w:rsidRDefault="00FB30D9" w:rsidP="0019005A">
            <w:pPr>
              <w:jc w:val="both"/>
              <w:rPr>
                <w:rFonts w:ascii="Arial Narrow" w:hAnsi="Arial Narrow"/>
                <w:bCs/>
                <w:sz w:val="22"/>
                <w:szCs w:val="22"/>
              </w:rPr>
            </w:pPr>
          </w:p>
        </w:tc>
        <w:tc>
          <w:tcPr>
            <w:tcW w:w="6752" w:type="dxa"/>
          </w:tcPr>
          <w:p w14:paraId="7C702278" w14:textId="0FA826E1" w:rsidR="00FB30D9" w:rsidRPr="009423B2" w:rsidRDefault="005014DF" w:rsidP="005014DF">
            <w:pPr>
              <w:jc w:val="center"/>
              <w:rPr>
                <w:rFonts w:ascii="Arial Narrow" w:hAnsi="Arial Narrow"/>
                <w:szCs w:val="20"/>
              </w:rPr>
            </w:pPr>
            <w:r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>Ofertantul va preciza dacă și a însușit și acceptat prevederile</w:t>
            </w:r>
            <w:r w:rsidR="009423B2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 xml:space="preserve"> </w:t>
            </w:r>
            <w:r w:rsidR="009423B2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>caietului de sarcini</w:t>
            </w:r>
          </w:p>
        </w:tc>
      </w:tr>
      <w:tr w:rsidR="00FB30D9" w14:paraId="31634196" w14:textId="77777777" w:rsidTr="00817702">
        <w:tc>
          <w:tcPr>
            <w:tcW w:w="9114" w:type="dxa"/>
          </w:tcPr>
          <w:p w14:paraId="7A324F00" w14:textId="77777777" w:rsidR="00817702" w:rsidRPr="00817702" w:rsidRDefault="00817702" w:rsidP="00817702">
            <w:pPr>
              <w:pStyle w:val="Titlu2"/>
              <w:keepNext/>
              <w:numPr>
                <w:ilvl w:val="0"/>
                <w:numId w:val="67"/>
              </w:numPr>
              <w:spacing w:before="0" w:after="0"/>
              <w:ind w:left="142" w:hanging="142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>Garanție</w:t>
            </w:r>
          </w:p>
          <w:p w14:paraId="770D9CDF" w14:textId="77777777" w:rsidR="00817702" w:rsidRPr="00817702" w:rsidRDefault="00817702" w:rsidP="00817702">
            <w:pPr>
              <w:ind w:firstLine="72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Toate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serviciile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prestate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vor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trebui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fie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acoperite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garanție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, pe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toata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perioada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implementare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contractului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60480A2D" w14:textId="77777777" w:rsidR="00817702" w:rsidRPr="00817702" w:rsidRDefault="00817702" w:rsidP="00817702">
            <w:pPr>
              <w:ind w:firstLine="720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Eventualele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daune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sau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avarii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produse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contractant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, ca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urmare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unei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execuții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defectuoase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lucrărilor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curățare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capacitaților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stocare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vor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fi in sarcina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acestuia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6007543D" w14:textId="06F182C4" w:rsidR="00FB30D9" w:rsidRPr="0078317F" w:rsidRDefault="00FB30D9" w:rsidP="00FB30D9">
            <w:pPr>
              <w:autoSpaceDE w:val="0"/>
              <w:autoSpaceDN w:val="0"/>
              <w:adjustRightInd w:val="0"/>
              <w:rPr>
                <w:rFonts w:ascii="Arial Narrow" w:eastAsia="TimesNewRomanPSMT" w:hAnsi="Arial Narrow"/>
                <w:szCs w:val="20"/>
              </w:rPr>
            </w:pPr>
          </w:p>
        </w:tc>
        <w:tc>
          <w:tcPr>
            <w:tcW w:w="6752" w:type="dxa"/>
          </w:tcPr>
          <w:p w14:paraId="143787D9" w14:textId="52A8E80E" w:rsidR="00FB30D9" w:rsidRPr="009423B2" w:rsidRDefault="005014DF" w:rsidP="005014DF">
            <w:pPr>
              <w:jc w:val="center"/>
              <w:rPr>
                <w:rFonts w:ascii="Arial Narrow" w:hAnsi="Arial Narrow"/>
                <w:i/>
                <w:iCs/>
                <w:color w:val="EE0000"/>
                <w:szCs w:val="20"/>
              </w:rPr>
            </w:pPr>
            <w:r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>Ofertantul va preciza dacă și a însușit și acceptat prevederile</w:t>
            </w:r>
            <w:r w:rsidR="009801B5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 xml:space="preserve"> caietului de sarcini</w:t>
            </w:r>
          </w:p>
        </w:tc>
      </w:tr>
      <w:tr w:rsidR="00FB30D9" w14:paraId="1FDC71E7" w14:textId="77777777" w:rsidTr="00817702">
        <w:trPr>
          <w:trHeight w:val="851"/>
        </w:trPr>
        <w:tc>
          <w:tcPr>
            <w:tcW w:w="9114" w:type="dxa"/>
          </w:tcPr>
          <w:p w14:paraId="46EB5C85" w14:textId="77777777" w:rsidR="00817702" w:rsidRPr="00817702" w:rsidRDefault="00817702" w:rsidP="00817702">
            <w:pPr>
              <w:pStyle w:val="Titlu2"/>
              <w:keepNext/>
              <w:numPr>
                <w:ilvl w:val="0"/>
                <w:numId w:val="67"/>
              </w:numPr>
              <w:spacing w:before="0" w:after="0"/>
              <w:ind w:left="567" w:hanging="567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>Operațiuni cu titlu accesoriu</w:t>
            </w:r>
            <w:bookmarkStart w:id="1" w:name="_heading=h.eyhx7yk9db1q" w:colFirst="0" w:colLast="0"/>
            <w:bookmarkEnd w:id="1"/>
          </w:p>
          <w:p w14:paraId="4E49465D" w14:textId="6B3B0D6C" w:rsidR="00817702" w:rsidRPr="00817702" w:rsidRDefault="00817702" w:rsidP="00817702">
            <w:pPr>
              <w:pStyle w:val="Titlu2"/>
              <w:numPr>
                <w:ilvl w:val="0"/>
                <w:numId w:val="0"/>
              </w:numPr>
              <w:ind w:left="720" w:hanging="720"/>
              <w:jc w:val="both"/>
              <w:rPr>
                <w:rFonts w:ascii="Arial Narrow" w:hAnsi="Arial Narrow"/>
                <w:b w:val="0"/>
                <w:bCs w:val="0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7.1 Suport tehnic </w:t>
            </w:r>
          </w:p>
          <w:p w14:paraId="6C1D34C6" w14:textId="77777777" w:rsidR="00817702" w:rsidRPr="00817702" w:rsidRDefault="00817702" w:rsidP="00817702">
            <w:pPr>
              <w:ind w:firstLine="7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Echipamentele sau materialele utilizate pentru serviciile spălare si dezinfecție conducte si rezervoare vor fi însoțite de certificate sau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agremente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care sa ateste calitatea acestora.</w:t>
            </w:r>
          </w:p>
          <w:p w14:paraId="377E8BB6" w14:textId="77777777" w:rsidR="00817702" w:rsidRPr="00817702" w:rsidRDefault="00817702" w:rsidP="0081770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           Cheltuielile generate de logistica sau transportul echipamentelor si personalului deservent, dislocarea acestora, autorizarea sau certificarea, reprezintă cheltuieli in sarcina directa a Contractantului, acestea fiind incluse în costul de prestare al serviciului.</w:t>
            </w:r>
          </w:p>
          <w:p w14:paraId="0CC2A1A8" w14:textId="77777777" w:rsidR="00817702" w:rsidRPr="00817702" w:rsidRDefault="00817702" w:rsidP="00817702">
            <w:pPr>
              <w:ind w:firstLine="7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>Pe toata durata contractului, Contractantul va asigura un punct de contact, dedicat personalului autorizat al Autorității/entității contractante, unde se poate semnala orice problemă/defecțiune care necesită intervenție preventivă sau solicită suport tehnic, in măsura in care orice situație semnalată sa fie tratată cu promptitudine.</w:t>
            </w:r>
          </w:p>
          <w:p w14:paraId="21C06A06" w14:textId="77777777" w:rsidR="00817702" w:rsidRPr="00817702" w:rsidRDefault="00817702" w:rsidP="00817702">
            <w:pPr>
              <w:ind w:firstLine="7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>Contractantul va răspunde în timp util la orice incident semnalat de Autoritatea/entitatea contractantă, în funcție de nivelul incidentului. Fiecare incident este caracterizat de un nivel de prioritate, care va evidenția impactul acestuia asupra funcționarii sistemului de distribuție apa.</w:t>
            </w:r>
          </w:p>
          <w:p w14:paraId="2D69CB89" w14:textId="0A01AF8A" w:rsidR="00FB30D9" w:rsidRPr="0078317F" w:rsidRDefault="00FB30D9" w:rsidP="00D53A10">
            <w:pPr>
              <w:jc w:val="both"/>
              <w:rPr>
                <w:rFonts w:ascii="Arial Narrow" w:hAnsi="Arial Narrow"/>
                <w:szCs w:val="20"/>
              </w:rPr>
            </w:pPr>
          </w:p>
        </w:tc>
        <w:tc>
          <w:tcPr>
            <w:tcW w:w="6752" w:type="dxa"/>
          </w:tcPr>
          <w:p w14:paraId="4EB20E53" w14:textId="47D008FA" w:rsidR="00FB30D9" w:rsidRPr="009423B2" w:rsidRDefault="005014DF" w:rsidP="00D53A10">
            <w:pPr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bCs/>
                <w:i/>
                <w:color w:val="FF0000"/>
                <w:sz w:val="18"/>
                <w:szCs w:val="18"/>
                <w:lang w:val="ro-RO"/>
              </w:rPr>
              <w:t xml:space="preserve">                              </w:t>
            </w:r>
            <w:r w:rsidR="009423B2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 xml:space="preserve">Ofertantul va detalia modalitatea de </w:t>
            </w:r>
            <w:proofErr w:type="spellStart"/>
            <w:r w:rsidR="009423B2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>indeplinire</w:t>
            </w:r>
            <w:proofErr w:type="spellEnd"/>
            <w:r w:rsidR="009423B2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 xml:space="preserve"> a </w:t>
            </w:r>
            <w:proofErr w:type="spellStart"/>
            <w:r w:rsidR="009423B2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>cerintei</w:t>
            </w:r>
            <w:proofErr w:type="spellEnd"/>
          </w:p>
        </w:tc>
      </w:tr>
      <w:tr w:rsidR="00FB30D9" w14:paraId="3945DFDD" w14:textId="77777777" w:rsidTr="00817702">
        <w:tc>
          <w:tcPr>
            <w:tcW w:w="9114" w:type="dxa"/>
          </w:tcPr>
          <w:p w14:paraId="5ADE042F" w14:textId="77777777" w:rsidR="00817702" w:rsidRPr="00817702" w:rsidRDefault="00817702" w:rsidP="00817702">
            <w:pPr>
              <w:pStyle w:val="Listparagraf"/>
              <w:numPr>
                <w:ilvl w:val="1"/>
                <w:numId w:val="6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Nivelurile</w:t>
            </w:r>
            <w:proofErr w:type="spellEnd"/>
            <w:r w:rsidRPr="008177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prioritate</w:t>
            </w:r>
            <w:proofErr w:type="spellEnd"/>
            <w:r w:rsidRPr="008177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sunt:</w:t>
            </w:r>
          </w:p>
          <w:p w14:paraId="125366DA" w14:textId="77777777" w:rsidR="00817702" w:rsidRPr="00817702" w:rsidRDefault="00817702" w:rsidP="00817702">
            <w:pPr>
              <w:widowControl w:val="0"/>
              <w:numPr>
                <w:ilvl w:val="0"/>
                <w:numId w:val="68"/>
              </w:numPr>
              <w:ind w:left="714" w:right="28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Urgent -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incidentul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are impact major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asupra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funcționarii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sistemului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distribuție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apa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Problema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împiedică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desfășurarea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activității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Autorității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entității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contractante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249D82A1" w14:textId="77777777" w:rsidR="00817702" w:rsidRPr="00817702" w:rsidRDefault="00817702" w:rsidP="00817702">
            <w:pPr>
              <w:widowControl w:val="0"/>
              <w:numPr>
                <w:ilvl w:val="0"/>
                <w:numId w:val="68"/>
              </w:numPr>
              <w:ind w:left="714" w:right="28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Critic - impact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semnificativ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asupra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funcționarii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sistemului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distribuție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apa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Problema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împiedică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desfășurarea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în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condiții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normale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817702">
              <w:rPr>
                <w:rFonts w:ascii="Arial Narrow" w:hAnsi="Arial Narrow"/>
                <w:sz w:val="22"/>
                <w:szCs w:val="22"/>
              </w:rPr>
              <w:t>a</w:t>
            </w:r>
            <w:proofErr w:type="gram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activității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Autorității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entității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contractante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Nici o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soluție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alternativa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nu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este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disponibila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însă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activitatea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Autorității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entității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contractante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poate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totuși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continua,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însă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într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-un mod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lastRenderedPageBreak/>
              <w:t>restrictiv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 </w:t>
            </w:r>
          </w:p>
          <w:p w14:paraId="49A90E43" w14:textId="77777777" w:rsidR="00817702" w:rsidRPr="00817702" w:rsidRDefault="00817702" w:rsidP="00817702">
            <w:pPr>
              <w:widowControl w:val="0"/>
              <w:numPr>
                <w:ilvl w:val="0"/>
                <w:numId w:val="68"/>
              </w:numPr>
              <w:ind w:left="714" w:right="28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Major - impact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mediu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asupra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desfășurării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activității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Autorității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entității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contractante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Problema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afectează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minor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funcționalitățile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stațiilor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Impactul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reprezintă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un inconvenient care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necesita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soluții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alternative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pentru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refacerea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funcționalităților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30B50BEB" w14:textId="77777777" w:rsidR="00817702" w:rsidRPr="00817702" w:rsidRDefault="00817702" w:rsidP="00817702">
            <w:pPr>
              <w:widowControl w:val="0"/>
              <w:numPr>
                <w:ilvl w:val="0"/>
                <w:numId w:val="68"/>
              </w:numPr>
              <w:ind w:left="714" w:right="28" w:hanging="357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Minor - impact minim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asupra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desfășurării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activității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Autorității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entității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contractante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Problema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nu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afectează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funcționalitățile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sistemului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distribuție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apa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Rezultatul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este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o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eroare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minora care nu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împiedică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desfășurarea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în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bune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condiții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817702">
              <w:rPr>
                <w:rFonts w:ascii="Arial Narrow" w:hAnsi="Arial Narrow"/>
                <w:sz w:val="22"/>
                <w:szCs w:val="22"/>
              </w:rPr>
              <w:t>a</w:t>
            </w:r>
            <w:proofErr w:type="gram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activității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Autorității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entității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contractante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3B444E8E" w14:textId="77777777" w:rsidR="00817702" w:rsidRPr="00817702" w:rsidRDefault="00817702" w:rsidP="00817702">
            <w:pPr>
              <w:widowControl w:val="0"/>
              <w:ind w:right="28"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7347CD4A" w14:textId="2C97166E" w:rsidR="00817702" w:rsidRPr="00817702" w:rsidRDefault="00817702" w:rsidP="00817702">
            <w:pPr>
              <w:widowControl w:val="0"/>
              <w:ind w:right="28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Contractantul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va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trebui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respecte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următorii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timpi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răspuns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corelați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cu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nivelul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prioritate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gramStart"/>
            <w:r w:rsidRPr="00817702">
              <w:rPr>
                <w:rFonts w:ascii="Arial Narrow" w:hAnsi="Arial Narrow"/>
                <w:sz w:val="22"/>
                <w:szCs w:val="22"/>
              </w:rPr>
              <w:t>a</w:t>
            </w:r>
            <w:proofErr w:type="gram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incidentului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-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aceștia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se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vor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particulariza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în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funcție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specificul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obiectul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contractului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cei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mai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jos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având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caracter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orientativ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:</w:t>
            </w:r>
          </w:p>
          <w:tbl>
            <w:tblPr>
              <w:tblW w:w="8888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688"/>
              <w:gridCol w:w="1701"/>
              <w:gridCol w:w="3047"/>
              <w:gridCol w:w="2452"/>
            </w:tblGrid>
            <w:tr w:rsidR="00817702" w:rsidRPr="00817702" w14:paraId="474F2723" w14:textId="77777777" w:rsidTr="00D93F81">
              <w:trPr>
                <w:jc w:val="center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9B8333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  <w:t>Nivel prioritate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0503FB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  <w:t>Timp de răspuns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476A6D3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  <w:t>Timp de implementare soluție provizorie</w:t>
                  </w:r>
                </w:p>
              </w:tc>
              <w:tc>
                <w:tcPr>
                  <w:tcW w:w="2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EAC333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  <w:t>Timp de rezolvare</w:t>
                  </w:r>
                </w:p>
              </w:tc>
            </w:tr>
            <w:tr w:rsidR="00817702" w:rsidRPr="00817702" w14:paraId="09EBC3C2" w14:textId="77777777" w:rsidTr="00D93F81">
              <w:trPr>
                <w:jc w:val="center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29D389D" w14:textId="77777777" w:rsidR="00817702" w:rsidRPr="00817702" w:rsidRDefault="00817702" w:rsidP="00817702">
                  <w:pPr>
                    <w:widowControl w:val="0"/>
                    <w:ind w:right="28"/>
                    <w:jc w:val="both"/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  <w:t>Urgent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2491C324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48 ore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6F80955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72 ore</w:t>
                  </w:r>
                </w:p>
              </w:tc>
              <w:tc>
                <w:tcPr>
                  <w:tcW w:w="2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8ABFC4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5 zile</w:t>
                  </w:r>
                </w:p>
              </w:tc>
            </w:tr>
            <w:tr w:rsidR="00817702" w:rsidRPr="00817702" w14:paraId="57E4F20C" w14:textId="77777777" w:rsidTr="00D93F81">
              <w:trPr>
                <w:jc w:val="center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4C19F33" w14:textId="77777777" w:rsidR="00817702" w:rsidRPr="00817702" w:rsidRDefault="00817702" w:rsidP="00817702">
                  <w:pPr>
                    <w:widowControl w:val="0"/>
                    <w:ind w:right="28"/>
                    <w:jc w:val="both"/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  <w:t>Critic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054A70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D05552B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A15273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-</w:t>
                  </w:r>
                </w:p>
              </w:tc>
            </w:tr>
            <w:tr w:rsidR="00817702" w:rsidRPr="00817702" w14:paraId="7E1F4D42" w14:textId="77777777" w:rsidTr="00D93F81">
              <w:trPr>
                <w:jc w:val="center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526A243" w14:textId="77777777" w:rsidR="00817702" w:rsidRPr="00817702" w:rsidRDefault="00817702" w:rsidP="00817702">
                  <w:pPr>
                    <w:widowControl w:val="0"/>
                    <w:ind w:right="28"/>
                    <w:jc w:val="both"/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  <w:t>Major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62B8708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EE81B91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766576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-</w:t>
                  </w:r>
                </w:p>
              </w:tc>
            </w:tr>
            <w:tr w:rsidR="00817702" w:rsidRPr="00817702" w14:paraId="103F9419" w14:textId="77777777" w:rsidTr="00D93F81">
              <w:trPr>
                <w:jc w:val="center"/>
              </w:trPr>
              <w:tc>
                <w:tcPr>
                  <w:tcW w:w="16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1E3E4AD" w14:textId="77777777" w:rsidR="00817702" w:rsidRPr="00817702" w:rsidRDefault="00817702" w:rsidP="00817702">
                  <w:pPr>
                    <w:widowControl w:val="0"/>
                    <w:ind w:right="28"/>
                    <w:jc w:val="both"/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b/>
                      <w:bCs/>
                      <w:i/>
                      <w:iCs/>
                      <w:sz w:val="22"/>
                      <w:szCs w:val="22"/>
                    </w:rPr>
                    <w:t>Minor</w:t>
                  </w:r>
                </w:p>
              </w:tc>
              <w:tc>
                <w:tcPr>
                  <w:tcW w:w="17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EC87286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30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1ADE68EE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4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6C3BD0" w14:textId="77777777" w:rsidR="00817702" w:rsidRPr="00817702" w:rsidRDefault="00817702" w:rsidP="00817702">
                  <w:pPr>
                    <w:widowControl w:val="0"/>
                    <w:ind w:right="28"/>
                    <w:jc w:val="center"/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</w:pPr>
                  <w:r w:rsidRPr="00817702">
                    <w:rPr>
                      <w:rFonts w:ascii="Arial Narrow" w:hAnsi="Arial Narrow"/>
                      <w:i/>
                      <w:iCs/>
                      <w:sz w:val="22"/>
                      <w:szCs w:val="22"/>
                    </w:rPr>
                    <w:t>-</w:t>
                  </w:r>
                </w:p>
              </w:tc>
            </w:tr>
          </w:tbl>
          <w:p w14:paraId="72214E62" w14:textId="77777777" w:rsidR="00817702" w:rsidRPr="00817702" w:rsidRDefault="00817702" w:rsidP="00817702">
            <w:pPr>
              <w:jc w:val="both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  <w:p w14:paraId="02C8F480" w14:textId="77777777" w:rsidR="00817702" w:rsidRPr="00817702" w:rsidRDefault="00817702" w:rsidP="00817702">
            <w:pPr>
              <w:ind w:firstLine="43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    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Nerespectarea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timpilor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mai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sus,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atribuie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dreptul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Autorității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entității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contractante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solicita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penalități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daune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interese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în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conformitate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cu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reglementările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clauzele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contractului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achiziție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sectorială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servicii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72587F61" w14:textId="77777777" w:rsidR="00817702" w:rsidRPr="00817702" w:rsidRDefault="00817702" w:rsidP="00817702">
            <w:pPr>
              <w:ind w:firstLine="431"/>
              <w:jc w:val="both"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Procesul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verbal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recepție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la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terminarea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lucrărilor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va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include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unul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din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următoarele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rezultate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481BA4E0" w14:textId="77777777" w:rsidR="00817702" w:rsidRPr="00817702" w:rsidRDefault="00817702" w:rsidP="00817702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acceptat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;</w:t>
            </w:r>
          </w:p>
          <w:p w14:paraId="679100DC" w14:textId="77777777" w:rsidR="00817702" w:rsidRPr="00817702" w:rsidRDefault="00817702" w:rsidP="00817702">
            <w:pPr>
              <w:numPr>
                <w:ilvl w:val="0"/>
                <w:numId w:val="7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refuzat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06FBD1CC" w14:textId="13759A64" w:rsidR="00FB30D9" w:rsidRPr="00817702" w:rsidRDefault="00FB30D9" w:rsidP="00687F06">
            <w:pPr>
              <w:autoSpaceDE w:val="0"/>
              <w:autoSpaceDN w:val="0"/>
              <w:adjustRightInd w:val="0"/>
              <w:rPr>
                <w:rFonts w:ascii="Arial Narrow" w:eastAsia="TimesNewRomanPSMT" w:hAnsi="Arial Narrow"/>
                <w:sz w:val="22"/>
                <w:szCs w:val="22"/>
              </w:rPr>
            </w:pPr>
          </w:p>
        </w:tc>
        <w:tc>
          <w:tcPr>
            <w:tcW w:w="6752" w:type="dxa"/>
          </w:tcPr>
          <w:p w14:paraId="05AC2CF8" w14:textId="0C4E0239" w:rsidR="00FB30D9" w:rsidRPr="009423B2" w:rsidRDefault="005014DF" w:rsidP="005014DF">
            <w:pPr>
              <w:jc w:val="center"/>
              <w:rPr>
                <w:rFonts w:ascii="Arial Narrow" w:hAnsi="Arial Narrow"/>
                <w:szCs w:val="20"/>
              </w:rPr>
            </w:pPr>
            <w:r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lastRenderedPageBreak/>
              <w:t>Ofertantul va preciza dacă și a însușit și acceptat prevederile</w:t>
            </w:r>
            <w:r w:rsidR="009801B5"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 xml:space="preserve"> caietului de sarcini </w:t>
            </w:r>
          </w:p>
        </w:tc>
      </w:tr>
      <w:tr w:rsidR="00FB30D9" w14:paraId="66F3D1EC" w14:textId="77777777" w:rsidTr="00817702">
        <w:tc>
          <w:tcPr>
            <w:tcW w:w="9114" w:type="dxa"/>
          </w:tcPr>
          <w:p w14:paraId="207186D0" w14:textId="77777777" w:rsidR="00817702" w:rsidRPr="00817702" w:rsidRDefault="00817702" w:rsidP="00817702">
            <w:pPr>
              <w:pStyle w:val="Titlu1"/>
              <w:keepNext/>
              <w:numPr>
                <w:ilvl w:val="0"/>
                <w:numId w:val="67"/>
              </w:numPr>
              <w:spacing w:line="276" w:lineRule="auto"/>
              <w:ind w:left="426" w:hanging="426"/>
              <w:jc w:val="both"/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Modalități</w:t>
            </w:r>
            <w:proofErr w:type="spellEnd"/>
            <w:r w:rsidRPr="00817702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si</w:t>
            </w:r>
            <w:proofErr w:type="spellEnd"/>
            <w:r w:rsidRPr="00817702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condiții</w:t>
            </w:r>
            <w:proofErr w:type="spellEnd"/>
            <w:r w:rsidRPr="00817702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plata</w:t>
            </w:r>
            <w:proofErr w:type="spellEnd"/>
          </w:p>
          <w:p w14:paraId="3E4DA790" w14:textId="77777777" w:rsidR="00817702" w:rsidRPr="00817702" w:rsidRDefault="00817702" w:rsidP="00817702">
            <w:pPr>
              <w:widowControl w:val="0"/>
              <w:ind w:firstLine="43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   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Contractantul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va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emite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factura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pentru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serviciile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prestate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44221C86" w14:textId="77777777" w:rsidR="00817702" w:rsidRPr="00817702" w:rsidRDefault="00817702" w:rsidP="00817702">
            <w:pPr>
              <w:widowControl w:val="0"/>
              <w:ind w:firstLine="431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    Se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vor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accepta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la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plata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doar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facturi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originale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documente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asociate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acesteia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întocmite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lizibil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căror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redactare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conține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elementele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prevăzute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cadrul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legislativ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.</w:t>
            </w:r>
          </w:p>
          <w:p w14:paraId="6BAD1905" w14:textId="77777777" w:rsidR="00817702" w:rsidRPr="00817702" w:rsidRDefault="00817702" w:rsidP="00817702">
            <w:pPr>
              <w:widowControl w:val="0"/>
              <w:ind w:firstLine="42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    Factura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va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fi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emisă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după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semnarea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către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Autoritatea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/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entitatea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contractantă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procesului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verbal de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recepție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redactat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cu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rezoluția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acceptat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6AA5B493" w14:textId="77777777" w:rsidR="00817702" w:rsidRPr="00817702" w:rsidRDefault="00817702" w:rsidP="00817702">
            <w:pPr>
              <w:widowControl w:val="0"/>
              <w:ind w:firstLine="426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   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Termenul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scadent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al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facturii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va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fi de 30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zile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calendaristice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de la data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primirii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facturii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. </w:t>
            </w:r>
          </w:p>
          <w:p w14:paraId="720D4AA2" w14:textId="77777777" w:rsidR="00817702" w:rsidRPr="00A92936" w:rsidRDefault="00817702" w:rsidP="00817702">
            <w:pPr>
              <w:widowControl w:val="0"/>
              <w:ind w:firstLine="426"/>
              <w:jc w:val="both"/>
              <w:rPr>
                <w:sz w:val="24"/>
              </w:rPr>
            </w:pPr>
          </w:p>
          <w:p w14:paraId="63978D4F" w14:textId="259BCD79" w:rsidR="00687F06" w:rsidRPr="00C51D6A" w:rsidRDefault="00687F06" w:rsidP="00107F8D">
            <w:pPr>
              <w:jc w:val="both"/>
              <w:rPr>
                <w:rFonts w:ascii="Arial Narrow" w:hAnsi="Arial Narrow"/>
                <w:szCs w:val="20"/>
                <w:lang w:val="it-IT"/>
              </w:rPr>
            </w:pPr>
          </w:p>
        </w:tc>
        <w:tc>
          <w:tcPr>
            <w:tcW w:w="6752" w:type="dxa"/>
          </w:tcPr>
          <w:p w14:paraId="4814F47A" w14:textId="2F87EA2A" w:rsidR="00FB30D9" w:rsidRPr="009423B2" w:rsidRDefault="009423B2" w:rsidP="00350EE8">
            <w:pPr>
              <w:jc w:val="center"/>
              <w:rPr>
                <w:rFonts w:ascii="Arial Narrow" w:hAnsi="Arial Narrow"/>
                <w:szCs w:val="20"/>
              </w:rPr>
            </w:pPr>
            <w:r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>Ofertantul va preciza dacă și a însușit și acceptat prevederile caietului de sarcini</w:t>
            </w:r>
          </w:p>
        </w:tc>
      </w:tr>
      <w:tr w:rsidR="00FB30D9" w14:paraId="348F1815" w14:textId="77777777" w:rsidTr="00817702">
        <w:tc>
          <w:tcPr>
            <w:tcW w:w="9114" w:type="dxa"/>
          </w:tcPr>
          <w:p w14:paraId="2DF09266" w14:textId="77777777" w:rsidR="00817702" w:rsidRPr="00817702" w:rsidRDefault="00817702" w:rsidP="00817702">
            <w:pPr>
              <w:numPr>
                <w:ilvl w:val="0"/>
                <w:numId w:val="6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Legislația</w:t>
            </w:r>
            <w:proofErr w:type="spellEnd"/>
            <w:r w:rsidRPr="008177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>aplicabila</w:t>
            </w:r>
            <w:proofErr w:type="spellEnd"/>
            <w:r w:rsidRPr="00817702">
              <w:rPr>
                <w:rFonts w:ascii="Arial Narrow" w:hAnsi="Arial Narrow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012D26E7" w14:textId="77777777" w:rsidR="00817702" w:rsidRPr="00817702" w:rsidRDefault="00817702" w:rsidP="00817702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 w:rsidRPr="00817702">
              <w:rPr>
                <w:rFonts w:ascii="Arial Narrow" w:hAnsi="Arial Narrow"/>
                <w:sz w:val="22"/>
                <w:szCs w:val="22"/>
              </w:rPr>
              <w:t xml:space="preserve">  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Ofertantul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va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sz w:val="22"/>
                <w:szCs w:val="22"/>
              </w:rPr>
              <w:t>respecta</w:t>
            </w:r>
            <w:proofErr w:type="spellEnd"/>
            <w:r w:rsidRPr="00817702">
              <w:rPr>
                <w:rFonts w:ascii="Arial Narrow" w:hAnsi="Arial Narrow"/>
                <w:sz w:val="22"/>
                <w:szCs w:val="22"/>
              </w:rPr>
              <w:t>:</w:t>
            </w:r>
          </w:p>
          <w:p w14:paraId="3C3A2936" w14:textId="77777777" w:rsidR="00817702" w:rsidRPr="00817702" w:rsidRDefault="00817702" w:rsidP="0081770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Legea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apelor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nr. 107/1996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actualizată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2026;</w:t>
            </w:r>
          </w:p>
          <w:p w14:paraId="1E4BC66D" w14:textId="77777777" w:rsidR="00817702" w:rsidRPr="00817702" w:rsidRDefault="00817702" w:rsidP="0081770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Autorizația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sanitară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funcționare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emisa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către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Direcția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Sănătate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Publica a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Județului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Constanta;</w:t>
            </w:r>
          </w:p>
          <w:p w14:paraId="5C07FF50" w14:textId="77777777" w:rsidR="00817702" w:rsidRPr="00817702" w:rsidRDefault="00817702" w:rsidP="0081770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Legea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nr.96/2004,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aprobarea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Ordonanței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Guvernului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nr.7/2023,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privind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calitatea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apei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destinata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consumului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uman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;</w:t>
            </w:r>
          </w:p>
          <w:p w14:paraId="39DA9759" w14:textId="77777777" w:rsidR="00817702" w:rsidRPr="00817702" w:rsidRDefault="00817702" w:rsidP="00817702">
            <w:pPr>
              <w:numPr>
                <w:ilvl w:val="0"/>
                <w:numId w:val="6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lastRenderedPageBreak/>
              <w:t xml:space="preserve">HG 971/2023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pentru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aprobarea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normelor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supraveghere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monitorizare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inspecție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sanitara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calității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>apei</w:t>
            </w:r>
            <w:proofErr w:type="spellEnd"/>
            <w:r w:rsidRPr="00817702">
              <w:rPr>
                <w:rFonts w:ascii="Arial Narrow" w:hAnsi="Arial Narrow"/>
                <w:color w:val="000000"/>
                <w:sz w:val="22"/>
                <w:szCs w:val="22"/>
              </w:rPr>
              <w:t xml:space="preserve"> potabile. </w:t>
            </w:r>
          </w:p>
          <w:p w14:paraId="7063E185" w14:textId="024F38F5" w:rsidR="00FB30D9" w:rsidRPr="005B3B2D" w:rsidRDefault="00FB30D9" w:rsidP="00DE4FDB">
            <w:pPr>
              <w:jc w:val="both"/>
              <w:rPr>
                <w:rFonts w:ascii="Arial Narrow" w:hAnsi="Arial Narrow"/>
                <w:bCs/>
                <w:szCs w:val="20"/>
              </w:rPr>
            </w:pPr>
          </w:p>
        </w:tc>
        <w:tc>
          <w:tcPr>
            <w:tcW w:w="6752" w:type="dxa"/>
          </w:tcPr>
          <w:p w14:paraId="42CFAF91" w14:textId="070486E1" w:rsidR="00FB30D9" w:rsidRPr="009423B2" w:rsidRDefault="009423B2" w:rsidP="009801B5">
            <w:pPr>
              <w:jc w:val="center"/>
              <w:rPr>
                <w:rFonts w:ascii="Arial Narrow" w:hAnsi="Arial Narrow"/>
                <w:szCs w:val="20"/>
              </w:rPr>
            </w:pPr>
            <w:r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lastRenderedPageBreak/>
              <w:t>Ofertantul va preciza dacă și a însușit și acceptat prevederile caietului de sarcini</w:t>
            </w:r>
          </w:p>
        </w:tc>
      </w:tr>
      <w:tr w:rsidR="00FB30D9" w:rsidRPr="00AB6393" w14:paraId="57D1A5BE" w14:textId="77777777" w:rsidTr="00817702">
        <w:tc>
          <w:tcPr>
            <w:tcW w:w="9114" w:type="dxa"/>
          </w:tcPr>
          <w:p w14:paraId="1939DF9C" w14:textId="77777777" w:rsidR="00027B3C" w:rsidRPr="00027B3C" w:rsidRDefault="00027B3C" w:rsidP="00027B3C">
            <w:pPr>
              <w:pStyle w:val="Titlu1"/>
              <w:keepNext/>
              <w:numPr>
                <w:ilvl w:val="0"/>
                <w:numId w:val="67"/>
              </w:numPr>
              <w:spacing w:line="276" w:lineRule="auto"/>
              <w:ind w:left="431" w:hanging="431"/>
              <w:jc w:val="both"/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</w:pPr>
            <w:proofErr w:type="spellStart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Managementul</w:t>
            </w:r>
            <w:proofErr w:type="spellEnd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/</w:t>
            </w:r>
            <w:proofErr w:type="spellStart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Gestionarea</w:t>
            </w:r>
            <w:proofErr w:type="spellEnd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Contractului</w:t>
            </w:r>
            <w:proofErr w:type="spellEnd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și</w:t>
            </w:r>
            <w:proofErr w:type="spellEnd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activități</w:t>
            </w:r>
            <w:proofErr w:type="spellEnd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 xml:space="preserve"> de </w:t>
            </w:r>
            <w:proofErr w:type="spellStart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raportare</w:t>
            </w:r>
            <w:proofErr w:type="spellEnd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în</w:t>
            </w:r>
            <w:proofErr w:type="spellEnd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cadrul</w:t>
            </w:r>
            <w:proofErr w:type="spellEnd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 w:cs="Times New Roman"/>
                <w:b/>
                <w:bCs w:val="0"/>
                <w:sz w:val="22"/>
                <w:szCs w:val="22"/>
              </w:rPr>
              <w:t>Contractului</w:t>
            </w:r>
            <w:proofErr w:type="spellEnd"/>
          </w:p>
          <w:p w14:paraId="5C441340" w14:textId="77777777" w:rsidR="00027B3C" w:rsidRPr="00027B3C" w:rsidRDefault="00027B3C" w:rsidP="00027B3C">
            <w:pPr>
              <w:numPr>
                <w:ilvl w:val="2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Monitorizarea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performantei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pe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durata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derulării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contractului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  <w:p w14:paraId="3AA36534" w14:textId="77777777" w:rsidR="00027B3C" w:rsidRPr="00027B3C" w:rsidRDefault="00027B3C" w:rsidP="00027B3C">
            <w:pPr>
              <w:numPr>
                <w:ilvl w:val="0"/>
                <w:numId w:val="7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Entitatea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contractanta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comunica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contractantului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orice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nerespectare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termenului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execuție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aplica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penalități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conform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prevederilor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contractuale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296E4566" w14:textId="77777777" w:rsidR="00027B3C" w:rsidRPr="00027B3C" w:rsidRDefault="00027B3C" w:rsidP="00027B3C">
            <w:pPr>
              <w:numPr>
                <w:ilvl w:val="2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Evaluarea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performantei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Contractantului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finalul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contractului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066914CD" w14:textId="77777777" w:rsidR="00027B3C" w:rsidRPr="00027B3C" w:rsidRDefault="00027B3C" w:rsidP="00027B3C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La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finalizarea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contractului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entitatea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contractanta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emite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un document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constatator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potrivit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Legii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99/2016.</w:t>
            </w:r>
          </w:p>
          <w:p w14:paraId="084FBF8A" w14:textId="77777777" w:rsidR="00027B3C" w:rsidRPr="00027B3C" w:rsidRDefault="00027B3C" w:rsidP="00027B3C">
            <w:pPr>
              <w:numPr>
                <w:ilvl w:val="2"/>
                <w:numId w:val="7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67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Informații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despre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implicarea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efectiva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parților</w:t>
            </w:r>
            <w:proofErr w:type="spellEnd"/>
          </w:p>
          <w:p w14:paraId="7673B40C" w14:textId="77777777" w:rsidR="00027B3C" w:rsidRPr="00027B3C" w:rsidRDefault="00027B3C" w:rsidP="00027B3C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09"/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In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cazul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care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Contractantul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desemnat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câștigător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in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cadrul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procedurii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atribuire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avea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susținere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din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partea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unor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terți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susținători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devin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aplicabile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următoarele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prevederi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:</w:t>
            </w:r>
          </w:p>
          <w:p w14:paraId="0A5E506A" w14:textId="77777777" w:rsidR="00027B3C" w:rsidRPr="00027B3C" w:rsidRDefault="00027B3C" w:rsidP="00027B3C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Terțul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susținător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pune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dispoziția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entității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contractante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resursele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ajutorul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cărora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s-</w:t>
            </w:r>
            <w:proofErr w:type="gram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proofErr w:type="gram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angajat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urmare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notificării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scrise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transmise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entitatea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contractanta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contractantului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si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terțului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.</w:t>
            </w:r>
          </w:p>
          <w:p w14:paraId="5F3FB27F" w14:textId="77777777" w:rsidR="00027B3C" w:rsidRPr="00027B3C" w:rsidRDefault="00027B3C" w:rsidP="00027B3C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Activitatea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terțului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susținător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va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fi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reglementata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prevederile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Legii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99/2016.</w:t>
            </w:r>
          </w:p>
          <w:p w14:paraId="2AA0E4EC" w14:textId="01FB2E29" w:rsidR="00027B3C" w:rsidRPr="00027B3C" w:rsidRDefault="00027B3C" w:rsidP="00027B3C">
            <w:pPr>
              <w:numPr>
                <w:ilvl w:val="0"/>
                <w:numId w:val="7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 Narrow" w:hAnsi="Arial Narrow"/>
                <w:color w:val="000000"/>
                <w:sz w:val="22"/>
                <w:szCs w:val="22"/>
              </w:rPr>
            </w:pP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În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cazul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în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care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intervin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schimbări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legislative,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Contractantul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are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obligația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gram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</w:t>
            </w:r>
            <w:proofErr w:type="gram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informa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Autoritatea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/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entitatea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contractantă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privire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consecințele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asupra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activităților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care fac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obiectul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Contractului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și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a-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și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adapta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activitatea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în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funcție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decizia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Entității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contractante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în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legătură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cu </w:t>
            </w:r>
            <w:proofErr w:type="spellStart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>schimbările</w:t>
            </w:r>
            <w:proofErr w:type="spellEnd"/>
            <w:r w:rsidRPr="00027B3C">
              <w:rPr>
                <w:rFonts w:ascii="Arial Narrow" w:hAnsi="Arial Narrow"/>
                <w:color w:val="000000"/>
                <w:sz w:val="22"/>
                <w:szCs w:val="22"/>
              </w:rPr>
              <w:t xml:space="preserve"> legislative.</w:t>
            </w:r>
          </w:p>
          <w:p w14:paraId="777D174A" w14:textId="0D72FA7F" w:rsidR="009801B5" w:rsidRPr="00027B3C" w:rsidRDefault="009801B5" w:rsidP="00027B3C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752" w:type="dxa"/>
          </w:tcPr>
          <w:p w14:paraId="14F360B4" w14:textId="339C95A7" w:rsidR="00FB30D9" w:rsidRPr="009423B2" w:rsidRDefault="009423B2" w:rsidP="009801B5">
            <w:pPr>
              <w:jc w:val="center"/>
              <w:rPr>
                <w:rFonts w:ascii="Arial Narrow" w:hAnsi="Arial Narrow"/>
                <w:i/>
                <w:szCs w:val="20"/>
              </w:rPr>
            </w:pPr>
            <w:r w:rsidRPr="009423B2">
              <w:rPr>
                <w:rFonts w:ascii="Arial Narrow" w:hAnsi="Arial Narrow"/>
                <w:bCs/>
                <w:i/>
                <w:color w:val="FF0000"/>
                <w:szCs w:val="20"/>
                <w:lang w:val="ro-RO"/>
              </w:rPr>
              <w:t>Ofertantul va preciza dacă și a însușit și acceptat prevederile caietului de sarcini</w:t>
            </w:r>
          </w:p>
        </w:tc>
      </w:tr>
    </w:tbl>
    <w:p w14:paraId="6FB9C493" w14:textId="77777777" w:rsidR="0029564C" w:rsidRDefault="0029564C" w:rsidP="00EA3B63">
      <w:pPr>
        <w:rPr>
          <w:rFonts w:ascii="Arial Narrow" w:hAnsi="Arial Narrow"/>
          <w:sz w:val="22"/>
          <w:szCs w:val="22"/>
          <w:lang w:val="en-US"/>
        </w:rPr>
      </w:pPr>
    </w:p>
    <w:p w14:paraId="736B68F4" w14:textId="77777777" w:rsidR="000A1BF7" w:rsidRDefault="000A1BF7" w:rsidP="00EA3B63">
      <w:pPr>
        <w:rPr>
          <w:rFonts w:ascii="Arial Narrow" w:hAnsi="Arial Narrow"/>
          <w:sz w:val="22"/>
          <w:szCs w:val="22"/>
          <w:lang w:val="en-US"/>
        </w:rPr>
      </w:pPr>
    </w:p>
    <w:p w14:paraId="116D9ADF" w14:textId="77777777" w:rsidR="000A1BF7" w:rsidRPr="00884ABB" w:rsidRDefault="000A1BF7" w:rsidP="00EA3B63">
      <w:pPr>
        <w:ind w:firstLine="720"/>
        <w:jc w:val="both"/>
        <w:rPr>
          <w:rFonts w:ascii="Arial Narrow" w:hAnsi="Arial Narrow" w:cs="Tahoma"/>
          <w:sz w:val="22"/>
          <w:szCs w:val="22"/>
        </w:rPr>
      </w:pPr>
      <w:r w:rsidRPr="00884ABB">
        <w:rPr>
          <w:rFonts w:ascii="Arial Narrow" w:hAnsi="Arial Narrow" w:cs="Tahoma"/>
          <w:sz w:val="22"/>
          <w:szCs w:val="22"/>
        </w:rPr>
        <w:t xml:space="preserve">Data completării </w:t>
      </w:r>
      <w:r w:rsidRPr="00884ABB">
        <w:rPr>
          <w:rFonts w:ascii="Arial Narrow" w:hAnsi="Arial Narrow" w:cs="Tahoma"/>
          <w:bCs/>
          <w:sz w:val="22"/>
          <w:szCs w:val="22"/>
        </w:rPr>
        <w:t>...........................</w:t>
      </w:r>
      <w:r w:rsidRPr="00884ABB">
        <w:rPr>
          <w:rFonts w:ascii="Arial Narrow" w:hAnsi="Arial Narrow" w:cs="Tahoma"/>
          <w:sz w:val="22"/>
          <w:szCs w:val="22"/>
        </w:rPr>
        <w:t xml:space="preserve">  </w:t>
      </w:r>
    </w:p>
    <w:p w14:paraId="34DB168F" w14:textId="77777777" w:rsidR="000A1BF7" w:rsidRPr="00884ABB" w:rsidRDefault="000A1BF7" w:rsidP="00EA3B63">
      <w:pPr>
        <w:ind w:left="2844" w:firstLine="36"/>
        <w:jc w:val="center"/>
        <w:rPr>
          <w:rFonts w:ascii="Arial Narrow" w:hAnsi="Arial Narrow" w:cs="Tahoma"/>
          <w:sz w:val="22"/>
          <w:szCs w:val="22"/>
        </w:rPr>
      </w:pPr>
      <w:r w:rsidRPr="00884ABB">
        <w:rPr>
          <w:rFonts w:ascii="Arial Narrow" w:hAnsi="Arial Narrow" w:cs="Tahoma"/>
          <w:sz w:val="22"/>
          <w:szCs w:val="22"/>
        </w:rPr>
        <w:t>OFERTANT</w:t>
      </w:r>
    </w:p>
    <w:p w14:paraId="53FD329B" w14:textId="22A15B61" w:rsidR="000A1BF7" w:rsidRPr="00884ABB" w:rsidRDefault="000A1BF7" w:rsidP="00EA3B63">
      <w:pPr>
        <w:tabs>
          <w:tab w:val="left" w:pos="561"/>
        </w:tabs>
        <w:jc w:val="both"/>
        <w:rPr>
          <w:rFonts w:ascii="Arial Narrow" w:hAnsi="Arial Narrow" w:cs="Tahoma"/>
          <w:sz w:val="22"/>
          <w:szCs w:val="22"/>
        </w:rPr>
      </w:pP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>………………….……</w:t>
      </w:r>
    </w:p>
    <w:p w14:paraId="01829678" w14:textId="1C0E4D9D" w:rsidR="000A1BF7" w:rsidRPr="00884ABB" w:rsidRDefault="000A1BF7" w:rsidP="00EA3B63">
      <w:pPr>
        <w:tabs>
          <w:tab w:val="left" w:pos="561"/>
        </w:tabs>
        <w:jc w:val="both"/>
        <w:rPr>
          <w:rFonts w:ascii="Arial Narrow" w:hAnsi="Arial Narrow" w:cs="Tahoma"/>
          <w:sz w:val="22"/>
          <w:szCs w:val="22"/>
        </w:rPr>
      </w:pP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>Nume persoană autorizată: ................…………..</w:t>
      </w:r>
    </w:p>
    <w:p w14:paraId="56839811" w14:textId="6041B376" w:rsidR="000A1BF7" w:rsidRPr="00B90BAA" w:rsidRDefault="000A1BF7" w:rsidP="008D7726">
      <w:pPr>
        <w:tabs>
          <w:tab w:val="left" w:pos="561"/>
        </w:tabs>
        <w:jc w:val="both"/>
        <w:rPr>
          <w:rFonts w:ascii="Arial Narrow" w:hAnsi="Arial Narrow"/>
          <w:sz w:val="22"/>
          <w:szCs w:val="22"/>
          <w:lang w:val="en-US"/>
        </w:rPr>
      </w:pP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>
        <w:rPr>
          <w:rFonts w:ascii="Arial Narrow" w:hAnsi="Arial Narrow" w:cs="Tahoma"/>
          <w:sz w:val="22"/>
          <w:szCs w:val="22"/>
        </w:rPr>
        <w:tab/>
      </w:r>
      <w:r w:rsidRPr="00884ABB">
        <w:rPr>
          <w:rFonts w:ascii="Arial Narrow" w:hAnsi="Arial Narrow" w:cs="Tahoma"/>
          <w:sz w:val="22"/>
          <w:szCs w:val="22"/>
        </w:rPr>
        <w:t>Funcția: ………………….</w:t>
      </w:r>
    </w:p>
    <w:sectPr w:rsidR="000A1BF7" w:rsidRPr="00B90BAA" w:rsidSect="008D7726">
      <w:footerReference w:type="default" r:id="rId7"/>
      <w:pgSz w:w="16838" w:h="11906" w:orient="landscape" w:code="9"/>
      <w:pgMar w:top="993" w:right="395" w:bottom="709" w:left="567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B3002" w14:textId="77777777" w:rsidR="00587A7D" w:rsidRDefault="00587A7D" w:rsidP="00D53A10">
      <w:r>
        <w:separator/>
      </w:r>
    </w:p>
  </w:endnote>
  <w:endnote w:type="continuationSeparator" w:id="0">
    <w:p w14:paraId="1A2E2956" w14:textId="77777777" w:rsidR="00587A7D" w:rsidRDefault="00587A7D" w:rsidP="00D53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YInterstate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charset w:val="80"/>
    <w:family w:val="auto"/>
    <w:pitch w:val="default"/>
    <w:sig w:usb0="00000000" w:usb1="0000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650441"/>
      <w:docPartObj>
        <w:docPartGallery w:val="Page Numbers (Bottom of Page)"/>
        <w:docPartUnique/>
      </w:docPartObj>
    </w:sdtPr>
    <w:sdtContent>
      <w:p w14:paraId="7815A209" w14:textId="2D33EBED" w:rsidR="00D53A10" w:rsidRDefault="00D53A10" w:rsidP="00D53A10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5394B" w14:textId="77777777" w:rsidR="00587A7D" w:rsidRDefault="00587A7D" w:rsidP="00D53A10">
      <w:r>
        <w:separator/>
      </w:r>
    </w:p>
  </w:footnote>
  <w:footnote w:type="continuationSeparator" w:id="0">
    <w:p w14:paraId="0C6EFDBC" w14:textId="77777777" w:rsidR="00587A7D" w:rsidRDefault="00587A7D" w:rsidP="00D53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674E"/>
    <w:multiLevelType w:val="multilevel"/>
    <w:tmpl w:val="AAEA5E5C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2BE66A1"/>
    <w:multiLevelType w:val="multilevel"/>
    <w:tmpl w:val="9E6E4A14"/>
    <w:lvl w:ilvl="0">
      <w:start w:val="1"/>
      <w:numFmt w:val="upperLetter"/>
      <w:pStyle w:val="UCAlpha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CE19EF"/>
    <w:multiLevelType w:val="multilevel"/>
    <w:tmpl w:val="165E5ECA"/>
    <w:lvl w:ilvl="0">
      <w:start w:val="1"/>
      <w:numFmt w:val="bullet"/>
      <w:pStyle w:val="bullet1"/>
      <w:lvlText w:val="•"/>
      <w:lvlJc w:val="left"/>
      <w:pPr>
        <w:ind w:left="36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8645C"/>
    <w:multiLevelType w:val="multilevel"/>
    <w:tmpl w:val="0D34FD9A"/>
    <w:lvl w:ilvl="0">
      <w:start w:val="1"/>
      <w:numFmt w:val="decimal"/>
      <w:pStyle w:val="Parties"/>
      <w:lvlText w:val="(%1)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34323D"/>
    <w:multiLevelType w:val="multilevel"/>
    <w:tmpl w:val="DBDC150C"/>
    <w:lvl w:ilvl="0">
      <w:start w:val="1"/>
      <w:numFmt w:val="decimal"/>
      <w:pStyle w:val="Schedu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Schedu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Schedule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Schedule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Schedule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Schedule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5" w15:restartNumberingAfterBreak="0">
    <w:nsid w:val="116B7A43"/>
    <w:multiLevelType w:val="multilevel"/>
    <w:tmpl w:val="F2CC1C1E"/>
    <w:lvl w:ilvl="0">
      <w:start w:val="1"/>
      <w:numFmt w:val="decimal"/>
      <w:pStyle w:val="Table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Table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Table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17"/>
      </w:rPr>
    </w:lvl>
    <w:lvl w:ilvl="3">
      <w:start w:val="1"/>
      <w:numFmt w:val="lowerRoman"/>
      <w:pStyle w:val="Table4"/>
      <w:lvlText w:val="(%4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lowerLetter"/>
      <w:pStyle w:val="Table5"/>
      <w:lvlText w:val="(%5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upperRoman"/>
      <w:pStyle w:val="Table6"/>
      <w:lvlText w:val="(%6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521"/>
        </w:tabs>
        <w:ind w:left="30161" w:firstLine="0"/>
      </w:pPr>
      <w:rPr>
        <w:rFonts w:hint="default"/>
      </w:rPr>
    </w:lvl>
  </w:abstractNum>
  <w:abstractNum w:abstractNumId="6" w15:restartNumberingAfterBreak="0">
    <w:nsid w:val="125D1C7D"/>
    <w:multiLevelType w:val="hybridMultilevel"/>
    <w:tmpl w:val="77486BBC"/>
    <w:lvl w:ilvl="0" w:tplc="8C46DC70">
      <w:start w:val="1"/>
      <w:numFmt w:val="upperLetter"/>
      <w:lvlText w:val="%1."/>
      <w:lvlJc w:val="left"/>
      <w:pPr>
        <w:ind w:left="149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6D22D1E"/>
    <w:multiLevelType w:val="hybridMultilevel"/>
    <w:tmpl w:val="5B0C59E8"/>
    <w:lvl w:ilvl="0" w:tplc="D4821288">
      <w:start w:val="1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73574CD"/>
    <w:multiLevelType w:val="singleLevel"/>
    <w:tmpl w:val="76E6BCCC"/>
    <w:lvl w:ilvl="0">
      <w:start w:val="1"/>
      <w:numFmt w:val="lowerLetter"/>
      <w:pStyle w:val="alpha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9" w15:restartNumberingAfterBreak="0">
    <w:nsid w:val="1BC91C4D"/>
    <w:multiLevelType w:val="multilevel"/>
    <w:tmpl w:val="955ED79C"/>
    <w:lvl w:ilvl="0">
      <w:start w:val="1"/>
      <w:numFmt w:val="bullet"/>
      <w:pStyle w:val="bullet4"/>
      <w:lvlText w:val="•"/>
      <w:lvlJc w:val="left"/>
      <w:pPr>
        <w:ind w:left="240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BA159F"/>
    <w:multiLevelType w:val="multilevel"/>
    <w:tmpl w:val="F51E45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24"/>
      </w:rPr>
    </w:lvl>
  </w:abstractNum>
  <w:abstractNum w:abstractNumId="11" w15:restartNumberingAfterBreak="0">
    <w:nsid w:val="20407A87"/>
    <w:multiLevelType w:val="multilevel"/>
    <w:tmpl w:val="8B8AB054"/>
    <w:lvl w:ilvl="0">
      <w:start w:val="1"/>
      <w:numFmt w:val="bullet"/>
      <w:lvlRestart w:val="0"/>
      <w:pStyle w:val="dashbullet4"/>
      <w:lvlText w:val=""/>
      <w:lvlJc w:val="left"/>
      <w:pPr>
        <w:tabs>
          <w:tab w:val="num" w:pos="2608"/>
        </w:tabs>
        <w:ind w:left="2608" w:hanging="567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2E2ACA"/>
    <w:multiLevelType w:val="multilevel"/>
    <w:tmpl w:val="D6CAC37E"/>
    <w:lvl w:ilvl="0">
      <w:start w:val="1"/>
      <w:numFmt w:val="bullet"/>
      <w:lvlRestart w:val="0"/>
      <w:pStyle w:val="dashbullet6"/>
      <w:lvlText w:val=""/>
      <w:lvlJc w:val="left"/>
      <w:pPr>
        <w:tabs>
          <w:tab w:val="num" w:pos="3969"/>
        </w:tabs>
        <w:ind w:left="3969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9B3AC4"/>
    <w:multiLevelType w:val="hybridMultilevel"/>
    <w:tmpl w:val="1054B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708B8"/>
    <w:multiLevelType w:val="multilevel"/>
    <w:tmpl w:val="97C4CBDE"/>
    <w:lvl w:ilvl="0">
      <w:start w:val="1"/>
      <w:numFmt w:val="upperRoman"/>
      <w:pStyle w:val="UCRoman1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971282"/>
    <w:multiLevelType w:val="multilevel"/>
    <w:tmpl w:val="CA6C3346"/>
    <w:lvl w:ilvl="0">
      <w:start w:val="1"/>
      <w:numFmt w:val="upperLetter"/>
      <w:pStyle w:val="UCAlpha4"/>
      <w:lvlText w:val="%1."/>
      <w:lvlJc w:val="left"/>
      <w:pPr>
        <w:tabs>
          <w:tab w:val="num" w:pos="2608"/>
        </w:tabs>
        <w:ind w:left="2608" w:hanging="567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E6172F"/>
    <w:multiLevelType w:val="singleLevel"/>
    <w:tmpl w:val="22407194"/>
    <w:lvl w:ilvl="0">
      <w:start w:val="1"/>
      <w:numFmt w:val="lowerLetter"/>
      <w:pStyle w:val="Tablealpha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17" w15:restartNumberingAfterBreak="0">
    <w:nsid w:val="27CB60E5"/>
    <w:multiLevelType w:val="multilevel"/>
    <w:tmpl w:val="3B6AC506"/>
    <w:lvl w:ilvl="0">
      <w:start w:val="1"/>
      <w:numFmt w:val="bullet"/>
      <w:lvlRestart w:val="0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D54EA"/>
    <w:multiLevelType w:val="multilevel"/>
    <w:tmpl w:val="DECE38C4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E328AE"/>
    <w:multiLevelType w:val="multilevel"/>
    <w:tmpl w:val="6DE0B206"/>
    <w:lvl w:ilvl="0">
      <w:start w:val="1"/>
      <w:numFmt w:val="bullet"/>
      <w:lvlRestart w:val="0"/>
      <w:pStyle w:val="dashbullet5"/>
      <w:lvlText w:val=""/>
      <w:lvlJc w:val="left"/>
      <w:pPr>
        <w:tabs>
          <w:tab w:val="num" w:pos="3288"/>
        </w:tabs>
        <w:ind w:left="3288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A735D"/>
    <w:multiLevelType w:val="multilevel"/>
    <w:tmpl w:val="DE24A3AC"/>
    <w:lvl w:ilvl="0">
      <w:start w:val="1"/>
      <w:numFmt w:val="bullet"/>
      <w:pStyle w:val="bullet6"/>
      <w:lvlText w:val="•"/>
      <w:lvlJc w:val="left"/>
      <w:pPr>
        <w:ind w:left="364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7E41FB"/>
    <w:multiLevelType w:val="multilevel"/>
    <w:tmpl w:val="94749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E4CC7"/>
    <w:multiLevelType w:val="multilevel"/>
    <w:tmpl w:val="6F6CFFBA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30CB12C6"/>
    <w:multiLevelType w:val="hybridMultilevel"/>
    <w:tmpl w:val="1B145044"/>
    <w:lvl w:ilvl="0" w:tplc="9D28AD4A">
      <w:start w:val="1"/>
      <w:numFmt w:val="decimal"/>
      <w:pStyle w:val="Listacumarcatori5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4705D16"/>
    <w:multiLevelType w:val="singleLevel"/>
    <w:tmpl w:val="E954FD52"/>
    <w:lvl w:ilvl="0">
      <w:start w:val="1"/>
      <w:numFmt w:val="lowerLetter"/>
      <w:pStyle w:val="alpha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25" w15:restartNumberingAfterBreak="0">
    <w:nsid w:val="34A5631E"/>
    <w:multiLevelType w:val="multilevel"/>
    <w:tmpl w:val="E0804892"/>
    <w:lvl w:ilvl="0">
      <w:start w:val="1"/>
      <w:numFmt w:val="upperLetter"/>
      <w:pStyle w:val="UCAlpha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AE3D21"/>
    <w:multiLevelType w:val="multilevel"/>
    <w:tmpl w:val="516E8004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D76142"/>
    <w:multiLevelType w:val="multilevel"/>
    <w:tmpl w:val="1A488DF8"/>
    <w:lvl w:ilvl="0">
      <w:start w:val="1"/>
      <w:numFmt w:val="bullet"/>
      <w:pStyle w:val="bullet2"/>
      <w:lvlText w:val="•"/>
      <w:lvlJc w:val="left"/>
      <w:pPr>
        <w:ind w:left="1040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7E21890"/>
    <w:multiLevelType w:val="multilevel"/>
    <w:tmpl w:val="131A44C2"/>
    <w:lvl w:ilvl="0">
      <w:start w:val="1"/>
      <w:numFmt w:val="decimal"/>
      <w:pStyle w:val="TC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>
      <w:start w:val="1"/>
      <w:numFmt w:val="lowerLetter"/>
      <w:pStyle w:val="TCLevel2"/>
      <w:lvlText w:val="(%2)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</w:rPr>
    </w:lvl>
    <w:lvl w:ilvl="2">
      <w:start w:val="1"/>
      <w:numFmt w:val="lowerRoman"/>
      <w:pStyle w:val="TCLevel3"/>
      <w:lvlText w:val="(%3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3">
      <w:start w:val="1"/>
      <w:numFmt w:val="upperLetter"/>
      <w:pStyle w:val="TCLevel4"/>
      <w:lvlText w:val="(%4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none"/>
      <w:lvlText w:val=""/>
      <w:lvlJc w:val="left"/>
      <w:pPr>
        <w:tabs>
          <w:tab w:val="num" w:pos="5040"/>
        </w:tabs>
        <w:ind w:left="5040" w:hanging="720"/>
      </w:pPr>
      <w:rPr>
        <w:rFonts w:ascii="MS Mincho" w:eastAsia="MS Mincho" w:hAnsi="MS Mincho" w:hint="eastAsia"/>
        <w:b w:val="0"/>
        <w:i w:val="0"/>
        <w:sz w:val="20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386006ED"/>
    <w:multiLevelType w:val="singleLevel"/>
    <w:tmpl w:val="3BDE263A"/>
    <w:lvl w:ilvl="0">
      <w:start w:val="1"/>
      <w:numFmt w:val="lowerLetter"/>
      <w:pStyle w:val="alpha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0" w15:restartNumberingAfterBreak="0">
    <w:nsid w:val="3D0E7D39"/>
    <w:multiLevelType w:val="multilevel"/>
    <w:tmpl w:val="0BB21CC0"/>
    <w:name w:val="AOSch"/>
    <w:lvl w:ilvl="0">
      <w:start w:val="1"/>
      <w:numFmt w:val="decimal"/>
      <w:pStyle w:val="SchHead"/>
      <w:suff w:val="nothing"/>
      <w:lvlText w:val="Schedule %1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pStyle w:val="SchPartHead"/>
      <w:suff w:val="nothing"/>
      <w:lvlText w:val="Part %2"/>
      <w:lvlJc w:val="left"/>
      <w:pPr>
        <w:ind w:left="0" w:firstLine="0"/>
      </w:pPr>
      <w:rPr>
        <w:b/>
        <w:i w:val="0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3FBC403A"/>
    <w:multiLevelType w:val="multilevel"/>
    <w:tmpl w:val="53184140"/>
    <w:lvl w:ilvl="0">
      <w:start w:val="1"/>
      <w:numFmt w:val="upperLetter"/>
      <w:pStyle w:val="UCAlpha5"/>
      <w:lvlText w:val="%1."/>
      <w:lvlJc w:val="left"/>
      <w:pPr>
        <w:tabs>
          <w:tab w:val="num" w:pos="3288"/>
        </w:tabs>
        <w:ind w:left="3288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2671EA4"/>
    <w:multiLevelType w:val="multilevel"/>
    <w:tmpl w:val="7E8C5FB6"/>
    <w:lvl w:ilvl="0">
      <w:start w:val="3"/>
      <w:numFmt w:val="decimal"/>
      <w:lvlText w:val="%1"/>
      <w:lvlJc w:val="left"/>
      <w:pPr>
        <w:ind w:left="480" w:hanging="480"/>
      </w:pPr>
    </w:lvl>
    <w:lvl w:ilvl="1">
      <w:start w:val="3"/>
      <w:numFmt w:val="decimal"/>
      <w:lvlText w:val="%1.%2"/>
      <w:lvlJc w:val="left"/>
      <w:pPr>
        <w:ind w:left="480" w:hanging="48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3" w15:restartNumberingAfterBreak="0">
    <w:nsid w:val="43A854DA"/>
    <w:multiLevelType w:val="multilevel"/>
    <w:tmpl w:val="D73834E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B997731"/>
    <w:multiLevelType w:val="hybridMultilevel"/>
    <w:tmpl w:val="A6300490"/>
    <w:lvl w:ilvl="0" w:tplc="824C21D2">
      <w:start w:val="1"/>
      <w:numFmt w:val="decimal"/>
      <w:pStyle w:val="Titlu2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D2F3734"/>
    <w:multiLevelType w:val="multilevel"/>
    <w:tmpl w:val="FCC81146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4E6D7BFA"/>
    <w:multiLevelType w:val="singleLevel"/>
    <w:tmpl w:val="3A482CF0"/>
    <w:lvl w:ilvl="0">
      <w:start w:val="1"/>
      <w:numFmt w:val="lowerLetter"/>
      <w:pStyle w:val="alpha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7" w15:restartNumberingAfterBreak="0">
    <w:nsid w:val="512A7C3C"/>
    <w:multiLevelType w:val="singleLevel"/>
    <w:tmpl w:val="A99EC252"/>
    <w:lvl w:ilvl="0">
      <w:start w:val="1"/>
      <w:numFmt w:val="lowerLetter"/>
      <w:pStyle w:val="alpha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38" w15:restartNumberingAfterBreak="0">
    <w:nsid w:val="54C97663"/>
    <w:multiLevelType w:val="multilevel"/>
    <w:tmpl w:val="0F04875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55462123"/>
    <w:multiLevelType w:val="multilevel"/>
    <w:tmpl w:val="0E1CCBD0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i w:val="0"/>
        <w:iCs w:val="0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55747E70"/>
    <w:multiLevelType w:val="multilevel"/>
    <w:tmpl w:val="DFD48A6A"/>
    <w:lvl w:ilvl="0">
      <w:start w:val="6"/>
      <w:numFmt w:val="decimal"/>
      <w:lvlText w:val="%1."/>
      <w:lvlJc w:val="left"/>
      <w:pPr>
        <w:ind w:left="36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5F728E2"/>
    <w:multiLevelType w:val="multilevel"/>
    <w:tmpl w:val="B680C6AE"/>
    <w:lvl w:ilvl="0">
      <w:start w:val="1"/>
      <w:numFmt w:val="upperRoman"/>
      <w:pStyle w:val="UCRoman2"/>
      <w:lvlText w:val="%1."/>
      <w:lvlJc w:val="left"/>
      <w:pPr>
        <w:tabs>
          <w:tab w:val="num" w:pos="1361"/>
        </w:tabs>
        <w:ind w:left="1361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6E26FEF"/>
    <w:multiLevelType w:val="singleLevel"/>
    <w:tmpl w:val="F1EEDBE2"/>
    <w:lvl w:ilvl="0">
      <w:start w:val="1"/>
      <w:numFmt w:val="lowerRoman"/>
      <w:pStyle w:val="roman4"/>
      <w:lvlText w:val="(%1)"/>
      <w:lvlJc w:val="left"/>
      <w:pPr>
        <w:ind w:left="240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3" w15:restartNumberingAfterBreak="0">
    <w:nsid w:val="57540B76"/>
    <w:multiLevelType w:val="hybridMultilevel"/>
    <w:tmpl w:val="52445D32"/>
    <w:lvl w:ilvl="0" w:tplc="1E02AB7C">
      <w:start w:val="1"/>
      <w:numFmt w:val="upp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4" w15:restartNumberingAfterBreak="0">
    <w:nsid w:val="5AF711EC"/>
    <w:multiLevelType w:val="singleLevel"/>
    <w:tmpl w:val="E7983A00"/>
    <w:lvl w:ilvl="0">
      <w:start w:val="1"/>
      <w:numFmt w:val="lowerRoman"/>
      <w:pStyle w:val="roman1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45" w15:restartNumberingAfterBreak="0">
    <w:nsid w:val="5C6E2279"/>
    <w:multiLevelType w:val="multilevel"/>
    <w:tmpl w:val="94749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BD176D"/>
    <w:multiLevelType w:val="hybridMultilevel"/>
    <w:tmpl w:val="AA02AEC4"/>
    <w:lvl w:ilvl="0" w:tplc="30048A6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5D6B1CEE"/>
    <w:multiLevelType w:val="hybridMultilevel"/>
    <w:tmpl w:val="5E50A3E6"/>
    <w:lvl w:ilvl="0" w:tplc="2546742A">
      <w:start w:val="1"/>
      <w:numFmt w:val="upperLetter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5D750DAC"/>
    <w:multiLevelType w:val="hybridMultilevel"/>
    <w:tmpl w:val="2710FC44"/>
    <w:lvl w:ilvl="0" w:tplc="4A8E9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5E2F6FF9"/>
    <w:multiLevelType w:val="multilevel"/>
    <w:tmpl w:val="F4EA5FD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NewRomanPSMT" w:cs="Arial" w:hint="default"/>
        <w:b/>
        <w:bCs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NewRomanPSMT" w:cs="Aria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NewRomanPSMT" w:cs="Arial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eastAsia="TimesNewRomanPSMT" w:cs="Arial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NewRomanPSMT" w:cs="Arial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eastAsia="TimesNewRomanPSMT" w:cs="Arial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NewRomanPSMT" w:cs="Arial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eastAsia="TimesNewRomanPSMT" w:cs="Arial" w:hint="default"/>
        <w:b w:val="0"/>
      </w:rPr>
    </w:lvl>
  </w:abstractNum>
  <w:abstractNum w:abstractNumId="50" w15:restartNumberingAfterBreak="0">
    <w:nsid w:val="5F627F98"/>
    <w:multiLevelType w:val="multilevel"/>
    <w:tmpl w:val="D4C07D38"/>
    <w:lvl w:ilvl="0">
      <w:start w:val="1"/>
      <w:numFmt w:val="bullet"/>
      <w:pStyle w:val="Table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FCB4379"/>
    <w:multiLevelType w:val="multilevel"/>
    <w:tmpl w:val="E78A489E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2215270"/>
    <w:multiLevelType w:val="singleLevel"/>
    <w:tmpl w:val="3364E632"/>
    <w:lvl w:ilvl="0">
      <w:start w:val="1"/>
      <w:numFmt w:val="lowerRoman"/>
      <w:pStyle w:val="roman3"/>
      <w:lvlText w:val="(%1)"/>
      <w:lvlJc w:val="left"/>
      <w:pPr>
        <w:ind w:left="1721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3" w15:restartNumberingAfterBreak="0">
    <w:nsid w:val="63A34253"/>
    <w:multiLevelType w:val="multilevel"/>
    <w:tmpl w:val="5B4260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4C47EA1"/>
    <w:multiLevelType w:val="singleLevel"/>
    <w:tmpl w:val="26DC18AE"/>
    <w:lvl w:ilvl="0">
      <w:start w:val="1"/>
      <w:numFmt w:val="lowerLetter"/>
      <w:pStyle w:val="Tableroman"/>
      <w:lvlText w:val="(%1)"/>
      <w:lvlJc w:val="left"/>
      <w:pPr>
        <w:ind w:left="36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55" w15:restartNumberingAfterBreak="0">
    <w:nsid w:val="65D20794"/>
    <w:multiLevelType w:val="multilevel"/>
    <w:tmpl w:val="CD085BE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233" w:hanging="1233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4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i w:val="0"/>
        <w:iCs w:val="0"/>
      </w:rPr>
    </w:lvl>
    <w:lvl w:ilvl="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6825594"/>
    <w:multiLevelType w:val="hybridMultilevel"/>
    <w:tmpl w:val="124A1EE8"/>
    <w:lvl w:ilvl="0" w:tplc="03029F46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A7F67AA"/>
    <w:multiLevelType w:val="multilevel"/>
    <w:tmpl w:val="CDA4B838"/>
    <w:lvl w:ilvl="0">
      <w:start w:val="1"/>
      <w:numFmt w:val="upperLetter"/>
      <w:pStyle w:val="UCAlpha3"/>
      <w:lvlText w:val="%1."/>
      <w:lvlJc w:val="left"/>
      <w:pPr>
        <w:tabs>
          <w:tab w:val="num" w:pos="2041"/>
        </w:tabs>
        <w:ind w:left="2041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6AF8019B"/>
    <w:multiLevelType w:val="multilevel"/>
    <w:tmpl w:val="F1D03AB8"/>
    <w:lvl w:ilvl="0">
      <w:start w:val="1"/>
      <w:numFmt w:val="bullet"/>
      <w:pStyle w:val="bullet3"/>
      <w:lvlText w:val="•"/>
      <w:lvlJc w:val="left"/>
      <w:pPr>
        <w:ind w:left="1721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B1D1232"/>
    <w:multiLevelType w:val="multilevel"/>
    <w:tmpl w:val="BD8AD3EE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60" w15:restartNumberingAfterBreak="0">
    <w:nsid w:val="6B502D22"/>
    <w:multiLevelType w:val="multilevel"/>
    <w:tmpl w:val="2C5C0BB6"/>
    <w:lvl w:ilvl="0">
      <w:start w:val="27"/>
      <w:numFmt w:val="lowerLetter"/>
      <w:pStyle w:val="doublealpha"/>
      <w:lvlText w:val="(%1)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BEA4D3C"/>
    <w:multiLevelType w:val="multilevel"/>
    <w:tmpl w:val="A70298F6"/>
    <w:lvl w:ilvl="0">
      <w:start w:val="1"/>
      <w:numFmt w:val="upperLetter"/>
      <w:pStyle w:val="UCAlpha6"/>
      <w:lvlText w:val="%1."/>
      <w:lvlJc w:val="left"/>
      <w:pPr>
        <w:tabs>
          <w:tab w:val="num" w:pos="3969"/>
        </w:tabs>
        <w:ind w:left="3969" w:hanging="681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C5255B9"/>
    <w:multiLevelType w:val="singleLevel"/>
    <w:tmpl w:val="EB6C28B8"/>
    <w:lvl w:ilvl="0">
      <w:start w:val="1"/>
      <w:numFmt w:val="lowerRoman"/>
      <w:pStyle w:val="roman6"/>
      <w:lvlText w:val="(%1)"/>
      <w:lvlJc w:val="left"/>
      <w:pPr>
        <w:ind w:left="364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3" w15:restartNumberingAfterBreak="0">
    <w:nsid w:val="71301401"/>
    <w:multiLevelType w:val="multilevel"/>
    <w:tmpl w:val="728CCF92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169173D"/>
    <w:multiLevelType w:val="singleLevel"/>
    <w:tmpl w:val="C5F03EC6"/>
    <w:lvl w:ilvl="0">
      <w:start w:val="1"/>
      <w:numFmt w:val="lowerLetter"/>
      <w:pStyle w:val="alpha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5" w15:restartNumberingAfterBreak="0">
    <w:nsid w:val="73455C00"/>
    <w:multiLevelType w:val="singleLevel"/>
    <w:tmpl w:val="6E4CFB40"/>
    <w:lvl w:ilvl="0">
      <w:start w:val="1"/>
      <w:numFmt w:val="lowerRoman"/>
      <w:pStyle w:val="roman5"/>
      <w:lvlText w:val="(%1)"/>
      <w:lvlJc w:val="left"/>
      <w:pPr>
        <w:ind w:left="2968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66" w15:restartNumberingAfterBreak="0">
    <w:nsid w:val="734D32F4"/>
    <w:multiLevelType w:val="multilevel"/>
    <w:tmpl w:val="7D605B3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7" w15:restartNumberingAfterBreak="0">
    <w:nsid w:val="73F30893"/>
    <w:multiLevelType w:val="multilevel"/>
    <w:tmpl w:val="48B837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68" w15:restartNumberingAfterBreak="0">
    <w:nsid w:val="76474501"/>
    <w:multiLevelType w:val="multilevel"/>
    <w:tmpl w:val="88F252CE"/>
    <w:lvl w:ilvl="0">
      <w:start w:val="1"/>
      <w:numFmt w:val="bullet"/>
      <w:pStyle w:val="bullet5"/>
      <w:lvlText w:val="•"/>
      <w:lvlJc w:val="left"/>
      <w:pPr>
        <w:ind w:left="2968" w:hanging="360"/>
      </w:pPr>
      <w:rPr>
        <w:rFonts w:ascii="EYInterstate" w:hAnsi="EYInterstate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85A5B88"/>
    <w:multiLevelType w:val="singleLevel"/>
    <w:tmpl w:val="4AFACC12"/>
    <w:lvl w:ilvl="0">
      <w:start w:val="1"/>
      <w:numFmt w:val="lowerRoman"/>
      <w:pStyle w:val="roman2"/>
      <w:lvlText w:val="(%1)"/>
      <w:lvlJc w:val="left"/>
      <w:pPr>
        <w:ind w:left="1040" w:hanging="360"/>
      </w:pPr>
      <w:rPr>
        <w:rFonts w:ascii="EYInterstate" w:hAnsi="EYInterstate" w:hint="default"/>
        <w:b w:val="0"/>
        <w:i w:val="0"/>
        <w:sz w:val="20"/>
      </w:rPr>
    </w:lvl>
  </w:abstractNum>
  <w:abstractNum w:abstractNumId="70" w15:restartNumberingAfterBreak="0">
    <w:nsid w:val="78E240CD"/>
    <w:multiLevelType w:val="multilevel"/>
    <w:tmpl w:val="88022E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sz w:val="24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24"/>
      </w:rPr>
    </w:lvl>
  </w:abstractNum>
  <w:abstractNum w:abstractNumId="71" w15:restartNumberingAfterBreak="0">
    <w:nsid w:val="7BB0615F"/>
    <w:multiLevelType w:val="multilevel"/>
    <w:tmpl w:val="6F80DD78"/>
    <w:lvl w:ilvl="0">
      <w:start w:val="1"/>
      <w:numFmt w:val="bullet"/>
      <w:lvlText w:val="▪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ED04878"/>
    <w:multiLevelType w:val="multilevel"/>
    <w:tmpl w:val="6498B640"/>
    <w:lvl w:ilvl="0">
      <w:start w:val="1"/>
      <w:numFmt w:val="decimal"/>
      <w:lvlRestart w:val="0"/>
      <w:pStyle w:val="ListNumbers"/>
      <w:lvlText w:val="%1."/>
      <w:lvlJc w:val="left"/>
      <w:pPr>
        <w:tabs>
          <w:tab w:val="num" w:pos="680"/>
        </w:tabs>
        <w:ind w:left="680" w:hanging="680"/>
      </w:pPr>
      <w:rPr>
        <w:rFonts w:ascii="Arial Bold" w:hAnsi="Arial Bold" w:hint="default"/>
        <w:b/>
        <w:i w:val="0"/>
        <w:sz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094943">
    <w:abstractNumId w:val="59"/>
  </w:num>
  <w:num w:numId="2" w16cid:durableId="1479225375">
    <w:abstractNumId w:val="3"/>
  </w:num>
  <w:num w:numId="3" w16cid:durableId="998388782">
    <w:abstractNumId w:val="51"/>
  </w:num>
  <w:num w:numId="4" w16cid:durableId="1883129299">
    <w:abstractNumId w:val="4"/>
  </w:num>
  <w:num w:numId="5" w16cid:durableId="2128428118">
    <w:abstractNumId w:val="28"/>
  </w:num>
  <w:num w:numId="6" w16cid:durableId="738552583">
    <w:abstractNumId w:val="5"/>
  </w:num>
  <w:num w:numId="7" w16cid:durableId="1751350076">
    <w:abstractNumId w:val="37"/>
  </w:num>
  <w:num w:numId="8" w16cid:durableId="1444299892">
    <w:abstractNumId w:val="24"/>
  </w:num>
  <w:num w:numId="9" w16cid:durableId="1989090272">
    <w:abstractNumId w:val="8"/>
  </w:num>
  <w:num w:numId="10" w16cid:durableId="1702783910">
    <w:abstractNumId w:val="36"/>
  </w:num>
  <w:num w:numId="11" w16cid:durableId="1090657289">
    <w:abstractNumId w:val="29"/>
  </w:num>
  <w:num w:numId="12" w16cid:durableId="1047947395">
    <w:abstractNumId w:val="44"/>
  </w:num>
  <w:num w:numId="13" w16cid:durableId="707493614">
    <w:abstractNumId w:val="69"/>
  </w:num>
  <w:num w:numId="14" w16cid:durableId="1002659978">
    <w:abstractNumId w:val="52"/>
  </w:num>
  <w:num w:numId="15" w16cid:durableId="451486660">
    <w:abstractNumId w:val="65"/>
  </w:num>
  <w:num w:numId="16" w16cid:durableId="71440157">
    <w:abstractNumId w:val="62"/>
  </w:num>
  <w:num w:numId="17" w16cid:durableId="1287927681">
    <w:abstractNumId w:val="16"/>
  </w:num>
  <w:num w:numId="18" w16cid:durableId="631983237">
    <w:abstractNumId w:val="54"/>
  </w:num>
  <w:num w:numId="19" w16cid:durableId="236520259">
    <w:abstractNumId w:val="64"/>
  </w:num>
  <w:num w:numId="20" w16cid:durableId="803036845">
    <w:abstractNumId w:val="42"/>
  </w:num>
  <w:num w:numId="21" w16cid:durableId="1824396077">
    <w:abstractNumId w:val="72"/>
  </w:num>
  <w:num w:numId="22" w16cid:durableId="1958952653">
    <w:abstractNumId w:val="1"/>
  </w:num>
  <w:num w:numId="23" w16cid:durableId="780339647">
    <w:abstractNumId w:val="25"/>
  </w:num>
  <w:num w:numId="24" w16cid:durableId="1701734687">
    <w:abstractNumId w:val="57"/>
  </w:num>
  <w:num w:numId="25" w16cid:durableId="1710882857">
    <w:abstractNumId w:val="15"/>
  </w:num>
  <w:num w:numId="26" w16cid:durableId="1199123957">
    <w:abstractNumId w:val="31"/>
  </w:num>
  <w:num w:numId="27" w16cid:durableId="408119435">
    <w:abstractNumId w:val="61"/>
  </w:num>
  <w:num w:numId="28" w16cid:durableId="1958825662">
    <w:abstractNumId w:val="14"/>
  </w:num>
  <w:num w:numId="29" w16cid:durableId="1392072159">
    <w:abstractNumId w:val="41"/>
  </w:num>
  <w:num w:numId="30" w16cid:durableId="444542553">
    <w:abstractNumId w:val="60"/>
  </w:num>
  <w:num w:numId="31" w16cid:durableId="1187525940">
    <w:abstractNumId w:val="2"/>
  </w:num>
  <w:num w:numId="32" w16cid:durableId="1364869422">
    <w:abstractNumId w:val="27"/>
  </w:num>
  <w:num w:numId="33" w16cid:durableId="807212416">
    <w:abstractNumId w:val="58"/>
  </w:num>
  <w:num w:numId="34" w16cid:durableId="1828546028">
    <w:abstractNumId w:val="9"/>
  </w:num>
  <w:num w:numId="35" w16cid:durableId="1972638044">
    <w:abstractNumId w:val="68"/>
  </w:num>
  <w:num w:numId="36" w16cid:durableId="900214565">
    <w:abstractNumId w:val="20"/>
  </w:num>
  <w:num w:numId="37" w16cid:durableId="1476332955">
    <w:abstractNumId w:val="26"/>
  </w:num>
  <w:num w:numId="38" w16cid:durableId="518853774">
    <w:abstractNumId w:val="63"/>
  </w:num>
  <w:num w:numId="39" w16cid:durableId="789400320">
    <w:abstractNumId w:val="17"/>
  </w:num>
  <w:num w:numId="40" w16cid:durableId="245305420">
    <w:abstractNumId w:val="11"/>
  </w:num>
  <w:num w:numId="41" w16cid:durableId="1005983870">
    <w:abstractNumId w:val="19"/>
  </w:num>
  <w:num w:numId="42" w16cid:durableId="1167288498">
    <w:abstractNumId w:val="12"/>
  </w:num>
  <w:num w:numId="43" w16cid:durableId="1948267500">
    <w:abstractNumId w:val="50"/>
  </w:num>
  <w:num w:numId="44" w16cid:durableId="1689326674">
    <w:abstractNumId w:val="30"/>
  </w:num>
  <w:num w:numId="45" w16cid:durableId="423720616">
    <w:abstractNumId w:val="34"/>
  </w:num>
  <w:num w:numId="46" w16cid:durableId="270481990">
    <w:abstractNumId w:val="23"/>
  </w:num>
  <w:num w:numId="47" w16cid:durableId="1680308749">
    <w:abstractNumId w:val="7"/>
  </w:num>
  <w:num w:numId="48" w16cid:durableId="1534683764">
    <w:abstractNumId w:val="13"/>
  </w:num>
  <w:num w:numId="49" w16cid:durableId="1080903193">
    <w:abstractNumId w:val="10"/>
  </w:num>
  <w:num w:numId="50" w16cid:durableId="945888871">
    <w:abstractNumId w:val="70"/>
  </w:num>
  <w:num w:numId="51" w16cid:durableId="1111164756">
    <w:abstractNumId w:val="49"/>
  </w:num>
  <w:num w:numId="52" w16cid:durableId="209152580">
    <w:abstractNumId w:val="66"/>
  </w:num>
  <w:num w:numId="53" w16cid:durableId="2066103621">
    <w:abstractNumId w:val="47"/>
  </w:num>
  <w:num w:numId="54" w16cid:durableId="1145128693">
    <w:abstractNumId w:val="56"/>
  </w:num>
  <w:num w:numId="55" w16cid:durableId="1985767798">
    <w:abstractNumId w:val="46"/>
  </w:num>
  <w:num w:numId="56" w16cid:durableId="403181250">
    <w:abstractNumId w:val="6"/>
  </w:num>
  <w:num w:numId="57" w16cid:durableId="1529443730">
    <w:abstractNumId w:val="48"/>
  </w:num>
  <w:num w:numId="58" w16cid:durableId="1866944841">
    <w:abstractNumId w:val="67"/>
  </w:num>
  <w:num w:numId="59" w16cid:durableId="406651560">
    <w:abstractNumId w:val="43"/>
  </w:num>
  <w:num w:numId="60" w16cid:durableId="591014684">
    <w:abstractNumId w:val="33"/>
  </w:num>
  <w:num w:numId="61" w16cid:durableId="1403679177">
    <w:abstractNumId w:val="22"/>
  </w:num>
  <w:num w:numId="62" w16cid:durableId="1101217194">
    <w:abstractNumId w:val="32"/>
  </w:num>
  <w:num w:numId="63" w16cid:durableId="559175822">
    <w:abstractNumId w:val="0"/>
  </w:num>
  <w:num w:numId="64" w16cid:durableId="1272740926">
    <w:abstractNumId w:val="38"/>
  </w:num>
  <w:num w:numId="65" w16cid:durableId="1297489158">
    <w:abstractNumId w:val="21"/>
  </w:num>
  <w:num w:numId="66" w16cid:durableId="954021057">
    <w:abstractNumId w:val="45"/>
  </w:num>
  <w:num w:numId="67" w16cid:durableId="88936296">
    <w:abstractNumId w:val="40"/>
  </w:num>
  <w:num w:numId="68" w16cid:durableId="843863952">
    <w:abstractNumId w:val="18"/>
  </w:num>
  <w:num w:numId="69" w16cid:durableId="118959010">
    <w:abstractNumId w:val="53"/>
  </w:num>
  <w:num w:numId="70" w16cid:durableId="998388508">
    <w:abstractNumId w:val="39"/>
  </w:num>
  <w:num w:numId="71" w16cid:durableId="1964573636">
    <w:abstractNumId w:val="55"/>
  </w:num>
  <w:num w:numId="72" w16cid:durableId="1159807067">
    <w:abstractNumId w:val="71"/>
  </w:num>
  <w:num w:numId="73" w16cid:durableId="1693409177">
    <w:abstractNumId w:val="35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A0"/>
    <w:rsid w:val="000170B7"/>
    <w:rsid w:val="00027B3C"/>
    <w:rsid w:val="00036964"/>
    <w:rsid w:val="000649C4"/>
    <w:rsid w:val="000879CF"/>
    <w:rsid w:val="00093482"/>
    <w:rsid w:val="00097963"/>
    <w:rsid w:val="000A1BF7"/>
    <w:rsid w:val="000C4968"/>
    <w:rsid w:val="001000FA"/>
    <w:rsid w:val="00107F8D"/>
    <w:rsid w:val="00123742"/>
    <w:rsid w:val="001422DB"/>
    <w:rsid w:val="001474EA"/>
    <w:rsid w:val="00163C32"/>
    <w:rsid w:val="00164784"/>
    <w:rsid w:val="0019005A"/>
    <w:rsid w:val="001B26E1"/>
    <w:rsid w:val="001D6976"/>
    <w:rsid w:val="001E3816"/>
    <w:rsid w:val="00215288"/>
    <w:rsid w:val="002161ED"/>
    <w:rsid w:val="0024200A"/>
    <w:rsid w:val="00255D99"/>
    <w:rsid w:val="00256152"/>
    <w:rsid w:val="00264CE1"/>
    <w:rsid w:val="00272DF4"/>
    <w:rsid w:val="00286C47"/>
    <w:rsid w:val="0029564C"/>
    <w:rsid w:val="002A59AB"/>
    <w:rsid w:val="002B50E9"/>
    <w:rsid w:val="00311263"/>
    <w:rsid w:val="0033565C"/>
    <w:rsid w:val="003454AA"/>
    <w:rsid w:val="00350EE8"/>
    <w:rsid w:val="00367F92"/>
    <w:rsid w:val="003A45A0"/>
    <w:rsid w:val="00400F66"/>
    <w:rsid w:val="00421F1E"/>
    <w:rsid w:val="004416BA"/>
    <w:rsid w:val="00443099"/>
    <w:rsid w:val="004520E5"/>
    <w:rsid w:val="0045470C"/>
    <w:rsid w:val="00494C29"/>
    <w:rsid w:val="004B1F86"/>
    <w:rsid w:val="004E43CC"/>
    <w:rsid w:val="004F5600"/>
    <w:rsid w:val="005014DF"/>
    <w:rsid w:val="00506A41"/>
    <w:rsid w:val="00507832"/>
    <w:rsid w:val="00511CBE"/>
    <w:rsid w:val="00556A09"/>
    <w:rsid w:val="00556D8F"/>
    <w:rsid w:val="00587A7D"/>
    <w:rsid w:val="00590671"/>
    <w:rsid w:val="0059560D"/>
    <w:rsid w:val="005A0EEB"/>
    <w:rsid w:val="005A6F0F"/>
    <w:rsid w:val="005B3B2D"/>
    <w:rsid w:val="005C1CB8"/>
    <w:rsid w:val="005E72FB"/>
    <w:rsid w:val="005F2FEE"/>
    <w:rsid w:val="006056F7"/>
    <w:rsid w:val="00625EDF"/>
    <w:rsid w:val="00630998"/>
    <w:rsid w:val="00647A0A"/>
    <w:rsid w:val="006537C5"/>
    <w:rsid w:val="00687F06"/>
    <w:rsid w:val="006A36DA"/>
    <w:rsid w:val="0070460F"/>
    <w:rsid w:val="00723375"/>
    <w:rsid w:val="0078317F"/>
    <w:rsid w:val="0079595F"/>
    <w:rsid w:val="007A1B9C"/>
    <w:rsid w:val="007A253A"/>
    <w:rsid w:val="007F307E"/>
    <w:rsid w:val="008003D9"/>
    <w:rsid w:val="00811E24"/>
    <w:rsid w:val="00817702"/>
    <w:rsid w:val="00841831"/>
    <w:rsid w:val="0085390F"/>
    <w:rsid w:val="008613A0"/>
    <w:rsid w:val="00883CDF"/>
    <w:rsid w:val="008B17F5"/>
    <w:rsid w:val="008D41BA"/>
    <w:rsid w:val="008D7726"/>
    <w:rsid w:val="008E68C7"/>
    <w:rsid w:val="009423B2"/>
    <w:rsid w:val="0094262E"/>
    <w:rsid w:val="00953A5E"/>
    <w:rsid w:val="00961599"/>
    <w:rsid w:val="00964421"/>
    <w:rsid w:val="009801B5"/>
    <w:rsid w:val="00994B09"/>
    <w:rsid w:val="009A4D7D"/>
    <w:rsid w:val="009C7782"/>
    <w:rsid w:val="009D1BE2"/>
    <w:rsid w:val="00A57A16"/>
    <w:rsid w:val="00A57A9A"/>
    <w:rsid w:val="00A6008E"/>
    <w:rsid w:val="00A60F14"/>
    <w:rsid w:val="00A703F2"/>
    <w:rsid w:val="00A75F9A"/>
    <w:rsid w:val="00A9446D"/>
    <w:rsid w:val="00AB0FD6"/>
    <w:rsid w:val="00AB6393"/>
    <w:rsid w:val="00AC01C7"/>
    <w:rsid w:val="00AE066C"/>
    <w:rsid w:val="00B04627"/>
    <w:rsid w:val="00B827D7"/>
    <w:rsid w:val="00B90BAA"/>
    <w:rsid w:val="00BA19E6"/>
    <w:rsid w:val="00BA428E"/>
    <w:rsid w:val="00BA5CA6"/>
    <w:rsid w:val="00BA6A91"/>
    <w:rsid w:val="00BC134E"/>
    <w:rsid w:val="00BC3598"/>
    <w:rsid w:val="00C2543C"/>
    <w:rsid w:val="00C4027E"/>
    <w:rsid w:val="00C51D6A"/>
    <w:rsid w:val="00C55375"/>
    <w:rsid w:val="00C67042"/>
    <w:rsid w:val="00CB7A6C"/>
    <w:rsid w:val="00CD28E6"/>
    <w:rsid w:val="00CD635F"/>
    <w:rsid w:val="00D04173"/>
    <w:rsid w:val="00D10134"/>
    <w:rsid w:val="00D2121F"/>
    <w:rsid w:val="00D53899"/>
    <w:rsid w:val="00D53A10"/>
    <w:rsid w:val="00D7725F"/>
    <w:rsid w:val="00D9271C"/>
    <w:rsid w:val="00DB7CD8"/>
    <w:rsid w:val="00DC5649"/>
    <w:rsid w:val="00DE4FDB"/>
    <w:rsid w:val="00E45709"/>
    <w:rsid w:val="00E56E32"/>
    <w:rsid w:val="00E72A4C"/>
    <w:rsid w:val="00EA3B63"/>
    <w:rsid w:val="00F2238F"/>
    <w:rsid w:val="00F3078D"/>
    <w:rsid w:val="00F57D49"/>
    <w:rsid w:val="00F8166B"/>
    <w:rsid w:val="00F829EE"/>
    <w:rsid w:val="00FB30D9"/>
    <w:rsid w:val="00FD0D65"/>
    <w:rsid w:val="00FF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C3567D"/>
  <w15:chartTrackingRefBased/>
  <w15:docId w15:val="{55ED0CE7-C982-49C0-B8A9-BF10973E9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45A0"/>
    <w:pPr>
      <w:spacing w:after="0" w:line="240" w:lineRule="auto"/>
    </w:pPr>
    <w:rPr>
      <w:rFonts w:ascii="EYInterstate" w:eastAsia="Times New Roman" w:hAnsi="EYInterstate" w:cs="Times New Roman"/>
      <w:kern w:val="0"/>
      <w:sz w:val="20"/>
      <w:szCs w:val="24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3A45A0"/>
    <w:pPr>
      <w:outlineLvl w:val="0"/>
    </w:pPr>
    <w:rPr>
      <w:rFonts w:cs="Arial"/>
      <w:bCs/>
      <w:szCs w:val="32"/>
    </w:rPr>
  </w:style>
  <w:style w:type="paragraph" w:styleId="Titlu2">
    <w:name w:val="heading 2"/>
    <w:basedOn w:val="Normal"/>
    <w:next w:val="Normal"/>
    <w:link w:val="Titlu2Caracter"/>
    <w:uiPriority w:val="9"/>
    <w:qFormat/>
    <w:rsid w:val="003A45A0"/>
    <w:pPr>
      <w:numPr>
        <w:numId w:val="45"/>
      </w:numPr>
      <w:spacing w:before="120" w:after="120"/>
      <w:outlineLvl w:val="1"/>
    </w:pPr>
    <w:rPr>
      <w:rFonts w:cs="Arial"/>
      <w:b/>
      <w:bCs/>
      <w:iCs/>
      <w:noProof/>
      <w:szCs w:val="28"/>
    </w:rPr>
  </w:style>
  <w:style w:type="paragraph" w:styleId="Titlu3">
    <w:name w:val="heading 3"/>
    <w:basedOn w:val="Normal"/>
    <w:next w:val="Normal"/>
    <w:link w:val="Titlu3Caracter"/>
    <w:uiPriority w:val="9"/>
    <w:qFormat/>
    <w:rsid w:val="003A45A0"/>
    <w:pPr>
      <w:outlineLvl w:val="2"/>
    </w:pPr>
    <w:rPr>
      <w:rFonts w:cs="Arial"/>
      <w:bCs/>
      <w:szCs w:val="26"/>
    </w:rPr>
  </w:style>
  <w:style w:type="paragraph" w:styleId="Titlu4">
    <w:name w:val="heading 4"/>
    <w:basedOn w:val="Normal"/>
    <w:next w:val="Normal"/>
    <w:link w:val="Titlu4Caracter"/>
    <w:uiPriority w:val="9"/>
    <w:qFormat/>
    <w:rsid w:val="003A45A0"/>
    <w:pPr>
      <w:outlineLvl w:val="3"/>
    </w:pPr>
    <w:rPr>
      <w:bCs/>
      <w:szCs w:val="28"/>
    </w:rPr>
  </w:style>
  <w:style w:type="paragraph" w:styleId="Titlu5">
    <w:name w:val="heading 5"/>
    <w:basedOn w:val="Normal"/>
    <w:next w:val="Normal"/>
    <w:link w:val="Titlu5Caracter"/>
    <w:uiPriority w:val="9"/>
    <w:qFormat/>
    <w:rsid w:val="003A45A0"/>
    <w:pPr>
      <w:outlineLvl w:val="4"/>
    </w:pPr>
    <w:rPr>
      <w:bCs/>
      <w:iCs/>
      <w:szCs w:val="26"/>
    </w:rPr>
  </w:style>
  <w:style w:type="paragraph" w:styleId="Titlu6">
    <w:name w:val="heading 6"/>
    <w:basedOn w:val="Normal"/>
    <w:next w:val="Normal"/>
    <w:link w:val="Titlu6Caracter"/>
    <w:uiPriority w:val="9"/>
    <w:qFormat/>
    <w:rsid w:val="003A45A0"/>
    <w:pPr>
      <w:outlineLvl w:val="5"/>
    </w:pPr>
    <w:rPr>
      <w:bCs/>
      <w:szCs w:val="22"/>
    </w:rPr>
  </w:style>
  <w:style w:type="paragraph" w:styleId="Titlu7">
    <w:name w:val="heading 7"/>
    <w:basedOn w:val="Normal"/>
    <w:next w:val="Normal"/>
    <w:link w:val="Titlu7Caracter"/>
    <w:uiPriority w:val="9"/>
    <w:qFormat/>
    <w:rsid w:val="003A45A0"/>
    <w:pPr>
      <w:outlineLvl w:val="6"/>
    </w:pPr>
  </w:style>
  <w:style w:type="paragraph" w:styleId="Titlu8">
    <w:name w:val="heading 8"/>
    <w:basedOn w:val="Normal"/>
    <w:next w:val="Normal"/>
    <w:link w:val="Titlu8Caracter"/>
    <w:uiPriority w:val="9"/>
    <w:qFormat/>
    <w:rsid w:val="003A45A0"/>
    <w:pPr>
      <w:outlineLvl w:val="7"/>
    </w:pPr>
    <w:rPr>
      <w:iCs/>
    </w:rPr>
  </w:style>
  <w:style w:type="paragraph" w:styleId="Titlu9">
    <w:name w:val="heading 9"/>
    <w:basedOn w:val="Normal"/>
    <w:next w:val="Normal"/>
    <w:link w:val="Titlu9Caracter"/>
    <w:uiPriority w:val="9"/>
    <w:qFormat/>
    <w:rsid w:val="003A45A0"/>
    <w:pPr>
      <w:outlineLvl w:val="8"/>
    </w:pPr>
    <w:rPr>
      <w:rFonts w:cs="Arial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A45A0"/>
    <w:rPr>
      <w:rFonts w:ascii="EYInterstate" w:eastAsia="Times New Roman" w:hAnsi="EYInterstate" w:cs="Arial"/>
      <w:bCs/>
      <w:kern w:val="0"/>
      <w:sz w:val="20"/>
      <w:szCs w:val="32"/>
      <w:lang w:val="en-GB"/>
      <w14:ligatures w14:val="none"/>
    </w:rPr>
  </w:style>
  <w:style w:type="character" w:customStyle="1" w:styleId="Titlu2Caracter">
    <w:name w:val="Titlu 2 Caracter"/>
    <w:basedOn w:val="Fontdeparagrafimplicit"/>
    <w:link w:val="Titlu2"/>
    <w:uiPriority w:val="9"/>
    <w:rsid w:val="003A45A0"/>
    <w:rPr>
      <w:rFonts w:ascii="EYInterstate" w:eastAsia="Times New Roman" w:hAnsi="EYInterstate" w:cs="Arial"/>
      <w:b/>
      <w:bCs/>
      <w:iCs/>
      <w:noProof/>
      <w:kern w:val="0"/>
      <w:sz w:val="20"/>
      <w:szCs w:val="28"/>
      <w14:ligatures w14:val="none"/>
    </w:rPr>
  </w:style>
  <w:style w:type="character" w:customStyle="1" w:styleId="Titlu3Caracter">
    <w:name w:val="Titlu 3 Caracter"/>
    <w:basedOn w:val="Fontdeparagrafimplicit"/>
    <w:link w:val="Titlu3"/>
    <w:uiPriority w:val="9"/>
    <w:rsid w:val="003A45A0"/>
    <w:rPr>
      <w:rFonts w:ascii="EYInterstate" w:eastAsia="Times New Roman" w:hAnsi="EYInterstate" w:cs="Arial"/>
      <w:bCs/>
      <w:kern w:val="0"/>
      <w:sz w:val="20"/>
      <w:szCs w:val="26"/>
      <w:lang w:val="en-GB"/>
      <w14:ligatures w14:val="none"/>
    </w:rPr>
  </w:style>
  <w:style w:type="character" w:customStyle="1" w:styleId="Titlu4Caracter">
    <w:name w:val="Titlu 4 Caracter"/>
    <w:basedOn w:val="Fontdeparagrafimplicit"/>
    <w:link w:val="Titlu4"/>
    <w:uiPriority w:val="9"/>
    <w:rsid w:val="003A45A0"/>
    <w:rPr>
      <w:rFonts w:ascii="EYInterstate" w:eastAsia="Times New Roman" w:hAnsi="EYInterstate" w:cs="Times New Roman"/>
      <w:bCs/>
      <w:kern w:val="0"/>
      <w:sz w:val="20"/>
      <w:szCs w:val="28"/>
      <w:lang w:val="en-GB"/>
      <w14:ligatures w14:val="none"/>
    </w:rPr>
  </w:style>
  <w:style w:type="character" w:customStyle="1" w:styleId="Titlu5Caracter">
    <w:name w:val="Titlu 5 Caracter"/>
    <w:basedOn w:val="Fontdeparagrafimplicit"/>
    <w:link w:val="Titlu5"/>
    <w:uiPriority w:val="9"/>
    <w:rsid w:val="003A45A0"/>
    <w:rPr>
      <w:rFonts w:ascii="EYInterstate" w:eastAsia="Times New Roman" w:hAnsi="EYInterstate" w:cs="Times New Roman"/>
      <w:bCs/>
      <w:iCs/>
      <w:kern w:val="0"/>
      <w:sz w:val="20"/>
      <w:szCs w:val="26"/>
      <w:lang w:val="en-GB"/>
      <w14:ligatures w14:val="none"/>
    </w:rPr>
  </w:style>
  <w:style w:type="character" w:customStyle="1" w:styleId="Titlu6Caracter">
    <w:name w:val="Titlu 6 Caracter"/>
    <w:basedOn w:val="Fontdeparagrafimplicit"/>
    <w:link w:val="Titlu6"/>
    <w:uiPriority w:val="9"/>
    <w:rsid w:val="003A45A0"/>
    <w:rPr>
      <w:rFonts w:ascii="EYInterstate" w:eastAsia="Times New Roman" w:hAnsi="EYInterstate" w:cs="Times New Roman"/>
      <w:bCs/>
      <w:kern w:val="0"/>
      <w:sz w:val="20"/>
      <w:lang w:val="en-GB"/>
      <w14:ligatures w14:val="none"/>
    </w:rPr>
  </w:style>
  <w:style w:type="character" w:customStyle="1" w:styleId="Titlu7Caracter">
    <w:name w:val="Titlu 7 Caracter"/>
    <w:basedOn w:val="Fontdeparagrafimplicit"/>
    <w:link w:val="Titlu7"/>
    <w:uiPriority w:val="9"/>
    <w:rsid w:val="003A45A0"/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character" w:customStyle="1" w:styleId="Titlu8Caracter">
    <w:name w:val="Titlu 8 Caracter"/>
    <w:basedOn w:val="Fontdeparagrafimplicit"/>
    <w:link w:val="Titlu8"/>
    <w:uiPriority w:val="9"/>
    <w:rsid w:val="003A45A0"/>
    <w:rPr>
      <w:rFonts w:ascii="EYInterstate" w:eastAsia="Times New Roman" w:hAnsi="EYInterstate" w:cs="Times New Roman"/>
      <w:iCs/>
      <w:kern w:val="0"/>
      <w:sz w:val="20"/>
      <w:szCs w:val="24"/>
      <w:lang w:val="en-GB"/>
      <w14:ligatures w14:val="none"/>
    </w:rPr>
  </w:style>
  <w:style w:type="character" w:customStyle="1" w:styleId="Titlu9Caracter">
    <w:name w:val="Titlu 9 Caracter"/>
    <w:basedOn w:val="Fontdeparagrafimplicit"/>
    <w:link w:val="Titlu9"/>
    <w:uiPriority w:val="9"/>
    <w:rsid w:val="003A45A0"/>
    <w:rPr>
      <w:rFonts w:ascii="EYInterstate" w:eastAsia="Times New Roman" w:hAnsi="EYInterstate" w:cs="Arial"/>
      <w:kern w:val="0"/>
      <w:sz w:val="20"/>
      <w:lang w:val="en-GB"/>
      <w14:ligatures w14:val="none"/>
    </w:rPr>
  </w:style>
  <w:style w:type="paragraph" w:styleId="Cuprins1">
    <w:name w:val="toc 1"/>
    <w:basedOn w:val="Normal"/>
    <w:next w:val="Body"/>
    <w:semiHidden/>
    <w:rsid w:val="003A45A0"/>
    <w:pPr>
      <w:spacing w:before="280" w:after="140" w:line="290" w:lineRule="auto"/>
    </w:pPr>
    <w:rPr>
      <w:kern w:val="20"/>
    </w:rPr>
  </w:style>
  <w:style w:type="paragraph" w:customStyle="1" w:styleId="Body">
    <w:name w:val="Body"/>
    <w:basedOn w:val="Normal"/>
    <w:qFormat/>
    <w:rsid w:val="003A45A0"/>
    <w:pPr>
      <w:spacing w:after="140" w:line="290" w:lineRule="auto"/>
      <w:jc w:val="both"/>
    </w:pPr>
    <w:rPr>
      <w:kern w:val="20"/>
    </w:rPr>
  </w:style>
  <w:style w:type="paragraph" w:customStyle="1" w:styleId="Body1">
    <w:name w:val="Body 1"/>
    <w:basedOn w:val="Normal"/>
    <w:qFormat/>
    <w:rsid w:val="003A45A0"/>
    <w:pPr>
      <w:spacing w:after="140" w:line="290" w:lineRule="auto"/>
      <w:ind w:left="680"/>
      <w:jc w:val="both"/>
    </w:pPr>
    <w:rPr>
      <w:kern w:val="20"/>
    </w:rPr>
  </w:style>
  <w:style w:type="paragraph" w:customStyle="1" w:styleId="Body2">
    <w:name w:val="Body 2"/>
    <w:basedOn w:val="Normal"/>
    <w:qFormat/>
    <w:rsid w:val="003A45A0"/>
    <w:pPr>
      <w:spacing w:after="140" w:line="290" w:lineRule="auto"/>
      <w:ind w:left="680"/>
      <w:jc w:val="both"/>
    </w:pPr>
    <w:rPr>
      <w:kern w:val="20"/>
    </w:rPr>
  </w:style>
  <w:style w:type="paragraph" w:customStyle="1" w:styleId="Body3">
    <w:name w:val="Body 3"/>
    <w:basedOn w:val="Normal"/>
    <w:qFormat/>
    <w:rsid w:val="003A45A0"/>
    <w:pPr>
      <w:spacing w:after="140" w:line="290" w:lineRule="auto"/>
      <w:ind w:left="1361"/>
      <w:jc w:val="both"/>
    </w:pPr>
    <w:rPr>
      <w:kern w:val="20"/>
    </w:rPr>
  </w:style>
  <w:style w:type="paragraph" w:customStyle="1" w:styleId="Body4">
    <w:name w:val="Body 4"/>
    <w:basedOn w:val="Normal"/>
    <w:qFormat/>
    <w:rsid w:val="003A45A0"/>
    <w:pPr>
      <w:spacing w:after="140" w:line="290" w:lineRule="auto"/>
      <w:ind w:left="2041"/>
      <w:jc w:val="both"/>
    </w:pPr>
    <w:rPr>
      <w:kern w:val="20"/>
    </w:rPr>
  </w:style>
  <w:style w:type="paragraph" w:customStyle="1" w:styleId="Body5">
    <w:name w:val="Body 5"/>
    <w:basedOn w:val="Normal"/>
    <w:qFormat/>
    <w:rsid w:val="003A45A0"/>
    <w:pPr>
      <w:spacing w:after="140" w:line="290" w:lineRule="auto"/>
      <w:ind w:left="2608"/>
      <w:jc w:val="both"/>
    </w:pPr>
    <w:rPr>
      <w:kern w:val="20"/>
    </w:rPr>
  </w:style>
  <w:style w:type="paragraph" w:customStyle="1" w:styleId="Body6">
    <w:name w:val="Body 6"/>
    <w:basedOn w:val="Normal"/>
    <w:rsid w:val="003A45A0"/>
    <w:pPr>
      <w:spacing w:after="140" w:line="290" w:lineRule="auto"/>
      <w:ind w:left="3288"/>
      <w:jc w:val="both"/>
    </w:pPr>
    <w:rPr>
      <w:kern w:val="20"/>
    </w:rPr>
  </w:style>
  <w:style w:type="paragraph" w:customStyle="1" w:styleId="Level1">
    <w:name w:val="Level 1"/>
    <w:basedOn w:val="Normal"/>
    <w:next w:val="Body1"/>
    <w:qFormat/>
    <w:rsid w:val="003A45A0"/>
    <w:pPr>
      <w:keepNext/>
      <w:numPr>
        <w:numId w:val="1"/>
      </w:numPr>
      <w:spacing w:before="280" w:after="140" w:line="290" w:lineRule="auto"/>
      <w:jc w:val="both"/>
      <w:outlineLvl w:val="0"/>
    </w:pPr>
    <w:rPr>
      <w:b/>
      <w:bCs/>
      <w:kern w:val="20"/>
      <w:sz w:val="22"/>
      <w:szCs w:val="32"/>
    </w:rPr>
  </w:style>
  <w:style w:type="paragraph" w:customStyle="1" w:styleId="Level2">
    <w:name w:val="Level 2"/>
    <w:basedOn w:val="Normal"/>
    <w:qFormat/>
    <w:rsid w:val="003A45A0"/>
    <w:pPr>
      <w:numPr>
        <w:ilvl w:val="1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3">
    <w:name w:val="Level 3"/>
    <w:basedOn w:val="Normal"/>
    <w:qFormat/>
    <w:rsid w:val="003A45A0"/>
    <w:pPr>
      <w:numPr>
        <w:ilvl w:val="2"/>
        <w:numId w:val="1"/>
      </w:numPr>
      <w:spacing w:after="140" w:line="290" w:lineRule="auto"/>
      <w:jc w:val="both"/>
    </w:pPr>
    <w:rPr>
      <w:kern w:val="20"/>
      <w:szCs w:val="28"/>
    </w:rPr>
  </w:style>
  <w:style w:type="paragraph" w:customStyle="1" w:styleId="Level4">
    <w:name w:val="Level 4"/>
    <w:basedOn w:val="Normal"/>
    <w:qFormat/>
    <w:rsid w:val="003A45A0"/>
    <w:pPr>
      <w:numPr>
        <w:ilvl w:val="3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5">
    <w:name w:val="Level 5"/>
    <w:basedOn w:val="Normal"/>
    <w:qFormat/>
    <w:rsid w:val="003A45A0"/>
    <w:pPr>
      <w:numPr>
        <w:ilvl w:val="4"/>
        <w:numId w:val="1"/>
      </w:numPr>
      <w:spacing w:after="140" w:line="290" w:lineRule="auto"/>
      <w:jc w:val="both"/>
    </w:pPr>
    <w:rPr>
      <w:kern w:val="20"/>
    </w:rPr>
  </w:style>
  <w:style w:type="paragraph" w:customStyle="1" w:styleId="Level6">
    <w:name w:val="Level 6"/>
    <w:basedOn w:val="Normal"/>
    <w:rsid w:val="003A45A0"/>
    <w:pPr>
      <w:numPr>
        <w:ilvl w:val="5"/>
        <w:numId w:val="1"/>
      </w:numPr>
      <w:spacing w:after="140" w:line="290" w:lineRule="auto"/>
      <w:jc w:val="both"/>
    </w:pPr>
    <w:rPr>
      <w:kern w:val="20"/>
    </w:rPr>
  </w:style>
  <w:style w:type="paragraph" w:customStyle="1" w:styleId="Parties">
    <w:name w:val="Parties"/>
    <w:basedOn w:val="Normal"/>
    <w:rsid w:val="003A45A0"/>
    <w:pPr>
      <w:numPr>
        <w:numId w:val="2"/>
      </w:numPr>
      <w:spacing w:after="140" w:line="290" w:lineRule="auto"/>
      <w:jc w:val="both"/>
    </w:pPr>
    <w:rPr>
      <w:kern w:val="20"/>
    </w:rPr>
  </w:style>
  <w:style w:type="paragraph" w:customStyle="1" w:styleId="Recitals">
    <w:name w:val="Recitals"/>
    <w:basedOn w:val="Normal"/>
    <w:rsid w:val="003A45A0"/>
    <w:pPr>
      <w:numPr>
        <w:numId w:val="3"/>
      </w:numPr>
      <w:spacing w:after="140" w:line="290" w:lineRule="auto"/>
      <w:jc w:val="both"/>
    </w:pPr>
    <w:rPr>
      <w:kern w:val="20"/>
    </w:rPr>
  </w:style>
  <w:style w:type="paragraph" w:customStyle="1" w:styleId="alpha1">
    <w:name w:val="alpha 1"/>
    <w:basedOn w:val="Normal"/>
    <w:rsid w:val="003A45A0"/>
    <w:pPr>
      <w:numPr>
        <w:numId w:val="7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2">
    <w:name w:val="alpha 2"/>
    <w:basedOn w:val="Normal"/>
    <w:rsid w:val="003A45A0"/>
    <w:pPr>
      <w:numPr>
        <w:numId w:val="1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3">
    <w:name w:val="alpha 3"/>
    <w:basedOn w:val="Normal"/>
    <w:rsid w:val="003A45A0"/>
    <w:pPr>
      <w:numPr>
        <w:numId w:val="8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4">
    <w:name w:val="alpha 4"/>
    <w:basedOn w:val="Normal"/>
    <w:rsid w:val="003A45A0"/>
    <w:pPr>
      <w:numPr>
        <w:numId w:val="9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5">
    <w:name w:val="alpha 5"/>
    <w:basedOn w:val="Normal"/>
    <w:rsid w:val="003A45A0"/>
    <w:pPr>
      <w:numPr>
        <w:numId w:val="10"/>
      </w:numPr>
      <w:spacing w:after="140" w:line="290" w:lineRule="auto"/>
      <w:jc w:val="both"/>
    </w:pPr>
    <w:rPr>
      <w:kern w:val="20"/>
      <w:szCs w:val="20"/>
    </w:rPr>
  </w:style>
  <w:style w:type="paragraph" w:customStyle="1" w:styleId="alpha6">
    <w:name w:val="alpha 6"/>
    <w:basedOn w:val="Normal"/>
    <w:rsid w:val="003A45A0"/>
    <w:pPr>
      <w:numPr>
        <w:numId w:val="11"/>
      </w:numPr>
      <w:spacing w:after="140" w:line="290" w:lineRule="auto"/>
      <w:jc w:val="both"/>
    </w:pPr>
    <w:rPr>
      <w:kern w:val="20"/>
      <w:szCs w:val="20"/>
    </w:rPr>
  </w:style>
  <w:style w:type="paragraph" w:customStyle="1" w:styleId="bullet1">
    <w:name w:val="bullet 1"/>
    <w:basedOn w:val="Normal"/>
    <w:qFormat/>
    <w:rsid w:val="003A45A0"/>
    <w:pPr>
      <w:numPr>
        <w:numId w:val="31"/>
      </w:numPr>
      <w:spacing w:after="140" w:line="290" w:lineRule="auto"/>
      <w:jc w:val="both"/>
    </w:pPr>
    <w:rPr>
      <w:kern w:val="20"/>
    </w:rPr>
  </w:style>
  <w:style w:type="paragraph" w:customStyle="1" w:styleId="bullet2">
    <w:name w:val="bullet 2"/>
    <w:basedOn w:val="Normal"/>
    <w:rsid w:val="003A45A0"/>
    <w:pPr>
      <w:numPr>
        <w:numId w:val="32"/>
      </w:numPr>
      <w:spacing w:after="140" w:line="290" w:lineRule="auto"/>
      <w:jc w:val="both"/>
    </w:pPr>
    <w:rPr>
      <w:kern w:val="20"/>
    </w:rPr>
  </w:style>
  <w:style w:type="paragraph" w:customStyle="1" w:styleId="bullet3">
    <w:name w:val="bullet 3"/>
    <w:basedOn w:val="Normal"/>
    <w:rsid w:val="003A45A0"/>
    <w:pPr>
      <w:numPr>
        <w:numId w:val="33"/>
      </w:numPr>
      <w:spacing w:after="140" w:line="290" w:lineRule="auto"/>
      <w:jc w:val="both"/>
    </w:pPr>
    <w:rPr>
      <w:kern w:val="20"/>
    </w:rPr>
  </w:style>
  <w:style w:type="paragraph" w:customStyle="1" w:styleId="bullet4">
    <w:name w:val="bullet 4"/>
    <w:basedOn w:val="Normal"/>
    <w:rsid w:val="003A45A0"/>
    <w:pPr>
      <w:numPr>
        <w:numId w:val="34"/>
      </w:numPr>
      <w:spacing w:after="140" w:line="290" w:lineRule="auto"/>
      <w:jc w:val="both"/>
    </w:pPr>
    <w:rPr>
      <w:kern w:val="20"/>
    </w:rPr>
  </w:style>
  <w:style w:type="paragraph" w:customStyle="1" w:styleId="bullet5">
    <w:name w:val="bullet 5"/>
    <w:basedOn w:val="Normal"/>
    <w:rsid w:val="003A45A0"/>
    <w:pPr>
      <w:numPr>
        <w:numId w:val="35"/>
      </w:numPr>
      <w:spacing w:after="140" w:line="290" w:lineRule="auto"/>
      <w:jc w:val="both"/>
    </w:pPr>
    <w:rPr>
      <w:kern w:val="20"/>
    </w:rPr>
  </w:style>
  <w:style w:type="paragraph" w:customStyle="1" w:styleId="bullet6">
    <w:name w:val="bullet 6"/>
    <w:basedOn w:val="Normal"/>
    <w:rsid w:val="003A45A0"/>
    <w:pPr>
      <w:numPr>
        <w:numId w:val="36"/>
      </w:numPr>
      <w:spacing w:after="140" w:line="290" w:lineRule="auto"/>
      <w:jc w:val="both"/>
    </w:pPr>
    <w:rPr>
      <w:kern w:val="20"/>
    </w:rPr>
  </w:style>
  <w:style w:type="paragraph" w:customStyle="1" w:styleId="roman1">
    <w:name w:val="roman 1"/>
    <w:basedOn w:val="Normal"/>
    <w:rsid w:val="003A45A0"/>
    <w:pPr>
      <w:numPr>
        <w:numId w:val="12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2">
    <w:name w:val="roman 2"/>
    <w:basedOn w:val="Normal"/>
    <w:rsid w:val="003A45A0"/>
    <w:pPr>
      <w:numPr>
        <w:numId w:val="13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3">
    <w:name w:val="roman 3"/>
    <w:basedOn w:val="Normal"/>
    <w:rsid w:val="003A45A0"/>
    <w:pPr>
      <w:numPr>
        <w:numId w:val="14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4">
    <w:name w:val="roman 4"/>
    <w:basedOn w:val="Normal"/>
    <w:rsid w:val="003A45A0"/>
    <w:pPr>
      <w:numPr>
        <w:numId w:val="20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5">
    <w:name w:val="roman 5"/>
    <w:basedOn w:val="Normal"/>
    <w:rsid w:val="003A45A0"/>
    <w:pPr>
      <w:numPr>
        <w:numId w:val="15"/>
      </w:numPr>
      <w:spacing w:after="140" w:line="290" w:lineRule="auto"/>
      <w:jc w:val="both"/>
    </w:pPr>
    <w:rPr>
      <w:kern w:val="20"/>
      <w:szCs w:val="20"/>
    </w:rPr>
  </w:style>
  <w:style w:type="paragraph" w:customStyle="1" w:styleId="roman6">
    <w:name w:val="roman 6"/>
    <w:basedOn w:val="Normal"/>
    <w:rsid w:val="003A45A0"/>
    <w:pPr>
      <w:numPr>
        <w:numId w:val="16"/>
      </w:numPr>
      <w:spacing w:after="140" w:line="290" w:lineRule="auto"/>
      <w:jc w:val="both"/>
    </w:pPr>
    <w:rPr>
      <w:kern w:val="20"/>
      <w:szCs w:val="20"/>
    </w:rPr>
  </w:style>
  <w:style w:type="paragraph" w:customStyle="1" w:styleId="CellHead">
    <w:name w:val="CellHead"/>
    <w:basedOn w:val="Normal"/>
    <w:rsid w:val="003A45A0"/>
    <w:pPr>
      <w:keepNext/>
      <w:spacing w:before="60" w:after="60" w:line="259" w:lineRule="auto"/>
    </w:pPr>
    <w:rPr>
      <w:b/>
      <w:kern w:val="20"/>
    </w:rPr>
  </w:style>
  <w:style w:type="paragraph" w:styleId="Textcomentariu">
    <w:name w:val="annotation text"/>
    <w:basedOn w:val="Normal"/>
    <w:link w:val="TextcomentariuCaracter"/>
    <w:rsid w:val="003A45A0"/>
    <w:rPr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3A45A0"/>
    <w:rPr>
      <w:rFonts w:ascii="EYInterstate" w:eastAsia="Times New Roman" w:hAnsi="EYInterstate" w:cs="Times New Roman"/>
      <w:kern w:val="0"/>
      <w:sz w:val="20"/>
      <w:szCs w:val="20"/>
      <w:lang w:val="en-GB"/>
      <w14:ligatures w14:val="none"/>
    </w:rPr>
  </w:style>
  <w:style w:type="paragraph" w:styleId="Titlu">
    <w:name w:val="Title"/>
    <w:basedOn w:val="Normal"/>
    <w:next w:val="Body"/>
    <w:link w:val="TitluCaracter"/>
    <w:rsid w:val="003A45A0"/>
    <w:pPr>
      <w:keepNext/>
      <w:spacing w:after="240" w:line="290" w:lineRule="auto"/>
      <w:jc w:val="both"/>
      <w:outlineLvl w:val="0"/>
    </w:pPr>
    <w:rPr>
      <w:rFonts w:cs="Arial"/>
      <w:b/>
      <w:bCs/>
      <w:kern w:val="28"/>
      <w:sz w:val="25"/>
      <w:szCs w:val="32"/>
    </w:rPr>
  </w:style>
  <w:style w:type="character" w:customStyle="1" w:styleId="TitluCaracter">
    <w:name w:val="Titlu Caracter"/>
    <w:basedOn w:val="Fontdeparagrafimplicit"/>
    <w:link w:val="Titlu"/>
    <w:rsid w:val="003A45A0"/>
    <w:rPr>
      <w:rFonts w:ascii="EYInterstate" w:eastAsia="Times New Roman" w:hAnsi="EYInterstate" w:cs="Arial"/>
      <w:b/>
      <w:bCs/>
      <w:kern w:val="28"/>
      <w:sz w:val="25"/>
      <w:szCs w:val="32"/>
      <w:lang w:val="en-GB"/>
      <w14:ligatures w14:val="none"/>
    </w:rPr>
  </w:style>
  <w:style w:type="paragraph" w:customStyle="1" w:styleId="Head1">
    <w:name w:val="Head 1"/>
    <w:basedOn w:val="Normal"/>
    <w:next w:val="Body1"/>
    <w:rsid w:val="003A45A0"/>
    <w:pPr>
      <w:keepNext/>
      <w:spacing w:before="280" w:after="140" w:line="290" w:lineRule="auto"/>
      <w:ind w:left="680"/>
      <w:jc w:val="both"/>
      <w:outlineLvl w:val="0"/>
    </w:pPr>
    <w:rPr>
      <w:b/>
      <w:kern w:val="22"/>
      <w:sz w:val="22"/>
    </w:rPr>
  </w:style>
  <w:style w:type="paragraph" w:customStyle="1" w:styleId="Head2">
    <w:name w:val="Head 2"/>
    <w:basedOn w:val="Normal"/>
    <w:next w:val="Body3"/>
    <w:rsid w:val="003A45A0"/>
    <w:pPr>
      <w:keepNext/>
      <w:spacing w:before="280" w:after="60" w:line="290" w:lineRule="auto"/>
      <w:ind w:left="1361"/>
      <w:jc w:val="both"/>
      <w:outlineLvl w:val="1"/>
    </w:pPr>
    <w:rPr>
      <w:b/>
      <w:kern w:val="21"/>
      <w:sz w:val="21"/>
    </w:rPr>
  </w:style>
  <w:style w:type="paragraph" w:customStyle="1" w:styleId="Head3">
    <w:name w:val="Head 3"/>
    <w:basedOn w:val="Normal"/>
    <w:next w:val="Body4"/>
    <w:rsid w:val="003A45A0"/>
    <w:pPr>
      <w:keepNext/>
      <w:spacing w:before="280" w:after="40" w:line="290" w:lineRule="auto"/>
      <w:ind w:left="2041"/>
      <w:jc w:val="both"/>
      <w:outlineLvl w:val="2"/>
    </w:pPr>
    <w:rPr>
      <w:b/>
      <w:kern w:val="20"/>
    </w:rPr>
  </w:style>
  <w:style w:type="paragraph" w:customStyle="1" w:styleId="SubHead">
    <w:name w:val="SubHead"/>
    <w:basedOn w:val="Normal"/>
    <w:next w:val="Body"/>
    <w:rsid w:val="003A45A0"/>
    <w:pPr>
      <w:keepNext/>
      <w:spacing w:before="120" w:after="60" w:line="290" w:lineRule="auto"/>
      <w:jc w:val="both"/>
      <w:outlineLvl w:val="0"/>
    </w:pPr>
    <w:rPr>
      <w:b/>
      <w:kern w:val="21"/>
      <w:sz w:val="21"/>
    </w:rPr>
  </w:style>
  <w:style w:type="paragraph" w:customStyle="1" w:styleId="SchedApps">
    <w:name w:val="Sched/Apps"/>
    <w:basedOn w:val="Normal"/>
    <w:next w:val="Body"/>
    <w:rsid w:val="003A45A0"/>
    <w:pPr>
      <w:keepNext/>
      <w:pageBreakBefore/>
      <w:spacing w:after="240" w:line="290" w:lineRule="auto"/>
      <w:jc w:val="center"/>
      <w:outlineLvl w:val="3"/>
    </w:pPr>
    <w:rPr>
      <w:b/>
      <w:kern w:val="23"/>
      <w:sz w:val="23"/>
    </w:rPr>
  </w:style>
  <w:style w:type="paragraph" w:customStyle="1" w:styleId="Schedule1">
    <w:name w:val="Schedule 1"/>
    <w:basedOn w:val="Normal"/>
    <w:rsid w:val="003A45A0"/>
    <w:pPr>
      <w:numPr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2">
    <w:name w:val="Schedule 2"/>
    <w:basedOn w:val="Normal"/>
    <w:rsid w:val="003A45A0"/>
    <w:pPr>
      <w:numPr>
        <w:ilvl w:val="1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3">
    <w:name w:val="Schedule 3"/>
    <w:basedOn w:val="Normal"/>
    <w:rsid w:val="003A45A0"/>
    <w:pPr>
      <w:numPr>
        <w:ilvl w:val="2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4">
    <w:name w:val="Schedule 4"/>
    <w:basedOn w:val="Normal"/>
    <w:rsid w:val="003A45A0"/>
    <w:pPr>
      <w:numPr>
        <w:ilvl w:val="3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5">
    <w:name w:val="Schedule 5"/>
    <w:basedOn w:val="Normal"/>
    <w:rsid w:val="003A45A0"/>
    <w:pPr>
      <w:numPr>
        <w:ilvl w:val="4"/>
        <w:numId w:val="4"/>
      </w:numPr>
      <w:spacing w:after="140" w:line="290" w:lineRule="auto"/>
      <w:jc w:val="both"/>
    </w:pPr>
    <w:rPr>
      <w:kern w:val="20"/>
    </w:rPr>
  </w:style>
  <w:style w:type="paragraph" w:customStyle="1" w:styleId="Schedule6">
    <w:name w:val="Schedule 6"/>
    <w:basedOn w:val="Normal"/>
    <w:rsid w:val="003A45A0"/>
    <w:pPr>
      <w:numPr>
        <w:ilvl w:val="5"/>
        <w:numId w:val="4"/>
      </w:numPr>
      <w:spacing w:after="140" w:line="290" w:lineRule="auto"/>
      <w:jc w:val="both"/>
    </w:pPr>
    <w:rPr>
      <w:kern w:val="20"/>
    </w:rPr>
  </w:style>
  <w:style w:type="paragraph" w:customStyle="1" w:styleId="TCLevel1">
    <w:name w:val="T+C Level 1"/>
    <w:basedOn w:val="Normal"/>
    <w:next w:val="TCLevel2"/>
    <w:rsid w:val="003A45A0"/>
    <w:pPr>
      <w:keepNext/>
      <w:numPr>
        <w:numId w:val="5"/>
      </w:numPr>
      <w:spacing w:before="140" w:line="290" w:lineRule="auto"/>
      <w:jc w:val="both"/>
      <w:outlineLvl w:val="0"/>
    </w:pPr>
    <w:rPr>
      <w:b/>
      <w:kern w:val="20"/>
    </w:rPr>
  </w:style>
  <w:style w:type="paragraph" w:customStyle="1" w:styleId="TCLevel2">
    <w:name w:val="T+C Level 2"/>
    <w:basedOn w:val="Normal"/>
    <w:rsid w:val="003A45A0"/>
    <w:pPr>
      <w:numPr>
        <w:ilvl w:val="1"/>
        <w:numId w:val="5"/>
      </w:numPr>
      <w:spacing w:after="140" w:line="290" w:lineRule="auto"/>
      <w:jc w:val="both"/>
      <w:outlineLvl w:val="1"/>
    </w:pPr>
    <w:rPr>
      <w:kern w:val="20"/>
    </w:rPr>
  </w:style>
  <w:style w:type="paragraph" w:customStyle="1" w:styleId="TCLevel3">
    <w:name w:val="T+C Level 3"/>
    <w:basedOn w:val="Normal"/>
    <w:rsid w:val="003A45A0"/>
    <w:pPr>
      <w:numPr>
        <w:ilvl w:val="2"/>
        <w:numId w:val="5"/>
      </w:numPr>
      <w:spacing w:after="140" w:line="290" w:lineRule="auto"/>
      <w:jc w:val="both"/>
      <w:outlineLvl w:val="2"/>
    </w:pPr>
    <w:rPr>
      <w:kern w:val="20"/>
    </w:rPr>
  </w:style>
  <w:style w:type="paragraph" w:customStyle="1" w:styleId="TCLevel4">
    <w:name w:val="T+C Level 4"/>
    <w:basedOn w:val="Normal"/>
    <w:rsid w:val="003A45A0"/>
    <w:pPr>
      <w:numPr>
        <w:ilvl w:val="3"/>
        <w:numId w:val="5"/>
      </w:numPr>
      <w:spacing w:after="140" w:line="290" w:lineRule="auto"/>
      <w:jc w:val="both"/>
      <w:outlineLvl w:val="3"/>
    </w:pPr>
    <w:rPr>
      <w:kern w:val="20"/>
    </w:rPr>
  </w:style>
  <w:style w:type="paragraph" w:styleId="Dat">
    <w:name w:val="Date"/>
    <w:basedOn w:val="Normal"/>
    <w:next w:val="Normal"/>
    <w:link w:val="DatCaracter"/>
    <w:rsid w:val="003A45A0"/>
  </w:style>
  <w:style w:type="character" w:customStyle="1" w:styleId="DatCaracter">
    <w:name w:val="Dată Caracter"/>
    <w:basedOn w:val="Fontdeparagrafimplicit"/>
    <w:link w:val="Dat"/>
    <w:rsid w:val="003A45A0"/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paragraph" w:customStyle="1" w:styleId="DocExCode">
    <w:name w:val="DocExCode"/>
    <w:basedOn w:val="Normal"/>
    <w:rsid w:val="003A45A0"/>
    <w:pPr>
      <w:pBdr>
        <w:top w:val="single" w:sz="4" w:space="1" w:color="auto"/>
      </w:pBdr>
    </w:pPr>
    <w:rPr>
      <w:kern w:val="20"/>
      <w:sz w:val="16"/>
    </w:rPr>
  </w:style>
  <w:style w:type="paragraph" w:customStyle="1" w:styleId="DocumentMap">
    <w:name w:val="DocumentMap"/>
    <w:basedOn w:val="Normal"/>
    <w:rsid w:val="003A45A0"/>
  </w:style>
  <w:style w:type="paragraph" w:styleId="Subsol">
    <w:name w:val="footer"/>
    <w:aliases w:val="Procedure_Footer"/>
    <w:basedOn w:val="Normal"/>
    <w:link w:val="SubsolCaracter"/>
    <w:uiPriority w:val="99"/>
    <w:rsid w:val="003A45A0"/>
    <w:pPr>
      <w:spacing w:before="120" w:after="120" w:line="290" w:lineRule="auto"/>
      <w:jc w:val="both"/>
    </w:pPr>
    <w:rPr>
      <w:kern w:val="16"/>
      <w:sz w:val="16"/>
    </w:rPr>
  </w:style>
  <w:style w:type="character" w:customStyle="1" w:styleId="SubsolCaracter">
    <w:name w:val="Subsol Caracter"/>
    <w:aliases w:val="Procedure_Footer Caracter"/>
    <w:basedOn w:val="Fontdeparagrafimplicit"/>
    <w:link w:val="Subsol"/>
    <w:uiPriority w:val="99"/>
    <w:rsid w:val="003A45A0"/>
    <w:rPr>
      <w:rFonts w:ascii="EYInterstate" w:eastAsia="Times New Roman" w:hAnsi="EYInterstate" w:cs="Times New Roman"/>
      <w:kern w:val="16"/>
      <w:sz w:val="16"/>
      <w:szCs w:val="24"/>
      <w:lang w:val="en-GB"/>
      <w14:ligatures w14:val="none"/>
    </w:rPr>
  </w:style>
  <w:style w:type="character" w:styleId="Referinnotdesubsol">
    <w:name w:val="footnote reference"/>
    <w:basedOn w:val="Fontdeparagrafimplicit"/>
    <w:semiHidden/>
    <w:rsid w:val="003A45A0"/>
    <w:rPr>
      <w:rFonts w:ascii="Arial" w:hAnsi="Arial"/>
      <w:kern w:val="2"/>
      <w:vertAlign w:val="superscript"/>
    </w:rPr>
  </w:style>
  <w:style w:type="paragraph" w:styleId="Textnotdesubsol">
    <w:name w:val="footnote text"/>
    <w:basedOn w:val="Normal"/>
    <w:link w:val="TextnotdesubsolCaracter"/>
    <w:semiHidden/>
    <w:rsid w:val="003A45A0"/>
    <w:pPr>
      <w:keepLines/>
      <w:tabs>
        <w:tab w:val="left" w:pos="227"/>
      </w:tabs>
      <w:spacing w:after="60" w:line="200" w:lineRule="atLeast"/>
      <w:ind w:left="227" w:hanging="227"/>
      <w:jc w:val="both"/>
    </w:pPr>
    <w:rPr>
      <w:kern w:val="20"/>
      <w:sz w:val="16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semiHidden/>
    <w:rsid w:val="003A45A0"/>
    <w:rPr>
      <w:rFonts w:ascii="EYInterstate" w:eastAsia="Times New Roman" w:hAnsi="EYInterstate" w:cs="Times New Roman"/>
      <w:kern w:val="20"/>
      <w:sz w:val="16"/>
      <w:szCs w:val="20"/>
      <w:lang w:val="en-GB"/>
      <w14:ligatures w14:val="none"/>
    </w:rPr>
  </w:style>
  <w:style w:type="paragraph" w:styleId="Antet">
    <w:name w:val="header"/>
    <w:basedOn w:val="Normal"/>
    <w:link w:val="AntetCaracter"/>
    <w:uiPriority w:val="99"/>
    <w:rsid w:val="003A45A0"/>
    <w:pPr>
      <w:tabs>
        <w:tab w:val="center" w:pos="4366"/>
        <w:tab w:val="right" w:pos="8732"/>
      </w:tabs>
    </w:pPr>
    <w:rPr>
      <w:kern w:val="20"/>
    </w:rPr>
  </w:style>
  <w:style w:type="character" w:customStyle="1" w:styleId="AntetCaracter">
    <w:name w:val="Antet Caracter"/>
    <w:basedOn w:val="Fontdeparagrafimplicit"/>
    <w:link w:val="Antet"/>
    <w:uiPriority w:val="99"/>
    <w:rsid w:val="003A45A0"/>
    <w:rPr>
      <w:rFonts w:ascii="EYInterstate" w:eastAsia="Times New Roman" w:hAnsi="EYInterstate" w:cs="Times New Roman"/>
      <w:kern w:val="20"/>
      <w:sz w:val="20"/>
      <w:szCs w:val="24"/>
      <w:lang w:val="en-GB"/>
      <w14:ligatures w14:val="none"/>
    </w:rPr>
  </w:style>
  <w:style w:type="paragraph" w:customStyle="1" w:styleId="Level7">
    <w:name w:val="Level 7"/>
    <w:basedOn w:val="Normal"/>
    <w:rsid w:val="003A45A0"/>
    <w:pPr>
      <w:numPr>
        <w:ilvl w:val="6"/>
        <w:numId w:val="1"/>
      </w:numPr>
      <w:spacing w:after="140" w:line="290" w:lineRule="auto"/>
      <w:jc w:val="both"/>
      <w:outlineLvl w:val="6"/>
    </w:pPr>
    <w:rPr>
      <w:kern w:val="20"/>
    </w:rPr>
  </w:style>
  <w:style w:type="paragraph" w:customStyle="1" w:styleId="Level8">
    <w:name w:val="Level 8"/>
    <w:basedOn w:val="Normal"/>
    <w:rsid w:val="003A45A0"/>
    <w:pPr>
      <w:numPr>
        <w:ilvl w:val="7"/>
        <w:numId w:val="1"/>
      </w:numPr>
      <w:spacing w:after="140" w:line="290" w:lineRule="auto"/>
      <w:jc w:val="both"/>
      <w:outlineLvl w:val="7"/>
    </w:pPr>
    <w:rPr>
      <w:kern w:val="20"/>
    </w:rPr>
  </w:style>
  <w:style w:type="paragraph" w:customStyle="1" w:styleId="Level9">
    <w:name w:val="Level 9"/>
    <w:basedOn w:val="Normal"/>
    <w:rsid w:val="003A45A0"/>
    <w:pPr>
      <w:numPr>
        <w:ilvl w:val="8"/>
        <w:numId w:val="1"/>
      </w:numPr>
      <w:spacing w:after="140" w:line="290" w:lineRule="auto"/>
      <w:jc w:val="both"/>
      <w:outlineLvl w:val="8"/>
    </w:pPr>
    <w:rPr>
      <w:kern w:val="20"/>
    </w:rPr>
  </w:style>
  <w:style w:type="character" w:styleId="Numrdepagin">
    <w:name w:val="page number"/>
    <w:basedOn w:val="Fontdeparagrafimplicit"/>
    <w:rsid w:val="003A45A0"/>
    <w:rPr>
      <w:rFonts w:ascii="Arial" w:hAnsi="Arial"/>
      <w:sz w:val="20"/>
    </w:rPr>
  </w:style>
  <w:style w:type="paragraph" w:customStyle="1" w:styleId="Table1">
    <w:name w:val="Table 1"/>
    <w:basedOn w:val="Normal"/>
    <w:rsid w:val="003A45A0"/>
    <w:pPr>
      <w:numPr>
        <w:numId w:val="6"/>
      </w:numPr>
      <w:spacing w:before="60" w:after="60" w:line="290" w:lineRule="auto"/>
      <w:outlineLvl w:val="0"/>
    </w:pPr>
    <w:rPr>
      <w:kern w:val="20"/>
    </w:rPr>
  </w:style>
  <w:style w:type="paragraph" w:customStyle="1" w:styleId="Table2">
    <w:name w:val="Table 2"/>
    <w:basedOn w:val="Normal"/>
    <w:rsid w:val="003A45A0"/>
    <w:pPr>
      <w:numPr>
        <w:ilvl w:val="1"/>
        <w:numId w:val="6"/>
      </w:numPr>
      <w:spacing w:before="60" w:after="60" w:line="290" w:lineRule="auto"/>
      <w:outlineLvl w:val="1"/>
    </w:pPr>
    <w:rPr>
      <w:kern w:val="20"/>
    </w:rPr>
  </w:style>
  <w:style w:type="paragraph" w:customStyle="1" w:styleId="Table3">
    <w:name w:val="Table 3"/>
    <w:basedOn w:val="Normal"/>
    <w:rsid w:val="003A45A0"/>
    <w:pPr>
      <w:numPr>
        <w:ilvl w:val="2"/>
        <w:numId w:val="6"/>
      </w:numPr>
      <w:spacing w:before="60" w:after="60" w:line="290" w:lineRule="auto"/>
      <w:outlineLvl w:val="2"/>
    </w:pPr>
    <w:rPr>
      <w:kern w:val="20"/>
    </w:rPr>
  </w:style>
  <w:style w:type="paragraph" w:customStyle="1" w:styleId="Table4">
    <w:name w:val="Table 4"/>
    <w:basedOn w:val="Normal"/>
    <w:rsid w:val="003A45A0"/>
    <w:pPr>
      <w:numPr>
        <w:ilvl w:val="3"/>
        <w:numId w:val="6"/>
      </w:numPr>
      <w:spacing w:before="60" w:after="60" w:line="290" w:lineRule="auto"/>
      <w:outlineLvl w:val="3"/>
    </w:pPr>
    <w:rPr>
      <w:kern w:val="20"/>
    </w:rPr>
  </w:style>
  <w:style w:type="paragraph" w:customStyle="1" w:styleId="Table5">
    <w:name w:val="Table 5"/>
    <w:basedOn w:val="Normal"/>
    <w:rsid w:val="003A45A0"/>
    <w:pPr>
      <w:numPr>
        <w:ilvl w:val="4"/>
        <w:numId w:val="6"/>
      </w:numPr>
      <w:spacing w:before="60" w:after="60" w:line="290" w:lineRule="auto"/>
      <w:outlineLvl w:val="4"/>
    </w:pPr>
    <w:rPr>
      <w:kern w:val="20"/>
    </w:rPr>
  </w:style>
  <w:style w:type="paragraph" w:customStyle="1" w:styleId="Table6">
    <w:name w:val="Table 6"/>
    <w:basedOn w:val="Normal"/>
    <w:rsid w:val="003A45A0"/>
    <w:pPr>
      <w:numPr>
        <w:ilvl w:val="5"/>
        <w:numId w:val="6"/>
      </w:numPr>
      <w:spacing w:before="60" w:after="60" w:line="290" w:lineRule="auto"/>
      <w:outlineLvl w:val="5"/>
    </w:pPr>
    <w:rPr>
      <w:kern w:val="20"/>
    </w:rPr>
  </w:style>
  <w:style w:type="paragraph" w:customStyle="1" w:styleId="Tablealpha">
    <w:name w:val="Table alpha"/>
    <w:basedOn w:val="CellBody"/>
    <w:rsid w:val="003A45A0"/>
    <w:pPr>
      <w:numPr>
        <w:numId w:val="17"/>
      </w:numPr>
    </w:pPr>
  </w:style>
  <w:style w:type="paragraph" w:customStyle="1" w:styleId="Tablebullet">
    <w:name w:val="Table bullet"/>
    <w:basedOn w:val="Normal"/>
    <w:rsid w:val="003A45A0"/>
    <w:pPr>
      <w:numPr>
        <w:numId w:val="43"/>
      </w:numPr>
      <w:spacing w:before="60" w:after="60" w:line="290" w:lineRule="auto"/>
    </w:pPr>
    <w:rPr>
      <w:kern w:val="20"/>
    </w:rPr>
  </w:style>
  <w:style w:type="paragraph" w:customStyle="1" w:styleId="Tableroman">
    <w:name w:val="Table roman"/>
    <w:basedOn w:val="CellBody"/>
    <w:rsid w:val="003A45A0"/>
    <w:pPr>
      <w:numPr>
        <w:numId w:val="18"/>
      </w:numPr>
    </w:pPr>
  </w:style>
  <w:style w:type="paragraph" w:styleId="Cuprins2">
    <w:name w:val="toc 2"/>
    <w:basedOn w:val="Normal"/>
    <w:next w:val="Body"/>
    <w:semiHidden/>
    <w:rsid w:val="003A45A0"/>
    <w:pPr>
      <w:spacing w:before="280" w:after="140" w:line="290" w:lineRule="auto"/>
    </w:pPr>
    <w:rPr>
      <w:kern w:val="20"/>
    </w:rPr>
  </w:style>
  <w:style w:type="paragraph" w:styleId="Cuprins3">
    <w:name w:val="toc 3"/>
    <w:basedOn w:val="Normal"/>
    <w:next w:val="Body"/>
    <w:semiHidden/>
    <w:rsid w:val="003A45A0"/>
    <w:pPr>
      <w:spacing w:before="280" w:after="140" w:line="290" w:lineRule="auto"/>
      <w:ind w:left="680"/>
    </w:pPr>
    <w:rPr>
      <w:kern w:val="20"/>
    </w:rPr>
  </w:style>
  <w:style w:type="paragraph" w:styleId="Cuprins4">
    <w:name w:val="toc 4"/>
    <w:basedOn w:val="Normal"/>
    <w:next w:val="Body"/>
    <w:semiHidden/>
    <w:rsid w:val="003A45A0"/>
    <w:pPr>
      <w:spacing w:before="280" w:after="140" w:line="290" w:lineRule="auto"/>
      <w:ind w:left="680"/>
    </w:pPr>
    <w:rPr>
      <w:kern w:val="20"/>
    </w:rPr>
  </w:style>
  <w:style w:type="paragraph" w:styleId="Cuprins5">
    <w:name w:val="toc 5"/>
    <w:basedOn w:val="Normal"/>
    <w:next w:val="Body"/>
    <w:semiHidden/>
    <w:rsid w:val="003A45A0"/>
  </w:style>
  <w:style w:type="paragraph" w:styleId="Cuprins6">
    <w:name w:val="toc 6"/>
    <w:basedOn w:val="Normal"/>
    <w:next w:val="Body"/>
    <w:semiHidden/>
    <w:rsid w:val="003A45A0"/>
  </w:style>
  <w:style w:type="paragraph" w:styleId="Cuprins7">
    <w:name w:val="toc 7"/>
    <w:basedOn w:val="Normal"/>
    <w:next w:val="Body"/>
    <w:semiHidden/>
    <w:rsid w:val="003A45A0"/>
  </w:style>
  <w:style w:type="paragraph" w:styleId="Cuprins8">
    <w:name w:val="toc 8"/>
    <w:basedOn w:val="Normal"/>
    <w:next w:val="Body"/>
    <w:semiHidden/>
    <w:rsid w:val="003A45A0"/>
  </w:style>
  <w:style w:type="paragraph" w:styleId="Cuprins9">
    <w:name w:val="toc 9"/>
    <w:basedOn w:val="Normal"/>
    <w:next w:val="Body"/>
    <w:semiHidden/>
    <w:rsid w:val="003A45A0"/>
  </w:style>
  <w:style w:type="paragraph" w:customStyle="1" w:styleId="zFSand">
    <w:name w:val="zFSand"/>
    <w:basedOn w:val="Normal"/>
    <w:next w:val="zFSco-names"/>
    <w:rsid w:val="003A45A0"/>
    <w:pPr>
      <w:spacing w:line="290" w:lineRule="auto"/>
      <w:jc w:val="center"/>
    </w:pPr>
    <w:rPr>
      <w:rFonts w:eastAsia="SimSun"/>
      <w:kern w:val="20"/>
      <w:szCs w:val="20"/>
    </w:rPr>
  </w:style>
  <w:style w:type="paragraph" w:customStyle="1" w:styleId="zFSco-names">
    <w:name w:val="zFSco-names"/>
    <w:basedOn w:val="Normal"/>
    <w:next w:val="zFSand"/>
    <w:rsid w:val="003A45A0"/>
    <w:pPr>
      <w:spacing w:before="120" w:after="120" w:line="290" w:lineRule="auto"/>
      <w:jc w:val="center"/>
    </w:pPr>
    <w:rPr>
      <w:rFonts w:eastAsia="SimSun"/>
      <w:kern w:val="24"/>
      <w:sz w:val="24"/>
    </w:rPr>
  </w:style>
  <w:style w:type="paragraph" w:customStyle="1" w:styleId="zFSDate">
    <w:name w:val="zFSDate"/>
    <w:basedOn w:val="Normal"/>
    <w:rsid w:val="003A45A0"/>
    <w:pPr>
      <w:spacing w:line="290" w:lineRule="auto"/>
      <w:jc w:val="center"/>
    </w:pPr>
    <w:rPr>
      <w:kern w:val="20"/>
    </w:rPr>
  </w:style>
  <w:style w:type="character" w:styleId="Hyperlink">
    <w:name w:val="Hyperlink"/>
    <w:basedOn w:val="Fontdeparagrafimplicit"/>
    <w:rsid w:val="003A45A0"/>
    <w:rPr>
      <w:color w:val="auto"/>
      <w:u w:val="none"/>
    </w:rPr>
  </w:style>
  <w:style w:type="paragraph" w:customStyle="1" w:styleId="zFSFooter">
    <w:name w:val="zFSFooter"/>
    <w:basedOn w:val="Normal"/>
    <w:rsid w:val="003A45A0"/>
    <w:pPr>
      <w:tabs>
        <w:tab w:val="left" w:pos="6521"/>
      </w:tabs>
      <w:spacing w:after="40"/>
      <w:ind w:left="-108"/>
    </w:pPr>
    <w:rPr>
      <w:sz w:val="16"/>
    </w:rPr>
  </w:style>
  <w:style w:type="paragraph" w:customStyle="1" w:styleId="zFSNarrative">
    <w:name w:val="zFSNarrative"/>
    <w:basedOn w:val="Normal"/>
    <w:rsid w:val="003A45A0"/>
    <w:pPr>
      <w:spacing w:before="120" w:after="120" w:line="290" w:lineRule="auto"/>
      <w:jc w:val="center"/>
    </w:pPr>
    <w:rPr>
      <w:rFonts w:eastAsia="SimSun"/>
      <w:kern w:val="20"/>
      <w:szCs w:val="20"/>
    </w:rPr>
  </w:style>
  <w:style w:type="paragraph" w:customStyle="1" w:styleId="zFSTitle">
    <w:name w:val="zFSTitle"/>
    <w:basedOn w:val="Normal"/>
    <w:next w:val="zFSNarrative"/>
    <w:rsid w:val="003A45A0"/>
    <w:pPr>
      <w:keepNext/>
      <w:spacing w:before="240" w:after="120" w:line="290" w:lineRule="auto"/>
      <w:jc w:val="center"/>
    </w:pPr>
    <w:rPr>
      <w:rFonts w:eastAsia="SimSun"/>
      <w:sz w:val="28"/>
      <w:szCs w:val="28"/>
    </w:rPr>
  </w:style>
  <w:style w:type="character" w:styleId="Referinnotdefinal">
    <w:name w:val="endnote reference"/>
    <w:basedOn w:val="Fontdeparagrafimplicit"/>
    <w:semiHidden/>
    <w:rsid w:val="003A45A0"/>
    <w:rPr>
      <w:rFonts w:ascii="Arial" w:hAnsi="Arial"/>
      <w:vertAlign w:val="superscript"/>
    </w:rPr>
  </w:style>
  <w:style w:type="paragraph" w:styleId="Textnotdefinal">
    <w:name w:val="endnote text"/>
    <w:basedOn w:val="Normal"/>
    <w:link w:val="TextnotdefinalCaracter"/>
    <w:semiHidden/>
    <w:rsid w:val="003A45A0"/>
    <w:rPr>
      <w:szCs w:val="20"/>
    </w:rPr>
  </w:style>
  <w:style w:type="character" w:customStyle="1" w:styleId="TextnotdefinalCaracter">
    <w:name w:val="Text notă de final Caracter"/>
    <w:basedOn w:val="Fontdeparagrafimplicit"/>
    <w:link w:val="Textnotdefinal"/>
    <w:semiHidden/>
    <w:rsid w:val="003A45A0"/>
    <w:rPr>
      <w:rFonts w:ascii="EYInterstate" w:eastAsia="Times New Roman" w:hAnsi="EYInterstate" w:cs="Times New Roman"/>
      <w:kern w:val="0"/>
      <w:sz w:val="20"/>
      <w:szCs w:val="20"/>
      <w:lang w:val="en-GB"/>
      <w14:ligatures w14:val="none"/>
    </w:rPr>
  </w:style>
  <w:style w:type="paragraph" w:customStyle="1" w:styleId="Head">
    <w:name w:val="Head"/>
    <w:basedOn w:val="Normal"/>
    <w:next w:val="Body"/>
    <w:rsid w:val="003A45A0"/>
    <w:pPr>
      <w:keepNext/>
      <w:spacing w:before="280" w:after="140" w:line="290" w:lineRule="auto"/>
      <w:jc w:val="both"/>
      <w:outlineLvl w:val="0"/>
    </w:pPr>
    <w:rPr>
      <w:b/>
      <w:kern w:val="23"/>
      <w:sz w:val="23"/>
    </w:rPr>
  </w:style>
  <w:style w:type="paragraph" w:styleId="Tabeldereferinecitate">
    <w:name w:val="table of authorities"/>
    <w:basedOn w:val="Normal"/>
    <w:next w:val="Normal"/>
    <w:semiHidden/>
    <w:rsid w:val="003A45A0"/>
    <w:pPr>
      <w:ind w:left="200" w:hanging="200"/>
    </w:pPr>
  </w:style>
  <w:style w:type="paragraph" w:customStyle="1" w:styleId="CellBody">
    <w:name w:val="CellBody"/>
    <w:basedOn w:val="Normal"/>
    <w:rsid w:val="003A45A0"/>
    <w:pPr>
      <w:spacing w:before="60" w:after="60" w:line="290" w:lineRule="auto"/>
    </w:pPr>
    <w:rPr>
      <w:kern w:val="20"/>
      <w:szCs w:val="20"/>
    </w:rPr>
  </w:style>
  <w:style w:type="paragraph" w:customStyle="1" w:styleId="zSFRef">
    <w:name w:val="zSFRef"/>
    <w:basedOn w:val="Normal"/>
    <w:rsid w:val="003A45A0"/>
    <w:rPr>
      <w:rFonts w:eastAsia="SimSun"/>
      <w:kern w:val="16"/>
      <w:sz w:val="16"/>
      <w:szCs w:val="16"/>
    </w:rPr>
  </w:style>
  <w:style w:type="paragraph" w:customStyle="1" w:styleId="UCAlpha1">
    <w:name w:val="UCAlpha 1"/>
    <w:basedOn w:val="Normal"/>
    <w:rsid w:val="003A45A0"/>
    <w:pPr>
      <w:numPr>
        <w:numId w:val="22"/>
      </w:numPr>
      <w:spacing w:after="140" w:line="290" w:lineRule="auto"/>
      <w:jc w:val="both"/>
    </w:pPr>
    <w:rPr>
      <w:kern w:val="20"/>
    </w:rPr>
  </w:style>
  <w:style w:type="paragraph" w:customStyle="1" w:styleId="UCAlpha2">
    <w:name w:val="UCAlpha 2"/>
    <w:basedOn w:val="Normal"/>
    <w:rsid w:val="003A45A0"/>
    <w:pPr>
      <w:numPr>
        <w:numId w:val="23"/>
      </w:numPr>
      <w:spacing w:after="140" w:line="290" w:lineRule="auto"/>
      <w:jc w:val="both"/>
    </w:pPr>
    <w:rPr>
      <w:kern w:val="20"/>
    </w:rPr>
  </w:style>
  <w:style w:type="paragraph" w:customStyle="1" w:styleId="UCAlpha3">
    <w:name w:val="UCAlpha 3"/>
    <w:basedOn w:val="Normal"/>
    <w:rsid w:val="003A45A0"/>
    <w:pPr>
      <w:numPr>
        <w:numId w:val="24"/>
      </w:numPr>
      <w:spacing w:after="140" w:line="290" w:lineRule="auto"/>
      <w:jc w:val="both"/>
    </w:pPr>
    <w:rPr>
      <w:kern w:val="20"/>
    </w:rPr>
  </w:style>
  <w:style w:type="paragraph" w:customStyle="1" w:styleId="UCAlpha4">
    <w:name w:val="UCAlpha 4"/>
    <w:basedOn w:val="Normal"/>
    <w:rsid w:val="003A45A0"/>
    <w:pPr>
      <w:numPr>
        <w:numId w:val="25"/>
      </w:numPr>
      <w:spacing w:after="140" w:line="290" w:lineRule="auto"/>
      <w:jc w:val="both"/>
    </w:pPr>
    <w:rPr>
      <w:kern w:val="20"/>
    </w:rPr>
  </w:style>
  <w:style w:type="paragraph" w:customStyle="1" w:styleId="UCAlpha5">
    <w:name w:val="UCAlpha 5"/>
    <w:basedOn w:val="Normal"/>
    <w:rsid w:val="003A45A0"/>
    <w:pPr>
      <w:numPr>
        <w:numId w:val="26"/>
      </w:numPr>
      <w:spacing w:after="140" w:line="290" w:lineRule="auto"/>
      <w:jc w:val="both"/>
    </w:pPr>
    <w:rPr>
      <w:kern w:val="20"/>
    </w:rPr>
  </w:style>
  <w:style w:type="paragraph" w:customStyle="1" w:styleId="UCAlpha6">
    <w:name w:val="UCAlpha 6"/>
    <w:basedOn w:val="Normal"/>
    <w:rsid w:val="003A45A0"/>
    <w:pPr>
      <w:numPr>
        <w:numId w:val="27"/>
      </w:numPr>
      <w:spacing w:after="140" w:line="290" w:lineRule="auto"/>
      <w:jc w:val="both"/>
    </w:pPr>
    <w:rPr>
      <w:kern w:val="20"/>
    </w:rPr>
  </w:style>
  <w:style w:type="paragraph" w:customStyle="1" w:styleId="UCRoman1">
    <w:name w:val="UCRoman 1"/>
    <w:basedOn w:val="Normal"/>
    <w:rsid w:val="003A45A0"/>
    <w:pPr>
      <w:numPr>
        <w:numId w:val="28"/>
      </w:numPr>
      <w:spacing w:after="140" w:line="290" w:lineRule="auto"/>
      <w:jc w:val="both"/>
    </w:pPr>
    <w:rPr>
      <w:kern w:val="20"/>
    </w:rPr>
  </w:style>
  <w:style w:type="paragraph" w:customStyle="1" w:styleId="UCRoman2">
    <w:name w:val="UCRoman 2"/>
    <w:basedOn w:val="Normal"/>
    <w:rsid w:val="003A45A0"/>
    <w:pPr>
      <w:numPr>
        <w:numId w:val="29"/>
      </w:numPr>
      <w:spacing w:after="140" w:line="290" w:lineRule="auto"/>
      <w:jc w:val="both"/>
    </w:pPr>
    <w:rPr>
      <w:kern w:val="20"/>
    </w:rPr>
  </w:style>
  <w:style w:type="paragraph" w:customStyle="1" w:styleId="doublealpha">
    <w:name w:val="double alpha"/>
    <w:basedOn w:val="Normal"/>
    <w:rsid w:val="003A45A0"/>
    <w:pPr>
      <w:numPr>
        <w:numId w:val="30"/>
      </w:numPr>
      <w:spacing w:after="140" w:line="290" w:lineRule="auto"/>
      <w:jc w:val="both"/>
    </w:pPr>
    <w:rPr>
      <w:kern w:val="20"/>
    </w:rPr>
  </w:style>
  <w:style w:type="paragraph" w:customStyle="1" w:styleId="ListNumbers">
    <w:name w:val="List Numbers"/>
    <w:basedOn w:val="Normal"/>
    <w:rsid w:val="003A45A0"/>
    <w:pPr>
      <w:numPr>
        <w:numId w:val="21"/>
      </w:numPr>
      <w:spacing w:after="140" w:line="290" w:lineRule="auto"/>
      <w:jc w:val="both"/>
      <w:outlineLvl w:val="0"/>
    </w:pPr>
    <w:rPr>
      <w:kern w:val="20"/>
    </w:rPr>
  </w:style>
  <w:style w:type="paragraph" w:customStyle="1" w:styleId="dashbullet1">
    <w:name w:val="dash bullet 1"/>
    <w:basedOn w:val="Normal"/>
    <w:rsid w:val="003A45A0"/>
    <w:pPr>
      <w:numPr>
        <w:numId w:val="37"/>
      </w:numPr>
      <w:spacing w:after="140" w:line="290" w:lineRule="auto"/>
      <w:jc w:val="both"/>
    </w:pPr>
    <w:rPr>
      <w:kern w:val="20"/>
    </w:rPr>
  </w:style>
  <w:style w:type="paragraph" w:customStyle="1" w:styleId="dashbullet2">
    <w:name w:val="dash bullet 2"/>
    <w:basedOn w:val="Normal"/>
    <w:rsid w:val="003A45A0"/>
    <w:pPr>
      <w:numPr>
        <w:numId w:val="38"/>
      </w:numPr>
      <w:spacing w:after="140" w:line="290" w:lineRule="auto"/>
      <w:jc w:val="both"/>
    </w:pPr>
    <w:rPr>
      <w:kern w:val="20"/>
    </w:rPr>
  </w:style>
  <w:style w:type="paragraph" w:customStyle="1" w:styleId="dashbullet3">
    <w:name w:val="dash bullet 3"/>
    <w:basedOn w:val="Normal"/>
    <w:rsid w:val="003A45A0"/>
    <w:pPr>
      <w:numPr>
        <w:numId w:val="39"/>
      </w:numPr>
      <w:spacing w:after="140" w:line="290" w:lineRule="auto"/>
      <w:jc w:val="both"/>
    </w:pPr>
    <w:rPr>
      <w:kern w:val="20"/>
    </w:rPr>
  </w:style>
  <w:style w:type="paragraph" w:customStyle="1" w:styleId="dashbullet4">
    <w:name w:val="dash bullet 4"/>
    <w:basedOn w:val="Normal"/>
    <w:rsid w:val="003A45A0"/>
    <w:pPr>
      <w:numPr>
        <w:numId w:val="40"/>
      </w:numPr>
      <w:spacing w:after="140" w:line="290" w:lineRule="auto"/>
      <w:jc w:val="both"/>
    </w:pPr>
    <w:rPr>
      <w:kern w:val="20"/>
    </w:rPr>
  </w:style>
  <w:style w:type="paragraph" w:customStyle="1" w:styleId="dashbullet5">
    <w:name w:val="dash bullet 5"/>
    <w:basedOn w:val="Normal"/>
    <w:rsid w:val="003A45A0"/>
    <w:pPr>
      <w:numPr>
        <w:numId w:val="41"/>
      </w:numPr>
      <w:spacing w:after="140" w:line="290" w:lineRule="auto"/>
      <w:jc w:val="both"/>
    </w:pPr>
    <w:rPr>
      <w:kern w:val="20"/>
    </w:rPr>
  </w:style>
  <w:style w:type="paragraph" w:customStyle="1" w:styleId="dashbullet6">
    <w:name w:val="dash bullet 6"/>
    <w:basedOn w:val="Normal"/>
    <w:rsid w:val="003A45A0"/>
    <w:pPr>
      <w:numPr>
        <w:numId w:val="42"/>
      </w:numPr>
      <w:spacing w:after="140" w:line="290" w:lineRule="auto"/>
      <w:jc w:val="both"/>
    </w:pPr>
    <w:rPr>
      <w:kern w:val="20"/>
    </w:rPr>
  </w:style>
  <w:style w:type="paragraph" w:customStyle="1" w:styleId="zFSAddress">
    <w:name w:val="zFSAddress"/>
    <w:basedOn w:val="Normal"/>
    <w:rsid w:val="003A45A0"/>
    <w:pPr>
      <w:spacing w:line="290" w:lineRule="auto"/>
    </w:pPr>
    <w:rPr>
      <w:kern w:val="16"/>
      <w:sz w:val="16"/>
    </w:rPr>
  </w:style>
  <w:style w:type="paragraph" w:customStyle="1" w:styleId="zFSDescription">
    <w:name w:val="zFSDescription"/>
    <w:basedOn w:val="zFSDate"/>
    <w:rsid w:val="003A45A0"/>
    <w:rPr>
      <w:rFonts w:eastAsia="SimSun"/>
      <w:i/>
      <w:caps/>
      <w:szCs w:val="20"/>
    </w:rPr>
  </w:style>
  <w:style w:type="paragraph" w:customStyle="1" w:styleId="zFSDraft">
    <w:name w:val="zFSDraft"/>
    <w:basedOn w:val="Normal"/>
    <w:rsid w:val="003A45A0"/>
    <w:pPr>
      <w:spacing w:line="290" w:lineRule="auto"/>
    </w:pPr>
    <w:rPr>
      <w:kern w:val="20"/>
    </w:rPr>
  </w:style>
  <w:style w:type="paragraph" w:customStyle="1" w:styleId="zFSFax">
    <w:name w:val="zFSFax"/>
    <w:basedOn w:val="Normal"/>
    <w:rsid w:val="003A45A0"/>
    <w:rPr>
      <w:kern w:val="16"/>
      <w:sz w:val="16"/>
    </w:rPr>
  </w:style>
  <w:style w:type="paragraph" w:customStyle="1" w:styleId="zFSNameofDoc">
    <w:name w:val="zFSNameofDoc"/>
    <w:basedOn w:val="Normal"/>
    <w:rsid w:val="003A45A0"/>
    <w:pPr>
      <w:spacing w:before="300" w:after="400" w:line="290" w:lineRule="auto"/>
      <w:jc w:val="center"/>
    </w:pPr>
    <w:rPr>
      <w:rFonts w:eastAsia="SimSun"/>
      <w:caps/>
      <w:szCs w:val="20"/>
    </w:rPr>
  </w:style>
  <w:style w:type="paragraph" w:customStyle="1" w:styleId="zFSTel">
    <w:name w:val="zFSTel"/>
    <w:basedOn w:val="Normal"/>
    <w:rsid w:val="003A45A0"/>
    <w:pPr>
      <w:spacing w:before="120"/>
    </w:pPr>
    <w:rPr>
      <w:kern w:val="16"/>
      <w:sz w:val="16"/>
    </w:rPr>
  </w:style>
  <w:style w:type="paragraph" w:customStyle="1" w:styleId="zFSAmount">
    <w:name w:val="zFSAmount"/>
    <w:basedOn w:val="Normal"/>
    <w:rsid w:val="003A45A0"/>
    <w:pPr>
      <w:spacing w:before="800" w:line="290" w:lineRule="auto"/>
      <w:jc w:val="center"/>
    </w:pPr>
    <w:rPr>
      <w:i/>
    </w:rPr>
  </w:style>
  <w:style w:type="character" w:styleId="HyperlinkParcurs">
    <w:name w:val="FollowedHyperlink"/>
    <w:basedOn w:val="Fontdeparagrafimplicit"/>
    <w:rsid w:val="003A45A0"/>
    <w:rPr>
      <w:color w:val="0000FF"/>
      <w:u w:val="none"/>
    </w:rPr>
  </w:style>
  <w:style w:type="paragraph" w:customStyle="1" w:styleId="zFSAddress2">
    <w:name w:val="zFSAddress2"/>
    <w:basedOn w:val="Normal"/>
    <w:rsid w:val="003A45A0"/>
    <w:pPr>
      <w:spacing w:line="290" w:lineRule="auto"/>
    </w:pPr>
    <w:rPr>
      <w:kern w:val="16"/>
      <w:sz w:val="16"/>
    </w:rPr>
  </w:style>
  <w:style w:type="character" w:customStyle="1" w:styleId="PageNumbers">
    <w:name w:val="PageNumbers"/>
    <w:basedOn w:val="Fontdeparagrafimplicit"/>
    <w:rsid w:val="003A45A0"/>
    <w:rPr>
      <w:sz w:val="20"/>
    </w:rPr>
  </w:style>
  <w:style w:type="paragraph" w:customStyle="1" w:styleId="EYBusinessaddress">
    <w:name w:val="EY Business address"/>
    <w:basedOn w:val="Normal"/>
    <w:rsid w:val="003A45A0"/>
    <w:pPr>
      <w:suppressAutoHyphens/>
      <w:spacing w:line="170" w:lineRule="atLeast"/>
    </w:pPr>
    <w:rPr>
      <w:rFonts w:ascii="Arial" w:hAnsi="Arial"/>
      <w:color w:val="666666"/>
      <w:kern w:val="12"/>
      <w:sz w:val="15"/>
    </w:rPr>
  </w:style>
  <w:style w:type="table" w:styleId="Tabelgril">
    <w:name w:val="Table Grid"/>
    <w:basedOn w:val="TabelNormal"/>
    <w:uiPriority w:val="59"/>
    <w:rsid w:val="003A45A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Title">
    <w:name w:val="SchTitle"/>
    <w:basedOn w:val="Normal"/>
    <w:next w:val="Body"/>
    <w:rsid w:val="003A45A0"/>
    <w:pPr>
      <w:spacing w:before="240" w:line="260" w:lineRule="atLeast"/>
      <w:jc w:val="center"/>
      <w:outlineLvl w:val="1"/>
    </w:pPr>
    <w:rPr>
      <w:rFonts w:eastAsia="SimSun"/>
      <w:b/>
      <w:caps/>
      <w:sz w:val="22"/>
      <w:szCs w:val="22"/>
    </w:rPr>
  </w:style>
  <w:style w:type="paragraph" w:customStyle="1" w:styleId="SchPartTitle">
    <w:name w:val="SchPartTitle"/>
    <w:basedOn w:val="SchTitle"/>
    <w:next w:val="Body"/>
    <w:rsid w:val="003A45A0"/>
  </w:style>
  <w:style w:type="paragraph" w:customStyle="1" w:styleId="SchHead">
    <w:name w:val="SchHead"/>
    <w:basedOn w:val="Normal"/>
    <w:next w:val="SchTitle"/>
    <w:rsid w:val="003A45A0"/>
    <w:pPr>
      <w:pageBreakBefore/>
      <w:numPr>
        <w:numId w:val="44"/>
      </w:numPr>
      <w:spacing w:before="240" w:line="260" w:lineRule="atLeast"/>
      <w:jc w:val="center"/>
      <w:outlineLvl w:val="0"/>
    </w:pPr>
    <w:rPr>
      <w:rFonts w:eastAsia="SimSun"/>
      <w:caps/>
      <w:sz w:val="22"/>
      <w:szCs w:val="22"/>
    </w:rPr>
  </w:style>
  <w:style w:type="paragraph" w:customStyle="1" w:styleId="SchPartHead">
    <w:name w:val="SchPartHead"/>
    <w:basedOn w:val="SchHead"/>
    <w:next w:val="SchPartTitle"/>
    <w:rsid w:val="003A45A0"/>
    <w:pPr>
      <w:pageBreakBefore w:val="0"/>
      <w:numPr>
        <w:ilvl w:val="1"/>
      </w:numPr>
    </w:pPr>
  </w:style>
  <w:style w:type="paragraph" w:customStyle="1" w:styleId="AltLevel2">
    <w:name w:val="AltLevel2"/>
    <w:basedOn w:val="Level2"/>
    <w:next w:val="Body3"/>
    <w:rsid w:val="003A45A0"/>
    <w:pPr>
      <w:ind w:left="1360"/>
    </w:pPr>
  </w:style>
  <w:style w:type="paragraph" w:customStyle="1" w:styleId="AltLevel3">
    <w:name w:val="AltLevel3"/>
    <w:basedOn w:val="Level3"/>
    <w:next w:val="Body4"/>
    <w:rsid w:val="003A45A0"/>
    <w:pPr>
      <w:ind w:left="2041" w:hanging="680"/>
    </w:pPr>
  </w:style>
  <w:style w:type="paragraph" w:customStyle="1" w:styleId="AltLevel4">
    <w:name w:val="AltLevel4"/>
    <w:basedOn w:val="Level4"/>
    <w:next w:val="Body5"/>
    <w:qFormat/>
    <w:rsid w:val="003A45A0"/>
    <w:pPr>
      <w:ind w:left="2608" w:hanging="567"/>
    </w:pPr>
    <w:rPr>
      <w:lang w:val="en-US"/>
    </w:rPr>
  </w:style>
  <w:style w:type="paragraph" w:customStyle="1" w:styleId="AltLevel5">
    <w:name w:val="AltLevel5"/>
    <w:basedOn w:val="Level5"/>
    <w:next w:val="Body6"/>
    <w:rsid w:val="003A45A0"/>
    <w:pPr>
      <w:ind w:left="3289"/>
    </w:pPr>
  </w:style>
  <w:style w:type="paragraph" w:customStyle="1" w:styleId="AltLevel1">
    <w:name w:val="AltLevel1"/>
    <w:basedOn w:val="Level1"/>
    <w:next w:val="Body1"/>
    <w:rsid w:val="003A45A0"/>
    <w:rPr>
      <w:caps/>
      <w:lang w:val="en-US"/>
    </w:rPr>
  </w:style>
  <w:style w:type="paragraph" w:customStyle="1" w:styleId="alfabody1">
    <w:name w:val="alfa body 1"/>
    <w:basedOn w:val="Body"/>
    <w:qFormat/>
    <w:rsid w:val="003A45A0"/>
    <w:pPr>
      <w:ind w:left="357"/>
    </w:pPr>
  </w:style>
  <w:style w:type="paragraph" w:customStyle="1" w:styleId="alfabody2">
    <w:name w:val="alfa body 2"/>
    <w:basedOn w:val="Body"/>
    <w:qFormat/>
    <w:rsid w:val="003A45A0"/>
    <w:pPr>
      <w:ind w:left="1038"/>
    </w:pPr>
  </w:style>
  <w:style w:type="paragraph" w:customStyle="1" w:styleId="alfabody3">
    <w:name w:val="alfa body 3"/>
    <w:basedOn w:val="Body"/>
    <w:qFormat/>
    <w:rsid w:val="003A45A0"/>
    <w:pPr>
      <w:ind w:left="1718"/>
    </w:pPr>
  </w:style>
  <w:style w:type="paragraph" w:customStyle="1" w:styleId="alfabody4">
    <w:name w:val="alfa body 4"/>
    <w:basedOn w:val="Body"/>
    <w:qFormat/>
    <w:rsid w:val="003A45A0"/>
    <w:pPr>
      <w:ind w:left="2398"/>
    </w:pPr>
  </w:style>
  <w:style w:type="paragraph" w:customStyle="1" w:styleId="romanbody1">
    <w:name w:val="roman body 1"/>
    <w:basedOn w:val="Body"/>
    <w:qFormat/>
    <w:rsid w:val="003A45A0"/>
    <w:pPr>
      <w:ind w:left="357"/>
    </w:pPr>
  </w:style>
  <w:style w:type="paragraph" w:customStyle="1" w:styleId="romanbody2">
    <w:name w:val="roman body 2"/>
    <w:basedOn w:val="Body"/>
    <w:qFormat/>
    <w:rsid w:val="003A45A0"/>
    <w:pPr>
      <w:ind w:left="1038"/>
    </w:pPr>
  </w:style>
  <w:style w:type="paragraph" w:customStyle="1" w:styleId="romanbody3">
    <w:name w:val="roman body 3"/>
    <w:basedOn w:val="Body"/>
    <w:qFormat/>
    <w:rsid w:val="003A45A0"/>
    <w:pPr>
      <w:ind w:left="1718"/>
    </w:pPr>
  </w:style>
  <w:style w:type="paragraph" w:customStyle="1" w:styleId="romanbody4">
    <w:name w:val="roman body 4"/>
    <w:basedOn w:val="Body"/>
    <w:qFormat/>
    <w:rsid w:val="003A45A0"/>
    <w:pPr>
      <w:ind w:left="2398"/>
    </w:pPr>
  </w:style>
  <w:style w:type="paragraph" w:customStyle="1" w:styleId="romanbody5">
    <w:name w:val="roman body 5"/>
    <w:basedOn w:val="Body"/>
    <w:qFormat/>
    <w:rsid w:val="003A45A0"/>
    <w:pPr>
      <w:ind w:left="2965"/>
    </w:pPr>
  </w:style>
  <w:style w:type="paragraph" w:customStyle="1" w:styleId="romanbody6">
    <w:name w:val="roman body 6"/>
    <w:basedOn w:val="Body"/>
    <w:qFormat/>
    <w:rsid w:val="003A45A0"/>
    <w:pPr>
      <w:ind w:left="3646"/>
    </w:pPr>
  </w:style>
  <w:style w:type="paragraph" w:customStyle="1" w:styleId="alfabody5">
    <w:name w:val="alfa body 5"/>
    <w:basedOn w:val="Body"/>
    <w:qFormat/>
    <w:rsid w:val="003A45A0"/>
    <w:pPr>
      <w:ind w:left="2965"/>
    </w:pPr>
  </w:style>
  <w:style w:type="paragraph" w:customStyle="1" w:styleId="alfabody6">
    <w:name w:val="alfa body 6"/>
    <w:basedOn w:val="Body"/>
    <w:qFormat/>
    <w:rsid w:val="003A45A0"/>
    <w:pPr>
      <w:ind w:left="3646"/>
    </w:pPr>
  </w:style>
  <w:style w:type="character" w:styleId="Referincomentariu">
    <w:name w:val="annotation reference"/>
    <w:basedOn w:val="Fontdeparagrafimplicit"/>
    <w:semiHidden/>
    <w:unhideWhenUsed/>
    <w:rsid w:val="003A45A0"/>
    <w:rPr>
      <w:sz w:val="16"/>
      <w:szCs w:val="16"/>
    </w:rPr>
  </w:style>
  <w:style w:type="paragraph" w:styleId="SubiectComentariu">
    <w:name w:val="annotation subject"/>
    <w:basedOn w:val="Textcomentariu"/>
    <w:next w:val="Textcomentariu"/>
    <w:link w:val="SubiectComentariuCaracter"/>
    <w:semiHidden/>
    <w:unhideWhenUsed/>
    <w:rsid w:val="003A45A0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semiHidden/>
    <w:rsid w:val="003A45A0"/>
    <w:rPr>
      <w:rFonts w:ascii="EYInterstate" w:eastAsia="Times New Roman" w:hAnsi="EYInterstate" w:cs="Times New Roman"/>
      <w:b/>
      <w:bCs/>
      <w:kern w:val="0"/>
      <w:sz w:val="20"/>
      <w:szCs w:val="20"/>
      <w:lang w:val="en-GB"/>
      <w14:ligatures w14:val="non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A45A0"/>
    <w:rPr>
      <w:rFonts w:ascii="Segoe UI" w:hAnsi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3A45A0"/>
    <w:rPr>
      <w:rFonts w:ascii="Segoe UI" w:eastAsia="Times New Roman" w:hAnsi="Segoe UI" w:cs="Times New Roman"/>
      <w:kern w:val="0"/>
      <w:sz w:val="18"/>
      <w:szCs w:val="18"/>
      <w:lang w:val="en-GB"/>
      <w14:ligatures w14:val="none"/>
    </w:rPr>
  </w:style>
  <w:style w:type="paragraph" w:customStyle="1" w:styleId="DefaultText1">
    <w:name w:val="Default Text:1"/>
    <w:basedOn w:val="Normal"/>
    <w:rsid w:val="003A45A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lang w:val="en-US"/>
    </w:rPr>
  </w:style>
  <w:style w:type="paragraph" w:styleId="Listparagraf">
    <w:name w:val="List Paragraph"/>
    <w:aliases w:val="body 2,List Paragraph1,Citation List,본문(내용),List Paragraph (numbered (a)),Forth level,List_Paragraph,Multilevel para_II,Paragraph,ANNEX,Bullet,bullet,bu,b,bullet1,B,b1,b Char Char Char,b Char Char Char Char Char Char,b Char Char,body"/>
    <w:basedOn w:val="Normal"/>
    <w:link w:val="ListparagrafCaracter"/>
    <w:uiPriority w:val="34"/>
    <w:qFormat/>
    <w:rsid w:val="003A45A0"/>
    <w:pPr>
      <w:ind w:left="720"/>
      <w:contextualSpacing/>
    </w:pPr>
    <w:rPr>
      <w:rFonts w:ascii="Times New Roman" w:hAnsi="Times New Roman"/>
      <w:sz w:val="24"/>
      <w:lang w:val="en-US" w:eastAsia="de-DE"/>
    </w:rPr>
  </w:style>
  <w:style w:type="paragraph" w:styleId="Corptext3">
    <w:name w:val="Body Text 3"/>
    <w:basedOn w:val="Normal"/>
    <w:link w:val="Corptext3Caracter"/>
    <w:uiPriority w:val="99"/>
    <w:semiHidden/>
    <w:unhideWhenUsed/>
    <w:rsid w:val="003A45A0"/>
    <w:pPr>
      <w:spacing w:after="120" w:line="276" w:lineRule="auto"/>
    </w:pPr>
    <w:rPr>
      <w:rFonts w:ascii="Calibri" w:eastAsia="Calibri" w:hAnsi="Calibri"/>
      <w:sz w:val="16"/>
      <w:szCs w:val="16"/>
      <w:lang w:val="x-none"/>
    </w:rPr>
  </w:style>
  <w:style w:type="character" w:customStyle="1" w:styleId="Corptext3Caracter">
    <w:name w:val="Corp text 3 Caracter"/>
    <w:basedOn w:val="Fontdeparagrafimplicit"/>
    <w:link w:val="Corptext3"/>
    <w:uiPriority w:val="99"/>
    <w:semiHidden/>
    <w:rsid w:val="003A45A0"/>
    <w:rPr>
      <w:rFonts w:ascii="Calibri" w:eastAsia="Calibri" w:hAnsi="Calibri" w:cs="Times New Roman"/>
      <w:kern w:val="0"/>
      <w:sz w:val="16"/>
      <w:szCs w:val="16"/>
      <w:lang w:val="x-none"/>
      <w14:ligatures w14:val="none"/>
    </w:rPr>
  </w:style>
  <w:style w:type="character" w:customStyle="1" w:styleId="uniqueidentificationcodelist">
    <w:name w:val="uniqueidentificationcodelist"/>
    <w:basedOn w:val="Fontdeparagrafimplicit"/>
    <w:rsid w:val="003A45A0"/>
  </w:style>
  <w:style w:type="character" w:customStyle="1" w:styleId="ListparagrafCaracter">
    <w:name w:val="Listă paragraf Caracter"/>
    <w:aliases w:val="body 2 Caracter,List Paragraph1 Caracter,Citation List Caracter,본문(내용) Caracter,List Paragraph (numbered (a)) Caracter,Forth level Caracter,List_Paragraph Caracter,Multilevel para_II Caracter,Paragraph Caracter,ANNEX Caracter"/>
    <w:link w:val="Listparagraf"/>
    <w:uiPriority w:val="34"/>
    <w:qFormat/>
    <w:locked/>
    <w:rsid w:val="003A45A0"/>
    <w:rPr>
      <w:rFonts w:ascii="Times New Roman" w:eastAsia="Times New Roman" w:hAnsi="Times New Roman" w:cs="Times New Roman"/>
      <w:kern w:val="0"/>
      <w:sz w:val="24"/>
      <w:szCs w:val="24"/>
      <w:lang w:val="en-US" w:eastAsia="de-DE"/>
      <w14:ligatures w14:val="none"/>
    </w:rPr>
  </w:style>
  <w:style w:type="table" w:customStyle="1" w:styleId="TableGrid1">
    <w:name w:val="Table Grid1"/>
    <w:basedOn w:val="TabelNormal"/>
    <w:next w:val="Tabelgril"/>
    <w:uiPriority w:val="39"/>
    <w:rsid w:val="003A45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elNormal"/>
    <w:next w:val="Tabelgril"/>
    <w:uiPriority w:val="39"/>
    <w:rsid w:val="003A45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elNormal"/>
    <w:next w:val="Tabelgril"/>
    <w:uiPriority w:val="39"/>
    <w:rsid w:val="003A45A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uire">
    <w:name w:val="Revision"/>
    <w:hidden/>
    <w:uiPriority w:val="99"/>
    <w:semiHidden/>
    <w:rsid w:val="003A45A0"/>
    <w:pPr>
      <w:spacing w:after="0" w:line="240" w:lineRule="auto"/>
    </w:pPr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3A45A0"/>
    <w:pPr>
      <w:keepNext/>
      <w:keepLines/>
      <w:spacing w:before="240" w:line="256" w:lineRule="auto"/>
      <w:outlineLvl w:val="9"/>
    </w:pPr>
    <w:rPr>
      <w:rFonts w:asciiTheme="majorHAnsi" w:eastAsiaTheme="majorEastAsia" w:hAnsiTheme="majorHAnsi" w:cstheme="majorBidi"/>
      <w:bCs w:val="0"/>
      <w:color w:val="2F5496" w:themeColor="accent1" w:themeShade="BF"/>
      <w:sz w:val="32"/>
      <w:lang w:val="en-US"/>
    </w:rPr>
  </w:style>
  <w:style w:type="paragraph" w:styleId="Corptext">
    <w:name w:val="Body Text"/>
    <w:basedOn w:val="Normal"/>
    <w:link w:val="CorptextCaracter"/>
    <w:unhideWhenUsed/>
    <w:rsid w:val="003A45A0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3A45A0"/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paragraph" w:customStyle="1" w:styleId="Hartiecuantet">
    <w:name w:val="Hartie cu antet"/>
    <w:next w:val="Corptext"/>
    <w:rsid w:val="003A45A0"/>
    <w:pPr>
      <w:spacing w:after="0" w:line="240" w:lineRule="auto"/>
    </w:pPr>
    <w:rPr>
      <w:rFonts w:ascii="Arial" w:eastAsia="Times New Roman" w:hAnsi="Arial" w:cs="Times New Roman"/>
      <w:kern w:val="0"/>
      <w:sz w:val="16"/>
      <w:szCs w:val="20"/>
      <w:lang w:val="fr-FR" w:eastAsia="ro-RO"/>
      <w14:ligatures w14:val="none"/>
    </w:rPr>
  </w:style>
  <w:style w:type="character" w:customStyle="1" w:styleId="FontStyle40">
    <w:name w:val="Font Style40"/>
    <w:rsid w:val="003A45A0"/>
    <w:rPr>
      <w:rFonts w:ascii="Arial Unicode MS" w:eastAsia="Arial Unicode MS" w:hAnsi="Arial Unicode MS" w:cs="Arial Unicode MS" w:hint="default"/>
      <w:sz w:val="12"/>
      <w:szCs w:val="12"/>
    </w:rPr>
  </w:style>
  <w:style w:type="paragraph" w:styleId="Indentcorptext">
    <w:name w:val="Body Text Indent"/>
    <w:basedOn w:val="Normal"/>
    <w:link w:val="IndentcorptextCaracter"/>
    <w:unhideWhenUsed/>
    <w:rsid w:val="003A45A0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rsid w:val="003A45A0"/>
    <w:rPr>
      <w:rFonts w:ascii="EYInterstate" w:eastAsia="Times New Roman" w:hAnsi="EYInterstate" w:cs="Times New Roman"/>
      <w:kern w:val="0"/>
      <w:sz w:val="20"/>
      <w:szCs w:val="24"/>
      <w:lang w:val="en-GB"/>
      <w14:ligatures w14:val="none"/>
    </w:rPr>
  </w:style>
  <w:style w:type="character" w:customStyle="1" w:styleId="ln2tpunct">
    <w:name w:val="ln2tpunct"/>
    <w:rsid w:val="003A45A0"/>
  </w:style>
  <w:style w:type="character" w:styleId="Robust">
    <w:name w:val="Strong"/>
    <w:basedOn w:val="Fontdeparagrafimplicit"/>
    <w:uiPriority w:val="22"/>
    <w:qFormat/>
    <w:rsid w:val="003A45A0"/>
    <w:rPr>
      <w:b/>
      <w:bCs/>
    </w:rPr>
  </w:style>
  <w:style w:type="paragraph" w:customStyle="1" w:styleId="TableContents">
    <w:name w:val="Table Contents"/>
    <w:basedOn w:val="Normal"/>
    <w:rsid w:val="003A45A0"/>
    <w:pPr>
      <w:suppressLineNumbers/>
      <w:suppressAutoHyphens/>
      <w:spacing w:line="100" w:lineRule="atLeast"/>
    </w:pPr>
    <w:rPr>
      <w:rFonts w:ascii="Times New Roman" w:hAnsi="Times New Roman"/>
      <w:kern w:val="1"/>
      <w:sz w:val="24"/>
      <w:lang w:eastAsia="zh-CN"/>
    </w:rPr>
  </w:style>
  <w:style w:type="paragraph" w:customStyle="1" w:styleId="Default">
    <w:name w:val="Default"/>
    <w:link w:val="DefaultChar"/>
    <w:rsid w:val="003A45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badge">
    <w:name w:val="badge"/>
    <w:basedOn w:val="Fontdeparagrafimplicit"/>
    <w:rsid w:val="003A45A0"/>
  </w:style>
  <w:style w:type="character" w:styleId="MeniuneNerezolvat">
    <w:name w:val="Unresolved Mention"/>
    <w:basedOn w:val="Fontdeparagrafimplicit"/>
    <w:uiPriority w:val="99"/>
    <w:semiHidden/>
    <w:unhideWhenUsed/>
    <w:rsid w:val="003A45A0"/>
    <w:rPr>
      <w:color w:val="605E5C"/>
      <w:shd w:val="clear" w:color="auto" w:fill="E1DFDD"/>
    </w:rPr>
  </w:style>
  <w:style w:type="paragraph" w:styleId="Frspaiere">
    <w:name w:val="No Spacing"/>
    <w:basedOn w:val="Normal"/>
    <w:link w:val="FrspaiereCaracter"/>
    <w:uiPriority w:val="1"/>
    <w:qFormat/>
    <w:rsid w:val="003A45A0"/>
    <w:rPr>
      <w:rFonts w:ascii="Calibri" w:eastAsiaTheme="minorHAnsi" w:hAnsi="Calibri" w:cs="Calibri"/>
      <w:sz w:val="22"/>
      <w:szCs w:val="22"/>
    </w:rPr>
  </w:style>
  <w:style w:type="character" w:customStyle="1" w:styleId="padding-left-5">
    <w:name w:val="padding-left-5"/>
    <w:basedOn w:val="Fontdeparagrafimplicit"/>
    <w:rsid w:val="003A45A0"/>
  </w:style>
  <w:style w:type="character" w:customStyle="1" w:styleId="red">
    <w:name w:val="red"/>
    <w:basedOn w:val="Fontdeparagrafimplicit"/>
    <w:rsid w:val="003A45A0"/>
  </w:style>
  <w:style w:type="character" w:customStyle="1" w:styleId="ng-binding">
    <w:name w:val="ng-binding"/>
    <w:basedOn w:val="Fontdeparagrafimplicit"/>
    <w:rsid w:val="003A45A0"/>
  </w:style>
  <w:style w:type="paragraph" w:customStyle="1" w:styleId="Style">
    <w:name w:val="Style"/>
    <w:rsid w:val="003A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o-RO"/>
      <w14:ligatures w14:val="none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3A45A0"/>
    <w:rPr>
      <w:color w:val="605E5C"/>
      <w:shd w:val="clear" w:color="auto" w:fill="E1DFDD"/>
    </w:rPr>
  </w:style>
  <w:style w:type="character" w:customStyle="1" w:styleId="UnresolvedMention2">
    <w:name w:val="Unresolved Mention2"/>
    <w:basedOn w:val="Fontdeparagrafimplicit"/>
    <w:uiPriority w:val="99"/>
    <w:semiHidden/>
    <w:unhideWhenUsed/>
    <w:rsid w:val="003A45A0"/>
    <w:rPr>
      <w:color w:val="605E5C"/>
      <w:shd w:val="clear" w:color="auto" w:fill="E1DFDD"/>
    </w:rPr>
  </w:style>
  <w:style w:type="character" w:customStyle="1" w:styleId="FontStyle14">
    <w:name w:val="Font Style14"/>
    <w:rsid w:val="003A45A0"/>
    <w:rPr>
      <w:rFonts w:ascii="Times New Roman" w:hAnsi="Times New Roman" w:cs="Times New Roman"/>
      <w:sz w:val="20"/>
      <w:szCs w:val="20"/>
    </w:rPr>
  </w:style>
  <w:style w:type="character" w:customStyle="1" w:styleId="FontStyle15">
    <w:name w:val="Font Style15"/>
    <w:rsid w:val="003A45A0"/>
    <w:rPr>
      <w:rFonts w:ascii="Times New Roman" w:hAnsi="Times New Roman" w:cs="Times New Roman"/>
      <w:b/>
      <w:bCs/>
      <w:sz w:val="24"/>
      <w:szCs w:val="24"/>
    </w:rPr>
  </w:style>
  <w:style w:type="paragraph" w:customStyle="1" w:styleId="Tablelicitatie">
    <w:name w:val="Table licitatie"/>
    <w:basedOn w:val="Frspaiere"/>
    <w:qFormat/>
    <w:rsid w:val="003A45A0"/>
    <w:rPr>
      <w:rFonts w:ascii="Arial Narrow" w:eastAsia="Calibri" w:hAnsi="Arial Narrow" w:cs="Times New Roman"/>
      <w:sz w:val="16"/>
    </w:rPr>
  </w:style>
  <w:style w:type="paragraph" w:customStyle="1" w:styleId="Stil">
    <w:name w:val="Stil"/>
    <w:rsid w:val="003A45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o-RO"/>
      <w14:ligatures w14:val="none"/>
    </w:rPr>
  </w:style>
  <w:style w:type="paragraph" w:styleId="Listacumarcatori5">
    <w:name w:val="List Bullet 5"/>
    <w:basedOn w:val="Normal"/>
    <w:autoRedefine/>
    <w:rsid w:val="003A45A0"/>
    <w:pPr>
      <w:widowControl w:val="0"/>
      <w:numPr>
        <w:numId w:val="46"/>
      </w:numPr>
      <w:spacing w:before="120"/>
      <w:jc w:val="both"/>
    </w:pPr>
    <w:rPr>
      <w:rFonts w:ascii="Times New Roman" w:eastAsia="MS Mincho" w:hAnsi="Times New Roman"/>
      <w:sz w:val="24"/>
      <w:szCs w:val="20"/>
    </w:rPr>
  </w:style>
  <w:style w:type="character" w:customStyle="1" w:styleId="Bodytext">
    <w:name w:val="Body text_"/>
    <w:link w:val="Corptext1"/>
    <w:rsid w:val="003A45A0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paragraph" w:customStyle="1" w:styleId="Corptext1">
    <w:name w:val="Corp text1"/>
    <w:basedOn w:val="Normal"/>
    <w:link w:val="Bodytext"/>
    <w:rsid w:val="003A45A0"/>
    <w:pPr>
      <w:widowControl w:val="0"/>
      <w:shd w:val="clear" w:color="auto" w:fill="FFFFFF"/>
      <w:spacing w:before="3000" w:line="230" w:lineRule="exact"/>
      <w:ind w:hanging="400"/>
      <w:jc w:val="both"/>
    </w:pPr>
    <w:rPr>
      <w:rFonts w:ascii="Arial" w:eastAsia="Arial" w:hAnsi="Arial" w:cs="Arial"/>
      <w:b/>
      <w:bCs/>
      <w:kern w:val="2"/>
      <w:sz w:val="21"/>
      <w:szCs w:val="21"/>
      <w14:ligatures w14:val="standardContextual"/>
    </w:rPr>
  </w:style>
  <w:style w:type="character" w:customStyle="1" w:styleId="headsmall">
    <w:name w:val="headsmall"/>
    <w:rsid w:val="00D9271C"/>
  </w:style>
  <w:style w:type="character" w:customStyle="1" w:styleId="hps">
    <w:name w:val="hps"/>
    <w:rsid w:val="00D9271C"/>
  </w:style>
  <w:style w:type="character" w:customStyle="1" w:styleId="FrspaiereCaracter">
    <w:name w:val="Fără spațiere Caracter"/>
    <w:link w:val="Frspaiere"/>
    <w:uiPriority w:val="1"/>
    <w:rsid w:val="00E72A4C"/>
    <w:rPr>
      <w:rFonts w:ascii="Calibri" w:hAnsi="Calibri" w:cs="Calibri"/>
      <w:kern w:val="0"/>
      <w14:ligatures w14:val="none"/>
    </w:rPr>
  </w:style>
  <w:style w:type="character" w:styleId="Accentuat">
    <w:name w:val="Emphasis"/>
    <w:uiPriority w:val="20"/>
    <w:qFormat/>
    <w:rsid w:val="00E72A4C"/>
    <w:rPr>
      <w:i/>
      <w:iCs/>
    </w:rPr>
  </w:style>
  <w:style w:type="character" w:customStyle="1" w:styleId="FontStyle64">
    <w:name w:val="Font Style64"/>
    <w:uiPriority w:val="99"/>
    <w:rsid w:val="007A1B9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uiPriority w:val="99"/>
    <w:rsid w:val="007A1B9C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uiPriority w:val="99"/>
    <w:rsid w:val="007A1B9C"/>
    <w:pPr>
      <w:widowControl w:val="0"/>
      <w:autoSpaceDE w:val="0"/>
      <w:autoSpaceDN w:val="0"/>
      <w:adjustRightInd w:val="0"/>
      <w:spacing w:line="259" w:lineRule="exact"/>
      <w:ind w:hanging="331"/>
      <w:jc w:val="both"/>
    </w:pPr>
    <w:rPr>
      <w:rFonts w:ascii="Times New Roman" w:hAnsi="Times New Roman"/>
      <w:sz w:val="24"/>
      <w:lang w:val="en-US"/>
    </w:rPr>
  </w:style>
  <w:style w:type="paragraph" w:customStyle="1" w:styleId="Style17">
    <w:name w:val="Style17"/>
    <w:basedOn w:val="Normal"/>
    <w:uiPriority w:val="99"/>
    <w:rsid w:val="007A1B9C"/>
    <w:pPr>
      <w:widowControl w:val="0"/>
      <w:autoSpaceDE w:val="0"/>
      <w:autoSpaceDN w:val="0"/>
      <w:adjustRightInd w:val="0"/>
      <w:spacing w:line="307" w:lineRule="exact"/>
      <w:ind w:firstLine="946"/>
    </w:pPr>
    <w:rPr>
      <w:rFonts w:ascii="Times New Roman" w:hAnsi="Times New Roman"/>
      <w:sz w:val="24"/>
      <w:lang w:val="en-US"/>
    </w:rPr>
  </w:style>
  <w:style w:type="character" w:customStyle="1" w:styleId="FontStyle41">
    <w:name w:val="Font Style41"/>
    <w:uiPriority w:val="99"/>
    <w:rsid w:val="007A1B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9">
    <w:name w:val="Style19"/>
    <w:basedOn w:val="Normal"/>
    <w:uiPriority w:val="99"/>
    <w:rsid w:val="007A1B9C"/>
    <w:pPr>
      <w:widowControl w:val="0"/>
      <w:autoSpaceDE w:val="0"/>
      <w:autoSpaceDN w:val="0"/>
      <w:adjustRightInd w:val="0"/>
      <w:spacing w:line="259" w:lineRule="exact"/>
    </w:pPr>
    <w:rPr>
      <w:rFonts w:ascii="Times New Roman" w:hAnsi="Times New Roman"/>
      <w:sz w:val="24"/>
      <w:lang w:val="en-US"/>
    </w:rPr>
  </w:style>
  <w:style w:type="paragraph" w:customStyle="1" w:styleId="Style20">
    <w:name w:val="Style20"/>
    <w:basedOn w:val="Normal"/>
    <w:uiPriority w:val="99"/>
    <w:rsid w:val="007A1B9C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lang w:val="en-US"/>
    </w:rPr>
  </w:style>
  <w:style w:type="character" w:customStyle="1" w:styleId="DefaultChar">
    <w:name w:val="Default Char"/>
    <w:link w:val="Default"/>
    <w:rsid w:val="007A1B9C"/>
    <w:rPr>
      <w:rFonts w:ascii="Times New Roman" w:eastAsia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FontStyle43">
    <w:name w:val="Font Style43"/>
    <w:uiPriority w:val="99"/>
    <w:rsid w:val="008D41BA"/>
    <w:rPr>
      <w:rFonts w:ascii="Times New Roman" w:hAnsi="Times New Roman" w:cs="Times New Roman"/>
      <w:sz w:val="20"/>
      <w:szCs w:val="20"/>
    </w:rPr>
  </w:style>
  <w:style w:type="paragraph" w:customStyle="1" w:styleId="Style16">
    <w:name w:val="Style16"/>
    <w:basedOn w:val="Normal"/>
    <w:uiPriority w:val="99"/>
    <w:rsid w:val="008D41BA"/>
    <w:pPr>
      <w:widowControl w:val="0"/>
      <w:autoSpaceDE w:val="0"/>
      <w:autoSpaceDN w:val="0"/>
      <w:adjustRightInd w:val="0"/>
      <w:spacing w:line="261" w:lineRule="exact"/>
      <w:ind w:hanging="347"/>
    </w:pPr>
    <w:rPr>
      <w:rFonts w:ascii="Arial" w:hAnsi="Arial" w:cs="Arial"/>
      <w:sz w:val="24"/>
      <w:lang w:val="en-US"/>
    </w:rPr>
  </w:style>
  <w:style w:type="paragraph" w:customStyle="1" w:styleId="Corptext2">
    <w:name w:val="Corp text2"/>
    <w:basedOn w:val="Normal"/>
    <w:rsid w:val="00C67042"/>
    <w:pPr>
      <w:widowControl w:val="0"/>
      <w:shd w:val="clear" w:color="auto" w:fill="FFFFFF"/>
      <w:spacing w:line="269" w:lineRule="exact"/>
      <w:jc w:val="both"/>
    </w:pPr>
    <w:rPr>
      <w:rFonts w:ascii="Batang" w:eastAsia="Batang" w:hAnsi="Batang" w:cs="Batang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5</Pages>
  <Words>1857</Words>
  <Characters>10585</Characters>
  <Application>Microsoft Office Word</Application>
  <DocSecurity>0</DocSecurity>
  <Lines>88</Lines>
  <Paragraphs>24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Ionela Camelia Danila</dc:creator>
  <cp:keywords/>
  <dc:description/>
  <cp:lastModifiedBy>Alina Margineanu</cp:lastModifiedBy>
  <cp:revision>57</cp:revision>
  <cp:lastPrinted>2025-08-05T12:10:00Z</cp:lastPrinted>
  <dcterms:created xsi:type="dcterms:W3CDTF">2024-05-08T10:08:00Z</dcterms:created>
  <dcterms:modified xsi:type="dcterms:W3CDTF">2026-04-15T06:10:00Z</dcterms:modified>
</cp:coreProperties>
</file>