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B209" w14:textId="77777777" w:rsidR="00A512C6" w:rsidRPr="00BA4F02" w:rsidRDefault="00A512C6" w:rsidP="00DE6352">
      <w:pPr>
        <w:pStyle w:val="Heading10"/>
        <w:keepNext/>
        <w:keepLines/>
        <w:tabs>
          <w:tab w:val="left" w:pos="284"/>
        </w:tabs>
        <w:spacing w:after="0" w:line="240" w:lineRule="auto"/>
        <w:rPr>
          <w:rFonts w:ascii="Times New Roman" w:hAnsi="Times New Roman" w:cs="Times New Roman"/>
          <w:sz w:val="24"/>
          <w:szCs w:val="24"/>
          <w:lang w:val="ro-RO" w:bidi="ro-RO"/>
        </w:rPr>
      </w:pPr>
    </w:p>
    <w:p w14:paraId="32A234FE" w14:textId="77777777" w:rsidR="00A512C6" w:rsidRPr="00BA4F02" w:rsidRDefault="00A512C6" w:rsidP="00DE6352">
      <w:pPr>
        <w:pStyle w:val="Heading10"/>
        <w:keepNext/>
        <w:keepLines/>
        <w:tabs>
          <w:tab w:val="left" w:pos="284"/>
        </w:tabs>
        <w:spacing w:after="0" w:line="240" w:lineRule="auto"/>
        <w:rPr>
          <w:rFonts w:ascii="Times New Roman" w:hAnsi="Times New Roman" w:cs="Times New Roman"/>
          <w:sz w:val="24"/>
          <w:szCs w:val="24"/>
          <w:lang w:val="ro-RO" w:bidi="ro-RO"/>
        </w:rPr>
      </w:pPr>
    </w:p>
    <w:p w14:paraId="57A3B05F" w14:textId="77777777" w:rsidR="00A512C6" w:rsidRPr="00BA4F02" w:rsidRDefault="00A512C6" w:rsidP="00DE6352">
      <w:pPr>
        <w:pStyle w:val="Heading10"/>
        <w:keepNext/>
        <w:keepLines/>
        <w:tabs>
          <w:tab w:val="left" w:pos="284"/>
        </w:tabs>
        <w:spacing w:after="0" w:line="240" w:lineRule="auto"/>
        <w:rPr>
          <w:rFonts w:ascii="Times New Roman" w:hAnsi="Times New Roman" w:cs="Times New Roman"/>
          <w:sz w:val="24"/>
          <w:szCs w:val="24"/>
          <w:lang w:val="ro-RO" w:bidi="ro-RO"/>
        </w:rPr>
      </w:pPr>
    </w:p>
    <w:p w14:paraId="6A9364F5" w14:textId="4E42E228" w:rsidR="006D519E" w:rsidRPr="00BA4F02" w:rsidRDefault="006D519E" w:rsidP="00DE6352">
      <w:pPr>
        <w:pStyle w:val="Heading10"/>
        <w:keepNext/>
        <w:keepLines/>
        <w:tabs>
          <w:tab w:val="left" w:pos="284"/>
        </w:tabs>
        <w:spacing w:after="0" w:line="240" w:lineRule="auto"/>
        <w:rPr>
          <w:rFonts w:ascii="Times New Roman" w:hAnsi="Times New Roman" w:cs="Times New Roman"/>
          <w:sz w:val="24"/>
          <w:szCs w:val="24"/>
          <w:lang w:val="ro-RO" w:bidi="ro-RO"/>
        </w:rPr>
      </w:pPr>
      <w:r w:rsidRPr="00BA4F02">
        <w:rPr>
          <w:rFonts w:ascii="Times New Roman" w:hAnsi="Times New Roman" w:cs="Times New Roman"/>
          <w:sz w:val="24"/>
          <w:szCs w:val="24"/>
          <w:lang w:val="ro-RO" w:bidi="ro-RO"/>
        </w:rPr>
        <w:t>OFERTANT</w:t>
      </w:r>
      <w:r w:rsidR="001F7E8D" w:rsidRPr="00BA4F02">
        <w:rPr>
          <w:rFonts w:ascii="Times New Roman" w:hAnsi="Times New Roman" w:cs="Times New Roman"/>
          <w:sz w:val="24"/>
          <w:szCs w:val="24"/>
          <w:lang w:val="ro-RO" w:bidi="ro-RO"/>
        </w:rPr>
        <w:t>,</w:t>
      </w:r>
      <w:r w:rsidR="007F5739" w:rsidRPr="00BA4F02">
        <w:rPr>
          <w:rFonts w:ascii="Times New Roman" w:hAnsi="Times New Roman" w:cs="Times New Roman"/>
          <w:sz w:val="24"/>
          <w:szCs w:val="24"/>
          <w:lang w:val="ro-RO" w:bidi="ro-RO"/>
        </w:rPr>
        <w:t xml:space="preserve">                                                                                                                                                               FORMULAR A </w:t>
      </w:r>
    </w:p>
    <w:p w14:paraId="3D3F56F7" w14:textId="77777777" w:rsidR="006D519E" w:rsidRPr="00BA4F02" w:rsidRDefault="006D519E" w:rsidP="00DE6352">
      <w:pPr>
        <w:pStyle w:val="Heading10"/>
        <w:keepNext/>
        <w:keepLines/>
        <w:tabs>
          <w:tab w:val="left" w:pos="284"/>
        </w:tabs>
        <w:spacing w:after="0" w:line="240" w:lineRule="auto"/>
        <w:rPr>
          <w:rFonts w:ascii="Times New Roman" w:hAnsi="Times New Roman" w:cs="Times New Roman"/>
          <w:sz w:val="24"/>
          <w:szCs w:val="24"/>
          <w:lang w:val="ro-RO" w:bidi="ro-RO"/>
        </w:rPr>
      </w:pPr>
      <w:r w:rsidRPr="00BA4F02">
        <w:rPr>
          <w:rFonts w:ascii="Times New Roman" w:hAnsi="Times New Roman" w:cs="Times New Roman"/>
          <w:sz w:val="24"/>
          <w:szCs w:val="24"/>
          <w:lang w:val="ro-RO" w:bidi="ro-RO"/>
        </w:rPr>
        <w:t xml:space="preserve">......................                                              </w:t>
      </w:r>
    </w:p>
    <w:p w14:paraId="300D9B80" w14:textId="77777777" w:rsidR="001A137A" w:rsidRPr="00BA4F02" w:rsidRDefault="001A137A" w:rsidP="006D519E">
      <w:pPr>
        <w:pStyle w:val="Heading10"/>
        <w:keepNext/>
        <w:keepLines/>
        <w:tabs>
          <w:tab w:val="left" w:pos="284"/>
        </w:tabs>
        <w:spacing w:after="120" w:line="264" w:lineRule="auto"/>
        <w:jc w:val="center"/>
        <w:rPr>
          <w:rFonts w:ascii="Times New Roman" w:hAnsi="Times New Roman" w:cs="Times New Roman"/>
          <w:sz w:val="24"/>
          <w:szCs w:val="24"/>
          <w:lang w:val="ro-RO" w:bidi="ro-RO"/>
        </w:rPr>
      </w:pPr>
    </w:p>
    <w:p w14:paraId="67D73922" w14:textId="77777777" w:rsidR="00994514" w:rsidRPr="00BA4F02" w:rsidRDefault="00994514" w:rsidP="006D519E">
      <w:pPr>
        <w:pStyle w:val="Heading10"/>
        <w:keepNext/>
        <w:keepLines/>
        <w:tabs>
          <w:tab w:val="left" w:pos="284"/>
        </w:tabs>
        <w:spacing w:after="120" w:line="264" w:lineRule="auto"/>
        <w:jc w:val="center"/>
        <w:rPr>
          <w:rFonts w:ascii="Times New Roman" w:hAnsi="Times New Roman" w:cs="Times New Roman"/>
          <w:sz w:val="24"/>
          <w:szCs w:val="24"/>
          <w:lang w:val="ro-RO" w:bidi="ro-RO"/>
        </w:rPr>
      </w:pPr>
    </w:p>
    <w:p w14:paraId="5BFAA2B9" w14:textId="6964C517" w:rsidR="002618B8" w:rsidRPr="00BA4F02" w:rsidRDefault="000575CC" w:rsidP="006D519E">
      <w:pPr>
        <w:pStyle w:val="Heading10"/>
        <w:keepNext/>
        <w:keepLines/>
        <w:tabs>
          <w:tab w:val="left" w:pos="284"/>
        </w:tabs>
        <w:spacing w:after="120" w:line="264" w:lineRule="auto"/>
        <w:jc w:val="center"/>
        <w:rPr>
          <w:rFonts w:ascii="Times New Roman" w:hAnsi="Times New Roman" w:cs="Times New Roman"/>
          <w:sz w:val="24"/>
          <w:szCs w:val="24"/>
          <w:lang w:val="ro-RO" w:bidi="ro-RO"/>
        </w:rPr>
      </w:pPr>
      <w:r w:rsidRPr="00BA4F02">
        <w:rPr>
          <w:rFonts w:ascii="Times New Roman" w:hAnsi="Times New Roman" w:cs="Times New Roman"/>
          <w:sz w:val="24"/>
          <w:szCs w:val="24"/>
          <w:lang w:val="ro-RO" w:bidi="ro-RO"/>
        </w:rPr>
        <w:t>PLAN DE LUCRU PROPUS</w:t>
      </w:r>
    </w:p>
    <w:p w14:paraId="740EC0D1" w14:textId="77777777" w:rsidR="00A512C6" w:rsidRPr="00BA4F02" w:rsidRDefault="00A512C6" w:rsidP="006D519E">
      <w:pPr>
        <w:pStyle w:val="Heading10"/>
        <w:keepNext/>
        <w:keepLines/>
        <w:tabs>
          <w:tab w:val="left" w:pos="284"/>
        </w:tabs>
        <w:spacing w:after="120" w:line="264" w:lineRule="auto"/>
        <w:jc w:val="center"/>
        <w:rPr>
          <w:lang w:val="ro-RO"/>
        </w:rPr>
      </w:pPr>
    </w:p>
    <w:p w14:paraId="58E1B133" w14:textId="4FEE656B" w:rsidR="00D748DD" w:rsidRPr="00D748DD" w:rsidRDefault="007F5739" w:rsidP="00D748DD">
      <w:pPr>
        <w:pStyle w:val="Heading10"/>
        <w:keepNext/>
        <w:keepLines/>
        <w:tabs>
          <w:tab w:val="left" w:pos="284"/>
        </w:tabs>
        <w:spacing w:after="120" w:line="264" w:lineRule="auto"/>
        <w:ind w:left="90"/>
        <w:jc w:val="both"/>
        <w:rPr>
          <w:rFonts w:ascii="Times New Roman" w:hAnsi="Times New Roman" w:cs="Times New Roman"/>
          <w:sz w:val="24"/>
          <w:szCs w:val="24"/>
        </w:rPr>
      </w:pPr>
      <w:r w:rsidRPr="00BA4F02">
        <w:rPr>
          <w:rFonts w:ascii="Times New Roman" w:hAnsi="Times New Roman" w:cs="Times New Roman"/>
          <w:b w:val="0"/>
          <w:bCs w:val="0"/>
          <w:sz w:val="24"/>
          <w:szCs w:val="24"/>
          <w:lang w:val="ro-RO" w:bidi="ro-RO"/>
        </w:rPr>
        <w:t xml:space="preserve">OBIECTIV: </w:t>
      </w:r>
      <w:r w:rsidR="002618B8" w:rsidRPr="00BA4F02">
        <w:rPr>
          <w:rFonts w:ascii="Times New Roman" w:hAnsi="Times New Roman" w:cs="Times New Roman"/>
          <w:b w:val="0"/>
          <w:bCs w:val="0"/>
          <w:sz w:val="24"/>
          <w:szCs w:val="24"/>
          <w:lang w:val="ro-RO" w:bidi="ro-RO"/>
        </w:rPr>
        <w:t xml:space="preserve">Execuție lucrări în cadrul proiectului  </w:t>
      </w:r>
      <w:r w:rsidR="00D748DD" w:rsidRPr="00D748DD">
        <w:rPr>
          <w:rFonts w:ascii="Times New Roman" w:hAnsi="Times New Roman" w:cs="Times New Roman"/>
          <w:sz w:val="24"/>
          <w:szCs w:val="24"/>
        </w:rPr>
        <w:t>“</w:t>
      </w:r>
      <w:proofErr w:type="spellStart"/>
      <w:r w:rsidR="00D748DD" w:rsidRPr="00D748DD">
        <w:rPr>
          <w:rFonts w:ascii="Times New Roman" w:hAnsi="Times New Roman" w:cs="Times New Roman"/>
          <w:sz w:val="24"/>
          <w:szCs w:val="24"/>
        </w:rPr>
        <w:t>Creșterea</w:t>
      </w:r>
      <w:proofErr w:type="spellEnd"/>
      <w:r w:rsidR="00D748DD" w:rsidRPr="00D748DD">
        <w:rPr>
          <w:rFonts w:ascii="Times New Roman" w:hAnsi="Times New Roman" w:cs="Times New Roman"/>
          <w:sz w:val="24"/>
          <w:szCs w:val="24"/>
        </w:rPr>
        <w:t xml:space="preserve"> </w:t>
      </w:r>
      <w:proofErr w:type="spellStart"/>
      <w:r w:rsidR="00D748DD" w:rsidRPr="00D748DD">
        <w:rPr>
          <w:rFonts w:ascii="Times New Roman" w:hAnsi="Times New Roman" w:cs="Times New Roman"/>
          <w:sz w:val="24"/>
          <w:szCs w:val="24"/>
        </w:rPr>
        <w:t>eficienței</w:t>
      </w:r>
      <w:proofErr w:type="spellEnd"/>
      <w:r w:rsidR="00D748DD" w:rsidRPr="00D748DD">
        <w:rPr>
          <w:rFonts w:ascii="Times New Roman" w:hAnsi="Times New Roman" w:cs="Times New Roman"/>
          <w:sz w:val="24"/>
          <w:szCs w:val="24"/>
        </w:rPr>
        <w:t xml:space="preserve"> </w:t>
      </w:r>
      <w:proofErr w:type="spellStart"/>
      <w:r w:rsidR="00D748DD" w:rsidRPr="00D748DD">
        <w:rPr>
          <w:rFonts w:ascii="Times New Roman" w:hAnsi="Times New Roman" w:cs="Times New Roman"/>
          <w:sz w:val="24"/>
          <w:szCs w:val="24"/>
        </w:rPr>
        <w:t>energetice</w:t>
      </w:r>
      <w:proofErr w:type="spellEnd"/>
      <w:r w:rsidR="00D748DD" w:rsidRPr="00D748DD">
        <w:rPr>
          <w:rFonts w:ascii="Times New Roman" w:hAnsi="Times New Roman" w:cs="Times New Roman"/>
          <w:sz w:val="24"/>
          <w:szCs w:val="24"/>
        </w:rPr>
        <w:t xml:space="preserve"> a </w:t>
      </w:r>
      <w:proofErr w:type="spellStart"/>
      <w:r w:rsidR="00D748DD" w:rsidRPr="00D748DD">
        <w:rPr>
          <w:rFonts w:ascii="Times New Roman" w:hAnsi="Times New Roman" w:cs="Times New Roman"/>
          <w:sz w:val="24"/>
          <w:szCs w:val="24"/>
        </w:rPr>
        <w:t>blocului</w:t>
      </w:r>
      <w:proofErr w:type="spellEnd"/>
      <w:r w:rsidR="00D748DD" w:rsidRPr="00D748DD">
        <w:rPr>
          <w:rFonts w:ascii="Times New Roman" w:hAnsi="Times New Roman" w:cs="Times New Roman"/>
          <w:sz w:val="24"/>
          <w:szCs w:val="24"/>
        </w:rPr>
        <w:t xml:space="preserve"> de </w:t>
      </w:r>
      <w:proofErr w:type="spellStart"/>
      <w:r w:rsidR="00D748DD" w:rsidRPr="00D748DD">
        <w:rPr>
          <w:rFonts w:ascii="Times New Roman" w:hAnsi="Times New Roman" w:cs="Times New Roman"/>
          <w:sz w:val="24"/>
          <w:szCs w:val="24"/>
        </w:rPr>
        <w:t>locuințe</w:t>
      </w:r>
      <w:proofErr w:type="spellEnd"/>
      <w:r w:rsidR="00D748DD" w:rsidRPr="00D748DD">
        <w:rPr>
          <w:rFonts w:ascii="Times New Roman" w:hAnsi="Times New Roman" w:cs="Times New Roman"/>
          <w:sz w:val="24"/>
          <w:szCs w:val="24"/>
        </w:rPr>
        <w:t xml:space="preserve"> C – </w:t>
      </w:r>
      <w:proofErr w:type="spellStart"/>
      <w:r w:rsidR="00D748DD" w:rsidRPr="00D748DD">
        <w:rPr>
          <w:rFonts w:ascii="Times New Roman" w:hAnsi="Times New Roman" w:cs="Times New Roman"/>
          <w:sz w:val="24"/>
          <w:szCs w:val="24"/>
        </w:rPr>
        <w:t>Bulevardul</w:t>
      </w:r>
      <w:proofErr w:type="spellEnd"/>
      <w:r w:rsidR="00D748DD" w:rsidRPr="00D748DD">
        <w:rPr>
          <w:rFonts w:ascii="Times New Roman" w:hAnsi="Times New Roman" w:cs="Times New Roman"/>
          <w:sz w:val="24"/>
          <w:szCs w:val="24"/>
        </w:rPr>
        <w:t xml:space="preserve"> Decebal din </w:t>
      </w:r>
      <w:proofErr w:type="spellStart"/>
      <w:r w:rsidR="00D748DD" w:rsidRPr="00D748DD">
        <w:rPr>
          <w:rFonts w:ascii="Times New Roman" w:hAnsi="Times New Roman" w:cs="Times New Roman"/>
          <w:sz w:val="24"/>
          <w:szCs w:val="24"/>
        </w:rPr>
        <w:t>Municipiul</w:t>
      </w:r>
      <w:proofErr w:type="spellEnd"/>
      <w:r w:rsidR="00D748DD" w:rsidRPr="00D748DD">
        <w:rPr>
          <w:rFonts w:ascii="Times New Roman" w:hAnsi="Times New Roman" w:cs="Times New Roman"/>
          <w:sz w:val="24"/>
          <w:szCs w:val="24"/>
        </w:rPr>
        <w:t xml:space="preserve"> Deva”,</w:t>
      </w:r>
      <w:r w:rsidR="00D748DD">
        <w:rPr>
          <w:rFonts w:ascii="Times New Roman" w:hAnsi="Times New Roman" w:cs="Times New Roman"/>
          <w:sz w:val="24"/>
          <w:szCs w:val="24"/>
        </w:rPr>
        <w:t xml:space="preserve"> </w:t>
      </w:r>
      <w:r w:rsidR="00D748DD" w:rsidRPr="00D748DD">
        <w:rPr>
          <w:rFonts w:ascii="Times New Roman" w:hAnsi="Times New Roman" w:cs="Times New Roman"/>
          <w:sz w:val="24"/>
          <w:szCs w:val="24"/>
        </w:rPr>
        <w:t xml:space="preserve">cod SMIS 335904  </w:t>
      </w:r>
    </w:p>
    <w:p w14:paraId="366E32D0" w14:textId="6557C4A9" w:rsidR="00994514" w:rsidRPr="00BA4F02" w:rsidRDefault="00994514" w:rsidP="00D748DD">
      <w:pPr>
        <w:pStyle w:val="Heading10"/>
        <w:keepNext/>
        <w:keepLines/>
        <w:tabs>
          <w:tab w:val="left" w:pos="284"/>
        </w:tabs>
        <w:spacing w:after="120" w:line="264" w:lineRule="auto"/>
        <w:ind w:left="90"/>
        <w:jc w:val="both"/>
        <w:rPr>
          <w:rFonts w:ascii="Times New Roman" w:hAnsi="Times New Roman" w:cs="Times New Roman"/>
          <w:b w:val="0"/>
          <w:bCs w:val="0"/>
          <w:sz w:val="24"/>
          <w:szCs w:val="24"/>
          <w:lang w:val="ro-RO"/>
        </w:rPr>
      </w:pPr>
    </w:p>
    <w:tbl>
      <w:tblPr>
        <w:tblStyle w:val="Tabelgril"/>
        <w:tblW w:w="13934" w:type="dxa"/>
        <w:tblInd w:w="-431" w:type="dxa"/>
        <w:tblLook w:val="04A0" w:firstRow="1" w:lastRow="0" w:firstColumn="1" w:lastColumn="0" w:noHBand="0" w:noVBand="1"/>
      </w:tblPr>
      <w:tblGrid>
        <w:gridCol w:w="862"/>
        <w:gridCol w:w="3884"/>
        <w:gridCol w:w="6879"/>
        <w:gridCol w:w="2309"/>
      </w:tblGrid>
      <w:tr w:rsidR="00BA4F02" w:rsidRPr="00BA4F02" w14:paraId="4AF41B86" w14:textId="3278F80E" w:rsidTr="00B06573">
        <w:trPr>
          <w:trHeight w:val="638"/>
        </w:trPr>
        <w:tc>
          <w:tcPr>
            <w:tcW w:w="862" w:type="dxa"/>
            <w:vAlign w:val="center"/>
          </w:tcPr>
          <w:p w14:paraId="4626B28E" w14:textId="3E27DC0C" w:rsidR="00035713" w:rsidRPr="00BA4F02" w:rsidRDefault="00035713" w:rsidP="00035713">
            <w:pPr>
              <w:rPr>
                <w:rFonts w:ascii="Times New Roman" w:hAnsi="Times New Roman" w:cs="Times New Roman"/>
                <w:b/>
                <w:bCs/>
                <w:sz w:val="20"/>
                <w:szCs w:val="20"/>
                <w:lang w:val="ro-RO"/>
              </w:rPr>
            </w:pPr>
            <w:r w:rsidRPr="00BA4F02">
              <w:rPr>
                <w:rFonts w:ascii="Times New Roman" w:hAnsi="Times New Roman" w:cs="Times New Roman"/>
                <w:b/>
                <w:bCs/>
                <w:sz w:val="20"/>
                <w:szCs w:val="20"/>
                <w:lang w:val="ro-RO"/>
              </w:rPr>
              <w:t>Nr. Crt.</w:t>
            </w:r>
          </w:p>
        </w:tc>
        <w:tc>
          <w:tcPr>
            <w:tcW w:w="3884" w:type="dxa"/>
            <w:vAlign w:val="center"/>
          </w:tcPr>
          <w:p w14:paraId="7E61226C" w14:textId="60A6878E" w:rsidR="00035713" w:rsidRPr="00BA4F02" w:rsidRDefault="005E7F33" w:rsidP="00035713">
            <w:pPr>
              <w:jc w:val="center"/>
              <w:rPr>
                <w:rFonts w:ascii="Times New Roman" w:eastAsia="Times New Roman" w:hAnsi="Times New Roman" w:cs="Times New Roman"/>
                <w:b/>
                <w:bCs/>
                <w:kern w:val="0"/>
                <w:sz w:val="20"/>
                <w:szCs w:val="20"/>
                <w:lang w:val="ro-RO"/>
              </w:rPr>
            </w:pPr>
            <w:r w:rsidRPr="00BA4F02">
              <w:rPr>
                <w:rFonts w:ascii="Times New Roman" w:eastAsia="Times New Roman" w:hAnsi="Times New Roman" w:cs="Times New Roman"/>
                <w:b/>
                <w:bCs/>
                <w:kern w:val="0"/>
                <w:sz w:val="20"/>
                <w:szCs w:val="20"/>
                <w:lang w:val="ro-RO"/>
              </w:rPr>
              <w:t>CERINȚA MINIMĂ DIN</w:t>
            </w:r>
          </w:p>
          <w:p w14:paraId="559CD2EB" w14:textId="14F98197" w:rsidR="00035713" w:rsidRPr="00BA4F02" w:rsidRDefault="005E7F33" w:rsidP="00035713">
            <w:pPr>
              <w:jc w:val="center"/>
              <w:rPr>
                <w:rFonts w:ascii="Times New Roman" w:hAnsi="Times New Roman" w:cs="Times New Roman"/>
                <w:sz w:val="20"/>
                <w:szCs w:val="20"/>
                <w:lang w:val="ro-RO"/>
              </w:rPr>
            </w:pPr>
            <w:r w:rsidRPr="00BA4F02">
              <w:rPr>
                <w:rFonts w:ascii="Times New Roman" w:eastAsia="Times New Roman" w:hAnsi="Times New Roman" w:cs="Times New Roman"/>
                <w:b/>
                <w:bCs/>
                <w:kern w:val="0"/>
                <w:sz w:val="20"/>
                <w:szCs w:val="20"/>
                <w:lang w:val="ro-RO"/>
              </w:rPr>
              <w:t>CAIETUL DE SARCINI/FISA DE DATE</w:t>
            </w:r>
          </w:p>
        </w:tc>
        <w:tc>
          <w:tcPr>
            <w:tcW w:w="6879" w:type="dxa"/>
            <w:vAlign w:val="center"/>
          </w:tcPr>
          <w:p w14:paraId="7C545955" w14:textId="1265C6AA" w:rsidR="00035713" w:rsidRPr="00BA4F02" w:rsidRDefault="005E7F33" w:rsidP="00035713">
            <w:pPr>
              <w:jc w:val="center"/>
              <w:rPr>
                <w:rFonts w:ascii="Times New Roman" w:hAnsi="Times New Roman" w:cs="Times New Roman"/>
                <w:sz w:val="20"/>
                <w:szCs w:val="20"/>
                <w:lang w:val="ro-RO"/>
              </w:rPr>
            </w:pPr>
            <w:r w:rsidRPr="00BA4F02">
              <w:rPr>
                <w:rFonts w:ascii="Times New Roman" w:eastAsia="Times New Roman" w:hAnsi="Times New Roman" w:cs="Times New Roman"/>
                <w:b/>
                <w:bCs/>
                <w:kern w:val="0"/>
                <w:sz w:val="20"/>
                <w:szCs w:val="20"/>
                <w:lang w:val="ro-RO"/>
              </w:rPr>
              <w:t>PREZENTA</w:t>
            </w:r>
            <w:r w:rsidR="006272DE" w:rsidRPr="00BA4F02">
              <w:rPr>
                <w:rFonts w:ascii="Times New Roman" w:eastAsia="Times New Roman" w:hAnsi="Times New Roman" w:cs="Times New Roman"/>
                <w:b/>
                <w:bCs/>
                <w:kern w:val="0"/>
                <w:sz w:val="20"/>
                <w:szCs w:val="20"/>
                <w:lang w:val="ro-RO"/>
              </w:rPr>
              <w:t>RE</w:t>
            </w:r>
            <w:r w:rsidRPr="00BA4F02">
              <w:rPr>
                <w:rFonts w:ascii="Times New Roman" w:eastAsia="Times New Roman" w:hAnsi="Times New Roman" w:cs="Times New Roman"/>
                <w:b/>
                <w:bCs/>
                <w:kern w:val="0"/>
                <w:sz w:val="20"/>
                <w:szCs w:val="20"/>
                <w:lang w:val="ro-RO"/>
              </w:rPr>
              <w:t xml:space="preserve"> </w:t>
            </w:r>
            <w:r w:rsidR="006272DE" w:rsidRPr="00BA4F02">
              <w:rPr>
                <w:rFonts w:ascii="Times New Roman" w:eastAsia="Times New Roman" w:hAnsi="Times New Roman" w:cs="Times New Roman"/>
                <w:b/>
                <w:bCs/>
                <w:kern w:val="0"/>
                <w:sz w:val="20"/>
                <w:szCs w:val="20"/>
                <w:lang w:val="ro-RO"/>
              </w:rPr>
              <w:t xml:space="preserve">INFORMAȚII </w:t>
            </w:r>
            <w:r w:rsidRPr="00BA4F02">
              <w:rPr>
                <w:rFonts w:ascii="Times New Roman" w:eastAsia="Times New Roman" w:hAnsi="Times New Roman" w:cs="Times New Roman"/>
                <w:b/>
                <w:bCs/>
                <w:kern w:val="0"/>
                <w:sz w:val="20"/>
                <w:szCs w:val="20"/>
                <w:lang w:val="ro-RO"/>
              </w:rPr>
              <w:t>PENTRU DEMONSTRAREA ÎNDEPLINIRII CERINȚEI MINIME</w:t>
            </w:r>
          </w:p>
        </w:tc>
        <w:tc>
          <w:tcPr>
            <w:tcW w:w="2309" w:type="dxa"/>
            <w:vAlign w:val="center"/>
          </w:tcPr>
          <w:p w14:paraId="41464E12" w14:textId="096292A3" w:rsidR="00DF72A9" w:rsidRPr="00BA4F02" w:rsidRDefault="005E7F33" w:rsidP="00035713">
            <w:pPr>
              <w:jc w:val="center"/>
              <w:rPr>
                <w:rFonts w:ascii="Times New Roman" w:eastAsia="Times New Roman" w:hAnsi="Times New Roman" w:cs="Times New Roman"/>
                <w:b/>
                <w:bCs/>
                <w:kern w:val="0"/>
                <w:sz w:val="20"/>
                <w:szCs w:val="20"/>
                <w:lang w:val="ro-RO"/>
              </w:rPr>
            </w:pPr>
            <w:r w:rsidRPr="00BA4F02">
              <w:rPr>
                <w:rFonts w:ascii="Times New Roman" w:eastAsia="Times New Roman" w:hAnsi="Times New Roman" w:cs="Times New Roman"/>
                <w:b/>
                <w:bCs/>
                <w:kern w:val="0"/>
                <w:sz w:val="20"/>
                <w:szCs w:val="20"/>
                <w:lang w:val="ro-RO"/>
              </w:rPr>
              <w:t>OBSERVATII</w:t>
            </w:r>
            <w:r w:rsidR="00DF72A9" w:rsidRPr="00BA4F02">
              <w:rPr>
                <w:rFonts w:ascii="Times New Roman" w:eastAsia="Times New Roman" w:hAnsi="Times New Roman" w:cs="Times New Roman"/>
                <w:b/>
                <w:bCs/>
                <w:kern w:val="0"/>
                <w:sz w:val="20"/>
                <w:szCs w:val="20"/>
                <w:lang w:val="ro-RO"/>
              </w:rPr>
              <w:t xml:space="preserve"> </w:t>
            </w:r>
          </w:p>
          <w:p w14:paraId="7B3C7CD0" w14:textId="5024BA37" w:rsidR="00AD098D" w:rsidRDefault="00DF72A9" w:rsidP="00AD098D">
            <w:pPr>
              <w:jc w:val="both"/>
              <w:rPr>
                <w:rFonts w:ascii="Times New Roman" w:eastAsia="Times New Roman" w:hAnsi="Times New Roman" w:cs="Times New Roman"/>
                <w:kern w:val="0"/>
                <w:sz w:val="20"/>
                <w:szCs w:val="20"/>
                <w:lang w:val="ro-RO"/>
              </w:rPr>
            </w:pPr>
            <w:r w:rsidRPr="00BA4F02">
              <w:rPr>
                <w:rFonts w:ascii="Times New Roman" w:eastAsia="Times New Roman" w:hAnsi="Times New Roman" w:cs="Times New Roman"/>
                <w:kern w:val="0"/>
                <w:sz w:val="20"/>
                <w:szCs w:val="20"/>
                <w:lang w:val="ro-RO"/>
              </w:rPr>
              <w:t>(</w:t>
            </w:r>
            <w:r w:rsidR="00AD098D" w:rsidRPr="00AD098D">
              <w:rPr>
                <w:rFonts w:ascii="Times New Roman" w:eastAsia="Times New Roman" w:hAnsi="Times New Roman" w:cs="Times New Roman"/>
                <w:b/>
                <w:bCs/>
                <w:kern w:val="0"/>
                <w:sz w:val="20"/>
                <w:szCs w:val="20"/>
                <w:u w:val="single"/>
                <w:lang w:val="ro-RO"/>
              </w:rPr>
              <w:t>se va nota numărul paginii din propunerea tehnică la care sunt depuse informații/anexele</w:t>
            </w:r>
            <w:r w:rsidR="00AD098D">
              <w:rPr>
                <w:rFonts w:ascii="Times New Roman" w:eastAsia="Times New Roman" w:hAnsi="Times New Roman" w:cs="Times New Roman"/>
                <w:kern w:val="0"/>
                <w:sz w:val="20"/>
                <w:szCs w:val="20"/>
                <w:lang w:val="ro-RO"/>
              </w:rPr>
              <w:t xml:space="preserve"> </w:t>
            </w:r>
          </w:p>
          <w:p w14:paraId="65D0F605" w14:textId="5A8D1F56" w:rsidR="00035713" w:rsidRPr="00BA4F02" w:rsidRDefault="000F4916" w:rsidP="00AD098D">
            <w:pPr>
              <w:jc w:val="both"/>
              <w:rPr>
                <w:rFonts w:ascii="Times New Roman" w:eastAsia="Times New Roman" w:hAnsi="Times New Roman" w:cs="Times New Roman"/>
                <w:kern w:val="0"/>
                <w:sz w:val="20"/>
                <w:szCs w:val="20"/>
                <w:lang w:val="ro-RO"/>
              </w:rPr>
            </w:pPr>
            <w:r w:rsidRPr="00BA4F02">
              <w:rPr>
                <w:rFonts w:ascii="Times New Roman" w:eastAsia="Times New Roman" w:hAnsi="Times New Roman" w:cs="Times New Roman"/>
                <w:kern w:val="0"/>
                <w:sz w:val="20"/>
                <w:szCs w:val="20"/>
                <w:lang w:val="ro-RO"/>
              </w:rPr>
              <w:t xml:space="preserve">cum ar fi: diplome, cv, </w:t>
            </w:r>
            <w:proofErr w:type="spellStart"/>
            <w:r w:rsidRPr="00BA4F02">
              <w:rPr>
                <w:rFonts w:ascii="Times New Roman" w:eastAsia="Times New Roman" w:hAnsi="Times New Roman" w:cs="Times New Roman"/>
                <w:kern w:val="0"/>
                <w:sz w:val="20"/>
                <w:szCs w:val="20"/>
                <w:lang w:val="ro-RO"/>
              </w:rPr>
              <w:t>recomandari</w:t>
            </w:r>
            <w:proofErr w:type="spellEnd"/>
            <w:r w:rsidRPr="00BA4F02">
              <w:rPr>
                <w:rFonts w:ascii="Times New Roman" w:eastAsia="Times New Roman" w:hAnsi="Times New Roman" w:cs="Times New Roman"/>
                <w:kern w:val="0"/>
                <w:sz w:val="20"/>
                <w:szCs w:val="20"/>
                <w:lang w:val="ro-RO"/>
              </w:rPr>
              <w:t>, contracte</w:t>
            </w:r>
            <w:r w:rsidR="0001092E" w:rsidRPr="00BA4F02">
              <w:rPr>
                <w:rFonts w:ascii="Times New Roman" w:eastAsia="Times New Roman" w:hAnsi="Times New Roman" w:cs="Times New Roman"/>
                <w:kern w:val="0"/>
                <w:sz w:val="20"/>
                <w:szCs w:val="20"/>
                <w:lang w:val="ro-RO"/>
              </w:rPr>
              <w:t xml:space="preserve"> sau orice alte documente</w:t>
            </w:r>
            <w:r w:rsidR="00E023D1" w:rsidRPr="00BA4F02">
              <w:rPr>
                <w:rFonts w:ascii="Times New Roman" w:eastAsia="Times New Roman" w:hAnsi="Times New Roman" w:cs="Times New Roman"/>
                <w:kern w:val="0"/>
                <w:sz w:val="20"/>
                <w:szCs w:val="20"/>
                <w:lang w:val="ro-RO"/>
              </w:rPr>
              <w:t>/</w:t>
            </w:r>
            <w:proofErr w:type="spellStart"/>
            <w:r w:rsidR="00E023D1" w:rsidRPr="00BA4F02">
              <w:rPr>
                <w:rFonts w:ascii="Times New Roman" w:eastAsia="Times New Roman" w:hAnsi="Times New Roman" w:cs="Times New Roman"/>
                <w:kern w:val="0"/>
                <w:sz w:val="20"/>
                <w:szCs w:val="20"/>
                <w:lang w:val="ro-RO"/>
              </w:rPr>
              <w:t>informatii</w:t>
            </w:r>
            <w:proofErr w:type="spellEnd"/>
            <w:r w:rsidR="001C3F26" w:rsidRPr="00BA4F02">
              <w:rPr>
                <w:rFonts w:ascii="Times New Roman" w:eastAsia="Times New Roman" w:hAnsi="Times New Roman" w:cs="Times New Roman"/>
                <w:kern w:val="0"/>
                <w:sz w:val="20"/>
                <w:szCs w:val="20"/>
                <w:lang w:val="ro-RO"/>
              </w:rPr>
              <w:t xml:space="preserve"> prezentate in </w:t>
            </w:r>
            <w:proofErr w:type="spellStart"/>
            <w:r w:rsidR="001C3F26" w:rsidRPr="00BA4F02">
              <w:rPr>
                <w:rFonts w:ascii="Times New Roman" w:eastAsia="Times New Roman" w:hAnsi="Times New Roman" w:cs="Times New Roman"/>
                <w:kern w:val="0"/>
                <w:sz w:val="20"/>
                <w:szCs w:val="20"/>
                <w:lang w:val="ro-RO"/>
              </w:rPr>
              <w:t>sustinerea</w:t>
            </w:r>
            <w:proofErr w:type="spellEnd"/>
            <w:r w:rsidR="001C3F26" w:rsidRPr="00BA4F02">
              <w:rPr>
                <w:rFonts w:ascii="Times New Roman" w:eastAsia="Times New Roman" w:hAnsi="Times New Roman" w:cs="Times New Roman"/>
                <w:kern w:val="0"/>
                <w:sz w:val="20"/>
                <w:szCs w:val="20"/>
                <w:lang w:val="ro-RO"/>
              </w:rPr>
              <w:t xml:space="preserve"> celor </w:t>
            </w:r>
            <w:proofErr w:type="spellStart"/>
            <w:r w:rsidR="001C3F26" w:rsidRPr="00BA4F02">
              <w:rPr>
                <w:rFonts w:ascii="Times New Roman" w:eastAsia="Times New Roman" w:hAnsi="Times New Roman" w:cs="Times New Roman"/>
                <w:kern w:val="0"/>
                <w:sz w:val="20"/>
                <w:szCs w:val="20"/>
                <w:lang w:val="ro-RO"/>
              </w:rPr>
              <w:t>inscrise</w:t>
            </w:r>
            <w:proofErr w:type="spellEnd"/>
            <w:r w:rsidR="001C3F26" w:rsidRPr="00BA4F02">
              <w:rPr>
                <w:rFonts w:ascii="Times New Roman" w:eastAsia="Times New Roman" w:hAnsi="Times New Roman" w:cs="Times New Roman"/>
                <w:kern w:val="0"/>
                <w:sz w:val="20"/>
                <w:szCs w:val="20"/>
                <w:lang w:val="ro-RO"/>
              </w:rPr>
              <w:t xml:space="preserve"> in prezentul formular A</w:t>
            </w:r>
            <w:r w:rsidR="00257615" w:rsidRPr="00BA4F02">
              <w:rPr>
                <w:rFonts w:ascii="Times New Roman" w:eastAsia="Times New Roman" w:hAnsi="Times New Roman" w:cs="Times New Roman"/>
                <w:kern w:val="0"/>
                <w:sz w:val="20"/>
                <w:szCs w:val="20"/>
                <w:lang w:val="ro-RO"/>
              </w:rPr>
              <w:t>,</w:t>
            </w:r>
            <w:r w:rsidRPr="00BA4F02">
              <w:rPr>
                <w:rFonts w:ascii="Times New Roman" w:eastAsia="Times New Roman" w:hAnsi="Times New Roman" w:cs="Times New Roman"/>
                <w:kern w:val="0"/>
                <w:sz w:val="20"/>
                <w:szCs w:val="20"/>
                <w:lang w:val="ro-RO"/>
              </w:rPr>
              <w:t xml:space="preserve"> etc.</w:t>
            </w:r>
            <w:r w:rsidR="00DF72A9" w:rsidRPr="00BA4F02">
              <w:rPr>
                <w:rFonts w:ascii="Times New Roman" w:eastAsia="Times New Roman" w:hAnsi="Times New Roman" w:cs="Times New Roman"/>
                <w:kern w:val="0"/>
                <w:sz w:val="20"/>
                <w:szCs w:val="20"/>
                <w:lang w:val="ro-RO"/>
              </w:rPr>
              <w:t>)</w:t>
            </w:r>
          </w:p>
        </w:tc>
      </w:tr>
      <w:tr w:rsidR="00BA4F02" w:rsidRPr="00BA4F02" w14:paraId="1073D58B" w14:textId="1C7AFBDB" w:rsidTr="0093623A">
        <w:trPr>
          <w:trHeight w:val="2915"/>
        </w:trPr>
        <w:tc>
          <w:tcPr>
            <w:tcW w:w="862" w:type="dxa"/>
            <w:vMerge w:val="restart"/>
          </w:tcPr>
          <w:p w14:paraId="2A9BC241" w14:textId="17C96EBE" w:rsidR="00DE546C" w:rsidRPr="00BA4F02" w:rsidRDefault="00DE546C" w:rsidP="00E6365E">
            <w:pPr>
              <w:jc w:val="center"/>
              <w:rPr>
                <w:rFonts w:ascii="Times New Roman" w:hAnsi="Times New Roman" w:cs="Times New Roman"/>
                <w:b/>
                <w:bCs/>
                <w:sz w:val="20"/>
                <w:szCs w:val="20"/>
                <w:lang w:val="ro-RO"/>
              </w:rPr>
            </w:pPr>
            <w:r w:rsidRPr="00BA4F02">
              <w:rPr>
                <w:rFonts w:ascii="Times New Roman" w:hAnsi="Times New Roman" w:cs="Times New Roman"/>
                <w:b/>
                <w:bCs/>
                <w:sz w:val="20"/>
                <w:szCs w:val="20"/>
                <w:lang w:val="ro-RO"/>
              </w:rPr>
              <w:t>1</w:t>
            </w:r>
            <w:r w:rsidR="0007132E" w:rsidRPr="00BA4F02">
              <w:rPr>
                <w:rFonts w:ascii="Times New Roman" w:hAnsi="Times New Roman" w:cs="Times New Roman"/>
                <w:b/>
                <w:bCs/>
                <w:sz w:val="20"/>
                <w:szCs w:val="20"/>
                <w:lang w:val="ro-RO"/>
              </w:rPr>
              <w:t xml:space="preserve">. </w:t>
            </w:r>
          </w:p>
          <w:p w14:paraId="11D0B115" w14:textId="7B3078D3" w:rsidR="00DE546C" w:rsidRPr="00BA4F02" w:rsidRDefault="00DE546C" w:rsidP="00035713">
            <w:pPr>
              <w:rPr>
                <w:rFonts w:ascii="Times New Roman" w:hAnsi="Times New Roman" w:cs="Times New Roman"/>
                <w:sz w:val="20"/>
                <w:szCs w:val="20"/>
                <w:lang w:val="ro-RO"/>
              </w:rPr>
            </w:pPr>
          </w:p>
        </w:tc>
        <w:tc>
          <w:tcPr>
            <w:tcW w:w="3884" w:type="dxa"/>
          </w:tcPr>
          <w:p w14:paraId="0E263E76" w14:textId="0A77A054" w:rsidR="00DE546C" w:rsidRPr="00BA4F02" w:rsidRDefault="00395682" w:rsidP="00AA0EAC">
            <w:pPr>
              <w:jc w:val="both"/>
              <w:rPr>
                <w:rFonts w:ascii="Times New Roman" w:eastAsia="Times New Roman" w:hAnsi="Times New Roman" w:cs="Times New Roman"/>
                <w:bCs/>
                <w:kern w:val="0"/>
                <w:sz w:val="20"/>
                <w:szCs w:val="20"/>
                <w:lang w:val="ro-RO"/>
              </w:rPr>
            </w:pPr>
            <w:r w:rsidRPr="00BA4F02">
              <w:rPr>
                <w:rFonts w:ascii="Times New Roman" w:eastAsia="Times New Roman" w:hAnsi="Times New Roman" w:cs="Times New Roman"/>
                <w:bCs/>
                <w:kern w:val="0"/>
                <w:sz w:val="20"/>
                <w:szCs w:val="20"/>
                <w:lang w:val="ro-RO"/>
              </w:rPr>
              <w:t xml:space="preserve">MEMORIU TEHNIC în care ofertanții trebuie să prezinte Metodologia de execuție a lucrărilor - care va conține o descriere detaliată a tehnologiei propuse pentru executarea lucrărilor, pentru fiecare etapă de lucru, corelată cu echipamentele, utilajele, instalațiile propuse, resursele umane și cu graficul de execuție propus pentru implementarea cu succes și în mod legal a contractului de lucrări, în perioada de realizare alocată de </w:t>
            </w:r>
            <w:r w:rsidR="00700D89" w:rsidRPr="00BA4F02">
              <w:rPr>
                <w:rFonts w:ascii="Times New Roman" w:eastAsia="Times New Roman" w:hAnsi="Times New Roman" w:cs="Times New Roman"/>
                <w:bCs/>
                <w:kern w:val="0"/>
                <w:sz w:val="20"/>
                <w:szCs w:val="20"/>
                <w:lang w:val="ro-RO"/>
              </w:rPr>
              <w:t>1</w:t>
            </w:r>
            <w:r w:rsidR="00226680">
              <w:rPr>
                <w:rFonts w:ascii="Times New Roman" w:eastAsia="Times New Roman" w:hAnsi="Times New Roman" w:cs="Times New Roman"/>
                <w:bCs/>
                <w:kern w:val="0"/>
                <w:sz w:val="20"/>
                <w:szCs w:val="20"/>
                <w:lang w:val="ro-RO"/>
              </w:rPr>
              <w:t>2</w:t>
            </w:r>
            <w:r w:rsidRPr="00BA4F02">
              <w:rPr>
                <w:rFonts w:ascii="Times New Roman" w:eastAsia="Times New Roman" w:hAnsi="Times New Roman" w:cs="Times New Roman"/>
                <w:bCs/>
                <w:kern w:val="0"/>
                <w:sz w:val="20"/>
                <w:szCs w:val="20"/>
                <w:lang w:val="ro-RO"/>
              </w:rPr>
              <w:t xml:space="preserve"> luni, până la recepția la terminarea lucrărilor. </w:t>
            </w:r>
          </w:p>
        </w:tc>
        <w:tc>
          <w:tcPr>
            <w:tcW w:w="6879" w:type="dxa"/>
            <w:vAlign w:val="center"/>
          </w:tcPr>
          <w:p w14:paraId="6C36E172" w14:textId="16703EF2" w:rsidR="00DE546C" w:rsidRPr="00BA4F02" w:rsidRDefault="00DE546C" w:rsidP="00035713">
            <w:pPr>
              <w:jc w:val="center"/>
              <w:rPr>
                <w:rFonts w:ascii="Times New Roman" w:hAnsi="Times New Roman" w:cs="Times New Roman"/>
                <w:sz w:val="20"/>
                <w:szCs w:val="20"/>
                <w:lang w:val="ro-RO"/>
              </w:rPr>
            </w:pPr>
          </w:p>
        </w:tc>
        <w:tc>
          <w:tcPr>
            <w:tcW w:w="2309" w:type="dxa"/>
            <w:vAlign w:val="center"/>
          </w:tcPr>
          <w:p w14:paraId="351CB276" w14:textId="65F18C6F" w:rsidR="00DE546C" w:rsidRPr="00BA4F02" w:rsidRDefault="00DE546C" w:rsidP="00035713">
            <w:pPr>
              <w:jc w:val="center"/>
              <w:rPr>
                <w:rFonts w:ascii="Times New Roman" w:eastAsia="Times New Roman" w:hAnsi="Times New Roman" w:cs="Times New Roman"/>
                <w:kern w:val="0"/>
                <w:sz w:val="20"/>
                <w:szCs w:val="20"/>
                <w:lang w:val="ro-RO"/>
              </w:rPr>
            </w:pPr>
          </w:p>
        </w:tc>
      </w:tr>
      <w:tr w:rsidR="00BA4F02" w:rsidRPr="00BA4F02" w14:paraId="247A437D" w14:textId="28F731A9" w:rsidTr="0093623A">
        <w:trPr>
          <w:trHeight w:val="6560"/>
        </w:trPr>
        <w:tc>
          <w:tcPr>
            <w:tcW w:w="862" w:type="dxa"/>
            <w:vMerge/>
          </w:tcPr>
          <w:p w14:paraId="46D3E42D" w14:textId="42AE0FAA" w:rsidR="00DE546C" w:rsidRPr="00BA4F02" w:rsidRDefault="00DE546C" w:rsidP="00035713">
            <w:pPr>
              <w:rPr>
                <w:rFonts w:ascii="Times New Roman" w:hAnsi="Times New Roman" w:cs="Times New Roman"/>
                <w:sz w:val="20"/>
                <w:szCs w:val="20"/>
                <w:lang w:val="ro-RO"/>
              </w:rPr>
            </w:pPr>
          </w:p>
        </w:tc>
        <w:tc>
          <w:tcPr>
            <w:tcW w:w="3884" w:type="dxa"/>
          </w:tcPr>
          <w:p w14:paraId="6FC87C57" w14:textId="23BA0A98" w:rsidR="00DE546C" w:rsidRPr="00BA4F02" w:rsidRDefault="00DE546C" w:rsidP="00504176">
            <w:pPr>
              <w:jc w:val="both"/>
              <w:rPr>
                <w:rFonts w:ascii="Times New Roman" w:eastAsia="Times New Roman" w:hAnsi="Times New Roman" w:cs="Times New Roman"/>
                <w:bCs/>
                <w:kern w:val="0"/>
                <w:sz w:val="20"/>
                <w:szCs w:val="20"/>
                <w:lang w:val="it-IT"/>
              </w:rPr>
            </w:pPr>
            <w:r w:rsidRPr="00BA4F02">
              <w:rPr>
                <w:rFonts w:ascii="Times New Roman" w:eastAsia="Times New Roman" w:hAnsi="Times New Roman" w:cs="Times New Roman"/>
                <w:bCs/>
                <w:kern w:val="0"/>
                <w:sz w:val="20"/>
                <w:szCs w:val="20"/>
                <w:lang w:val="it-IT"/>
              </w:rPr>
              <w:t>Ofertanții vor prezenta principalele resurse alocate pentru îndeplinirea acestui contract</w:t>
            </w:r>
            <w:r w:rsidR="00B76EA3" w:rsidRPr="00BA4F02">
              <w:rPr>
                <w:rFonts w:ascii="Times New Roman" w:eastAsia="Times New Roman" w:hAnsi="Times New Roman" w:cs="Times New Roman"/>
                <w:bCs/>
                <w:kern w:val="0"/>
                <w:sz w:val="20"/>
                <w:szCs w:val="20"/>
                <w:lang w:val="it-IT"/>
              </w:rPr>
              <w:t>.</w:t>
            </w:r>
          </w:p>
          <w:p w14:paraId="792671A7" w14:textId="1D422714" w:rsidR="000E282C" w:rsidRPr="00BA4F02" w:rsidRDefault="000E282C" w:rsidP="00DA6436">
            <w:pPr>
              <w:jc w:val="both"/>
              <w:rPr>
                <w:rFonts w:ascii="Times New Roman" w:hAnsi="Times New Roman" w:cs="Times New Roman"/>
                <w:sz w:val="20"/>
                <w:szCs w:val="20"/>
                <w:lang w:val="ro-RO"/>
              </w:rPr>
            </w:pPr>
            <w:r w:rsidRPr="00BA4F02">
              <w:rPr>
                <w:rFonts w:ascii="Times New Roman" w:hAnsi="Times New Roman" w:cs="Times New Roman"/>
                <w:sz w:val="20"/>
                <w:szCs w:val="20"/>
                <w:lang w:val="ro-RO"/>
              </w:rPr>
              <w:t xml:space="preserve">Ofertanții vor prezenta resursele tehnice privind echipamentele de lucru, ținând cont de termenele privind procurarea și livrarea în șantier a tuturor materialelor, echipamentelor și instalațiilor ce urmează a fi puse în operă, ținând cont de </w:t>
            </w:r>
            <w:proofErr w:type="spellStart"/>
            <w:r w:rsidRPr="00BA4F02">
              <w:rPr>
                <w:rFonts w:ascii="Times New Roman" w:hAnsi="Times New Roman" w:cs="Times New Roman"/>
                <w:sz w:val="20"/>
                <w:szCs w:val="20"/>
                <w:lang w:val="ro-RO"/>
              </w:rPr>
              <w:t>aprovizonarea</w:t>
            </w:r>
            <w:proofErr w:type="spellEnd"/>
            <w:r w:rsidRPr="00BA4F02">
              <w:rPr>
                <w:rFonts w:ascii="Times New Roman" w:hAnsi="Times New Roman" w:cs="Times New Roman"/>
                <w:sz w:val="20"/>
                <w:szCs w:val="20"/>
                <w:lang w:val="ro-RO"/>
              </w:rPr>
              <w:t xml:space="preserve"> ritmică a șantierului cu materiale necesare în execuție, astfel încât Lucrările sa se termine în cele </w:t>
            </w:r>
            <w:r w:rsidR="00910CA0" w:rsidRPr="00BA4F02">
              <w:rPr>
                <w:rFonts w:ascii="Times New Roman" w:hAnsi="Times New Roman" w:cs="Times New Roman"/>
                <w:sz w:val="20"/>
                <w:szCs w:val="20"/>
                <w:lang w:val="ro-RO"/>
              </w:rPr>
              <w:t>1</w:t>
            </w:r>
            <w:r w:rsidR="00226680">
              <w:rPr>
                <w:rFonts w:ascii="Times New Roman" w:hAnsi="Times New Roman" w:cs="Times New Roman"/>
                <w:sz w:val="20"/>
                <w:szCs w:val="20"/>
                <w:lang w:val="ro-RO"/>
              </w:rPr>
              <w:t>2</w:t>
            </w:r>
            <w:r w:rsidRPr="00BA4F02">
              <w:rPr>
                <w:rFonts w:ascii="Times New Roman" w:hAnsi="Times New Roman" w:cs="Times New Roman"/>
                <w:sz w:val="20"/>
                <w:szCs w:val="20"/>
                <w:lang w:val="ro-RO"/>
              </w:rPr>
              <w:t xml:space="preserve"> luni prevăzute în contract pentru realizarea execuției lucrărilor. </w:t>
            </w:r>
          </w:p>
          <w:p w14:paraId="52E316A4" w14:textId="77777777" w:rsidR="000E282C" w:rsidRPr="00BA4F02" w:rsidRDefault="000E282C" w:rsidP="00DA6436">
            <w:pPr>
              <w:jc w:val="both"/>
              <w:rPr>
                <w:rFonts w:ascii="Times New Roman" w:hAnsi="Times New Roman" w:cs="Times New Roman"/>
                <w:sz w:val="20"/>
                <w:szCs w:val="20"/>
                <w:lang w:val="ro-RO"/>
              </w:rPr>
            </w:pPr>
            <w:r w:rsidRPr="00BA4F02">
              <w:rPr>
                <w:rFonts w:ascii="Times New Roman" w:hAnsi="Times New Roman" w:cs="Times New Roman"/>
                <w:sz w:val="20"/>
                <w:szCs w:val="20"/>
                <w:lang w:val="ro-RO"/>
              </w:rPr>
              <w:t>În conformitate cu Legea 10/1995 privind calitatea în construcții, cu modificările și completările ulterioare, Executanții au obligația și răspunderea exclusivă să-și asigure resursele necesare pentru implementarea contractului la nivelul de calitate prevăzut în Proiectul Tehnic de Execuție (parte integrantă a caietului de sarcini privind achiziția contractului de lucrări).</w:t>
            </w:r>
          </w:p>
          <w:p w14:paraId="6CE87EE5" w14:textId="77777777" w:rsidR="000E282C" w:rsidRPr="00BA4F02" w:rsidRDefault="000E282C" w:rsidP="00DA6436">
            <w:pPr>
              <w:jc w:val="both"/>
              <w:rPr>
                <w:rFonts w:ascii="Times New Roman" w:hAnsi="Times New Roman" w:cs="Times New Roman"/>
                <w:sz w:val="20"/>
                <w:szCs w:val="20"/>
                <w:lang w:val="ro-RO"/>
              </w:rPr>
            </w:pPr>
            <w:r w:rsidRPr="00BA4F02">
              <w:rPr>
                <w:rFonts w:ascii="Times New Roman" w:hAnsi="Times New Roman" w:cs="Times New Roman"/>
                <w:sz w:val="20"/>
                <w:szCs w:val="20"/>
                <w:lang w:val="ro-RO"/>
              </w:rPr>
              <w:t>Resursele alocate de ofertanți pentru îndeplinirea cu succes a contractului sunt:</w:t>
            </w:r>
          </w:p>
          <w:p w14:paraId="2E5917EB" w14:textId="77777777" w:rsidR="000E282C" w:rsidRPr="00BA4F02" w:rsidRDefault="000E282C" w:rsidP="00DA6436">
            <w:pPr>
              <w:jc w:val="both"/>
              <w:rPr>
                <w:rFonts w:ascii="Times New Roman" w:hAnsi="Times New Roman" w:cs="Times New Roman"/>
                <w:sz w:val="20"/>
                <w:szCs w:val="20"/>
                <w:lang w:val="ro-RO"/>
              </w:rPr>
            </w:pPr>
            <w:r w:rsidRPr="00BA4F02">
              <w:rPr>
                <w:rFonts w:ascii="Times New Roman" w:hAnsi="Times New Roman" w:cs="Times New Roman"/>
                <w:sz w:val="20"/>
                <w:szCs w:val="20"/>
                <w:lang w:val="ro-RO"/>
              </w:rPr>
              <w:t>-</w:t>
            </w:r>
            <w:r w:rsidRPr="00BA4F02">
              <w:rPr>
                <w:rFonts w:ascii="Times New Roman" w:hAnsi="Times New Roman" w:cs="Times New Roman"/>
                <w:sz w:val="20"/>
                <w:szCs w:val="20"/>
                <w:lang w:val="ro-RO"/>
              </w:rPr>
              <w:tab/>
              <w:t>resursele umane – forța de muncă implicată în realizarea contractului și</w:t>
            </w:r>
          </w:p>
          <w:p w14:paraId="49E57268" w14:textId="2AF76E9C" w:rsidR="000E282C" w:rsidRPr="00BA4F02" w:rsidRDefault="000E282C" w:rsidP="00DA6436">
            <w:pPr>
              <w:jc w:val="both"/>
              <w:rPr>
                <w:rFonts w:ascii="Times New Roman" w:hAnsi="Times New Roman" w:cs="Times New Roman"/>
                <w:sz w:val="20"/>
                <w:szCs w:val="20"/>
                <w:lang w:val="ro-RO"/>
              </w:rPr>
            </w:pPr>
            <w:r w:rsidRPr="00BA4F02">
              <w:rPr>
                <w:rFonts w:ascii="Times New Roman" w:hAnsi="Times New Roman" w:cs="Times New Roman"/>
                <w:sz w:val="20"/>
                <w:szCs w:val="20"/>
                <w:lang w:val="ro-RO"/>
              </w:rPr>
              <w:t>-</w:t>
            </w:r>
            <w:r w:rsidRPr="00BA4F02">
              <w:rPr>
                <w:rFonts w:ascii="Times New Roman" w:hAnsi="Times New Roman" w:cs="Times New Roman"/>
                <w:sz w:val="20"/>
                <w:szCs w:val="20"/>
                <w:lang w:val="ro-RO"/>
              </w:rPr>
              <w:tab/>
              <w:t>resursele tehnice și materiale puse la dispoziția implementării contractului,</w:t>
            </w:r>
          </w:p>
        </w:tc>
        <w:tc>
          <w:tcPr>
            <w:tcW w:w="6879" w:type="dxa"/>
            <w:vAlign w:val="center"/>
          </w:tcPr>
          <w:p w14:paraId="0262D461" w14:textId="77777777" w:rsidR="00DE546C" w:rsidRPr="00BA4F02" w:rsidRDefault="00DE546C" w:rsidP="00035713">
            <w:pPr>
              <w:rPr>
                <w:rFonts w:ascii="Times New Roman" w:hAnsi="Times New Roman" w:cs="Times New Roman"/>
                <w:sz w:val="20"/>
                <w:szCs w:val="20"/>
                <w:lang w:val="ro-RO"/>
              </w:rPr>
            </w:pPr>
          </w:p>
        </w:tc>
        <w:tc>
          <w:tcPr>
            <w:tcW w:w="2309" w:type="dxa"/>
            <w:vAlign w:val="center"/>
          </w:tcPr>
          <w:p w14:paraId="2E38DD3D" w14:textId="77777777" w:rsidR="00DE546C" w:rsidRPr="00BA4F02" w:rsidRDefault="00DE546C" w:rsidP="00035713">
            <w:pPr>
              <w:rPr>
                <w:rFonts w:ascii="Times New Roman" w:hAnsi="Times New Roman" w:cs="Times New Roman"/>
                <w:sz w:val="20"/>
                <w:szCs w:val="20"/>
                <w:lang w:val="ro-RO"/>
              </w:rPr>
            </w:pPr>
          </w:p>
        </w:tc>
      </w:tr>
      <w:tr w:rsidR="00BA4F02" w:rsidRPr="00BA4F02" w14:paraId="663CEDB0" w14:textId="568C3384" w:rsidTr="00B06573">
        <w:tc>
          <w:tcPr>
            <w:tcW w:w="862" w:type="dxa"/>
            <w:vMerge/>
          </w:tcPr>
          <w:p w14:paraId="017BD960" w14:textId="77777777" w:rsidR="00DE546C" w:rsidRPr="00BA4F02" w:rsidRDefault="00DE546C" w:rsidP="00035713">
            <w:pPr>
              <w:rPr>
                <w:rFonts w:ascii="Times New Roman" w:hAnsi="Times New Roman" w:cs="Times New Roman"/>
                <w:sz w:val="20"/>
                <w:szCs w:val="20"/>
                <w:lang w:val="ro-RO"/>
              </w:rPr>
            </w:pPr>
          </w:p>
        </w:tc>
        <w:tc>
          <w:tcPr>
            <w:tcW w:w="3884" w:type="dxa"/>
          </w:tcPr>
          <w:p w14:paraId="25206690" w14:textId="77777777" w:rsidR="00D47DDF" w:rsidRPr="00BA4F02" w:rsidRDefault="00D47DDF" w:rsidP="00D47DDF">
            <w:pPr>
              <w:autoSpaceDE w:val="0"/>
              <w:autoSpaceDN w:val="0"/>
              <w:adjustRightInd w:val="0"/>
              <w:spacing w:after="120"/>
              <w:jc w:val="both"/>
              <w:rPr>
                <w:rFonts w:ascii="Times New Roman" w:eastAsia="Times New Roman" w:hAnsi="Times New Roman" w:cs="Times New Roman"/>
                <w:kern w:val="0"/>
                <w:sz w:val="20"/>
                <w:szCs w:val="20"/>
                <w:lang w:val="it-IT"/>
              </w:rPr>
            </w:pPr>
            <w:r w:rsidRPr="00BA4F02">
              <w:rPr>
                <w:rFonts w:ascii="Times New Roman" w:eastAsia="Times New Roman" w:hAnsi="Times New Roman" w:cs="Times New Roman"/>
                <w:kern w:val="0"/>
                <w:sz w:val="20"/>
                <w:szCs w:val="20"/>
                <w:u w:val="single"/>
                <w:lang w:val="it-IT"/>
              </w:rPr>
              <w:t>A. Resurse umane (personalul - forța de muncă implicată în realizarea contractului)</w:t>
            </w:r>
          </w:p>
          <w:p w14:paraId="670B75B5" w14:textId="77777777" w:rsidR="00D47DDF" w:rsidRPr="00BA4F02" w:rsidRDefault="00D47DDF" w:rsidP="00D47DDF">
            <w:pPr>
              <w:autoSpaceDE w:val="0"/>
              <w:autoSpaceDN w:val="0"/>
              <w:adjustRightInd w:val="0"/>
              <w:spacing w:after="120"/>
              <w:jc w:val="both"/>
              <w:rPr>
                <w:rFonts w:ascii="Times New Roman" w:eastAsia="Times New Roman" w:hAnsi="Times New Roman" w:cs="Times New Roman"/>
                <w:kern w:val="0"/>
                <w:sz w:val="20"/>
                <w:szCs w:val="20"/>
                <w:lang w:val="it-IT"/>
              </w:rPr>
            </w:pPr>
            <w:r w:rsidRPr="00BA4F02">
              <w:rPr>
                <w:rFonts w:ascii="Times New Roman" w:eastAsia="Times New Roman" w:hAnsi="Times New Roman" w:cs="Times New Roman"/>
                <w:kern w:val="0"/>
                <w:sz w:val="20"/>
                <w:szCs w:val="20"/>
                <w:lang w:val="it-IT"/>
              </w:rPr>
              <w:t>Ofertantul va prezenta cel puțin următoarele:</w:t>
            </w:r>
          </w:p>
          <w:p w14:paraId="72FF8BE6" w14:textId="43640997" w:rsidR="00AA0EAC" w:rsidRPr="00BA4F02" w:rsidRDefault="004C5268" w:rsidP="00D47DDF">
            <w:pPr>
              <w:numPr>
                <w:ilvl w:val="0"/>
                <w:numId w:val="2"/>
              </w:numPr>
              <w:autoSpaceDE w:val="0"/>
              <w:autoSpaceDN w:val="0"/>
              <w:adjustRightInd w:val="0"/>
              <w:ind w:left="313"/>
              <w:jc w:val="both"/>
              <w:rPr>
                <w:rFonts w:ascii="Times New Roman" w:eastAsia="Times New Roman" w:hAnsi="Times New Roman" w:cs="Times New Roman"/>
                <w:iCs/>
                <w:kern w:val="0"/>
                <w:sz w:val="20"/>
                <w:szCs w:val="20"/>
                <w:lang w:val="it-IT"/>
              </w:rPr>
            </w:pPr>
            <w:r w:rsidRPr="00BA4F02">
              <w:rPr>
                <w:rFonts w:ascii="Times New Roman" w:eastAsia="Times New Roman" w:hAnsi="Times New Roman" w:cs="Times New Roman"/>
                <w:kern w:val="0"/>
                <w:sz w:val="20"/>
                <w:szCs w:val="20"/>
                <w:lang w:val="ro-RO"/>
              </w:rPr>
              <w:t xml:space="preserve">Ofertanții vor prezenta structura echipei propuse pentru execuția lucrărilor care fac obiectul contractului. </w:t>
            </w:r>
            <w:r w:rsidR="00AD098D">
              <w:rPr>
                <w:rFonts w:ascii="Times New Roman" w:eastAsia="Times New Roman" w:hAnsi="Times New Roman" w:cs="Times New Roman"/>
                <w:kern w:val="0"/>
                <w:sz w:val="20"/>
                <w:szCs w:val="20"/>
                <w:lang w:val="ro-RO"/>
              </w:rPr>
              <w:t xml:space="preserve">(vezi model formular 13) </w:t>
            </w:r>
          </w:p>
          <w:p w14:paraId="3DAF80F6" w14:textId="50A6DEC7" w:rsidR="00D47DDF" w:rsidRPr="00BA4F02" w:rsidRDefault="004C5268" w:rsidP="00D47DDF">
            <w:pPr>
              <w:numPr>
                <w:ilvl w:val="0"/>
                <w:numId w:val="2"/>
              </w:numPr>
              <w:autoSpaceDE w:val="0"/>
              <w:autoSpaceDN w:val="0"/>
              <w:adjustRightInd w:val="0"/>
              <w:ind w:left="313"/>
              <w:jc w:val="both"/>
              <w:rPr>
                <w:rFonts w:ascii="Times New Roman" w:eastAsia="Times New Roman" w:hAnsi="Times New Roman" w:cs="Times New Roman"/>
                <w:iCs/>
                <w:kern w:val="0"/>
                <w:sz w:val="20"/>
                <w:szCs w:val="20"/>
                <w:lang w:val="it-IT"/>
              </w:rPr>
            </w:pPr>
            <w:r w:rsidRPr="00BA4F02">
              <w:rPr>
                <w:rFonts w:ascii="Times New Roman" w:eastAsia="Times New Roman" w:hAnsi="Times New Roman" w:cs="Times New Roman"/>
                <w:kern w:val="0"/>
                <w:sz w:val="20"/>
                <w:szCs w:val="20"/>
                <w:lang w:val="ro-RO"/>
              </w:rPr>
              <w:t>Se va prezenta, sub forma unei ORGANIGRAME, necesară pentru îndeplinirea contractului, incluzând pozițiile pentru care se vor desemna personalele nominalizate responsabile cu realizarea în mod legal a tuturor categoriilor de lucrări din cadrul contractului.</w:t>
            </w:r>
            <w:r w:rsidRPr="00BA4F02">
              <w:rPr>
                <w:rFonts w:ascii="Times New Roman" w:hAnsi="Times New Roman" w:cs="Times New Roman"/>
                <w:sz w:val="20"/>
                <w:szCs w:val="20"/>
                <w:lang w:val="ro-RO"/>
              </w:rPr>
              <w:t xml:space="preserve"> </w:t>
            </w:r>
            <w:r w:rsidRPr="00BA4F02">
              <w:rPr>
                <w:rFonts w:ascii="Times New Roman" w:eastAsia="Times New Roman" w:hAnsi="Times New Roman" w:cs="Times New Roman"/>
                <w:kern w:val="0"/>
                <w:sz w:val="20"/>
                <w:szCs w:val="20"/>
                <w:lang w:val="ro-RO"/>
              </w:rPr>
              <w:t xml:space="preserve">În Organigramă vor fi prezentați (incluși), după caz, toți membrii asocierii și/sau subcontractorii/ subantreprenorii, precum și pozițiile pe </w:t>
            </w:r>
            <w:r w:rsidRPr="00BA4F02">
              <w:rPr>
                <w:rFonts w:ascii="Times New Roman" w:eastAsia="Times New Roman" w:hAnsi="Times New Roman" w:cs="Times New Roman"/>
                <w:kern w:val="0"/>
                <w:sz w:val="20"/>
                <w:szCs w:val="20"/>
                <w:lang w:val="ro-RO"/>
              </w:rPr>
              <w:lastRenderedPageBreak/>
              <w:t>care aceștia le ocupă în structura organizațională. În concluzie, din ORGANIGRAMĂ trebuie să rezulte că ofertantul deține capacitatea profesională de a realiza în mod legal toate lucrările care fac obiectul contractului</w:t>
            </w:r>
            <w:r w:rsidR="00D47DDF" w:rsidRPr="00BA4F02">
              <w:rPr>
                <w:rFonts w:ascii="Times New Roman" w:eastAsia="Times New Roman" w:hAnsi="Times New Roman" w:cs="Times New Roman"/>
                <w:kern w:val="0"/>
                <w:sz w:val="20"/>
                <w:szCs w:val="20"/>
                <w:lang w:val="it-IT"/>
              </w:rPr>
              <w:t>.</w:t>
            </w:r>
          </w:p>
          <w:p w14:paraId="10F33FE7" w14:textId="77777777" w:rsidR="00D47DDF" w:rsidRPr="00BA4F02" w:rsidRDefault="00D47DDF" w:rsidP="00D476CC">
            <w:pPr>
              <w:numPr>
                <w:ilvl w:val="0"/>
                <w:numId w:val="2"/>
              </w:numPr>
              <w:autoSpaceDE w:val="0"/>
              <w:autoSpaceDN w:val="0"/>
              <w:adjustRightInd w:val="0"/>
              <w:ind w:left="313" w:hanging="270"/>
              <w:jc w:val="both"/>
              <w:rPr>
                <w:rFonts w:ascii="Times New Roman" w:eastAsia="Times New Roman" w:hAnsi="Times New Roman" w:cs="Times New Roman"/>
                <w:kern w:val="0"/>
                <w:sz w:val="20"/>
                <w:szCs w:val="20"/>
                <w:lang w:val="pt-BR"/>
              </w:rPr>
            </w:pPr>
            <w:r w:rsidRPr="00BA4F02">
              <w:rPr>
                <w:rFonts w:ascii="Times New Roman" w:eastAsia="Times New Roman" w:hAnsi="Times New Roman" w:cs="Times New Roman"/>
                <w:kern w:val="0"/>
                <w:sz w:val="20"/>
                <w:szCs w:val="20"/>
                <w:lang w:val="pt-BR"/>
              </w:rPr>
              <w:t>Este în sarcina și răspunderea ofertanților de a asigura personalul suport necesar pentru îndeplinirea corespunzătoare a obligaţiilor contractuale pe toată durata acestui contract.</w:t>
            </w:r>
          </w:p>
          <w:p w14:paraId="5EE72EEC" w14:textId="77777777" w:rsidR="00D47DDF" w:rsidRPr="00BA4F02" w:rsidRDefault="00D47DDF" w:rsidP="00D476CC">
            <w:pPr>
              <w:numPr>
                <w:ilvl w:val="0"/>
                <w:numId w:val="2"/>
              </w:numPr>
              <w:autoSpaceDE w:val="0"/>
              <w:autoSpaceDN w:val="0"/>
              <w:adjustRightInd w:val="0"/>
              <w:ind w:left="313" w:hanging="270"/>
              <w:jc w:val="both"/>
              <w:rPr>
                <w:rFonts w:ascii="Times New Roman" w:eastAsia="Times New Roman" w:hAnsi="Times New Roman" w:cs="Times New Roman"/>
                <w:kern w:val="0"/>
                <w:sz w:val="20"/>
                <w:szCs w:val="20"/>
                <w:lang w:val="pt-BR"/>
              </w:rPr>
            </w:pPr>
            <w:r w:rsidRPr="00BA4F02">
              <w:rPr>
                <w:rFonts w:ascii="Times New Roman" w:eastAsia="Times New Roman" w:hAnsi="Times New Roman" w:cs="Times New Roman"/>
                <w:kern w:val="0"/>
                <w:sz w:val="20"/>
                <w:szCs w:val="20"/>
                <w:lang w:val="pt-BR"/>
              </w:rPr>
              <w:t>Pentru experții care desfășoară activități în calitate atestată în conformitate cu un act normativ (de ex. electrician autorizat ANRE), ofertanții vor descrie în Propunerea tehnică modul în care operatorul economic ofertant şi-a asigurat accesul la serviciile acestora (fie prin resurse proprii, caz în care vor fi prezentate persoanele în cauză, fie prin externalizare, situație în care se vor descrie aranjamentele contractuale realizate în vederea obținerii serviciilor respective.</w:t>
            </w:r>
          </w:p>
          <w:p w14:paraId="59FBF779" w14:textId="77777777" w:rsidR="00DE546C" w:rsidRPr="00BA4F02" w:rsidRDefault="00D47DDF" w:rsidP="00504176">
            <w:pPr>
              <w:pStyle w:val="Listparagraf"/>
              <w:numPr>
                <w:ilvl w:val="0"/>
                <w:numId w:val="2"/>
              </w:numPr>
              <w:ind w:left="313" w:hanging="270"/>
              <w:jc w:val="both"/>
              <w:rPr>
                <w:rFonts w:ascii="Times New Roman" w:hAnsi="Times New Roman" w:cs="Times New Roman"/>
                <w:sz w:val="20"/>
                <w:szCs w:val="20"/>
                <w:lang w:val="ro-RO"/>
              </w:rPr>
            </w:pPr>
            <w:r w:rsidRPr="00BA4F02">
              <w:rPr>
                <w:rFonts w:ascii="Times New Roman" w:eastAsia="Times New Roman" w:hAnsi="Times New Roman" w:cs="Times New Roman"/>
                <w:kern w:val="0"/>
                <w:sz w:val="20"/>
                <w:szCs w:val="20"/>
                <w:lang w:val="pt-BR"/>
              </w:rPr>
              <w:t>Pentru categoriile de specialiști (cum ar fi: Responsabil de calitate CQ, Responsabil SSM) ofertanții vor prezenta modalitatea de asigurare a accesului la specialiștii necesari și obligatorii în vederea verificării nivelului de calitate corespunzător cerințelor fundamentale aplicabile lucrărilor cuprinse în obiectul contractului, în conformitate cu prevederile Legii nr.10/1995 și a altor legi incidente (Legea 319/2006).</w:t>
            </w:r>
          </w:p>
          <w:p w14:paraId="074EDC85" w14:textId="660001CD" w:rsidR="0093623A" w:rsidRPr="00BA4F02" w:rsidRDefault="0093623A" w:rsidP="0093623A">
            <w:pPr>
              <w:pStyle w:val="Listparagraf"/>
              <w:ind w:left="313"/>
              <w:jc w:val="both"/>
              <w:rPr>
                <w:rFonts w:ascii="Times New Roman" w:hAnsi="Times New Roman" w:cs="Times New Roman"/>
                <w:sz w:val="20"/>
                <w:szCs w:val="20"/>
                <w:lang w:val="ro-RO"/>
              </w:rPr>
            </w:pPr>
          </w:p>
        </w:tc>
        <w:tc>
          <w:tcPr>
            <w:tcW w:w="6879" w:type="dxa"/>
            <w:vAlign w:val="center"/>
          </w:tcPr>
          <w:p w14:paraId="776E86F9" w14:textId="77777777" w:rsidR="00DE546C" w:rsidRPr="00BA4F02" w:rsidRDefault="00DE546C" w:rsidP="00035713">
            <w:pPr>
              <w:rPr>
                <w:rFonts w:ascii="Times New Roman" w:hAnsi="Times New Roman" w:cs="Times New Roman"/>
                <w:sz w:val="20"/>
                <w:szCs w:val="20"/>
                <w:lang w:val="ro-RO"/>
              </w:rPr>
            </w:pPr>
          </w:p>
        </w:tc>
        <w:tc>
          <w:tcPr>
            <w:tcW w:w="2309" w:type="dxa"/>
            <w:vAlign w:val="center"/>
          </w:tcPr>
          <w:p w14:paraId="5BA13E4C" w14:textId="77777777" w:rsidR="00DE546C" w:rsidRPr="00BA4F02" w:rsidRDefault="00DE546C" w:rsidP="00035713">
            <w:pPr>
              <w:rPr>
                <w:rFonts w:ascii="Times New Roman" w:hAnsi="Times New Roman" w:cs="Times New Roman"/>
                <w:sz w:val="20"/>
                <w:szCs w:val="20"/>
                <w:lang w:val="ro-RO"/>
              </w:rPr>
            </w:pPr>
          </w:p>
        </w:tc>
      </w:tr>
      <w:tr w:rsidR="00BA4F02" w:rsidRPr="00BA4F02" w14:paraId="0BDA20E7" w14:textId="53DFC04D" w:rsidTr="0093623A">
        <w:trPr>
          <w:trHeight w:val="2870"/>
        </w:trPr>
        <w:tc>
          <w:tcPr>
            <w:tcW w:w="862" w:type="dxa"/>
            <w:vMerge/>
          </w:tcPr>
          <w:p w14:paraId="4A775879" w14:textId="77777777" w:rsidR="00DE546C" w:rsidRPr="00BA4F02" w:rsidRDefault="00DE546C" w:rsidP="00035713">
            <w:pPr>
              <w:rPr>
                <w:rFonts w:ascii="Times New Roman" w:hAnsi="Times New Roman" w:cs="Times New Roman"/>
                <w:sz w:val="20"/>
                <w:szCs w:val="20"/>
                <w:lang w:val="ro-RO"/>
              </w:rPr>
            </w:pPr>
          </w:p>
        </w:tc>
        <w:tc>
          <w:tcPr>
            <w:tcW w:w="3884" w:type="dxa"/>
          </w:tcPr>
          <w:p w14:paraId="5C0E8C44" w14:textId="77777777" w:rsidR="004C5268" w:rsidRPr="00BA4F02" w:rsidRDefault="005E3661" w:rsidP="00B75C72">
            <w:pPr>
              <w:jc w:val="both"/>
              <w:rPr>
                <w:rFonts w:ascii="Times New Roman" w:hAnsi="Times New Roman" w:cs="Times New Roman"/>
                <w:sz w:val="20"/>
                <w:szCs w:val="20"/>
                <w:lang w:val="ro-RO"/>
              </w:rPr>
            </w:pPr>
            <w:r w:rsidRPr="00BA4F02">
              <w:rPr>
                <w:rFonts w:ascii="Times New Roman" w:hAnsi="Times New Roman" w:cs="Times New Roman"/>
                <w:sz w:val="20"/>
                <w:szCs w:val="20"/>
                <w:lang w:val="ro-RO"/>
              </w:rPr>
              <w:t xml:space="preserve">B. </w:t>
            </w:r>
            <w:r w:rsidRPr="00BA4F02">
              <w:rPr>
                <w:rFonts w:ascii="Times New Roman" w:hAnsi="Times New Roman" w:cs="Times New Roman"/>
                <w:sz w:val="20"/>
                <w:szCs w:val="20"/>
                <w:u w:val="single"/>
                <w:lang w:val="ro-RO"/>
              </w:rPr>
              <w:t>Pentru resursele tehnice</w:t>
            </w:r>
            <w:r w:rsidRPr="00BA4F02">
              <w:rPr>
                <w:rFonts w:ascii="Times New Roman" w:hAnsi="Times New Roman" w:cs="Times New Roman"/>
                <w:sz w:val="20"/>
                <w:szCs w:val="20"/>
                <w:lang w:val="ro-RO"/>
              </w:rPr>
              <w:t xml:space="preserve"> necesare pentru îndeplinirea contractului, resurse definite ca fiind toate echipamentele și utilajele necesare execuției lucrărilor prevăzute în contract, în concordanță cu tehnologiile de execuție aferente categoriilor de lucrărilor necesar a fi aplicate, ofertanții vor prezenta</w:t>
            </w:r>
            <w:r w:rsidR="00B75C72" w:rsidRPr="00BA4F02">
              <w:rPr>
                <w:rFonts w:ascii="Times New Roman" w:hAnsi="Times New Roman" w:cs="Times New Roman"/>
                <w:sz w:val="20"/>
                <w:szCs w:val="20"/>
                <w:lang w:val="ro-RO"/>
              </w:rPr>
              <w:t xml:space="preserve"> </w:t>
            </w:r>
          </w:p>
          <w:p w14:paraId="6221B212" w14:textId="1B913249" w:rsidR="005E3661" w:rsidRPr="00BA4F02" w:rsidRDefault="00FF496A" w:rsidP="004C5268">
            <w:pPr>
              <w:pStyle w:val="Listparagraf"/>
              <w:numPr>
                <w:ilvl w:val="0"/>
                <w:numId w:val="5"/>
              </w:numPr>
              <w:ind w:left="275" w:hanging="270"/>
              <w:jc w:val="both"/>
              <w:rPr>
                <w:rFonts w:ascii="Times New Roman" w:hAnsi="Times New Roman" w:cs="Times New Roman"/>
                <w:sz w:val="20"/>
                <w:szCs w:val="20"/>
                <w:lang w:val="ro-RO"/>
              </w:rPr>
            </w:pPr>
            <w:r w:rsidRPr="00BA4F02">
              <w:rPr>
                <w:rFonts w:ascii="Times New Roman" w:hAnsi="Times New Roman" w:cs="Times New Roman"/>
                <w:sz w:val="20"/>
                <w:szCs w:val="20"/>
                <w:lang w:val="ro-RO"/>
              </w:rPr>
              <w:t xml:space="preserve">O </w:t>
            </w:r>
            <w:r w:rsidR="005E3661" w:rsidRPr="00BA4F02">
              <w:rPr>
                <w:rFonts w:ascii="Times New Roman" w:hAnsi="Times New Roman" w:cs="Times New Roman"/>
                <w:sz w:val="20"/>
                <w:szCs w:val="20"/>
                <w:lang w:val="ro-RO"/>
              </w:rPr>
              <w:t xml:space="preserve">listă care cuprinde doar </w:t>
            </w:r>
            <w:r w:rsidR="00384185" w:rsidRPr="00BA4F02">
              <w:rPr>
                <w:rFonts w:ascii="Times New Roman" w:hAnsi="Times New Roman" w:cs="Times New Roman"/>
                <w:sz w:val="20"/>
                <w:szCs w:val="20"/>
                <w:lang w:val="ro-RO"/>
              </w:rPr>
              <w:t>e</w:t>
            </w:r>
            <w:r w:rsidR="005E3661" w:rsidRPr="00BA4F02">
              <w:rPr>
                <w:rFonts w:ascii="Times New Roman" w:hAnsi="Times New Roman" w:cs="Times New Roman"/>
                <w:sz w:val="20"/>
                <w:szCs w:val="20"/>
                <w:lang w:val="ro-RO"/>
              </w:rPr>
              <w:t>chipamentele/</w:t>
            </w:r>
            <w:r w:rsidR="004C5268" w:rsidRPr="00BA4F02">
              <w:rPr>
                <w:rFonts w:ascii="Times New Roman" w:hAnsi="Times New Roman" w:cs="Times New Roman"/>
                <w:sz w:val="20"/>
                <w:szCs w:val="20"/>
                <w:lang w:val="ro-RO"/>
              </w:rPr>
              <w:t xml:space="preserve"> </w:t>
            </w:r>
            <w:r w:rsidR="005E3661" w:rsidRPr="00BA4F02">
              <w:rPr>
                <w:rFonts w:ascii="Times New Roman" w:hAnsi="Times New Roman" w:cs="Times New Roman"/>
                <w:sz w:val="20"/>
                <w:szCs w:val="20"/>
                <w:lang w:val="ro-RO"/>
              </w:rPr>
              <w:t xml:space="preserve">utilajele necesare </w:t>
            </w:r>
            <w:proofErr w:type="spellStart"/>
            <w:r w:rsidR="005E3661" w:rsidRPr="00BA4F02">
              <w:rPr>
                <w:rFonts w:ascii="Times New Roman" w:hAnsi="Times New Roman" w:cs="Times New Roman"/>
                <w:sz w:val="20"/>
                <w:szCs w:val="20"/>
                <w:lang w:val="ro-RO"/>
              </w:rPr>
              <w:t>şi</w:t>
            </w:r>
            <w:proofErr w:type="spellEnd"/>
            <w:r w:rsidR="005E3661" w:rsidRPr="00BA4F02">
              <w:rPr>
                <w:rFonts w:ascii="Times New Roman" w:hAnsi="Times New Roman" w:cs="Times New Roman"/>
                <w:sz w:val="20"/>
                <w:szCs w:val="20"/>
                <w:lang w:val="ro-RO"/>
              </w:rPr>
              <w:t xml:space="preserve"> propuse pentru realizarea contractului (indiferent de forma de deținere) </w:t>
            </w:r>
            <w:proofErr w:type="spellStart"/>
            <w:r w:rsidR="005E3661" w:rsidRPr="00BA4F02">
              <w:rPr>
                <w:rFonts w:ascii="Times New Roman" w:hAnsi="Times New Roman" w:cs="Times New Roman"/>
                <w:sz w:val="20"/>
                <w:szCs w:val="20"/>
                <w:lang w:val="ro-RO"/>
              </w:rPr>
              <w:t>şi</w:t>
            </w:r>
            <w:proofErr w:type="spellEnd"/>
            <w:r w:rsidR="005E3661" w:rsidRPr="00BA4F02">
              <w:rPr>
                <w:rFonts w:ascii="Times New Roman" w:hAnsi="Times New Roman" w:cs="Times New Roman"/>
                <w:sz w:val="20"/>
                <w:szCs w:val="20"/>
                <w:lang w:val="ro-RO"/>
              </w:rPr>
              <w:t xml:space="preserve"> nu cu tot echipamentul </w:t>
            </w:r>
            <w:proofErr w:type="spellStart"/>
            <w:r w:rsidR="005E3661" w:rsidRPr="00BA4F02">
              <w:rPr>
                <w:rFonts w:ascii="Times New Roman" w:hAnsi="Times New Roman" w:cs="Times New Roman"/>
                <w:sz w:val="20"/>
                <w:szCs w:val="20"/>
                <w:lang w:val="ro-RO"/>
              </w:rPr>
              <w:t>deţinut</w:t>
            </w:r>
            <w:proofErr w:type="spellEnd"/>
            <w:r w:rsidR="005E3661" w:rsidRPr="00BA4F02">
              <w:rPr>
                <w:rFonts w:ascii="Times New Roman" w:hAnsi="Times New Roman" w:cs="Times New Roman"/>
                <w:sz w:val="20"/>
                <w:szCs w:val="20"/>
                <w:lang w:val="ro-RO"/>
              </w:rPr>
              <w:t xml:space="preserve"> de către ofertant.</w:t>
            </w:r>
          </w:p>
          <w:p w14:paraId="5F89E422" w14:textId="7E1499E0" w:rsidR="00DE546C" w:rsidRPr="00BA4F02" w:rsidRDefault="005E3661" w:rsidP="00B75C72">
            <w:pPr>
              <w:jc w:val="both"/>
              <w:rPr>
                <w:rFonts w:ascii="Times New Roman" w:hAnsi="Times New Roman" w:cs="Times New Roman"/>
                <w:sz w:val="20"/>
                <w:szCs w:val="20"/>
                <w:lang w:val="ro-RO"/>
              </w:rPr>
            </w:pPr>
            <w:r w:rsidRPr="00BA4F02">
              <w:rPr>
                <w:rFonts w:ascii="Times New Roman" w:hAnsi="Times New Roman" w:cs="Times New Roman"/>
                <w:sz w:val="20"/>
                <w:szCs w:val="20"/>
                <w:lang w:val="ro-RO"/>
              </w:rPr>
              <w:t xml:space="preserve">Ofertanții trebuie să asigure folosirea echipamentelor/utilajelor necesare pentru îndeplinirea contractului, cu respectarea prevederilor legale în vigoare. Astfel, ofertanții vor asigura echipamentul </w:t>
            </w:r>
            <w:proofErr w:type="spellStart"/>
            <w:r w:rsidRPr="00BA4F02">
              <w:rPr>
                <w:rFonts w:ascii="Times New Roman" w:hAnsi="Times New Roman" w:cs="Times New Roman"/>
                <w:sz w:val="20"/>
                <w:szCs w:val="20"/>
                <w:lang w:val="ro-RO"/>
              </w:rPr>
              <w:t>şi</w:t>
            </w:r>
            <w:proofErr w:type="spellEnd"/>
            <w:r w:rsidRPr="00BA4F02">
              <w:rPr>
                <w:rFonts w:ascii="Times New Roman" w:hAnsi="Times New Roman" w:cs="Times New Roman"/>
                <w:sz w:val="20"/>
                <w:szCs w:val="20"/>
                <w:lang w:val="ro-RO"/>
              </w:rPr>
              <w:t xml:space="preserve"> toată logistica necesară </w:t>
            </w:r>
            <w:proofErr w:type="spellStart"/>
            <w:r w:rsidRPr="00BA4F02">
              <w:rPr>
                <w:rFonts w:ascii="Times New Roman" w:hAnsi="Times New Roman" w:cs="Times New Roman"/>
                <w:sz w:val="20"/>
                <w:szCs w:val="20"/>
                <w:lang w:val="ro-RO"/>
              </w:rPr>
              <w:t>desfăşurării</w:t>
            </w:r>
            <w:proofErr w:type="spellEnd"/>
            <w:r w:rsidRPr="00BA4F02">
              <w:rPr>
                <w:rFonts w:ascii="Times New Roman" w:hAnsi="Times New Roman" w:cs="Times New Roman"/>
                <w:sz w:val="20"/>
                <w:szCs w:val="20"/>
                <w:lang w:val="ro-RO"/>
              </w:rPr>
              <w:t xml:space="preserve"> </w:t>
            </w:r>
            <w:proofErr w:type="spellStart"/>
            <w:r w:rsidRPr="00BA4F02">
              <w:rPr>
                <w:rFonts w:ascii="Times New Roman" w:hAnsi="Times New Roman" w:cs="Times New Roman"/>
                <w:sz w:val="20"/>
                <w:szCs w:val="20"/>
                <w:lang w:val="ro-RO"/>
              </w:rPr>
              <w:t>activităţilor</w:t>
            </w:r>
            <w:proofErr w:type="spellEnd"/>
            <w:r w:rsidRPr="00BA4F02">
              <w:rPr>
                <w:rFonts w:ascii="Times New Roman" w:hAnsi="Times New Roman" w:cs="Times New Roman"/>
                <w:sz w:val="20"/>
                <w:szCs w:val="20"/>
                <w:lang w:val="ro-RO"/>
              </w:rPr>
              <w:t xml:space="preserve"> în cadrul acestui contract, indiferent de tipul acestuia, precum si resursele necesare în situațiile în care trebuie efectuate deplasări în diferitele regiuni de interes în scopul ducerii la îndeplinire a contractului ce urmează să fie atribuit</w:t>
            </w:r>
            <w:r w:rsidR="009549EB" w:rsidRPr="00BA4F02">
              <w:rPr>
                <w:rFonts w:ascii="Times New Roman" w:hAnsi="Times New Roman" w:cs="Times New Roman"/>
                <w:sz w:val="20"/>
                <w:szCs w:val="20"/>
                <w:lang w:val="ro-RO"/>
              </w:rPr>
              <w:t>.</w:t>
            </w:r>
          </w:p>
        </w:tc>
        <w:tc>
          <w:tcPr>
            <w:tcW w:w="6879" w:type="dxa"/>
            <w:vAlign w:val="center"/>
          </w:tcPr>
          <w:p w14:paraId="4801E5CF" w14:textId="77777777" w:rsidR="00DE546C" w:rsidRPr="00BA4F02" w:rsidRDefault="00DE546C" w:rsidP="00035713">
            <w:pPr>
              <w:rPr>
                <w:rFonts w:ascii="Times New Roman" w:hAnsi="Times New Roman" w:cs="Times New Roman"/>
                <w:sz w:val="20"/>
                <w:szCs w:val="20"/>
                <w:lang w:val="ro-RO"/>
              </w:rPr>
            </w:pPr>
          </w:p>
        </w:tc>
        <w:tc>
          <w:tcPr>
            <w:tcW w:w="2309" w:type="dxa"/>
            <w:vAlign w:val="center"/>
          </w:tcPr>
          <w:p w14:paraId="49E129E1" w14:textId="77777777" w:rsidR="00DE546C" w:rsidRPr="00BA4F02" w:rsidRDefault="00DE546C" w:rsidP="00035713">
            <w:pPr>
              <w:rPr>
                <w:rFonts w:ascii="Times New Roman" w:hAnsi="Times New Roman" w:cs="Times New Roman"/>
                <w:sz w:val="20"/>
                <w:szCs w:val="20"/>
                <w:lang w:val="ro-RO"/>
              </w:rPr>
            </w:pPr>
          </w:p>
        </w:tc>
      </w:tr>
      <w:tr w:rsidR="00BA4F02" w:rsidRPr="00BA4F02" w14:paraId="536CB6E3" w14:textId="5E1089C2" w:rsidTr="00B06573">
        <w:tc>
          <w:tcPr>
            <w:tcW w:w="862" w:type="dxa"/>
            <w:vMerge/>
          </w:tcPr>
          <w:p w14:paraId="4A2CE435" w14:textId="77777777" w:rsidR="00DE546C" w:rsidRPr="00BA4F02" w:rsidRDefault="00DE546C" w:rsidP="00035713">
            <w:pPr>
              <w:rPr>
                <w:rFonts w:ascii="Times New Roman" w:hAnsi="Times New Roman" w:cs="Times New Roman"/>
                <w:sz w:val="20"/>
                <w:szCs w:val="20"/>
                <w:lang w:val="ro-RO"/>
              </w:rPr>
            </w:pPr>
          </w:p>
        </w:tc>
        <w:tc>
          <w:tcPr>
            <w:tcW w:w="3884" w:type="dxa"/>
          </w:tcPr>
          <w:p w14:paraId="562F166B" w14:textId="77777777" w:rsidR="0082166D" w:rsidRPr="005816C9" w:rsidRDefault="0082166D" w:rsidP="0082166D">
            <w:pPr>
              <w:autoSpaceDE w:val="0"/>
              <w:autoSpaceDN w:val="0"/>
              <w:adjustRightInd w:val="0"/>
              <w:spacing w:after="120"/>
              <w:jc w:val="both"/>
              <w:textAlignment w:val="baseline"/>
              <w:rPr>
                <w:rFonts w:ascii="Times New Roman" w:eastAsia="Times New Roman" w:hAnsi="Times New Roman" w:cs="Times New Roman"/>
                <w:b/>
                <w:bCs/>
                <w:kern w:val="0"/>
                <w:sz w:val="24"/>
                <w:szCs w:val="24"/>
                <w:lang w:val="ro-RO" w:bidi="hi-IN"/>
              </w:rPr>
            </w:pPr>
            <w:r w:rsidRPr="005816C9">
              <w:rPr>
                <w:rFonts w:ascii="Times New Roman" w:eastAsia="Times New Roman" w:hAnsi="Times New Roman" w:cs="Times New Roman"/>
                <w:b/>
                <w:bCs/>
                <w:kern w:val="0"/>
                <w:sz w:val="24"/>
                <w:szCs w:val="24"/>
                <w:lang w:val="ro-RO" w:bidi="hi-IN"/>
              </w:rPr>
              <w:t xml:space="preserve">Expert cheie - Coordonator </w:t>
            </w:r>
            <w:r w:rsidRPr="00374E84">
              <w:rPr>
                <w:rFonts w:ascii="Times New Roman" w:eastAsia="Times New Roman" w:hAnsi="Times New Roman" w:cs="Times New Roman"/>
                <w:b/>
                <w:bCs/>
                <w:kern w:val="0"/>
                <w:sz w:val="24"/>
                <w:szCs w:val="24"/>
                <w:lang w:val="ro-RO" w:bidi="hi-IN"/>
              </w:rPr>
              <w:t xml:space="preserve">lucrare/șef </w:t>
            </w:r>
            <w:r>
              <w:rPr>
                <w:rFonts w:ascii="Times New Roman" w:eastAsia="Times New Roman" w:hAnsi="Times New Roman" w:cs="Times New Roman"/>
                <w:b/>
                <w:bCs/>
                <w:kern w:val="0"/>
                <w:sz w:val="24"/>
                <w:szCs w:val="24"/>
                <w:lang w:val="ro-RO" w:bidi="hi-IN"/>
              </w:rPr>
              <w:t>ș</w:t>
            </w:r>
            <w:r w:rsidRPr="00374E84">
              <w:rPr>
                <w:rFonts w:ascii="Times New Roman" w:eastAsia="Times New Roman" w:hAnsi="Times New Roman" w:cs="Times New Roman"/>
                <w:b/>
                <w:bCs/>
                <w:kern w:val="0"/>
                <w:sz w:val="24"/>
                <w:szCs w:val="24"/>
                <w:lang w:val="ro-RO" w:bidi="hi-IN"/>
              </w:rPr>
              <w:t>antier/manager contract</w:t>
            </w:r>
          </w:p>
          <w:p w14:paraId="677BF636" w14:textId="77777777" w:rsidR="0082166D" w:rsidRPr="00992B2A" w:rsidRDefault="0082166D" w:rsidP="0082166D">
            <w:pPr>
              <w:pStyle w:val="Corptext"/>
              <w:spacing w:line="240" w:lineRule="auto"/>
              <w:ind w:firstLine="567"/>
              <w:jc w:val="both"/>
            </w:pPr>
            <w:r w:rsidRPr="005816C9">
              <w:rPr>
                <w:bCs/>
                <w:kern w:val="0"/>
                <w:u w:val="single"/>
                <w:lang w:eastAsia="en-US" w:bidi="hi-IN"/>
              </w:rPr>
              <w:t>Cerințe minime</w:t>
            </w:r>
            <w:bookmarkStart w:id="0" w:name="_Hlk135641741"/>
            <w:r w:rsidRPr="005816C9">
              <w:rPr>
                <w:bCs/>
                <w:kern w:val="0"/>
                <w:lang w:eastAsia="en-US" w:bidi="hi-IN"/>
              </w:rPr>
              <w:t>: experiență profesională specifică: experiența deținută în poziția de coordonator lucrare</w:t>
            </w:r>
            <w:r>
              <w:rPr>
                <w:bCs/>
                <w:kern w:val="0"/>
                <w:lang w:eastAsia="en-US" w:bidi="hi-IN"/>
              </w:rPr>
              <w:t>/</w:t>
            </w:r>
            <w:proofErr w:type="spellStart"/>
            <w:r w:rsidRPr="00E60EDC">
              <w:rPr>
                <w:kern w:val="0"/>
                <w:lang w:val="en-US" w:eastAsia="en-US" w:bidi="hi-IN"/>
              </w:rPr>
              <w:t>șef</w:t>
            </w:r>
            <w:proofErr w:type="spellEnd"/>
            <w:r w:rsidRPr="00E60EDC">
              <w:rPr>
                <w:kern w:val="0"/>
                <w:lang w:val="en-US" w:eastAsia="en-US" w:bidi="hi-IN"/>
              </w:rPr>
              <w:t xml:space="preserve"> </w:t>
            </w:r>
            <w:proofErr w:type="spellStart"/>
            <w:r>
              <w:rPr>
                <w:kern w:val="0"/>
                <w:lang w:val="en-US" w:eastAsia="en-US" w:bidi="hi-IN"/>
              </w:rPr>
              <w:t>ș</w:t>
            </w:r>
            <w:r w:rsidRPr="00E60EDC">
              <w:rPr>
                <w:kern w:val="0"/>
                <w:lang w:val="en-US" w:eastAsia="en-US" w:bidi="hi-IN"/>
              </w:rPr>
              <w:t>antier</w:t>
            </w:r>
            <w:proofErr w:type="spellEnd"/>
            <w:r w:rsidRPr="00E60EDC">
              <w:rPr>
                <w:kern w:val="0"/>
                <w:lang w:val="en-US" w:eastAsia="en-US" w:bidi="hi-IN"/>
              </w:rPr>
              <w:t>/manager contract</w:t>
            </w:r>
            <w:r w:rsidRPr="00E60EDC">
              <w:rPr>
                <w:bCs/>
                <w:kern w:val="0"/>
                <w:lang w:val="en-US" w:eastAsia="en-US" w:bidi="hi-IN"/>
              </w:rPr>
              <w:t xml:space="preserve"> </w:t>
            </w:r>
            <w:r w:rsidRPr="005816C9">
              <w:rPr>
                <w:bCs/>
                <w:kern w:val="0"/>
                <w:lang w:eastAsia="en-US" w:bidi="hi-IN"/>
              </w:rPr>
              <w:t>în care să fi avut atribuții de coordonator lucrare</w:t>
            </w:r>
            <w:r>
              <w:rPr>
                <w:bCs/>
                <w:kern w:val="0"/>
                <w:lang w:eastAsia="en-US" w:bidi="hi-IN"/>
              </w:rPr>
              <w:t>/</w:t>
            </w:r>
            <w:proofErr w:type="spellStart"/>
            <w:r w:rsidRPr="00007882">
              <w:rPr>
                <w:bCs/>
                <w:kern w:val="0"/>
                <w:lang w:val="en-US" w:eastAsia="en-US" w:bidi="hi-IN"/>
              </w:rPr>
              <w:t>șef</w:t>
            </w:r>
            <w:proofErr w:type="spellEnd"/>
            <w:r w:rsidRPr="00007882">
              <w:rPr>
                <w:bCs/>
                <w:kern w:val="0"/>
                <w:lang w:val="en-US" w:eastAsia="en-US" w:bidi="hi-IN"/>
              </w:rPr>
              <w:t xml:space="preserve"> </w:t>
            </w:r>
            <w:proofErr w:type="spellStart"/>
            <w:r w:rsidRPr="00007882">
              <w:rPr>
                <w:bCs/>
                <w:kern w:val="0"/>
                <w:lang w:val="en-US" w:eastAsia="en-US" w:bidi="hi-IN"/>
              </w:rPr>
              <w:t>șantier</w:t>
            </w:r>
            <w:proofErr w:type="spellEnd"/>
            <w:r w:rsidRPr="00007882">
              <w:rPr>
                <w:bCs/>
                <w:kern w:val="0"/>
                <w:lang w:val="en-US" w:eastAsia="en-US" w:bidi="hi-IN"/>
              </w:rPr>
              <w:t>/manager</w:t>
            </w:r>
            <w:r>
              <w:rPr>
                <w:bCs/>
                <w:kern w:val="0"/>
                <w:lang w:val="en-US" w:eastAsia="en-US" w:bidi="hi-IN"/>
              </w:rPr>
              <w:t xml:space="preserve"> contract</w:t>
            </w:r>
            <w:r w:rsidRPr="005816C9">
              <w:rPr>
                <w:bCs/>
                <w:kern w:val="0"/>
                <w:lang w:eastAsia="en-US" w:bidi="hi-IN"/>
              </w:rPr>
              <w:t xml:space="preserve"> în cadrul a minim 1 (un) contract de lucrări în care persoana propusă a îndeplinit </w:t>
            </w:r>
            <w:proofErr w:type="spellStart"/>
            <w:r w:rsidRPr="005816C9">
              <w:rPr>
                <w:bCs/>
                <w:kern w:val="0"/>
                <w:lang w:eastAsia="en-US" w:bidi="hi-IN"/>
              </w:rPr>
              <w:t>activitati</w:t>
            </w:r>
            <w:proofErr w:type="spellEnd"/>
            <w:r w:rsidRPr="005816C9">
              <w:rPr>
                <w:bCs/>
                <w:kern w:val="0"/>
                <w:lang w:eastAsia="en-US" w:bidi="hi-IN"/>
              </w:rPr>
              <w:t xml:space="preserve"> similare celor ce </w:t>
            </w:r>
            <w:proofErr w:type="spellStart"/>
            <w:r w:rsidRPr="005816C9">
              <w:rPr>
                <w:bCs/>
                <w:kern w:val="0"/>
                <w:lang w:eastAsia="en-US" w:bidi="hi-IN"/>
              </w:rPr>
              <w:t>urmeaza</w:t>
            </w:r>
            <w:proofErr w:type="spellEnd"/>
            <w:r w:rsidRPr="005816C9">
              <w:rPr>
                <w:bCs/>
                <w:kern w:val="0"/>
                <w:lang w:eastAsia="en-US" w:bidi="hi-IN"/>
              </w:rPr>
              <w:t xml:space="preserve"> a le avea in cadrul contractului, respectiv coordonator lucrare</w:t>
            </w:r>
            <w:r>
              <w:rPr>
                <w:bCs/>
                <w:kern w:val="0"/>
                <w:lang w:eastAsia="en-US" w:bidi="hi-IN"/>
              </w:rPr>
              <w:t>/șef șantier/manager contract</w:t>
            </w:r>
            <w:r w:rsidRPr="005816C9">
              <w:rPr>
                <w:bCs/>
                <w:kern w:val="0"/>
                <w:lang w:eastAsia="en-US" w:bidi="hi-IN"/>
              </w:rPr>
              <w:t xml:space="preserve"> în cadrul unui contract de lucrări având ca obiect execuție lucrări similare din punct de vedere al </w:t>
            </w:r>
            <w:proofErr w:type="spellStart"/>
            <w:r w:rsidRPr="005816C9">
              <w:rPr>
                <w:bCs/>
                <w:kern w:val="0"/>
                <w:lang w:eastAsia="en-US" w:bidi="hi-IN"/>
              </w:rPr>
              <w:t>complexitatii</w:t>
            </w:r>
            <w:proofErr w:type="spellEnd"/>
            <w:r w:rsidRPr="005816C9">
              <w:rPr>
                <w:bCs/>
                <w:kern w:val="0"/>
                <w:lang w:eastAsia="en-US" w:bidi="hi-IN"/>
              </w:rPr>
              <w:t xml:space="preserve"> </w:t>
            </w:r>
            <w:r w:rsidRPr="005816C9">
              <w:t xml:space="preserve">și/sau utilității, lucrări de construcții civile </w:t>
            </w:r>
            <w:r w:rsidRPr="005816C9">
              <w:lastRenderedPageBreak/>
              <w:t xml:space="preserve">clădiri și/sau reparații curente clădiri și/sau modernizare clădiri și/sau reabilitare clădiri și/sau </w:t>
            </w:r>
            <w:proofErr w:type="spellStart"/>
            <w:r w:rsidRPr="005816C9">
              <w:t>lucrari</w:t>
            </w:r>
            <w:proofErr w:type="spellEnd"/>
            <w:r w:rsidRPr="005816C9">
              <w:t xml:space="preserve"> de întreținere clădiri și/sau alte lucrări de </w:t>
            </w:r>
            <w:proofErr w:type="spellStart"/>
            <w:r w:rsidRPr="005816C9">
              <w:t>acceași</w:t>
            </w:r>
            <w:proofErr w:type="spellEnd"/>
            <w:r w:rsidRPr="005816C9">
              <w:t xml:space="preserve"> natură și complexitate, sau superioare din punct de vedere al complexității și/sau scopului.</w:t>
            </w:r>
          </w:p>
          <w:p w14:paraId="19A172AD" w14:textId="77777777" w:rsidR="0082166D" w:rsidRPr="005816C9" w:rsidRDefault="0082166D" w:rsidP="0082166D">
            <w:pPr>
              <w:ind w:firstLine="540"/>
              <w:jc w:val="both"/>
              <w:textAlignment w:val="baseline"/>
              <w:rPr>
                <w:rFonts w:ascii="Times New Roman" w:eastAsia="Times New Roman" w:hAnsi="Times New Roman" w:cs="Times New Roman"/>
                <w:kern w:val="0"/>
                <w:sz w:val="24"/>
                <w:szCs w:val="24"/>
                <w:lang w:val="ro-RO"/>
              </w:rPr>
            </w:pPr>
            <w:bookmarkStart w:id="1" w:name="_Hlk135641758"/>
            <w:bookmarkEnd w:id="0"/>
            <w:r w:rsidRPr="005816C9">
              <w:rPr>
                <w:rFonts w:ascii="Times New Roman" w:eastAsia="Calibri" w:hAnsi="Times New Roman" w:cs="Times New Roman"/>
                <w:sz w:val="24"/>
                <w:szCs w:val="24"/>
                <w:u w:val="single"/>
                <w:shd w:val="clear" w:color="auto" w:fill="FFFFFF"/>
                <w:lang w:val="ro-RO"/>
              </w:rPr>
              <w:t xml:space="preserve">Calificări și abilități </w:t>
            </w:r>
          </w:p>
          <w:bookmarkEnd w:id="1"/>
          <w:p w14:paraId="61B91064" w14:textId="77777777" w:rsidR="0082166D" w:rsidRPr="00E9574F" w:rsidRDefault="0082166D" w:rsidP="0082166D">
            <w:pPr>
              <w:tabs>
                <w:tab w:val="left" w:pos="900"/>
              </w:tabs>
              <w:ind w:firstLine="720"/>
              <w:jc w:val="both"/>
              <w:textAlignment w:val="baseline"/>
              <w:rPr>
                <w:rFonts w:ascii="Times New Roman" w:eastAsia="Times New Roman" w:hAnsi="Times New Roman" w:cs="Times New Roman"/>
                <w:color w:val="000000"/>
                <w:kern w:val="0"/>
                <w:sz w:val="24"/>
                <w:szCs w:val="24"/>
                <w:lang w:val="ro-RO"/>
              </w:rPr>
            </w:pPr>
            <w:r w:rsidRPr="005816C9">
              <w:rPr>
                <w:rFonts w:ascii="Times New Roman" w:eastAsia="Calibri" w:hAnsi="Times New Roman" w:cs="Times New Roman"/>
                <w:sz w:val="24"/>
                <w:szCs w:val="24"/>
                <w:shd w:val="clear" w:color="auto" w:fill="FFFFFF"/>
                <w:lang w:val="ro-RO"/>
              </w:rPr>
              <w:t>•</w:t>
            </w:r>
            <w:r w:rsidRPr="005816C9">
              <w:rPr>
                <w:rFonts w:ascii="Times New Roman" w:eastAsia="Calibri" w:hAnsi="Times New Roman" w:cs="Times New Roman"/>
                <w:sz w:val="24"/>
                <w:szCs w:val="24"/>
                <w:shd w:val="clear" w:color="auto" w:fill="FFFFFF"/>
                <w:lang w:val="ro-RO"/>
              </w:rPr>
              <w:tab/>
            </w:r>
            <w:r w:rsidRPr="00E9574F">
              <w:rPr>
                <w:rFonts w:ascii="Times New Roman" w:eastAsia="Calibri" w:hAnsi="Times New Roman" w:cs="Times New Roman"/>
                <w:b/>
                <w:bCs/>
                <w:color w:val="000000"/>
                <w:sz w:val="24"/>
                <w:szCs w:val="24"/>
                <w:shd w:val="clear" w:color="auto" w:fill="FFFFFF"/>
                <w:lang w:val="ro-RO"/>
              </w:rPr>
              <w:tab/>
              <w:t xml:space="preserve">deține Diplomă de Inginer cu specializarea în Construcții civile, industriale și agricole/ inginerie civilă / instalații pentru construcții, </w:t>
            </w:r>
            <w:r w:rsidRPr="00E9574F">
              <w:rPr>
                <w:rFonts w:ascii="Times New Roman" w:eastAsia="Calibri" w:hAnsi="Times New Roman" w:cs="Times New Roman"/>
                <w:color w:val="000000"/>
                <w:sz w:val="24"/>
                <w:szCs w:val="24"/>
                <w:shd w:val="clear" w:color="auto" w:fill="FFFFFF"/>
                <w:lang w:val="ro-RO"/>
              </w:rPr>
              <w:t>cu diplomă recunoscută de statul român sau din țara de origine.</w:t>
            </w:r>
          </w:p>
          <w:p w14:paraId="48F80E1A" w14:textId="77777777" w:rsidR="00432249" w:rsidRPr="00BA4F02" w:rsidRDefault="00432249" w:rsidP="00432249">
            <w:pPr>
              <w:ind w:firstLine="720"/>
              <w:jc w:val="both"/>
              <w:textAlignment w:val="baseline"/>
              <w:rPr>
                <w:rFonts w:ascii="Times New Roman" w:eastAsia="Calibri" w:hAnsi="Times New Roman" w:cs="Times New Roman"/>
                <w:sz w:val="20"/>
                <w:szCs w:val="20"/>
                <w:shd w:val="clear" w:color="auto" w:fill="FFFFFF"/>
                <w:lang w:val="ro-RO"/>
              </w:rPr>
            </w:pPr>
          </w:p>
          <w:p w14:paraId="4F8C6B02" w14:textId="77777777" w:rsidR="0082166D" w:rsidRPr="005816C9" w:rsidRDefault="0082166D" w:rsidP="0082166D">
            <w:pPr>
              <w:jc w:val="both"/>
              <w:textAlignment w:val="baseline"/>
              <w:rPr>
                <w:rFonts w:ascii="Times New Roman" w:eastAsia="Times New Roman" w:hAnsi="Times New Roman" w:cs="Times New Roman"/>
                <w:kern w:val="0"/>
                <w:sz w:val="24"/>
                <w:szCs w:val="24"/>
                <w:lang w:val="ro-RO"/>
              </w:rPr>
            </w:pPr>
            <w:r w:rsidRPr="005816C9">
              <w:rPr>
                <w:rFonts w:ascii="Times New Roman" w:eastAsia="Calibri" w:hAnsi="Times New Roman" w:cs="Times New Roman"/>
                <w:b/>
                <w:bCs/>
                <w:sz w:val="24"/>
                <w:szCs w:val="24"/>
                <w:shd w:val="clear" w:color="auto" w:fill="FFFFFF"/>
                <w:lang w:val="ro-RO"/>
              </w:rPr>
              <w:t>Pentru expertul cheie propus, ofertantul va prezenta următoarele documente:</w:t>
            </w:r>
          </w:p>
          <w:p w14:paraId="58F1F9BA" w14:textId="69A80D9A" w:rsidR="0082166D" w:rsidRPr="005816C9" w:rsidRDefault="0082166D" w:rsidP="0082166D">
            <w:pPr>
              <w:tabs>
                <w:tab w:val="left" w:pos="0"/>
              </w:tabs>
              <w:suppressAutoHyphens/>
              <w:jc w:val="both"/>
              <w:textAlignment w:val="baseline"/>
              <w:rPr>
                <w:rFonts w:ascii="Times New Roman" w:eastAsia="Times New Roman" w:hAnsi="Times New Roman" w:cs="Times New Roman"/>
                <w:kern w:val="0"/>
                <w:sz w:val="24"/>
                <w:szCs w:val="24"/>
                <w:lang w:val="ro-RO"/>
              </w:rPr>
            </w:pPr>
            <w:r>
              <w:rPr>
                <w:rFonts w:ascii="Times New Roman" w:eastAsia="Calibri" w:hAnsi="Times New Roman" w:cs="Times New Roman"/>
                <w:sz w:val="24"/>
                <w:szCs w:val="24"/>
                <w:shd w:val="clear" w:color="auto" w:fill="FFFFFF"/>
                <w:lang w:val="ro-RO"/>
              </w:rPr>
              <w:t>-</w:t>
            </w:r>
            <w:r w:rsidRPr="005816C9">
              <w:rPr>
                <w:rFonts w:ascii="Times New Roman" w:eastAsia="Calibri" w:hAnsi="Times New Roman" w:cs="Times New Roman"/>
                <w:sz w:val="24"/>
                <w:szCs w:val="24"/>
                <w:shd w:val="clear" w:color="auto" w:fill="FFFFFF"/>
                <w:lang w:val="ro-RO"/>
              </w:rPr>
              <w:t>CV-ul semnat de titular;</w:t>
            </w:r>
          </w:p>
          <w:p w14:paraId="560631C8" w14:textId="172595BE" w:rsidR="0082166D" w:rsidRPr="00DB009F" w:rsidRDefault="0082166D" w:rsidP="0082166D">
            <w:pPr>
              <w:tabs>
                <w:tab w:val="left" w:pos="0"/>
              </w:tabs>
              <w:suppressAutoHyphens/>
              <w:jc w:val="both"/>
              <w:textAlignment w:val="baseline"/>
              <w:rPr>
                <w:rFonts w:ascii="Times New Roman" w:eastAsia="Times New Roman" w:hAnsi="Times New Roman" w:cs="Times New Roman"/>
                <w:kern w:val="0"/>
                <w:sz w:val="24"/>
                <w:szCs w:val="24"/>
                <w:lang w:val="ro-RO"/>
              </w:rPr>
            </w:pPr>
            <w:r>
              <w:rPr>
                <w:rFonts w:ascii="Times New Roman" w:eastAsia="Calibri" w:hAnsi="Times New Roman" w:cs="Times New Roman"/>
                <w:sz w:val="24"/>
                <w:szCs w:val="24"/>
                <w:shd w:val="clear" w:color="auto" w:fill="FFFFFF"/>
                <w:lang w:val="ro-RO"/>
              </w:rPr>
              <w:t>-</w:t>
            </w:r>
            <w:r w:rsidRPr="005816C9">
              <w:rPr>
                <w:rFonts w:ascii="Times New Roman" w:eastAsia="Calibri" w:hAnsi="Times New Roman" w:cs="Times New Roman"/>
                <w:sz w:val="24"/>
                <w:szCs w:val="24"/>
                <w:shd w:val="clear" w:color="auto" w:fill="FFFFFF"/>
                <w:lang w:val="ro-RO"/>
              </w:rPr>
              <w:t>copii ale diplomelor și certificatelor profesionale obținute menționate în CV;</w:t>
            </w:r>
          </w:p>
          <w:p w14:paraId="46B09DFF" w14:textId="561C4F93" w:rsidR="0082166D" w:rsidRPr="00E9574F" w:rsidRDefault="0082166D" w:rsidP="0082166D">
            <w:pPr>
              <w:suppressAutoHyphens/>
              <w:spacing w:after="200" w:line="276" w:lineRule="auto"/>
              <w:jc w:val="both"/>
              <w:rPr>
                <w:rFonts w:ascii="Times New Roman" w:eastAsia="Calibri" w:hAnsi="Times New Roman" w:cs="Times New Roman"/>
                <w:color w:val="000000"/>
                <w:sz w:val="24"/>
                <w:szCs w:val="24"/>
                <w:shd w:val="clear" w:color="auto" w:fill="FFFFFF"/>
                <w:lang w:val="ro-RO"/>
              </w:rPr>
            </w:pPr>
            <w:r>
              <w:rPr>
                <w:rFonts w:ascii="Times New Roman" w:eastAsia="Calibri" w:hAnsi="Times New Roman" w:cs="Times New Roman"/>
                <w:color w:val="000000"/>
                <w:sz w:val="24"/>
                <w:szCs w:val="24"/>
                <w:shd w:val="clear" w:color="auto" w:fill="FFFFFF"/>
                <w:lang w:val="ro-RO"/>
              </w:rPr>
              <w:t>-</w:t>
            </w:r>
            <w:r w:rsidRPr="00E9574F">
              <w:rPr>
                <w:rFonts w:ascii="Times New Roman" w:eastAsia="Calibri" w:hAnsi="Times New Roman" w:cs="Times New Roman"/>
                <w:color w:val="000000"/>
                <w:sz w:val="24"/>
                <w:szCs w:val="24"/>
                <w:shd w:val="clear" w:color="auto" w:fill="FFFFFF"/>
                <w:lang w:val="ro-RO"/>
              </w:rPr>
              <w:t xml:space="preserve">Recomandări și/sau Contracte de achiziție/Proces-verbal de recepție la terminarea lucrărilor/Proces-verbal de recepție finală/Orice alte documente relevante similare, emise de către beneficiarii finali de contract din care să rezulte denumirea contractului, obiectul contractului, calitatea pe care a avut-o persoana nominalizată în cadrul ofertei în derularea contractului (funcție de titulatura folosită în contract), precum și calitatea activității prestate de către acesta și lucrările similare executate. </w:t>
            </w:r>
          </w:p>
          <w:p w14:paraId="00AA1F66" w14:textId="4EEA6EBC" w:rsidR="0082166D" w:rsidRPr="00E9574F" w:rsidRDefault="0082166D" w:rsidP="0082166D">
            <w:pPr>
              <w:suppressAutoHyphens/>
              <w:spacing w:after="200" w:line="276" w:lineRule="auto"/>
              <w:jc w:val="both"/>
              <w:rPr>
                <w:rFonts w:ascii="Times New Roman" w:eastAsia="Calibri" w:hAnsi="Times New Roman" w:cs="Times New Roman"/>
                <w:color w:val="000000"/>
                <w:sz w:val="24"/>
                <w:szCs w:val="24"/>
                <w:shd w:val="clear" w:color="auto" w:fill="FFFFFF"/>
                <w:lang w:val="ro-RO"/>
              </w:rPr>
            </w:pPr>
            <w:r>
              <w:rPr>
                <w:rFonts w:ascii="Times New Roman" w:eastAsia="Calibri" w:hAnsi="Times New Roman" w:cs="Times New Roman"/>
                <w:color w:val="000000"/>
                <w:sz w:val="24"/>
                <w:szCs w:val="24"/>
                <w:shd w:val="clear" w:color="auto" w:fill="FFFFFF"/>
                <w:lang w:val="ro-RO"/>
              </w:rPr>
              <w:lastRenderedPageBreak/>
              <w:t>-</w:t>
            </w:r>
            <w:r w:rsidRPr="00E9574F">
              <w:rPr>
                <w:rFonts w:ascii="Times New Roman" w:eastAsia="Calibri" w:hAnsi="Times New Roman" w:cs="Times New Roman"/>
                <w:color w:val="000000"/>
                <w:sz w:val="24"/>
                <w:szCs w:val="24"/>
                <w:shd w:val="clear" w:color="auto" w:fill="FFFFFF"/>
                <w:lang w:val="ro-RO"/>
              </w:rPr>
              <w:t xml:space="preserve">În sensul prezentului document, prin „beneficiar final” se înțelege partea din contract care a avut calitatea de Achizitor - respectiv autoritatea contractantă în cazul instituțiilor publice - sau de contractor (denumire stabilită prin contract) în cazul entităților private. Această entitate este cea care a beneficiat în mod direct de rezultatele lucrărilor executate de către Executant/Antreprenor, sub coordonarea managerului de contract. </w:t>
            </w:r>
          </w:p>
          <w:p w14:paraId="198344C7" w14:textId="6B664ED0" w:rsidR="0082166D" w:rsidRPr="00E9574F" w:rsidRDefault="0082166D" w:rsidP="0082166D">
            <w:pPr>
              <w:suppressAutoHyphens/>
              <w:spacing w:after="200" w:line="276" w:lineRule="auto"/>
              <w:jc w:val="both"/>
              <w:rPr>
                <w:rFonts w:ascii="Times New Roman" w:eastAsia="Calibri" w:hAnsi="Times New Roman" w:cs="Times New Roman"/>
                <w:color w:val="000000"/>
                <w:sz w:val="24"/>
                <w:szCs w:val="24"/>
                <w:shd w:val="clear" w:color="auto" w:fill="FFFFFF"/>
                <w:lang w:val="ro-RO"/>
              </w:rPr>
            </w:pPr>
            <w:r>
              <w:rPr>
                <w:rFonts w:ascii="Times New Roman" w:eastAsia="Calibri" w:hAnsi="Times New Roman" w:cs="Times New Roman"/>
                <w:color w:val="000000"/>
                <w:sz w:val="24"/>
                <w:szCs w:val="24"/>
                <w:shd w:val="clear" w:color="auto" w:fill="FFFFFF"/>
                <w:lang w:val="ro-RO"/>
              </w:rPr>
              <w:t>-</w:t>
            </w:r>
            <w:r w:rsidRPr="00E9574F">
              <w:rPr>
                <w:rFonts w:ascii="Times New Roman" w:eastAsia="Calibri" w:hAnsi="Times New Roman" w:cs="Times New Roman"/>
                <w:color w:val="000000"/>
                <w:sz w:val="24"/>
                <w:szCs w:val="24"/>
                <w:shd w:val="clear" w:color="auto" w:fill="FFFFFF"/>
                <w:lang w:val="ro-RO"/>
              </w:rPr>
              <w:t>Recomandările formulate de către beneficiarii finali trebuie să reflecte, în mod explicit, implicarea persoanei în derularea contractului care a inclus/prevăzut lucrări și activități similare cu obiectul contractului ce face obiectul prezentei achiziții, precum și conformitatea și calitatea lucrărilor executate, raportat la obligațiile asumate prin contract. Aceste recomandări constituie un mijloc de confirmare a îndeplinirii corespunzătoare a atribuțiilor/responsabilităților, în conformitate cu prevederile legale și contractuale aplicabile.</w:t>
            </w:r>
          </w:p>
          <w:p w14:paraId="5BF24D06" w14:textId="6F675CF6" w:rsidR="0082166D" w:rsidRPr="008E099F" w:rsidRDefault="0082166D" w:rsidP="0082166D">
            <w:pPr>
              <w:tabs>
                <w:tab w:val="left" w:pos="0"/>
              </w:tabs>
              <w:suppressAutoHyphens/>
              <w:jc w:val="both"/>
              <w:textAlignment w:val="baseline"/>
              <w:rPr>
                <w:rFonts w:ascii="Times New Roman" w:eastAsia="Times New Roman" w:hAnsi="Times New Roman" w:cs="Times New Roman"/>
                <w:kern w:val="0"/>
                <w:sz w:val="24"/>
                <w:szCs w:val="24"/>
                <w:lang w:val="ro-RO"/>
              </w:rPr>
            </w:pPr>
            <w:r>
              <w:rPr>
                <w:rFonts w:ascii="Times New Roman" w:eastAsia="Calibri" w:hAnsi="Times New Roman" w:cs="Times New Roman"/>
                <w:sz w:val="24"/>
                <w:szCs w:val="24"/>
                <w:shd w:val="clear" w:color="auto" w:fill="FFFFFF"/>
                <w:lang w:val="ro-RO"/>
              </w:rPr>
              <w:t xml:space="preserve">-dacă </w:t>
            </w:r>
            <w:r w:rsidRPr="008E099F">
              <w:rPr>
                <w:rFonts w:ascii="Times New Roman" w:eastAsia="Calibri" w:hAnsi="Times New Roman" w:cs="Times New Roman"/>
                <w:sz w:val="24"/>
                <w:szCs w:val="24"/>
                <w:shd w:val="clear" w:color="auto" w:fill="FFFFFF"/>
                <w:lang w:val="ro-RO"/>
              </w:rPr>
              <w:t>expertul cheie propus nu este angajat permanent al ofertantului, acesta va prezenta declara</w:t>
            </w:r>
            <w:r>
              <w:rPr>
                <w:rFonts w:ascii="Times New Roman" w:eastAsia="Calibri" w:hAnsi="Times New Roman" w:cs="Times New Roman"/>
                <w:sz w:val="24"/>
                <w:szCs w:val="24"/>
                <w:shd w:val="clear" w:color="auto" w:fill="FFFFFF"/>
                <w:lang w:val="ro-RO"/>
              </w:rPr>
              <w:t>ț</w:t>
            </w:r>
            <w:r w:rsidRPr="008E099F">
              <w:rPr>
                <w:rFonts w:ascii="Times New Roman" w:eastAsia="Calibri" w:hAnsi="Times New Roman" w:cs="Times New Roman"/>
                <w:sz w:val="24"/>
                <w:szCs w:val="24"/>
                <w:shd w:val="clear" w:color="auto" w:fill="FFFFFF"/>
                <w:lang w:val="ro-RO"/>
              </w:rPr>
              <w:t>ie de disponibilitate, angajament sau acord de participare, semnat de expertul propus.</w:t>
            </w:r>
          </w:p>
          <w:p w14:paraId="373B9820" w14:textId="2B2BEF69" w:rsidR="00DE546C" w:rsidRPr="00BA4F02" w:rsidRDefault="00DE546C" w:rsidP="0082166D">
            <w:pPr>
              <w:tabs>
                <w:tab w:val="left" w:pos="0"/>
              </w:tabs>
              <w:suppressAutoHyphens/>
              <w:ind w:left="275"/>
              <w:jc w:val="both"/>
              <w:textAlignment w:val="baseline"/>
              <w:rPr>
                <w:rFonts w:ascii="Times New Roman" w:eastAsia="Times New Roman" w:hAnsi="Times New Roman" w:cs="Times New Roman"/>
                <w:kern w:val="0"/>
                <w:sz w:val="20"/>
                <w:szCs w:val="20"/>
                <w:lang w:val="ro-RO"/>
              </w:rPr>
            </w:pPr>
          </w:p>
        </w:tc>
        <w:tc>
          <w:tcPr>
            <w:tcW w:w="6879" w:type="dxa"/>
            <w:vAlign w:val="center"/>
          </w:tcPr>
          <w:p w14:paraId="0447D96C" w14:textId="77777777" w:rsidR="00DE546C" w:rsidRPr="00BA4F02" w:rsidRDefault="00DE546C" w:rsidP="00035713">
            <w:pPr>
              <w:rPr>
                <w:rFonts w:ascii="Times New Roman" w:hAnsi="Times New Roman" w:cs="Times New Roman"/>
                <w:sz w:val="20"/>
                <w:szCs w:val="20"/>
                <w:lang w:val="ro-RO"/>
              </w:rPr>
            </w:pPr>
          </w:p>
        </w:tc>
        <w:tc>
          <w:tcPr>
            <w:tcW w:w="2309" w:type="dxa"/>
            <w:vAlign w:val="center"/>
          </w:tcPr>
          <w:p w14:paraId="3B81BC55" w14:textId="77777777" w:rsidR="00DE546C" w:rsidRPr="00BA4F02" w:rsidRDefault="00DE546C" w:rsidP="00035713">
            <w:pPr>
              <w:rPr>
                <w:rFonts w:ascii="Times New Roman" w:hAnsi="Times New Roman" w:cs="Times New Roman"/>
                <w:sz w:val="20"/>
                <w:szCs w:val="20"/>
                <w:lang w:val="ro-RO"/>
              </w:rPr>
            </w:pPr>
          </w:p>
        </w:tc>
      </w:tr>
    </w:tbl>
    <w:p w14:paraId="75AB5FAA" w14:textId="77777777" w:rsidR="0093623A" w:rsidRPr="00BA4F02" w:rsidRDefault="0093623A" w:rsidP="001B673A">
      <w:pPr>
        <w:tabs>
          <w:tab w:val="left" w:pos="270"/>
        </w:tabs>
        <w:jc w:val="center"/>
        <w:rPr>
          <w:rFonts w:ascii="Times New Roman" w:hAnsi="Times New Roman" w:cs="Times New Roman"/>
          <w:sz w:val="24"/>
          <w:szCs w:val="24"/>
          <w:lang w:val="ro-RO"/>
        </w:rPr>
      </w:pPr>
    </w:p>
    <w:p w14:paraId="5E626085" w14:textId="1D202801" w:rsidR="001B673A" w:rsidRPr="00BA4F02" w:rsidRDefault="001B673A" w:rsidP="001B673A">
      <w:pPr>
        <w:tabs>
          <w:tab w:val="left" w:pos="270"/>
        </w:tabs>
        <w:jc w:val="center"/>
        <w:rPr>
          <w:rFonts w:ascii="Times New Roman" w:hAnsi="Times New Roman" w:cs="Times New Roman"/>
          <w:sz w:val="24"/>
          <w:szCs w:val="24"/>
          <w:lang w:val="ro-RO"/>
        </w:rPr>
      </w:pPr>
      <w:r w:rsidRPr="00BA4F02">
        <w:rPr>
          <w:rFonts w:ascii="Times New Roman" w:hAnsi="Times New Roman" w:cs="Times New Roman"/>
          <w:sz w:val="24"/>
          <w:szCs w:val="24"/>
          <w:lang w:val="ro-RO"/>
        </w:rPr>
        <w:t>Ofertant,</w:t>
      </w:r>
    </w:p>
    <w:p w14:paraId="7F1DBDF5" w14:textId="77777777" w:rsidR="001B673A" w:rsidRPr="00BA4F02" w:rsidRDefault="001B673A" w:rsidP="001B673A">
      <w:pPr>
        <w:tabs>
          <w:tab w:val="left" w:pos="270"/>
        </w:tabs>
        <w:jc w:val="center"/>
        <w:rPr>
          <w:rFonts w:ascii="Times New Roman" w:hAnsi="Times New Roman" w:cs="Times New Roman"/>
          <w:sz w:val="24"/>
          <w:szCs w:val="24"/>
          <w:lang w:val="ro-RO"/>
        </w:rPr>
      </w:pPr>
      <w:r w:rsidRPr="00BA4F02">
        <w:rPr>
          <w:rFonts w:ascii="Times New Roman" w:hAnsi="Times New Roman" w:cs="Times New Roman"/>
          <w:sz w:val="24"/>
          <w:szCs w:val="24"/>
          <w:lang w:val="ro-RO"/>
        </w:rPr>
        <w:t>………………………………………………</w:t>
      </w:r>
    </w:p>
    <w:p w14:paraId="330D5E09" w14:textId="77777777" w:rsidR="001B673A" w:rsidRPr="00BA4F02" w:rsidRDefault="001B673A" w:rsidP="001B673A">
      <w:pPr>
        <w:tabs>
          <w:tab w:val="left" w:pos="270"/>
        </w:tabs>
        <w:snapToGrid w:val="0"/>
        <w:jc w:val="center"/>
        <w:rPr>
          <w:rFonts w:ascii="Times New Roman" w:hAnsi="Times New Roman" w:cs="Times New Roman"/>
          <w:sz w:val="24"/>
          <w:szCs w:val="24"/>
          <w:lang w:val="ro-RO"/>
        </w:rPr>
      </w:pPr>
      <w:r w:rsidRPr="00BA4F02">
        <w:rPr>
          <w:rFonts w:ascii="Times New Roman" w:hAnsi="Times New Roman" w:cs="Times New Roman"/>
          <w:sz w:val="24"/>
          <w:szCs w:val="24"/>
          <w:lang w:val="ro-RO"/>
        </w:rPr>
        <w:t>(denumirea/numele operatorului economic)</w:t>
      </w:r>
    </w:p>
    <w:p w14:paraId="22DD46D4" w14:textId="77777777" w:rsidR="001B673A" w:rsidRPr="00BA4F02" w:rsidRDefault="001B673A" w:rsidP="001B673A">
      <w:pPr>
        <w:tabs>
          <w:tab w:val="left" w:pos="270"/>
        </w:tabs>
        <w:spacing w:before="120" w:after="120"/>
        <w:jc w:val="center"/>
        <w:rPr>
          <w:rFonts w:ascii="Times New Roman" w:hAnsi="Times New Roman" w:cs="Times New Roman"/>
          <w:sz w:val="24"/>
          <w:szCs w:val="24"/>
          <w:lang w:val="ro-RO"/>
        </w:rPr>
      </w:pPr>
      <w:r w:rsidRPr="00BA4F02">
        <w:rPr>
          <w:rFonts w:ascii="Times New Roman" w:hAnsi="Times New Roman" w:cs="Times New Roman"/>
          <w:sz w:val="24"/>
          <w:szCs w:val="24"/>
          <w:lang w:val="ro-RO"/>
        </w:rPr>
        <w:t>Semnătura autorizată..................................................</w:t>
      </w:r>
    </w:p>
    <w:p w14:paraId="1DF2F867" w14:textId="77777777" w:rsidR="001B673A" w:rsidRPr="00BA4F02" w:rsidRDefault="001B673A" w:rsidP="001B673A">
      <w:pPr>
        <w:tabs>
          <w:tab w:val="left" w:pos="270"/>
        </w:tabs>
        <w:spacing w:before="120" w:after="120"/>
        <w:jc w:val="center"/>
        <w:rPr>
          <w:rFonts w:ascii="Times New Roman" w:hAnsi="Times New Roman" w:cs="Times New Roman"/>
          <w:sz w:val="24"/>
          <w:szCs w:val="24"/>
          <w:lang w:val="ro-RO"/>
        </w:rPr>
      </w:pPr>
      <w:r w:rsidRPr="00BA4F02">
        <w:rPr>
          <w:rFonts w:ascii="Times New Roman" w:hAnsi="Times New Roman" w:cs="Times New Roman"/>
          <w:sz w:val="24"/>
          <w:szCs w:val="24"/>
          <w:lang w:val="ro-RO"/>
        </w:rPr>
        <w:t>(persoana sau persoanele autorizate să semneze în numele Ofertantului)</w:t>
      </w:r>
    </w:p>
    <w:p w14:paraId="00948FEE" w14:textId="77777777" w:rsidR="001B673A" w:rsidRPr="00BA4F02" w:rsidRDefault="001B673A" w:rsidP="000575CC">
      <w:pPr>
        <w:rPr>
          <w:rFonts w:ascii="Times New Roman" w:hAnsi="Times New Roman" w:cs="Times New Roman"/>
          <w:sz w:val="24"/>
          <w:szCs w:val="24"/>
          <w:lang w:val="ro-RO"/>
        </w:rPr>
      </w:pPr>
    </w:p>
    <w:sectPr w:rsidR="001B673A" w:rsidRPr="00BA4F02" w:rsidSect="00B3391C">
      <w:pgSz w:w="15840" w:h="12240" w:orient="landscape"/>
      <w:pgMar w:top="540" w:right="99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6F85"/>
    <w:multiLevelType w:val="hybridMultilevel"/>
    <w:tmpl w:val="0D1AF6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1911BE9"/>
    <w:multiLevelType w:val="hybridMultilevel"/>
    <w:tmpl w:val="A498EE44"/>
    <w:lvl w:ilvl="0" w:tplc="54AE1A04">
      <w:start w:val="1"/>
      <w:numFmt w:val="decimal"/>
      <w:lvlText w:val="%1."/>
      <w:lvlJc w:val="left"/>
      <w:pPr>
        <w:ind w:left="720" w:hanging="360"/>
      </w:pPr>
      <w:rPr>
        <w:rFonts w:eastAsia="Times New Roman"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732D5C"/>
    <w:multiLevelType w:val="hybridMultilevel"/>
    <w:tmpl w:val="AF4C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207A25"/>
    <w:multiLevelType w:val="hybridMultilevel"/>
    <w:tmpl w:val="AA4251A0"/>
    <w:lvl w:ilvl="0" w:tplc="D83AE25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0D73E4"/>
    <w:multiLevelType w:val="hybridMultilevel"/>
    <w:tmpl w:val="C8BA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926994">
    <w:abstractNumId w:val="1"/>
  </w:num>
  <w:num w:numId="2" w16cid:durableId="715468743">
    <w:abstractNumId w:val="4"/>
  </w:num>
  <w:num w:numId="3" w16cid:durableId="2144881254">
    <w:abstractNumId w:val="2"/>
  </w:num>
  <w:num w:numId="4" w16cid:durableId="1791512780">
    <w:abstractNumId w:val="3"/>
  </w:num>
  <w:num w:numId="5" w16cid:durableId="2115319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5CC"/>
    <w:rsid w:val="0001092E"/>
    <w:rsid w:val="0003160F"/>
    <w:rsid w:val="00035713"/>
    <w:rsid w:val="000575CC"/>
    <w:rsid w:val="00064DF1"/>
    <w:rsid w:val="00066B48"/>
    <w:rsid w:val="0007132E"/>
    <w:rsid w:val="000A71ED"/>
    <w:rsid w:val="000B3B63"/>
    <w:rsid w:val="000C150E"/>
    <w:rsid w:val="000E282C"/>
    <w:rsid w:val="000F4916"/>
    <w:rsid w:val="0014094A"/>
    <w:rsid w:val="00141A06"/>
    <w:rsid w:val="001722CC"/>
    <w:rsid w:val="001813FF"/>
    <w:rsid w:val="00194515"/>
    <w:rsid w:val="001A137A"/>
    <w:rsid w:val="001A2A8B"/>
    <w:rsid w:val="001A4F76"/>
    <w:rsid w:val="001B673A"/>
    <w:rsid w:val="001C3F26"/>
    <w:rsid w:val="001E5D6B"/>
    <w:rsid w:val="001F7E8D"/>
    <w:rsid w:val="00226680"/>
    <w:rsid w:val="00226890"/>
    <w:rsid w:val="00243774"/>
    <w:rsid w:val="00257615"/>
    <w:rsid w:val="002618B8"/>
    <w:rsid w:val="002679BF"/>
    <w:rsid w:val="002818CC"/>
    <w:rsid w:val="00293696"/>
    <w:rsid w:val="002E512F"/>
    <w:rsid w:val="002E5E4B"/>
    <w:rsid w:val="00305C78"/>
    <w:rsid w:val="00384185"/>
    <w:rsid w:val="00390BBA"/>
    <w:rsid w:val="00395682"/>
    <w:rsid w:val="003A7B7B"/>
    <w:rsid w:val="003D724A"/>
    <w:rsid w:val="0042712A"/>
    <w:rsid w:val="00432249"/>
    <w:rsid w:val="0044467B"/>
    <w:rsid w:val="00467A46"/>
    <w:rsid w:val="004A14F8"/>
    <w:rsid w:val="004C0E0B"/>
    <w:rsid w:val="004C5268"/>
    <w:rsid w:val="0050249C"/>
    <w:rsid w:val="00504176"/>
    <w:rsid w:val="00517856"/>
    <w:rsid w:val="005258C9"/>
    <w:rsid w:val="005476ED"/>
    <w:rsid w:val="005555DB"/>
    <w:rsid w:val="005642E4"/>
    <w:rsid w:val="00583A24"/>
    <w:rsid w:val="005868FC"/>
    <w:rsid w:val="00587255"/>
    <w:rsid w:val="005B23DD"/>
    <w:rsid w:val="005E3661"/>
    <w:rsid w:val="005E7F33"/>
    <w:rsid w:val="005F0A66"/>
    <w:rsid w:val="00603CD7"/>
    <w:rsid w:val="006272DE"/>
    <w:rsid w:val="00645A67"/>
    <w:rsid w:val="006A2A57"/>
    <w:rsid w:val="006D519E"/>
    <w:rsid w:val="00700D89"/>
    <w:rsid w:val="007331FE"/>
    <w:rsid w:val="007374F3"/>
    <w:rsid w:val="0078778A"/>
    <w:rsid w:val="007D1142"/>
    <w:rsid w:val="007E6184"/>
    <w:rsid w:val="007F5739"/>
    <w:rsid w:val="00802A86"/>
    <w:rsid w:val="0082166D"/>
    <w:rsid w:val="00867F81"/>
    <w:rsid w:val="008A05C5"/>
    <w:rsid w:val="00910CA0"/>
    <w:rsid w:val="00924B5C"/>
    <w:rsid w:val="00935F91"/>
    <w:rsid w:val="0093623A"/>
    <w:rsid w:val="00953EAB"/>
    <w:rsid w:val="009549EB"/>
    <w:rsid w:val="00964873"/>
    <w:rsid w:val="00970A0C"/>
    <w:rsid w:val="00994514"/>
    <w:rsid w:val="009F6D8C"/>
    <w:rsid w:val="00A512C6"/>
    <w:rsid w:val="00A901C1"/>
    <w:rsid w:val="00AA0EAC"/>
    <w:rsid w:val="00AD098D"/>
    <w:rsid w:val="00AF4A7B"/>
    <w:rsid w:val="00B05049"/>
    <w:rsid w:val="00B06573"/>
    <w:rsid w:val="00B2576E"/>
    <w:rsid w:val="00B3391C"/>
    <w:rsid w:val="00B75C72"/>
    <w:rsid w:val="00B76EA3"/>
    <w:rsid w:val="00BA4F02"/>
    <w:rsid w:val="00BC1CFE"/>
    <w:rsid w:val="00BC4562"/>
    <w:rsid w:val="00BD0DA8"/>
    <w:rsid w:val="00BE4B2F"/>
    <w:rsid w:val="00C61D8F"/>
    <w:rsid w:val="00C746E9"/>
    <w:rsid w:val="00C77660"/>
    <w:rsid w:val="00C8083D"/>
    <w:rsid w:val="00D005B5"/>
    <w:rsid w:val="00D10388"/>
    <w:rsid w:val="00D11B63"/>
    <w:rsid w:val="00D476CC"/>
    <w:rsid w:val="00D47DDF"/>
    <w:rsid w:val="00D748DD"/>
    <w:rsid w:val="00DA301C"/>
    <w:rsid w:val="00DA39AF"/>
    <w:rsid w:val="00DA6436"/>
    <w:rsid w:val="00DE546C"/>
    <w:rsid w:val="00DE6352"/>
    <w:rsid w:val="00DF72A9"/>
    <w:rsid w:val="00E023D1"/>
    <w:rsid w:val="00E06268"/>
    <w:rsid w:val="00E25945"/>
    <w:rsid w:val="00E30E09"/>
    <w:rsid w:val="00E61D8A"/>
    <w:rsid w:val="00E6365E"/>
    <w:rsid w:val="00EE53D3"/>
    <w:rsid w:val="00F54823"/>
    <w:rsid w:val="00F875C7"/>
    <w:rsid w:val="00FD076C"/>
    <w:rsid w:val="00FF4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E1E25"/>
  <w15:chartTrackingRefBased/>
  <w15:docId w15:val="{A25874B5-7E56-4A5B-A20F-3FACC72D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
    <w:name w:val="Heading #1_"/>
    <w:link w:val="Heading10"/>
    <w:rsid w:val="000575CC"/>
    <w:rPr>
      <w:rFonts w:ascii="Trebuchet MS" w:eastAsia="Trebuchet MS" w:hAnsi="Trebuchet MS" w:cs="Trebuchet MS"/>
      <w:b/>
      <w:bCs/>
      <w:shd w:val="clear" w:color="auto" w:fill="FFFFFF"/>
    </w:rPr>
  </w:style>
  <w:style w:type="paragraph" w:customStyle="1" w:styleId="Heading10">
    <w:name w:val="Heading #1"/>
    <w:basedOn w:val="Normal"/>
    <w:link w:val="Heading1"/>
    <w:rsid w:val="000575CC"/>
    <w:pPr>
      <w:widowControl w:val="0"/>
      <w:shd w:val="clear" w:color="auto" w:fill="FFFFFF"/>
      <w:spacing w:after="260" w:line="266" w:lineRule="auto"/>
      <w:outlineLvl w:val="0"/>
    </w:pPr>
    <w:rPr>
      <w:rFonts w:ascii="Trebuchet MS" w:eastAsia="Trebuchet MS" w:hAnsi="Trebuchet MS" w:cs="Trebuchet MS"/>
      <w:b/>
      <w:bCs/>
    </w:rPr>
  </w:style>
  <w:style w:type="table" w:styleId="Tabelgril">
    <w:name w:val="Table Grid"/>
    <w:basedOn w:val="TabelNormal"/>
    <w:uiPriority w:val="39"/>
    <w:rsid w:val="00964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07132E"/>
    <w:pPr>
      <w:ind w:left="720"/>
      <w:contextualSpacing/>
    </w:pPr>
  </w:style>
  <w:style w:type="paragraph" w:styleId="Corptext">
    <w:name w:val="Body Text"/>
    <w:basedOn w:val="Normal"/>
    <w:link w:val="CorptextCaracter"/>
    <w:rsid w:val="001A2A8B"/>
    <w:pPr>
      <w:widowControl w:val="0"/>
      <w:suppressAutoHyphens/>
      <w:spacing w:after="0" w:line="100" w:lineRule="atLeast"/>
      <w:jc w:val="center"/>
    </w:pPr>
    <w:rPr>
      <w:rFonts w:ascii="Times New Roman" w:eastAsia="Times New Roman" w:hAnsi="Times New Roman" w:cs="Times New Roman"/>
      <w:sz w:val="24"/>
      <w:szCs w:val="24"/>
      <w:lang w:val="ro-RO" w:eastAsia="zh-CN"/>
      <w14:ligatures w14:val="none"/>
    </w:rPr>
  </w:style>
  <w:style w:type="character" w:customStyle="1" w:styleId="CorptextCaracter">
    <w:name w:val="Corp text Caracter"/>
    <w:basedOn w:val="Fontdeparagrafimplicit"/>
    <w:link w:val="Corptext"/>
    <w:rsid w:val="001A2A8B"/>
    <w:rPr>
      <w:rFonts w:ascii="Times New Roman" w:eastAsia="Times New Roman" w:hAnsi="Times New Roman" w:cs="Times New Roman"/>
      <w:sz w:val="24"/>
      <w:szCs w:val="24"/>
      <w:lang w:val="ro-RO"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0AB9A-AB96-431A-904B-64955084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Ciobanu</dc:creator>
  <cp:keywords/>
  <dc:description/>
  <cp:lastModifiedBy>Georgiana Carmazan</cp:lastModifiedBy>
  <cp:revision>153</cp:revision>
  <dcterms:created xsi:type="dcterms:W3CDTF">2023-09-05T11:51:00Z</dcterms:created>
  <dcterms:modified xsi:type="dcterms:W3CDTF">2026-03-17T09:52:00Z</dcterms:modified>
</cp:coreProperties>
</file>