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14B4" w14:textId="77777777" w:rsidR="00CB3AC7" w:rsidRPr="00D90CCF" w:rsidRDefault="00CB3AC7" w:rsidP="00CB3AC7">
      <w:pPr>
        <w:jc w:val="center"/>
        <w:rPr>
          <w:rFonts w:ascii="Arial" w:hAnsi="Arial" w:cs="Arial"/>
          <w:b/>
          <w:bCs/>
          <w:sz w:val="24"/>
          <w:szCs w:val="24"/>
          <w:lang w:val="it-IT"/>
        </w:rPr>
      </w:pPr>
    </w:p>
    <w:p w14:paraId="604E2637" w14:textId="77777777" w:rsidR="00CB3AC7" w:rsidRPr="00A72B7B" w:rsidRDefault="00A72B7B" w:rsidP="00CB3AC7">
      <w:pPr>
        <w:spacing w:after="0" w:line="240" w:lineRule="auto"/>
        <w:ind w:left="5670"/>
        <w:jc w:val="both"/>
        <w:rPr>
          <w:rFonts w:ascii="Arial" w:hAnsi="Arial" w:cs="Arial"/>
          <w:b/>
          <w:bCs/>
          <w:sz w:val="24"/>
          <w:szCs w:val="24"/>
          <w:u w:val="single"/>
          <w:lang w:val="es-AR"/>
        </w:rPr>
      </w:pPr>
      <w:r>
        <w:rPr>
          <w:rFonts w:ascii="Arial" w:hAnsi="Arial" w:cs="Arial"/>
          <w:b/>
          <w:bCs/>
          <w:sz w:val="24"/>
          <w:szCs w:val="24"/>
          <w:lang w:val="es-AR"/>
        </w:rPr>
        <w:t xml:space="preserve">          </w:t>
      </w:r>
      <w:r w:rsidR="00CB3AC7" w:rsidRPr="00A72B7B">
        <w:rPr>
          <w:rFonts w:ascii="Arial" w:hAnsi="Arial" w:cs="Arial"/>
          <w:b/>
          <w:bCs/>
          <w:sz w:val="24"/>
          <w:szCs w:val="24"/>
          <w:u w:val="single"/>
          <w:lang w:val="es-AR"/>
        </w:rPr>
        <w:t>A P R O B</w:t>
      </w:r>
    </w:p>
    <w:p w14:paraId="311CEA51" w14:textId="77777777" w:rsidR="00CB3AC7" w:rsidRPr="00A72B7B" w:rsidRDefault="00CB3AC7" w:rsidP="00CB3AC7">
      <w:pPr>
        <w:spacing w:after="0" w:line="240" w:lineRule="auto"/>
        <w:ind w:left="5040"/>
        <w:rPr>
          <w:rFonts w:ascii="Arial" w:hAnsi="Arial" w:cs="Arial"/>
          <w:b/>
          <w:bCs/>
          <w:sz w:val="24"/>
          <w:szCs w:val="24"/>
          <w:lang w:val="es-AR"/>
        </w:rPr>
      </w:pPr>
      <w:r w:rsidRPr="00A72B7B">
        <w:rPr>
          <w:rFonts w:ascii="Arial" w:hAnsi="Arial" w:cs="Arial"/>
          <w:b/>
          <w:bCs/>
          <w:sz w:val="24"/>
          <w:szCs w:val="24"/>
          <w:lang w:val="es-AR"/>
        </w:rPr>
        <w:t xml:space="preserve">       </w:t>
      </w:r>
      <w:r w:rsidR="00A72B7B">
        <w:rPr>
          <w:rFonts w:ascii="Arial" w:hAnsi="Arial" w:cs="Arial"/>
          <w:b/>
          <w:bCs/>
          <w:sz w:val="24"/>
          <w:szCs w:val="24"/>
          <w:lang w:val="es-AR"/>
        </w:rPr>
        <w:t xml:space="preserve">   </w:t>
      </w:r>
      <w:r w:rsidRPr="00A72B7B">
        <w:rPr>
          <w:rFonts w:ascii="Arial" w:hAnsi="Arial" w:cs="Arial"/>
          <w:b/>
          <w:bCs/>
          <w:sz w:val="24"/>
          <w:szCs w:val="24"/>
          <w:lang w:val="es-AR"/>
        </w:rPr>
        <w:t>MANAGER INTERIMAR</w:t>
      </w:r>
    </w:p>
    <w:p w14:paraId="3D55F334" w14:textId="77777777" w:rsidR="00CB3AC7" w:rsidRPr="00A72B7B" w:rsidRDefault="00CB3AC7" w:rsidP="00CB3AC7">
      <w:pPr>
        <w:spacing w:after="0" w:line="240" w:lineRule="auto"/>
        <w:jc w:val="both"/>
        <w:rPr>
          <w:rFonts w:ascii="Arial" w:hAnsi="Arial" w:cs="Arial"/>
          <w:b/>
          <w:bCs/>
          <w:sz w:val="24"/>
          <w:szCs w:val="24"/>
          <w:lang w:val="es-AR"/>
        </w:rPr>
      </w:pPr>
      <w:r w:rsidRPr="00A72B7B">
        <w:rPr>
          <w:rFonts w:ascii="Arial" w:hAnsi="Arial" w:cs="Arial"/>
          <w:b/>
          <w:bCs/>
          <w:sz w:val="24"/>
          <w:szCs w:val="24"/>
        </w:rPr>
        <w:t xml:space="preserve">                                                                              </w:t>
      </w:r>
      <w:r w:rsidR="00D7206C" w:rsidRPr="00A72B7B">
        <w:rPr>
          <w:rFonts w:ascii="Arial" w:hAnsi="Arial" w:cs="Arial"/>
          <w:b/>
          <w:bCs/>
          <w:sz w:val="24"/>
          <w:szCs w:val="24"/>
        </w:rPr>
        <w:t xml:space="preserve">     </w:t>
      </w:r>
      <w:r w:rsidRPr="00A72B7B">
        <w:rPr>
          <w:rFonts w:ascii="Arial" w:hAnsi="Arial" w:cs="Arial"/>
          <w:b/>
          <w:bCs/>
          <w:sz w:val="24"/>
          <w:szCs w:val="24"/>
        </w:rPr>
        <w:t xml:space="preserve">  </w:t>
      </w:r>
      <w:r w:rsidR="00A72B7B">
        <w:rPr>
          <w:rFonts w:ascii="Arial" w:hAnsi="Arial" w:cs="Arial"/>
          <w:b/>
          <w:bCs/>
          <w:sz w:val="24"/>
          <w:szCs w:val="24"/>
        </w:rPr>
        <w:t xml:space="preserve">   </w:t>
      </w:r>
      <w:r w:rsidR="00E311D7">
        <w:rPr>
          <w:rFonts w:ascii="Arial" w:hAnsi="Arial" w:cs="Arial"/>
          <w:b/>
          <w:bCs/>
          <w:sz w:val="24"/>
          <w:szCs w:val="24"/>
        </w:rPr>
        <w:t>Jr. LIDIA CONSTANTINESCU</w:t>
      </w:r>
    </w:p>
    <w:p w14:paraId="255FDA33" w14:textId="77777777" w:rsidR="00CB3AC7" w:rsidRDefault="00CB3AC7" w:rsidP="00CB3AC7">
      <w:pPr>
        <w:spacing w:after="0" w:line="240" w:lineRule="auto"/>
        <w:ind w:left="5529"/>
        <w:jc w:val="both"/>
        <w:rPr>
          <w:rFonts w:ascii="Arial" w:hAnsi="Arial" w:cs="Arial"/>
          <w:b/>
          <w:bCs/>
          <w:sz w:val="24"/>
          <w:szCs w:val="24"/>
          <w:lang w:val="es-AR"/>
        </w:rPr>
      </w:pPr>
    </w:p>
    <w:p w14:paraId="694294DE" w14:textId="77777777" w:rsidR="00CB3AC7" w:rsidRDefault="00CB3AC7" w:rsidP="00CB3AC7">
      <w:pPr>
        <w:spacing w:after="0" w:line="240" w:lineRule="auto"/>
        <w:ind w:left="5529"/>
        <w:jc w:val="both"/>
        <w:rPr>
          <w:rFonts w:ascii="Arial" w:hAnsi="Arial" w:cs="Arial"/>
          <w:b/>
          <w:bCs/>
          <w:sz w:val="24"/>
          <w:szCs w:val="24"/>
          <w:lang w:val="es-AR"/>
        </w:rPr>
      </w:pPr>
    </w:p>
    <w:p w14:paraId="3A55E749" w14:textId="77777777" w:rsidR="00CB3AC7" w:rsidRDefault="00CB3AC7" w:rsidP="00CB3AC7">
      <w:pPr>
        <w:spacing w:after="0" w:line="240" w:lineRule="auto"/>
        <w:ind w:left="5529"/>
        <w:jc w:val="both"/>
        <w:rPr>
          <w:rFonts w:ascii="Arial" w:hAnsi="Arial" w:cs="Arial"/>
          <w:b/>
          <w:bCs/>
          <w:sz w:val="24"/>
          <w:szCs w:val="24"/>
          <w:lang w:val="es-AR"/>
        </w:rPr>
      </w:pPr>
    </w:p>
    <w:p w14:paraId="0C969ECF" w14:textId="77777777" w:rsidR="00CB3AC7" w:rsidRPr="00D90CCF" w:rsidRDefault="00CB3AC7" w:rsidP="00CB3AC7">
      <w:pPr>
        <w:spacing w:after="0" w:line="240" w:lineRule="auto"/>
        <w:ind w:left="5529"/>
        <w:jc w:val="both"/>
        <w:rPr>
          <w:rFonts w:ascii="Arial" w:hAnsi="Arial" w:cs="Arial"/>
          <w:b/>
          <w:bCs/>
          <w:sz w:val="24"/>
          <w:szCs w:val="24"/>
          <w:lang w:val="es-AR"/>
        </w:rPr>
      </w:pPr>
    </w:p>
    <w:p w14:paraId="09572306" w14:textId="77777777" w:rsidR="00CB3AC7" w:rsidRPr="00D90CCF" w:rsidRDefault="00CB3AC7" w:rsidP="00CB3AC7">
      <w:pPr>
        <w:spacing w:after="0" w:line="240" w:lineRule="auto"/>
        <w:ind w:left="5529"/>
        <w:jc w:val="both"/>
        <w:rPr>
          <w:rFonts w:ascii="Arial" w:hAnsi="Arial" w:cs="Arial"/>
          <w:b/>
          <w:bCs/>
          <w:sz w:val="24"/>
          <w:szCs w:val="24"/>
          <w:lang w:val="es-AR"/>
        </w:rPr>
      </w:pPr>
      <w:r w:rsidRPr="00D90CCF">
        <w:rPr>
          <w:rFonts w:ascii="Arial" w:hAnsi="Arial" w:cs="Arial"/>
          <w:b/>
          <w:bCs/>
          <w:sz w:val="24"/>
          <w:szCs w:val="24"/>
          <w:lang w:val="es-AR"/>
        </w:rPr>
        <w:t xml:space="preserve"> DIRECTOR MEDICAL</w:t>
      </w:r>
    </w:p>
    <w:p w14:paraId="6EE75D04" w14:textId="77777777" w:rsidR="00CB3AC7" w:rsidRPr="00D90CCF" w:rsidRDefault="00CB3AC7" w:rsidP="00CB3AC7">
      <w:pPr>
        <w:spacing w:after="0" w:line="240" w:lineRule="auto"/>
        <w:jc w:val="both"/>
        <w:rPr>
          <w:rFonts w:ascii="Arial" w:hAnsi="Arial" w:cs="Arial"/>
          <w:b/>
          <w:bCs/>
          <w:sz w:val="24"/>
          <w:szCs w:val="24"/>
          <w:lang w:val="es-AR"/>
        </w:rPr>
      </w:pPr>
      <w:r>
        <w:rPr>
          <w:rFonts w:ascii="Arial" w:hAnsi="Arial" w:cs="Arial"/>
          <w:b/>
          <w:bCs/>
          <w:sz w:val="24"/>
          <w:szCs w:val="24"/>
          <w:lang w:val="es-AR"/>
        </w:rPr>
        <w:t xml:space="preserve">                                                                                </w:t>
      </w:r>
      <w:r w:rsidRPr="00D90CCF">
        <w:rPr>
          <w:rFonts w:ascii="Arial" w:hAnsi="Arial" w:cs="Arial"/>
          <w:b/>
          <w:bCs/>
          <w:sz w:val="24"/>
          <w:szCs w:val="24"/>
          <w:lang w:val="es-AR"/>
        </w:rPr>
        <w:t xml:space="preserve">DR. </w:t>
      </w:r>
      <w:r w:rsidR="00B11C00">
        <w:rPr>
          <w:rFonts w:ascii="Arial" w:hAnsi="Arial" w:cs="Arial"/>
          <w:b/>
          <w:bCs/>
          <w:sz w:val="24"/>
          <w:szCs w:val="24"/>
          <w:lang w:val="es-AR"/>
        </w:rPr>
        <w:t>TUDOR ANDREI STANCIOIU</w:t>
      </w:r>
    </w:p>
    <w:p w14:paraId="3CE8595D" w14:textId="77777777" w:rsidR="00CB3AC7" w:rsidRDefault="00CB3AC7" w:rsidP="00CB3AC7">
      <w:pPr>
        <w:spacing w:after="0" w:line="240" w:lineRule="auto"/>
        <w:ind w:left="5529"/>
        <w:jc w:val="both"/>
        <w:rPr>
          <w:rFonts w:ascii="Arial" w:hAnsi="Arial" w:cs="Arial"/>
          <w:b/>
          <w:bCs/>
          <w:sz w:val="24"/>
          <w:szCs w:val="24"/>
          <w:lang w:val="es-AR"/>
        </w:rPr>
      </w:pPr>
    </w:p>
    <w:p w14:paraId="38B928D1" w14:textId="77777777" w:rsidR="00CB3AC7" w:rsidRDefault="00CB3AC7" w:rsidP="00CB3AC7">
      <w:pPr>
        <w:spacing w:after="0" w:line="240" w:lineRule="auto"/>
        <w:ind w:left="5529"/>
        <w:jc w:val="both"/>
        <w:rPr>
          <w:rFonts w:ascii="Arial" w:hAnsi="Arial" w:cs="Arial"/>
          <w:b/>
          <w:bCs/>
          <w:sz w:val="24"/>
          <w:szCs w:val="24"/>
          <w:lang w:val="es-AR"/>
        </w:rPr>
      </w:pPr>
    </w:p>
    <w:p w14:paraId="325FA036" w14:textId="77777777" w:rsidR="00CB3AC7" w:rsidRDefault="00CB3AC7" w:rsidP="00CB3AC7">
      <w:pPr>
        <w:spacing w:after="0" w:line="240" w:lineRule="auto"/>
        <w:ind w:left="5529"/>
        <w:jc w:val="both"/>
        <w:rPr>
          <w:rFonts w:ascii="Arial" w:hAnsi="Arial" w:cs="Arial"/>
          <w:b/>
          <w:bCs/>
          <w:sz w:val="24"/>
          <w:szCs w:val="24"/>
          <w:lang w:val="es-AR"/>
        </w:rPr>
      </w:pPr>
    </w:p>
    <w:p w14:paraId="1991F9A2" w14:textId="77777777" w:rsidR="00CB3AC7" w:rsidRPr="00D90CCF" w:rsidRDefault="00CB3AC7" w:rsidP="00CB3AC7">
      <w:pPr>
        <w:spacing w:after="0" w:line="240" w:lineRule="auto"/>
        <w:ind w:left="5529"/>
        <w:jc w:val="both"/>
        <w:rPr>
          <w:rFonts w:ascii="Arial" w:hAnsi="Arial" w:cs="Arial"/>
          <w:b/>
          <w:bCs/>
          <w:sz w:val="24"/>
          <w:szCs w:val="24"/>
          <w:lang w:val="es-AR"/>
        </w:rPr>
      </w:pPr>
    </w:p>
    <w:p w14:paraId="1022704E" w14:textId="77777777" w:rsidR="00CB3AC7" w:rsidRPr="00D90CCF" w:rsidRDefault="00CB3AC7" w:rsidP="00CB3AC7">
      <w:pPr>
        <w:spacing w:after="0" w:line="240" w:lineRule="auto"/>
        <w:ind w:left="7938"/>
        <w:jc w:val="both"/>
        <w:rPr>
          <w:rFonts w:ascii="Arial" w:hAnsi="Arial" w:cs="Arial"/>
          <w:b/>
          <w:bCs/>
          <w:sz w:val="24"/>
          <w:szCs w:val="24"/>
          <w:lang w:val="it-IT"/>
        </w:rPr>
      </w:pPr>
      <w:r w:rsidRPr="00D90CCF">
        <w:rPr>
          <w:rFonts w:ascii="Arial" w:hAnsi="Arial" w:cs="Arial"/>
          <w:b/>
          <w:bCs/>
          <w:sz w:val="24"/>
          <w:szCs w:val="24"/>
          <w:lang w:val="it-IT"/>
        </w:rPr>
        <w:t xml:space="preserve">VIZAT, </w:t>
      </w:r>
    </w:p>
    <w:p w14:paraId="143B1982" w14:textId="77777777" w:rsidR="00CB3AC7" w:rsidRDefault="00CB3AC7" w:rsidP="00CB3AC7">
      <w:pPr>
        <w:spacing w:after="0" w:line="240" w:lineRule="auto"/>
        <w:ind w:left="-360" w:hanging="360"/>
        <w:jc w:val="both"/>
        <w:rPr>
          <w:rFonts w:ascii="Arial" w:hAnsi="Arial" w:cs="Arial"/>
          <w:b/>
          <w:bCs/>
          <w:sz w:val="24"/>
          <w:szCs w:val="24"/>
          <w:lang w:val="it-IT"/>
        </w:rPr>
      </w:pPr>
      <w:r w:rsidRPr="00D90CCF">
        <w:rPr>
          <w:rFonts w:ascii="Arial" w:hAnsi="Arial" w:cs="Arial"/>
          <w:b/>
          <w:bCs/>
          <w:sz w:val="24"/>
          <w:szCs w:val="24"/>
          <w:lang w:val="it-IT"/>
        </w:rPr>
        <w:t xml:space="preserve">                                                                                                 </w:t>
      </w:r>
      <w:r>
        <w:rPr>
          <w:rFonts w:ascii="Arial" w:hAnsi="Arial" w:cs="Arial"/>
          <w:b/>
          <w:bCs/>
          <w:sz w:val="24"/>
          <w:szCs w:val="24"/>
          <w:lang w:val="it-IT"/>
        </w:rPr>
        <w:t xml:space="preserve">                   </w:t>
      </w:r>
      <w:r w:rsidRPr="00D90CCF">
        <w:rPr>
          <w:rFonts w:ascii="Arial" w:hAnsi="Arial" w:cs="Arial"/>
          <w:b/>
          <w:bCs/>
          <w:sz w:val="24"/>
          <w:szCs w:val="24"/>
          <w:lang w:val="it-IT"/>
        </w:rPr>
        <w:t xml:space="preserve">     </w:t>
      </w:r>
      <w:r w:rsidR="00DC4C72">
        <w:rPr>
          <w:rFonts w:ascii="Arial" w:hAnsi="Arial" w:cs="Arial"/>
          <w:b/>
          <w:bCs/>
          <w:sz w:val="24"/>
          <w:szCs w:val="24"/>
          <w:lang w:val="it-IT"/>
        </w:rPr>
        <w:t xml:space="preserve">   </w:t>
      </w:r>
      <w:r w:rsidRPr="00D90CCF">
        <w:rPr>
          <w:rFonts w:ascii="Arial" w:hAnsi="Arial" w:cs="Arial"/>
          <w:b/>
          <w:bCs/>
          <w:sz w:val="24"/>
          <w:szCs w:val="24"/>
          <w:lang w:val="it-IT"/>
        </w:rPr>
        <w:t xml:space="preserve">    </w:t>
      </w:r>
      <w:r>
        <w:rPr>
          <w:rFonts w:ascii="Arial" w:hAnsi="Arial" w:cs="Arial"/>
          <w:b/>
          <w:bCs/>
          <w:sz w:val="24"/>
          <w:szCs w:val="24"/>
          <w:lang w:val="it-IT"/>
        </w:rPr>
        <w:t>AVOCAT</w:t>
      </w:r>
    </w:p>
    <w:p w14:paraId="3A4E5A68" w14:textId="77777777" w:rsidR="00CB3AC7" w:rsidRPr="00D90CCF" w:rsidRDefault="00B11C00" w:rsidP="00B11C00">
      <w:pPr>
        <w:spacing w:after="0" w:line="240" w:lineRule="auto"/>
        <w:ind w:left="-360" w:hanging="360"/>
        <w:jc w:val="center"/>
        <w:rPr>
          <w:rFonts w:ascii="Arial" w:hAnsi="Arial" w:cs="Arial"/>
          <w:b/>
          <w:bCs/>
          <w:sz w:val="24"/>
          <w:szCs w:val="24"/>
          <w:lang w:val="it-IT"/>
        </w:rPr>
      </w:pPr>
      <w:r>
        <w:rPr>
          <w:rFonts w:ascii="Arial" w:hAnsi="Arial" w:cs="Arial"/>
          <w:b/>
          <w:bCs/>
          <w:sz w:val="24"/>
          <w:szCs w:val="24"/>
          <w:lang w:val="it-IT"/>
        </w:rPr>
        <w:t xml:space="preserve">                                                                                                             </w:t>
      </w:r>
      <w:r w:rsidR="00CB3AC7" w:rsidRPr="00D90CCF">
        <w:rPr>
          <w:rFonts w:ascii="Arial" w:hAnsi="Arial" w:cs="Arial"/>
          <w:b/>
          <w:bCs/>
          <w:sz w:val="24"/>
          <w:szCs w:val="24"/>
          <w:lang w:val="it-IT"/>
        </w:rPr>
        <w:t xml:space="preserve"> </w:t>
      </w:r>
      <w:r>
        <w:rPr>
          <w:rFonts w:ascii="Arial" w:hAnsi="Arial" w:cs="Arial"/>
          <w:b/>
          <w:bCs/>
          <w:sz w:val="24"/>
          <w:szCs w:val="24"/>
          <w:lang w:val="it-IT"/>
        </w:rPr>
        <w:t>TEODOR TANASA</w:t>
      </w:r>
    </w:p>
    <w:p w14:paraId="6AEF1AE0" w14:textId="77777777" w:rsidR="00CB3AC7" w:rsidRDefault="00CB3AC7" w:rsidP="00CB3AC7">
      <w:pPr>
        <w:spacing w:before="120" w:after="120" w:line="276" w:lineRule="auto"/>
        <w:ind w:left="1"/>
        <w:jc w:val="center"/>
        <w:rPr>
          <w:rFonts w:ascii="Times New Roman" w:hAnsi="Times New Roman" w:cs="Times New Roman"/>
          <w:b/>
          <w:sz w:val="24"/>
          <w:szCs w:val="24"/>
        </w:rPr>
      </w:pPr>
    </w:p>
    <w:p w14:paraId="71E6EE12" w14:textId="77777777" w:rsidR="00CB3AC7" w:rsidRDefault="00CB3AC7" w:rsidP="00CB3AC7">
      <w:pPr>
        <w:spacing w:before="120" w:after="120" w:line="276" w:lineRule="auto"/>
        <w:ind w:left="1"/>
        <w:jc w:val="center"/>
        <w:rPr>
          <w:rFonts w:ascii="Times New Roman" w:hAnsi="Times New Roman" w:cs="Times New Roman"/>
          <w:b/>
          <w:sz w:val="24"/>
          <w:szCs w:val="24"/>
        </w:rPr>
      </w:pPr>
    </w:p>
    <w:p w14:paraId="43481B8E" w14:textId="77777777" w:rsidR="00CB3AC7" w:rsidRPr="00EF49EC" w:rsidRDefault="00CB3AC7" w:rsidP="00CB3AC7">
      <w:pPr>
        <w:spacing w:before="120" w:after="120" w:line="276" w:lineRule="auto"/>
        <w:ind w:left="1"/>
        <w:jc w:val="center"/>
        <w:rPr>
          <w:rFonts w:ascii="Arial" w:hAnsi="Arial" w:cs="Arial"/>
          <w:b/>
          <w:sz w:val="24"/>
          <w:szCs w:val="24"/>
        </w:rPr>
      </w:pPr>
    </w:p>
    <w:p w14:paraId="4055E988" w14:textId="77777777" w:rsidR="00CB3AC7" w:rsidRPr="00EF49EC" w:rsidRDefault="00CB3AC7" w:rsidP="00CB3AC7">
      <w:pPr>
        <w:spacing w:before="120" w:after="120" w:line="276" w:lineRule="auto"/>
        <w:ind w:left="1"/>
        <w:jc w:val="center"/>
        <w:rPr>
          <w:rFonts w:ascii="Arial" w:hAnsi="Arial" w:cs="Arial"/>
          <w:b/>
          <w:sz w:val="24"/>
          <w:szCs w:val="24"/>
        </w:rPr>
      </w:pPr>
      <w:r w:rsidRPr="00EF49EC">
        <w:rPr>
          <w:rFonts w:ascii="Arial" w:hAnsi="Arial" w:cs="Arial"/>
          <w:b/>
          <w:sz w:val="24"/>
          <w:szCs w:val="24"/>
        </w:rPr>
        <w:t>CAIET DE SARCINI</w:t>
      </w:r>
    </w:p>
    <w:p w14:paraId="3AECE32B" w14:textId="77777777" w:rsidR="00FD2A02" w:rsidRDefault="00EF49EC" w:rsidP="00FD2A02">
      <w:pPr>
        <w:spacing w:before="120" w:after="120" w:line="276" w:lineRule="auto"/>
        <w:ind w:left="1"/>
        <w:jc w:val="center"/>
        <w:rPr>
          <w:rFonts w:ascii="Arial" w:hAnsi="Arial" w:cs="Arial"/>
          <w:b/>
          <w:sz w:val="24"/>
          <w:szCs w:val="24"/>
        </w:rPr>
      </w:pPr>
      <w:r>
        <w:rPr>
          <w:rFonts w:ascii="Arial" w:hAnsi="Arial" w:cs="Arial"/>
          <w:b/>
          <w:sz w:val="24"/>
          <w:szCs w:val="24"/>
        </w:rPr>
        <w:t xml:space="preserve">ACHIZITIONARE DE </w:t>
      </w:r>
      <w:r w:rsidR="00FD2A02" w:rsidRPr="00FD2A02">
        <w:rPr>
          <w:rFonts w:ascii="Arial" w:hAnsi="Arial" w:cs="Arial"/>
          <w:b/>
          <w:color w:val="000000"/>
          <w:sz w:val="24"/>
          <w:szCs w:val="24"/>
          <w:shd w:val="clear" w:color="auto" w:fill="F2F3F7"/>
          <w:lang w:val="fr-FR"/>
        </w:rPr>
        <w:t>CONSUMABILE PENTRU TERAPIA CONTINUA DE EPURARE EXTRARENALA</w:t>
      </w:r>
      <w:r w:rsidR="00FD2A02" w:rsidRPr="00EF49EC">
        <w:rPr>
          <w:rFonts w:ascii="Arial" w:hAnsi="Arial" w:cs="Arial"/>
          <w:b/>
          <w:sz w:val="24"/>
          <w:szCs w:val="24"/>
        </w:rPr>
        <w:t xml:space="preserve"> </w:t>
      </w:r>
    </w:p>
    <w:p w14:paraId="2CD3BD84" w14:textId="77777777" w:rsidR="00C23820" w:rsidRPr="00EF49EC" w:rsidRDefault="00EF49EC" w:rsidP="00FD2A02">
      <w:pPr>
        <w:spacing w:before="120" w:after="120" w:line="276" w:lineRule="auto"/>
        <w:ind w:left="1"/>
        <w:rPr>
          <w:rFonts w:ascii="Arial" w:hAnsi="Arial" w:cs="Arial"/>
          <w:b/>
          <w:sz w:val="24"/>
          <w:szCs w:val="24"/>
        </w:rPr>
      </w:pPr>
      <w:r w:rsidRPr="00EF49EC">
        <w:rPr>
          <w:rFonts w:ascii="Arial" w:hAnsi="Arial" w:cs="Arial"/>
          <w:b/>
          <w:sz w:val="24"/>
          <w:szCs w:val="24"/>
        </w:rPr>
        <w:t xml:space="preserve">ACORD – CADRU </w:t>
      </w:r>
      <w:r w:rsidR="002A3717">
        <w:rPr>
          <w:rFonts w:ascii="Arial" w:hAnsi="Arial" w:cs="Arial"/>
          <w:b/>
          <w:sz w:val="24"/>
          <w:szCs w:val="24"/>
        </w:rPr>
        <w:t>24</w:t>
      </w:r>
      <w:r w:rsidRPr="00EF49EC">
        <w:rPr>
          <w:rFonts w:ascii="Arial" w:hAnsi="Arial" w:cs="Arial"/>
          <w:b/>
          <w:sz w:val="24"/>
          <w:szCs w:val="24"/>
        </w:rPr>
        <w:t xml:space="preserve"> LUNI</w:t>
      </w:r>
    </w:p>
    <w:p w14:paraId="521A4313" w14:textId="77777777" w:rsidR="00EF49EC" w:rsidRPr="00EF49EC" w:rsidRDefault="00E16C0B" w:rsidP="00520ABF">
      <w:pPr>
        <w:spacing w:before="120" w:after="120" w:line="276" w:lineRule="auto"/>
        <w:ind w:left="1"/>
        <w:jc w:val="both"/>
        <w:rPr>
          <w:rFonts w:ascii="Arial" w:hAnsi="Arial" w:cs="Arial"/>
          <w:b/>
          <w:sz w:val="24"/>
          <w:szCs w:val="24"/>
        </w:rPr>
      </w:pPr>
      <w:r>
        <w:rPr>
          <w:rFonts w:ascii="Arial" w:hAnsi="Arial" w:cs="Arial"/>
          <w:b/>
          <w:sz w:val="24"/>
          <w:szCs w:val="24"/>
        </w:rPr>
        <w:t xml:space="preserve">PROCEDURA APLICATA: </w:t>
      </w:r>
      <w:r w:rsidR="00B11C00">
        <w:rPr>
          <w:rFonts w:ascii="Arial" w:hAnsi="Arial" w:cs="Arial"/>
          <w:b/>
          <w:sz w:val="24"/>
          <w:szCs w:val="24"/>
        </w:rPr>
        <w:t>LICITATIE DESCHISA</w:t>
      </w:r>
    </w:p>
    <w:p w14:paraId="548C0CBD" w14:textId="77777777" w:rsidR="00EF49EC" w:rsidRPr="00D97F83" w:rsidRDefault="00EF49EC" w:rsidP="00520ABF">
      <w:pPr>
        <w:spacing w:before="120" w:after="120" w:line="276" w:lineRule="auto"/>
        <w:ind w:left="1"/>
        <w:jc w:val="both"/>
        <w:rPr>
          <w:rFonts w:ascii="Arial" w:hAnsi="Arial" w:cs="Arial"/>
          <w:sz w:val="24"/>
          <w:szCs w:val="24"/>
        </w:rPr>
      </w:pPr>
      <w:r w:rsidRPr="00D97F83">
        <w:rPr>
          <w:rFonts w:ascii="Arial" w:hAnsi="Arial" w:cs="Arial"/>
          <w:sz w:val="24"/>
          <w:szCs w:val="24"/>
        </w:rPr>
        <w:t xml:space="preserve">COD CPV: </w:t>
      </w:r>
      <w:r w:rsidR="00FD2A02" w:rsidRPr="008004D4">
        <w:rPr>
          <w:rFonts w:ascii="Arial" w:hAnsi="Arial" w:cs="Arial"/>
          <w:b/>
          <w:bCs/>
          <w:sz w:val="24"/>
          <w:szCs w:val="24"/>
        </w:rPr>
        <w:t>33181500-7</w:t>
      </w:r>
      <w:r w:rsidR="0054100A">
        <w:rPr>
          <w:rFonts w:ascii="Arial" w:hAnsi="Arial" w:cs="Arial"/>
          <w:b/>
          <w:bCs/>
        </w:rPr>
        <w:t xml:space="preserve"> </w:t>
      </w:r>
    </w:p>
    <w:p w14:paraId="1BD18A86" w14:textId="77777777" w:rsidR="00427945" w:rsidRPr="00EF49EC" w:rsidRDefault="00427945" w:rsidP="00520ABF">
      <w:pPr>
        <w:spacing w:before="120" w:after="120" w:line="276" w:lineRule="auto"/>
        <w:ind w:left="1"/>
        <w:jc w:val="both"/>
        <w:rPr>
          <w:rFonts w:ascii="Arial" w:hAnsi="Arial" w:cs="Arial"/>
          <w:sz w:val="24"/>
          <w:szCs w:val="24"/>
        </w:rPr>
      </w:pPr>
    </w:p>
    <w:p w14:paraId="50BC04AE" w14:textId="77777777" w:rsidR="00CB3AC7" w:rsidRPr="00EF49EC" w:rsidRDefault="00CB3AC7" w:rsidP="00CB3AC7">
      <w:pPr>
        <w:pStyle w:val="Heading1"/>
        <w:numPr>
          <w:ilvl w:val="0"/>
          <w:numId w:val="7"/>
        </w:numPr>
        <w:spacing w:before="120" w:after="120"/>
        <w:rPr>
          <w:rFonts w:ascii="Arial" w:hAnsi="Arial" w:cs="Arial"/>
          <w:sz w:val="24"/>
          <w:szCs w:val="24"/>
        </w:rPr>
      </w:pPr>
      <w:r w:rsidRPr="00EF49EC">
        <w:rPr>
          <w:rFonts w:ascii="Arial" w:hAnsi="Arial" w:cs="Arial"/>
          <w:sz w:val="24"/>
          <w:szCs w:val="24"/>
        </w:rPr>
        <w:t>Introducere</w:t>
      </w:r>
    </w:p>
    <w:p w14:paraId="580C646C" w14:textId="77777777" w:rsidR="00CB3AC7" w:rsidRPr="00EF49EC" w:rsidRDefault="00CB3AC7" w:rsidP="00CB3AC7">
      <w:pPr>
        <w:spacing w:before="120" w:after="120" w:line="276" w:lineRule="auto"/>
        <w:ind w:left="1"/>
        <w:jc w:val="both"/>
        <w:rPr>
          <w:rFonts w:ascii="Arial" w:hAnsi="Arial" w:cs="Arial"/>
          <w:sz w:val="24"/>
          <w:szCs w:val="24"/>
        </w:rPr>
      </w:pPr>
      <w:r w:rsidRPr="00EF49EC">
        <w:rPr>
          <w:rFonts w:ascii="Arial" w:hAnsi="Arial" w:cs="Arial"/>
          <w:sz w:val="24"/>
          <w:szCs w:val="24"/>
        </w:rPr>
        <w:t>Caietul de sarcini face parte integrantă din documentația de atribuire și constituie ansamblul cerințelor pe baza cărora se elaborează de către fiecare ofertant propunerea tehnică.</w:t>
      </w:r>
    </w:p>
    <w:p w14:paraId="6E755B93" w14:textId="77777777" w:rsidR="00CB3AC7" w:rsidRPr="00EF49EC" w:rsidRDefault="00CB3AC7" w:rsidP="00CB3AC7">
      <w:pPr>
        <w:spacing w:before="120" w:after="120" w:line="276" w:lineRule="auto"/>
        <w:ind w:left="1"/>
        <w:jc w:val="both"/>
        <w:rPr>
          <w:rFonts w:ascii="Arial" w:hAnsi="Arial" w:cs="Arial"/>
          <w:sz w:val="24"/>
          <w:szCs w:val="24"/>
        </w:rPr>
      </w:pPr>
      <w:r w:rsidRPr="00EF49EC">
        <w:rPr>
          <w:rFonts w:ascii="Arial" w:hAnsi="Arial" w:cs="Arial"/>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2746F62A" w14:textId="77777777" w:rsidR="00CB3AC7" w:rsidRPr="00EF49EC" w:rsidRDefault="00CB3AC7" w:rsidP="00CB3AC7">
      <w:pPr>
        <w:spacing w:before="120" w:after="120" w:line="276" w:lineRule="auto"/>
        <w:jc w:val="both"/>
        <w:rPr>
          <w:rFonts w:ascii="Arial" w:hAnsi="Arial" w:cs="Arial"/>
          <w:sz w:val="24"/>
          <w:szCs w:val="24"/>
        </w:rPr>
      </w:pPr>
      <w:r w:rsidRPr="00EF49EC">
        <w:rPr>
          <w:rFonts w:ascii="Arial" w:hAnsi="Arial" w:cs="Arial"/>
          <w:sz w:val="24"/>
          <w:szCs w:val="24"/>
        </w:rPr>
        <w:t>În cadrul acestei proceduri, SPITALUL CLINIC DE URGENTA DE CHIRURGIE PLASTICA REPARATORIE SI ARSURI</w:t>
      </w:r>
      <w:r w:rsidRPr="00EF49EC">
        <w:rPr>
          <w:rFonts w:ascii="Arial" w:hAnsi="Arial" w:cs="Arial"/>
          <w:i/>
          <w:sz w:val="24"/>
          <w:szCs w:val="24"/>
        </w:rPr>
        <w:t xml:space="preserve"> </w:t>
      </w:r>
      <w:r w:rsidRPr="00EF49EC">
        <w:rPr>
          <w:rFonts w:ascii="Arial" w:hAnsi="Arial" w:cs="Arial"/>
          <w:sz w:val="24"/>
          <w:szCs w:val="24"/>
        </w:rPr>
        <w:t>îndeplinește rolul de Autoritate contractantă, respectiv Autoritate contractantă în cadrul Acordului – cadru, Contractului subsecvent.</w:t>
      </w:r>
    </w:p>
    <w:p w14:paraId="685E6220" w14:textId="77777777" w:rsidR="00CB3AC7" w:rsidRPr="00EF49EC" w:rsidRDefault="00CB3AC7" w:rsidP="00CB3AC7">
      <w:pPr>
        <w:spacing w:before="120" w:after="120" w:line="276" w:lineRule="auto"/>
        <w:jc w:val="both"/>
        <w:rPr>
          <w:rFonts w:ascii="Arial" w:hAnsi="Arial" w:cs="Arial"/>
          <w:sz w:val="24"/>
          <w:szCs w:val="24"/>
        </w:rPr>
      </w:pPr>
      <w:r w:rsidRPr="00EF49EC">
        <w:rPr>
          <w:rFonts w:ascii="Arial" w:hAnsi="Arial" w:cs="Arial"/>
          <w:sz w:val="24"/>
          <w:szCs w:val="24"/>
        </w:rPr>
        <w:lastRenderedPageBreak/>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7E760A9" w14:textId="77777777" w:rsidR="00626B24" w:rsidRPr="00EF49EC" w:rsidRDefault="00626B24" w:rsidP="00520ABF">
      <w:pPr>
        <w:spacing w:before="120" w:after="120" w:line="276" w:lineRule="auto"/>
        <w:jc w:val="both"/>
        <w:rPr>
          <w:rFonts w:ascii="Arial" w:hAnsi="Arial" w:cs="Arial"/>
          <w:sz w:val="24"/>
          <w:szCs w:val="24"/>
        </w:rPr>
      </w:pPr>
    </w:p>
    <w:p w14:paraId="5273F09C" w14:textId="77777777" w:rsidR="00626B24" w:rsidRPr="00EF49EC" w:rsidRDefault="00626B24" w:rsidP="005C28DA">
      <w:pPr>
        <w:pStyle w:val="Heading1"/>
        <w:numPr>
          <w:ilvl w:val="0"/>
          <w:numId w:val="7"/>
        </w:numPr>
        <w:spacing w:before="120" w:after="120"/>
        <w:rPr>
          <w:rFonts w:ascii="Arial" w:hAnsi="Arial" w:cs="Arial"/>
          <w:sz w:val="24"/>
          <w:szCs w:val="24"/>
        </w:rPr>
      </w:pPr>
      <w:bookmarkStart w:id="0" w:name="_Toc478634959"/>
      <w:r w:rsidRPr="00EF49EC">
        <w:rPr>
          <w:rFonts w:ascii="Arial" w:hAnsi="Arial" w:cs="Arial"/>
          <w:sz w:val="24"/>
          <w:szCs w:val="24"/>
        </w:rPr>
        <w:t>Contextul realizării acestei achiziții de produse</w:t>
      </w:r>
      <w:bookmarkEnd w:id="0"/>
    </w:p>
    <w:p w14:paraId="44E279DF" w14:textId="791A0D25" w:rsidR="00D7206C" w:rsidRDefault="00CB3AC7" w:rsidP="00CC3798">
      <w:pPr>
        <w:pStyle w:val="ListParagraph"/>
        <w:spacing w:before="120" w:after="120" w:line="276" w:lineRule="auto"/>
        <w:ind w:left="0"/>
        <w:jc w:val="both"/>
        <w:rPr>
          <w:rFonts w:ascii="Arial" w:hAnsi="Arial" w:cs="Arial"/>
          <w:i/>
          <w:sz w:val="24"/>
          <w:szCs w:val="24"/>
        </w:rPr>
      </w:pPr>
      <w:r w:rsidRPr="00EF49EC">
        <w:rPr>
          <w:rFonts w:ascii="Arial" w:hAnsi="Arial" w:cs="Arial"/>
          <w:i/>
          <w:sz w:val="24"/>
          <w:szCs w:val="24"/>
        </w:rPr>
        <w:t>Conform planului de achizitii pe anul 20</w:t>
      </w:r>
      <w:r w:rsidR="0054100A">
        <w:rPr>
          <w:rFonts w:ascii="Arial" w:hAnsi="Arial" w:cs="Arial"/>
          <w:i/>
          <w:sz w:val="24"/>
          <w:szCs w:val="24"/>
        </w:rPr>
        <w:t>2</w:t>
      </w:r>
      <w:r w:rsidR="00852D19">
        <w:rPr>
          <w:rFonts w:ascii="Arial" w:hAnsi="Arial" w:cs="Arial"/>
          <w:i/>
          <w:sz w:val="24"/>
          <w:szCs w:val="24"/>
        </w:rPr>
        <w:t>6</w:t>
      </w:r>
      <w:r w:rsidRPr="00EF49EC">
        <w:rPr>
          <w:rFonts w:ascii="Arial" w:hAnsi="Arial" w:cs="Arial"/>
          <w:i/>
          <w:sz w:val="24"/>
          <w:szCs w:val="24"/>
        </w:rPr>
        <w:t xml:space="preserve"> si a referatelor de necesitate, este necesara achizitionarea de </w:t>
      </w:r>
      <w:r w:rsidR="007E6146">
        <w:rPr>
          <w:rFonts w:ascii="Arial" w:hAnsi="Arial" w:cs="Arial"/>
          <w:i/>
          <w:sz w:val="24"/>
          <w:szCs w:val="24"/>
        </w:rPr>
        <w:t xml:space="preserve">consumabile </w:t>
      </w:r>
      <w:r w:rsidR="00D95AFA">
        <w:rPr>
          <w:rFonts w:ascii="Arial" w:hAnsi="Arial" w:cs="Arial"/>
          <w:i/>
          <w:sz w:val="24"/>
          <w:szCs w:val="24"/>
        </w:rPr>
        <w:t xml:space="preserve">pentru </w:t>
      </w:r>
      <w:r w:rsidR="007E6146">
        <w:rPr>
          <w:rFonts w:ascii="Arial" w:hAnsi="Arial" w:cs="Arial"/>
          <w:i/>
          <w:sz w:val="24"/>
          <w:szCs w:val="24"/>
        </w:rPr>
        <w:t>terapi</w:t>
      </w:r>
      <w:r w:rsidR="00D95AFA">
        <w:rPr>
          <w:rFonts w:ascii="Arial" w:hAnsi="Arial" w:cs="Arial"/>
          <w:i/>
          <w:sz w:val="24"/>
          <w:szCs w:val="24"/>
        </w:rPr>
        <w:t>a</w:t>
      </w:r>
      <w:r w:rsidR="007E6146">
        <w:rPr>
          <w:rFonts w:ascii="Arial" w:hAnsi="Arial" w:cs="Arial"/>
          <w:i/>
          <w:sz w:val="24"/>
          <w:szCs w:val="24"/>
        </w:rPr>
        <w:t xml:space="preserve"> continua de epurare extrarenala</w:t>
      </w:r>
      <w:r w:rsidR="00D7206C">
        <w:rPr>
          <w:rFonts w:ascii="Arial" w:hAnsi="Arial" w:cs="Arial"/>
          <w:i/>
          <w:sz w:val="24"/>
          <w:szCs w:val="24"/>
        </w:rPr>
        <w:t>.</w:t>
      </w:r>
    </w:p>
    <w:p w14:paraId="3F6A3AC0" w14:textId="77777777" w:rsidR="00D7206C" w:rsidRPr="00EF49EC" w:rsidRDefault="00D7206C" w:rsidP="00CC3798">
      <w:pPr>
        <w:pStyle w:val="ListParagraph"/>
        <w:spacing w:before="120" w:after="120" w:line="276" w:lineRule="auto"/>
        <w:ind w:left="0"/>
        <w:jc w:val="both"/>
        <w:rPr>
          <w:rFonts w:ascii="Arial" w:hAnsi="Arial" w:cs="Arial"/>
          <w:i/>
          <w:sz w:val="24"/>
          <w:szCs w:val="24"/>
        </w:rPr>
      </w:pPr>
    </w:p>
    <w:p w14:paraId="695CB050"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1" w:name="_Toc478634960"/>
      <w:r w:rsidRPr="00EF49EC">
        <w:rPr>
          <w:rFonts w:ascii="Arial" w:hAnsi="Arial" w:cs="Arial"/>
          <w:sz w:val="24"/>
          <w:szCs w:val="24"/>
        </w:rPr>
        <w:t xml:space="preserve">Informații despre </w:t>
      </w:r>
      <w:bookmarkEnd w:id="1"/>
      <w:r w:rsidR="00E505D2" w:rsidRPr="00EF49EC">
        <w:rPr>
          <w:rFonts w:ascii="Arial" w:hAnsi="Arial" w:cs="Arial"/>
          <w:sz w:val="24"/>
          <w:szCs w:val="24"/>
        </w:rPr>
        <w:t>Autoritatea/entitatea contractantă</w:t>
      </w:r>
    </w:p>
    <w:p w14:paraId="23E4E1BA"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SPITALUL CLINIC DE URGENTA DE CHIRURGIE PLASTICA REPARATORIE SI ARSURI</w:t>
      </w:r>
    </w:p>
    <w:p w14:paraId="1EB46F4B"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CU SEDIUL IN CALEA GRIVITEI, NR. 218, SECTOR 1, BUCURESTI</w:t>
      </w:r>
    </w:p>
    <w:p w14:paraId="0B1E581B"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 xml:space="preserve">TEL: 021-224.09.46/47, FAX: 021.224.09.30, E-MAIL: </w:t>
      </w:r>
      <w:hyperlink r:id="rId8" w:history="1">
        <w:r w:rsidRPr="00EF49EC">
          <w:rPr>
            <w:rStyle w:val="Hyperlink"/>
            <w:rFonts w:ascii="Arial" w:hAnsi="Arial" w:cs="Arial"/>
            <w:sz w:val="24"/>
            <w:szCs w:val="24"/>
          </w:rPr>
          <w:t>chirurgieplastica@yahoo.com</w:t>
        </w:r>
      </w:hyperlink>
    </w:p>
    <w:p w14:paraId="2626BEB4"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SECTORUL DE ACTIVITATE: SANATATE</w:t>
      </w:r>
    </w:p>
    <w:p w14:paraId="376ED064" w14:textId="77777777" w:rsidR="00626B24" w:rsidRPr="00EF49EC" w:rsidRDefault="00626B24" w:rsidP="00520ABF">
      <w:pPr>
        <w:spacing w:before="120" w:after="120" w:line="276" w:lineRule="auto"/>
        <w:jc w:val="both"/>
        <w:rPr>
          <w:rFonts w:ascii="Arial" w:hAnsi="Arial" w:cs="Arial"/>
          <w:sz w:val="24"/>
          <w:szCs w:val="24"/>
        </w:rPr>
      </w:pPr>
    </w:p>
    <w:p w14:paraId="313D4D5E"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2" w:name="_Toc478634961"/>
      <w:r w:rsidRPr="00EF49EC">
        <w:rPr>
          <w:rFonts w:ascii="Arial" w:hAnsi="Arial" w:cs="Arial"/>
          <w:sz w:val="24"/>
          <w:szCs w:val="24"/>
        </w:rPr>
        <w:t>Informații despre contextul care a determinat achiziționarea produselor</w:t>
      </w:r>
      <w:bookmarkEnd w:id="2"/>
    </w:p>
    <w:p w14:paraId="17CDDC1A" w14:textId="77777777" w:rsidR="00CC3798" w:rsidRPr="00EF49EC" w:rsidRDefault="00CC3798" w:rsidP="000A7463">
      <w:pPr>
        <w:pStyle w:val="ListParagraph"/>
        <w:ind w:left="0"/>
        <w:jc w:val="both"/>
        <w:rPr>
          <w:rFonts w:ascii="Arial" w:hAnsi="Arial" w:cs="Arial"/>
          <w:sz w:val="24"/>
          <w:szCs w:val="24"/>
        </w:rPr>
      </w:pPr>
      <w:r w:rsidRPr="00EF49EC">
        <w:rPr>
          <w:rFonts w:ascii="Arial" w:hAnsi="Arial" w:cs="Arial"/>
          <w:i/>
          <w:sz w:val="24"/>
          <w:szCs w:val="24"/>
        </w:rPr>
        <w:t xml:space="preserve">Spitalului Clinic de Urgenta de Chirurgie Plastica Reparatorie si Arsuri, isi propune sa achizitioneze </w:t>
      </w:r>
      <w:r w:rsidR="007E4CA6">
        <w:rPr>
          <w:rFonts w:ascii="Arial" w:hAnsi="Arial" w:cs="Arial"/>
          <w:i/>
          <w:sz w:val="24"/>
          <w:szCs w:val="24"/>
        </w:rPr>
        <w:t>produsele ce fac obiectul prezentei proceduri</w:t>
      </w:r>
      <w:r w:rsidR="00E16C0B">
        <w:rPr>
          <w:rFonts w:ascii="Arial" w:hAnsi="Arial" w:cs="Arial"/>
          <w:i/>
          <w:sz w:val="24"/>
          <w:szCs w:val="24"/>
        </w:rPr>
        <w:t xml:space="preserve"> </w:t>
      </w:r>
      <w:r w:rsidRPr="00EF49EC">
        <w:rPr>
          <w:rFonts w:ascii="Arial" w:hAnsi="Arial" w:cs="Arial"/>
          <w:i/>
          <w:sz w:val="24"/>
          <w:szCs w:val="24"/>
        </w:rPr>
        <w:t>pentru buna desfasurare a activitatii medicale.</w:t>
      </w:r>
    </w:p>
    <w:p w14:paraId="4F8199D3" w14:textId="77777777" w:rsidR="00626B24" w:rsidRPr="00EF49EC" w:rsidRDefault="00626B24" w:rsidP="008309A6">
      <w:pPr>
        <w:spacing w:before="120" w:after="120" w:line="276" w:lineRule="auto"/>
        <w:jc w:val="both"/>
        <w:rPr>
          <w:rFonts w:ascii="Arial" w:hAnsi="Arial" w:cs="Arial"/>
          <w:sz w:val="24"/>
          <w:szCs w:val="24"/>
        </w:rPr>
      </w:pPr>
    </w:p>
    <w:p w14:paraId="39F71F53"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3" w:name="_Toc478634962"/>
      <w:r w:rsidRPr="00EF49EC">
        <w:rPr>
          <w:rFonts w:ascii="Arial" w:hAnsi="Arial" w:cs="Arial"/>
          <w:sz w:val="24"/>
          <w:szCs w:val="24"/>
        </w:rPr>
        <w:t xml:space="preserve">Informații despre beneficiile anticipate de către </w:t>
      </w:r>
      <w:bookmarkEnd w:id="3"/>
      <w:r w:rsidR="00E505D2" w:rsidRPr="00EF49EC">
        <w:rPr>
          <w:rFonts w:ascii="Arial" w:hAnsi="Arial" w:cs="Arial"/>
          <w:sz w:val="24"/>
          <w:szCs w:val="24"/>
        </w:rPr>
        <w:t>Autoritatea/entitatea contractantă</w:t>
      </w:r>
    </w:p>
    <w:p w14:paraId="58798DAA" w14:textId="77777777" w:rsidR="00626B24" w:rsidRPr="00EF49EC" w:rsidRDefault="003600DB" w:rsidP="00520ABF">
      <w:pPr>
        <w:spacing w:before="120" w:after="120" w:line="276" w:lineRule="auto"/>
        <w:jc w:val="both"/>
        <w:rPr>
          <w:rFonts w:ascii="Arial" w:hAnsi="Arial" w:cs="Arial"/>
          <w:sz w:val="24"/>
          <w:szCs w:val="24"/>
        </w:rPr>
      </w:pPr>
      <w:r w:rsidRPr="00EF49EC">
        <w:rPr>
          <w:rFonts w:ascii="Arial" w:hAnsi="Arial" w:cs="Arial"/>
          <w:i/>
          <w:sz w:val="24"/>
          <w:szCs w:val="24"/>
        </w:rPr>
        <w:t xml:space="preserve">Asigurarea </w:t>
      </w:r>
      <w:r w:rsidR="007E4CA6">
        <w:rPr>
          <w:rFonts w:ascii="Arial" w:hAnsi="Arial" w:cs="Arial"/>
          <w:i/>
          <w:sz w:val="24"/>
          <w:szCs w:val="24"/>
        </w:rPr>
        <w:t>produsele ce fac obiectul prezentei proceduri</w:t>
      </w:r>
      <w:r w:rsidR="007E4CA6" w:rsidRPr="00EF49EC">
        <w:rPr>
          <w:rFonts w:ascii="Arial" w:hAnsi="Arial" w:cs="Arial"/>
          <w:i/>
          <w:sz w:val="24"/>
          <w:szCs w:val="24"/>
        </w:rPr>
        <w:t xml:space="preserve"> </w:t>
      </w:r>
      <w:r w:rsidRPr="00EF49EC">
        <w:rPr>
          <w:rFonts w:ascii="Arial" w:hAnsi="Arial" w:cs="Arial"/>
          <w:i/>
          <w:sz w:val="24"/>
          <w:szCs w:val="24"/>
        </w:rPr>
        <w:t xml:space="preserve"> vor fi solicitate de catre </w:t>
      </w:r>
      <w:r w:rsidR="0054100A">
        <w:rPr>
          <w:rFonts w:ascii="Arial" w:hAnsi="Arial" w:cs="Arial"/>
          <w:i/>
          <w:sz w:val="24"/>
          <w:szCs w:val="24"/>
        </w:rPr>
        <w:t xml:space="preserve">personalul sanitar </w:t>
      </w:r>
      <w:r w:rsidRPr="00EF49EC">
        <w:rPr>
          <w:rFonts w:ascii="Arial" w:hAnsi="Arial" w:cs="Arial"/>
          <w:i/>
          <w:sz w:val="24"/>
          <w:szCs w:val="24"/>
        </w:rPr>
        <w:t xml:space="preserve"> pentru derularea actului medical in conditii optime.</w:t>
      </w:r>
    </w:p>
    <w:p w14:paraId="4A3C9CC8"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4" w:name="_Toc478634963"/>
      <w:r w:rsidRPr="00EF49EC">
        <w:rPr>
          <w:rFonts w:ascii="Arial" w:hAnsi="Arial" w:cs="Arial"/>
          <w:sz w:val="24"/>
          <w:szCs w:val="24"/>
        </w:rPr>
        <w:t>Alte inițiative/proiecte/programe asociate cu această achiziție de produse</w:t>
      </w:r>
      <w:bookmarkEnd w:id="4"/>
      <w:r w:rsidR="007057D9" w:rsidRPr="00EF49EC">
        <w:rPr>
          <w:rFonts w:ascii="Arial" w:hAnsi="Arial" w:cs="Arial"/>
          <w:sz w:val="24"/>
          <w:szCs w:val="24"/>
        </w:rPr>
        <w:t>, dacă este cazul</w:t>
      </w:r>
    </w:p>
    <w:p w14:paraId="12577F53" w14:textId="77777777" w:rsidR="00626B24" w:rsidRPr="00EF49EC" w:rsidRDefault="00CC3798" w:rsidP="00520ABF">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41BC3E63" w14:textId="77777777" w:rsidR="00626B24" w:rsidRPr="00EF49EC" w:rsidRDefault="00626B24" w:rsidP="00520ABF">
      <w:pPr>
        <w:spacing w:before="120" w:after="120" w:line="276" w:lineRule="auto"/>
        <w:jc w:val="both"/>
        <w:rPr>
          <w:rFonts w:ascii="Arial" w:hAnsi="Arial" w:cs="Arial"/>
          <w:i/>
          <w:sz w:val="24"/>
          <w:szCs w:val="24"/>
        </w:rPr>
      </w:pPr>
    </w:p>
    <w:p w14:paraId="6DB22E62"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5" w:name="_Toc478634964"/>
      <w:r w:rsidRPr="00EF49EC">
        <w:rPr>
          <w:rFonts w:ascii="Arial" w:hAnsi="Arial" w:cs="Arial"/>
          <w:sz w:val="24"/>
          <w:szCs w:val="24"/>
        </w:rPr>
        <w:t xml:space="preserve">Cadrul general al sectorului în care </w:t>
      </w:r>
      <w:r w:rsidR="00E505D2" w:rsidRPr="00EF49EC">
        <w:rPr>
          <w:rFonts w:ascii="Arial" w:hAnsi="Arial" w:cs="Arial"/>
          <w:sz w:val="24"/>
          <w:szCs w:val="24"/>
        </w:rPr>
        <w:t>Autoritatea/entitatea contractantă</w:t>
      </w:r>
      <w:r w:rsidRPr="00EF49EC">
        <w:rPr>
          <w:rFonts w:ascii="Arial" w:hAnsi="Arial" w:cs="Arial"/>
          <w:sz w:val="24"/>
          <w:szCs w:val="24"/>
        </w:rPr>
        <w:t xml:space="preserve"> își desfășoară activitatea</w:t>
      </w:r>
      <w:bookmarkEnd w:id="5"/>
    </w:p>
    <w:p w14:paraId="67AA5E4F" w14:textId="77777777" w:rsidR="00626B24" w:rsidRPr="00EF49EC" w:rsidRDefault="00CC3798" w:rsidP="00CC3798">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0DF0EE85" w14:textId="77777777" w:rsidR="00626B24" w:rsidRPr="00EF49EC" w:rsidRDefault="00626B24" w:rsidP="00520ABF">
      <w:pPr>
        <w:spacing w:before="120" w:after="120" w:line="276" w:lineRule="auto"/>
        <w:jc w:val="both"/>
        <w:rPr>
          <w:rFonts w:ascii="Arial" w:hAnsi="Arial" w:cs="Arial"/>
          <w:sz w:val="24"/>
          <w:szCs w:val="24"/>
        </w:rPr>
      </w:pPr>
    </w:p>
    <w:p w14:paraId="6EFB146B"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6" w:name="_Toc478634965"/>
      <w:r w:rsidRPr="00EF49EC">
        <w:rPr>
          <w:rFonts w:ascii="Arial" w:hAnsi="Arial" w:cs="Arial"/>
          <w:sz w:val="24"/>
          <w:szCs w:val="24"/>
        </w:rPr>
        <w:t>Factori interesați și rolul acestora</w:t>
      </w:r>
      <w:bookmarkEnd w:id="6"/>
      <w:r w:rsidR="007057D9" w:rsidRPr="00EF49EC">
        <w:rPr>
          <w:rFonts w:ascii="Arial" w:hAnsi="Arial" w:cs="Arial"/>
          <w:sz w:val="24"/>
          <w:szCs w:val="24"/>
        </w:rPr>
        <w:t>, dacă este cazul</w:t>
      </w:r>
    </w:p>
    <w:p w14:paraId="314B3E3D" w14:textId="77777777" w:rsidR="00626B24" w:rsidRPr="00EF49EC" w:rsidRDefault="00CC3798" w:rsidP="00520ABF">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2E9F7D42" w14:textId="77777777" w:rsidR="00626B24" w:rsidRPr="00EF49EC" w:rsidRDefault="00626B24" w:rsidP="005C28DA">
      <w:pPr>
        <w:pStyle w:val="Heading1"/>
        <w:numPr>
          <w:ilvl w:val="0"/>
          <w:numId w:val="7"/>
        </w:numPr>
        <w:spacing w:before="120" w:after="120"/>
        <w:jc w:val="both"/>
        <w:rPr>
          <w:rFonts w:ascii="Arial" w:hAnsi="Arial" w:cs="Arial"/>
          <w:sz w:val="24"/>
          <w:szCs w:val="24"/>
        </w:rPr>
      </w:pPr>
      <w:bookmarkStart w:id="7" w:name="_Toc478634966"/>
      <w:r w:rsidRPr="00EF49EC">
        <w:rPr>
          <w:rFonts w:ascii="Arial" w:hAnsi="Arial" w:cs="Arial"/>
          <w:sz w:val="24"/>
          <w:szCs w:val="24"/>
        </w:rPr>
        <w:t>Descrierea produselor solicitate</w:t>
      </w:r>
      <w:bookmarkEnd w:id="7"/>
    </w:p>
    <w:p w14:paraId="37951150" w14:textId="77777777" w:rsidR="00247FB0" w:rsidRDefault="00247FB0" w:rsidP="00E16C0B">
      <w:pPr>
        <w:spacing w:after="0" w:line="240" w:lineRule="auto"/>
        <w:rPr>
          <w:rFonts w:ascii="Arial" w:eastAsia="Times New Roman" w:hAnsi="Arial" w:cs="Arial"/>
          <w:sz w:val="24"/>
          <w:szCs w:val="24"/>
        </w:rPr>
      </w:pPr>
      <w:r w:rsidRPr="00EF49EC">
        <w:rPr>
          <w:rFonts w:ascii="Arial" w:hAnsi="Arial" w:cs="Arial"/>
          <w:sz w:val="24"/>
          <w:szCs w:val="24"/>
        </w:rPr>
        <w:t>LOT 1 -</w:t>
      </w:r>
      <w:r w:rsidRPr="00EF49EC">
        <w:rPr>
          <w:rFonts w:ascii="Arial" w:hAnsi="Arial" w:cs="Arial"/>
          <w:i/>
          <w:sz w:val="24"/>
          <w:szCs w:val="24"/>
        </w:rPr>
        <w:t xml:space="preserve"> </w:t>
      </w:r>
      <w:r w:rsidR="00CC3798" w:rsidRPr="00EF49EC">
        <w:rPr>
          <w:rFonts w:ascii="Arial" w:hAnsi="Arial" w:cs="Arial"/>
          <w:i/>
          <w:sz w:val="24"/>
          <w:szCs w:val="24"/>
        </w:rPr>
        <w:t xml:space="preserve"> </w:t>
      </w:r>
      <w:r w:rsidR="007E6146">
        <w:rPr>
          <w:rFonts w:ascii="Arial" w:eastAsia="Times New Roman" w:hAnsi="Arial" w:cs="Arial"/>
          <w:sz w:val="24"/>
          <w:szCs w:val="24"/>
        </w:rPr>
        <w:t>Cartus hemofiltrare pentru stari septice</w:t>
      </w:r>
    </w:p>
    <w:p w14:paraId="6CC5F6B6" w14:textId="77777777" w:rsidR="00E16C0B" w:rsidRDefault="00E16C0B" w:rsidP="00E16C0B">
      <w:pPr>
        <w:spacing w:after="0" w:line="240" w:lineRule="auto"/>
        <w:rPr>
          <w:rFonts w:ascii="Arial" w:eastAsia="Times New Roman" w:hAnsi="Arial" w:cs="Arial"/>
          <w:sz w:val="24"/>
          <w:szCs w:val="24"/>
        </w:rPr>
      </w:pPr>
      <w:r>
        <w:rPr>
          <w:rFonts w:ascii="Arial" w:eastAsia="Times New Roman" w:hAnsi="Arial" w:cs="Arial"/>
          <w:sz w:val="24"/>
          <w:szCs w:val="24"/>
        </w:rPr>
        <w:t xml:space="preserve">LOT 2 – </w:t>
      </w:r>
      <w:r w:rsidR="007E6146">
        <w:rPr>
          <w:rFonts w:ascii="Arial" w:eastAsia="Times New Roman" w:hAnsi="Arial" w:cs="Arial"/>
          <w:sz w:val="24"/>
          <w:szCs w:val="24"/>
        </w:rPr>
        <w:t>Kit hemofiltrare</w:t>
      </w:r>
      <w:r>
        <w:rPr>
          <w:rFonts w:ascii="Arial" w:eastAsia="Times New Roman" w:hAnsi="Arial" w:cs="Arial"/>
          <w:sz w:val="24"/>
          <w:szCs w:val="24"/>
        </w:rPr>
        <w:t xml:space="preserve"> </w:t>
      </w:r>
    </w:p>
    <w:p w14:paraId="01969D5B" w14:textId="77777777" w:rsidR="00E16C0B" w:rsidRDefault="00E16C0B" w:rsidP="00E16C0B">
      <w:pPr>
        <w:spacing w:after="0" w:line="240" w:lineRule="auto"/>
        <w:rPr>
          <w:rFonts w:ascii="Arial" w:eastAsia="Times New Roman" w:hAnsi="Arial" w:cs="Arial"/>
          <w:sz w:val="24"/>
          <w:szCs w:val="24"/>
        </w:rPr>
      </w:pPr>
      <w:r>
        <w:rPr>
          <w:rFonts w:ascii="Arial" w:eastAsia="Times New Roman" w:hAnsi="Arial" w:cs="Arial"/>
          <w:sz w:val="24"/>
          <w:szCs w:val="24"/>
        </w:rPr>
        <w:t xml:space="preserve">LOT 3 – </w:t>
      </w:r>
      <w:r w:rsidR="007E6146">
        <w:rPr>
          <w:rFonts w:ascii="Arial" w:eastAsia="Times New Roman" w:hAnsi="Arial" w:cs="Arial"/>
          <w:sz w:val="24"/>
          <w:szCs w:val="24"/>
        </w:rPr>
        <w:t>Kit hemofiltrare pentru stari septice</w:t>
      </w:r>
    </w:p>
    <w:p w14:paraId="0A1F5BA4" w14:textId="77777777" w:rsidR="007E6146" w:rsidRDefault="007E6146" w:rsidP="007E6146">
      <w:pPr>
        <w:spacing w:after="0" w:line="240" w:lineRule="auto"/>
        <w:rPr>
          <w:rFonts w:ascii="Arial" w:eastAsia="Times New Roman" w:hAnsi="Arial" w:cs="Arial"/>
          <w:sz w:val="24"/>
          <w:szCs w:val="24"/>
        </w:rPr>
      </w:pPr>
      <w:r>
        <w:rPr>
          <w:rFonts w:ascii="Arial" w:eastAsia="Times New Roman" w:hAnsi="Arial" w:cs="Arial"/>
          <w:sz w:val="24"/>
          <w:szCs w:val="24"/>
        </w:rPr>
        <w:t>LOT 4 – Punga de filtrat</w:t>
      </w:r>
    </w:p>
    <w:p w14:paraId="700B632A" w14:textId="77777777" w:rsidR="007E6146" w:rsidRDefault="007E6146" w:rsidP="007E6146">
      <w:pPr>
        <w:spacing w:after="0" w:line="240" w:lineRule="auto"/>
        <w:rPr>
          <w:rFonts w:ascii="Arial" w:eastAsia="Times New Roman" w:hAnsi="Arial" w:cs="Arial"/>
          <w:sz w:val="24"/>
          <w:szCs w:val="24"/>
        </w:rPr>
      </w:pPr>
      <w:r>
        <w:rPr>
          <w:rFonts w:ascii="Arial" w:eastAsia="Times New Roman" w:hAnsi="Arial" w:cs="Arial"/>
          <w:sz w:val="24"/>
          <w:szCs w:val="24"/>
        </w:rPr>
        <w:lastRenderedPageBreak/>
        <w:t>LOT 5 – Linie de calciu</w:t>
      </w:r>
    </w:p>
    <w:p w14:paraId="7FE83DA0" w14:textId="77777777" w:rsidR="007E6146" w:rsidRDefault="007E6146" w:rsidP="007E6146">
      <w:pPr>
        <w:spacing w:after="0" w:line="240" w:lineRule="auto"/>
        <w:rPr>
          <w:rFonts w:ascii="Arial" w:eastAsia="Times New Roman" w:hAnsi="Arial" w:cs="Arial"/>
          <w:sz w:val="24"/>
          <w:szCs w:val="24"/>
        </w:rPr>
      </w:pPr>
      <w:r>
        <w:rPr>
          <w:rFonts w:ascii="Arial" w:eastAsia="Times New Roman" w:hAnsi="Arial" w:cs="Arial"/>
          <w:sz w:val="24"/>
          <w:szCs w:val="24"/>
        </w:rPr>
        <w:t>LOT 6 – Combinatii – Sol electroliti pentru terapie continu</w:t>
      </w:r>
      <w:r w:rsidR="00DC4C72">
        <w:rPr>
          <w:rFonts w:ascii="Arial" w:eastAsia="Times New Roman" w:hAnsi="Arial" w:cs="Arial"/>
          <w:sz w:val="24"/>
          <w:szCs w:val="24"/>
        </w:rPr>
        <w:t>a</w:t>
      </w:r>
      <w:r>
        <w:rPr>
          <w:rFonts w:ascii="Arial" w:eastAsia="Times New Roman" w:hAnsi="Arial" w:cs="Arial"/>
          <w:sz w:val="24"/>
          <w:szCs w:val="24"/>
        </w:rPr>
        <w:t xml:space="preserve"> de substitutie renala pe baza de bicarbonat</w:t>
      </w:r>
    </w:p>
    <w:p w14:paraId="0B9112FF" w14:textId="77777777" w:rsidR="00E311D7" w:rsidRDefault="00E311D7" w:rsidP="007E6146">
      <w:pPr>
        <w:spacing w:after="0" w:line="240" w:lineRule="auto"/>
        <w:rPr>
          <w:rFonts w:ascii="Arial" w:eastAsia="Times New Roman" w:hAnsi="Arial" w:cs="Arial"/>
          <w:sz w:val="24"/>
          <w:szCs w:val="24"/>
        </w:rPr>
      </w:pPr>
      <w:r>
        <w:rPr>
          <w:rFonts w:ascii="Arial" w:eastAsia="Times New Roman" w:hAnsi="Arial" w:cs="Arial"/>
          <w:sz w:val="24"/>
          <w:szCs w:val="24"/>
        </w:rPr>
        <w:t xml:space="preserve">LOT 7 – Kit </w:t>
      </w:r>
      <w:r w:rsidR="00B11C00">
        <w:rPr>
          <w:rFonts w:ascii="Arial" w:eastAsia="Times New Roman" w:hAnsi="Arial" w:cs="Arial"/>
          <w:sz w:val="24"/>
          <w:szCs w:val="24"/>
        </w:rPr>
        <w:t xml:space="preserve">pentru </w:t>
      </w:r>
      <w:r>
        <w:rPr>
          <w:rFonts w:ascii="Arial" w:eastAsia="Times New Roman" w:hAnsi="Arial" w:cs="Arial"/>
          <w:sz w:val="24"/>
          <w:szCs w:val="24"/>
        </w:rPr>
        <w:t>hemoperfuzie</w:t>
      </w:r>
    </w:p>
    <w:p w14:paraId="57927B74" w14:textId="77777777" w:rsidR="007E6146" w:rsidRDefault="007E6146" w:rsidP="007E6146">
      <w:pPr>
        <w:spacing w:after="0" w:line="240" w:lineRule="auto"/>
        <w:rPr>
          <w:rFonts w:ascii="Arial" w:eastAsia="Times New Roman" w:hAnsi="Arial" w:cs="Arial"/>
          <w:sz w:val="24"/>
          <w:szCs w:val="24"/>
        </w:rPr>
      </w:pPr>
      <w:r>
        <w:rPr>
          <w:rFonts w:ascii="Arial" w:eastAsia="Times New Roman" w:hAnsi="Arial" w:cs="Arial"/>
          <w:sz w:val="24"/>
          <w:szCs w:val="24"/>
        </w:rPr>
        <w:t xml:space="preserve">LOT </w:t>
      </w:r>
      <w:r w:rsidR="00E311D7">
        <w:rPr>
          <w:rFonts w:ascii="Arial" w:eastAsia="Times New Roman" w:hAnsi="Arial" w:cs="Arial"/>
          <w:sz w:val="24"/>
          <w:szCs w:val="24"/>
        </w:rPr>
        <w:t>8</w:t>
      </w:r>
      <w:r>
        <w:rPr>
          <w:rFonts w:ascii="Arial" w:eastAsia="Times New Roman" w:hAnsi="Arial" w:cs="Arial"/>
          <w:sz w:val="24"/>
          <w:szCs w:val="24"/>
        </w:rPr>
        <w:t xml:space="preserve"> – Cateter dializa cu mandren</w:t>
      </w:r>
    </w:p>
    <w:p w14:paraId="29970189" w14:textId="77777777" w:rsidR="007E6146" w:rsidRDefault="007E6146" w:rsidP="007E6146">
      <w:pPr>
        <w:spacing w:after="0" w:line="240" w:lineRule="auto"/>
        <w:rPr>
          <w:rFonts w:ascii="Arial" w:eastAsia="Times New Roman" w:hAnsi="Arial" w:cs="Arial"/>
          <w:sz w:val="24"/>
          <w:szCs w:val="24"/>
        </w:rPr>
      </w:pPr>
      <w:r>
        <w:rPr>
          <w:rFonts w:ascii="Arial" w:eastAsia="Times New Roman" w:hAnsi="Arial" w:cs="Arial"/>
          <w:sz w:val="24"/>
          <w:szCs w:val="24"/>
        </w:rPr>
        <w:t xml:space="preserve">LOT </w:t>
      </w:r>
      <w:r w:rsidR="00E311D7">
        <w:rPr>
          <w:rFonts w:ascii="Arial" w:eastAsia="Times New Roman" w:hAnsi="Arial" w:cs="Arial"/>
          <w:sz w:val="24"/>
          <w:szCs w:val="24"/>
        </w:rPr>
        <w:t>9</w:t>
      </w:r>
      <w:r>
        <w:rPr>
          <w:rFonts w:ascii="Arial" w:eastAsia="Times New Roman" w:hAnsi="Arial" w:cs="Arial"/>
          <w:sz w:val="24"/>
          <w:szCs w:val="24"/>
        </w:rPr>
        <w:t xml:space="preserve"> – Cateter dializa cu triplu lumen</w:t>
      </w:r>
    </w:p>
    <w:p w14:paraId="2122A9EE" w14:textId="77777777" w:rsidR="00D7206C" w:rsidRDefault="00D7206C" w:rsidP="00F17292">
      <w:pPr>
        <w:spacing w:after="0" w:line="240" w:lineRule="auto"/>
        <w:rPr>
          <w:rFonts w:ascii="Arial" w:eastAsia="Times New Roman" w:hAnsi="Arial" w:cs="Arial"/>
          <w:sz w:val="24"/>
          <w:szCs w:val="24"/>
        </w:rPr>
      </w:pPr>
    </w:p>
    <w:p w14:paraId="49DDDC0A" w14:textId="77777777" w:rsidR="00626B24" w:rsidRPr="00EF49EC" w:rsidRDefault="003600DB" w:rsidP="00F17292">
      <w:pPr>
        <w:spacing w:after="0" w:line="240" w:lineRule="auto"/>
        <w:rPr>
          <w:rFonts w:ascii="Arial" w:hAnsi="Arial" w:cs="Arial"/>
          <w:i/>
          <w:sz w:val="24"/>
          <w:szCs w:val="24"/>
        </w:rPr>
      </w:pPr>
      <w:r w:rsidRPr="00EF49EC">
        <w:rPr>
          <w:rFonts w:ascii="Arial" w:eastAsia="Times New Roman" w:hAnsi="Arial" w:cs="Arial"/>
          <w:sz w:val="24"/>
          <w:szCs w:val="24"/>
        </w:rPr>
        <w:t xml:space="preserve">      </w:t>
      </w:r>
    </w:p>
    <w:p w14:paraId="5F4F3789"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8" w:name="_Toc478634967"/>
      <w:r w:rsidRPr="00EF49EC">
        <w:rPr>
          <w:rFonts w:ascii="Arial" w:hAnsi="Arial" w:cs="Arial"/>
          <w:sz w:val="24"/>
          <w:szCs w:val="24"/>
        </w:rPr>
        <w:t xml:space="preserve">Descrierea situației actuale la nivelul </w:t>
      </w:r>
      <w:r w:rsidR="00E505D2" w:rsidRPr="00EF49EC">
        <w:rPr>
          <w:rFonts w:ascii="Arial" w:hAnsi="Arial" w:cs="Arial"/>
          <w:sz w:val="24"/>
          <w:szCs w:val="24"/>
        </w:rPr>
        <w:t>Autorității/entității contractante</w:t>
      </w:r>
      <w:bookmarkEnd w:id="8"/>
    </w:p>
    <w:p w14:paraId="7D125CAE" w14:textId="77777777" w:rsidR="00626B24" w:rsidRDefault="00D51B09" w:rsidP="00520ABF">
      <w:pPr>
        <w:spacing w:before="120" w:after="120" w:line="276" w:lineRule="auto"/>
        <w:jc w:val="both"/>
        <w:rPr>
          <w:rFonts w:ascii="Arial" w:hAnsi="Arial" w:cs="Arial"/>
          <w:i/>
          <w:sz w:val="24"/>
          <w:szCs w:val="24"/>
        </w:rPr>
      </w:pPr>
      <w:r>
        <w:rPr>
          <w:rFonts w:ascii="Arial" w:hAnsi="Arial" w:cs="Arial"/>
          <w:i/>
          <w:sz w:val="24"/>
          <w:szCs w:val="24"/>
        </w:rPr>
        <w:t xml:space="preserve">Produsele ce vor fi achizitionate vor asigura o mai buna ingrijire a pacientului in ceea ce priveste </w:t>
      </w:r>
      <w:r w:rsidR="005D2286">
        <w:rPr>
          <w:rFonts w:ascii="Arial" w:hAnsi="Arial" w:cs="Arial"/>
          <w:i/>
          <w:sz w:val="24"/>
          <w:szCs w:val="24"/>
        </w:rPr>
        <w:t>desfasurarea actului medical</w:t>
      </w:r>
      <w:r>
        <w:rPr>
          <w:rFonts w:ascii="Arial" w:hAnsi="Arial" w:cs="Arial"/>
          <w:i/>
          <w:sz w:val="24"/>
          <w:szCs w:val="24"/>
        </w:rPr>
        <w:t>.</w:t>
      </w:r>
    </w:p>
    <w:p w14:paraId="447A7E37" w14:textId="77777777" w:rsidR="00D51B09" w:rsidRPr="00EF49EC" w:rsidRDefault="00D51B09" w:rsidP="00520ABF">
      <w:pPr>
        <w:spacing w:before="120" w:after="120" w:line="276" w:lineRule="auto"/>
        <w:jc w:val="both"/>
        <w:rPr>
          <w:rFonts w:ascii="Arial" w:hAnsi="Arial" w:cs="Arial"/>
          <w:i/>
          <w:sz w:val="24"/>
          <w:szCs w:val="24"/>
        </w:rPr>
      </w:pPr>
    </w:p>
    <w:p w14:paraId="2A48D953"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9" w:name="_Toc478634968"/>
      <w:r w:rsidRPr="00EF49EC">
        <w:rPr>
          <w:rFonts w:ascii="Arial" w:hAnsi="Arial" w:cs="Arial"/>
          <w:sz w:val="24"/>
          <w:szCs w:val="24"/>
        </w:rPr>
        <w:t>Obiectivul general la care contribuie furnizarea produselor</w:t>
      </w:r>
      <w:bookmarkEnd w:id="9"/>
    </w:p>
    <w:p w14:paraId="47C61AB8" w14:textId="77777777" w:rsidR="00A857C2" w:rsidRPr="00EF49EC" w:rsidRDefault="00A857C2" w:rsidP="00A857C2">
      <w:pPr>
        <w:tabs>
          <w:tab w:val="left" w:pos="0"/>
          <w:tab w:val="left" w:pos="1134"/>
        </w:tabs>
        <w:spacing w:before="120" w:after="120" w:line="276" w:lineRule="auto"/>
        <w:jc w:val="both"/>
        <w:rPr>
          <w:rFonts w:ascii="Arial" w:hAnsi="Arial" w:cs="Arial"/>
          <w:sz w:val="24"/>
          <w:szCs w:val="24"/>
        </w:rPr>
      </w:pPr>
      <w:r w:rsidRPr="00EF49EC">
        <w:rPr>
          <w:rFonts w:ascii="Arial" w:hAnsi="Arial" w:cs="Arial"/>
          <w:sz w:val="24"/>
          <w:szCs w:val="24"/>
        </w:rPr>
        <w:t xml:space="preserve">Obiectivul general la care contribuie furnizarea produselor este garantarea calitatii si sigurantei actului medical.   </w:t>
      </w:r>
    </w:p>
    <w:p w14:paraId="15FBEF52" w14:textId="77777777" w:rsidR="00626B24" w:rsidRPr="00EF49EC" w:rsidRDefault="00626B24" w:rsidP="00520ABF">
      <w:pPr>
        <w:spacing w:before="120" w:after="120" w:line="276" w:lineRule="auto"/>
        <w:jc w:val="both"/>
        <w:rPr>
          <w:rFonts w:ascii="Arial" w:hAnsi="Arial" w:cs="Arial"/>
          <w:i/>
          <w:sz w:val="24"/>
          <w:szCs w:val="24"/>
        </w:rPr>
      </w:pPr>
    </w:p>
    <w:p w14:paraId="7D18D488"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10" w:name="_Toc478634969"/>
      <w:r w:rsidRPr="00EF49EC">
        <w:rPr>
          <w:rFonts w:ascii="Arial" w:hAnsi="Arial" w:cs="Arial"/>
          <w:sz w:val="24"/>
          <w:szCs w:val="24"/>
        </w:rPr>
        <w:t>Obiectivul specific la care contribuie furnizarea produselor</w:t>
      </w:r>
      <w:bookmarkEnd w:id="10"/>
    </w:p>
    <w:p w14:paraId="3C9E6B01" w14:textId="77777777" w:rsidR="00A857C2" w:rsidRPr="00F11A31" w:rsidRDefault="00A857C2" w:rsidP="00F11A31">
      <w:pPr>
        <w:spacing w:before="120" w:after="120" w:line="276" w:lineRule="auto"/>
        <w:jc w:val="both"/>
        <w:rPr>
          <w:rFonts w:ascii="Arial" w:hAnsi="Arial" w:cs="Arial"/>
          <w:sz w:val="24"/>
          <w:szCs w:val="24"/>
        </w:rPr>
      </w:pPr>
      <w:r w:rsidRPr="00F11A31">
        <w:rPr>
          <w:rFonts w:ascii="Arial" w:eastAsia="Calibri" w:hAnsi="Arial" w:cs="Arial"/>
          <w:sz w:val="24"/>
          <w:szCs w:val="24"/>
        </w:rPr>
        <w:t>Obiectivul specific la care contribuie furnizarea</w:t>
      </w:r>
      <w:r w:rsidR="00E16C0B">
        <w:rPr>
          <w:rFonts w:ascii="Arial" w:eastAsia="Calibri" w:hAnsi="Arial" w:cs="Arial"/>
          <w:sz w:val="24"/>
          <w:szCs w:val="24"/>
        </w:rPr>
        <w:t xml:space="preserve"> produselor ce face obiectul prezentei proceduri</w:t>
      </w:r>
      <w:r w:rsidR="009D5173" w:rsidRPr="00F11A31">
        <w:rPr>
          <w:rFonts w:ascii="Arial" w:eastAsia="Calibri" w:hAnsi="Arial" w:cs="Arial"/>
          <w:sz w:val="24"/>
          <w:szCs w:val="24"/>
        </w:rPr>
        <w:t xml:space="preserve"> </w:t>
      </w:r>
      <w:r w:rsidRPr="00F11A31">
        <w:rPr>
          <w:rFonts w:ascii="Arial" w:eastAsia="Calibri" w:hAnsi="Arial" w:cs="Arial"/>
          <w:sz w:val="24"/>
          <w:szCs w:val="24"/>
        </w:rPr>
        <w:t>este asigurarea unei ingrijiri corecte si ad</w:t>
      </w:r>
      <w:r w:rsidR="009D5173" w:rsidRPr="00F11A31">
        <w:rPr>
          <w:rFonts w:ascii="Arial" w:eastAsia="Calibri" w:hAnsi="Arial" w:cs="Arial"/>
          <w:sz w:val="24"/>
          <w:szCs w:val="24"/>
        </w:rPr>
        <w:t>e</w:t>
      </w:r>
      <w:r w:rsidRPr="00F11A31">
        <w:rPr>
          <w:rFonts w:ascii="Arial" w:eastAsia="Calibri" w:hAnsi="Arial" w:cs="Arial"/>
          <w:sz w:val="24"/>
          <w:szCs w:val="24"/>
        </w:rPr>
        <w:t>cvate</w:t>
      </w:r>
      <w:r w:rsidR="00F11A31" w:rsidRPr="00F11A31">
        <w:rPr>
          <w:rFonts w:ascii="Arial" w:eastAsia="Calibri" w:hAnsi="Arial" w:cs="Arial"/>
          <w:sz w:val="24"/>
          <w:szCs w:val="24"/>
        </w:rPr>
        <w:t>,</w:t>
      </w:r>
      <w:r w:rsidRPr="00F11A31">
        <w:rPr>
          <w:rFonts w:ascii="Arial" w:eastAsia="Calibri" w:hAnsi="Arial" w:cs="Arial"/>
          <w:sz w:val="24"/>
          <w:szCs w:val="24"/>
        </w:rPr>
        <w:t xml:space="preserve"> </w:t>
      </w:r>
      <w:r w:rsidR="00F11A31" w:rsidRPr="00F11A31">
        <w:rPr>
          <w:rFonts w:ascii="Arial" w:hAnsi="Arial" w:cs="Arial"/>
          <w:sz w:val="24"/>
          <w:szCs w:val="24"/>
        </w:rPr>
        <w:t>apte sa optimizeze</w:t>
      </w:r>
      <w:r w:rsidR="00D51B09">
        <w:rPr>
          <w:rFonts w:ascii="Arial" w:hAnsi="Arial" w:cs="Arial"/>
          <w:sz w:val="24"/>
          <w:szCs w:val="24"/>
        </w:rPr>
        <w:t xml:space="preserve"> rata de vindecare si</w:t>
      </w:r>
      <w:r w:rsidR="00F11A31" w:rsidRPr="00F11A31">
        <w:rPr>
          <w:rFonts w:ascii="Arial" w:hAnsi="Arial" w:cs="Arial"/>
          <w:sz w:val="24"/>
          <w:szCs w:val="24"/>
        </w:rPr>
        <w:t xml:space="preserve"> s</w:t>
      </w:r>
      <w:r w:rsidR="00D51B09">
        <w:rPr>
          <w:rFonts w:ascii="Arial" w:hAnsi="Arial" w:cs="Arial"/>
          <w:sz w:val="24"/>
          <w:szCs w:val="24"/>
        </w:rPr>
        <w:t xml:space="preserve">tarea de sanatate a pacientilor, </w:t>
      </w:r>
      <w:r w:rsidR="00F11A31" w:rsidRPr="00F11A31">
        <w:rPr>
          <w:rFonts w:ascii="Arial" w:hAnsi="Arial" w:cs="Arial"/>
          <w:sz w:val="24"/>
          <w:szCs w:val="24"/>
        </w:rPr>
        <w:t xml:space="preserve">care sa conduca </w:t>
      </w:r>
      <w:r w:rsidRPr="00F11A31">
        <w:rPr>
          <w:rFonts w:ascii="Arial" w:eastAsia="Calibri" w:hAnsi="Arial" w:cs="Arial"/>
          <w:sz w:val="24"/>
          <w:szCs w:val="24"/>
        </w:rPr>
        <w:t xml:space="preserve">la cresterea ponderii pacientilor </w:t>
      </w:r>
      <w:r w:rsidR="009D5173" w:rsidRPr="00F11A31">
        <w:rPr>
          <w:rFonts w:ascii="Arial" w:eastAsia="Calibri" w:hAnsi="Arial" w:cs="Arial"/>
          <w:sz w:val="24"/>
          <w:szCs w:val="24"/>
        </w:rPr>
        <w:t>ce se vor</w:t>
      </w:r>
      <w:r w:rsidRPr="00F11A31">
        <w:rPr>
          <w:rFonts w:ascii="Arial" w:eastAsia="Calibri" w:hAnsi="Arial" w:cs="Arial"/>
          <w:sz w:val="24"/>
          <w:szCs w:val="24"/>
        </w:rPr>
        <w:t xml:space="preserve"> declara multumiti de serviciile medicale primite.</w:t>
      </w:r>
    </w:p>
    <w:p w14:paraId="247BDA1C" w14:textId="77777777" w:rsidR="00626B24" w:rsidRPr="00EF49EC" w:rsidRDefault="00863879" w:rsidP="005C28DA">
      <w:pPr>
        <w:pStyle w:val="Heading2"/>
        <w:numPr>
          <w:ilvl w:val="1"/>
          <w:numId w:val="7"/>
        </w:numPr>
        <w:spacing w:before="120" w:after="120"/>
        <w:rPr>
          <w:rFonts w:ascii="Arial" w:hAnsi="Arial" w:cs="Arial"/>
          <w:sz w:val="24"/>
          <w:szCs w:val="24"/>
        </w:rPr>
      </w:pPr>
      <w:bookmarkStart w:id="11" w:name="_Toc478634970"/>
      <w:r w:rsidRPr="00EF49EC">
        <w:rPr>
          <w:rFonts w:ascii="Arial" w:hAnsi="Arial" w:cs="Arial"/>
          <w:sz w:val="24"/>
          <w:szCs w:val="24"/>
        </w:rPr>
        <w:t>Produsele solicitate ș</w:t>
      </w:r>
      <w:r w:rsidR="00626B24" w:rsidRPr="00EF49EC">
        <w:rPr>
          <w:rFonts w:ascii="Arial" w:hAnsi="Arial" w:cs="Arial"/>
          <w:sz w:val="24"/>
          <w:szCs w:val="24"/>
        </w:rPr>
        <w:t xml:space="preserve">i </w:t>
      </w:r>
      <w:r w:rsidRPr="00EF49EC">
        <w:rPr>
          <w:rFonts w:ascii="Arial" w:hAnsi="Arial" w:cs="Arial"/>
          <w:sz w:val="24"/>
          <w:szCs w:val="24"/>
        </w:rPr>
        <w:t>operațiunile</w:t>
      </w:r>
      <w:r w:rsidR="00626B24" w:rsidRPr="00EF49EC">
        <w:rPr>
          <w:rFonts w:ascii="Arial" w:hAnsi="Arial" w:cs="Arial"/>
          <w:sz w:val="24"/>
          <w:szCs w:val="24"/>
        </w:rPr>
        <w:t xml:space="preserve"> cu titlu accesoriu necesar a fi realizate</w:t>
      </w:r>
      <w:bookmarkEnd w:id="11"/>
    </w:p>
    <w:p w14:paraId="3E6B285B" w14:textId="77777777" w:rsidR="00626B24" w:rsidRDefault="00CC3798" w:rsidP="00520ABF">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2FF81023" w14:textId="77777777" w:rsidR="002263DD" w:rsidRPr="00EF49EC" w:rsidRDefault="002263DD" w:rsidP="00520ABF">
      <w:pPr>
        <w:spacing w:before="120" w:after="120" w:line="276" w:lineRule="auto"/>
        <w:jc w:val="both"/>
        <w:rPr>
          <w:rFonts w:ascii="Arial" w:hAnsi="Arial" w:cs="Arial"/>
          <w:b/>
          <w:sz w:val="24"/>
          <w:szCs w:val="24"/>
        </w:rPr>
      </w:pPr>
    </w:p>
    <w:p w14:paraId="5A8FE9D4" w14:textId="77777777" w:rsidR="00626B24" w:rsidRPr="00E0776D" w:rsidRDefault="00626B24" w:rsidP="005C28DA">
      <w:pPr>
        <w:pStyle w:val="Heading2"/>
        <w:numPr>
          <w:ilvl w:val="2"/>
          <w:numId w:val="7"/>
        </w:numPr>
        <w:spacing w:before="120" w:after="120"/>
        <w:rPr>
          <w:rFonts w:ascii="Times New Roman" w:hAnsi="Times New Roman" w:cs="Times New Roman"/>
          <w:sz w:val="22"/>
          <w:szCs w:val="22"/>
        </w:rPr>
      </w:pPr>
      <w:bookmarkStart w:id="12" w:name="_Toc478634971"/>
      <w:r w:rsidRPr="00E0776D">
        <w:rPr>
          <w:rFonts w:ascii="Times New Roman" w:hAnsi="Times New Roman" w:cs="Times New Roman"/>
          <w:sz w:val="22"/>
          <w:szCs w:val="22"/>
        </w:rPr>
        <w:t>Produse solicitate</w:t>
      </w:r>
      <w:bookmarkEnd w:id="12"/>
      <w:r w:rsidRPr="00E0776D">
        <w:rPr>
          <w:rFonts w:ascii="Times New Roman" w:hAnsi="Times New Roman" w:cs="Times New Roman"/>
          <w:sz w:val="22"/>
          <w:szCs w:val="22"/>
        </w:rPr>
        <w:t xml:space="preserve"> </w:t>
      </w:r>
    </w:p>
    <w:p w14:paraId="5E0A3F0F" w14:textId="77777777" w:rsidR="00E16C0B" w:rsidRDefault="00903D75" w:rsidP="00E16C0B">
      <w:pPr>
        <w:pStyle w:val="Heading2"/>
        <w:numPr>
          <w:ilvl w:val="3"/>
          <w:numId w:val="7"/>
        </w:numPr>
        <w:spacing w:before="120" w:after="120"/>
        <w:rPr>
          <w:rFonts w:ascii="Times New Roman" w:eastAsia="Calibri" w:hAnsi="Times New Roman" w:cs="Times New Roman"/>
          <w:i/>
          <w:sz w:val="22"/>
          <w:szCs w:val="22"/>
        </w:rPr>
      </w:pPr>
      <w:bookmarkStart w:id="13" w:name="_Toc478634972"/>
      <w:r>
        <w:rPr>
          <w:rFonts w:ascii="Times New Roman" w:eastAsia="Calibri" w:hAnsi="Times New Roman" w:cs="Times New Roman"/>
          <w:i/>
          <w:sz w:val="22"/>
          <w:szCs w:val="22"/>
        </w:rPr>
        <w:t>D</w:t>
      </w:r>
      <w:r w:rsidR="00626B24" w:rsidRPr="00E0776D">
        <w:rPr>
          <w:rFonts w:ascii="Times New Roman" w:eastAsia="Calibri" w:hAnsi="Times New Roman" w:cs="Times New Roman"/>
          <w:i/>
          <w:sz w:val="22"/>
          <w:szCs w:val="22"/>
        </w:rPr>
        <w:t>enumirea produsului</w:t>
      </w:r>
      <w:bookmarkEnd w:id="13"/>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83"/>
        <w:gridCol w:w="1571"/>
        <w:gridCol w:w="1701"/>
        <w:gridCol w:w="1701"/>
      </w:tblGrid>
      <w:tr w:rsidR="00E16C0B" w:rsidRPr="006055FB" w14:paraId="50ACF9E0" w14:textId="77777777" w:rsidTr="00E16C0B">
        <w:tc>
          <w:tcPr>
            <w:tcW w:w="9923" w:type="dxa"/>
            <w:gridSpan w:val="5"/>
          </w:tcPr>
          <w:p w14:paraId="4A220282" w14:textId="77777777" w:rsidR="00E16C0B" w:rsidRPr="007F2002" w:rsidRDefault="00E16C0B" w:rsidP="00E16C0B">
            <w:pPr>
              <w:pStyle w:val="DefaultText"/>
              <w:jc w:val="both"/>
              <w:rPr>
                <w:rFonts w:ascii="Arial" w:hAnsi="Arial" w:cs="Arial"/>
                <w:b/>
                <w:bCs/>
                <w:sz w:val="20"/>
                <w:szCs w:val="20"/>
              </w:rPr>
            </w:pPr>
            <w:r w:rsidRPr="007F2002">
              <w:rPr>
                <w:rFonts w:ascii="Arial" w:hAnsi="Arial" w:cs="Arial"/>
                <w:b/>
                <w:bCs/>
                <w:sz w:val="20"/>
                <w:szCs w:val="20"/>
              </w:rPr>
              <w:t>Frecvenţa şi valoarea contractelor care urmează să fie atribuite (dacă se cunosc): trimestrial</w:t>
            </w:r>
            <w:r>
              <w:rPr>
                <w:rFonts w:ascii="Arial" w:hAnsi="Arial" w:cs="Arial"/>
                <w:b/>
                <w:bCs/>
                <w:sz w:val="20"/>
                <w:szCs w:val="20"/>
              </w:rPr>
              <w:t>, semestrial, anual in functie de necesitati si de fondurile disponibile</w:t>
            </w:r>
          </w:p>
          <w:p w14:paraId="15C709D3" w14:textId="77777777" w:rsidR="00E16C0B" w:rsidRDefault="00E16C0B" w:rsidP="00E16C0B">
            <w:pPr>
              <w:pStyle w:val="DefaultText"/>
              <w:jc w:val="both"/>
              <w:rPr>
                <w:rFonts w:ascii="Arial" w:hAnsi="Arial" w:cs="Arial"/>
                <w:b/>
                <w:bCs/>
                <w:sz w:val="20"/>
                <w:szCs w:val="20"/>
              </w:rPr>
            </w:pPr>
          </w:p>
          <w:p w14:paraId="0FD099E7" w14:textId="77777777" w:rsidR="00E16C0B" w:rsidRPr="006055FB" w:rsidRDefault="00E16C0B" w:rsidP="00E16C0B">
            <w:pPr>
              <w:pStyle w:val="DefaultText"/>
              <w:jc w:val="both"/>
              <w:rPr>
                <w:rFonts w:ascii="Arial" w:hAnsi="Arial" w:cs="Arial"/>
                <w:b/>
                <w:bCs/>
                <w:sz w:val="20"/>
                <w:szCs w:val="20"/>
              </w:rPr>
            </w:pPr>
            <w:r w:rsidRPr="006055FB">
              <w:rPr>
                <w:rFonts w:ascii="Arial" w:hAnsi="Arial" w:cs="Arial"/>
                <w:b/>
                <w:bCs/>
                <w:sz w:val="20"/>
                <w:szCs w:val="20"/>
              </w:rPr>
              <w:t>Cantitatea estimată care ar putea fi solicitată pe durata întregului acord-cadru</w:t>
            </w:r>
          </w:p>
        </w:tc>
      </w:tr>
      <w:tr w:rsidR="00E16C0B" w:rsidRPr="006055FB" w14:paraId="3776A024" w14:textId="77777777" w:rsidTr="005D2286">
        <w:tc>
          <w:tcPr>
            <w:tcW w:w="567" w:type="dxa"/>
            <w:vAlign w:val="center"/>
          </w:tcPr>
          <w:p w14:paraId="16FAE0BE" w14:textId="77777777" w:rsidR="00E16C0B" w:rsidRPr="006055FB" w:rsidRDefault="0054100A" w:rsidP="00E16C0B">
            <w:pPr>
              <w:spacing w:after="0" w:line="360" w:lineRule="auto"/>
              <w:jc w:val="center"/>
              <w:rPr>
                <w:rFonts w:ascii="Times New Roman" w:hAnsi="Times New Roman" w:cs="Times New Roman"/>
                <w:b/>
                <w:bCs/>
                <w:sz w:val="18"/>
                <w:szCs w:val="18"/>
                <w:lang w:eastAsia="ro-RO"/>
              </w:rPr>
            </w:pPr>
            <w:r>
              <w:rPr>
                <w:rFonts w:ascii="Times New Roman" w:hAnsi="Times New Roman" w:cs="Times New Roman"/>
                <w:b/>
                <w:bCs/>
                <w:sz w:val="18"/>
                <w:szCs w:val="18"/>
                <w:lang w:eastAsia="ro-RO"/>
              </w:rPr>
              <w:t xml:space="preserve">Nr. lot </w:t>
            </w:r>
          </w:p>
        </w:tc>
        <w:tc>
          <w:tcPr>
            <w:tcW w:w="4383" w:type="dxa"/>
            <w:vAlign w:val="center"/>
          </w:tcPr>
          <w:p w14:paraId="318C8EC0" w14:textId="77777777" w:rsidR="00E16C0B" w:rsidRPr="006055FB" w:rsidRDefault="00E16C0B" w:rsidP="00E16C0B">
            <w:pPr>
              <w:spacing w:after="0" w:line="360" w:lineRule="auto"/>
              <w:jc w:val="center"/>
              <w:rPr>
                <w:rFonts w:ascii="Times New Roman" w:hAnsi="Times New Roman" w:cs="Times New Roman"/>
                <w:b/>
                <w:bCs/>
                <w:sz w:val="18"/>
                <w:szCs w:val="18"/>
                <w:lang w:eastAsia="ro-RO"/>
              </w:rPr>
            </w:pPr>
            <w:r w:rsidRPr="006055FB">
              <w:rPr>
                <w:rFonts w:ascii="Times New Roman" w:hAnsi="Times New Roman" w:cs="Times New Roman"/>
                <w:b/>
                <w:bCs/>
                <w:sz w:val="18"/>
                <w:szCs w:val="18"/>
                <w:lang w:eastAsia="ro-RO"/>
              </w:rPr>
              <w:t>Denumire produs</w:t>
            </w:r>
          </w:p>
        </w:tc>
        <w:tc>
          <w:tcPr>
            <w:tcW w:w="1571" w:type="dxa"/>
            <w:vAlign w:val="center"/>
          </w:tcPr>
          <w:p w14:paraId="784D184A" w14:textId="77777777" w:rsidR="00E16C0B" w:rsidRPr="006055FB" w:rsidRDefault="00E16C0B" w:rsidP="00E16C0B">
            <w:pPr>
              <w:spacing w:after="0" w:line="360" w:lineRule="auto"/>
              <w:jc w:val="center"/>
              <w:rPr>
                <w:rFonts w:ascii="Times New Roman" w:hAnsi="Times New Roman" w:cs="Times New Roman"/>
                <w:b/>
                <w:bCs/>
                <w:sz w:val="18"/>
                <w:szCs w:val="18"/>
                <w:lang w:eastAsia="ro-RO"/>
              </w:rPr>
            </w:pPr>
            <w:r w:rsidRPr="006055FB">
              <w:rPr>
                <w:rFonts w:ascii="Times New Roman" w:hAnsi="Times New Roman" w:cs="Times New Roman"/>
                <w:b/>
                <w:bCs/>
                <w:sz w:val="18"/>
                <w:szCs w:val="18"/>
                <w:lang w:eastAsia="ro-RO"/>
              </w:rPr>
              <w:t>U/M</w:t>
            </w:r>
          </w:p>
        </w:tc>
        <w:tc>
          <w:tcPr>
            <w:tcW w:w="1701" w:type="dxa"/>
            <w:vAlign w:val="center"/>
          </w:tcPr>
          <w:p w14:paraId="40A9C618" w14:textId="77777777" w:rsidR="00E16C0B" w:rsidRPr="006055FB" w:rsidRDefault="00E16C0B" w:rsidP="00E16C0B">
            <w:pPr>
              <w:spacing w:after="0" w:line="360" w:lineRule="auto"/>
              <w:jc w:val="center"/>
              <w:rPr>
                <w:rFonts w:ascii="Times New Roman" w:hAnsi="Times New Roman" w:cs="Times New Roman"/>
                <w:b/>
                <w:bCs/>
                <w:sz w:val="18"/>
                <w:szCs w:val="18"/>
                <w:lang w:eastAsia="ro-RO"/>
              </w:rPr>
            </w:pPr>
            <w:r w:rsidRPr="006055FB">
              <w:rPr>
                <w:rFonts w:ascii="Times New Roman" w:hAnsi="Times New Roman" w:cs="Times New Roman"/>
                <w:b/>
                <w:bCs/>
                <w:sz w:val="18"/>
                <w:szCs w:val="18"/>
                <w:lang w:eastAsia="ro-RO"/>
              </w:rPr>
              <w:t>Cantitate minimă</w:t>
            </w:r>
          </w:p>
        </w:tc>
        <w:tc>
          <w:tcPr>
            <w:tcW w:w="1701" w:type="dxa"/>
            <w:vAlign w:val="center"/>
          </w:tcPr>
          <w:p w14:paraId="4C216042" w14:textId="77777777" w:rsidR="00E16C0B" w:rsidRPr="006055FB" w:rsidRDefault="00E16C0B" w:rsidP="00E16C0B">
            <w:pPr>
              <w:spacing w:after="0" w:line="360" w:lineRule="auto"/>
              <w:jc w:val="center"/>
              <w:rPr>
                <w:rFonts w:ascii="Times New Roman" w:hAnsi="Times New Roman" w:cs="Times New Roman"/>
                <w:b/>
                <w:bCs/>
                <w:sz w:val="18"/>
                <w:szCs w:val="18"/>
                <w:lang w:eastAsia="ro-RO"/>
              </w:rPr>
            </w:pPr>
            <w:r w:rsidRPr="006055FB">
              <w:rPr>
                <w:rFonts w:ascii="Times New Roman" w:hAnsi="Times New Roman" w:cs="Times New Roman"/>
                <w:b/>
                <w:bCs/>
                <w:sz w:val="18"/>
                <w:szCs w:val="18"/>
                <w:lang w:eastAsia="ro-RO"/>
              </w:rPr>
              <w:t>Cantitate maximă</w:t>
            </w:r>
          </w:p>
        </w:tc>
      </w:tr>
      <w:tr w:rsidR="00B11C00" w:rsidRPr="006055FB" w14:paraId="67BA8671" w14:textId="77777777" w:rsidTr="007E6146">
        <w:tc>
          <w:tcPr>
            <w:tcW w:w="567" w:type="dxa"/>
            <w:vAlign w:val="center"/>
          </w:tcPr>
          <w:p w14:paraId="5CEA4896" w14:textId="77777777" w:rsidR="00B11C00" w:rsidRDefault="00B11C00" w:rsidP="00E16C0B">
            <w:pPr>
              <w:pStyle w:val="ListParagraph"/>
              <w:ind w:left="340"/>
              <w:rPr>
                <w:b/>
                <w:bCs/>
                <w:sz w:val="18"/>
                <w:szCs w:val="18"/>
                <w:lang w:eastAsia="ro-RO"/>
              </w:rPr>
            </w:pPr>
            <w:r>
              <w:rPr>
                <w:b/>
                <w:bCs/>
                <w:sz w:val="18"/>
                <w:szCs w:val="18"/>
                <w:lang w:eastAsia="ro-RO"/>
              </w:rPr>
              <w:t>1</w:t>
            </w:r>
          </w:p>
        </w:tc>
        <w:tc>
          <w:tcPr>
            <w:tcW w:w="4383" w:type="dxa"/>
          </w:tcPr>
          <w:p w14:paraId="22EF9596"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Cartus hemofiltrare pentru stari septice</w:t>
            </w:r>
          </w:p>
        </w:tc>
        <w:tc>
          <w:tcPr>
            <w:tcW w:w="1571" w:type="dxa"/>
            <w:vAlign w:val="center"/>
          </w:tcPr>
          <w:p w14:paraId="5C4A4EF7" w14:textId="77777777" w:rsidR="00B11C00" w:rsidRPr="00851299" w:rsidRDefault="00B11C00" w:rsidP="007E6146">
            <w:pPr>
              <w:spacing w:after="0" w:line="240" w:lineRule="auto"/>
              <w:jc w:val="center"/>
              <w:rPr>
                <w:rFonts w:ascii="Arial" w:eastAsia="Calibri" w:hAnsi="Arial" w:cs="Arial"/>
                <w:b/>
                <w:bCs/>
                <w:i/>
                <w:iCs/>
              </w:rPr>
            </w:pPr>
            <w:r>
              <w:rPr>
                <w:rFonts w:ascii="Arial" w:eastAsia="Calibri" w:hAnsi="Arial" w:cs="Arial"/>
                <w:b/>
                <w:bCs/>
                <w:i/>
                <w:iCs/>
              </w:rPr>
              <w:t>buc</w:t>
            </w:r>
          </w:p>
        </w:tc>
        <w:tc>
          <w:tcPr>
            <w:tcW w:w="1701" w:type="dxa"/>
            <w:vAlign w:val="bottom"/>
          </w:tcPr>
          <w:p w14:paraId="29C451C4" w14:textId="77777777" w:rsidR="00B11C00" w:rsidRPr="00B11C00" w:rsidRDefault="00B11C00">
            <w:pPr>
              <w:jc w:val="center"/>
              <w:rPr>
                <w:rFonts w:ascii="Arial" w:hAnsi="Arial" w:cs="Arial"/>
                <w:b/>
                <w:i/>
                <w:color w:val="000000"/>
              </w:rPr>
            </w:pPr>
            <w:r w:rsidRPr="00B11C00">
              <w:rPr>
                <w:rFonts w:ascii="Arial" w:hAnsi="Arial" w:cs="Arial"/>
                <w:b/>
                <w:i/>
                <w:color w:val="000000"/>
              </w:rPr>
              <w:t>25</w:t>
            </w:r>
          </w:p>
        </w:tc>
        <w:tc>
          <w:tcPr>
            <w:tcW w:w="1701" w:type="dxa"/>
            <w:vAlign w:val="bottom"/>
          </w:tcPr>
          <w:p w14:paraId="6B81A597"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r>
      <w:tr w:rsidR="00B11C00" w:rsidRPr="006055FB" w14:paraId="3A8AC42D" w14:textId="77777777" w:rsidTr="007E6146">
        <w:tc>
          <w:tcPr>
            <w:tcW w:w="567" w:type="dxa"/>
            <w:vAlign w:val="center"/>
          </w:tcPr>
          <w:p w14:paraId="79C48F2A" w14:textId="77777777" w:rsidR="00B11C00" w:rsidRPr="007F2002" w:rsidRDefault="00B11C00" w:rsidP="00E16C0B">
            <w:pPr>
              <w:pStyle w:val="ListParagraph"/>
              <w:ind w:left="340"/>
              <w:rPr>
                <w:b/>
                <w:bCs/>
                <w:sz w:val="18"/>
                <w:szCs w:val="18"/>
                <w:lang w:eastAsia="ro-RO"/>
              </w:rPr>
            </w:pPr>
            <w:r>
              <w:rPr>
                <w:b/>
                <w:bCs/>
                <w:sz w:val="18"/>
                <w:szCs w:val="18"/>
                <w:lang w:eastAsia="ro-RO"/>
              </w:rPr>
              <w:t>2</w:t>
            </w:r>
          </w:p>
        </w:tc>
        <w:tc>
          <w:tcPr>
            <w:tcW w:w="4383" w:type="dxa"/>
          </w:tcPr>
          <w:p w14:paraId="04B5309A"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 xml:space="preserve">Kit hemofiltrare </w:t>
            </w:r>
          </w:p>
        </w:tc>
        <w:tc>
          <w:tcPr>
            <w:tcW w:w="1571" w:type="dxa"/>
          </w:tcPr>
          <w:p w14:paraId="36163E9D"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0E6CEF7F" w14:textId="77777777" w:rsidR="00B11C00" w:rsidRPr="00B11C00" w:rsidRDefault="00B11C00">
            <w:pPr>
              <w:jc w:val="center"/>
              <w:rPr>
                <w:rFonts w:ascii="Arial" w:hAnsi="Arial" w:cs="Arial"/>
                <w:b/>
                <w:i/>
                <w:color w:val="000000"/>
              </w:rPr>
            </w:pPr>
            <w:r w:rsidRPr="00B11C00">
              <w:rPr>
                <w:rFonts w:ascii="Arial" w:hAnsi="Arial" w:cs="Arial"/>
                <w:b/>
                <w:i/>
                <w:color w:val="000000"/>
              </w:rPr>
              <w:t>20</w:t>
            </w:r>
          </w:p>
        </w:tc>
        <w:tc>
          <w:tcPr>
            <w:tcW w:w="1701" w:type="dxa"/>
            <w:vAlign w:val="bottom"/>
          </w:tcPr>
          <w:p w14:paraId="042C822E" w14:textId="77777777" w:rsidR="00B11C00" w:rsidRPr="00B11C00" w:rsidRDefault="00B11C00">
            <w:pPr>
              <w:jc w:val="center"/>
              <w:rPr>
                <w:rFonts w:ascii="Arial" w:hAnsi="Arial" w:cs="Arial"/>
                <w:b/>
                <w:i/>
                <w:color w:val="000000"/>
              </w:rPr>
            </w:pPr>
            <w:r w:rsidRPr="00B11C00">
              <w:rPr>
                <w:rFonts w:ascii="Arial" w:hAnsi="Arial" w:cs="Arial"/>
                <w:b/>
                <w:i/>
                <w:color w:val="000000"/>
              </w:rPr>
              <w:t>40</w:t>
            </w:r>
          </w:p>
        </w:tc>
      </w:tr>
      <w:tr w:rsidR="00B11C00" w:rsidRPr="006055FB" w14:paraId="2DCF3C59" w14:textId="77777777" w:rsidTr="007E6146">
        <w:tc>
          <w:tcPr>
            <w:tcW w:w="567" w:type="dxa"/>
            <w:vAlign w:val="center"/>
          </w:tcPr>
          <w:p w14:paraId="7894C54A" w14:textId="77777777" w:rsidR="00B11C00" w:rsidRDefault="00B11C00" w:rsidP="00E16C0B">
            <w:pPr>
              <w:pStyle w:val="ListParagraph"/>
              <w:ind w:left="340"/>
              <w:rPr>
                <w:b/>
                <w:bCs/>
                <w:sz w:val="18"/>
                <w:szCs w:val="18"/>
                <w:lang w:eastAsia="ro-RO"/>
              </w:rPr>
            </w:pPr>
            <w:r>
              <w:rPr>
                <w:b/>
                <w:bCs/>
                <w:sz w:val="18"/>
                <w:szCs w:val="18"/>
                <w:lang w:eastAsia="ro-RO"/>
              </w:rPr>
              <w:t>3</w:t>
            </w:r>
          </w:p>
        </w:tc>
        <w:tc>
          <w:tcPr>
            <w:tcW w:w="4383" w:type="dxa"/>
          </w:tcPr>
          <w:p w14:paraId="7E61AB01"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Kit hemofiltrare pentru stari septice</w:t>
            </w:r>
          </w:p>
        </w:tc>
        <w:tc>
          <w:tcPr>
            <w:tcW w:w="1571" w:type="dxa"/>
          </w:tcPr>
          <w:p w14:paraId="03EA40C6"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4CC3A5B3"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c>
          <w:tcPr>
            <w:tcW w:w="1701" w:type="dxa"/>
            <w:vAlign w:val="bottom"/>
          </w:tcPr>
          <w:p w14:paraId="08B89F98" w14:textId="77777777" w:rsidR="00B11C00" w:rsidRPr="00B11C00" w:rsidRDefault="00B11C00">
            <w:pPr>
              <w:jc w:val="center"/>
              <w:rPr>
                <w:rFonts w:ascii="Arial" w:hAnsi="Arial" w:cs="Arial"/>
                <w:b/>
                <w:i/>
                <w:color w:val="000000"/>
              </w:rPr>
            </w:pPr>
            <w:r w:rsidRPr="00B11C00">
              <w:rPr>
                <w:rFonts w:ascii="Arial" w:hAnsi="Arial" w:cs="Arial"/>
                <w:b/>
                <w:i/>
                <w:color w:val="000000"/>
              </w:rPr>
              <w:t>100</w:t>
            </w:r>
          </w:p>
        </w:tc>
      </w:tr>
      <w:tr w:rsidR="00B11C00" w:rsidRPr="006055FB" w14:paraId="03A62849" w14:textId="77777777" w:rsidTr="007E6146">
        <w:tc>
          <w:tcPr>
            <w:tcW w:w="567" w:type="dxa"/>
            <w:vAlign w:val="center"/>
          </w:tcPr>
          <w:p w14:paraId="024AE9AB" w14:textId="77777777" w:rsidR="00B11C00" w:rsidRDefault="00B11C00" w:rsidP="00E16C0B">
            <w:pPr>
              <w:pStyle w:val="ListParagraph"/>
              <w:ind w:left="340"/>
              <w:rPr>
                <w:b/>
                <w:bCs/>
                <w:sz w:val="18"/>
                <w:szCs w:val="18"/>
                <w:lang w:eastAsia="ro-RO"/>
              </w:rPr>
            </w:pPr>
            <w:r>
              <w:rPr>
                <w:b/>
                <w:bCs/>
                <w:sz w:val="18"/>
                <w:szCs w:val="18"/>
                <w:lang w:eastAsia="ro-RO"/>
              </w:rPr>
              <w:t>4</w:t>
            </w:r>
          </w:p>
        </w:tc>
        <w:tc>
          <w:tcPr>
            <w:tcW w:w="4383" w:type="dxa"/>
          </w:tcPr>
          <w:p w14:paraId="0EF2F59A"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Punga de filtrat</w:t>
            </w:r>
          </w:p>
        </w:tc>
        <w:tc>
          <w:tcPr>
            <w:tcW w:w="1571" w:type="dxa"/>
          </w:tcPr>
          <w:p w14:paraId="19C4DC6F"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30493D61" w14:textId="77777777" w:rsidR="00B11C00" w:rsidRPr="00B11C00" w:rsidRDefault="00B11C00">
            <w:pPr>
              <w:jc w:val="center"/>
              <w:rPr>
                <w:rFonts w:ascii="Arial" w:hAnsi="Arial" w:cs="Arial"/>
                <w:b/>
                <w:i/>
                <w:color w:val="000000"/>
              </w:rPr>
            </w:pPr>
            <w:r w:rsidRPr="00B11C00">
              <w:rPr>
                <w:rFonts w:ascii="Arial" w:hAnsi="Arial" w:cs="Arial"/>
                <w:b/>
                <w:i/>
                <w:color w:val="000000"/>
              </w:rPr>
              <w:t>100</w:t>
            </w:r>
          </w:p>
        </w:tc>
        <w:tc>
          <w:tcPr>
            <w:tcW w:w="1701" w:type="dxa"/>
            <w:vAlign w:val="bottom"/>
          </w:tcPr>
          <w:p w14:paraId="04C48EC7" w14:textId="77777777" w:rsidR="00B11C00" w:rsidRPr="00B11C00" w:rsidRDefault="00B11C00">
            <w:pPr>
              <w:jc w:val="center"/>
              <w:rPr>
                <w:rFonts w:ascii="Arial" w:hAnsi="Arial" w:cs="Arial"/>
                <w:b/>
                <w:i/>
                <w:color w:val="000000"/>
              </w:rPr>
            </w:pPr>
            <w:r w:rsidRPr="00B11C00">
              <w:rPr>
                <w:rFonts w:ascii="Arial" w:hAnsi="Arial" w:cs="Arial"/>
                <w:b/>
                <w:i/>
                <w:color w:val="000000"/>
              </w:rPr>
              <w:t>200</w:t>
            </w:r>
          </w:p>
        </w:tc>
      </w:tr>
      <w:tr w:rsidR="00B11C00" w:rsidRPr="006055FB" w14:paraId="3183E805" w14:textId="77777777" w:rsidTr="007E6146">
        <w:tc>
          <w:tcPr>
            <w:tcW w:w="567" w:type="dxa"/>
            <w:vAlign w:val="center"/>
          </w:tcPr>
          <w:p w14:paraId="186430A5" w14:textId="77777777" w:rsidR="00B11C00" w:rsidRDefault="00B11C00" w:rsidP="00E16C0B">
            <w:pPr>
              <w:pStyle w:val="ListParagraph"/>
              <w:ind w:left="340"/>
              <w:rPr>
                <w:b/>
                <w:bCs/>
                <w:sz w:val="18"/>
                <w:szCs w:val="18"/>
                <w:lang w:eastAsia="ro-RO"/>
              </w:rPr>
            </w:pPr>
            <w:r>
              <w:rPr>
                <w:b/>
                <w:bCs/>
                <w:sz w:val="18"/>
                <w:szCs w:val="18"/>
                <w:lang w:eastAsia="ro-RO"/>
              </w:rPr>
              <w:t>5</w:t>
            </w:r>
          </w:p>
        </w:tc>
        <w:tc>
          <w:tcPr>
            <w:tcW w:w="4383" w:type="dxa"/>
          </w:tcPr>
          <w:p w14:paraId="56AADF4A"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Linie de calciu</w:t>
            </w:r>
          </w:p>
        </w:tc>
        <w:tc>
          <w:tcPr>
            <w:tcW w:w="1571" w:type="dxa"/>
          </w:tcPr>
          <w:p w14:paraId="7445004F"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1629BC28"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c>
          <w:tcPr>
            <w:tcW w:w="1701" w:type="dxa"/>
            <w:vAlign w:val="bottom"/>
          </w:tcPr>
          <w:p w14:paraId="5A23FBE8" w14:textId="77777777" w:rsidR="00B11C00" w:rsidRPr="00B11C00" w:rsidRDefault="00B11C00">
            <w:pPr>
              <w:jc w:val="center"/>
              <w:rPr>
                <w:rFonts w:ascii="Arial" w:hAnsi="Arial" w:cs="Arial"/>
                <w:b/>
                <w:i/>
                <w:color w:val="000000"/>
              </w:rPr>
            </w:pPr>
            <w:r w:rsidRPr="00B11C00">
              <w:rPr>
                <w:rFonts w:ascii="Arial" w:hAnsi="Arial" w:cs="Arial"/>
                <w:b/>
                <w:i/>
                <w:color w:val="000000"/>
              </w:rPr>
              <w:t>100</w:t>
            </w:r>
          </w:p>
        </w:tc>
      </w:tr>
      <w:tr w:rsidR="00B11C00" w:rsidRPr="006055FB" w14:paraId="778FB7CB" w14:textId="77777777" w:rsidTr="007E6146">
        <w:tc>
          <w:tcPr>
            <w:tcW w:w="567" w:type="dxa"/>
            <w:vAlign w:val="center"/>
          </w:tcPr>
          <w:p w14:paraId="2C68E182" w14:textId="77777777" w:rsidR="00B11C00" w:rsidRDefault="00B11C00" w:rsidP="00E16C0B">
            <w:pPr>
              <w:pStyle w:val="ListParagraph"/>
              <w:ind w:left="340"/>
              <w:rPr>
                <w:b/>
                <w:bCs/>
                <w:sz w:val="18"/>
                <w:szCs w:val="18"/>
                <w:lang w:eastAsia="ro-RO"/>
              </w:rPr>
            </w:pPr>
            <w:r>
              <w:rPr>
                <w:b/>
                <w:bCs/>
                <w:sz w:val="18"/>
                <w:szCs w:val="18"/>
                <w:lang w:eastAsia="ro-RO"/>
              </w:rPr>
              <w:t>6</w:t>
            </w:r>
          </w:p>
        </w:tc>
        <w:tc>
          <w:tcPr>
            <w:tcW w:w="4383" w:type="dxa"/>
          </w:tcPr>
          <w:p w14:paraId="4E9FFBF6" w14:textId="77777777" w:rsidR="00B11C00" w:rsidRPr="00A85153" w:rsidRDefault="00B11C00" w:rsidP="00DC4C72">
            <w:pPr>
              <w:spacing w:after="0" w:line="240" w:lineRule="auto"/>
              <w:rPr>
                <w:rFonts w:ascii="Arial" w:eastAsia="Times New Roman" w:hAnsi="Arial" w:cs="Arial"/>
                <w:sz w:val="24"/>
                <w:szCs w:val="24"/>
              </w:rPr>
            </w:pPr>
            <w:r w:rsidRPr="00A85153">
              <w:rPr>
                <w:rFonts w:ascii="Arial" w:eastAsia="Times New Roman" w:hAnsi="Arial" w:cs="Arial"/>
                <w:sz w:val="24"/>
                <w:szCs w:val="24"/>
              </w:rPr>
              <w:t>Combinatii – Sol electroliti pentru terapie continu</w:t>
            </w:r>
            <w:r>
              <w:rPr>
                <w:rFonts w:ascii="Arial" w:eastAsia="Times New Roman" w:hAnsi="Arial" w:cs="Arial"/>
                <w:sz w:val="24"/>
                <w:szCs w:val="24"/>
              </w:rPr>
              <w:t>a</w:t>
            </w:r>
            <w:r w:rsidRPr="00A85153">
              <w:rPr>
                <w:rFonts w:ascii="Arial" w:eastAsia="Times New Roman" w:hAnsi="Arial" w:cs="Arial"/>
                <w:sz w:val="24"/>
                <w:szCs w:val="24"/>
              </w:rPr>
              <w:t xml:space="preserve"> de substitutie renala pe baza de bicarbonat</w:t>
            </w:r>
          </w:p>
        </w:tc>
        <w:tc>
          <w:tcPr>
            <w:tcW w:w="1571" w:type="dxa"/>
            <w:vAlign w:val="center"/>
          </w:tcPr>
          <w:p w14:paraId="6A91EDFF" w14:textId="77777777" w:rsidR="00B11C00" w:rsidRPr="00851299" w:rsidRDefault="00B11C00" w:rsidP="007E6146">
            <w:pPr>
              <w:spacing w:after="0" w:line="240" w:lineRule="auto"/>
              <w:jc w:val="center"/>
              <w:rPr>
                <w:rFonts w:ascii="Arial" w:eastAsia="Calibri" w:hAnsi="Arial" w:cs="Arial"/>
                <w:b/>
                <w:bCs/>
                <w:i/>
                <w:iCs/>
              </w:rPr>
            </w:pPr>
            <w:r>
              <w:rPr>
                <w:rFonts w:ascii="Arial" w:eastAsia="Calibri" w:hAnsi="Arial" w:cs="Arial"/>
                <w:b/>
                <w:bCs/>
                <w:i/>
                <w:iCs/>
              </w:rPr>
              <w:t>Punga x5000ml</w:t>
            </w:r>
          </w:p>
        </w:tc>
        <w:tc>
          <w:tcPr>
            <w:tcW w:w="1701" w:type="dxa"/>
            <w:vAlign w:val="bottom"/>
          </w:tcPr>
          <w:p w14:paraId="7B644379" w14:textId="77777777" w:rsidR="00B11C00" w:rsidRPr="00B11C00" w:rsidRDefault="00B11C00">
            <w:pPr>
              <w:jc w:val="center"/>
              <w:rPr>
                <w:rFonts w:ascii="Arial" w:hAnsi="Arial" w:cs="Arial"/>
                <w:b/>
                <w:i/>
              </w:rPr>
            </w:pPr>
            <w:r w:rsidRPr="00B11C00">
              <w:rPr>
                <w:rFonts w:ascii="Arial" w:hAnsi="Arial" w:cs="Arial"/>
                <w:b/>
                <w:i/>
              </w:rPr>
              <w:t>1000</w:t>
            </w:r>
          </w:p>
        </w:tc>
        <w:tc>
          <w:tcPr>
            <w:tcW w:w="1701" w:type="dxa"/>
            <w:vAlign w:val="bottom"/>
          </w:tcPr>
          <w:p w14:paraId="507D721E" w14:textId="77777777" w:rsidR="00B11C00" w:rsidRPr="00B11C00" w:rsidRDefault="00B11C00">
            <w:pPr>
              <w:jc w:val="center"/>
              <w:rPr>
                <w:rFonts w:ascii="Arial" w:hAnsi="Arial" w:cs="Arial"/>
                <w:b/>
                <w:i/>
                <w:color w:val="000000"/>
              </w:rPr>
            </w:pPr>
            <w:r w:rsidRPr="00B11C00">
              <w:rPr>
                <w:rFonts w:ascii="Arial" w:hAnsi="Arial" w:cs="Arial"/>
                <w:b/>
                <w:i/>
                <w:color w:val="000000"/>
              </w:rPr>
              <w:t>2000</w:t>
            </w:r>
          </w:p>
        </w:tc>
      </w:tr>
      <w:tr w:rsidR="00B11C00" w:rsidRPr="006055FB" w14:paraId="1A01B9CE" w14:textId="77777777" w:rsidTr="007E6146">
        <w:tc>
          <w:tcPr>
            <w:tcW w:w="567" w:type="dxa"/>
            <w:vAlign w:val="center"/>
          </w:tcPr>
          <w:p w14:paraId="5F8AF136" w14:textId="77777777" w:rsidR="00B11C00" w:rsidRDefault="00B11C00" w:rsidP="00E16C0B">
            <w:pPr>
              <w:pStyle w:val="ListParagraph"/>
              <w:ind w:left="340"/>
              <w:rPr>
                <w:b/>
                <w:bCs/>
                <w:sz w:val="18"/>
                <w:szCs w:val="18"/>
                <w:lang w:eastAsia="ro-RO"/>
              </w:rPr>
            </w:pPr>
            <w:r>
              <w:rPr>
                <w:b/>
                <w:bCs/>
                <w:sz w:val="18"/>
                <w:szCs w:val="18"/>
                <w:lang w:eastAsia="ro-RO"/>
              </w:rPr>
              <w:lastRenderedPageBreak/>
              <w:t>7</w:t>
            </w:r>
          </w:p>
        </w:tc>
        <w:tc>
          <w:tcPr>
            <w:tcW w:w="4383" w:type="dxa"/>
          </w:tcPr>
          <w:p w14:paraId="7054983B" w14:textId="77777777" w:rsidR="00B11C00" w:rsidRPr="00A85153" w:rsidRDefault="00B11C00" w:rsidP="007E6146">
            <w:pPr>
              <w:spacing w:after="0" w:line="240" w:lineRule="auto"/>
              <w:rPr>
                <w:rFonts w:ascii="Arial" w:eastAsia="Times New Roman" w:hAnsi="Arial" w:cs="Arial"/>
                <w:sz w:val="24"/>
                <w:szCs w:val="24"/>
              </w:rPr>
            </w:pPr>
            <w:r>
              <w:rPr>
                <w:rFonts w:ascii="Arial" w:eastAsia="Times New Roman" w:hAnsi="Arial" w:cs="Arial"/>
                <w:sz w:val="24"/>
                <w:szCs w:val="24"/>
              </w:rPr>
              <w:t>Kit pentru hemoperfuzie</w:t>
            </w:r>
          </w:p>
        </w:tc>
        <w:tc>
          <w:tcPr>
            <w:tcW w:w="1571" w:type="dxa"/>
          </w:tcPr>
          <w:p w14:paraId="7860F3AF" w14:textId="77777777" w:rsidR="00B11C00" w:rsidRPr="00C956C5" w:rsidRDefault="00B11C00" w:rsidP="007E6146">
            <w:pPr>
              <w:jc w:val="center"/>
              <w:rPr>
                <w:rFonts w:ascii="Arial" w:eastAsia="Calibri" w:hAnsi="Arial" w:cs="Arial"/>
                <w:b/>
                <w:bCs/>
                <w:i/>
                <w:iCs/>
              </w:rPr>
            </w:pPr>
            <w:r w:rsidRPr="00C956C5">
              <w:rPr>
                <w:rFonts w:ascii="Arial" w:eastAsia="Calibri" w:hAnsi="Arial" w:cs="Arial"/>
                <w:b/>
                <w:bCs/>
                <w:i/>
                <w:iCs/>
              </w:rPr>
              <w:t>buc</w:t>
            </w:r>
          </w:p>
        </w:tc>
        <w:tc>
          <w:tcPr>
            <w:tcW w:w="1701" w:type="dxa"/>
            <w:vAlign w:val="bottom"/>
          </w:tcPr>
          <w:p w14:paraId="3A718247" w14:textId="77777777" w:rsidR="00B11C00" w:rsidRPr="00B11C00" w:rsidRDefault="00B11C00">
            <w:pPr>
              <w:jc w:val="center"/>
              <w:rPr>
                <w:rFonts w:ascii="Arial" w:hAnsi="Arial" w:cs="Arial"/>
                <w:b/>
                <w:i/>
                <w:color w:val="000000"/>
              </w:rPr>
            </w:pPr>
            <w:r w:rsidRPr="00B11C00">
              <w:rPr>
                <w:rFonts w:ascii="Arial" w:hAnsi="Arial" w:cs="Arial"/>
                <w:b/>
                <w:i/>
                <w:color w:val="000000"/>
              </w:rPr>
              <w:t>25</w:t>
            </w:r>
          </w:p>
        </w:tc>
        <w:tc>
          <w:tcPr>
            <w:tcW w:w="1701" w:type="dxa"/>
            <w:vAlign w:val="bottom"/>
          </w:tcPr>
          <w:p w14:paraId="2F9FA174"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r>
      <w:tr w:rsidR="00B11C00" w:rsidRPr="006055FB" w14:paraId="04954A89" w14:textId="77777777" w:rsidTr="007E6146">
        <w:tc>
          <w:tcPr>
            <w:tcW w:w="567" w:type="dxa"/>
            <w:vAlign w:val="center"/>
          </w:tcPr>
          <w:p w14:paraId="4F41E56F" w14:textId="77777777" w:rsidR="00B11C00" w:rsidRDefault="00B11C00" w:rsidP="00E16C0B">
            <w:pPr>
              <w:pStyle w:val="ListParagraph"/>
              <w:ind w:left="340"/>
              <w:rPr>
                <w:b/>
                <w:bCs/>
                <w:sz w:val="18"/>
                <w:szCs w:val="18"/>
                <w:lang w:eastAsia="ro-RO"/>
              </w:rPr>
            </w:pPr>
            <w:r>
              <w:rPr>
                <w:b/>
                <w:bCs/>
                <w:sz w:val="18"/>
                <w:szCs w:val="18"/>
                <w:lang w:eastAsia="ro-RO"/>
              </w:rPr>
              <w:t>8</w:t>
            </w:r>
          </w:p>
        </w:tc>
        <w:tc>
          <w:tcPr>
            <w:tcW w:w="4383" w:type="dxa"/>
          </w:tcPr>
          <w:p w14:paraId="2E0BA5BF"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Cateter dializa cu mandren</w:t>
            </w:r>
          </w:p>
        </w:tc>
        <w:tc>
          <w:tcPr>
            <w:tcW w:w="1571" w:type="dxa"/>
          </w:tcPr>
          <w:p w14:paraId="0FE262BC" w14:textId="77777777" w:rsidR="00B11C00" w:rsidRDefault="00B11C00" w:rsidP="007E6146">
            <w:pPr>
              <w:jc w:val="center"/>
            </w:pPr>
            <w:r w:rsidRPr="00C956C5">
              <w:rPr>
                <w:rFonts w:ascii="Arial" w:eastAsia="Calibri" w:hAnsi="Arial" w:cs="Arial"/>
                <w:b/>
                <w:bCs/>
                <w:i/>
                <w:iCs/>
              </w:rPr>
              <w:t>buc</w:t>
            </w:r>
          </w:p>
        </w:tc>
        <w:tc>
          <w:tcPr>
            <w:tcW w:w="1701" w:type="dxa"/>
            <w:vAlign w:val="bottom"/>
          </w:tcPr>
          <w:p w14:paraId="7AF291AC" w14:textId="77777777" w:rsidR="00B11C00" w:rsidRPr="00B11C00" w:rsidRDefault="00B11C00">
            <w:pPr>
              <w:jc w:val="center"/>
              <w:rPr>
                <w:rFonts w:ascii="Arial" w:hAnsi="Arial" w:cs="Arial"/>
                <w:b/>
                <w:i/>
                <w:color w:val="000000"/>
              </w:rPr>
            </w:pPr>
            <w:r w:rsidRPr="00B11C00">
              <w:rPr>
                <w:rFonts w:ascii="Arial" w:hAnsi="Arial" w:cs="Arial"/>
                <w:b/>
                <w:i/>
                <w:color w:val="000000"/>
              </w:rPr>
              <w:t>70</w:t>
            </w:r>
          </w:p>
        </w:tc>
        <w:tc>
          <w:tcPr>
            <w:tcW w:w="1701" w:type="dxa"/>
            <w:vAlign w:val="bottom"/>
          </w:tcPr>
          <w:p w14:paraId="46CB6959" w14:textId="77777777" w:rsidR="00B11C00" w:rsidRPr="00B11C00" w:rsidRDefault="00B11C00">
            <w:pPr>
              <w:jc w:val="center"/>
              <w:rPr>
                <w:rFonts w:ascii="Arial" w:hAnsi="Arial" w:cs="Arial"/>
                <w:b/>
                <w:i/>
                <w:color w:val="000000"/>
              </w:rPr>
            </w:pPr>
            <w:r w:rsidRPr="00B11C00">
              <w:rPr>
                <w:rFonts w:ascii="Arial" w:hAnsi="Arial" w:cs="Arial"/>
                <w:b/>
                <w:i/>
                <w:color w:val="000000"/>
              </w:rPr>
              <w:t>140</w:t>
            </w:r>
          </w:p>
        </w:tc>
      </w:tr>
      <w:tr w:rsidR="00B11C00" w:rsidRPr="006055FB" w14:paraId="6F883DB3" w14:textId="77777777" w:rsidTr="007E6146">
        <w:tc>
          <w:tcPr>
            <w:tcW w:w="567" w:type="dxa"/>
            <w:vAlign w:val="center"/>
          </w:tcPr>
          <w:p w14:paraId="6E591D05" w14:textId="77777777" w:rsidR="00B11C00" w:rsidRDefault="00B11C00" w:rsidP="00E16C0B">
            <w:pPr>
              <w:pStyle w:val="ListParagraph"/>
              <w:ind w:left="340"/>
              <w:rPr>
                <w:b/>
                <w:bCs/>
                <w:sz w:val="18"/>
                <w:szCs w:val="18"/>
                <w:lang w:eastAsia="ro-RO"/>
              </w:rPr>
            </w:pPr>
            <w:r>
              <w:rPr>
                <w:b/>
                <w:bCs/>
                <w:sz w:val="18"/>
                <w:szCs w:val="18"/>
                <w:lang w:eastAsia="ro-RO"/>
              </w:rPr>
              <w:t>9</w:t>
            </w:r>
          </w:p>
        </w:tc>
        <w:tc>
          <w:tcPr>
            <w:tcW w:w="4383" w:type="dxa"/>
          </w:tcPr>
          <w:p w14:paraId="6BBB2BF2"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Cateter dializa cu triplu lumen</w:t>
            </w:r>
          </w:p>
        </w:tc>
        <w:tc>
          <w:tcPr>
            <w:tcW w:w="1571" w:type="dxa"/>
          </w:tcPr>
          <w:p w14:paraId="0691C8BF" w14:textId="77777777" w:rsidR="00B11C00" w:rsidRDefault="00B11C00" w:rsidP="007E6146">
            <w:pPr>
              <w:jc w:val="center"/>
            </w:pPr>
            <w:r w:rsidRPr="00C956C5">
              <w:rPr>
                <w:rFonts w:ascii="Arial" w:eastAsia="Calibri" w:hAnsi="Arial" w:cs="Arial"/>
                <w:b/>
                <w:bCs/>
                <w:i/>
                <w:iCs/>
              </w:rPr>
              <w:t>buc</w:t>
            </w:r>
          </w:p>
        </w:tc>
        <w:tc>
          <w:tcPr>
            <w:tcW w:w="1701" w:type="dxa"/>
            <w:vAlign w:val="bottom"/>
          </w:tcPr>
          <w:p w14:paraId="21CEF52C"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c>
          <w:tcPr>
            <w:tcW w:w="1701" w:type="dxa"/>
            <w:vAlign w:val="bottom"/>
          </w:tcPr>
          <w:p w14:paraId="1BA04BCA" w14:textId="77777777" w:rsidR="00B11C00" w:rsidRPr="00B11C00" w:rsidRDefault="00B11C00">
            <w:pPr>
              <w:jc w:val="center"/>
              <w:rPr>
                <w:rFonts w:ascii="Arial" w:hAnsi="Arial" w:cs="Arial"/>
                <w:b/>
                <w:i/>
                <w:color w:val="000000"/>
              </w:rPr>
            </w:pPr>
            <w:r w:rsidRPr="00B11C00">
              <w:rPr>
                <w:rFonts w:ascii="Arial" w:hAnsi="Arial" w:cs="Arial"/>
                <w:b/>
                <w:i/>
                <w:color w:val="000000"/>
              </w:rPr>
              <w:t>100</w:t>
            </w:r>
          </w:p>
        </w:tc>
      </w:tr>
      <w:tr w:rsidR="00E16C0B" w:rsidRPr="006055FB" w14:paraId="4B0EA2B6" w14:textId="77777777" w:rsidTr="00E16C0B">
        <w:tc>
          <w:tcPr>
            <w:tcW w:w="9923" w:type="dxa"/>
            <w:gridSpan w:val="5"/>
          </w:tcPr>
          <w:p w14:paraId="58B3FA81" w14:textId="77777777" w:rsidR="00E16C0B" w:rsidRDefault="00E16C0B" w:rsidP="00E16C0B">
            <w:pPr>
              <w:pStyle w:val="DefaultText"/>
              <w:jc w:val="both"/>
              <w:rPr>
                <w:rFonts w:ascii="Arial" w:hAnsi="Arial" w:cs="Arial"/>
                <w:b/>
                <w:bCs/>
                <w:sz w:val="20"/>
                <w:szCs w:val="20"/>
              </w:rPr>
            </w:pPr>
          </w:p>
          <w:p w14:paraId="0B9E1815" w14:textId="77777777" w:rsidR="00E16C0B" w:rsidRPr="006055FB" w:rsidRDefault="00E16C0B" w:rsidP="00E16C0B">
            <w:pPr>
              <w:pStyle w:val="DefaultText"/>
              <w:jc w:val="both"/>
              <w:rPr>
                <w:b/>
                <w:bCs/>
                <w:sz w:val="18"/>
                <w:szCs w:val="18"/>
                <w:lang w:eastAsia="ro-RO"/>
              </w:rPr>
            </w:pPr>
            <w:r w:rsidRPr="006055FB">
              <w:rPr>
                <w:rFonts w:ascii="Arial" w:hAnsi="Arial" w:cs="Arial"/>
                <w:b/>
                <w:bCs/>
                <w:sz w:val="20"/>
                <w:szCs w:val="20"/>
              </w:rPr>
              <w:t>Cantitatea estimată care ar putea  face obiectul unui singur contract subsecvent</w:t>
            </w:r>
          </w:p>
        </w:tc>
      </w:tr>
      <w:tr w:rsidR="00E16C0B" w:rsidRPr="006055FB" w14:paraId="3938882E" w14:textId="77777777" w:rsidTr="005857D4">
        <w:tc>
          <w:tcPr>
            <w:tcW w:w="567" w:type="dxa"/>
            <w:vAlign w:val="center"/>
          </w:tcPr>
          <w:p w14:paraId="0B850C18" w14:textId="77777777" w:rsidR="00E16C0B" w:rsidRPr="006055FB" w:rsidRDefault="005D2286" w:rsidP="00E16C0B">
            <w:pPr>
              <w:spacing w:after="0" w:line="360" w:lineRule="auto"/>
              <w:jc w:val="center"/>
              <w:rPr>
                <w:rFonts w:ascii="Times New Roman" w:hAnsi="Times New Roman" w:cs="Times New Roman"/>
                <w:b/>
                <w:bCs/>
                <w:sz w:val="18"/>
                <w:szCs w:val="18"/>
                <w:lang w:eastAsia="ro-RO"/>
              </w:rPr>
            </w:pPr>
            <w:r>
              <w:rPr>
                <w:rFonts w:ascii="Times New Roman" w:hAnsi="Times New Roman" w:cs="Times New Roman"/>
                <w:b/>
                <w:bCs/>
                <w:sz w:val="18"/>
                <w:szCs w:val="18"/>
                <w:lang w:eastAsia="ro-RO"/>
              </w:rPr>
              <w:t xml:space="preserve">Nr. lot </w:t>
            </w:r>
          </w:p>
        </w:tc>
        <w:tc>
          <w:tcPr>
            <w:tcW w:w="4383" w:type="dxa"/>
            <w:vAlign w:val="center"/>
          </w:tcPr>
          <w:p w14:paraId="0A2D9E62" w14:textId="77777777" w:rsidR="00E16C0B" w:rsidRPr="005F5659" w:rsidRDefault="00E16C0B" w:rsidP="00E16C0B">
            <w:pPr>
              <w:spacing w:after="0" w:line="360" w:lineRule="auto"/>
              <w:jc w:val="center"/>
              <w:rPr>
                <w:rFonts w:ascii="Times New Roman" w:hAnsi="Times New Roman" w:cs="Times New Roman"/>
                <w:b/>
                <w:bCs/>
                <w:sz w:val="18"/>
                <w:szCs w:val="18"/>
                <w:lang w:eastAsia="ro-RO"/>
              </w:rPr>
            </w:pPr>
            <w:r w:rsidRPr="005F5659">
              <w:rPr>
                <w:rFonts w:ascii="Times New Roman" w:hAnsi="Times New Roman" w:cs="Times New Roman"/>
                <w:b/>
                <w:bCs/>
                <w:sz w:val="18"/>
                <w:szCs w:val="18"/>
                <w:lang w:eastAsia="ro-RO"/>
              </w:rPr>
              <w:t>Denumire produs</w:t>
            </w:r>
          </w:p>
        </w:tc>
        <w:tc>
          <w:tcPr>
            <w:tcW w:w="1571" w:type="dxa"/>
            <w:vAlign w:val="center"/>
          </w:tcPr>
          <w:p w14:paraId="1321C8C8" w14:textId="77777777" w:rsidR="00E16C0B" w:rsidRPr="005F5659" w:rsidRDefault="00E16C0B" w:rsidP="00E16C0B">
            <w:pPr>
              <w:spacing w:after="0" w:line="360" w:lineRule="auto"/>
              <w:jc w:val="center"/>
              <w:rPr>
                <w:rFonts w:ascii="Times New Roman" w:hAnsi="Times New Roman" w:cs="Times New Roman"/>
                <w:b/>
                <w:bCs/>
                <w:sz w:val="18"/>
                <w:szCs w:val="18"/>
                <w:lang w:eastAsia="ro-RO"/>
              </w:rPr>
            </w:pPr>
            <w:r w:rsidRPr="005F5659">
              <w:rPr>
                <w:rFonts w:ascii="Times New Roman" w:hAnsi="Times New Roman" w:cs="Times New Roman"/>
                <w:b/>
                <w:bCs/>
                <w:sz w:val="18"/>
                <w:szCs w:val="18"/>
                <w:lang w:eastAsia="ro-RO"/>
              </w:rPr>
              <w:t>U/M</w:t>
            </w:r>
          </w:p>
        </w:tc>
        <w:tc>
          <w:tcPr>
            <w:tcW w:w="1701" w:type="dxa"/>
            <w:vAlign w:val="center"/>
          </w:tcPr>
          <w:p w14:paraId="12205675" w14:textId="77777777" w:rsidR="00E16C0B" w:rsidRPr="005F5659" w:rsidRDefault="00E16C0B" w:rsidP="00E16C0B">
            <w:pPr>
              <w:spacing w:after="0" w:line="360" w:lineRule="auto"/>
              <w:jc w:val="center"/>
              <w:rPr>
                <w:rFonts w:ascii="Times New Roman" w:hAnsi="Times New Roman" w:cs="Times New Roman"/>
                <w:b/>
                <w:bCs/>
                <w:sz w:val="18"/>
                <w:szCs w:val="18"/>
                <w:lang w:eastAsia="ro-RO"/>
              </w:rPr>
            </w:pPr>
            <w:r w:rsidRPr="005F5659">
              <w:rPr>
                <w:rFonts w:ascii="Times New Roman" w:hAnsi="Times New Roman" w:cs="Times New Roman"/>
                <w:b/>
                <w:bCs/>
                <w:sz w:val="18"/>
                <w:szCs w:val="18"/>
                <w:lang w:eastAsia="ro-RO"/>
              </w:rPr>
              <w:t>Cantitate minimă</w:t>
            </w:r>
          </w:p>
        </w:tc>
        <w:tc>
          <w:tcPr>
            <w:tcW w:w="1701" w:type="dxa"/>
            <w:vAlign w:val="center"/>
          </w:tcPr>
          <w:p w14:paraId="7DA18A03" w14:textId="77777777" w:rsidR="00E16C0B" w:rsidRPr="006055FB" w:rsidRDefault="00E16C0B" w:rsidP="00E16C0B">
            <w:pPr>
              <w:spacing w:after="0" w:line="360" w:lineRule="auto"/>
              <w:jc w:val="center"/>
              <w:rPr>
                <w:rFonts w:ascii="Times New Roman" w:hAnsi="Times New Roman" w:cs="Times New Roman"/>
                <w:b/>
                <w:bCs/>
                <w:sz w:val="18"/>
                <w:szCs w:val="18"/>
                <w:lang w:eastAsia="ro-RO"/>
              </w:rPr>
            </w:pPr>
            <w:r w:rsidRPr="006055FB">
              <w:rPr>
                <w:rFonts w:ascii="Times New Roman" w:hAnsi="Times New Roman" w:cs="Times New Roman"/>
                <w:b/>
                <w:bCs/>
                <w:sz w:val="18"/>
                <w:szCs w:val="18"/>
                <w:lang w:eastAsia="ro-RO"/>
              </w:rPr>
              <w:t>Cantitate maximă</w:t>
            </w:r>
          </w:p>
        </w:tc>
      </w:tr>
      <w:tr w:rsidR="00B11C00" w:rsidRPr="006055FB" w14:paraId="6E28DD9F" w14:textId="77777777" w:rsidTr="007E6146">
        <w:tc>
          <w:tcPr>
            <w:tcW w:w="567" w:type="dxa"/>
            <w:vAlign w:val="center"/>
          </w:tcPr>
          <w:p w14:paraId="48CD268D" w14:textId="77777777" w:rsidR="00B11C00" w:rsidRPr="007F2002" w:rsidRDefault="00B11C00" w:rsidP="00C1252C">
            <w:pPr>
              <w:pStyle w:val="ListParagraph"/>
              <w:ind w:left="340"/>
              <w:rPr>
                <w:b/>
                <w:bCs/>
                <w:sz w:val="18"/>
                <w:szCs w:val="18"/>
                <w:lang w:eastAsia="ro-RO"/>
              </w:rPr>
            </w:pPr>
            <w:r>
              <w:rPr>
                <w:b/>
                <w:bCs/>
                <w:sz w:val="18"/>
                <w:szCs w:val="18"/>
                <w:lang w:eastAsia="ro-RO"/>
              </w:rPr>
              <w:t>1</w:t>
            </w:r>
          </w:p>
        </w:tc>
        <w:tc>
          <w:tcPr>
            <w:tcW w:w="4383" w:type="dxa"/>
          </w:tcPr>
          <w:p w14:paraId="014CC0E6"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Cartus hemofiltrare pentru stari septice</w:t>
            </w:r>
          </w:p>
        </w:tc>
        <w:tc>
          <w:tcPr>
            <w:tcW w:w="1571" w:type="dxa"/>
            <w:vAlign w:val="center"/>
          </w:tcPr>
          <w:p w14:paraId="7890EA94" w14:textId="77777777" w:rsidR="00B11C00" w:rsidRPr="00851299" w:rsidRDefault="00B11C00" w:rsidP="007E6146">
            <w:pPr>
              <w:spacing w:after="0" w:line="240" w:lineRule="auto"/>
              <w:jc w:val="center"/>
              <w:rPr>
                <w:rFonts w:ascii="Arial" w:eastAsia="Calibri" w:hAnsi="Arial" w:cs="Arial"/>
                <w:b/>
                <w:bCs/>
                <w:i/>
                <w:iCs/>
              </w:rPr>
            </w:pPr>
            <w:r>
              <w:rPr>
                <w:rFonts w:ascii="Arial" w:eastAsia="Calibri" w:hAnsi="Arial" w:cs="Arial"/>
                <w:b/>
                <w:bCs/>
                <w:i/>
                <w:iCs/>
              </w:rPr>
              <w:t>buc</w:t>
            </w:r>
          </w:p>
        </w:tc>
        <w:tc>
          <w:tcPr>
            <w:tcW w:w="1701" w:type="dxa"/>
            <w:vAlign w:val="bottom"/>
          </w:tcPr>
          <w:p w14:paraId="6A84245A" w14:textId="77777777" w:rsidR="00B11C00" w:rsidRPr="00B11C00" w:rsidRDefault="00B11C00">
            <w:pPr>
              <w:jc w:val="center"/>
              <w:rPr>
                <w:rFonts w:ascii="Arial" w:hAnsi="Arial" w:cs="Arial"/>
                <w:b/>
                <w:i/>
                <w:color w:val="000000"/>
              </w:rPr>
            </w:pPr>
            <w:r w:rsidRPr="00B11C00">
              <w:rPr>
                <w:rFonts w:ascii="Arial" w:hAnsi="Arial" w:cs="Arial"/>
                <w:b/>
                <w:i/>
                <w:color w:val="000000"/>
              </w:rPr>
              <w:t>2</w:t>
            </w:r>
          </w:p>
        </w:tc>
        <w:tc>
          <w:tcPr>
            <w:tcW w:w="1701" w:type="dxa"/>
            <w:vAlign w:val="bottom"/>
          </w:tcPr>
          <w:p w14:paraId="6A738E59" w14:textId="77777777" w:rsidR="00B11C00" w:rsidRPr="00B11C00" w:rsidRDefault="00B11C00">
            <w:pPr>
              <w:jc w:val="center"/>
              <w:rPr>
                <w:rFonts w:ascii="Arial" w:hAnsi="Arial" w:cs="Arial"/>
                <w:b/>
                <w:i/>
                <w:color w:val="000000"/>
              </w:rPr>
            </w:pPr>
            <w:r w:rsidRPr="00B11C00">
              <w:rPr>
                <w:rFonts w:ascii="Arial" w:hAnsi="Arial" w:cs="Arial"/>
                <w:b/>
                <w:i/>
                <w:color w:val="000000"/>
              </w:rPr>
              <w:t>25</w:t>
            </w:r>
          </w:p>
        </w:tc>
      </w:tr>
      <w:tr w:rsidR="00B11C00" w:rsidRPr="006055FB" w14:paraId="733ABE2F" w14:textId="77777777" w:rsidTr="007E6146">
        <w:tc>
          <w:tcPr>
            <w:tcW w:w="567" w:type="dxa"/>
            <w:vAlign w:val="center"/>
          </w:tcPr>
          <w:p w14:paraId="30CB0F2E" w14:textId="77777777" w:rsidR="00B11C00" w:rsidRPr="007F2002" w:rsidRDefault="00B11C00" w:rsidP="00C1252C">
            <w:pPr>
              <w:pStyle w:val="ListParagraph"/>
              <w:ind w:left="340"/>
              <w:rPr>
                <w:b/>
                <w:bCs/>
                <w:sz w:val="18"/>
                <w:szCs w:val="18"/>
                <w:lang w:eastAsia="ro-RO"/>
              </w:rPr>
            </w:pPr>
            <w:r>
              <w:rPr>
                <w:b/>
                <w:bCs/>
                <w:sz w:val="18"/>
                <w:szCs w:val="18"/>
                <w:lang w:eastAsia="ro-RO"/>
              </w:rPr>
              <w:t>2</w:t>
            </w:r>
          </w:p>
        </w:tc>
        <w:tc>
          <w:tcPr>
            <w:tcW w:w="4383" w:type="dxa"/>
          </w:tcPr>
          <w:p w14:paraId="79121945"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 xml:space="preserve">Kit hemofiltrare </w:t>
            </w:r>
          </w:p>
        </w:tc>
        <w:tc>
          <w:tcPr>
            <w:tcW w:w="1571" w:type="dxa"/>
          </w:tcPr>
          <w:p w14:paraId="466069CC"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7BC78927" w14:textId="77777777" w:rsidR="00B11C00" w:rsidRPr="00B11C00" w:rsidRDefault="00B11C00">
            <w:pPr>
              <w:jc w:val="center"/>
              <w:rPr>
                <w:rFonts w:ascii="Arial" w:hAnsi="Arial" w:cs="Arial"/>
                <w:b/>
                <w:i/>
                <w:color w:val="000000"/>
              </w:rPr>
            </w:pPr>
            <w:r w:rsidRPr="00B11C00">
              <w:rPr>
                <w:rFonts w:ascii="Arial" w:hAnsi="Arial" w:cs="Arial"/>
                <w:b/>
                <w:i/>
                <w:color w:val="000000"/>
              </w:rPr>
              <w:t>2</w:t>
            </w:r>
          </w:p>
        </w:tc>
        <w:tc>
          <w:tcPr>
            <w:tcW w:w="1701" w:type="dxa"/>
            <w:vAlign w:val="bottom"/>
          </w:tcPr>
          <w:p w14:paraId="30E59966" w14:textId="77777777" w:rsidR="00B11C00" w:rsidRPr="00B11C00" w:rsidRDefault="00B11C00">
            <w:pPr>
              <w:jc w:val="center"/>
              <w:rPr>
                <w:rFonts w:ascii="Arial" w:hAnsi="Arial" w:cs="Arial"/>
                <w:b/>
                <w:i/>
                <w:color w:val="000000"/>
              </w:rPr>
            </w:pPr>
            <w:r w:rsidRPr="00B11C00">
              <w:rPr>
                <w:rFonts w:ascii="Arial" w:hAnsi="Arial" w:cs="Arial"/>
                <w:b/>
                <w:i/>
                <w:color w:val="000000"/>
              </w:rPr>
              <w:t>20</w:t>
            </w:r>
          </w:p>
        </w:tc>
      </w:tr>
      <w:tr w:rsidR="00B11C00" w:rsidRPr="006055FB" w14:paraId="1802C953" w14:textId="77777777" w:rsidTr="007E6146">
        <w:tc>
          <w:tcPr>
            <w:tcW w:w="567" w:type="dxa"/>
            <w:vAlign w:val="center"/>
          </w:tcPr>
          <w:p w14:paraId="2F9F1300" w14:textId="77777777" w:rsidR="00B11C00" w:rsidRDefault="00B11C00" w:rsidP="00C1252C">
            <w:pPr>
              <w:pStyle w:val="ListParagraph"/>
              <w:ind w:left="340"/>
              <w:rPr>
                <w:b/>
                <w:bCs/>
                <w:sz w:val="18"/>
                <w:szCs w:val="18"/>
                <w:lang w:eastAsia="ro-RO"/>
              </w:rPr>
            </w:pPr>
            <w:r>
              <w:rPr>
                <w:b/>
                <w:bCs/>
                <w:sz w:val="18"/>
                <w:szCs w:val="18"/>
                <w:lang w:eastAsia="ro-RO"/>
              </w:rPr>
              <w:t>3</w:t>
            </w:r>
          </w:p>
        </w:tc>
        <w:tc>
          <w:tcPr>
            <w:tcW w:w="4383" w:type="dxa"/>
          </w:tcPr>
          <w:p w14:paraId="04A8BFA5"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Kit hemofiltrare pentru stari septice</w:t>
            </w:r>
          </w:p>
        </w:tc>
        <w:tc>
          <w:tcPr>
            <w:tcW w:w="1571" w:type="dxa"/>
          </w:tcPr>
          <w:p w14:paraId="58CCCBD8"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43B5126F" w14:textId="77777777" w:rsidR="00B11C00" w:rsidRPr="00B11C00" w:rsidRDefault="00B11C00">
            <w:pPr>
              <w:jc w:val="center"/>
              <w:rPr>
                <w:rFonts w:ascii="Arial" w:hAnsi="Arial" w:cs="Arial"/>
                <w:b/>
                <w:i/>
                <w:color w:val="000000"/>
              </w:rPr>
            </w:pPr>
            <w:r w:rsidRPr="00B11C00">
              <w:rPr>
                <w:rFonts w:ascii="Arial" w:hAnsi="Arial" w:cs="Arial"/>
                <w:b/>
                <w:i/>
                <w:color w:val="000000"/>
              </w:rPr>
              <w:t>5</w:t>
            </w:r>
          </w:p>
        </w:tc>
        <w:tc>
          <w:tcPr>
            <w:tcW w:w="1701" w:type="dxa"/>
            <w:vAlign w:val="bottom"/>
          </w:tcPr>
          <w:p w14:paraId="1490F48F"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r>
      <w:tr w:rsidR="00B11C00" w:rsidRPr="006055FB" w14:paraId="325BC7CB" w14:textId="77777777" w:rsidTr="007E6146">
        <w:tc>
          <w:tcPr>
            <w:tcW w:w="567" w:type="dxa"/>
            <w:vAlign w:val="center"/>
          </w:tcPr>
          <w:p w14:paraId="3DF2318C" w14:textId="77777777" w:rsidR="00B11C00" w:rsidRDefault="00B11C00" w:rsidP="00C1252C">
            <w:pPr>
              <w:pStyle w:val="ListParagraph"/>
              <w:ind w:left="340"/>
              <w:rPr>
                <w:b/>
                <w:bCs/>
                <w:sz w:val="18"/>
                <w:szCs w:val="18"/>
                <w:lang w:eastAsia="ro-RO"/>
              </w:rPr>
            </w:pPr>
            <w:r>
              <w:rPr>
                <w:b/>
                <w:bCs/>
                <w:sz w:val="18"/>
                <w:szCs w:val="18"/>
                <w:lang w:eastAsia="ro-RO"/>
              </w:rPr>
              <w:t>4</w:t>
            </w:r>
          </w:p>
        </w:tc>
        <w:tc>
          <w:tcPr>
            <w:tcW w:w="4383" w:type="dxa"/>
          </w:tcPr>
          <w:p w14:paraId="0F638AC6"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Punga de filtrat</w:t>
            </w:r>
          </w:p>
        </w:tc>
        <w:tc>
          <w:tcPr>
            <w:tcW w:w="1571" w:type="dxa"/>
          </w:tcPr>
          <w:p w14:paraId="78CF8945"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4CD216E0" w14:textId="77777777" w:rsidR="00B11C00" w:rsidRPr="00B11C00" w:rsidRDefault="00B11C00">
            <w:pPr>
              <w:jc w:val="center"/>
              <w:rPr>
                <w:rFonts w:ascii="Arial" w:hAnsi="Arial" w:cs="Arial"/>
                <w:b/>
                <w:i/>
                <w:color w:val="000000"/>
              </w:rPr>
            </w:pPr>
            <w:r w:rsidRPr="00B11C00">
              <w:rPr>
                <w:rFonts w:ascii="Arial" w:hAnsi="Arial" w:cs="Arial"/>
                <w:b/>
                <w:i/>
                <w:color w:val="000000"/>
              </w:rPr>
              <w:t>10</w:t>
            </w:r>
          </w:p>
        </w:tc>
        <w:tc>
          <w:tcPr>
            <w:tcW w:w="1701" w:type="dxa"/>
            <w:vAlign w:val="bottom"/>
          </w:tcPr>
          <w:p w14:paraId="32C45E20" w14:textId="77777777" w:rsidR="00B11C00" w:rsidRPr="00B11C00" w:rsidRDefault="00B11C00">
            <w:pPr>
              <w:jc w:val="center"/>
              <w:rPr>
                <w:rFonts w:ascii="Arial" w:hAnsi="Arial" w:cs="Arial"/>
                <w:b/>
                <w:i/>
                <w:color w:val="000000"/>
              </w:rPr>
            </w:pPr>
            <w:r w:rsidRPr="00B11C00">
              <w:rPr>
                <w:rFonts w:ascii="Arial" w:hAnsi="Arial" w:cs="Arial"/>
                <w:b/>
                <w:i/>
                <w:color w:val="000000"/>
              </w:rPr>
              <w:t>100</w:t>
            </w:r>
          </w:p>
        </w:tc>
      </w:tr>
      <w:tr w:rsidR="00B11C00" w:rsidRPr="006055FB" w14:paraId="25F4CF4D" w14:textId="77777777" w:rsidTr="007E6146">
        <w:tc>
          <w:tcPr>
            <w:tcW w:w="567" w:type="dxa"/>
            <w:vAlign w:val="center"/>
          </w:tcPr>
          <w:p w14:paraId="060C8C3E" w14:textId="77777777" w:rsidR="00B11C00" w:rsidRDefault="00B11C00" w:rsidP="00C1252C">
            <w:pPr>
              <w:pStyle w:val="ListParagraph"/>
              <w:ind w:left="340"/>
              <w:rPr>
                <w:b/>
                <w:bCs/>
                <w:sz w:val="18"/>
                <w:szCs w:val="18"/>
                <w:lang w:eastAsia="ro-RO"/>
              </w:rPr>
            </w:pPr>
            <w:r>
              <w:rPr>
                <w:b/>
                <w:bCs/>
                <w:sz w:val="18"/>
                <w:szCs w:val="18"/>
                <w:lang w:eastAsia="ro-RO"/>
              </w:rPr>
              <w:t>5</w:t>
            </w:r>
          </w:p>
        </w:tc>
        <w:tc>
          <w:tcPr>
            <w:tcW w:w="4383" w:type="dxa"/>
          </w:tcPr>
          <w:p w14:paraId="2A6CE3AB"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Linie de calciu</w:t>
            </w:r>
          </w:p>
        </w:tc>
        <w:tc>
          <w:tcPr>
            <w:tcW w:w="1571" w:type="dxa"/>
          </w:tcPr>
          <w:p w14:paraId="2E66D2FD" w14:textId="77777777" w:rsidR="00B11C00" w:rsidRDefault="00B11C00" w:rsidP="007E6146">
            <w:pPr>
              <w:jc w:val="center"/>
            </w:pPr>
            <w:r w:rsidRPr="00810876">
              <w:rPr>
                <w:rFonts w:ascii="Arial" w:eastAsia="Calibri" w:hAnsi="Arial" w:cs="Arial"/>
                <w:b/>
                <w:bCs/>
                <w:i/>
                <w:iCs/>
              </w:rPr>
              <w:t>buc</w:t>
            </w:r>
          </w:p>
        </w:tc>
        <w:tc>
          <w:tcPr>
            <w:tcW w:w="1701" w:type="dxa"/>
            <w:vAlign w:val="bottom"/>
          </w:tcPr>
          <w:p w14:paraId="39B912C5" w14:textId="77777777" w:rsidR="00B11C00" w:rsidRPr="00B11C00" w:rsidRDefault="00B11C00">
            <w:pPr>
              <w:jc w:val="center"/>
              <w:rPr>
                <w:rFonts w:ascii="Arial" w:hAnsi="Arial" w:cs="Arial"/>
                <w:b/>
                <w:i/>
                <w:color w:val="000000"/>
              </w:rPr>
            </w:pPr>
            <w:r w:rsidRPr="00B11C00">
              <w:rPr>
                <w:rFonts w:ascii="Arial" w:hAnsi="Arial" w:cs="Arial"/>
                <w:b/>
                <w:i/>
                <w:color w:val="000000"/>
              </w:rPr>
              <w:t>5</w:t>
            </w:r>
          </w:p>
        </w:tc>
        <w:tc>
          <w:tcPr>
            <w:tcW w:w="1701" w:type="dxa"/>
            <w:vAlign w:val="bottom"/>
          </w:tcPr>
          <w:p w14:paraId="0C11E7C3"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r>
      <w:tr w:rsidR="00B11C00" w:rsidRPr="006055FB" w14:paraId="47168EA1" w14:textId="77777777" w:rsidTr="007E6146">
        <w:tc>
          <w:tcPr>
            <w:tcW w:w="567" w:type="dxa"/>
            <w:vAlign w:val="center"/>
          </w:tcPr>
          <w:p w14:paraId="3BC17DF0" w14:textId="77777777" w:rsidR="00B11C00" w:rsidRDefault="00B11C00" w:rsidP="00C1252C">
            <w:pPr>
              <w:pStyle w:val="ListParagraph"/>
              <w:ind w:left="340"/>
              <w:rPr>
                <w:b/>
                <w:bCs/>
                <w:sz w:val="18"/>
                <w:szCs w:val="18"/>
                <w:lang w:eastAsia="ro-RO"/>
              </w:rPr>
            </w:pPr>
            <w:r>
              <w:rPr>
                <w:b/>
                <w:bCs/>
                <w:sz w:val="18"/>
                <w:szCs w:val="18"/>
                <w:lang w:eastAsia="ro-RO"/>
              </w:rPr>
              <w:t>6</w:t>
            </w:r>
          </w:p>
        </w:tc>
        <w:tc>
          <w:tcPr>
            <w:tcW w:w="4383" w:type="dxa"/>
          </w:tcPr>
          <w:p w14:paraId="0909262D" w14:textId="77777777" w:rsidR="00B11C00" w:rsidRPr="00A85153" w:rsidRDefault="00B11C00" w:rsidP="00DC4C72">
            <w:pPr>
              <w:spacing w:after="0" w:line="240" w:lineRule="auto"/>
              <w:rPr>
                <w:rFonts w:ascii="Arial" w:eastAsia="Times New Roman" w:hAnsi="Arial" w:cs="Arial"/>
                <w:sz w:val="24"/>
                <w:szCs w:val="24"/>
              </w:rPr>
            </w:pPr>
            <w:r w:rsidRPr="00A85153">
              <w:rPr>
                <w:rFonts w:ascii="Arial" w:eastAsia="Times New Roman" w:hAnsi="Arial" w:cs="Arial"/>
                <w:sz w:val="24"/>
                <w:szCs w:val="24"/>
              </w:rPr>
              <w:t>Combinatii – Sol electroliti pentru terapie continu</w:t>
            </w:r>
            <w:r>
              <w:rPr>
                <w:rFonts w:ascii="Arial" w:eastAsia="Times New Roman" w:hAnsi="Arial" w:cs="Arial"/>
                <w:sz w:val="24"/>
                <w:szCs w:val="24"/>
              </w:rPr>
              <w:t>a</w:t>
            </w:r>
            <w:r w:rsidRPr="00A85153">
              <w:rPr>
                <w:rFonts w:ascii="Arial" w:eastAsia="Times New Roman" w:hAnsi="Arial" w:cs="Arial"/>
                <w:sz w:val="24"/>
                <w:szCs w:val="24"/>
              </w:rPr>
              <w:t xml:space="preserve"> de substitutie renala pe baza de bicarbonat</w:t>
            </w:r>
          </w:p>
        </w:tc>
        <w:tc>
          <w:tcPr>
            <w:tcW w:w="1571" w:type="dxa"/>
            <w:vAlign w:val="center"/>
          </w:tcPr>
          <w:p w14:paraId="3F0A327D" w14:textId="77777777" w:rsidR="00B11C00" w:rsidRPr="00851299" w:rsidRDefault="00B11C00" w:rsidP="007E6146">
            <w:pPr>
              <w:spacing w:after="0" w:line="240" w:lineRule="auto"/>
              <w:jc w:val="center"/>
              <w:rPr>
                <w:rFonts w:ascii="Arial" w:eastAsia="Calibri" w:hAnsi="Arial" w:cs="Arial"/>
                <w:b/>
                <w:bCs/>
                <w:i/>
                <w:iCs/>
              </w:rPr>
            </w:pPr>
            <w:r>
              <w:rPr>
                <w:rFonts w:ascii="Arial" w:eastAsia="Calibri" w:hAnsi="Arial" w:cs="Arial"/>
                <w:b/>
                <w:bCs/>
                <w:i/>
                <w:iCs/>
              </w:rPr>
              <w:t>Punga x5000ml</w:t>
            </w:r>
          </w:p>
        </w:tc>
        <w:tc>
          <w:tcPr>
            <w:tcW w:w="1701" w:type="dxa"/>
            <w:vAlign w:val="bottom"/>
          </w:tcPr>
          <w:p w14:paraId="053FAA59" w14:textId="77777777" w:rsidR="00B11C00" w:rsidRPr="00B11C00" w:rsidRDefault="00B11C00">
            <w:pPr>
              <w:jc w:val="center"/>
              <w:rPr>
                <w:rFonts w:ascii="Arial" w:hAnsi="Arial" w:cs="Arial"/>
                <w:b/>
                <w:i/>
                <w:color w:val="000000"/>
              </w:rPr>
            </w:pPr>
            <w:r w:rsidRPr="00B11C00">
              <w:rPr>
                <w:rFonts w:ascii="Arial" w:hAnsi="Arial" w:cs="Arial"/>
                <w:b/>
                <w:i/>
                <w:color w:val="000000"/>
              </w:rPr>
              <w:t>100</w:t>
            </w:r>
          </w:p>
        </w:tc>
        <w:tc>
          <w:tcPr>
            <w:tcW w:w="1701" w:type="dxa"/>
            <w:vAlign w:val="bottom"/>
          </w:tcPr>
          <w:p w14:paraId="7676D000" w14:textId="77777777" w:rsidR="00B11C00" w:rsidRPr="00B11C00" w:rsidRDefault="00B11C00">
            <w:pPr>
              <w:jc w:val="center"/>
              <w:rPr>
                <w:rFonts w:ascii="Arial" w:hAnsi="Arial" w:cs="Arial"/>
                <w:b/>
                <w:i/>
              </w:rPr>
            </w:pPr>
            <w:r w:rsidRPr="00B11C00">
              <w:rPr>
                <w:rFonts w:ascii="Arial" w:hAnsi="Arial" w:cs="Arial"/>
                <w:b/>
                <w:i/>
              </w:rPr>
              <w:t>1000</w:t>
            </w:r>
          </w:p>
        </w:tc>
      </w:tr>
      <w:tr w:rsidR="00B11C00" w:rsidRPr="006055FB" w14:paraId="454E1FE5" w14:textId="77777777" w:rsidTr="007E6146">
        <w:tc>
          <w:tcPr>
            <w:tcW w:w="567" w:type="dxa"/>
            <w:vAlign w:val="center"/>
          </w:tcPr>
          <w:p w14:paraId="476A8F6E" w14:textId="77777777" w:rsidR="00B11C00" w:rsidRDefault="00B11C00" w:rsidP="00C1252C">
            <w:pPr>
              <w:pStyle w:val="ListParagraph"/>
              <w:ind w:left="340"/>
              <w:rPr>
                <w:b/>
                <w:bCs/>
                <w:sz w:val="18"/>
                <w:szCs w:val="18"/>
                <w:lang w:eastAsia="ro-RO"/>
              </w:rPr>
            </w:pPr>
            <w:r>
              <w:rPr>
                <w:b/>
                <w:bCs/>
                <w:sz w:val="18"/>
                <w:szCs w:val="18"/>
                <w:lang w:eastAsia="ro-RO"/>
              </w:rPr>
              <w:t>7</w:t>
            </w:r>
          </w:p>
        </w:tc>
        <w:tc>
          <w:tcPr>
            <w:tcW w:w="4383" w:type="dxa"/>
          </w:tcPr>
          <w:p w14:paraId="5E0D39BD" w14:textId="77777777" w:rsidR="00B11C00" w:rsidRPr="00A85153" w:rsidRDefault="00B11C00" w:rsidP="007E6146">
            <w:pPr>
              <w:spacing w:after="0" w:line="240" w:lineRule="auto"/>
              <w:rPr>
                <w:rFonts w:ascii="Arial" w:eastAsia="Times New Roman" w:hAnsi="Arial" w:cs="Arial"/>
                <w:sz w:val="24"/>
                <w:szCs w:val="24"/>
              </w:rPr>
            </w:pPr>
            <w:r>
              <w:rPr>
                <w:rFonts w:ascii="Arial" w:eastAsia="Times New Roman" w:hAnsi="Arial" w:cs="Arial"/>
                <w:sz w:val="24"/>
                <w:szCs w:val="24"/>
              </w:rPr>
              <w:t>Kit pentru hemoperfuzie</w:t>
            </w:r>
          </w:p>
        </w:tc>
        <w:tc>
          <w:tcPr>
            <w:tcW w:w="1571" w:type="dxa"/>
          </w:tcPr>
          <w:p w14:paraId="3C6CEC24" w14:textId="77777777" w:rsidR="00B11C00" w:rsidRPr="00C956C5" w:rsidRDefault="00B11C00" w:rsidP="007E6146">
            <w:pPr>
              <w:jc w:val="center"/>
              <w:rPr>
                <w:rFonts w:ascii="Arial" w:eastAsia="Calibri" w:hAnsi="Arial" w:cs="Arial"/>
                <w:b/>
                <w:bCs/>
                <w:i/>
                <w:iCs/>
              </w:rPr>
            </w:pPr>
            <w:r w:rsidRPr="00C956C5">
              <w:rPr>
                <w:rFonts w:ascii="Arial" w:eastAsia="Calibri" w:hAnsi="Arial" w:cs="Arial"/>
                <w:b/>
                <w:bCs/>
                <w:i/>
                <w:iCs/>
              </w:rPr>
              <w:t>buc</w:t>
            </w:r>
          </w:p>
        </w:tc>
        <w:tc>
          <w:tcPr>
            <w:tcW w:w="1701" w:type="dxa"/>
            <w:vAlign w:val="bottom"/>
          </w:tcPr>
          <w:p w14:paraId="39ABEACF" w14:textId="77777777" w:rsidR="00B11C00" w:rsidRPr="00B11C00" w:rsidRDefault="00B11C00">
            <w:pPr>
              <w:jc w:val="center"/>
              <w:rPr>
                <w:rFonts w:ascii="Arial" w:hAnsi="Arial" w:cs="Arial"/>
                <w:b/>
                <w:i/>
                <w:color w:val="000000"/>
              </w:rPr>
            </w:pPr>
            <w:r w:rsidRPr="00B11C00">
              <w:rPr>
                <w:rFonts w:ascii="Arial" w:hAnsi="Arial" w:cs="Arial"/>
                <w:b/>
                <w:i/>
                <w:color w:val="000000"/>
              </w:rPr>
              <w:t>2</w:t>
            </w:r>
          </w:p>
        </w:tc>
        <w:tc>
          <w:tcPr>
            <w:tcW w:w="1701" w:type="dxa"/>
            <w:vAlign w:val="bottom"/>
          </w:tcPr>
          <w:p w14:paraId="135BD6DA" w14:textId="77777777" w:rsidR="00B11C00" w:rsidRPr="00B11C00" w:rsidRDefault="00B11C00">
            <w:pPr>
              <w:jc w:val="center"/>
              <w:rPr>
                <w:rFonts w:ascii="Arial" w:hAnsi="Arial" w:cs="Arial"/>
                <w:b/>
                <w:i/>
                <w:color w:val="000000"/>
              </w:rPr>
            </w:pPr>
            <w:r w:rsidRPr="00B11C00">
              <w:rPr>
                <w:rFonts w:ascii="Arial" w:hAnsi="Arial" w:cs="Arial"/>
                <w:b/>
                <w:i/>
                <w:color w:val="000000"/>
              </w:rPr>
              <w:t>25</w:t>
            </w:r>
          </w:p>
        </w:tc>
      </w:tr>
      <w:tr w:rsidR="00B11C00" w:rsidRPr="006055FB" w14:paraId="099D9B6E" w14:textId="77777777" w:rsidTr="007E6146">
        <w:tc>
          <w:tcPr>
            <w:tcW w:w="567" w:type="dxa"/>
            <w:vAlign w:val="center"/>
          </w:tcPr>
          <w:p w14:paraId="612A5E98" w14:textId="77777777" w:rsidR="00B11C00" w:rsidRDefault="00B11C00" w:rsidP="00C1252C">
            <w:pPr>
              <w:pStyle w:val="ListParagraph"/>
              <w:ind w:left="340"/>
              <w:rPr>
                <w:b/>
                <w:bCs/>
                <w:sz w:val="18"/>
                <w:szCs w:val="18"/>
                <w:lang w:eastAsia="ro-RO"/>
              </w:rPr>
            </w:pPr>
            <w:r>
              <w:rPr>
                <w:b/>
                <w:bCs/>
                <w:sz w:val="18"/>
                <w:szCs w:val="18"/>
                <w:lang w:eastAsia="ro-RO"/>
              </w:rPr>
              <w:t>8</w:t>
            </w:r>
          </w:p>
        </w:tc>
        <w:tc>
          <w:tcPr>
            <w:tcW w:w="4383" w:type="dxa"/>
          </w:tcPr>
          <w:p w14:paraId="317BD538"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Cateter dializa cu mandren</w:t>
            </w:r>
          </w:p>
        </w:tc>
        <w:tc>
          <w:tcPr>
            <w:tcW w:w="1571" w:type="dxa"/>
          </w:tcPr>
          <w:p w14:paraId="76AFA3AD" w14:textId="77777777" w:rsidR="00B11C00" w:rsidRDefault="00B11C00" w:rsidP="007E6146">
            <w:pPr>
              <w:jc w:val="center"/>
            </w:pPr>
            <w:r w:rsidRPr="00C956C5">
              <w:rPr>
                <w:rFonts w:ascii="Arial" w:eastAsia="Calibri" w:hAnsi="Arial" w:cs="Arial"/>
                <w:b/>
                <w:bCs/>
                <w:i/>
                <w:iCs/>
              </w:rPr>
              <w:t>buc</w:t>
            </w:r>
          </w:p>
        </w:tc>
        <w:tc>
          <w:tcPr>
            <w:tcW w:w="1701" w:type="dxa"/>
            <w:vAlign w:val="bottom"/>
          </w:tcPr>
          <w:p w14:paraId="4B2717FC" w14:textId="77777777" w:rsidR="00B11C00" w:rsidRPr="00B11C00" w:rsidRDefault="00B11C00">
            <w:pPr>
              <w:jc w:val="center"/>
              <w:rPr>
                <w:rFonts w:ascii="Arial" w:hAnsi="Arial" w:cs="Arial"/>
                <w:b/>
                <w:i/>
                <w:color w:val="000000"/>
              </w:rPr>
            </w:pPr>
            <w:r w:rsidRPr="00B11C00">
              <w:rPr>
                <w:rFonts w:ascii="Arial" w:hAnsi="Arial" w:cs="Arial"/>
                <w:b/>
                <w:i/>
                <w:color w:val="000000"/>
              </w:rPr>
              <w:t>7</w:t>
            </w:r>
          </w:p>
        </w:tc>
        <w:tc>
          <w:tcPr>
            <w:tcW w:w="1701" w:type="dxa"/>
            <w:vAlign w:val="bottom"/>
          </w:tcPr>
          <w:p w14:paraId="35D00D5E" w14:textId="77777777" w:rsidR="00B11C00" w:rsidRPr="00B11C00" w:rsidRDefault="00B11C00">
            <w:pPr>
              <w:jc w:val="center"/>
              <w:rPr>
                <w:rFonts w:ascii="Arial" w:hAnsi="Arial" w:cs="Arial"/>
                <w:b/>
                <w:i/>
                <w:color w:val="000000"/>
              </w:rPr>
            </w:pPr>
            <w:r w:rsidRPr="00B11C00">
              <w:rPr>
                <w:rFonts w:ascii="Arial" w:hAnsi="Arial" w:cs="Arial"/>
                <w:b/>
                <w:i/>
                <w:color w:val="000000"/>
              </w:rPr>
              <w:t>70</w:t>
            </w:r>
          </w:p>
        </w:tc>
      </w:tr>
      <w:tr w:rsidR="00B11C00" w:rsidRPr="006055FB" w14:paraId="174B5400" w14:textId="77777777" w:rsidTr="007E6146">
        <w:tc>
          <w:tcPr>
            <w:tcW w:w="567" w:type="dxa"/>
            <w:vAlign w:val="center"/>
          </w:tcPr>
          <w:p w14:paraId="7E607AFD" w14:textId="77777777" w:rsidR="00B11C00" w:rsidRDefault="00B11C00" w:rsidP="00C1252C">
            <w:pPr>
              <w:pStyle w:val="ListParagraph"/>
              <w:ind w:left="340"/>
              <w:rPr>
                <w:b/>
                <w:bCs/>
                <w:sz w:val="18"/>
                <w:szCs w:val="18"/>
                <w:lang w:eastAsia="ro-RO"/>
              </w:rPr>
            </w:pPr>
            <w:r>
              <w:rPr>
                <w:b/>
                <w:bCs/>
                <w:sz w:val="18"/>
                <w:szCs w:val="18"/>
                <w:lang w:eastAsia="ro-RO"/>
              </w:rPr>
              <w:t>9</w:t>
            </w:r>
          </w:p>
        </w:tc>
        <w:tc>
          <w:tcPr>
            <w:tcW w:w="4383" w:type="dxa"/>
          </w:tcPr>
          <w:p w14:paraId="565B264F" w14:textId="77777777" w:rsidR="00B11C00" w:rsidRPr="00A85153" w:rsidRDefault="00B11C00" w:rsidP="007E6146">
            <w:pPr>
              <w:spacing w:after="0" w:line="240" w:lineRule="auto"/>
              <w:rPr>
                <w:rFonts w:ascii="Arial" w:eastAsia="Times New Roman" w:hAnsi="Arial" w:cs="Arial"/>
                <w:sz w:val="24"/>
                <w:szCs w:val="24"/>
              </w:rPr>
            </w:pPr>
            <w:r w:rsidRPr="00A85153">
              <w:rPr>
                <w:rFonts w:ascii="Arial" w:eastAsia="Times New Roman" w:hAnsi="Arial" w:cs="Arial"/>
                <w:sz w:val="24"/>
                <w:szCs w:val="24"/>
              </w:rPr>
              <w:t>Cateter dializa cu triplu lumen</w:t>
            </w:r>
          </w:p>
        </w:tc>
        <w:tc>
          <w:tcPr>
            <w:tcW w:w="1571" w:type="dxa"/>
          </w:tcPr>
          <w:p w14:paraId="01D97BD8" w14:textId="77777777" w:rsidR="00B11C00" w:rsidRDefault="00B11C00" w:rsidP="007E6146">
            <w:pPr>
              <w:jc w:val="center"/>
            </w:pPr>
            <w:r w:rsidRPr="00C956C5">
              <w:rPr>
                <w:rFonts w:ascii="Arial" w:eastAsia="Calibri" w:hAnsi="Arial" w:cs="Arial"/>
                <w:b/>
                <w:bCs/>
                <w:i/>
                <w:iCs/>
              </w:rPr>
              <w:t>buc</w:t>
            </w:r>
          </w:p>
        </w:tc>
        <w:tc>
          <w:tcPr>
            <w:tcW w:w="1701" w:type="dxa"/>
            <w:vAlign w:val="bottom"/>
          </w:tcPr>
          <w:p w14:paraId="0F70CA77" w14:textId="77777777" w:rsidR="00B11C00" w:rsidRPr="00B11C00" w:rsidRDefault="00B11C00">
            <w:pPr>
              <w:jc w:val="center"/>
              <w:rPr>
                <w:rFonts w:ascii="Arial" w:hAnsi="Arial" w:cs="Arial"/>
                <w:b/>
                <w:i/>
                <w:color w:val="000000"/>
              </w:rPr>
            </w:pPr>
            <w:r w:rsidRPr="00B11C00">
              <w:rPr>
                <w:rFonts w:ascii="Arial" w:hAnsi="Arial" w:cs="Arial"/>
                <w:b/>
                <w:i/>
                <w:color w:val="000000"/>
              </w:rPr>
              <w:t>5</w:t>
            </w:r>
          </w:p>
        </w:tc>
        <w:tc>
          <w:tcPr>
            <w:tcW w:w="1701" w:type="dxa"/>
            <w:vAlign w:val="bottom"/>
          </w:tcPr>
          <w:p w14:paraId="7513E529" w14:textId="77777777" w:rsidR="00B11C00" w:rsidRPr="00B11C00" w:rsidRDefault="00B11C00">
            <w:pPr>
              <w:jc w:val="center"/>
              <w:rPr>
                <w:rFonts w:ascii="Arial" w:hAnsi="Arial" w:cs="Arial"/>
                <w:b/>
                <w:i/>
                <w:color w:val="000000"/>
              </w:rPr>
            </w:pPr>
            <w:r w:rsidRPr="00B11C00">
              <w:rPr>
                <w:rFonts w:ascii="Arial" w:hAnsi="Arial" w:cs="Arial"/>
                <w:b/>
                <w:i/>
                <w:color w:val="000000"/>
              </w:rPr>
              <w:t>50</w:t>
            </w:r>
          </w:p>
        </w:tc>
      </w:tr>
    </w:tbl>
    <w:p w14:paraId="3FE25273" w14:textId="77777777" w:rsidR="004A418E" w:rsidRDefault="004A418E" w:rsidP="007E6146">
      <w:pPr>
        <w:rPr>
          <w:rFonts w:ascii="Arial" w:hAnsi="Arial" w:cs="Arial"/>
          <w:b/>
          <w:bCs/>
          <w:sz w:val="24"/>
          <w:szCs w:val="24"/>
          <w:lang w:val="es-ES"/>
        </w:rPr>
      </w:pPr>
    </w:p>
    <w:p w14:paraId="6881E66F" w14:textId="77777777" w:rsidR="00B11C00" w:rsidRDefault="00B11C00" w:rsidP="007E6146">
      <w:pPr>
        <w:rPr>
          <w:rFonts w:ascii="Arial" w:hAnsi="Arial" w:cs="Arial"/>
          <w:b/>
          <w:bCs/>
          <w:sz w:val="24"/>
          <w:szCs w:val="24"/>
          <w:lang w:val="es-ES"/>
        </w:rPr>
      </w:pPr>
    </w:p>
    <w:p w14:paraId="5A72164D" w14:textId="77777777" w:rsidR="00FD2A02" w:rsidRPr="00FD2A02" w:rsidRDefault="004A418E" w:rsidP="007E6146">
      <w:pPr>
        <w:rPr>
          <w:rFonts w:ascii="Arial" w:hAnsi="Arial" w:cs="Arial"/>
          <w:b/>
          <w:bCs/>
          <w:sz w:val="24"/>
          <w:szCs w:val="24"/>
          <w:lang w:val="es-ES"/>
        </w:rPr>
      </w:pPr>
      <w:r>
        <w:rPr>
          <w:rFonts w:ascii="Arial" w:hAnsi="Arial" w:cs="Arial"/>
          <w:b/>
          <w:bCs/>
          <w:sz w:val="24"/>
          <w:szCs w:val="24"/>
          <w:lang w:val="es-ES"/>
        </w:rPr>
        <w:t xml:space="preserve"> </w:t>
      </w:r>
      <w:r w:rsidR="00FD2A02" w:rsidRPr="00FD2A02">
        <w:rPr>
          <w:rFonts w:ascii="Arial" w:hAnsi="Arial" w:cs="Arial"/>
          <w:b/>
          <w:bCs/>
          <w:sz w:val="24"/>
          <w:szCs w:val="24"/>
          <w:lang w:val="es-ES"/>
        </w:rPr>
        <w:t xml:space="preserve">LOT </w:t>
      </w:r>
      <w:r w:rsidR="00FD2A02">
        <w:rPr>
          <w:rFonts w:ascii="Arial" w:hAnsi="Arial" w:cs="Arial"/>
          <w:b/>
          <w:bCs/>
          <w:sz w:val="24"/>
          <w:szCs w:val="24"/>
          <w:lang w:val="es-ES"/>
        </w:rPr>
        <w:t xml:space="preserve">1 </w:t>
      </w:r>
      <w:r w:rsidR="00FD2A02" w:rsidRPr="00FD2A02">
        <w:rPr>
          <w:rFonts w:ascii="Arial" w:hAnsi="Arial" w:cs="Arial"/>
          <w:b/>
          <w:bCs/>
          <w:sz w:val="24"/>
          <w:szCs w:val="24"/>
          <w:lang w:val="es-ES"/>
        </w:rPr>
        <w:t>- CARTUS HEMOFILTRARE PENTRU STARI SEPTICE</w:t>
      </w:r>
    </w:p>
    <w:p w14:paraId="65CE69FA" w14:textId="77777777" w:rsidR="00FD2A02" w:rsidRPr="00FD2A02" w:rsidRDefault="00FD2A02" w:rsidP="00FD2A02">
      <w:pPr>
        <w:numPr>
          <w:ilvl w:val="0"/>
          <w:numId w:val="121"/>
        </w:numPr>
        <w:spacing w:after="0" w:line="240" w:lineRule="auto"/>
        <w:rPr>
          <w:rFonts w:ascii="Arial" w:hAnsi="Arial" w:cs="Arial"/>
          <w:bCs/>
          <w:sz w:val="24"/>
          <w:szCs w:val="24"/>
          <w:lang w:val="it-IT"/>
        </w:rPr>
      </w:pPr>
      <w:r w:rsidRPr="00FD2A02">
        <w:rPr>
          <w:rFonts w:ascii="Arial" w:hAnsi="Arial" w:cs="Arial"/>
          <w:bCs/>
          <w:sz w:val="24"/>
          <w:szCs w:val="24"/>
          <w:lang w:val="it-IT"/>
        </w:rPr>
        <w:t>sa fie folosit pentru absortia citokinelor</w:t>
      </w:r>
    </w:p>
    <w:p w14:paraId="3AC48C23" w14:textId="77777777" w:rsidR="00FD2A02" w:rsidRPr="00FD2A02" w:rsidRDefault="00FD2A02" w:rsidP="00FD2A02">
      <w:pPr>
        <w:numPr>
          <w:ilvl w:val="0"/>
          <w:numId w:val="121"/>
        </w:numPr>
        <w:spacing w:after="0" w:line="240" w:lineRule="auto"/>
        <w:rPr>
          <w:rFonts w:ascii="Arial" w:hAnsi="Arial" w:cs="Arial"/>
          <w:bCs/>
          <w:sz w:val="24"/>
          <w:szCs w:val="24"/>
          <w:lang w:val="it-IT"/>
        </w:rPr>
      </w:pPr>
      <w:r w:rsidRPr="00FD2A02">
        <w:rPr>
          <w:rFonts w:ascii="Arial" w:hAnsi="Arial" w:cs="Arial"/>
          <w:bCs/>
          <w:sz w:val="24"/>
          <w:szCs w:val="24"/>
          <w:lang w:val="it-IT"/>
        </w:rPr>
        <w:t xml:space="preserve">compatibil cu orice aparat de hemofiltrare </w:t>
      </w:r>
    </w:p>
    <w:p w14:paraId="2140FF45" w14:textId="77777777" w:rsidR="00FD2A02" w:rsidRPr="00FD2A02" w:rsidRDefault="00FD2A02" w:rsidP="00FD2A02">
      <w:pPr>
        <w:numPr>
          <w:ilvl w:val="0"/>
          <w:numId w:val="121"/>
        </w:numPr>
        <w:spacing w:after="0" w:line="240" w:lineRule="auto"/>
        <w:rPr>
          <w:rFonts w:ascii="Arial" w:hAnsi="Arial" w:cs="Arial"/>
          <w:bCs/>
          <w:sz w:val="24"/>
          <w:szCs w:val="24"/>
          <w:lang w:val="it-IT"/>
        </w:rPr>
      </w:pPr>
      <w:r w:rsidRPr="00FD2A02">
        <w:rPr>
          <w:rFonts w:ascii="Arial" w:hAnsi="Arial" w:cs="Arial"/>
          <w:bCs/>
          <w:sz w:val="24"/>
          <w:szCs w:val="24"/>
          <w:lang w:val="it-IT"/>
        </w:rPr>
        <w:t>volum cca 300 ml</w:t>
      </w:r>
    </w:p>
    <w:p w14:paraId="558DCAC3" w14:textId="77777777" w:rsidR="00FD2A02" w:rsidRPr="00FD2A02" w:rsidRDefault="00FD2A02" w:rsidP="00FD2A02">
      <w:pPr>
        <w:numPr>
          <w:ilvl w:val="0"/>
          <w:numId w:val="121"/>
        </w:numPr>
        <w:spacing w:after="0" w:line="240" w:lineRule="auto"/>
        <w:rPr>
          <w:rFonts w:ascii="Arial" w:hAnsi="Arial" w:cs="Arial"/>
          <w:bCs/>
          <w:sz w:val="24"/>
          <w:szCs w:val="24"/>
          <w:lang w:val="it-IT"/>
        </w:rPr>
      </w:pPr>
      <w:r w:rsidRPr="00FD2A02">
        <w:rPr>
          <w:rFonts w:ascii="Arial" w:hAnsi="Arial" w:cs="Arial"/>
          <w:bCs/>
          <w:sz w:val="24"/>
          <w:szCs w:val="24"/>
          <w:lang w:val="it-IT"/>
        </w:rPr>
        <w:t>volum sange extracorporal cca 120 ml</w:t>
      </w:r>
    </w:p>
    <w:p w14:paraId="3BA88CBB" w14:textId="77777777" w:rsidR="00FD2A02" w:rsidRPr="00FD2A02" w:rsidRDefault="00FD2A02" w:rsidP="00FD2A02">
      <w:pPr>
        <w:numPr>
          <w:ilvl w:val="0"/>
          <w:numId w:val="121"/>
        </w:numPr>
        <w:spacing w:after="0" w:line="240" w:lineRule="auto"/>
        <w:rPr>
          <w:rFonts w:ascii="Arial" w:hAnsi="Arial" w:cs="Arial"/>
          <w:bCs/>
          <w:sz w:val="24"/>
          <w:szCs w:val="24"/>
          <w:lang w:val="it-IT"/>
        </w:rPr>
      </w:pPr>
      <w:r w:rsidRPr="00FD2A02">
        <w:rPr>
          <w:rFonts w:ascii="Arial" w:hAnsi="Arial" w:cs="Arial"/>
          <w:bCs/>
          <w:sz w:val="24"/>
          <w:szCs w:val="24"/>
          <w:lang w:val="it-IT"/>
        </w:rPr>
        <w:t>preumplut cu NaCl 0,9%</w:t>
      </w:r>
    </w:p>
    <w:p w14:paraId="4C2BBF5E" w14:textId="77777777" w:rsidR="00FD2A02" w:rsidRDefault="00FD2A02" w:rsidP="00FD2A02">
      <w:pPr>
        <w:numPr>
          <w:ilvl w:val="0"/>
          <w:numId w:val="121"/>
        </w:numPr>
        <w:spacing w:after="0" w:line="240" w:lineRule="auto"/>
        <w:rPr>
          <w:rFonts w:ascii="Arial" w:hAnsi="Arial" w:cs="Arial"/>
          <w:bCs/>
          <w:sz w:val="24"/>
          <w:szCs w:val="24"/>
          <w:lang w:val="it-IT"/>
        </w:rPr>
      </w:pPr>
      <w:r w:rsidRPr="00FD2A02">
        <w:rPr>
          <w:rFonts w:ascii="Arial" w:hAnsi="Arial" w:cs="Arial"/>
          <w:bCs/>
          <w:sz w:val="24"/>
          <w:szCs w:val="24"/>
          <w:lang w:val="it-IT"/>
        </w:rPr>
        <w:t>selectivitate moleculara mai mica de 55kD</w:t>
      </w:r>
    </w:p>
    <w:p w14:paraId="45596665" w14:textId="77777777" w:rsidR="006F09E3" w:rsidRPr="00FD2A02" w:rsidRDefault="006F09E3" w:rsidP="00FD2A02">
      <w:pPr>
        <w:numPr>
          <w:ilvl w:val="0"/>
          <w:numId w:val="121"/>
        </w:numPr>
        <w:spacing w:after="0" w:line="240" w:lineRule="auto"/>
        <w:rPr>
          <w:rFonts w:ascii="Arial" w:hAnsi="Arial" w:cs="Arial"/>
          <w:bCs/>
          <w:sz w:val="24"/>
          <w:szCs w:val="24"/>
          <w:lang w:val="it-IT"/>
        </w:rPr>
      </w:pPr>
      <w:r>
        <w:rPr>
          <w:rFonts w:ascii="Arial" w:hAnsi="Arial" w:cs="Arial"/>
          <w:bCs/>
          <w:sz w:val="24"/>
          <w:szCs w:val="24"/>
          <w:lang w:val="it-IT"/>
        </w:rPr>
        <w:t>sa prezinte conector</w:t>
      </w:r>
    </w:p>
    <w:p w14:paraId="11BA0417" w14:textId="77777777" w:rsidR="00FD2A02" w:rsidRPr="00FD2A02" w:rsidRDefault="00FD2A02" w:rsidP="00FD2A02">
      <w:pPr>
        <w:pStyle w:val="ListParagraph"/>
        <w:ind w:left="0"/>
        <w:jc w:val="both"/>
        <w:rPr>
          <w:rFonts w:ascii="Arial" w:hAnsi="Arial" w:cs="Arial"/>
          <w:sz w:val="24"/>
          <w:szCs w:val="24"/>
        </w:rPr>
      </w:pPr>
      <w:r w:rsidRPr="00FD2A02">
        <w:rPr>
          <w:rFonts w:ascii="Arial" w:hAnsi="Arial" w:cs="Arial"/>
          <w:sz w:val="24"/>
          <w:szCs w:val="24"/>
        </w:rPr>
        <w:t>Fiecare produs să fie ambalat individual, steril, pe ambalaj fiind trecute: producătorul, marca CE, modul de sterilizare şi valabilitatea.</w:t>
      </w:r>
    </w:p>
    <w:p w14:paraId="283BA034" w14:textId="77777777" w:rsidR="00FD2A02" w:rsidRPr="00FD2A02" w:rsidRDefault="00FD2A02" w:rsidP="00FD2A02">
      <w:pPr>
        <w:rPr>
          <w:rFonts w:ascii="Arial" w:hAnsi="Arial" w:cs="Arial"/>
          <w:b/>
          <w:bCs/>
          <w:color w:val="FF0000"/>
          <w:sz w:val="24"/>
          <w:szCs w:val="24"/>
          <w:lang w:val="it-IT"/>
        </w:rPr>
      </w:pPr>
    </w:p>
    <w:p w14:paraId="127DA710" w14:textId="77777777" w:rsidR="00FD2A02" w:rsidRPr="00FD2A02" w:rsidRDefault="004A418E" w:rsidP="004A418E">
      <w:pPr>
        <w:rPr>
          <w:rFonts w:ascii="Arial" w:hAnsi="Arial" w:cs="Arial"/>
          <w:b/>
          <w:bCs/>
          <w:sz w:val="24"/>
          <w:szCs w:val="24"/>
          <w:lang w:val="it-IT"/>
        </w:rPr>
      </w:pPr>
      <w:r>
        <w:rPr>
          <w:rFonts w:ascii="Arial" w:hAnsi="Arial" w:cs="Arial"/>
          <w:b/>
          <w:bCs/>
          <w:sz w:val="24"/>
          <w:szCs w:val="24"/>
          <w:lang w:val="it-IT"/>
        </w:rPr>
        <w:t xml:space="preserve">   </w:t>
      </w:r>
      <w:r w:rsidR="00FD2A02" w:rsidRPr="00FD2A02">
        <w:rPr>
          <w:rFonts w:ascii="Arial" w:hAnsi="Arial" w:cs="Arial"/>
          <w:b/>
          <w:bCs/>
          <w:sz w:val="24"/>
          <w:szCs w:val="24"/>
          <w:lang w:val="it-IT"/>
        </w:rPr>
        <w:t xml:space="preserve">LOT </w:t>
      </w:r>
      <w:r w:rsidR="00194DF8">
        <w:rPr>
          <w:rFonts w:ascii="Arial" w:hAnsi="Arial" w:cs="Arial"/>
          <w:b/>
          <w:bCs/>
          <w:sz w:val="24"/>
          <w:szCs w:val="24"/>
          <w:lang w:val="it-IT"/>
        </w:rPr>
        <w:t>2</w:t>
      </w:r>
      <w:r w:rsidR="00FD2A02" w:rsidRPr="00FD2A02">
        <w:rPr>
          <w:rFonts w:ascii="Arial" w:hAnsi="Arial" w:cs="Arial"/>
          <w:b/>
          <w:bCs/>
          <w:sz w:val="24"/>
          <w:szCs w:val="24"/>
          <w:lang w:val="it-IT"/>
        </w:rPr>
        <w:t xml:space="preserve"> - KIT HEMOFILTRARE</w:t>
      </w:r>
    </w:p>
    <w:p w14:paraId="797EBED1"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 xml:space="preserve">Set de linii si filtru pentru proceduri de hemofiltrare, hemodializa, hemodiafiltare cu membrana, suprafata efectiva de filtrare de </w:t>
      </w:r>
      <w:r w:rsidR="00947AD7">
        <w:rPr>
          <w:rFonts w:ascii="Arial" w:hAnsi="Arial" w:cs="Arial"/>
          <w:bCs/>
          <w:sz w:val="24"/>
          <w:szCs w:val="24"/>
          <w:lang w:val="it-IT"/>
        </w:rPr>
        <w:t xml:space="preserve">minim </w:t>
      </w:r>
      <w:r w:rsidRPr="00FD2A02">
        <w:rPr>
          <w:rFonts w:ascii="Arial" w:hAnsi="Arial" w:cs="Arial"/>
          <w:bCs/>
          <w:sz w:val="24"/>
          <w:szCs w:val="24"/>
          <w:lang w:val="it-IT"/>
        </w:rPr>
        <w:t>1.5 mp</w:t>
      </w:r>
    </w:p>
    <w:p w14:paraId="0E6B4600"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permita efectuarea tuturor tipurilor de terapii continue de substiturie renala: ultrafiltrare continua lenta, filtrare continua veno venoasa, hemodializa continua veno venoasa, hemodiafiltrare continua veno venoasa.</w:t>
      </w:r>
    </w:p>
    <w:p w14:paraId="44691B08"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fie compatibil cu aparatul de hemodializa si hemofiltrare Prismaflex</w:t>
      </w:r>
    </w:p>
    <w:p w14:paraId="0F3EE21E" w14:textId="77777777" w:rsidR="00FD2A02" w:rsidRPr="00FD2A02" w:rsidRDefault="00FD2A02" w:rsidP="004A418E">
      <w:pPr>
        <w:pStyle w:val="ListParagraph"/>
        <w:spacing w:after="0" w:line="240" w:lineRule="auto"/>
        <w:ind w:left="0"/>
        <w:jc w:val="both"/>
        <w:rPr>
          <w:rFonts w:ascii="Arial" w:hAnsi="Arial" w:cs="Arial"/>
          <w:sz w:val="24"/>
          <w:szCs w:val="24"/>
        </w:rPr>
      </w:pPr>
      <w:r w:rsidRPr="00FD2A02">
        <w:rPr>
          <w:rFonts w:ascii="Arial" w:hAnsi="Arial" w:cs="Arial"/>
          <w:sz w:val="24"/>
          <w:szCs w:val="24"/>
        </w:rPr>
        <w:t>Fiecare produs să fie ambalat individual, steril, pe ambalaj fiind trecute: producătorul, marca CE, modul de sterilizare şi valabilitatea.</w:t>
      </w:r>
    </w:p>
    <w:p w14:paraId="7A755510" w14:textId="77777777" w:rsidR="00FD2A02" w:rsidRDefault="00FD2A02" w:rsidP="00FD2A02">
      <w:pPr>
        <w:rPr>
          <w:rFonts w:ascii="Arial" w:hAnsi="Arial" w:cs="Arial"/>
          <w:b/>
          <w:bCs/>
          <w:sz w:val="24"/>
          <w:szCs w:val="24"/>
          <w:lang w:val="it-IT"/>
        </w:rPr>
      </w:pPr>
      <w:r>
        <w:rPr>
          <w:rFonts w:ascii="Arial" w:hAnsi="Arial" w:cs="Arial"/>
          <w:b/>
          <w:bCs/>
          <w:sz w:val="24"/>
          <w:szCs w:val="24"/>
          <w:lang w:val="it-IT"/>
        </w:rPr>
        <w:t xml:space="preserve">        </w:t>
      </w:r>
    </w:p>
    <w:p w14:paraId="024D418D" w14:textId="77777777" w:rsidR="00FD2A02" w:rsidRPr="00FD2A02" w:rsidRDefault="004A418E" w:rsidP="00FD2A02">
      <w:pPr>
        <w:rPr>
          <w:rFonts w:ascii="Arial" w:hAnsi="Arial" w:cs="Arial"/>
          <w:bCs/>
          <w:sz w:val="24"/>
          <w:szCs w:val="24"/>
          <w:lang w:val="it-IT"/>
        </w:rPr>
      </w:pPr>
      <w:r>
        <w:rPr>
          <w:rFonts w:ascii="Arial" w:hAnsi="Arial" w:cs="Arial"/>
          <w:b/>
          <w:bCs/>
          <w:sz w:val="24"/>
          <w:szCs w:val="24"/>
          <w:lang w:val="it-IT"/>
        </w:rPr>
        <w:lastRenderedPageBreak/>
        <w:t xml:space="preserve">   </w:t>
      </w:r>
      <w:r w:rsidR="00FD2A02" w:rsidRPr="00FD2A02">
        <w:rPr>
          <w:rFonts w:ascii="Arial" w:hAnsi="Arial" w:cs="Arial"/>
          <w:b/>
          <w:bCs/>
          <w:sz w:val="24"/>
          <w:szCs w:val="24"/>
          <w:lang w:val="it-IT"/>
        </w:rPr>
        <w:t>LOT</w:t>
      </w:r>
      <w:r w:rsidR="00194DF8">
        <w:rPr>
          <w:rFonts w:ascii="Arial" w:hAnsi="Arial" w:cs="Arial"/>
          <w:b/>
          <w:bCs/>
          <w:sz w:val="24"/>
          <w:szCs w:val="24"/>
          <w:lang w:val="it-IT"/>
        </w:rPr>
        <w:t xml:space="preserve"> 3</w:t>
      </w:r>
      <w:r w:rsidR="00FD2A02" w:rsidRPr="00FD2A02">
        <w:rPr>
          <w:rFonts w:ascii="Arial" w:hAnsi="Arial" w:cs="Arial"/>
          <w:bCs/>
          <w:sz w:val="24"/>
          <w:szCs w:val="24"/>
          <w:lang w:val="it-IT"/>
        </w:rPr>
        <w:t xml:space="preserve"> -  </w:t>
      </w:r>
      <w:r w:rsidR="00FD2A02" w:rsidRPr="00FD2A02">
        <w:rPr>
          <w:rFonts w:ascii="Arial" w:hAnsi="Arial" w:cs="Arial"/>
          <w:b/>
          <w:bCs/>
          <w:sz w:val="24"/>
          <w:szCs w:val="24"/>
          <w:lang w:val="it-IT"/>
        </w:rPr>
        <w:t>KIT HEMOFILTRARE PENTRU STARI SEPTICE</w:t>
      </w:r>
    </w:p>
    <w:p w14:paraId="68D85FB7"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 xml:space="preserve">Set de linii si filtru pentru proceduri de hemofiltrare, hemodializa, hemodiafiltare destinate tratamentului starilor septice, suprafata efectiva de filtrare de </w:t>
      </w:r>
      <w:r w:rsidR="00947AD7">
        <w:rPr>
          <w:rFonts w:ascii="Arial" w:hAnsi="Arial" w:cs="Arial"/>
          <w:bCs/>
          <w:sz w:val="24"/>
          <w:szCs w:val="24"/>
          <w:lang w:val="it-IT"/>
        </w:rPr>
        <w:t xml:space="preserve">minim </w:t>
      </w:r>
      <w:r w:rsidRPr="00FD2A02">
        <w:rPr>
          <w:rFonts w:ascii="Arial" w:hAnsi="Arial" w:cs="Arial"/>
          <w:bCs/>
          <w:sz w:val="24"/>
          <w:szCs w:val="24"/>
          <w:lang w:val="it-IT"/>
        </w:rPr>
        <w:t>1.5 mp</w:t>
      </w:r>
    </w:p>
    <w:p w14:paraId="4FDCD0BD"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Impregnare cu heparina (3000 UI/mp)</w:t>
      </w:r>
    </w:p>
    <w:p w14:paraId="6540CAA9"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fie compatibil cu aparatul de hemodializa si hemofiltrare Prismaflex</w:t>
      </w:r>
    </w:p>
    <w:p w14:paraId="01AB93BC" w14:textId="77777777" w:rsidR="00FD2A02" w:rsidRPr="00FD2A02" w:rsidRDefault="00FD2A02" w:rsidP="004A418E">
      <w:pPr>
        <w:pStyle w:val="ListParagraph"/>
        <w:spacing w:after="0" w:line="240" w:lineRule="auto"/>
        <w:ind w:left="0"/>
        <w:jc w:val="both"/>
        <w:rPr>
          <w:rFonts w:ascii="Arial" w:hAnsi="Arial" w:cs="Arial"/>
          <w:sz w:val="24"/>
          <w:szCs w:val="24"/>
        </w:rPr>
      </w:pPr>
      <w:r w:rsidRPr="00FD2A02">
        <w:rPr>
          <w:rFonts w:ascii="Arial" w:hAnsi="Arial" w:cs="Arial"/>
          <w:sz w:val="24"/>
          <w:szCs w:val="24"/>
        </w:rPr>
        <w:t>Fiecare produs să fie ambalat individual, steril, pe ambalaj fiind trecute: producătorul, marca CE, modul de sterilizare şi valabilitatea.</w:t>
      </w:r>
    </w:p>
    <w:p w14:paraId="2E4F3AB6" w14:textId="77777777" w:rsidR="00FD2A02" w:rsidRPr="00FD2A02" w:rsidRDefault="00FD2A02" w:rsidP="00FD2A02">
      <w:pPr>
        <w:rPr>
          <w:rFonts w:ascii="Arial" w:hAnsi="Arial" w:cs="Arial"/>
          <w:bCs/>
          <w:sz w:val="24"/>
          <w:szCs w:val="24"/>
          <w:lang w:val="it-IT"/>
        </w:rPr>
      </w:pPr>
    </w:p>
    <w:p w14:paraId="308C206D" w14:textId="77777777" w:rsidR="00FD2A02" w:rsidRPr="00FD2A02" w:rsidRDefault="004A418E" w:rsidP="004A418E">
      <w:pPr>
        <w:rPr>
          <w:rFonts w:ascii="Arial" w:hAnsi="Arial" w:cs="Arial"/>
          <w:b/>
          <w:bCs/>
          <w:sz w:val="24"/>
          <w:szCs w:val="24"/>
          <w:lang w:val="it-IT"/>
        </w:rPr>
      </w:pPr>
      <w:r>
        <w:rPr>
          <w:rFonts w:ascii="Arial" w:hAnsi="Arial" w:cs="Arial"/>
          <w:b/>
          <w:bCs/>
          <w:sz w:val="24"/>
          <w:szCs w:val="24"/>
          <w:lang w:val="it-IT"/>
        </w:rPr>
        <w:t xml:space="preserve">   </w:t>
      </w:r>
      <w:r w:rsidR="00FD2A02" w:rsidRPr="00FD2A02">
        <w:rPr>
          <w:rFonts w:ascii="Arial" w:hAnsi="Arial" w:cs="Arial"/>
          <w:b/>
          <w:bCs/>
          <w:sz w:val="24"/>
          <w:szCs w:val="24"/>
          <w:lang w:val="it-IT"/>
        </w:rPr>
        <w:t xml:space="preserve">LOT </w:t>
      </w:r>
      <w:r w:rsidR="00194DF8">
        <w:rPr>
          <w:rFonts w:ascii="Arial" w:hAnsi="Arial" w:cs="Arial"/>
          <w:b/>
          <w:bCs/>
          <w:sz w:val="24"/>
          <w:szCs w:val="24"/>
          <w:lang w:val="it-IT"/>
        </w:rPr>
        <w:t>4</w:t>
      </w:r>
      <w:r w:rsidR="00FD2A02" w:rsidRPr="00FD2A02">
        <w:rPr>
          <w:rFonts w:ascii="Arial" w:hAnsi="Arial" w:cs="Arial"/>
          <w:b/>
          <w:bCs/>
          <w:sz w:val="24"/>
          <w:szCs w:val="24"/>
          <w:lang w:val="it-IT"/>
        </w:rPr>
        <w:t xml:space="preserve"> - PUNGA DE FILTRAT</w:t>
      </w:r>
    </w:p>
    <w:p w14:paraId="0AC4CAF2"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Punga de filtrat cu capacitate de cca 9 litri, punga sa fie prevazuta cu minim 3 gauri de prindere pentru fixarea in bune conditii pe cantarul aparatului Prismaflex</w:t>
      </w:r>
    </w:p>
    <w:p w14:paraId="3AAA551F"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fie compatibila cu aparatul de hemodializa si hemofiltrare Prismaflex</w:t>
      </w:r>
    </w:p>
    <w:p w14:paraId="33904A5F" w14:textId="77777777" w:rsidR="00FD2A02" w:rsidRPr="00FD2A02" w:rsidRDefault="00FD2A02" w:rsidP="004A418E">
      <w:pPr>
        <w:pStyle w:val="ListParagraph"/>
        <w:spacing w:after="0" w:line="240" w:lineRule="auto"/>
        <w:ind w:left="0"/>
        <w:jc w:val="both"/>
        <w:rPr>
          <w:rFonts w:ascii="Arial" w:hAnsi="Arial" w:cs="Arial"/>
          <w:sz w:val="24"/>
          <w:szCs w:val="24"/>
        </w:rPr>
      </w:pPr>
      <w:r w:rsidRPr="00FD2A02">
        <w:rPr>
          <w:rFonts w:ascii="Arial" w:hAnsi="Arial" w:cs="Arial"/>
          <w:sz w:val="24"/>
          <w:szCs w:val="24"/>
        </w:rPr>
        <w:t>Fiecare produs să fie ambalat individual, steril, pe ambalaj fiind trecute: producătorul, marca CE, modul de sterilizare şi valabilitatea.</w:t>
      </w:r>
    </w:p>
    <w:p w14:paraId="4181FC9F" w14:textId="77777777" w:rsidR="00FD2A02" w:rsidRPr="00FD2A02" w:rsidRDefault="00FD2A02" w:rsidP="00FD2A02">
      <w:pPr>
        <w:rPr>
          <w:rFonts w:ascii="Arial" w:hAnsi="Arial" w:cs="Arial"/>
          <w:bCs/>
          <w:sz w:val="24"/>
          <w:szCs w:val="24"/>
          <w:lang w:val="it-IT"/>
        </w:rPr>
      </w:pPr>
    </w:p>
    <w:p w14:paraId="32C53EFF" w14:textId="77777777" w:rsidR="00FD2A02" w:rsidRPr="00FD2A02" w:rsidRDefault="004A418E" w:rsidP="004A418E">
      <w:pPr>
        <w:rPr>
          <w:rFonts w:ascii="Arial" w:hAnsi="Arial" w:cs="Arial"/>
          <w:b/>
          <w:bCs/>
          <w:sz w:val="24"/>
          <w:szCs w:val="24"/>
          <w:lang w:val="it-IT"/>
        </w:rPr>
      </w:pPr>
      <w:r>
        <w:rPr>
          <w:rFonts w:ascii="Arial" w:hAnsi="Arial" w:cs="Arial"/>
          <w:b/>
          <w:bCs/>
          <w:sz w:val="24"/>
          <w:szCs w:val="24"/>
          <w:lang w:val="it-IT"/>
        </w:rPr>
        <w:t xml:space="preserve">    </w:t>
      </w:r>
      <w:r w:rsidR="00FD2A02" w:rsidRPr="00FD2A02">
        <w:rPr>
          <w:rFonts w:ascii="Arial" w:hAnsi="Arial" w:cs="Arial"/>
          <w:b/>
          <w:bCs/>
          <w:sz w:val="24"/>
          <w:szCs w:val="24"/>
          <w:lang w:val="it-IT"/>
        </w:rPr>
        <w:t xml:space="preserve">LOT </w:t>
      </w:r>
      <w:r w:rsidR="00194DF8">
        <w:rPr>
          <w:rFonts w:ascii="Arial" w:hAnsi="Arial" w:cs="Arial"/>
          <w:b/>
          <w:bCs/>
          <w:sz w:val="24"/>
          <w:szCs w:val="24"/>
          <w:lang w:val="it-IT"/>
        </w:rPr>
        <w:t>5</w:t>
      </w:r>
      <w:r w:rsidR="00FD2A02" w:rsidRPr="00FD2A02">
        <w:rPr>
          <w:rFonts w:ascii="Arial" w:hAnsi="Arial" w:cs="Arial"/>
          <w:b/>
          <w:bCs/>
          <w:sz w:val="24"/>
          <w:szCs w:val="24"/>
          <w:lang w:val="it-IT"/>
        </w:rPr>
        <w:t xml:space="preserve"> - LINIE DE CALCIU</w:t>
      </w:r>
    </w:p>
    <w:p w14:paraId="540E914E"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Linie de calciu pentru aparatul Prismaflex, sa prezinte conectori tip luer - lock</w:t>
      </w:r>
    </w:p>
    <w:p w14:paraId="4DE940EA"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fie compatibila cu aparatul de hemodializa si hemofiltrare Prismaflex</w:t>
      </w:r>
    </w:p>
    <w:p w14:paraId="086C3A36" w14:textId="77777777" w:rsidR="00FD2A02" w:rsidRPr="00FD2A02" w:rsidRDefault="00FD2A02" w:rsidP="004A418E">
      <w:pPr>
        <w:pStyle w:val="ListParagraph"/>
        <w:spacing w:after="0" w:line="240" w:lineRule="auto"/>
        <w:ind w:left="0"/>
        <w:jc w:val="both"/>
        <w:rPr>
          <w:rFonts w:ascii="Arial" w:hAnsi="Arial" w:cs="Arial"/>
          <w:sz w:val="24"/>
          <w:szCs w:val="24"/>
        </w:rPr>
      </w:pPr>
      <w:r w:rsidRPr="00FD2A02">
        <w:rPr>
          <w:rFonts w:ascii="Arial" w:hAnsi="Arial" w:cs="Arial"/>
          <w:sz w:val="24"/>
          <w:szCs w:val="24"/>
        </w:rPr>
        <w:t>Fiecare produs să fie ambalat individual, steril, pe ambalaj fiind trecute: producătorul, marca CE, modul de sterilizare şi valabilitatea.</w:t>
      </w:r>
    </w:p>
    <w:p w14:paraId="3B01DDFE" w14:textId="77777777" w:rsidR="00FD2A02" w:rsidRDefault="00FD2A02" w:rsidP="00FD2A02">
      <w:pPr>
        <w:rPr>
          <w:rFonts w:ascii="Arial" w:hAnsi="Arial" w:cs="Arial"/>
          <w:b/>
          <w:bCs/>
          <w:color w:val="FF0000"/>
          <w:sz w:val="24"/>
          <w:szCs w:val="24"/>
          <w:lang w:val="it-IT"/>
        </w:rPr>
      </w:pPr>
    </w:p>
    <w:p w14:paraId="51AE31D7" w14:textId="77777777" w:rsidR="00194DF8" w:rsidRDefault="00194DF8" w:rsidP="00194DF8">
      <w:pPr>
        <w:rPr>
          <w:rFonts w:ascii="Arial" w:eastAsia="Times New Roman" w:hAnsi="Arial" w:cs="Arial"/>
          <w:b/>
          <w:sz w:val="24"/>
          <w:szCs w:val="24"/>
        </w:rPr>
      </w:pPr>
      <w:r>
        <w:rPr>
          <w:rFonts w:ascii="Arial" w:eastAsia="Times New Roman" w:hAnsi="Arial" w:cs="Arial"/>
          <w:b/>
          <w:sz w:val="24"/>
          <w:szCs w:val="24"/>
          <w:lang w:val="it-IT"/>
        </w:rPr>
        <w:t xml:space="preserve">   </w:t>
      </w:r>
      <w:r w:rsidRPr="00194DF8">
        <w:rPr>
          <w:rFonts w:ascii="Arial" w:eastAsia="Times New Roman" w:hAnsi="Arial" w:cs="Arial"/>
          <w:b/>
          <w:sz w:val="24"/>
          <w:szCs w:val="24"/>
        </w:rPr>
        <w:t>LOT 6 - Combinatii – Sol electroliti pentru terapie continu</w:t>
      </w:r>
      <w:r>
        <w:rPr>
          <w:rFonts w:ascii="Arial" w:eastAsia="Times New Roman" w:hAnsi="Arial" w:cs="Arial"/>
          <w:b/>
          <w:sz w:val="24"/>
          <w:szCs w:val="24"/>
        </w:rPr>
        <w:t>a</w:t>
      </w:r>
      <w:r w:rsidRPr="00194DF8">
        <w:rPr>
          <w:rFonts w:ascii="Arial" w:eastAsia="Times New Roman" w:hAnsi="Arial" w:cs="Arial"/>
          <w:b/>
          <w:sz w:val="24"/>
          <w:szCs w:val="24"/>
        </w:rPr>
        <w:t xml:space="preserve"> de substitutie renala pe baza de bicarbonat</w:t>
      </w:r>
    </w:p>
    <w:p w14:paraId="22BAD368" w14:textId="77777777" w:rsidR="00194DF8" w:rsidRDefault="00194DF8" w:rsidP="00947AD7">
      <w:pPr>
        <w:spacing w:after="0" w:line="240" w:lineRule="auto"/>
        <w:jc w:val="both"/>
        <w:rPr>
          <w:rFonts w:ascii="Arial" w:eastAsia="Times New Roman" w:hAnsi="Arial" w:cs="Arial"/>
          <w:sz w:val="24"/>
          <w:szCs w:val="24"/>
        </w:rPr>
      </w:pPr>
      <w:r w:rsidRPr="00194DF8">
        <w:rPr>
          <w:rFonts w:ascii="Arial" w:eastAsia="Times New Roman" w:hAnsi="Arial" w:cs="Arial"/>
          <w:sz w:val="24"/>
          <w:szCs w:val="24"/>
        </w:rPr>
        <w:t>Combinatii – Sol electroliti pentru terapie continua de substitutie renala pe baza de bicarbonat – punga x 5000 ml</w:t>
      </w:r>
    </w:p>
    <w:p w14:paraId="744D0F80" w14:textId="77777777" w:rsidR="00194DF8" w:rsidRPr="00194DF8" w:rsidRDefault="00194DF8" w:rsidP="00947AD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 cazul in care produsul este inregistrat ca dispozitiv medical sa </w:t>
      </w:r>
      <w:r w:rsidR="00947AD7">
        <w:rPr>
          <w:rFonts w:ascii="Arial" w:eastAsia="Times New Roman" w:hAnsi="Arial" w:cs="Arial"/>
          <w:sz w:val="24"/>
          <w:szCs w:val="24"/>
        </w:rPr>
        <w:t xml:space="preserve">se </w:t>
      </w:r>
      <w:r>
        <w:rPr>
          <w:rFonts w:ascii="Arial" w:eastAsia="Times New Roman" w:hAnsi="Arial" w:cs="Arial"/>
          <w:sz w:val="24"/>
          <w:szCs w:val="24"/>
        </w:rPr>
        <w:t>prezinte eticheta, prospect in limba romana</w:t>
      </w:r>
      <w:r w:rsidR="00947AD7">
        <w:rPr>
          <w:rFonts w:ascii="Arial" w:eastAsia="Times New Roman" w:hAnsi="Arial" w:cs="Arial"/>
          <w:sz w:val="24"/>
          <w:szCs w:val="24"/>
        </w:rPr>
        <w:t>, iar in cazul in care este inregistrat ca medicament sa se prezinte APP si anexele aferente</w:t>
      </w:r>
    </w:p>
    <w:p w14:paraId="4B588FB8" w14:textId="77777777" w:rsidR="00194DF8" w:rsidRPr="00FD2A02" w:rsidRDefault="00194DF8" w:rsidP="00947AD7">
      <w:pPr>
        <w:spacing w:after="0" w:line="240" w:lineRule="auto"/>
        <w:jc w:val="both"/>
        <w:rPr>
          <w:rFonts w:ascii="Arial" w:hAnsi="Arial" w:cs="Arial"/>
          <w:bCs/>
          <w:sz w:val="24"/>
          <w:szCs w:val="24"/>
          <w:lang w:val="it-IT"/>
        </w:rPr>
      </w:pPr>
      <w:r w:rsidRPr="00FD2A02">
        <w:rPr>
          <w:rFonts w:ascii="Arial" w:hAnsi="Arial" w:cs="Arial"/>
          <w:bCs/>
          <w:sz w:val="24"/>
          <w:szCs w:val="24"/>
          <w:lang w:val="it-IT"/>
        </w:rPr>
        <w:t>Sa fie compatibila cu aparatul de hemodializa si hemofiltrare Prismaflex</w:t>
      </w:r>
    </w:p>
    <w:p w14:paraId="1F8E672E" w14:textId="77777777" w:rsidR="00194DF8" w:rsidRPr="00FD2A02" w:rsidRDefault="00194DF8" w:rsidP="00947AD7">
      <w:pPr>
        <w:pStyle w:val="ListParagraph"/>
        <w:spacing w:after="0" w:line="240" w:lineRule="auto"/>
        <w:ind w:left="0"/>
        <w:jc w:val="both"/>
        <w:rPr>
          <w:rFonts w:ascii="Arial" w:hAnsi="Arial" w:cs="Arial"/>
          <w:sz w:val="24"/>
          <w:szCs w:val="24"/>
        </w:rPr>
      </w:pPr>
      <w:r w:rsidRPr="00FD2A02">
        <w:rPr>
          <w:rFonts w:ascii="Arial" w:hAnsi="Arial" w:cs="Arial"/>
          <w:sz w:val="24"/>
          <w:szCs w:val="24"/>
        </w:rPr>
        <w:t>Fiecare produs să fie ambalat individual, steril, pe ambalaj fiind trecute: producătorul, marca CE, modul de sterilizare şi valabilitatea.</w:t>
      </w:r>
    </w:p>
    <w:p w14:paraId="35190151" w14:textId="77777777" w:rsidR="00B11C00" w:rsidRDefault="00B11C00" w:rsidP="00194DF8">
      <w:pPr>
        <w:rPr>
          <w:rFonts w:ascii="Arial" w:hAnsi="Arial" w:cs="Arial"/>
          <w:b/>
          <w:bCs/>
          <w:sz w:val="24"/>
          <w:szCs w:val="24"/>
          <w:lang w:val="it-IT"/>
        </w:rPr>
      </w:pPr>
    </w:p>
    <w:p w14:paraId="1B543D58" w14:textId="77777777" w:rsidR="00194DF8" w:rsidRPr="00281C77" w:rsidRDefault="00B11C00" w:rsidP="00194DF8">
      <w:pPr>
        <w:rPr>
          <w:rFonts w:ascii="Arial" w:hAnsi="Arial" w:cs="Arial"/>
          <w:b/>
          <w:bCs/>
          <w:sz w:val="24"/>
          <w:szCs w:val="24"/>
          <w:lang w:val="it-IT"/>
        </w:rPr>
      </w:pPr>
      <w:r w:rsidRPr="00281C77">
        <w:rPr>
          <w:rFonts w:ascii="Arial" w:hAnsi="Arial" w:cs="Arial"/>
          <w:b/>
          <w:bCs/>
          <w:sz w:val="24"/>
          <w:szCs w:val="24"/>
          <w:lang w:val="it-IT"/>
        </w:rPr>
        <w:t>LOT 7 – Kit hemoperfuzie</w:t>
      </w:r>
    </w:p>
    <w:p w14:paraId="09C2264C" w14:textId="77777777" w:rsidR="00B11C00" w:rsidRPr="00281C77" w:rsidRDefault="00B11C00" w:rsidP="00B11C00">
      <w:pPr>
        <w:spacing w:after="0" w:line="288" w:lineRule="auto"/>
        <w:rPr>
          <w:rFonts w:ascii="Arial" w:hAnsi="Arial" w:cs="Arial"/>
          <w:bCs/>
          <w:sz w:val="24"/>
          <w:szCs w:val="24"/>
          <w:lang w:val="it-IT"/>
        </w:rPr>
      </w:pPr>
      <w:r w:rsidRPr="00281C77">
        <w:rPr>
          <w:rFonts w:ascii="Arial" w:hAnsi="Arial" w:cs="Arial"/>
          <w:bCs/>
          <w:sz w:val="24"/>
          <w:szCs w:val="24"/>
          <w:lang w:val="it-IT"/>
        </w:rPr>
        <w:t>Kit pentru hemoperfuzie (set de linii de sange) compatibil cu aparatul de hemoperfuzie AFERSMART</w:t>
      </w:r>
    </w:p>
    <w:p w14:paraId="7843F677" w14:textId="77777777" w:rsidR="00B11C00" w:rsidRPr="00281C77" w:rsidRDefault="00B11C00" w:rsidP="00B11C00">
      <w:pPr>
        <w:spacing w:after="0" w:line="288" w:lineRule="auto"/>
        <w:rPr>
          <w:rFonts w:ascii="Arial" w:hAnsi="Arial" w:cs="Arial"/>
          <w:bCs/>
          <w:sz w:val="24"/>
          <w:szCs w:val="24"/>
          <w:lang w:val="it-IT"/>
        </w:rPr>
      </w:pPr>
      <w:r w:rsidRPr="00281C77">
        <w:rPr>
          <w:rFonts w:ascii="Arial" w:hAnsi="Arial" w:cs="Arial"/>
          <w:bCs/>
          <w:sz w:val="24"/>
          <w:szCs w:val="24"/>
          <w:lang w:val="it-IT"/>
        </w:rPr>
        <w:t>Sa poata fi integrat orice hemofiltru pentru stari septice</w:t>
      </w:r>
    </w:p>
    <w:p w14:paraId="625330A9" w14:textId="77777777" w:rsidR="00B11C00" w:rsidRPr="00B11C00" w:rsidRDefault="00B11C00" w:rsidP="00B11C00">
      <w:pPr>
        <w:pStyle w:val="ListParagraph"/>
        <w:spacing w:after="0" w:line="288" w:lineRule="auto"/>
        <w:ind w:left="0"/>
        <w:jc w:val="both"/>
        <w:rPr>
          <w:rFonts w:ascii="Arial" w:hAnsi="Arial" w:cs="Arial"/>
          <w:color w:val="FF0000"/>
          <w:sz w:val="24"/>
          <w:szCs w:val="24"/>
        </w:rPr>
      </w:pPr>
      <w:r w:rsidRPr="00281C77">
        <w:rPr>
          <w:rFonts w:ascii="Arial" w:hAnsi="Arial" w:cs="Arial"/>
          <w:sz w:val="24"/>
          <w:szCs w:val="24"/>
        </w:rPr>
        <w:t>Fiecare produs să fie ambalat individual, steril, pe ambalaj fiind trecute: producătorul, marca CE, modul de sterilizare şi valabilitatea</w:t>
      </w:r>
      <w:r w:rsidRPr="00B11C00">
        <w:rPr>
          <w:rFonts w:ascii="Arial" w:hAnsi="Arial" w:cs="Arial"/>
          <w:color w:val="FF0000"/>
          <w:sz w:val="24"/>
          <w:szCs w:val="24"/>
        </w:rPr>
        <w:t>.</w:t>
      </w:r>
    </w:p>
    <w:p w14:paraId="2C7E9FEF" w14:textId="77777777" w:rsidR="00B11C00" w:rsidRDefault="00B11C00" w:rsidP="00194DF8">
      <w:pPr>
        <w:rPr>
          <w:rFonts w:ascii="Arial" w:hAnsi="Arial" w:cs="Arial"/>
          <w:b/>
          <w:bCs/>
          <w:sz w:val="24"/>
          <w:szCs w:val="24"/>
          <w:lang w:val="it-IT"/>
        </w:rPr>
      </w:pPr>
    </w:p>
    <w:p w14:paraId="10CA53D1" w14:textId="77777777" w:rsidR="00FD2A02" w:rsidRPr="00FD2A02" w:rsidRDefault="00FD2A02" w:rsidP="004A418E">
      <w:pPr>
        <w:rPr>
          <w:rFonts w:ascii="Arial" w:hAnsi="Arial" w:cs="Arial"/>
          <w:b/>
          <w:bCs/>
          <w:sz w:val="24"/>
          <w:szCs w:val="24"/>
          <w:lang w:val="it-IT"/>
        </w:rPr>
      </w:pPr>
      <w:r w:rsidRPr="00FD2A02">
        <w:rPr>
          <w:rFonts w:ascii="Arial" w:hAnsi="Arial" w:cs="Arial"/>
          <w:b/>
          <w:bCs/>
          <w:sz w:val="24"/>
          <w:szCs w:val="24"/>
          <w:lang w:val="it-IT"/>
        </w:rPr>
        <w:t xml:space="preserve">LOT </w:t>
      </w:r>
      <w:r w:rsidR="00B11C00">
        <w:rPr>
          <w:rFonts w:ascii="Arial" w:hAnsi="Arial" w:cs="Arial"/>
          <w:b/>
          <w:bCs/>
          <w:sz w:val="24"/>
          <w:szCs w:val="24"/>
          <w:lang w:val="it-IT"/>
        </w:rPr>
        <w:t>8</w:t>
      </w:r>
      <w:r w:rsidRPr="00FD2A02">
        <w:rPr>
          <w:rFonts w:ascii="Arial" w:hAnsi="Arial" w:cs="Arial"/>
          <w:b/>
          <w:bCs/>
          <w:sz w:val="24"/>
          <w:szCs w:val="24"/>
          <w:lang w:val="it-IT"/>
        </w:rPr>
        <w:t xml:space="preserve"> - CATETER DIALIZA CU MANDREN</w:t>
      </w:r>
    </w:p>
    <w:p w14:paraId="3CFE310C" w14:textId="77777777" w:rsidR="00FD2A02" w:rsidRPr="00FD2A02" w:rsidRDefault="00FD2A02" w:rsidP="004A418E">
      <w:pPr>
        <w:spacing w:after="0"/>
        <w:rPr>
          <w:rFonts w:ascii="Arial" w:hAnsi="Arial" w:cs="Arial"/>
          <w:b/>
          <w:bCs/>
          <w:sz w:val="24"/>
          <w:szCs w:val="24"/>
          <w:lang w:val="it-IT"/>
        </w:rPr>
      </w:pPr>
      <w:r w:rsidRPr="00FD2A02">
        <w:rPr>
          <w:rFonts w:ascii="Arial" w:hAnsi="Arial" w:cs="Arial"/>
          <w:bCs/>
          <w:sz w:val="24"/>
          <w:szCs w:val="24"/>
          <w:lang w:val="it-IT"/>
        </w:rPr>
        <w:t>Diametru: 11 Fr, lungime:  aproximativ 200 mm</w:t>
      </w:r>
    </w:p>
    <w:p w14:paraId="7EAC7511"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prezinte varf special, fara gauri laterale</w:t>
      </w:r>
    </w:p>
    <w:p w14:paraId="391419F7"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contina mandren pentru insertie usoara</w:t>
      </w:r>
    </w:p>
    <w:p w14:paraId="5334FE42"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lastRenderedPageBreak/>
        <w:t>Sa prezinte ghid in J, rezistent la cudare</w:t>
      </w:r>
    </w:p>
    <w:p w14:paraId="330B088A"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Dilatator 12 Fr</w:t>
      </w:r>
    </w:p>
    <w:p w14:paraId="49535273" w14:textId="77777777" w:rsidR="00FD2A02" w:rsidRPr="00FD2A02" w:rsidRDefault="00FD2A02" w:rsidP="004A418E">
      <w:pPr>
        <w:pStyle w:val="ListParagraph"/>
        <w:spacing w:after="0" w:line="240" w:lineRule="auto"/>
        <w:ind w:left="0"/>
        <w:jc w:val="both"/>
        <w:rPr>
          <w:rFonts w:ascii="Arial" w:hAnsi="Arial" w:cs="Arial"/>
          <w:sz w:val="24"/>
          <w:szCs w:val="24"/>
        </w:rPr>
      </w:pPr>
      <w:r w:rsidRPr="00FD2A02">
        <w:rPr>
          <w:rFonts w:ascii="Arial" w:hAnsi="Arial" w:cs="Arial"/>
          <w:sz w:val="24"/>
          <w:szCs w:val="24"/>
        </w:rPr>
        <w:t>Fiecare produs să fie ambalat individual, steril, pe ambalaj fiind trecute: producătorul, marca CE, modul de sterilizare şi valabilitatea.</w:t>
      </w:r>
    </w:p>
    <w:p w14:paraId="1C8EE816" w14:textId="77777777" w:rsidR="00FD2A02" w:rsidRPr="00FD2A02" w:rsidRDefault="00FD2A02" w:rsidP="00FD2A02">
      <w:pPr>
        <w:rPr>
          <w:rFonts w:ascii="Arial" w:hAnsi="Arial" w:cs="Arial"/>
          <w:bCs/>
          <w:sz w:val="24"/>
          <w:szCs w:val="24"/>
          <w:lang w:val="it-IT"/>
        </w:rPr>
      </w:pPr>
    </w:p>
    <w:p w14:paraId="316A5375" w14:textId="77777777" w:rsidR="00FD2A02" w:rsidRPr="00FD2A02" w:rsidRDefault="004A418E" w:rsidP="004A418E">
      <w:pPr>
        <w:rPr>
          <w:rFonts w:ascii="Arial" w:hAnsi="Arial" w:cs="Arial"/>
          <w:b/>
          <w:bCs/>
          <w:sz w:val="24"/>
          <w:szCs w:val="24"/>
          <w:lang w:val="it-IT"/>
        </w:rPr>
      </w:pPr>
      <w:r>
        <w:rPr>
          <w:rFonts w:ascii="Arial" w:hAnsi="Arial" w:cs="Arial"/>
          <w:b/>
          <w:bCs/>
          <w:sz w:val="24"/>
          <w:szCs w:val="24"/>
          <w:lang w:val="it-IT"/>
        </w:rPr>
        <w:t xml:space="preserve">     </w:t>
      </w:r>
      <w:r w:rsidR="00FD2A02" w:rsidRPr="00FD2A02">
        <w:rPr>
          <w:rFonts w:ascii="Arial" w:hAnsi="Arial" w:cs="Arial"/>
          <w:b/>
          <w:bCs/>
          <w:sz w:val="24"/>
          <w:szCs w:val="24"/>
          <w:lang w:val="it-IT"/>
        </w:rPr>
        <w:t xml:space="preserve">LOT </w:t>
      </w:r>
      <w:r w:rsidR="00B11C00">
        <w:rPr>
          <w:rFonts w:ascii="Arial" w:hAnsi="Arial" w:cs="Arial"/>
          <w:b/>
          <w:bCs/>
          <w:sz w:val="24"/>
          <w:szCs w:val="24"/>
          <w:lang w:val="it-IT"/>
        </w:rPr>
        <w:t>9</w:t>
      </w:r>
      <w:r w:rsidR="00FD2A02" w:rsidRPr="00FD2A02">
        <w:rPr>
          <w:rFonts w:ascii="Arial" w:hAnsi="Arial" w:cs="Arial"/>
          <w:b/>
          <w:bCs/>
          <w:sz w:val="24"/>
          <w:szCs w:val="24"/>
          <w:lang w:val="it-IT"/>
        </w:rPr>
        <w:t xml:space="preserve"> - CATETER DIALIZA CU TRIPLU LUMEN</w:t>
      </w:r>
    </w:p>
    <w:p w14:paraId="57108393"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Diametru: 13.5 Fr, lungime: aproximativ 200 mm</w:t>
      </w:r>
    </w:p>
    <w:p w14:paraId="2F94709A"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Calea in plus necesara ca si cale de administrare a Ca in CRRT (terapia continua de epurare extrarenala) cu citrat (sau medicatie)</w:t>
      </w:r>
    </w:p>
    <w:p w14:paraId="6CB08162"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prezinte varf special rasucit, fara gauri laterale</w:t>
      </w:r>
    </w:p>
    <w:p w14:paraId="4A608AB5"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Sa prezinte ghid in J, rezistent la cudare</w:t>
      </w:r>
    </w:p>
    <w:p w14:paraId="74B61033" w14:textId="77777777" w:rsidR="00FD2A02" w:rsidRPr="00FD2A02" w:rsidRDefault="00FD2A02" w:rsidP="004A418E">
      <w:pPr>
        <w:spacing w:after="0"/>
        <w:rPr>
          <w:rFonts w:ascii="Arial" w:hAnsi="Arial" w:cs="Arial"/>
          <w:bCs/>
          <w:sz w:val="24"/>
          <w:szCs w:val="24"/>
          <w:lang w:val="it-IT"/>
        </w:rPr>
      </w:pPr>
      <w:r w:rsidRPr="00FD2A02">
        <w:rPr>
          <w:rFonts w:ascii="Arial" w:hAnsi="Arial" w:cs="Arial"/>
          <w:bCs/>
          <w:sz w:val="24"/>
          <w:szCs w:val="24"/>
          <w:lang w:val="it-IT"/>
        </w:rPr>
        <w:t>Dilatator 13 Fr</w:t>
      </w:r>
    </w:p>
    <w:p w14:paraId="07987B8D" w14:textId="77777777" w:rsidR="00FD2A02" w:rsidRPr="00D30BBB" w:rsidRDefault="00FD2A02" w:rsidP="004A418E">
      <w:pPr>
        <w:pStyle w:val="ListParagraph"/>
        <w:spacing w:after="0" w:line="240" w:lineRule="auto"/>
        <w:ind w:left="0"/>
        <w:jc w:val="both"/>
        <w:rPr>
          <w:rFonts w:ascii="Arial" w:hAnsi="Arial" w:cs="Arial"/>
          <w:sz w:val="24"/>
          <w:szCs w:val="24"/>
        </w:rPr>
      </w:pPr>
      <w:r w:rsidRPr="00D30BBB">
        <w:rPr>
          <w:rFonts w:ascii="Arial" w:hAnsi="Arial" w:cs="Arial"/>
          <w:sz w:val="24"/>
          <w:szCs w:val="24"/>
        </w:rPr>
        <w:t>Fiecare produs să fie ambalat individual, steril, pe ambalaj fiind trecute: producătorul, marca CE, modul de sterilizare şi valabilitatea.</w:t>
      </w:r>
    </w:p>
    <w:p w14:paraId="7FC88FFC" w14:textId="77777777" w:rsidR="00FD2A02" w:rsidRDefault="00FD2A02" w:rsidP="00FD2A02">
      <w:pPr>
        <w:rPr>
          <w:rFonts w:ascii="Arial" w:hAnsi="Arial" w:cs="Arial"/>
          <w:b/>
          <w:bCs/>
          <w:color w:val="FF0000"/>
          <w:lang w:val="it-IT"/>
        </w:rPr>
      </w:pPr>
    </w:p>
    <w:p w14:paraId="4C48A67D" w14:textId="77777777" w:rsidR="00FD2A02" w:rsidRPr="00855048" w:rsidRDefault="00FD2A02" w:rsidP="00FD2A02">
      <w:pPr>
        <w:pStyle w:val="ListParagraph"/>
        <w:ind w:left="0"/>
        <w:jc w:val="center"/>
        <w:rPr>
          <w:rFonts w:ascii="Arial" w:hAnsi="Arial" w:cs="Arial"/>
          <w:b/>
          <w:bCs/>
          <w:u w:val="single"/>
        </w:rPr>
      </w:pPr>
      <w:r w:rsidRPr="00855048">
        <w:rPr>
          <w:rFonts w:ascii="Arial" w:hAnsi="Arial" w:cs="Arial"/>
          <w:b/>
          <w:bCs/>
          <w:u w:val="single"/>
        </w:rPr>
        <w:t>CERINŢE PENTRU TOATE LOTURILE</w:t>
      </w:r>
    </w:p>
    <w:p w14:paraId="1A27F1A3" w14:textId="77777777" w:rsidR="0054100A" w:rsidRPr="007A0E2D" w:rsidRDefault="0054100A" w:rsidP="002263DD">
      <w:pPr>
        <w:pStyle w:val="ListParagraph"/>
        <w:spacing w:after="0" w:line="240" w:lineRule="auto"/>
        <w:rPr>
          <w:rFonts w:ascii="Arial" w:eastAsia="Times New Roman" w:hAnsi="Arial" w:cs="Arial"/>
          <w:b/>
          <w:sz w:val="24"/>
          <w:szCs w:val="24"/>
        </w:rPr>
      </w:pPr>
    </w:p>
    <w:p w14:paraId="096DC718" w14:textId="77777777" w:rsidR="006846A9" w:rsidRPr="007A0E2D" w:rsidRDefault="008368EB" w:rsidP="00E83F7E">
      <w:pPr>
        <w:pStyle w:val="ListParagraph"/>
        <w:spacing w:after="0" w:line="240" w:lineRule="auto"/>
        <w:ind w:left="0"/>
        <w:rPr>
          <w:rFonts w:ascii="Arial" w:eastAsia="Times New Roman" w:hAnsi="Arial" w:cs="Arial"/>
          <w:b/>
          <w:sz w:val="24"/>
          <w:szCs w:val="24"/>
        </w:rPr>
      </w:pPr>
      <w:r w:rsidRPr="007A0E2D">
        <w:rPr>
          <w:rFonts w:ascii="Arial" w:eastAsia="Times New Roman" w:hAnsi="Arial" w:cs="Arial"/>
          <w:b/>
          <w:sz w:val="24"/>
          <w:szCs w:val="24"/>
        </w:rPr>
        <w:t>Cerinte valabile pentru toate loturile</w:t>
      </w:r>
    </w:p>
    <w:p w14:paraId="537BA521" w14:textId="77777777" w:rsidR="008368EB" w:rsidRPr="007A0E2D" w:rsidRDefault="008368EB" w:rsidP="00E83F7E">
      <w:pPr>
        <w:pStyle w:val="ListParagraph"/>
        <w:spacing w:after="0" w:line="240" w:lineRule="auto"/>
        <w:ind w:left="0"/>
        <w:rPr>
          <w:rFonts w:ascii="Arial" w:eastAsia="Times New Roman" w:hAnsi="Arial" w:cs="Arial"/>
          <w:sz w:val="24"/>
          <w:szCs w:val="24"/>
        </w:rPr>
      </w:pPr>
      <w:r w:rsidRPr="007A0E2D">
        <w:rPr>
          <w:rFonts w:ascii="Arial" w:eastAsia="Times New Roman" w:hAnsi="Arial" w:cs="Arial"/>
          <w:sz w:val="24"/>
          <w:szCs w:val="24"/>
        </w:rPr>
        <w:t xml:space="preserve">In cadrul propunerii tehnice se va prezenta: </w:t>
      </w:r>
    </w:p>
    <w:p w14:paraId="497AD2C8" w14:textId="77777777" w:rsidR="008368EB" w:rsidRPr="007A0E2D" w:rsidRDefault="008368EB" w:rsidP="00E83F7E">
      <w:pPr>
        <w:pStyle w:val="ListParagraph"/>
        <w:numPr>
          <w:ilvl w:val="0"/>
          <w:numId w:val="118"/>
        </w:numPr>
        <w:spacing w:after="0" w:line="240" w:lineRule="auto"/>
        <w:ind w:left="0"/>
        <w:rPr>
          <w:rFonts w:ascii="Arial" w:eastAsia="Times New Roman" w:hAnsi="Arial" w:cs="Arial"/>
          <w:sz w:val="24"/>
          <w:szCs w:val="24"/>
        </w:rPr>
      </w:pPr>
      <w:r w:rsidRPr="007A0E2D">
        <w:rPr>
          <w:rFonts w:ascii="Arial" w:eastAsia="Times New Roman" w:hAnsi="Arial" w:cs="Arial"/>
          <w:sz w:val="24"/>
          <w:szCs w:val="24"/>
        </w:rPr>
        <w:t xml:space="preserve">declaratia de conformitate al produsului  </w:t>
      </w:r>
      <w:r w:rsidRPr="007A0E2D">
        <w:rPr>
          <w:rFonts w:ascii="Arial" w:hAnsi="Arial" w:cs="Arial"/>
          <w:sz w:val="24"/>
          <w:szCs w:val="24"/>
        </w:rPr>
        <w:t xml:space="preserve">clasa in care este incadrat dispozitivului medical oferat, </w:t>
      </w:r>
    </w:p>
    <w:p w14:paraId="07F51CCC" w14:textId="77777777" w:rsidR="00D47008" w:rsidRPr="007A0E2D" w:rsidRDefault="008368EB" w:rsidP="00E83F7E">
      <w:pPr>
        <w:pStyle w:val="ListParagraph"/>
        <w:numPr>
          <w:ilvl w:val="0"/>
          <w:numId w:val="118"/>
        </w:numPr>
        <w:spacing w:after="0" w:line="240" w:lineRule="auto"/>
        <w:ind w:left="0"/>
        <w:rPr>
          <w:rFonts w:ascii="Arial" w:eastAsia="Times New Roman" w:hAnsi="Arial" w:cs="Arial"/>
          <w:sz w:val="24"/>
          <w:szCs w:val="24"/>
        </w:rPr>
      </w:pPr>
      <w:r w:rsidRPr="007A0E2D">
        <w:rPr>
          <w:rFonts w:ascii="Arial" w:hAnsi="Arial" w:cs="Arial"/>
          <w:sz w:val="24"/>
          <w:szCs w:val="24"/>
        </w:rPr>
        <w:t>instructiuni de utilizare, eticheta, prospect (unde este cazul)</w:t>
      </w:r>
    </w:p>
    <w:p w14:paraId="615E854A" w14:textId="77777777" w:rsidR="0029042A" w:rsidRPr="007A0E2D" w:rsidRDefault="00D47008" w:rsidP="00E83F7E">
      <w:pPr>
        <w:pStyle w:val="ListParagraph"/>
        <w:numPr>
          <w:ilvl w:val="0"/>
          <w:numId w:val="118"/>
        </w:numPr>
        <w:spacing w:after="0" w:line="240" w:lineRule="auto"/>
        <w:ind w:left="0"/>
        <w:rPr>
          <w:rFonts w:ascii="Arial" w:eastAsia="Times New Roman" w:hAnsi="Arial" w:cs="Arial"/>
          <w:sz w:val="24"/>
          <w:szCs w:val="24"/>
        </w:rPr>
      </w:pPr>
      <w:r w:rsidRPr="007A0E2D">
        <w:rPr>
          <w:rFonts w:ascii="Arial" w:hAnsi="Arial" w:cs="Arial"/>
          <w:sz w:val="24"/>
          <w:szCs w:val="24"/>
        </w:rPr>
        <w:t xml:space="preserve">se vor prezenta mostre pentru fiecare produs ofertat, acestea vor fi depuse la sediul </w:t>
      </w:r>
      <w:r w:rsidR="002A3717">
        <w:rPr>
          <w:rFonts w:ascii="Arial" w:hAnsi="Arial" w:cs="Arial"/>
          <w:sz w:val="24"/>
          <w:szCs w:val="24"/>
        </w:rPr>
        <w:t>a</w:t>
      </w:r>
      <w:r w:rsidRPr="007A0E2D">
        <w:rPr>
          <w:rFonts w:ascii="Arial" w:hAnsi="Arial" w:cs="Arial"/>
          <w:sz w:val="24"/>
          <w:szCs w:val="24"/>
        </w:rPr>
        <w:t>utoritatii contractante pana la data si ora stabilita pentru deschiderea ofertelor</w:t>
      </w:r>
      <w:r w:rsidR="008368EB" w:rsidRPr="007A0E2D">
        <w:rPr>
          <w:rFonts w:ascii="Arial" w:eastAsia="Times New Roman" w:hAnsi="Arial" w:cs="Arial"/>
          <w:sz w:val="24"/>
          <w:szCs w:val="24"/>
        </w:rPr>
        <w:t xml:space="preserve"> </w:t>
      </w:r>
    </w:p>
    <w:p w14:paraId="022C5728" w14:textId="77777777" w:rsidR="008368EB" w:rsidRDefault="008368EB" w:rsidP="008368EB">
      <w:pPr>
        <w:pStyle w:val="ListParagraph"/>
        <w:spacing w:after="0" w:line="240" w:lineRule="auto"/>
        <w:rPr>
          <w:rFonts w:ascii="Arial" w:eastAsia="Times New Roman" w:hAnsi="Arial" w:cs="Arial"/>
          <w:sz w:val="24"/>
          <w:szCs w:val="24"/>
        </w:rPr>
      </w:pPr>
    </w:p>
    <w:p w14:paraId="7A1842E3" w14:textId="77777777" w:rsidR="00903D75" w:rsidRPr="00EF49EC" w:rsidRDefault="002C3DC8" w:rsidP="00E16C0B">
      <w:pPr>
        <w:pStyle w:val="Heading2"/>
        <w:numPr>
          <w:ilvl w:val="3"/>
          <w:numId w:val="7"/>
        </w:numPr>
        <w:spacing w:before="120" w:after="120"/>
        <w:rPr>
          <w:rFonts w:ascii="Arial" w:hAnsi="Arial" w:cs="Arial"/>
          <w:sz w:val="24"/>
          <w:szCs w:val="24"/>
        </w:rPr>
      </w:pPr>
      <w:r w:rsidRPr="00EF49EC">
        <w:rPr>
          <w:rFonts w:ascii="Arial" w:hAnsi="Arial" w:cs="Arial"/>
          <w:sz w:val="24"/>
          <w:szCs w:val="24"/>
        </w:rPr>
        <w:t xml:space="preserve">Termenul </w:t>
      </w:r>
      <w:r w:rsidR="00597601">
        <w:rPr>
          <w:rFonts w:ascii="Arial" w:hAnsi="Arial" w:cs="Arial"/>
          <w:sz w:val="24"/>
          <w:szCs w:val="24"/>
        </w:rPr>
        <w:t xml:space="preserve">de valabilitate al produsului: minim </w:t>
      </w:r>
      <w:r w:rsidR="00ED567E">
        <w:rPr>
          <w:rFonts w:ascii="Arial" w:hAnsi="Arial" w:cs="Arial"/>
          <w:sz w:val="24"/>
          <w:szCs w:val="24"/>
        </w:rPr>
        <w:t>24</w:t>
      </w:r>
      <w:r w:rsidRPr="00EF49EC">
        <w:rPr>
          <w:rFonts w:ascii="Arial" w:hAnsi="Arial" w:cs="Arial"/>
          <w:sz w:val="24"/>
          <w:szCs w:val="24"/>
        </w:rPr>
        <w:t xml:space="preserve"> luni </w:t>
      </w:r>
      <w:r w:rsidR="00597601">
        <w:rPr>
          <w:rFonts w:ascii="Arial" w:hAnsi="Arial" w:cs="Arial"/>
          <w:sz w:val="24"/>
          <w:szCs w:val="24"/>
        </w:rPr>
        <w:t>de la livrare</w:t>
      </w:r>
    </w:p>
    <w:p w14:paraId="0FCB08DD" w14:textId="77777777" w:rsidR="00A11D4B" w:rsidRPr="00EF49EC" w:rsidRDefault="00A11D4B" w:rsidP="00520ABF">
      <w:pPr>
        <w:spacing w:before="120" w:after="120" w:line="276" w:lineRule="auto"/>
        <w:jc w:val="both"/>
        <w:rPr>
          <w:rFonts w:ascii="Arial" w:hAnsi="Arial" w:cs="Arial"/>
          <w:sz w:val="24"/>
          <w:szCs w:val="24"/>
        </w:rPr>
      </w:pPr>
      <w:r w:rsidRPr="00EF49EC">
        <w:rPr>
          <w:rFonts w:ascii="Arial" w:hAnsi="Arial" w:cs="Arial"/>
          <w:sz w:val="24"/>
          <w:szCs w:val="24"/>
        </w:rPr>
        <w:t>Produsele se vor livra in maxim 48 de ore de la primirea comenzii</w:t>
      </w:r>
    </w:p>
    <w:p w14:paraId="7B1FBD34" w14:textId="77777777" w:rsidR="00903D75" w:rsidRPr="00EF49EC" w:rsidRDefault="00A11D4B" w:rsidP="00520ABF">
      <w:pPr>
        <w:spacing w:before="120" w:after="120" w:line="276" w:lineRule="auto"/>
        <w:jc w:val="both"/>
        <w:rPr>
          <w:rFonts w:ascii="Arial" w:hAnsi="Arial" w:cs="Arial"/>
          <w:sz w:val="24"/>
          <w:szCs w:val="24"/>
        </w:rPr>
      </w:pPr>
      <w:r w:rsidRPr="00EF49EC">
        <w:rPr>
          <w:rFonts w:ascii="Arial" w:hAnsi="Arial" w:cs="Arial"/>
          <w:sz w:val="24"/>
          <w:szCs w:val="24"/>
        </w:rPr>
        <w:t xml:space="preserve">Locul de livrare: </w:t>
      </w:r>
      <w:r w:rsidR="00FD708F">
        <w:rPr>
          <w:rFonts w:ascii="Arial" w:hAnsi="Arial" w:cs="Arial"/>
          <w:sz w:val="24"/>
          <w:szCs w:val="24"/>
        </w:rPr>
        <w:t>la magazia de materiale sanitare</w:t>
      </w:r>
      <w:r w:rsidRPr="00EF49EC">
        <w:rPr>
          <w:rFonts w:ascii="Arial" w:hAnsi="Arial" w:cs="Arial"/>
          <w:sz w:val="24"/>
          <w:szCs w:val="24"/>
        </w:rPr>
        <w:t xml:space="preserve"> din cadrul  Spitalului Clinic de Urgenta de Chirurgie Plastica Reparatorie si Arsuri</w:t>
      </w:r>
    </w:p>
    <w:p w14:paraId="0BAA7991"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14" w:name="_Toc478634973"/>
      <w:r w:rsidRPr="00EF49EC">
        <w:rPr>
          <w:rFonts w:ascii="Arial" w:hAnsi="Arial" w:cs="Arial"/>
          <w:sz w:val="24"/>
          <w:szCs w:val="24"/>
        </w:rPr>
        <w:t>Disponibilitate</w:t>
      </w:r>
      <w:bookmarkEnd w:id="14"/>
      <w:r w:rsidR="00A0793D" w:rsidRPr="00EF49EC">
        <w:rPr>
          <w:rFonts w:ascii="Arial" w:hAnsi="Arial" w:cs="Arial"/>
          <w:sz w:val="24"/>
          <w:szCs w:val="24"/>
        </w:rPr>
        <w:t>, dacă este cazul</w:t>
      </w:r>
    </w:p>
    <w:p w14:paraId="260664F4" w14:textId="77777777" w:rsidR="00626B24" w:rsidRPr="00EF49EC" w:rsidRDefault="00A11D4B" w:rsidP="002514DA">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5E5B9DBC"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15" w:name="_Toc478634974"/>
      <w:r w:rsidRPr="00EF49EC">
        <w:rPr>
          <w:rFonts w:ascii="Arial" w:hAnsi="Arial" w:cs="Arial"/>
          <w:sz w:val="24"/>
          <w:szCs w:val="24"/>
        </w:rPr>
        <w:t>Extensibilitate/Modernizare</w:t>
      </w:r>
      <w:bookmarkEnd w:id="15"/>
      <w:r w:rsidR="00A0793D" w:rsidRPr="00EF49EC">
        <w:rPr>
          <w:rFonts w:ascii="Arial" w:hAnsi="Arial" w:cs="Arial"/>
          <w:sz w:val="24"/>
          <w:szCs w:val="24"/>
        </w:rPr>
        <w:t>, dacă este cazul</w:t>
      </w:r>
    </w:p>
    <w:p w14:paraId="7BBF1EDE" w14:textId="77777777" w:rsidR="00626B24" w:rsidRPr="00EF49EC" w:rsidRDefault="00A11D4B" w:rsidP="002514DA">
      <w:pPr>
        <w:spacing w:before="120" w:after="120" w:line="276" w:lineRule="auto"/>
        <w:jc w:val="both"/>
        <w:rPr>
          <w:rFonts w:ascii="Arial" w:hAnsi="Arial" w:cs="Arial"/>
          <w:i/>
          <w:sz w:val="24"/>
          <w:szCs w:val="24"/>
        </w:rPr>
      </w:pPr>
      <w:r w:rsidRPr="00EF49EC">
        <w:rPr>
          <w:rFonts w:ascii="Arial" w:hAnsi="Arial" w:cs="Arial"/>
          <w:sz w:val="24"/>
          <w:szCs w:val="24"/>
        </w:rPr>
        <w:t>NU ESTE CAZUL</w:t>
      </w:r>
      <w:r w:rsidR="00626B24" w:rsidRPr="00EF49EC">
        <w:rPr>
          <w:rFonts w:ascii="Arial" w:hAnsi="Arial" w:cs="Arial"/>
          <w:i/>
          <w:sz w:val="24"/>
          <w:szCs w:val="24"/>
        </w:rPr>
        <w:t>.</w:t>
      </w:r>
    </w:p>
    <w:p w14:paraId="6E10283A" w14:textId="77777777" w:rsidR="00626B24" w:rsidRPr="00EF49EC" w:rsidRDefault="007177D2" w:rsidP="005C28DA">
      <w:pPr>
        <w:pStyle w:val="Heading2"/>
        <w:numPr>
          <w:ilvl w:val="2"/>
          <w:numId w:val="7"/>
        </w:numPr>
        <w:spacing w:before="120" w:after="120"/>
        <w:rPr>
          <w:rFonts w:ascii="Arial" w:hAnsi="Arial" w:cs="Arial"/>
          <w:sz w:val="24"/>
          <w:szCs w:val="24"/>
        </w:rPr>
      </w:pPr>
      <w:r w:rsidRPr="00EF49EC">
        <w:rPr>
          <w:rFonts w:ascii="Arial" w:hAnsi="Arial" w:cs="Arial"/>
          <w:sz w:val="24"/>
          <w:szCs w:val="24"/>
        </w:rPr>
        <w:t>Garanție</w:t>
      </w:r>
    </w:p>
    <w:p w14:paraId="7CE42364" w14:textId="77777777" w:rsidR="00A11D4B" w:rsidRPr="00EF49EC" w:rsidRDefault="00A11D4B" w:rsidP="00A11D4B">
      <w:pPr>
        <w:spacing w:before="120" w:after="120" w:line="276" w:lineRule="auto"/>
        <w:jc w:val="both"/>
        <w:rPr>
          <w:rFonts w:ascii="Arial" w:hAnsi="Arial" w:cs="Arial"/>
          <w:sz w:val="24"/>
          <w:szCs w:val="24"/>
        </w:rPr>
      </w:pPr>
      <w:r w:rsidRPr="00EF49EC">
        <w:rPr>
          <w:rFonts w:ascii="Arial" w:hAnsi="Arial" w:cs="Arial"/>
          <w:sz w:val="24"/>
          <w:szCs w:val="24"/>
        </w:rPr>
        <w:t xml:space="preserve">Termenul de valabilitate al produsului: </w:t>
      </w:r>
      <w:r w:rsidR="00FA5B57">
        <w:rPr>
          <w:rFonts w:ascii="Arial" w:hAnsi="Arial" w:cs="Arial"/>
          <w:sz w:val="24"/>
          <w:szCs w:val="24"/>
        </w:rPr>
        <w:t>minim</w:t>
      </w:r>
      <w:r w:rsidRPr="00EF49EC">
        <w:rPr>
          <w:rFonts w:ascii="Arial" w:hAnsi="Arial" w:cs="Arial"/>
          <w:sz w:val="24"/>
          <w:szCs w:val="24"/>
        </w:rPr>
        <w:t xml:space="preserve"> 12 luni </w:t>
      </w:r>
    </w:p>
    <w:p w14:paraId="572EA9F0" w14:textId="77777777" w:rsidR="00626B24" w:rsidRPr="00EF49EC" w:rsidRDefault="00626B24" w:rsidP="002514DA">
      <w:pPr>
        <w:spacing w:before="120" w:after="120" w:line="276" w:lineRule="auto"/>
        <w:jc w:val="both"/>
        <w:rPr>
          <w:rFonts w:ascii="Arial" w:hAnsi="Arial" w:cs="Arial"/>
          <w:sz w:val="24"/>
          <w:szCs w:val="24"/>
        </w:rPr>
      </w:pPr>
    </w:p>
    <w:p w14:paraId="343A4AB5"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16" w:name="_Toc478634976"/>
      <w:r w:rsidRPr="00EF49EC">
        <w:rPr>
          <w:rFonts w:ascii="Arial" w:hAnsi="Arial" w:cs="Arial"/>
          <w:sz w:val="24"/>
          <w:szCs w:val="24"/>
        </w:rPr>
        <w:t>Livrare, ambalare, etichetare, transport si asigurare pe durata transportului</w:t>
      </w:r>
      <w:bookmarkEnd w:id="16"/>
    </w:p>
    <w:p w14:paraId="3B50D885" w14:textId="77777777" w:rsidR="00D71F24" w:rsidRPr="00EF49EC" w:rsidRDefault="00D71F24" w:rsidP="002C3DC8">
      <w:pPr>
        <w:pStyle w:val="ListParagraph"/>
        <w:spacing w:after="0" w:line="360" w:lineRule="auto"/>
        <w:ind w:left="0"/>
        <w:jc w:val="both"/>
        <w:rPr>
          <w:rFonts w:ascii="Arial" w:hAnsi="Arial" w:cs="Arial"/>
          <w:sz w:val="24"/>
          <w:szCs w:val="24"/>
        </w:rPr>
      </w:pPr>
      <w:r w:rsidRPr="00EF49EC">
        <w:rPr>
          <w:rFonts w:ascii="Arial" w:hAnsi="Arial" w:cs="Arial"/>
          <w:sz w:val="24"/>
          <w:szCs w:val="24"/>
        </w:rPr>
        <w:t xml:space="preserve"> </w:t>
      </w:r>
      <w:r w:rsidR="00597601">
        <w:rPr>
          <w:rFonts w:ascii="Arial" w:hAnsi="Arial" w:cs="Arial"/>
          <w:sz w:val="24"/>
          <w:szCs w:val="24"/>
        </w:rPr>
        <w:t>Produsele</w:t>
      </w:r>
      <w:r w:rsidRPr="00EF49EC">
        <w:rPr>
          <w:rFonts w:ascii="Arial" w:hAnsi="Arial" w:cs="Arial"/>
          <w:sz w:val="24"/>
          <w:szCs w:val="24"/>
        </w:rPr>
        <w:t xml:space="preserve"> solicitate in baza unei comenzi în forma scrisă vor fi furnizate in maxim 48 de ore din momentul primirii comenzii, </w:t>
      </w:r>
      <w:r w:rsidR="00597601">
        <w:rPr>
          <w:rFonts w:ascii="Arial" w:hAnsi="Arial" w:cs="Arial"/>
          <w:sz w:val="24"/>
          <w:szCs w:val="24"/>
        </w:rPr>
        <w:t>furnizorul</w:t>
      </w:r>
      <w:r w:rsidRPr="00EF49EC">
        <w:rPr>
          <w:rFonts w:ascii="Arial" w:hAnsi="Arial" w:cs="Arial"/>
          <w:sz w:val="24"/>
          <w:szCs w:val="24"/>
        </w:rPr>
        <w:t xml:space="preserve"> urmand sa anunţe orice inconvenient creat, care contribuie la întârzierea comenzii. Neonorarea comenzii in maxim 72 de ore de la primirea </w:t>
      </w:r>
      <w:r w:rsidRPr="00EF49EC">
        <w:rPr>
          <w:rFonts w:ascii="Arial" w:hAnsi="Arial" w:cs="Arial"/>
          <w:sz w:val="24"/>
          <w:szCs w:val="24"/>
        </w:rPr>
        <w:lastRenderedPageBreak/>
        <w:t xml:space="preserve">acesteia, da dreptul autoritatii contractante, in situatii de urgenta, de a comanda </w:t>
      </w:r>
      <w:r w:rsidR="00597601">
        <w:rPr>
          <w:rFonts w:ascii="Arial" w:hAnsi="Arial" w:cs="Arial"/>
          <w:sz w:val="24"/>
          <w:szCs w:val="24"/>
        </w:rPr>
        <w:t xml:space="preserve">produsul </w:t>
      </w:r>
      <w:r w:rsidRPr="00EF49EC">
        <w:rPr>
          <w:rFonts w:ascii="Arial" w:hAnsi="Arial" w:cs="Arial"/>
          <w:sz w:val="24"/>
          <w:szCs w:val="24"/>
        </w:rPr>
        <w:t xml:space="preserve"> in cauza la urmatorul semnatar al acordului cadru.</w:t>
      </w:r>
    </w:p>
    <w:p w14:paraId="278F4D32" w14:textId="77777777" w:rsidR="00597601" w:rsidRPr="00EF49EC" w:rsidRDefault="00597601" w:rsidP="002C3DC8">
      <w:pPr>
        <w:pStyle w:val="ListParagraph"/>
        <w:spacing w:after="0" w:line="360" w:lineRule="auto"/>
        <w:ind w:left="0"/>
        <w:jc w:val="both"/>
        <w:rPr>
          <w:rFonts w:ascii="Arial" w:hAnsi="Arial" w:cs="Arial"/>
          <w:sz w:val="24"/>
          <w:szCs w:val="24"/>
        </w:rPr>
      </w:pPr>
      <w:r>
        <w:rPr>
          <w:rFonts w:ascii="Arial" w:hAnsi="Arial" w:cs="Arial"/>
          <w:sz w:val="24"/>
          <w:szCs w:val="24"/>
        </w:rPr>
        <w:t>Produsele</w:t>
      </w:r>
      <w:r w:rsidR="00D71F24" w:rsidRPr="00EF49EC">
        <w:rPr>
          <w:rFonts w:ascii="Arial" w:hAnsi="Arial" w:cs="Arial"/>
          <w:sz w:val="24"/>
          <w:szCs w:val="24"/>
        </w:rPr>
        <w:t xml:space="preserve"> se aduc </w:t>
      </w:r>
      <w:r>
        <w:rPr>
          <w:rFonts w:ascii="Arial" w:hAnsi="Arial" w:cs="Arial"/>
          <w:sz w:val="24"/>
          <w:szCs w:val="24"/>
        </w:rPr>
        <w:t>la</w:t>
      </w:r>
      <w:r w:rsidR="00D71F24" w:rsidRPr="00EF49EC">
        <w:rPr>
          <w:rFonts w:ascii="Arial" w:hAnsi="Arial" w:cs="Arial"/>
          <w:sz w:val="24"/>
          <w:szCs w:val="24"/>
        </w:rPr>
        <w:t xml:space="preserve"> </w:t>
      </w:r>
      <w:r>
        <w:rPr>
          <w:rFonts w:ascii="Arial" w:hAnsi="Arial" w:cs="Arial"/>
          <w:sz w:val="24"/>
          <w:szCs w:val="24"/>
        </w:rPr>
        <w:t>magazia autoritatii contractante</w:t>
      </w:r>
      <w:r w:rsidR="00D71F24" w:rsidRPr="00EF49EC">
        <w:rPr>
          <w:rFonts w:ascii="Arial" w:hAnsi="Arial" w:cs="Arial"/>
          <w:sz w:val="24"/>
          <w:szCs w:val="24"/>
        </w:rPr>
        <w:t xml:space="preserve"> de catre delegatul </w:t>
      </w:r>
      <w:r>
        <w:rPr>
          <w:rFonts w:ascii="Arial" w:hAnsi="Arial" w:cs="Arial"/>
          <w:sz w:val="24"/>
          <w:szCs w:val="24"/>
        </w:rPr>
        <w:t>furnizorului</w:t>
      </w:r>
      <w:r w:rsidR="00D71F24" w:rsidRPr="00EF49EC">
        <w:rPr>
          <w:rFonts w:ascii="Arial" w:hAnsi="Arial" w:cs="Arial"/>
          <w:sz w:val="24"/>
          <w:szCs w:val="24"/>
        </w:rPr>
        <w:t xml:space="preserve">, in intervalul orar al </w:t>
      </w:r>
      <w:r>
        <w:rPr>
          <w:rFonts w:ascii="Arial" w:hAnsi="Arial" w:cs="Arial"/>
          <w:sz w:val="24"/>
          <w:szCs w:val="24"/>
        </w:rPr>
        <w:t>magaziei</w:t>
      </w:r>
      <w:r w:rsidR="00D71F24" w:rsidRPr="00EF49EC">
        <w:rPr>
          <w:rFonts w:ascii="Arial" w:hAnsi="Arial" w:cs="Arial"/>
          <w:sz w:val="24"/>
          <w:szCs w:val="24"/>
        </w:rPr>
        <w:t>, in vederea efectuarii receptiei calitative si cantitative.</w:t>
      </w:r>
    </w:p>
    <w:p w14:paraId="3F9139B3" w14:textId="77777777" w:rsidR="002C3DC8" w:rsidRPr="00EF49EC" w:rsidRDefault="00626B24" w:rsidP="002C3DC8">
      <w:pPr>
        <w:widowControl w:val="0"/>
        <w:spacing w:before="120" w:after="120" w:line="276" w:lineRule="auto"/>
        <w:jc w:val="both"/>
        <w:rPr>
          <w:rFonts w:ascii="Arial" w:hAnsi="Arial" w:cs="Arial"/>
          <w:sz w:val="24"/>
          <w:szCs w:val="24"/>
        </w:rPr>
      </w:pPr>
      <w:r w:rsidRPr="00EF49EC">
        <w:rPr>
          <w:rFonts w:ascii="Arial" w:hAnsi="Arial" w:cs="Arial"/>
          <w:sz w:val="24"/>
          <w:szCs w:val="24"/>
        </w:rPr>
        <w:t>Produ</w:t>
      </w:r>
      <w:r w:rsidR="00E24561" w:rsidRPr="00EF49EC">
        <w:rPr>
          <w:rFonts w:ascii="Arial" w:hAnsi="Arial" w:cs="Arial"/>
          <w:sz w:val="24"/>
          <w:szCs w:val="24"/>
        </w:rPr>
        <w:t>sele vor fi livrate cantitativ ș</w:t>
      </w:r>
      <w:r w:rsidRPr="00EF49EC">
        <w:rPr>
          <w:rFonts w:ascii="Arial" w:hAnsi="Arial" w:cs="Arial"/>
          <w:sz w:val="24"/>
          <w:szCs w:val="24"/>
        </w:rPr>
        <w:t xml:space="preserve">i calitativ la </w:t>
      </w:r>
      <w:r w:rsidR="00597601">
        <w:rPr>
          <w:rFonts w:ascii="Arial" w:hAnsi="Arial" w:cs="Arial"/>
          <w:sz w:val="24"/>
          <w:szCs w:val="24"/>
        </w:rPr>
        <w:t xml:space="preserve">magazia de materiale sanitare </w:t>
      </w:r>
      <w:r w:rsidR="002C3DC8" w:rsidRPr="00EF49EC">
        <w:rPr>
          <w:rFonts w:ascii="Arial" w:hAnsi="Arial" w:cs="Arial"/>
          <w:sz w:val="24"/>
          <w:szCs w:val="24"/>
        </w:rPr>
        <w:t xml:space="preserve"> din cadrul </w:t>
      </w:r>
      <w:r w:rsidR="007C64A0" w:rsidRPr="00EF49EC">
        <w:rPr>
          <w:rFonts w:ascii="Arial" w:hAnsi="Arial" w:cs="Arial"/>
          <w:sz w:val="24"/>
          <w:szCs w:val="24"/>
        </w:rPr>
        <w:t xml:space="preserve"> </w:t>
      </w:r>
      <w:r w:rsidR="002C3DC8" w:rsidRPr="00EF49EC">
        <w:rPr>
          <w:rFonts w:ascii="Arial" w:hAnsi="Arial" w:cs="Arial"/>
          <w:sz w:val="24"/>
          <w:szCs w:val="24"/>
        </w:rPr>
        <w:t>Spitalului Clinic de Urgenta de Chirurgie Plastica Reparatorie si Arsuri</w:t>
      </w:r>
    </w:p>
    <w:p w14:paraId="415F6D41" w14:textId="77777777" w:rsidR="00626B24" w:rsidRPr="00EF49EC" w:rsidRDefault="00626B24" w:rsidP="002C3DC8">
      <w:pPr>
        <w:spacing w:before="120" w:after="120" w:line="276" w:lineRule="auto"/>
        <w:jc w:val="both"/>
        <w:rPr>
          <w:rFonts w:ascii="Arial" w:hAnsi="Arial" w:cs="Arial"/>
          <w:sz w:val="24"/>
          <w:szCs w:val="24"/>
        </w:rPr>
      </w:pPr>
      <w:r w:rsidRPr="00EF49EC">
        <w:rPr>
          <w:rFonts w:ascii="Arial" w:hAnsi="Arial" w:cs="Arial"/>
          <w:sz w:val="24"/>
          <w:szCs w:val="24"/>
        </w:rPr>
        <w:t>Contractantul es</w:t>
      </w:r>
      <w:r w:rsidR="00C53F09" w:rsidRPr="00EF49EC">
        <w:rPr>
          <w:rFonts w:ascii="Arial" w:hAnsi="Arial" w:cs="Arial"/>
          <w:sz w:val="24"/>
          <w:szCs w:val="24"/>
        </w:rPr>
        <w:t>te responsabil pentru livrarea î</w:t>
      </w:r>
      <w:r w:rsidRPr="00EF49EC">
        <w:rPr>
          <w:rFonts w:ascii="Arial" w:hAnsi="Arial" w:cs="Arial"/>
          <w:sz w:val="24"/>
          <w:szCs w:val="24"/>
        </w:rPr>
        <w:t>n</w:t>
      </w:r>
      <w:r w:rsidR="00C53F09" w:rsidRPr="00EF49EC">
        <w:rPr>
          <w:rFonts w:ascii="Arial" w:hAnsi="Arial" w:cs="Arial"/>
          <w:sz w:val="24"/>
          <w:szCs w:val="24"/>
        </w:rPr>
        <w:t xml:space="preserve"> termenul agreat al produselor și se consideră că l-</w:t>
      </w:r>
      <w:r w:rsidRPr="00EF49EC">
        <w:rPr>
          <w:rFonts w:ascii="Arial" w:hAnsi="Arial" w:cs="Arial"/>
          <w:sz w:val="24"/>
          <w:szCs w:val="24"/>
        </w:rPr>
        <w:t xml:space="preserve">a luat în considerare toate </w:t>
      </w:r>
      <w:r w:rsidR="00C53F09" w:rsidRPr="00EF49EC">
        <w:rPr>
          <w:rFonts w:ascii="Arial" w:hAnsi="Arial" w:cs="Arial"/>
          <w:sz w:val="24"/>
          <w:szCs w:val="24"/>
        </w:rPr>
        <w:t>dificultățile</w:t>
      </w:r>
      <w:r w:rsidRPr="00EF49EC">
        <w:rPr>
          <w:rFonts w:ascii="Arial" w:hAnsi="Arial" w:cs="Arial"/>
          <w:sz w:val="24"/>
          <w:szCs w:val="24"/>
        </w:rPr>
        <w:t xml:space="preserve"> pe care le-ar putea întâmpina în acest sens </w:t>
      </w:r>
      <w:r w:rsidR="00C53F09" w:rsidRPr="00EF49EC">
        <w:rPr>
          <w:rFonts w:ascii="Arial" w:hAnsi="Arial" w:cs="Arial"/>
          <w:sz w:val="24"/>
          <w:szCs w:val="24"/>
        </w:rPr>
        <w:t>și</w:t>
      </w:r>
      <w:r w:rsidRPr="00EF49EC">
        <w:rPr>
          <w:rFonts w:ascii="Arial" w:hAnsi="Arial" w:cs="Arial"/>
          <w:sz w:val="24"/>
          <w:szCs w:val="24"/>
        </w:rPr>
        <w:t xml:space="preserve"> nu va invoca nici un motiv de întârziere sau costuri suplimentare.</w:t>
      </w:r>
    </w:p>
    <w:p w14:paraId="04EF3FAB" w14:textId="77777777" w:rsidR="00626B24" w:rsidRPr="00EF49EC" w:rsidRDefault="00626B24" w:rsidP="002514DA">
      <w:pPr>
        <w:spacing w:before="120" w:after="120" w:line="276" w:lineRule="auto"/>
        <w:jc w:val="both"/>
        <w:rPr>
          <w:rFonts w:ascii="Arial" w:hAnsi="Arial" w:cs="Arial"/>
          <w:sz w:val="24"/>
          <w:szCs w:val="24"/>
        </w:rPr>
      </w:pPr>
    </w:p>
    <w:p w14:paraId="696A298F" w14:textId="77777777" w:rsidR="00626B24" w:rsidRPr="00EF49EC" w:rsidRDefault="00C53F09" w:rsidP="005C28DA">
      <w:pPr>
        <w:pStyle w:val="Heading2"/>
        <w:numPr>
          <w:ilvl w:val="2"/>
          <w:numId w:val="7"/>
        </w:numPr>
        <w:spacing w:before="120" w:after="120"/>
        <w:rPr>
          <w:rFonts w:ascii="Arial" w:hAnsi="Arial" w:cs="Arial"/>
          <w:sz w:val="24"/>
          <w:szCs w:val="24"/>
        </w:rPr>
      </w:pPr>
      <w:bookmarkStart w:id="17" w:name="_Toc478634977"/>
      <w:r w:rsidRPr="00EF49EC">
        <w:rPr>
          <w:rFonts w:ascii="Arial" w:hAnsi="Arial" w:cs="Arial"/>
          <w:sz w:val="24"/>
          <w:szCs w:val="24"/>
        </w:rPr>
        <w:t>Operațiuni</w:t>
      </w:r>
      <w:r w:rsidR="00626B24" w:rsidRPr="00EF49EC">
        <w:rPr>
          <w:rFonts w:ascii="Arial" w:hAnsi="Arial" w:cs="Arial"/>
          <w:sz w:val="24"/>
          <w:szCs w:val="24"/>
        </w:rPr>
        <w:t xml:space="preserve"> cu titlu accesoriu</w:t>
      </w:r>
      <w:bookmarkEnd w:id="17"/>
      <w:r w:rsidR="00A0793D" w:rsidRPr="00EF49EC">
        <w:rPr>
          <w:rFonts w:ascii="Arial" w:hAnsi="Arial" w:cs="Arial"/>
          <w:sz w:val="24"/>
          <w:szCs w:val="24"/>
        </w:rPr>
        <w:t>, dacă este cazul</w:t>
      </w:r>
    </w:p>
    <w:p w14:paraId="28C933C2" w14:textId="77777777" w:rsidR="00626B24" w:rsidRPr="00EF49EC" w:rsidRDefault="002C3DC8"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49D36707"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18" w:name="_Toc478634978"/>
      <w:r w:rsidRPr="00EF49EC">
        <w:rPr>
          <w:rFonts w:ascii="Arial" w:hAnsi="Arial" w:cs="Arial"/>
          <w:sz w:val="24"/>
          <w:szCs w:val="24"/>
        </w:rPr>
        <w:t>Instalare, puner</w:t>
      </w:r>
      <w:r w:rsidR="00C53F09" w:rsidRPr="00EF49EC">
        <w:rPr>
          <w:rFonts w:ascii="Arial" w:hAnsi="Arial" w:cs="Arial"/>
          <w:sz w:val="24"/>
          <w:szCs w:val="24"/>
        </w:rPr>
        <w:t>e î</w:t>
      </w:r>
      <w:r w:rsidRPr="00EF49EC">
        <w:rPr>
          <w:rFonts w:ascii="Arial" w:hAnsi="Arial" w:cs="Arial"/>
          <w:sz w:val="24"/>
          <w:szCs w:val="24"/>
        </w:rPr>
        <w:t xml:space="preserve">n </w:t>
      </w:r>
      <w:r w:rsidR="00C53F09" w:rsidRPr="00EF49EC">
        <w:rPr>
          <w:rFonts w:ascii="Arial" w:hAnsi="Arial" w:cs="Arial"/>
          <w:sz w:val="24"/>
          <w:szCs w:val="24"/>
        </w:rPr>
        <w:t>funcțiune</w:t>
      </w:r>
      <w:r w:rsidRPr="00EF49EC">
        <w:rPr>
          <w:rFonts w:ascii="Arial" w:hAnsi="Arial" w:cs="Arial"/>
          <w:sz w:val="24"/>
          <w:szCs w:val="24"/>
        </w:rPr>
        <w:t>, testare</w:t>
      </w:r>
      <w:bookmarkEnd w:id="18"/>
    </w:p>
    <w:p w14:paraId="4E24514E"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i/>
          <w:sz w:val="24"/>
          <w:szCs w:val="24"/>
        </w:rPr>
        <w:t>NU ESTE CAZUL</w:t>
      </w:r>
    </w:p>
    <w:p w14:paraId="62500E67"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19" w:name="_Toc478634979"/>
      <w:r w:rsidRPr="00EF49EC">
        <w:rPr>
          <w:rFonts w:ascii="Arial" w:hAnsi="Arial" w:cs="Arial"/>
          <w:sz w:val="24"/>
          <w:szCs w:val="24"/>
        </w:rPr>
        <w:t>Instruirea personalului pentru utilizare</w:t>
      </w:r>
      <w:bookmarkEnd w:id="19"/>
    </w:p>
    <w:p w14:paraId="344562EE"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64F1124F" w14:textId="77777777" w:rsidR="00626B24" w:rsidRPr="00EF49EC" w:rsidRDefault="00626B24" w:rsidP="002514DA">
      <w:pPr>
        <w:pStyle w:val="ListParagraph"/>
        <w:spacing w:before="120" w:after="120" w:line="276" w:lineRule="auto"/>
        <w:ind w:left="1080"/>
        <w:contextualSpacing w:val="0"/>
        <w:jc w:val="both"/>
        <w:rPr>
          <w:rFonts w:ascii="Arial" w:hAnsi="Arial" w:cs="Arial"/>
          <w:sz w:val="24"/>
          <w:szCs w:val="24"/>
        </w:rPr>
      </w:pPr>
    </w:p>
    <w:p w14:paraId="0F585657" w14:textId="77777777" w:rsidR="00626B24" w:rsidRPr="00EF49EC" w:rsidRDefault="007E7595" w:rsidP="005C28DA">
      <w:pPr>
        <w:pStyle w:val="Heading2"/>
        <w:numPr>
          <w:ilvl w:val="3"/>
          <w:numId w:val="7"/>
        </w:numPr>
        <w:spacing w:before="120" w:after="120"/>
        <w:rPr>
          <w:rFonts w:ascii="Arial" w:hAnsi="Arial" w:cs="Arial"/>
          <w:sz w:val="24"/>
          <w:szCs w:val="24"/>
        </w:rPr>
      </w:pPr>
      <w:bookmarkStart w:id="20" w:name="_Toc478634980"/>
      <w:r w:rsidRPr="00EF49EC">
        <w:rPr>
          <w:rFonts w:ascii="Arial" w:hAnsi="Arial" w:cs="Arial"/>
          <w:sz w:val="24"/>
          <w:szCs w:val="24"/>
        </w:rPr>
        <w:t>Mentenanța</w:t>
      </w:r>
      <w:r w:rsidR="00626B24" w:rsidRPr="00EF49EC">
        <w:rPr>
          <w:rFonts w:ascii="Arial" w:hAnsi="Arial" w:cs="Arial"/>
          <w:sz w:val="24"/>
          <w:szCs w:val="24"/>
        </w:rPr>
        <w:t xml:space="preserve"> preventiva in perioada de </w:t>
      </w:r>
      <w:bookmarkEnd w:id="20"/>
      <w:r w:rsidRPr="00EF49EC">
        <w:rPr>
          <w:rFonts w:ascii="Arial" w:hAnsi="Arial" w:cs="Arial"/>
          <w:sz w:val="24"/>
          <w:szCs w:val="24"/>
        </w:rPr>
        <w:t>garanție</w:t>
      </w:r>
    </w:p>
    <w:p w14:paraId="4AF501D3" w14:textId="77777777" w:rsidR="00626B24" w:rsidRPr="00EF49EC" w:rsidRDefault="00903D75" w:rsidP="00903D7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3453DAAA" w14:textId="77777777" w:rsidR="00626B24" w:rsidRPr="00EF49EC" w:rsidRDefault="00626B24" w:rsidP="002514DA">
      <w:pPr>
        <w:spacing w:before="120" w:after="120" w:line="276" w:lineRule="auto"/>
        <w:ind w:left="360"/>
        <w:jc w:val="both"/>
        <w:rPr>
          <w:rFonts w:ascii="Arial" w:hAnsi="Arial" w:cs="Arial"/>
          <w:sz w:val="24"/>
          <w:szCs w:val="24"/>
        </w:rPr>
      </w:pPr>
    </w:p>
    <w:p w14:paraId="0FF86B86" w14:textId="77777777" w:rsidR="00626B24" w:rsidRPr="00EF49EC" w:rsidRDefault="007E7595" w:rsidP="005C28DA">
      <w:pPr>
        <w:pStyle w:val="Heading2"/>
        <w:numPr>
          <w:ilvl w:val="3"/>
          <w:numId w:val="7"/>
        </w:numPr>
        <w:spacing w:before="120" w:after="120"/>
        <w:rPr>
          <w:rFonts w:ascii="Arial" w:hAnsi="Arial" w:cs="Arial"/>
          <w:sz w:val="24"/>
          <w:szCs w:val="24"/>
        </w:rPr>
      </w:pPr>
      <w:bookmarkStart w:id="21" w:name="_Toc478634981"/>
      <w:r w:rsidRPr="00EF49EC">
        <w:rPr>
          <w:rFonts w:ascii="Arial" w:hAnsi="Arial" w:cs="Arial"/>
          <w:sz w:val="24"/>
          <w:szCs w:val="24"/>
        </w:rPr>
        <w:t>Mentenanța</w:t>
      </w:r>
      <w:r w:rsidR="00626B24" w:rsidRPr="00EF49EC">
        <w:rPr>
          <w:rFonts w:ascii="Arial" w:hAnsi="Arial" w:cs="Arial"/>
          <w:sz w:val="24"/>
          <w:szCs w:val="24"/>
        </w:rPr>
        <w:t xml:space="preserve"> corectiva in perioada post-</w:t>
      </w:r>
      <w:bookmarkEnd w:id="21"/>
      <w:r w:rsidRPr="00EF49EC">
        <w:rPr>
          <w:rFonts w:ascii="Arial" w:hAnsi="Arial" w:cs="Arial"/>
          <w:sz w:val="24"/>
          <w:szCs w:val="24"/>
        </w:rPr>
        <w:t>garanție</w:t>
      </w:r>
      <w:r w:rsidR="00A26A26" w:rsidRPr="00EF49EC">
        <w:rPr>
          <w:rFonts w:ascii="Arial" w:hAnsi="Arial" w:cs="Arial"/>
          <w:sz w:val="24"/>
          <w:szCs w:val="24"/>
        </w:rPr>
        <w:t>, după caz</w:t>
      </w:r>
    </w:p>
    <w:p w14:paraId="4841BD42"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1D06750E" w14:textId="77777777" w:rsidR="00626B24" w:rsidRPr="00EF49EC" w:rsidRDefault="00626B24" w:rsidP="002514DA">
      <w:pPr>
        <w:autoSpaceDE w:val="0"/>
        <w:autoSpaceDN w:val="0"/>
        <w:adjustRightInd w:val="0"/>
        <w:spacing w:before="120" w:after="120" w:line="276" w:lineRule="auto"/>
        <w:jc w:val="both"/>
        <w:rPr>
          <w:rFonts w:ascii="Arial" w:hAnsi="Arial" w:cs="Arial"/>
          <w:color w:val="000000"/>
          <w:sz w:val="24"/>
          <w:szCs w:val="24"/>
        </w:rPr>
      </w:pPr>
    </w:p>
    <w:p w14:paraId="1BC55907"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22" w:name="_Toc478634982"/>
      <w:r w:rsidRPr="00EF49EC">
        <w:rPr>
          <w:rFonts w:ascii="Arial" w:hAnsi="Arial" w:cs="Arial"/>
          <w:sz w:val="24"/>
          <w:szCs w:val="24"/>
        </w:rPr>
        <w:t>Suport tehnic</w:t>
      </w:r>
      <w:bookmarkEnd w:id="22"/>
    </w:p>
    <w:p w14:paraId="7CF52B32" w14:textId="77777777" w:rsidR="00626B24" w:rsidRPr="00EF49EC" w:rsidRDefault="00903D75" w:rsidP="007E7595">
      <w:pPr>
        <w:spacing w:before="120" w:after="120" w:line="276" w:lineRule="auto"/>
        <w:jc w:val="both"/>
        <w:rPr>
          <w:rFonts w:ascii="Arial" w:hAnsi="Arial" w:cs="Arial"/>
          <w:i/>
          <w:sz w:val="24"/>
          <w:szCs w:val="24"/>
        </w:rPr>
      </w:pPr>
      <w:r w:rsidRPr="00EF49EC">
        <w:rPr>
          <w:rFonts w:ascii="Arial" w:hAnsi="Arial" w:cs="Arial"/>
          <w:sz w:val="24"/>
          <w:szCs w:val="24"/>
        </w:rPr>
        <w:t>NU ESTE CAZUL</w:t>
      </w:r>
    </w:p>
    <w:p w14:paraId="64870C35" w14:textId="77777777" w:rsidR="00626B24" w:rsidRPr="00EF49EC" w:rsidRDefault="00626B24" w:rsidP="00A26A26">
      <w:pPr>
        <w:spacing w:before="120" w:after="120" w:line="276" w:lineRule="auto"/>
        <w:jc w:val="both"/>
        <w:rPr>
          <w:rFonts w:ascii="Arial" w:hAnsi="Arial" w:cs="Arial"/>
          <w:sz w:val="24"/>
          <w:szCs w:val="24"/>
        </w:rPr>
      </w:pPr>
    </w:p>
    <w:p w14:paraId="2BEC2E96" w14:textId="77777777" w:rsidR="00626B24" w:rsidRPr="00EF49EC" w:rsidRDefault="00540379" w:rsidP="005C28DA">
      <w:pPr>
        <w:pStyle w:val="Heading2"/>
        <w:numPr>
          <w:ilvl w:val="3"/>
          <w:numId w:val="7"/>
        </w:numPr>
        <w:spacing w:before="120" w:after="120"/>
        <w:rPr>
          <w:rFonts w:ascii="Arial" w:hAnsi="Arial" w:cs="Arial"/>
          <w:sz w:val="24"/>
          <w:szCs w:val="24"/>
        </w:rPr>
      </w:pPr>
      <w:bookmarkStart w:id="23" w:name="_Toc478634983"/>
      <w:r w:rsidRPr="00EF49EC">
        <w:rPr>
          <w:rFonts w:ascii="Arial" w:hAnsi="Arial" w:cs="Arial"/>
          <w:sz w:val="24"/>
          <w:szCs w:val="24"/>
        </w:rPr>
        <w:t>Piese de schimb ș</w:t>
      </w:r>
      <w:r w:rsidR="00626B24" w:rsidRPr="00EF49EC">
        <w:rPr>
          <w:rFonts w:ascii="Arial" w:hAnsi="Arial" w:cs="Arial"/>
          <w:sz w:val="24"/>
          <w:szCs w:val="24"/>
        </w:rPr>
        <w:t xml:space="preserve">i materiale consumabile pentru </w:t>
      </w:r>
      <w:r w:rsidRPr="00EF49EC">
        <w:rPr>
          <w:rFonts w:ascii="Arial" w:hAnsi="Arial" w:cs="Arial"/>
          <w:sz w:val="24"/>
          <w:szCs w:val="24"/>
        </w:rPr>
        <w:t>activitățile</w:t>
      </w:r>
      <w:r w:rsidR="00626B24" w:rsidRPr="00EF49EC">
        <w:rPr>
          <w:rFonts w:ascii="Arial" w:hAnsi="Arial" w:cs="Arial"/>
          <w:sz w:val="24"/>
          <w:szCs w:val="24"/>
        </w:rPr>
        <w:t xml:space="preserve"> din programul de </w:t>
      </w:r>
      <w:r w:rsidRPr="00EF49EC">
        <w:rPr>
          <w:rFonts w:ascii="Arial" w:hAnsi="Arial" w:cs="Arial"/>
          <w:sz w:val="24"/>
          <w:szCs w:val="24"/>
        </w:rPr>
        <w:t>mentenanță</w:t>
      </w:r>
      <w:r w:rsidR="00626B24" w:rsidRPr="00EF49EC">
        <w:rPr>
          <w:rFonts w:ascii="Arial" w:hAnsi="Arial" w:cs="Arial"/>
          <w:sz w:val="24"/>
          <w:szCs w:val="24"/>
        </w:rPr>
        <w:t xml:space="preserve"> corectiva </w:t>
      </w:r>
      <w:r w:rsidRPr="00EF49EC">
        <w:rPr>
          <w:rFonts w:ascii="Arial" w:hAnsi="Arial" w:cs="Arial"/>
          <w:sz w:val="24"/>
          <w:szCs w:val="24"/>
        </w:rPr>
        <w:t>după</w:t>
      </w:r>
      <w:r w:rsidR="00626B24" w:rsidRPr="00EF49EC">
        <w:rPr>
          <w:rFonts w:ascii="Arial" w:hAnsi="Arial" w:cs="Arial"/>
          <w:sz w:val="24"/>
          <w:szCs w:val="24"/>
        </w:rPr>
        <w:t xml:space="preserve"> expirarea </w:t>
      </w:r>
      <w:bookmarkEnd w:id="23"/>
      <w:r w:rsidRPr="00EF49EC">
        <w:rPr>
          <w:rFonts w:ascii="Arial" w:hAnsi="Arial" w:cs="Arial"/>
          <w:sz w:val="24"/>
          <w:szCs w:val="24"/>
        </w:rPr>
        <w:t>garanției</w:t>
      </w:r>
      <w:r w:rsidR="00626B24" w:rsidRPr="00EF49EC">
        <w:rPr>
          <w:rFonts w:ascii="Arial" w:hAnsi="Arial" w:cs="Arial"/>
          <w:sz w:val="24"/>
          <w:szCs w:val="24"/>
        </w:rPr>
        <w:t xml:space="preserve">  </w:t>
      </w:r>
    </w:p>
    <w:p w14:paraId="1EC40876" w14:textId="77777777" w:rsidR="00626B24" w:rsidRPr="00EF49EC" w:rsidRDefault="00903D75" w:rsidP="007E759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618553C8" w14:textId="77777777" w:rsidR="00626B24" w:rsidRPr="00EF49EC" w:rsidRDefault="00626B24" w:rsidP="007E7595">
      <w:pPr>
        <w:spacing w:before="120" w:after="120" w:line="276" w:lineRule="auto"/>
        <w:jc w:val="both"/>
        <w:rPr>
          <w:rFonts w:ascii="Arial" w:hAnsi="Arial" w:cs="Arial"/>
          <w:sz w:val="24"/>
          <w:szCs w:val="24"/>
        </w:rPr>
      </w:pPr>
    </w:p>
    <w:p w14:paraId="52EC1358"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24" w:name="_Toc478634984"/>
      <w:r w:rsidRPr="00EF49EC">
        <w:rPr>
          <w:rFonts w:ascii="Arial" w:hAnsi="Arial" w:cs="Arial"/>
          <w:sz w:val="24"/>
          <w:szCs w:val="24"/>
        </w:rPr>
        <w:t>Mediul in care este operat produsul</w:t>
      </w:r>
      <w:bookmarkEnd w:id="24"/>
      <w:r w:rsidRPr="00EF49EC">
        <w:rPr>
          <w:rFonts w:ascii="Arial" w:hAnsi="Arial" w:cs="Arial"/>
          <w:sz w:val="24"/>
          <w:szCs w:val="24"/>
        </w:rPr>
        <w:t xml:space="preserve"> </w:t>
      </w:r>
    </w:p>
    <w:p w14:paraId="45AF0231" w14:textId="77777777" w:rsidR="00626B24" w:rsidRPr="00EF49EC" w:rsidRDefault="00A11D4B" w:rsidP="007E759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65F3E8DE" w14:textId="77777777" w:rsidR="00626B24" w:rsidRPr="00EF49EC" w:rsidRDefault="00626B24" w:rsidP="007E7595">
      <w:pPr>
        <w:spacing w:before="120" w:after="120" w:line="276" w:lineRule="auto"/>
        <w:jc w:val="both"/>
        <w:rPr>
          <w:rFonts w:ascii="Arial" w:hAnsi="Arial" w:cs="Arial"/>
          <w:sz w:val="24"/>
          <w:szCs w:val="24"/>
        </w:rPr>
      </w:pPr>
    </w:p>
    <w:p w14:paraId="59396909" w14:textId="77777777" w:rsidR="00626B24" w:rsidRPr="00EF49EC" w:rsidRDefault="00540379" w:rsidP="005C28DA">
      <w:pPr>
        <w:pStyle w:val="Heading2"/>
        <w:numPr>
          <w:ilvl w:val="2"/>
          <w:numId w:val="7"/>
        </w:numPr>
        <w:spacing w:before="120" w:after="120"/>
        <w:rPr>
          <w:rFonts w:ascii="Arial" w:hAnsi="Arial" w:cs="Arial"/>
          <w:sz w:val="24"/>
          <w:szCs w:val="24"/>
        </w:rPr>
      </w:pPr>
      <w:bookmarkStart w:id="25" w:name="_Toc478634985"/>
      <w:r w:rsidRPr="00EF49EC">
        <w:rPr>
          <w:rFonts w:ascii="Arial" w:hAnsi="Arial" w:cs="Arial"/>
          <w:sz w:val="24"/>
          <w:szCs w:val="24"/>
        </w:rPr>
        <w:lastRenderedPageBreak/>
        <w:t>Constrângeri</w:t>
      </w:r>
      <w:r w:rsidR="00626B24" w:rsidRPr="00EF49EC">
        <w:rPr>
          <w:rFonts w:ascii="Arial" w:hAnsi="Arial" w:cs="Arial"/>
          <w:sz w:val="24"/>
          <w:szCs w:val="24"/>
        </w:rPr>
        <w:t xml:space="preserve"> privind </w:t>
      </w:r>
      <w:r w:rsidR="00A83580" w:rsidRPr="00EF49EC">
        <w:rPr>
          <w:rFonts w:ascii="Arial" w:hAnsi="Arial" w:cs="Arial"/>
          <w:sz w:val="24"/>
          <w:szCs w:val="24"/>
        </w:rPr>
        <w:t>locația</w:t>
      </w:r>
      <w:r w:rsidR="00626B24" w:rsidRPr="00EF49EC">
        <w:rPr>
          <w:rFonts w:ascii="Arial" w:hAnsi="Arial" w:cs="Arial"/>
          <w:sz w:val="24"/>
          <w:szCs w:val="24"/>
        </w:rPr>
        <w:t xml:space="preserve"> unde se va efectua </w:t>
      </w:r>
      <w:r w:rsidR="00904406" w:rsidRPr="00EF49EC">
        <w:rPr>
          <w:rFonts w:ascii="Arial" w:hAnsi="Arial" w:cs="Arial"/>
          <w:sz w:val="24"/>
          <w:szCs w:val="24"/>
        </w:rPr>
        <w:t>livrarea/</w:t>
      </w:r>
      <w:r w:rsidR="00626B24" w:rsidRPr="00EF49EC">
        <w:rPr>
          <w:rFonts w:ascii="Arial" w:hAnsi="Arial" w:cs="Arial"/>
          <w:sz w:val="24"/>
          <w:szCs w:val="24"/>
        </w:rPr>
        <w:t>instalarea</w:t>
      </w:r>
      <w:bookmarkEnd w:id="25"/>
    </w:p>
    <w:p w14:paraId="0A7F56B0" w14:textId="77777777" w:rsidR="00A11D4B" w:rsidRPr="00EF49EC" w:rsidRDefault="00A11D4B" w:rsidP="00A11D4B">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522D5E4D" w14:textId="77777777" w:rsidR="00626B24" w:rsidRPr="00EF49EC" w:rsidRDefault="00626B24" w:rsidP="007E7595">
      <w:pPr>
        <w:spacing w:before="120" w:after="120" w:line="276" w:lineRule="auto"/>
        <w:jc w:val="both"/>
        <w:rPr>
          <w:rFonts w:ascii="Arial" w:hAnsi="Arial" w:cs="Arial"/>
          <w:sz w:val="24"/>
          <w:szCs w:val="24"/>
        </w:rPr>
      </w:pPr>
    </w:p>
    <w:p w14:paraId="31878AF0"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26" w:name="_Toc478634986"/>
      <w:r w:rsidRPr="00EF49EC">
        <w:rPr>
          <w:rFonts w:ascii="Arial" w:hAnsi="Arial" w:cs="Arial"/>
          <w:sz w:val="24"/>
          <w:szCs w:val="24"/>
        </w:rPr>
        <w:t>Atribuțiile și responsabilitățile Părților</w:t>
      </w:r>
      <w:bookmarkEnd w:id="26"/>
    </w:p>
    <w:p w14:paraId="37E9E04C" w14:textId="77777777" w:rsidR="00D022CE" w:rsidRPr="00EF49EC" w:rsidRDefault="00D022CE" w:rsidP="00E83F7E">
      <w:pPr>
        <w:ind w:left="24" w:hanging="12"/>
        <w:jc w:val="both"/>
        <w:rPr>
          <w:rFonts w:ascii="Arial" w:hAnsi="Arial" w:cs="Arial"/>
          <w:sz w:val="24"/>
          <w:szCs w:val="24"/>
        </w:rPr>
      </w:pPr>
      <w:r w:rsidRPr="00EF49EC">
        <w:rPr>
          <w:rFonts w:ascii="Arial" w:hAnsi="Arial" w:cs="Arial"/>
          <w:sz w:val="24"/>
          <w:szCs w:val="24"/>
        </w:rPr>
        <w:t>FURNIZORUL se obligă să furnizeze produsele la standardele şi/sau performanţele prezentate în propunerea tehnică,</w:t>
      </w:r>
    </w:p>
    <w:p w14:paraId="224E858C" w14:textId="77777777" w:rsidR="00D022CE" w:rsidRPr="00EF49EC" w:rsidRDefault="00D022CE" w:rsidP="00E83F7E">
      <w:pPr>
        <w:ind w:left="24" w:hanging="12"/>
        <w:jc w:val="both"/>
        <w:rPr>
          <w:rFonts w:ascii="Arial" w:hAnsi="Arial" w:cs="Arial"/>
          <w:sz w:val="24"/>
          <w:szCs w:val="24"/>
        </w:rPr>
      </w:pPr>
      <w:r w:rsidRPr="00EF49EC">
        <w:rPr>
          <w:rFonts w:ascii="Arial" w:hAnsi="Arial" w:cs="Arial"/>
          <w:sz w:val="24"/>
          <w:szCs w:val="24"/>
        </w:rPr>
        <w:t xml:space="preserve">Furnizorul se obligă să furnizeze produsele </w:t>
      </w:r>
      <w:r w:rsidR="009D5173" w:rsidRPr="00EF49EC">
        <w:rPr>
          <w:rFonts w:ascii="Arial" w:hAnsi="Arial" w:cs="Arial"/>
          <w:sz w:val="24"/>
          <w:szCs w:val="24"/>
          <w:lang w:val="it-IT"/>
        </w:rPr>
        <w:t>în funcţie de comenzile lansate de autoritatea contractantă</w:t>
      </w:r>
      <w:r w:rsidRPr="00EF49EC">
        <w:rPr>
          <w:rFonts w:ascii="Arial" w:hAnsi="Arial" w:cs="Arial"/>
          <w:sz w:val="24"/>
          <w:szCs w:val="24"/>
        </w:rPr>
        <w:t xml:space="preserve">. Termenul de livrare al produselor este de </w:t>
      </w:r>
      <w:r w:rsidRPr="00EF49EC">
        <w:rPr>
          <w:rFonts w:ascii="Arial" w:hAnsi="Arial" w:cs="Arial"/>
          <w:b/>
          <w:bCs/>
          <w:sz w:val="24"/>
          <w:szCs w:val="24"/>
        </w:rPr>
        <w:t>maxim 48</w:t>
      </w:r>
      <w:r w:rsidRPr="00EF49EC">
        <w:rPr>
          <w:rFonts w:ascii="Arial" w:hAnsi="Arial" w:cs="Arial"/>
          <w:sz w:val="24"/>
          <w:szCs w:val="24"/>
        </w:rPr>
        <w:t xml:space="preserve"> ore de la primirea comenzii transmise de achizitor. </w:t>
      </w:r>
    </w:p>
    <w:p w14:paraId="39661FB4" w14:textId="77777777" w:rsidR="00D022CE" w:rsidRPr="00EF49EC" w:rsidRDefault="00D022CE" w:rsidP="00E83F7E">
      <w:pPr>
        <w:ind w:left="24" w:hanging="12"/>
        <w:jc w:val="both"/>
        <w:rPr>
          <w:rFonts w:ascii="Arial" w:hAnsi="Arial" w:cs="Arial"/>
          <w:sz w:val="24"/>
          <w:szCs w:val="24"/>
        </w:rPr>
      </w:pPr>
      <w:r w:rsidRPr="00EF49EC">
        <w:rPr>
          <w:rFonts w:ascii="Arial" w:hAnsi="Arial" w:cs="Arial"/>
          <w:b/>
          <w:bCs/>
          <w:sz w:val="24"/>
          <w:szCs w:val="24"/>
        </w:rPr>
        <w:t>ACHIZITORUL</w:t>
      </w:r>
      <w:r w:rsidRPr="00EF49EC">
        <w:rPr>
          <w:rFonts w:ascii="Arial" w:hAnsi="Arial" w:cs="Arial"/>
          <w:sz w:val="24"/>
          <w:szCs w:val="24"/>
        </w:rPr>
        <w:t xml:space="preserve"> are obligaţia să plătească </w:t>
      </w:r>
      <w:r w:rsidRPr="00EF49EC">
        <w:rPr>
          <w:rFonts w:ascii="Arial" w:hAnsi="Arial" w:cs="Arial"/>
          <w:b/>
          <w:bCs/>
          <w:sz w:val="24"/>
          <w:szCs w:val="24"/>
        </w:rPr>
        <w:t>FURNIZORULUI</w:t>
      </w:r>
      <w:r w:rsidRPr="00EF49EC">
        <w:rPr>
          <w:rFonts w:ascii="Arial" w:hAnsi="Arial" w:cs="Arial"/>
          <w:sz w:val="24"/>
          <w:szCs w:val="24"/>
        </w:rPr>
        <w:t xml:space="preserve"> preţul</w:t>
      </w:r>
      <w:r w:rsidR="003E7BE6" w:rsidRPr="00EF49EC">
        <w:rPr>
          <w:rFonts w:ascii="Arial" w:hAnsi="Arial" w:cs="Arial"/>
          <w:sz w:val="24"/>
          <w:szCs w:val="24"/>
        </w:rPr>
        <w:t xml:space="preserve"> produselor in termenul</w:t>
      </w:r>
      <w:r w:rsidRPr="00EF49EC">
        <w:rPr>
          <w:rFonts w:ascii="Arial" w:hAnsi="Arial" w:cs="Arial"/>
          <w:sz w:val="24"/>
          <w:szCs w:val="24"/>
        </w:rPr>
        <w:t xml:space="preserve"> convenit </w:t>
      </w:r>
      <w:r w:rsidR="003E7BE6" w:rsidRPr="00EF49EC">
        <w:rPr>
          <w:rFonts w:ascii="Arial" w:hAnsi="Arial" w:cs="Arial"/>
          <w:sz w:val="24"/>
          <w:szCs w:val="24"/>
        </w:rPr>
        <w:t>de la primirea facturii</w:t>
      </w:r>
      <w:r w:rsidRPr="00EF49EC">
        <w:rPr>
          <w:rFonts w:ascii="Arial" w:hAnsi="Arial" w:cs="Arial"/>
          <w:sz w:val="24"/>
          <w:szCs w:val="24"/>
        </w:rPr>
        <w:t xml:space="preserve"> </w:t>
      </w:r>
    </w:p>
    <w:p w14:paraId="1DDB200C" w14:textId="77777777" w:rsidR="00D022CE" w:rsidRPr="00EF49EC" w:rsidRDefault="00D022CE" w:rsidP="00E83F7E">
      <w:pPr>
        <w:ind w:left="24" w:hanging="12"/>
        <w:jc w:val="both"/>
        <w:rPr>
          <w:rFonts w:ascii="Arial" w:hAnsi="Arial" w:cs="Arial"/>
          <w:sz w:val="24"/>
          <w:szCs w:val="24"/>
        </w:rPr>
      </w:pPr>
      <w:r w:rsidRPr="00EF49EC">
        <w:rPr>
          <w:rFonts w:ascii="Arial" w:hAnsi="Arial" w:cs="Arial"/>
          <w:b/>
          <w:bCs/>
          <w:sz w:val="24"/>
          <w:szCs w:val="24"/>
        </w:rPr>
        <w:t>ACHIZITORUL</w:t>
      </w:r>
      <w:r w:rsidRPr="00EF49EC">
        <w:rPr>
          <w:rFonts w:ascii="Arial" w:hAnsi="Arial" w:cs="Arial"/>
          <w:sz w:val="24"/>
          <w:szCs w:val="24"/>
        </w:rPr>
        <w:t xml:space="preserve"> are obligaţia să recepţioneze produsele livrate de </w:t>
      </w:r>
      <w:r w:rsidRPr="00EF49EC">
        <w:rPr>
          <w:rFonts w:ascii="Arial" w:hAnsi="Arial" w:cs="Arial"/>
          <w:b/>
          <w:bCs/>
          <w:sz w:val="24"/>
          <w:szCs w:val="24"/>
        </w:rPr>
        <w:t>FURNIZOR</w:t>
      </w:r>
      <w:r w:rsidRPr="00EF49EC">
        <w:rPr>
          <w:rFonts w:ascii="Arial" w:hAnsi="Arial" w:cs="Arial"/>
          <w:sz w:val="24"/>
          <w:szCs w:val="24"/>
        </w:rPr>
        <w:t xml:space="preserve">, </w:t>
      </w:r>
      <w:r w:rsidR="00C53100" w:rsidRPr="00EF49EC">
        <w:rPr>
          <w:rFonts w:ascii="Arial" w:hAnsi="Arial" w:cs="Arial"/>
          <w:sz w:val="24"/>
          <w:szCs w:val="24"/>
        </w:rPr>
        <w:t>in termenul convenit.</w:t>
      </w:r>
    </w:p>
    <w:p w14:paraId="7A693629" w14:textId="77777777" w:rsidR="00626B24" w:rsidRPr="00EF49EC" w:rsidRDefault="00626B24" w:rsidP="007E7595">
      <w:pPr>
        <w:spacing w:before="120" w:after="120" w:line="276" w:lineRule="auto"/>
        <w:rPr>
          <w:rFonts w:ascii="Arial" w:hAnsi="Arial" w:cs="Arial"/>
          <w:sz w:val="24"/>
          <w:szCs w:val="24"/>
        </w:rPr>
      </w:pPr>
    </w:p>
    <w:p w14:paraId="314FBFE0" w14:textId="77777777" w:rsidR="00626B24" w:rsidRPr="00EF49EC" w:rsidRDefault="00626B24" w:rsidP="005C28DA">
      <w:pPr>
        <w:pStyle w:val="Heading1"/>
        <w:numPr>
          <w:ilvl w:val="0"/>
          <w:numId w:val="7"/>
        </w:numPr>
        <w:spacing w:before="120" w:after="120"/>
        <w:jc w:val="both"/>
        <w:rPr>
          <w:rFonts w:ascii="Arial" w:hAnsi="Arial" w:cs="Arial"/>
          <w:sz w:val="24"/>
          <w:szCs w:val="24"/>
        </w:rPr>
      </w:pPr>
      <w:bookmarkStart w:id="27" w:name="_Toc478634987"/>
      <w:r w:rsidRPr="00EF49EC">
        <w:rPr>
          <w:rFonts w:ascii="Arial" w:hAnsi="Arial" w:cs="Arial"/>
          <w:sz w:val="24"/>
          <w:szCs w:val="24"/>
        </w:rPr>
        <w:t xml:space="preserve">Documentații ce trebuie furnizate </w:t>
      </w:r>
      <w:r w:rsidR="00E505D2" w:rsidRPr="00EF49EC">
        <w:rPr>
          <w:rFonts w:ascii="Arial" w:hAnsi="Arial" w:cs="Arial"/>
          <w:sz w:val="24"/>
          <w:szCs w:val="24"/>
        </w:rPr>
        <w:t>Autorității/entității contractante</w:t>
      </w:r>
      <w:r w:rsidRPr="00EF49EC">
        <w:rPr>
          <w:rFonts w:ascii="Arial" w:hAnsi="Arial" w:cs="Arial"/>
          <w:sz w:val="24"/>
          <w:szCs w:val="24"/>
        </w:rPr>
        <w:t xml:space="preserve"> în legătură cu produsul</w:t>
      </w:r>
      <w:bookmarkEnd w:id="27"/>
      <w:r w:rsidRPr="00EF49EC">
        <w:rPr>
          <w:rFonts w:ascii="Arial" w:hAnsi="Arial" w:cs="Arial"/>
          <w:sz w:val="24"/>
          <w:szCs w:val="24"/>
        </w:rPr>
        <w:t xml:space="preserve"> </w:t>
      </w:r>
    </w:p>
    <w:p w14:paraId="5B80CD50" w14:textId="77777777" w:rsidR="00A11D4B" w:rsidRPr="00EF49EC" w:rsidRDefault="00597601" w:rsidP="00A11D4B">
      <w:pPr>
        <w:pStyle w:val="ListParagraph"/>
        <w:spacing w:before="120" w:after="120" w:line="276" w:lineRule="auto"/>
        <w:ind w:left="432"/>
        <w:jc w:val="both"/>
        <w:rPr>
          <w:rFonts w:ascii="Arial" w:hAnsi="Arial" w:cs="Arial"/>
          <w:sz w:val="24"/>
          <w:szCs w:val="24"/>
        </w:rPr>
      </w:pPr>
      <w:r>
        <w:rPr>
          <w:rFonts w:ascii="Arial" w:hAnsi="Arial" w:cs="Arial"/>
          <w:sz w:val="24"/>
          <w:szCs w:val="24"/>
        </w:rPr>
        <w:t>Declaratia de conformitate vor insoti produsele la livrare</w:t>
      </w:r>
    </w:p>
    <w:p w14:paraId="77516733" w14:textId="77777777" w:rsidR="00626B24" w:rsidRPr="00EF49EC" w:rsidRDefault="00626B24" w:rsidP="007E7595">
      <w:pPr>
        <w:spacing w:before="120" w:after="120" w:line="276" w:lineRule="auto"/>
        <w:jc w:val="both"/>
        <w:rPr>
          <w:rFonts w:ascii="Arial" w:hAnsi="Arial" w:cs="Arial"/>
          <w:sz w:val="24"/>
          <w:szCs w:val="24"/>
        </w:rPr>
      </w:pPr>
    </w:p>
    <w:p w14:paraId="08F11A60" w14:textId="77777777" w:rsidR="00626B24" w:rsidRPr="00EF49EC" w:rsidRDefault="007E7595" w:rsidP="005C28DA">
      <w:pPr>
        <w:pStyle w:val="Heading1"/>
        <w:numPr>
          <w:ilvl w:val="0"/>
          <w:numId w:val="7"/>
        </w:numPr>
        <w:spacing w:before="120" w:after="120"/>
        <w:jc w:val="both"/>
        <w:rPr>
          <w:rFonts w:ascii="Arial" w:hAnsi="Arial" w:cs="Arial"/>
          <w:sz w:val="24"/>
          <w:szCs w:val="24"/>
        </w:rPr>
      </w:pPr>
      <w:bookmarkStart w:id="28" w:name="_Toc478634988"/>
      <w:r w:rsidRPr="00EF49EC">
        <w:rPr>
          <w:rFonts w:ascii="Arial" w:hAnsi="Arial" w:cs="Arial"/>
          <w:sz w:val="24"/>
          <w:szCs w:val="24"/>
        </w:rPr>
        <w:t>Recepția</w:t>
      </w:r>
      <w:r w:rsidR="00626B24" w:rsidRPr="00EF49EC">
        <w:rPr>
          <w:rFonts w:ascii="Arial" w:hAnsi="Arial" w:cs="Arial"/>
          <w:sz w:val="24"/>
          <w:szCs w:val="24"/>
        </w:rPr>
        <w:t xml:space="preserve"> produselor</w:t>
      </w:r>
      <w:bookmarkEnd w:id="28"/>
    </w:p>
    <w:p w14:paraId="248D7851"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 xml:space="preserve">Recepția produselor se va efectua de catre comisia de receptie. </w:t>
      </w:r>
    </w:p>
    <w:p w14:paraId="624D920B"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Recepția produselor se va realiza în mai multe etape, în funcție de progresul contractului, respectiv:</w:t>
      </w:r>
    </w:p>
    <w:p w14:paraId="54E888EF" w14:textId="77777777" w:rsidR="00D022CE" w:rsidRPr="00EF49EC" w:rsidRDefault="00D022CE" w:rsidP="00D022CE">
      <w:pPr>
        <w:pStyle w:val="ListParagraph"/>
        <w:numPr>
          <w:ilvl w:val="0"/>
          <w:numId w:val="71"/>
        </w:numPr>
        <w:spacing w:before="120" w:after="120" w:line="276" w:lineRule="auto"/>
        <w:ind w:left="567"/>
        <w:jc w:val="both"/>
        <w:rPr>
          <w:rFonts w:ascii="Arial" w:hAnsi="Arial" w:cs="Arial"/>
          <w:sz w:val="24"/>
          <w:szCs w:val="24"/>
        </w:rPr>
      </w:pPr>
      <w:r w:rsidRPr="00EF49EC">
        <w:rPr>
          <w:rFonts w:ascii="Arial" w:hAnsi="Arial" w:cs="Arial"/>
          <w:sz w:val="24"/>
          <w:szCs w:val="24"/>
        </w:rPr>
        <w:t>recepția cantitativă se va realiza la livrarea produselor  la locația indicată de Autoritatea contractantă, prin nota de receptie si constatare de diferente (NRCD);</w:t>
      </w:r>
    </w:p>
    <w:p w14:paraId="77DA29F6" w14:textId="77777777" w:rsidR="00D022CE" w:rsidRPr="00EF49EC" w:rsidRDefault="00D022CE" w:rsidP="00D022CE">
      <w:pPr>
        <w:pStyle w:val="ListParagraph"/>
        <w:numPr>
          <w:ilvl w:val="0"/>
          <w:numId w:val="71"/>
        </w:numPr>
        <w:spacing w:after="0" w:line="240" w:lineRule="auto"/>
        <w:ind w:left="567"/>
        <w:jc w:val="both"/>
        <w:rPr>
          <w:rFonts w:ascii="Arial" w:hAnsi="Arial" w:cs="Arial"/>
          <w:sz w:val="24"/>
          <w:szCs w:val="24"/>
          <w:lang w:val="it-IT"/>
        </w:rPr>
      </w:pPr>
      <w:r w:rsidRPr="00EF49EC">
        <w:rPr>
          <w:rFonts w:ascii="Arial" w:hAnsi="Arial" w:cs="Arial"/>
          <w:sz w:val="24"/>
          <w:szCs w:val="24"/>
          <w:lang w:val="it-IT"/>
        </w:rPr>
        <w:t>Dacă vreunul dintre produsele inspectate sau testate nu corespunde specificaţiilor, autoritatea contractanta are dreptul să îl respingă, iar ofertantul are obligaţia, fără a modifica preţul:</w:t>
      </w:r>
    </w:p>
    <w:p w14:paraId="0788CD37" w14:textId="77777777" w:rsidR="00D022CE" w:rsidRPr="00EF49EC" w:rsidRDefault="00D022CE" w:rsidP="00D022CE">
      <w:pPr>
        <w:pStyle w:val="ListParagraph"/>
        <w:ind w:left="501"/>
        <w:jc w:val="both"/>
        <w:rPr>
          <w:rFonts w:ascii="Arial" w:hAnsi="Arial" w:cs="Arial"/>
          <w:sz w:val="24"/>
          <w:szCs w:val="24"/>
          <w:lang w:val="it-IT"/>
        </w:rPr>
      </w:pPr>
      <w:r w:rsidRPr="00EF49EC">
        <w:rPr>
          <w:rFonts w:ascii="Arial" w:hAnsi="Arial" w:cs="Arial"/>
          <w:b/>
          <w:bCs/>
          <w:sz w:val="24"/>
          <w:szCs w:val="24"/>
          <w:lang w:val="it-IT"/>
        </w:rPr>
        <w:t>a)</w:t>
      </w:r>
      <w:r w:rsidRPr="00EF49EC">
        <w:rPr>
          <w:rFonts w:ascii="Arial" w:hAnsi="Arial" w:cs="Arial"/>
          <w:sz w:val="24"/>
          <w:szCs w:val="24"/>
          <w:lang w:val="it-IT"/>
        </w:rPr>
        <w:t xml:space="preserve"> de a înlocui produsele refuzate; sau</w:t>
      </w:r>
    </w:p>
    <w:p w14:paraId="26355A6C" w14:textId="77777777" w:rsidR="00D022CE" w:rsidRPr="00EF49EC" w:rsidRDefault="00D022CE" w:rsidP="00D022CE">
      <w:pPr>
        <w:pStyle w:val="ListParagraph"/>
        <w:ind w:left="501"/>
        <w:jc w:val="both"/>
        <w:rPr>
          <w:rFonts w:ascii="Arial" w:hAnsi="Arial" w:cs="Arial"/>
          <w:sz w:val="24"/>
          <w:szCs w:val="24"/>
          <w:lang w:val="it-IT"/>
        </w:rPr>
      </w:pPr>
      <w:r w:rsidRPr="00EF49EC">
        <w:rPr>
          <w:rFonts w:ascii="Arial" w:hAnsi="Arial" w:cs="Arial"/>
          <w:b/>
          <w:bCs/>
          <w:sz w:val="24"/>
          <w:szCs w:val="24"/>
          <w:lang w:val="it-IT"/>
        </w:rPr>
        <w:t>b)</w:t>
      </w:r>
      <w:r w:rsidRPr="00EF49EC">
        <w:rPr>
          <w:rFonts w:ascii="Arial" w:hAnsi="Arial" w:cs="Arial"/>
          <w:sz w:val="24"/>
          <w:szCs w:val="24"/>
          <w:lang w:val="it-IT"/>
        </w:rPr>
        <w:t xml:space="preserve"> de a face toate modificările necesare pentru ca produsele să corespundă specificaţiilor lor tehnice.</w:t>
      </w:r>
    </w:p>
    <w:p w14:paraId="67DAB7D9" w14:textId="77777777" w:rsidR="00D022CE" w:rsidRPr="00EF49EC" w:rsidRDefault="00D022CE" w:rsidP="00D022CE">
      <w:pPr>
        <w:spacing w:after="0" w:line="360" w:lineRule="auto"/>
        <w:ind w:firstLine="501"/>
        <w:jc w:val="both"/>
        <w:rPr>
          <w:rFonts w:ascii="Arial" w:hAnsi="Arial" w:cs="Arial"/>
          <w:sz w:val="24"/>
          <w:szCs w:val="24"/>
        </w:rPr>
      </w:pPr>
      <w:r w:rsidRPr="00EF49EC">
        <w:rPr>
          <w:rFonts w:ascii="Arial" w:hAnsi="Arial" w:cs="Arial"/>
          <w:sz w:val="24"/>
          <w:szCs w:val="24"/>
        </w:rPr>
        <w:t xml:space="preserve">Orice neconformitate identificată la recepţia </w:t>
      </w:r>
      <w:r w:rsidR="00597601">
        <w:rPr>
          <w:rFonts w:ascii="Arial" w:hAnsi="Arial" w:cs="Arial"/>
          <w:sz w:val="24"/>
          <w:szCs w:val="24"/>
        </w:rPr>
        <w:t>produselor</w:t>
      </w:r>
      <w:r w:rsidRPr="00EF49EC">
        <w:rPr>
          <w:rFonts w:ascii="Arial" w:hAnsi="Arial" w:cs="Arial"/>
          <w:sz w:val="24"/>
          <w:szCs w:val="24"/>
        </w:rPr>
        <w:t xml:space="preserve"> se va rezolva in sistem de urgenta prin contactarea imediata, telefonica, electronica si/sau in scris a </w:t>
      </w:r>
      <w:r w:rsidR="004E5F42">
        <w:rPr>
          <w:rFonts w:ascii="Arial" w:hAnsi="Arial" w:cs="Arial"/>
          <w:sz w:val="24"/>
          <w:szCs w:val="24"/>
        </w:rPr>
        <w:t>furnizorului</w:t>
      </w:r>
      <w:r w:rsidRPr="00EF49EC">
        <w:rPr>
          <w:rFonts w:ascii="Arial" w:hAnsi="Arial" w:cs="Arial"/>
          <w:sz w:val="24"/>
          <w:szCs w:val="24"/>
        </w:rPr>
        <w:t>, in vederea remedierii neconformitatii. Se va decide de comun acord asupra modului de solutionare a neconformitatii, in acord cu reglementarile in vigoare si cu prevederile interne specifice.</w:t>
      </w:r>
    </w:p>
    <w:p w14:paraId="4CCBFF22" w14:textId="77777777" w:rsidR="00626B24" w:rsidRPr="00EF49EC" w:rsidRDefault="00626B24" w:rsidP="007E7595">
      <w:pPr>
        <w:spacing w:before="120" w:after="120" w:line="276" w:lineRule="auto"/>
        <w:jc w:val="both"/>
        <w:rPr>
          <w:rFonts w:ascii="Arial" w:hAnsi="Arial" w:cs="Arial"/>
          <w:sz w:val="24"/>
          <w:szCs w:val="24"/>
        </w:rPr>
      </w:pPr>
    </w:p>
    <w:p w14:paraId="4907AC7E" w14:textId="77777777" w:rsidR="00626B24" w:rsidRPr="00EF49EC" w:rsidRDefault="007E7595" w:rsidP="005C28DA">
      <w:pPr>
        <w:pStyle w:val="Heading1"/>
        <w:numPr>
          <w:ilvl w:val="0"/>
          <w:numId w:val="7"/>
        </w:numPr>
        <w:spacing w:before="120" w:after="120"/>
        <w:jc w:val="both"/>
        <w:rPr>
          <w:rFonts w:ascii="Arial" w:hAnsi="Arial" w:cs="Arial"/>
          <w:sz w:val="24"/>
          <w:szCs w:val="24"/>
        </w:rPr>
      </w:pPr>
      <w:bookmarkStart w:id="29" w:name="_Toc367969412"/>
      <w:bookmarkStart w:id="30" w:name="_Toc419291373"/>
      <w:bookmarkStart w:id="31" w:name="_Toc464743182"/>
      <w:bookmarkStart w:id="32" w:name="_Toc478634989"/>
      <w:r w:rsidRPr="00EF49EC">
        <w:rPr>
          <w:rFonts w:ascii="Arial" w:hAnsi="Arial" w:cs="Arial"/>
          <w:sz w:val="24"/>
          <w:szCs w:val="24"/>
        </w:rPr>
        <w:lastRenderedPageBreak/>
        <w:t>Modalități</w:t>
      </w:r>
      <w:r w:rsidR="00626B24" w:rsidRPr="00EF49EC">
        <w:rPr>
          <w:rFonts w:ascii="Arial" w:hAnsi="Arial" w:cs="Arial"/>
          <w:sz w:val="24"/>
          <w:szCs w:val="24"/>
        </w:rPr>
        <w:t xml:space="preserve"> si </w:t>
      </w:r>
      <w:r w:rsidRPr="00EF49EC">
        <w:rPr>
          <w:rFonts w:ascii="Arial" w:hAnsi="Arial" w:cs="Arial"/>
          <w:sz w:val="24"/>
          <w:szCs w:val="24"/>
        </w:rPr>
        <w:t>condiții</w:t>
      </w:r>
      <w:r w:rsidR="00626B24" w:rsidRPr="00EF49EC">
        <w:rPr>
          <w:rFonts w:ascii="Arial" w:hAnsi="Arial" w:cs="Arial"/>
          <w:sz w:val="24"/>
          <w:szCs w:val="24"/>
        </w:rPr>
        <w:t xml:space="preserve"> de plata</w:t>
      </w:r>
      <w:bookmarkEnd w:id="29"/>
      <w:bookmarkEnd w:id="30"/>
      <w:bookmarkEnd w:id="31"/>
      <w:bookmarkEnd w:id="32"/>
    </w:p>
    <w:p w14:paraId="46714241"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Contractantul va emite factura pentru produsele livrate, fiind si document de insotire a marfii in timpul transportului. Fiecare factura va avea menționat numărul contractului, datele de emitere și de scadența ale facturii respective. Facturile vor fi trimise în original</w:t>
      </w:r>
      <w:r w:rsidR="003E7BE6" w:rsidRPr="00EF49EC">
        <w:rPr>
          <w:rFonts w:ascii="Arial" w:hAnsi="Arial" w:cs="Arial"/>
          <w:sz w:val="24"/>
          <w:szCs w:val="24"/>
        </w:rPr>
        <w:t xml:space="preserve"> impreuna cu produsele</w:t>
      </w:r>
      <w:r w:rsidRPr="00EF49EC">
        <w:rPr>
          <w:rFonts w:ascii="Arial" w:hAnsi="Arial" w:cs="Arial"/>
          <w:sz w:val="24"/>
          <w:szCs w:val="24"/>
        </w:rPr>
        <w:t xml:space="preserve"> la </w:t>
      </w:r>
      <w:r w:rsidR="00597601">
        <w:rPr>
          <w:rFonts w:ascii="Arial" w:hAnsi="Arial" w:cs="Arial"/>
          <w:sz w:val="24"/>
          <w:szCs w:val="24"/>
        </w:rPr>
        <w:t>magazia</w:t>
      </w:r>
      <w:r w:rsidR="003E7BE6" w:rsidRPr="00EF49EC">
        <w:rPr>
          <w:rFonts w:ascii="Arial" w:hAnsi="Arial" w:cs="Arial"/>
          <w:sz w:val="24"/>
          <w:szCs w:val="24"/>
        </w:rPr>
        <w:t xml:space="preserve"> din cadrul  Spitalului Clinic de Urgenta de Chirurgie Plastica Reparatorie si Arsuri cu sediul in Calea Grivitei, nr 218, sector 1, Bucuresti</w:t>
      </w:r>
      <w:r w:rsidRPr="00EF49EC">
        <w:rPr>
          <w:rFonts w:ascii="Arial" w:hAnsi="Arial" w:cs="Arial"/>
          <w:sz w:val="24"/>
          <w:szCs w:val="24"/>
        </w:rPr>
        <w:t>.</w:t>
      </w:r>
    </w:p>
    <w:p w14:paraId="02078159" w14:textId="77777777" w:rsidR="00D022CE" w:rsidRPr="00EF49EC" w:rsidRDefault="00D022CE" w:rsidP="00D022CE">
      <w:pPr>
        <w:spacing w:before="120" w:after="120" w:line="276" w:lineRule="auto"/>
        <w:jc w:val="both"/>
        <w:rPr>
          <w:rFonts w:ascii="Arial" w:hAnsi="Arial" w:cs="Arial"/>
          <w:sz w:val="24"/>
          <w:szCs w:val="24"/>
        </w:rPr>
      </w:pPr>
      <w:r w:rsidRPr="00EF49EC">
        <w:rPr>
          <w:rFonts w:ascii="Arial" w:hAnsi="Arial" w:cs="Arial"/>
          <w:sz w:val="24"/>
          <w:szCs w:val="24"/>
        </w:rPr>
        <w:t>Plata se va efectua prin OP in 60 de zile de la primirea facturii</w:t>
      </w:r>
    </w:p>
    <w:p w14:paraId="74F9DC9D" w14:textId="77777777" w:rsidR="00D022CE" w:rsidRPr="00EF49EC" w:rsidRDefault="00D022CE" w:rsidP="00D022CE">
      <w:pPr>
        <w:pStyle w:val="Heading1"/>
        <w:numPr>
          <w:ilvl w:val="0"/>
          <w:numId w:val="7"/>
        </w:numPr>
        <w:spacing w:before="120" w:after="120"/>
        <w:jc w:val="both"/>
        <w:rPr>
          <w:rFonts w:ascii="Arial" w:hAnsi="Arial" w:cs="Arial"/>
          <w:sz w:val="24"/>
          <w:szCs w:val="24"/>
        </w:rPr>
      </w:pPr>
      <w:bookmarkStart w:id="33" w:name="_Toc478634990"/>
      <w:r w:rsidRPr="00EF49EC">
        <w:rPr>
          <w:rFonts w:ascii="Arial" w:hAnsi="Arial" w:cs="Arial"/>
          <w:sz w:val="24"/>
          <w:szCs w:val="24"/>
        </w:rPr>
        <w:t>Cadrul legal care guvernează relația dintre Autoritatea/entitatea contractantă și Contractant (inclusiv în domeniile mediului, social și al relațiilor de muncă)</w:t>
      </w:r>
      <w:bookmarkEnd w:id="33"/>
    </w:p>
    <w:p w14:paraId="30917677" w14:textId="77777777" w:rsidR="00D022CE" w:rsidRPr="00EF49EC" w:rsidRDefault="00D022CE" w:rsidP="00D022CE">
      <w:pPr>
        <w:spacing w:after="200" w:line="276" w:lineRule="auto"/>
        <w:jc w:val="both"/>
        <w:rPr>
          <w:rFonts w:ascii="Arial" w:eastAsia="Calibri" w:hAnsi="Arial" w:cs="Arial"/>
          <w:sz w:val="24"/>
          <w:szCs w:val="24"/>
        </w:rPr>
      </w:pPr>
      <w:r w:rsidRPr="00EF49EC">
        <w:rPr>
          <w:rFonts w:ascii="Arial" w:eastAsia="Calibri" w:hAnsi="Arial" w:cs="Arial"/>
          <w:sz w:val="24"/>
          <w:szCs w:val="24"/>
        </w:rPr>
        <w:t xml:space="preserve">  Se va prezentata totodata o declaratie pe proprie raspundere privind indeplinirea obligatiilor referitoare la conditiile de munca si de protectia muncii in domeniul specific obiectului contractului. </w:t>
      </w:r>
    </w:p>
    <w:p w14:paraId="577A6E59" w14:textId="77777777" w:rsidR="003E7BE6" w:rsidRPr="00EF49EC" w:rsidRDefault="003E7BE6" w:rsidP="003E7BE6">
      <w:pPr>
        <w:pStyle w:val="Heading1"/>
        <w:numPr>
          <w:ilvl w:val="0"/>
          <w:numId w:val="116"/>
        </w:numPr>
        <w:spacing w:before="120" w:after="120"/>
        <w:ind w:hanging="720"/>
        <w:jc w:val="both"/>
        <w:rPr>
          <w:rFonts w:ascii="Arial" w:hAnsi="Arial" w:cs="Arial"/>
          <w:sz w:val="24"/>
          <w:szCs w:val="24"/>
        </w:rPr>
      </w:pPr>
      <w:r w:rsidRPr="00EF49EC">
        <w:rPr>
          <w:rFonts w:ascii="Arial" w:hAnsi="Arial" w:cs="Arial"/>
          <w:b w:val="0"/>
          <w:sz w:val="24"/>
          <w:szCs w:val="24"/>
        </w:rPr>
        <w:t xml:space="preserve">  </w:t>
      </w:r>
      <w:r w:rsidRPr="00EF49EC">
        <w:rPr>
          <w:rFonts w:ascii="Arial" w:hAnsi="Arial" w:cs="Arial"/>
          <w:sz w:val="24"/>
          <w:szCs w:val="24"/>
        </w:rPr>
        <w:t>Managementul/Gestionarea Contractului și activități de raportare în cadrul Contractului, dacă este cazul</w:t>
      </w:r>
    </w:p>
    <w:p w14:paraId="0EE8323D" w14:textId="77777777" w:rsidR="003E7BE6" w:rsidRPr="00EF49EC" w:rsidRDefault="003E7BE6" w:rsidP="003E7BE6">
      <w:pPr>
        <w:jc w:val="both"/>
        <w:rPr>
          <w:rFonts w:ascii="Arial" w:hAnsi="Arial" w:cs="Arial"/>
          <w:iCs/>
          <w:sz w:val="24"/>
          <w:szCs w:val="24"/>
        </w:rPr>
      </w:pPr>
      <w:r w:rsidRPr="00EF49EC">
        <w:rPr>
          <w:rFonts w:ascii="Arial" w:hAnsi="Arial" w:cs="Arial"/>
          <w:iCs/>
          <w:sz w:val="24"/>
          <w:szCs w:val="24"/>
        </w:rPr>
        <w:t xml:space="preserve">              Executarea acordului cadru se va realiza fara reluarea competitiei, prin incheierea de contracte subsecvente, in functie de necesitati si de fondurile alocate. In baza contractelor subsecvente se vor emite una sau mai multe comenzi, cu respectarea termenelor de livrare de maxim 48 de ore sau, in mod exceptional, cu respectarea unor termene de livrare mai mari, </w:t>
      </w:r>
      <w:r w:rsidRPr="00EF49EC">
        <w:rPr>
          <w:rFonts w:ascii="Arial" w:hAnsi="Arial" w:cs="Arial"/>
          <w:bCs/>
          <w:iCs/>
          <w:sz w:val="24"/>
          <w:szCs w:val="24"/>
        </w:rPr>
        <w:t>acceptate de ambele parti</w:t>
      </w:r>
      <w:r w:rsidRPr="00EF49EC">
        <w:rPr>
          <w:rFonts w:ascii="Arial" w:hAnsi="Arial" w:cs="Arial"/>
          <w:iCs/>
          <w:sz w:val="24"/>
          <w:szCs w:val="24"/>
        </w:rPr>
        <w:t>, de pana la 72 de ore.</w:t>
      </w:r>
    </w:p>
    <w:p w14:paraId="7CDC02D5" w14:textId="77777777" w:rsidR="003E7BE6" w:rsidRPr="00EF49EC" w:rsidRDefault="003E7BE6" w:rsidP="003E7BE6">
      <w:pPr>
        <w:jc w:val="both"/>
        <w:rPr>
          <w:rFonts w:ascii="Arial" w:hAnsi="Arial" w:cs="Arial"/>
          <w:iCs/>
          <w:sz w:val="24"/>
          <w:szCs w:val="24"/>
        </w:rPr>
      </w:pPr>
      <w:r w:rsidRPr="00EF49EC">
        <w:rPr>
          <w:rFonts w:ascii="Arial" w:hAnsi="Arial" w:cs="Arial"/>
          <w:iCs/>
          <w:sz w:val="24"/>
          <w:szCs w:val="24"/>
        </w:rPr>
        <w:tab/>
        <w:t>Masuri de gestionare aferente ce vor fi aplicate de autoritatea contractanta:</w:t>
      </w:r>
    </w:p>
    <w:p w14:paraId="1F6599D2" w14:textId="77777777" w:rsidR="003E7BE6" w:rsidRPr="00EF49EC" w:rsidRDefault="003E7BE6" w:rsidP="003E7BE6">
      <w:pPr>
        <w:numPr>
          <w:ilvl w:val="0"/>
          <w:numId w:val="115"/>
        </w:numPr>
        <w:spacing w:after="0" w:line="240" w:lineRule="auto"/>
        <w:jc w:val="both"/>
        <w:rPr>
          <w:rFonts w:ascii="Arial" w:hAnsi="Arial" w:cs="Arial"/>
          <w:sz w:val="24"/>
          <w:szCs w:val="24"/>
        </w:rPr>
      </w:pPr>
      <w:r w:rsidRPr="00EF49EC">
        <w:rPr>
          <w:rFonts w:ascii="Arial" w:hAnsi="Arial" w:cs="Arial"/>
          <w:iCs/>
          <w:sz w:val="24"/>
          <w:szCs w:val="24"/>
        </w:rPr>
        <w:t>In cazul in care ofertantul clasat pe prima pozitie NU onoreaza comanda transmisa in baza  contractului subsecvent autoritatea contractanta isi rezerva dreptul</w:t>
      </w:r>
      <w:r w:rsidR="00DF7FDE" w:rsidRPr="00EF49EC">
        <w:rPr>
          <w:rFonts w:ascii="Arial" w:hAnsi="Arial" w:cs="Arial"/>
          <w:iCs/>
          <w:sz w:val="24"/>
          <w:szCs w:val="24"/>
        </w:rPr>
        <w:t>, in situatii de urgenta,</w:t>
      </w:r>
      <w:r w:rsidRPr="00EF49EC">
        <w:rPr>
          <w:rFonts w:ascii="Arial" w:hAnsi="Arial" w:cs="Arial"/>
          <w:iCs/>
          <w:sz w:val="24"/>
          <w:szCs w:val="24"/>
        </w:rPr>
        <w:t xml:space="preserve"> sa solicite incheierea unui contract subsecvent cu operatorul economic clasat pe locul al doilea sau dupa caz pe locul trei.</w:t>
      </w:r>
    </w:p>
    <w:p w14:paraId="17CACB42" w14:textId="77777777" w:rsidR="00DF7FDE" w:rsidRPr="00EF49EC" w:rsidRDefault="00DF7FDE" w:rsidP="003E7BE6">
      <w:pPr>
        <w:numPr>
          <w:ilvl w:val="0"/>
          <w:numId w:val="115"/>
        </w:numPr>
        <w:spacing w:after="0" w:line="240" w:lineRule="auto"/>
        <w:jc w:val="both"/>
        <w:rPr>
          <w:rFonts w:ascii="Arial" w:hAnsi="Arial" w:cs="Arial"/>
          <w:sz w:val="24"/>
          <w:szCs w:val="24"/>
        </w:rPr>
      </w:pPr>
      <w:r w:rsidRPr="00EF49EC">
        <w:rPr>
          <w:rFonts w:ascii="Arial" w:hAnsi="Arial" w:cs="Arial"/>
          <w:iCs/>
          <w:sz w:val="24"/>
          <w:szCs w:val="24"/>
        </w:rPr>
        <w:t xml:space="preserve">Lipsa produsului din stocul contractantului/furnizorului </w:t>
      </w:r>
      <w:r w:rsidR="00BC068B" w:rsidRPr="00EF49EC">
        <w:rPr>
          <w:rFonts w:ascii="Arial" w:hAnsi="Arial" w:cs="Arial"/>
          <w:iCs/>
          <w:sz w:val="24"/>
          <w:szCs w:val="24"/>
        </w:rPr>
        <w:t xml:space="preserve">clasat pe prima pozitie </w:t>
      </w:r>
      <w:r w:rsidRPr="00EF49EC">
        <w:rPr>
          <w:rFonts w:ascii="Arial" w:hAnsi="Arial" w:cs="Arial"/>
          <w:iCs/>
          <w:sz w:val="24"/>
          <w:szCs w:val="24"/>
        </w:rPr>
        <w:t xml:space="preserve">se va notifica in maxim 48 de ore la departamentul de achizitii al Spitalului Clinic de Urgenta de Chirurgie Plastica Reparatorie si Arsuri,  in urma notificarii se va incheia contract subsecvent cu operatorul economic clasat pe locul al doilea sau dupa caz pe locul trei. </w:t>
      </w:r>
      <w:r w:rsidR="00BC068B" w:rsidRPr="00EF49EC">
        <w:rPr>
          <w:rFonts w:ascii="Arial" w:hAnsi="Arial" w:cs="Arial"/>
          <w:iCs/>
          <w:sz w:val="24"/>
          <w:szCs w:val="24"/>
        </w:rPr>
        <w:t>Redetinerea produsului in stocul contractantului/furnizorului clasat pe prima pozitie se va aduce la cunostinta autoritatii contractante</w:t>
      </w:r>
      <w:r w:rsidR="00EF49EC" w:rsidRPr="00EF49EC">
        <w:rPr>
          <w:rFonts w:ascii="Arial" w:hAnsi="Arial" w:cs="Arial"/>
          <w:iCs/>
          <w:sz w:val="24"/>
          <w:szCs w:val="24"/>
        </w:rPr>
        <w:t xml:space="preserve">. Dupa </w:t>
      </w:r>
      <w:r w:rsidR="00BC068B" w:rsidRPr="00EF49EC">
        <w:rPr>
          <w:rFonts w:ascii="Arial" w:hAnsi="Arial" w:cs="Arial"/>
          <w:iCs/>
          <w:sz w:val="24"/>
          <w:szCs w:val="24"/>
        </w:rPr>
        <w:t xml:space="preserve"> </w:t>
      </w:r>
      <w:r w:rsidR="00EF49EC" w:rsidRPr="00EF49EC">
        <w:rPr>
          <w:rFonts w:ascii="Arial" w:hAnsi="Arial" w:cs="Arial"/>
          <w:iCs/>
          <w:sz w:val="24"/>
          <w:szCs w:val="24"/>
        </w:rPr>
        <w:t xml:space="preserve">notificarea lipsei produsului din stoc </w:t>
      </w:r>
      <w:r w:rsidR="00A353B2">
        <w:rPr>
          <w:rFonts w:ascii="Arial" w:hAnsi="Arial" w:cs="Arial"/>
          <w:iCs/>
          <w:sz w:val="24"/>
          <w:szCs w:val="24"/>
        </w:rPr>
        <w:t xml:space="preserve">si </w:t>
      </w:r>
      <w:r w:rsidR="00EF49EC" w:rsidRPr="00EF49EC">
        <w:rPr>
          <w:rFonts w:ascii="Arial" w:hAnsi="Arial" w:cs="Arial"/>
          <w:iCs/>
          <w:sz w:val="24"/>
          <w:szCs w:val="24"/>
        </w:rPr>
        <w:t>pana la notificarea redetinerii produsului in stocul contractantului/furnizorului autoritatea contractanta va intelege ca furnizorul nu poate livra produsul si isi va rezerva dreptul de a comanda produsul la urmatorul semnatar al acordului – cadru.</w:t>
      </w:r>
    </w:p>
    <w:p w14:paraId="59E45EC5" w14:textId="77777777" w:rsidR="00626B24" w:rsidRPr="00EF49EC" w:rsidRDefault="00626B24" w:rsidP="00D022CE">
      <w:pPr>
        <w:widowControl w:val="0"/>
        <w:spacing w:before="120" w:after="120" w:line="276" w:lineRule="auto"/>
        <w:jc w:val="both"/>
        <w:rPr>
          <w:rFonts w:ascii="Arial" w:hAnsi="Arial" w:cs="Arial"/>
          <w:sz w:val="24"/>
          <w:szCs w:val="24"/>
        </w:rPr>
      </w:pPr>
    </w:p>
    <w:p w14:paraId="29148376" w14:textId="77777777" w:rsidR="00E83F7E" w:rsidRDefault="004A418E" w:rsidP="00D022CE">
      <w:pPr>
        <w:widowControl w:val="0"/>
        <w:spacing w:before="120" w:after="120" w:line="276" w:lineRule="auto"/>
        <w:jc w:val="both"/>
        <w:rPr>
          <w:rFonts w:ascii="Arial" w:hAnsi="Arial" w:cs="Arial"/>
          <w:sz w:val="24"/>
          <w:szCs w:val="24"/>
        </w:rPr>
      </w:pPr>
      <w:r>
        <w:rPr>
          <w:rFonts w:ascii="Arial" w:hAnsi="Arial" w:cs="Arial"/>
          <w:sz w:val="24"/>
          <w:szCs w:val="24"/>
        </w:rPr>
        <w:t>Medic primar coordonator ATI</w:t>
      </w:r>
    </w:p>
    <w:p w14:paraId="1303FBD2" w14:textId="77777777" w:rsidR="00E83F7E" w:rsidRDefault="004A418E" w:rsidP="00D022CE">
      <w:pPr>
        <w:widowControl w:val="0"/>
        <w:spacing w:before="120" w:after="120" w:line="276" w:lineRule="auto"/>
        <w:jc w:val="both"/>
        <w:rPr>
          <w:rFonts w:ascii="Arial" w:hAnsi="Arial" w:cs="Arial"/>
          <w:sz w:val="24"/>
          <w:szCs w:val="24"/>
        </w:rPr>
      </w:pPr>
      <w:r>
        <w:rPr>
          <w:rFonts w:ascii="Arial" w:hAnsi="Arial" w:cs="Arial"/>
          <w:sz w:val="24"/>
          <w:szCs w:val="24"/>
        </w:rPr>
        <w:t>Dr. Stanculea Adrian</w:t>
      </w:r>
    </w:p>
    <w:p w14:paraId="1AE05260" w14:textId="77777777" w:rsidR="00E83F7E" w:rsidRDefault="00E83F7E" w:rsidP="00D022CE">
      <w:pPr>
        <w:widowControl w:val="0"/>
        <w:spacing w:before="120" w:after="120" w:line="276" w:lineRule="auto"/>
        <w:jc w:val="both"/>
        <w:rPr>
          <w:rFonts w:ascii="Arial" w:hAnsi="Arial" w:cs="Arial"/>
          <w:sz w:val="24"/>
          <w:szCs w:val="24"/>
        </w:rPr>
      </w:pPr>
    </w:p>
    <w:p w14:paraId="2AC4F15C" w14:textId="77777777" w:rsidR="00E83F7E" w:rsidRDefault="00B11C00" w:rsidP="00D022CE">
      <w:pPr>
        <w:widowControl w:val="0"/>
        <w:spacing w:before="120" w:after="120" w:line="276" w:lineRule="auto"/>
        <w:jc w:val="both"/>
        <w:rPr>
          <w:rFonts w:ascii="Arial" w:hAnsi="Arial" w:cs="Arial"/>
          <w:sz w:val="24"/>
          <w:szCs w:val="24"/>
        </w:rPr>
      </w:pPr>
      <w:r>
        <w:rPr>
          <w:rFonts w:ascii="Arial" w:hAnsi="Arial" w:cs="Arial"/>
          <w:sz w:val="24"/>
          <w:szCs w:val="24"/>
        </w:rPr>
        <w:t>Director financiar - contabil</w:t>
      </w:r>
    </w:p>
    <w:p w14:paraId="606C3102" w14:textId="77777777" w:rsidR="00E83F7E" w:rsidRDefault="00B11C00" w:rsidP="00D022CE">
      <w:pPr>
        <w:widowControl w:val="0"/>
        <w:spacing w:before="120" w:after="120" w:line="276" w:lineRule="auto"/>
        <w:jc w:val="both"/>
        <w:rPr>
          <w:rFonts w:ascii="Arial" w:hAnsi="Arial" w:cs="Arial"/>
          <w:sz w:val="24"/>
          <w:szCs w:val="24"/>
        </w:rPr>
      </w:pPr>
      <w:r>
        <w:rPr>
          <w:rFonts w:ascii="Arial" w:hAnsi="Arial" w:cs="Arial"/>
          <w:sz w:val="24"/>
          <w:szCs w:val="24"/>
        </w:rPr>
        <w:t>Ec. Mihaela Navodaru</w:t>
      </w:r>
    </w:p>
    <w:p w14:paraId="31A10AB8" w14:textId="77777777" w:rsidR="00E83F7E" w:rsidRPr="00EF49EC" w:rsidRDefault="00E83F7E" w:rsidP="00D022CE">
      <w:pPr>
        <w:widowControl w:val="0"/>
        <w:spacing w:before="120" w:after="120" w:line="276" w:lineRule="auto"/>
        <w:jc w:val="both"/>
        <w:rPr>
          <w:rFonts w:ascii="Arial" w:hAnsi="Arial" w:cs="Arial"/>
          <w:sz w:val="24"/>
          <w:szCs w:val="24"/>
        </w:rPr>
      </w:pPr>
    </w:p>
    <w:sectPr w:rsidR="00E83F7E" w:rsidRPr="00EF49EC" w:rsidSect="005857D4">
      <w:footerReference w:type="default" r:id="rId9"/>
      <w:headerReference w:type="first" r:id="rId10"/>
      <w:footerReference w:type="first" r:id="rId11"/>
      <w:pgSz w:w="11906" w:h="16838" w:code="9"/>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C7CB" w14:textId="77777777" w:rsidR="004E0037" w:rsidRDefault="004E0037" w:rsidP="001504ED">
      <w:pPr>
        <w:spacing w:after="0" w:line="240" w:lineRule="auto"/>
      </w:pPr>
      <w:r>
        <w:separator/>
      </w:r>
    </w:p>
  </w:endnote>
  <w:endnote w:type="continuationSeparator" w:id="0">
    <w:p w14:paraId="76F92909" w14:textId="77777777" w:rsidR="004E0037" w:rsidRDefault="004E003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Arial Unicode MS"/>
    <w:charset w:val="8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735"/>
      <w:docPartObj>
        <w:docPartGallery w:val="Page Numbers (Bottom of Page)"/>
        <w:docPartUnique/>
      </w:docPartObj>
    </w:sdtPr>
    <w:sdtEndPr/>
    <w:sdtContent>
      <w:p w14:paraId="2F9F0940" w14:textId="77777777" w:rsidR="007E6146" w:rsidRDefault="004E0037">
        <w:pPr>
          <w:pStyle w:val="Footer"/>
          <w:jc w:val="center"/>
        </w:pPr>
        <w:r>
          <w:fldChar w:fldCharType="begin"/>
        </w:r>
        <w:r>
          <w:instrText xml:space="preserve"> PAGE   \* MERGEFORMAT </w:instrText>
        </w:r>
        <w:r>
          <w:fldChar w:fldCharType="separate"/>
        </w:r>
        <w:r w:rsidR="00322060">
          <w:rPr>
            <w:noProof/>
          </w:rPr>
          <w:t>3</w:t>
        </w:r>
        <w:r>
          <w:rPr>
            <w:noProof/>
          </w:rPr>
          <w:fldChar w:fldCharType="end"/>
        </w:r>
      </w:p>
    </w:sdtContent>
  </w:sdt>
  <w:p w14:paraId="0332AD1A" w14:textId="77777777" w:rsidR="007E6146" w:rsidRDefault="007E6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7CFDFD2F" w14:textId="77777777" w:rsidR="007E6146" w:rsidRDefault="004E0037">
        <w:pPr>
          <w:pStyle w:val="Footer"/>
          <w:jc w:val="right"/>
        </w:pPr>
        <w:r>
          <w:fldChar w:fldCharType="begin"/>
        </w:r>
        <w:r>
          <w:instrText xml:space="preserve"> PAGE   \* MERGEFORMAT </w:instrText>
        </w:r>
        <w:r>
          <w:fldChar w:fldCharType="separate"/>
        </w:r>
        <w:r w:rsidR="00322060">
          <w:rPr>
            <w:noProof/>
          </w:rPr>
          <w:t>1</w:t>
        </w:r>
        <w:r>
          <w:rPr>
            <w:noProof/>
          </w:rPr>
          <w:fldChar w:fldCharType="end"/>
        </w:r>
      </w:p>
    </w:sdtContent>
  </w:sdt>
  <w:p w14:paraId="36E6ED16" w14:textId="77777777" w:rsidR="007E6146" w:rsidRDefault="007E6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14BC" w14:textId="77777777" w:rsidR="004E0037" w:rsidRDefault="004E0037" w:rsidP="001504ED">
      <w:pPr>
        <w:spacing w:after="0" w:line="240" w:lineRule="auto"/>
      </w:pPr>
      <w:r>
        <w:separator/>
      </w:r>
    </w:p>
  </w:footnote>
  <w:footnote w:type="continuationSeparator" w:id="0">
    <w:p w14:paraId="454A6465" w14:textId="77777777" w:rsidR="004E0037" w:rsidRDefault="004E003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6750"/>
      <w:gridCol w:w="3201"/>
    </w:tblGrid>
    <w:tr w:rsidR="007E6146" w14:paraId="3C1D8D98" w14:textId="77777777" w:rsidTr="007E6146">
      <w:trPr>
        <w:trHeight w:val="976"/>
      </w:trPr>
      <w:tc>
        <w:tcPr>
          <w:tcW w:w="1638" w:type="dxa"/>
        </w:tcPr>
        <w:p w14:paraId="663BDD0E" w14:textId="77777777" w:rsidR="007E6146" w:rsidRDefault="007E6146" w:rsidP="007E6146">
          <w:pPr>
            <w:rPr>
              <w:rFonts w:ascii="Arial" w:hAnsi="Arial" w:cs="Arial"/>
              <w:b/>
            </w:rPr>
          </w:pPr>
          <w:r w:rsidRPr="00F51F32">
            <w:rPr>
              <w:rFonts w:ascii="Arial" w:hAnsi="Arial" w:cs="Arial"/>
              <w:b/>
              <w:noProof/>
              <w:lang w:val="en-US"/>
            </w:rPr>
            <w:drawing>
              <wp:inline distT="0" distB="0" distL="0" distR="0" wp14:anchorId="33B4CF6A" wp14:editId="3A85DA71">
                <wp:extent cx="952500" cy="624966"/>
                <wp:effectExtent l="0" t="0" r="0" b="0"/>
                <wp:docPr id="1" name="Picture 15" descr="arsuri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uri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690" cy="626403"/>
                        </a:xfrm>
                        <a:prstGeom prst="rect">
                          <a:avLst/>
                        </a:prstGeom>
                        <a:noFill/>
                        <a:ln>
                          <a:noFill/>
                        </a:ln>
                      </pic:spPr>
                    </pic:pic>
                  </a:graphicData>
                </a:graphic>
              </wp:inline>
            </w:drawing>
          </w:r>
        </w:p>
      </w:tc>
      <w:tc>
        <w:tcPr>
          <w:tcW w:w="6750" w:type="dxa"/>
        </w:tcPr>
        <w:p w14:paraId="219C40B9" w14:textId="77777777" w:rsidR="007E6146" w:rsidRPr="00E92309" w:rsidRDefault="007E6146" w:rsidP="007E6146">
          <w:pPr>
            <w:rPr>
              <w:rFonts w:ascii="Arial" w:hAnsi="Arial" w:cs="Arial"/>
              <w:b/>
            </w:rPr>
          </w:pPr>
        </w:p>
        <w:p w14:paraId="026BBC7F" w14:textId="77777777" w:rsidR="007E6146" w:rsidRPr="00B7252F" w:rsidRDefault="007E6146" w:rsidP="007E6146">
          <w:pPr>
            <w:spacing w:after="160" w:line="259" w:lineRule="auto"/>
            <w:jc w:val="center"/>
            <w:rPr>
              <w:rFonts w:ascii="Arial" w:hAnsi="Arial" w:cs="Arial"/>
              <w:b/>
              <w:i/>
              <w:sz w:val="19"/>
              <w:szCs w:val="19"/>
              <w:shd w:val="clear" w:color="auto" w:fill="FFFFFF"/>
              <w:lang w:val="it-IT"/>
            </w:rPr>
          </w:pPr>
          <w:r w:rsidRPr="00B7252F">
            <w:rPr>
              <w:rFonts w:ascii="Arial" w:hAnsi="Arial" w:cs="Arial"/>
              <w:b/>
              <w:i/>
              <w:sz w:val="19"/>
              <w:szCs w:val="19"/>
              <w:shd w:val="clear" w:color="auto" w:fill="FFFFFF"/>
              <w:lang w:val="it-IT"/>
            </w:rPr>
            <w:t>Spitalul Clinic de Urgenţă de Chirurgie Plastică, Reparatorie şi Arsuri Bucureşti</w:t>
          </w:r>
        </w:p>
        <w:p w14:paraId="7A2B0BF4" w14:textId="77777777" w:rsidR="007E6146" w:rsidRPr="00730AB3" w:rsidRDefault="007E6146" w:rsidP="007E6146">
          <w:pPr>
            <w:jc w:val="center"/>
            <w:rPr>
              <w:rFonts w:ascii="Arial" w:hAnsi="Arial" w:cs="Arial"/>
              <w:b/>
              <w:i/>
              <w:sz w:val="19"/>
              <w:szCs w:val="19"/>
              <w:shd w:val="clear" w:color="auto" w:fill="FFFFFF"/>
            </w:rPr>
          </w:pPr>
          <w:r w:rsidRPr="00730AB3">
            <w:rPr>
              <w:rFonts w:ascii="Arial" w:hAnsi="Arial" w:cs="Arial"/>
              <w:b/>
              <w:i/>
              <w:sz w:val="19"/>
              <w:szCs w:val="19"/>
              <w:shd w:val="clear" w:color="auto" w:fill="FFFFFF"/>
            </w:rPr>
            <w:t>Calea Griviţei, nr. 218, Sector 1; cod postal: 010761, CIF: 4967072</w:t>
          </w:r>
        </w:p>
        <w:p w14:paraId="60769C35" w14:textId="77777777" w:rsidR="007E6146" w:rsidRPr="00E92309" w:rsidRDefault="007E6146" w:rsidP="007E6146">
          <w:pPr>
            <w:jc w:val="center"/>
            <w:rPr>
              <w:rFonts w:ascii="Arial" w:hAnsi="Arial" w:cs="Arial"/>
            </w:rPr>
          </w:pPr>
          <w:r w:rsidRPr="00730AB3">
            <w:rPr>
              <w:rFonts w:ascii="Arial" w:hAnsi="Arial" w:cs="Arial"/>
              <w:b/>
              <w:i/>
              <w:sz w:val="19"/>
              <w:szCs w:val="19"/>
              <w:shd w:val="clear" w:color="auto" w:fill="FFFFFF"/>
            </w:rPr>
            <w:t>Tel: +40 21 224.09.46;  Fax: +40 21 224.09.30</w:t>
          </w:r>
        </w:p>
      </w:tc>
      <w:tc>
        <w:tcPr>
          <w:tcW w:w="3201" w:type="dxa"/>
        </w:tcPr>
        <w:p w14:paraId="415384E1" w14:textId="77777777" w:rsidR="007E6146" w:rsidRDefault="007E6146" w:rsidP="007E6146">
          <w:pPr>
            <w:ind w:right="1558"/>
            <w:rPr>
              <w:rFonts w:ascii="Arial" w:hAnsi="Arial" w:cs="Arial"/>
              <w:b/>
            </w:rPr>
          </w:pPr>
          <w:r w:rsidRPr="00F51F32">
            <w:rPr>
              <w:noProof/>
              <w:lang w:val="en-US"/>
            </w:rPr>
            <w:drawing>
              <wp:inline distT="0" distB="0" distL="0" distR="0" wp14:anchorId="3C19FF16" wp14:editId="4C5BC742">
                <wp:extent cx="1019175" cy="703628"/>
                <wp:effectExtent l="19050" t="0" r="9525" b="0"/>
                <wp:docPr id="2" name="Picture 4" descr="C:\ROXANA\ACEDITARE SPITALE\ARSI\2019\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XANA\ACEDITARE SPITALE\ARSI\2019\logo-unit-in-proces-de-acreditar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1829" cy="705460"/>
                        </a:xfrm>
                        <a:prstGeom prst="rect">
                          <a:avLst/>
                        </a:prstGeom>
                        <a:noFill/>
                        <a:ln>
                          <a:noFill/>
                        </a:ln>
                      </pic:spPr>
                    </pic:pic>
                  </a:graphicData>
                </a:graphic>
              </wp:inline>
            </w:drawing>
          </w:r>
        </w:p>
      </w:tc>
    </w:tr>
  </w:tbl>
  <w:p w14:paraId="54CDE299" w14:textId="77777777" w:rsidR="007E6146" w:rsidRDefault="007E6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720"/>
        </w:tabs>
        <w:ind w:left="720" w:hanging="360"/>
      </w:pPr>
      <w:rPr>
        <w:rFonts w:ascii="Symbol" w:hAnsi="Symbol"/>
        <w:b/>
      </w:rPr>
    </w:lvl>
    <w:lvl w:ilvl="2">
      <w:start w:val="1"/>
      <w:numFmt w:val="bullet"/>
      <w:lvlText w:val=""/>
      <w:lvlJc w:val="left"/>
      <w:pPr>
        <w:tabs>
          <w:tab w:val="num" w:pos="1080"/>
        </w:tabs>
        <w:ind w:left="1080" w:hanging="360"/>
      </w:pPr>
      <w:rPr>
        <w:rFonts w:ascii="Symbol" w:hAnsi="Symbol"/>
        <w:b/>
      </w:rPr>
    </w:lvl>
    <w:lvl w:ilvl="3">
      <w:start w:val="1"/>
      <w:numFmt w:val="bullet"/>
      <w:lvlText w:val=""/>
      <w:lvlJc w:val="left"/>
      <w:pPr>
        <w:tabs>
          <w:tab w:val="num" w:pos="1440"/>
        </w:tabs>
        <w:ind w:left="1440" w:hanging="360"/>
      </w:pPr>
      <w:rPr>
        <w:rFonts w:ascii="Symbol" w:hAnsi="Symbol"/>
        <w:b/>
      </w:rPr>
    </w:lvl>
    <w:lvl w:ilvl="4">
      <w:start w:val="1"/>
      <w:numFmt w:val="bullet"/>
      <w:lvlText w:val=""/>
      <w:lvlJc w:val="left"/>
      <w:pPr>
        <w:tabs>
          <w:tab w:val="num" w:pos="1800"/>
        </w:tabs>
        <w:ind w:left="1800" w:hanging="360"/>
      </w:pPr>
      <w:rPr>
        <w:rFonts w:ascii="Symbol" w:hAnsi="Symbol"/>
        <w:b/>
      </w:rPr>
    </w:lvl>
    <w:lvl w:ilvl="5">
      <w:start w:val="1"/>
      <w:numFmt w:val="bullet"/>
      <w:lvlText w:val=""/>
      <w:lvlJc w:val="left"/>
      <w:pPr>
        <w:tabs>
          <w:tab w:val="num" w:pos="2160"/>
        </w:tabs>
        <w:ind w:left="2160" w:hanging="360"/>
      </w:pPr>
      <w:rPr>
        <w:rFonts w:ascii="Symbol" w:hAnsi="Symbol"/>
        <w:b/>
      </w:rPr>
    </w:lvl>
    <w:lvl w:ilvl="6">
      <w:start w:val="1"/>
      <w:numFmt w:val="bullet"/>
      <w:lvlText w:val=""/>
      <w:lvlJc w:val="left"/>
      <w:pPr>
        <w:tabs>
          <w:tab w:val="num" w:pos="2520"/>
        </w:tabs>
        <w:ind w:left="2520" w:hanging="360"/>
      </w:pPr>
      <w:rPr>
        <w:rFonts w:ascii="Symbol" w:hAnsi="Symbol"/>
        <w:b/>
      </w:rPr>
    </w:lvl>
    <w:lvl w:ilvl="7">
      <w:start w:val="1"/>
      <w:numFmt w:val="bullet"/>
      <w:lvlText w:val=""/>
      <w:lvlJc w:val="left"/>
      <w:pPr>
        <w:tabs>
          <w:tab w:val="num" w:pos="2880"/>
        </w:tabs>
        <w:ind w:left="2880" w:hanging="360"/>
      </w:pPr>
      <w:rPr>
        <w:rFonts w:ascii="Symbol" w:hAnsi="Symbol"/>
        <w:b/>
      </w:rPr>
    </w:lvl>
    <w:lvl w:ilvl="8">
      <w:start w:val="1"/>
      <w:numFmt w:val="bullet"/>
      <w:lvlText w:val=""/>
      <w:lvlJc w:val="left"/>
      <w:pPr>
        <w:tabs>
          <w:tab w:val="num" w:pos="3240"/>
        </w:tabs>
        <w:ind w:left="3240" w:hanging="360"/>
      </w:pPr>
      <w:rPr>
        <w:rFonts w:ascii="Symbol" w:hAnsi="Symbol"/>
        <w:b/>
      </w:rPr>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FD2F09"/>
    <w:multiLevelType w:val="hybridMultilevel"/>
    <w:tmpl w:val="FBCA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5"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5E57411"/>
    <w:multiLevelType w:val="hybridMultilevel"/>
    <w:tmpl w:val="725A6A28"/>
    <w:lvl w:ilvl="0" w:tplc="D14CFADC">
      <w:start w:val="3"/>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41"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2E3E2CF8"/>
    <w:multiLevelType w:val="hybridMultilevel"/>
    <w:tmpl w:val="603C4B7E"/>
    <w:lvl w:ilvl="0" w:tplc="35B6D3B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7671D1C"/>
    <w:multiLevelType w:val="hybridMultilevel"/>
    <w:tmpl w:val="86E22E14"/>
    <w:lvl w:ilvl="0" w:tplc="46382BE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9"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2"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81" w15:restartNumberingAfterBreak="0">
    <w:nsid w:val="4AAA28DE"/>
    <w:multiLevelType w:val="hybridMultilevel"/>
    <w:tmpl w:val="15FCA5C4"/>
    <w:lvl w:ilvl="0" w:tplc="0FA208FA">
      <w:start w:val="5"/>
      <w:numFmt w:val="bullet"/>
      <w:lvlText w:val="-"/>
      <w:lvlJc w:val="left"/>
      <w:pPr>
        <w:ind w:left="720" w:hanging="360"/>
      </w:pPr>
      <w:rPr>
        <w:rFonts w:ascii="Times New Roman" w:hAnsi="Times New Roman" w:hint="default"/>
        <w:b w:val="0"/>
        <w:i w:val="0"/>
        <w:sz w:val="18"/>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0"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1" w15:restartNumberingAfterBreak="0">
    <w:nsid w:val="6B5B5A3F"/>
    <w:multiLevelType w:val="hybridMultilevel"/>
    <w:tmpl w:val="B06CD4F0"/>
    <w:lvl w:ilvl="0" w:tplc="83667E46">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5"/>
  </w:num>
  <w:num w:numId="2">
    <w:abstractNumId w:val="41"/>
  </w:num>
  <w:num w:numId="3">
    <w:abstractNumId w:val="12"/>
  </w:num>
  <w:num w:numId="4">
    <w:abstractNumId w:val="84"/>
  </w:num>
  <w:num w:numId="5">
    <w:abstractNumId w:val="117"/>
  </w:num>
  <w:num w:numId="6">
    <w:abstractNumId w:val="100"/>
  </w:num>
  <w:num w:numId="7">
    <w:abstractNumId w:val="79"/>
  </w:num>
  <w:num w:numId="8">
    <w:abstractNumId w:val="14"/>
  </w:num>
  <w:num w:numId="9">
    <w:abstractNumId w:val="38"/>
  </w:num>
  <w:num w:numId="10">
    <w:abstractNumId w:val="34"/>
  </w:num>
  <w:num w:numId="11">
    <w:abstractNumId w:val="51"/>
  </w:num>
  <w:num w:numId="12">
    <w:abstractNumId w:val="36"/>
  </w:num>
  <w:num w:numId="13">
    <w:abstractNumId w:val="13"/>
  </w:num>
  <w:num w:numId="14">
    <w:abstractNumId w:val="99"/>
  </w:num>
  <w:num w:numId="15">
    <w:abstractNumId w:val="114"/>
  </w:num>
  <w:num w:numId="16">
    <w:abstractNumId w:val="29"/>
  </w:num>
  <w:num w:numId="17">
    <w:abstractNumId w:val="75"/>
  </w:num>
  <w:num w:numId="18">
    <w:abstractNumId w:val="90"/>
  </w:num>
  <w:num w:numId="19">
    <w:abstractNumId w:val="37"/>
  </w:num>
  <w:num w:numId="20">
    <w:abstractNumId w:val="80"/>
  </w:num>
  <w:num w:numId="21">
    <w:abstractNumId w:val="98"/>
  </w:num>
  <w:num w:numId="22">
    <w:abstractNumId w:val="22"/>
  </w:num>
  <w:num w:numId="23">
    <w:abstractNumId w:val="10"/>
  </w:num>
  <w:num w:numId="24">
    <w:abstractNumId w:val="71"/>
  </w:num>
  <w:num w:numId="25">
    <w:abstractNumId w:val="73"/>
  </w:num>
  <w:num w:numId="26">
    <w:abstractNumId w:val="115"/>
  </w:num>
  <w:num w:numId="27">
    <w:abstractNumId w:val="20"/>
  </w:num>
  <w:num w:numId="28">
    <w:abstractNumId w:val="9"/>
  </w:num>
  <w:num w:numId="29">
    <w:abstractNumId w:val="91"/>
  </w:num>
  <w:num w:numId="30">
    <w:abstractNumId w:val="119"/>
  </w:num>
  <w:num w:numId="31">
    <w:abstractNumId w:val="57"/>
  </w:num>
  <w:num w:numId="32">
    <w:abstractNumId w:val="87"/>
  </w:num>
  <w:num w:numId="33">
    <w:abstractNumId w:val="107"/>
  </w:num>
  <w:num w:numId="34">
    <w:abstractNumId w:val="113"/>
  </w:num>
  <w:num w:numId="35">
    <w:abstractNumId w:val="56"/>
  </w:num>
  <w:num w:numId="36">
    <w:abstractNumId w:val="120"/>
  </w:num>
  <w:num w:numId="37">
    <w:abstractNumId w:val="64"/>
  </w:num>
  <w:num w:numId="38">
    <w:abstractNumId w:val="52"/>
  </w:num>
  <w:num w:numId="39">
    <w:abstractNumId w:val="65"/>
  </w:num>
  <w:num w:numId="40">
    <w:abstractNumId w:val="78"/>
  </w:num>
  <w:num w:numId="41">
    <w:abstractNumId w:val="104"/>
  </w:num>
  <w:num w:numId="42">
    <w:abstractNumId w:val="106"/>
  </w:num>
  <w:num w:numId="43">
    <w:abstractNumId w:val="102"/>
  </w:num>
  <w:num w:numId="44">
    <w:abstractNumId w:val="58"/>
  </w:num>
  <w:num w:numId="45">
    <w:abstractNumId w:val="19"/>
  </w:num>
  <w:num w:numId="46">
    <w:abstractNumId w:val="101"/>
  </w:num>
  <w:num w:numId="47">
    <w:abstractNumId w:val="8"/>
  </w:num>
  <w:num w:numId="48">
    <w:abstractNumId w:val="112"/>
  </w:num>
  <w:num w:numId="49">
    <w:abstractNumId w:val="47"/>
  </w:num>
  <w:num w:numId="50">
    <w:abstractNumId w:val="53"/>
  </w:num>
  <w:num w:numId="51">
    <w:abstractNumId w:val="82"/>
  </w:num>
  <w:num w:numId="52">
    <w:abstractNumId w:val="54"/>
  </w:num>
  <w:num w:numId="53">
    <w:abstractNumId w:val="83"/>
  </w:num>
  <w:num w:numId="54">
    <w:abstractNumId w:val="60"/>
  </w:num>
  <w:num w:numId="55">
    <w:abstractNumId w:val="44"/>
  </w:num>
  <w:num w:numId="56">
    <w:abstractNumId w:val="121"/>
  </w:num>
  <w:num w:numId="57">
    <w:abstractNumId w:val="96"/>
  </w:num>
  <w:num w:numId="58">
    <w:abstractNumId w:val="67"/>
  </w:num>
  <w:num w:numId="59">
    <w:abstractNumId w:val="27"/>
  </w:num>
  <w:num w:numId="60">
    <w:abstractNumId w:val="122"/>
  </w:num>
  <w:num w:numId="61">
    <w:abstractNumId w:val="50"/>
  </w:num>
  <w:num w:numId="62">
    <w:abstractNumId w:val="88"/>
  </w:num>
  <w:num w:numId="63">
    <w:abstractNumId w:val="66"/>
  </w:num>
  <w:num w:numId="64">
    <w:abstractNumId w:val="61"/>
  </w:num>
  <w:num w:numId="65">
    <w:abstractNumId w:val="46"/>
  </w:num>
  <w:num w:numId="66">
    <w:abstractNumId w:val="15"/>
  </w:num>
  <w:num w:numId="67">
    <w:abstractNumId w:val="124"/>
  </w:num>
  <w:num w:numId="68">
    <w:abstractNumId w:val="110"/>
  </w:num>
  <w:num w:numId="69">
    <w:abstractNumId w:val="31"/>
  </w:num>
  <w:num w:numId="70">
    <w:abstractNumId w:val="25"/>
  </w:num>
  <w:num w:numId="71">
    <w:abstractNumId w:val="68"/>
  </w:num>
  <w:num w:numId="72">
    <w:abstractNumId w:val="17"/>
  </w:num>
  <w:num w:numId="73">
    <w:abstractNumId w:val="39"/>
  </w:num>
  <w:num w:numId="74">
    <w:abstractNumId w:val="7"/>
  </w:num>
  <w:num w:numId="75">
    <w:abstractNumId w:val="62"/>
  </w:num>
  <w:num w:numId="76">
    <w:abstractNumId w:val="89"/>
  </w:num>
  <w:num w:numId="77">
    <w:abstractNumId w:val="109"/>
  </w:num>
  <w:num w:numId="78">
    <w:abstractNumId w:val="116"/>
  </w:num>
  <w:num w:numId="79">
    <w:abstractNumId w:val="63"/>
  </w:num>
  <w:num w:numId="80">
    <w:abstractNumId w:val="92"/>
  </w:num>
  <w:num w:numId="81">
    <w:abstractNumId w:val="28"/>
  </w:num>
  <w:num w:numId="82">
    <w:abstractNumId w:val="105"/>
  </w:num>
  <w:num w:numId="83">
    <w:abstractNumId w:val="97"/>
  </w:num>
  <w:num w:numId="84">
    <w:abstractNumId w:val="70"/>
  </w:num>
  <w:num w:numId="85">
    <w:abstractNumId w:val="72"/>
  </w:num>
  <w:num w:numId="86">
    <w:abstractNumId w:val="108"/>
  </w:num>
  <w:num w:numId="87">
    <w:abstractNumId w:val="85"/>
  </w:num>
  <w:num w:numId="88">
    <w:abstractNumId w:val="43"/>
  </w:num>
  <w:num w:numId="89">
    <w:abstractNumId w:val="30"/>
  </w:num>
  <w:num w:numId="90">
    <w:abstractNumId w:val="16"/>
  </w:num>
  <w:num w:numId="91">
    <w:abstractNumId w:val="4"/>
  </w:num>
  <w:num w:numId="92">
    <w:abstractNumId w:val="118"/>
  </w:num>
  <w:num w:numId="93">
    <w:abstractNumId w:val="93"/>
  </w:num>
  <w:num w:numId="94">
    <w:abstractNumId w:val="94"/>
  </w:num>
  <w:num w:numId="95">
    <w:abstractNumId w:val="49"/>
  </w:num>
  <w:num w:numId="96">
    <w:abstractNumId w:val="42"/>
  </w:num>
  <w:num w:numId="97">
    <w:abstractNumId w:val="24"/>
  </w:num>
  <w:num w:numId="98">
    <w:abstractNumId w:val="11"/>
  </w:num>
  <w:num w:numId="99">
    <w:abstractNumId w:val="69"/>
  </w:num>
  <w:num w:numId="100">
    <w:abstractNumId w:val="123"/>
  </w:num>
  <w:num w:numId="101">
    <w:abstractNumId w:val="32"/>
  </w:num>
  <w:num w:numId="102">
    <w:abstractNumId w:val="5"/>
  </w:num>
  <w:num w:numId="103">
    <w:abstractNumId w:val="103"/>
  </w:num>
  <w:num w:numId="104">
    <w:abstractNumId w:val="18"/>
  </w:num>
  <w:num w:numId="105">
    <w:abstractNumId w:val="95"/>
  </w:num>
  <w:num w:numId="106">
    <w:abstractNumId w:val="21"/>
  </w:num>
  <w:num w:numId="107">
    <w:abstractNumId w:val="33"/>
  </w:num>
  <w:num w:numId="108">
    <w:abstractNumId w:val="6"/>
  </w:num>
  <w:num w:numId="109">
    <w:abstractNumId w:val="74"/>
  </w:num>
  <w:num w:numId="110">
    <w:abstractNumId w:val="77"/>
  </w:num>
  <w:num w:numId="111">
    <w:abstractNumId w:val="86"/>
  </w:num>
  <w:num w:numId="112">
    <w:abstractNumId w:val="59"/>
  </w:num>
  <w:num w:numId="113">
    <w:abstractNumId w:val="35"/>
  </w:num>
  <w:num w:numId="114">
    <w:abstractNumId w:val="26"/>
  </w:num>
  <w:num w:numId="115">
    <w:abstractNumId w:val="40"/>
  </w:num>
  <w:num w:numId="116">
    <w:abstractNumId w:val="55"/>
  </w:num>
  <w:num w:numId="117">
    <w:abstractNumId w:val="2"/>
  </w:num>
  <w:num w:numId="118">
    <w:abstractNumId w:val="48"/>
  </w:num>
  <w:num w:numId="119">
    <w:abstractNumId w:val="81"/>
  </w:num>
  <w:num w:numId="120">
    <w:abstractNumId w:val="0"/>
  </w:num>
  <w:num w:numId="121">
    <w:abstractNumId w:val="11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E22"/>
    <w:rsid w:val="000023D6"/>
    <w:rsid w:val="00005800"/>
    <w:rsid w:val="0000760A"/>
    <w:rsid w:val="00007E5D"/>
    <w:rsid w:val="00010388"/>
    <w:rsid w:val="00010610"/>
    <w:rsid w:val="000120B5"/>
    <w:rsid w:val="00012773"/>
    <w:rsid w:val="00013A5F"/>
    <w:rsid w:val="00017B15"/>
    <w:rsid w:val="00020DD6"/>
    <w:rsid w:val="00024B81"/>
    <w:rsid w:val="00024BDA"/>
    <w:rsid w:val="00024CB5"/>
    <w:rsid w:val="00025603"/>
    <w:rsid w:val="00027390"/>
    <w:rsid w:val="00027CB4"/>
    <w:rsid w:val="000306AB"/>
    <w:rsid w:val="00030C06"/>
    <w:rsid w:val="0003225E"/>
    <w:rsid w:val="0003287A"/>
    <w:rsid w:val="0003416A"/>
    <w:rsid w:val="00037A67"/>
    <w:rsid w:val="0004394E"/>
    <w:rsid w:val="000443E9"/>
    <w:rsid w:val="00045712"/>
    <w:rsid w:val="00046AAB"/>
    <w:rsid w:val="00046CF3"/>
    <w:rsid w:val="0004729C"/>
    <w:rsid w:val="00053A8E"/>
    <w:rsid w:val="00053C69"/>
    <w:rsid w:val="0005532B"/>
    <w:rsid w:val="00056485"/>
    <w:rsid w:val="0005742D"/>
    <w:rsid w:val="0006069C"/>
    <w:rsid w:val="0006216B"/>
    <w:rsid w:val="00064C89"/>
    <w:rsid w:val="0007290A"/>
    <w:rsid w:val="000742F7"/>
    <w:rsid w:val="00075806"/>
    <w:rsid w:val="000766F3"/>
    <w:rsid w:val="000776AB"/>
    <w:rsid w:val="00081A8C"/>
    <w:rsid w:val="00081DFA"/>
    <w:rsid w:val="00085056"/>
    <w:rsid w:val="00086CB2"/>
    <w:rsid w:val="00086FD4"/>
    <w:rsid w:val="000907DA"/>
    <w:rsid w:val="00093C1C"/>
    <w:rsid w:val="000A146D"/>
    <w:rsid w:val="000A2D01"/>
    <w:rsid w:val="000A33C2"/>
    <w:rsid w:val="000A35AE"/>
    <w:rsid w:val="000A4687"/>
    <w:rsid w:val="000A4B63"/>
    <w:rsid w:val="000A74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F24B3"/>
    <w:rsid w:val="000F69D7"/>
    <w:rsid w:val="001001E4"/>
    <w:rsid w:val="00101A91"/>
    <w:rsid w:val="001023DE"/>
    <w:rsid w:val="00105D01"/>
    <w:rsid w:val="00115589"/>
    <w:rsid w:val="00120382"/>
    <w:rsid w:val="00122A43"/>
    <w:rsid w:val="00124E46"/>
    <w:rsid w:val="001257F9"/>
    <w:rsid w:val="00126989"/>
    <w:rsid w:val="001302F0"/>
    <w:rsid w:val="00134B22"/>
    <w:rsid w:val="00136607"/>
    <w:rsid w:val="0014466F"/>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ACA"/>
    <w:rsid w:val="00175BA1"/>
    <w:rsid w:val="001778EE"/>
    <w:rsid w:val="00183E25"/>
    <w:rsid w:val="00185BE8"/>
    <w:rsid w:val="00185D7C"/>
    <w:rsid w:val="00191C3F"/>
    <w:rsid w:val="00192027"/>
    <w:rsid w:val="00194DF8"/>
    <w:rsid w:val="001977C5"/>
    <w:rsid w:val="001A044F"/>
    <w:rsid w:val="001A3783"/>
    <w:rsid w:val="001A3B91"/>
    <w:rsid w:val="001A403D"/>
    <w:rsid w:val="001A583E"/>
    <w:rsid w:val="001A6A39"/>
    <w:rsid w:val="001A7CBD"/>
    <w:rsid w:val="001B1221"/>
    <w:rsid w:val="001B2317"/>
    <w:rsid w:val="001B494A"/>
    <w:rsid w:val="001B7895"/>
    <w:rsid w:val="001B7FB6"/>
    <w:rsid w:val="001C19B0"/>
    <w:rsid w:val="001C2FA7"/>
    <w:rsid w:val="001C5BCF"/>
    <w:rsid w:val="001D574D"/>
    <w:rsid w:val="001D7DA3"/>
    <w:rsid w:val="001E1422"/>
    <w:rsid w:val="001E5DC0"/>
    <w:rsid w:val="001F5BD5"/>
    <w:rsid w:val="001F7E85"/>
    <w:rsid w:val="00200097"/>
    <w:rsid w:val="00201353"/>
    <w:rsid w:val="00203BAC"/>
    <w:rsid w:val="00204C35"/>
    <w:rsid w:val="00210549"/>
    <w:rsid w:val="00211893"/>
    <w:rsid w:val="00214FD0"/>
    <w:rsid w:val="0021503A"/>
    <w:rsid w:val="002220EF"/>
    <w:rsid w:val="002263DD"/>
    <w:rsid w:val="002311B5"/>
    <w:rsid w:val="00233165"/>
    <w:rsid w:val="00233DC0"/>
    <w:rsid w:val="00237C71"/>
    <w:rsid w:val="0024217C"/>
    <w:rsid w:val="00244690"/>
    <w:rsid w:val="00244B77"/>
    <w:rsid w:val="00247FB0"/>
    <w:rsid w:val="002514DA"/>
    <w:rsid w:val="002532C2"/>
    <w:rsid w:val="002536E5"/>
    <w:rsid w:val="00260977"/>
    <w:rsid w:val="00265903"/>
    <w:rsid w:val="00266513"/>
    <w:rsid w:val="00266899"/>
    <w:rsid w:val="00267D95"/>
    <w:rsid w:val="00271EE6"/>
    <w:rsid w:val="0027227B"/>
    <w:rsid w:val="00274B90"/>
    <w:rsid w:val="00277110"/>
    <w:rsid w:val="00277188"/>
    <w:rsid w:val="002778E5"/>
    <w:rsid w:val="00281C77"/>
    <w:rsid w:val="00282145"/>
    <w:rsid w:val="002821B4"/>
    <w:rsid w:val="0028262E"/>
    <w:rsid w:val="002828C9"/>
    <w:rsid w:val="00283C3E"/>
    <w:rsid w:val="0028697F"/>
    <w:rsid w:val="002872E6"/>
    <w:rsid w:val="00287DEA"/>
    <w:rsid w:val="0029042A"/>
    <w:rsid w:val="00290E25"/>
    <w:rsid w:val="00295AF6"/>
    <w:rsid w:val="00297227"/>
    <w:rsid w:val="002A000A"/>
    <w:rsid w:val="002A079E"/>
    <w:rsid w:val="002A3717"/>
    <w:rsid w:val="002A3D5A"/>
    <w:rsid w:val="002A46E1"/>
    <w:rsid w:val="002A68A6"/>
    <w:rsid w:val="002B13CC"/>
    <w:rsid w:val="002B1DE3"/>
    <w:rsid w:val="002B2E5A"/>
    <w:rsid w:val="002B395F"/>
    <w:rsid w:val="002B79ED"/>
    <w:rsid w:val="002C0854"/>
    <w:rsid w:val="002C1FB8"/>
    <w:rsid w:val="002C3DC8"/>
    <w:rsid w:val="002C418A"/>
    <w:rsid w:val="002C6099"/>
    <w:rsid w:val="002D17F7"/>
    <w:rsid w:val="002D1E6F"/>
    <w:rsid w:val="002D4B35"/>
    <w:rsid w:val="002D708C"/>
    <w:rsid w:val="002E129B"/>
    <w:rsid w:val="002E16F7"/>
    <w:rsid w:val="002E3AA0"/>
    <w:rsid w:val="002E452A"/>
    <w:rsid w:val="002F4437"/>
    <w:rsid w:val="002F4EA5"/>
    <w:rsid w:val="002F53FB"/>
    <w:rsid w:val="002F5DFC"/>
    <w:rsid w:val="002F7E32"/>
    <w:rsid w:val="00300FF0"/>
    <w:rsid w:val="00301F3C"/>
    <w:rsid w:val="00303422"/>
    <w:rsid w:val="00304B8C"/>
    <w:rsid w:val="00307784"/>
    <w:rsid w:val="003115C1"/>
    <w:rsid w:val="00311DA6"/>
    <w:rsid w:val="003125BA"/>
    <w:rsid w:val="0031610E"/>
    <w:rsid w:val="0031799A"/>
    <w:rsid w:val="00317BB5"/>
    <w:rsid w:val="00320619"/>
    <w:rsid w:val="00322060"/>
    <w:rsid w:val="00323971"/>
    <w:rsid w:val="00327972"/>
    <w:rsid w:val="00331DBB"/>
    <w:rsid w:val="00334D5B"/>
    <w:rsid w:val="00336712"/>
    <w:rsid w:val="00341362"/>
    <w:rsid w:val="00343072"/>
    <w:rsid w:val="003435A2"/>
    <w:rsid w:val="003443FE"/>
    <w:rsid w:val="003444D4"/>
    <w:rsid w:val="00356261"/>
    <w:rsid w:val="003600DB"/>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37F9"/>
    <w:rsid w:val="0039476B"/>
    <w:rsid w:val="0039605A"/>
    <w:rsid w:val="00396223"/>
    <w:rsid w:val="00396E24"/>
    <w:rsid w:val="003A30C2"/>
    <w:rsid w:val="003B0D04"/>
    <w:rsid w:val="003B36E4"/>
    <w:rsid w:val="003B451C"/>
    <w:rsid w:val="003B5DD6"/>
    <w:rsid w:val="003B6173"/>
    <w:rsid w:val="003B6649"/>
    <w:rsid w:val="003B78A0"/>
    <w:rsid w:val="003C25CC"/>
    <w:rsid w:val="003C3881"/>
    <w:rsid w:val="003C5364"/>
    <w:rsid w:val="003C577A"/>
    <w:rsid w:val="003D12A9"/>
    <w:rsid w:val="003D1D94"/>
    <w:rsid w:val="003D3EC1"/>
    <w:rsid w:val="003D42F6"/>
    <w:rsid w:val="003D4BD2"/>
    <w:rsid w:val="003D79FE"/>
    <w:rsid w:val="003D7D5E"/>
    <w:rsid w:val="003E1788"/>
    <w:rsid w:val="003E2794"/>
    <w:rsid w:val="003E4666"/>
    <w:rsid w:val="003E789B"/>
    <w:rsid w:val="003E7BE6"/>
    <w:rsid w:val="003F3D63"/>
    <w:rsid w:val="003F6105"/>
    <w:rsid w:val="003F6643"/>
    <w:rsid w:val="003F79C4"/>
    <w:rsid w:val="0040144A"/>
    <w:rsid w:val="00401A1D"/>
    <w:rsid w:val="0040386D"/>
    <w:rsid w:val="00404B8B"/>
    <w:rsid w:val="004071A3"/>
    <w:rsid w:val="004072AB"/>
    <w:rsid w:val="00411F57"/>
    <w:rsid w:val="00412AFD"/>
    <w:rsid w:val="00412CBB"/>
    <w:rsid w:val="004157D6"/>
    <w:rsid w:val="004165AB"/>
    <w:rsid w:val="00417D03"/>
    <w:rsid w:val="00421FFD"/>
    <w:rsid w:val="0042288F"/>
    <w:rsid w:val="0042558C"/>
    <w:rsid w:val="004259E3"/>
    <w:rsid w:val="004262A6"/>
    <w:rsid w:val="00427945"/>
    <w:rsid w:val="004306FB"/>
    <w:rsid w:val="00430763"/>
    <w:rsid w:val="00431168"/>
    <w:rsid w:val="004343E5"/>
    <w:rsid w:val="00434C20"/>
    <w:rsid w:val="00434CF8"/>
    <w:rsid w:val="00440133"/>
    <w:rsid w:val="0044626E"/>
    <w:rsid w:val="004464B1"/>
    <w:rsid w:val="00450443"/>
    <w:rsid w:val="00450480"/>
    <w:rsid w:val="0045053E"/>
    <w:rsid w:val="00461097"/>
    <w:rsid w:val="004620EC"/>
    <w:rsid w:val="00462CD2"/>
    <w:rsid w:val="00462D8F"/>
    <w:rsid w:val="00463732"/>
    <w:rsid w:val="004660B6"/>
    <w:rsid w:val="00470257"/>
    <w:rsid w:val="00474D05"/>
    <w:rsid w:val="004768CF"/>
    <w:rsid w:val="00480596"/>
    <w:rsid w:val="004860E0"/>
    <w:rsid w:val="00491437"/>
    <w:rsid w:val="00491E9C"/>
    <w:rsid w:val="00493B1D"/>
    <w:rsid w:val="00494F37"/>
    <w:rsid w:val="00495A4A"/>
    <w:rsid w:val="00495DE1"/>
    <w:rsid w:val="0049768F"/>
    <w:rsid w:val="004A178E"/>
    <w:rsid w:val="004A354A"/>
    <w:rsid w:val="004A38F7"/>
    <w:rsid w:val="004A418E"/>
    <w:rsid w:val="004A41E6"/>
    <w:rsid w:val="004A5A45"/>
    <w:rsid w:val="004A79D7"/>
    <w:rsid w:val="004B0406"/>
    <w:rsid w:val="004B0B45"/>
    <w:rsid w:val="004B0F33"/>
    <w:rsid w:val="004B60F1"/>
    <w:rsid w:val="004B795A"/>
    <w:rsid w:val="004C1982"/>
    <w:rsid w:val="004C3A6D"/>
    <w:rsid w:val="004C4ED7"/>
    <w:rsid w:val="004C4EDF"/>
    <w:rsid w:val="004C61E9"/>
    <w:rsid w:val="004D037B"/>
    <w:rsid w:val="004D0450"/>
    <w:rsid w:val="004D238B"/>
    <w:rsid w:val="004D3CE5"/>
    <w:rsid w:val="004D7EDD"/>
    <w:rsid w:val="004E0037"/>
    <w:rsid w:val="004E07E0"/>
    <w:rsid w:val="004E2441"/>
    <w:rsid w:val="004E3197"/>
    <w:rsid w:val="004E331F"/>
    <w:rsid w:val="004E3FC7"/>
    <w:rsid w:val="004E5F42"/>
    <w:rsid w:val="004E7C39"/>
    <w:rsid w:val="004F0A17"/>
    <w:rsid w:val="004F2E70"/>
    <w:rsid w:val="004F4FE7"/>
    <w:rsid w:val="00504C07"/>
    <w:rsid w:val="00507234"/>
    <w:rsid w:val="00511359"/>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00A"/>
    <w:rsid w:val="00541E4B"/>
    <w:rsid w:val="0054216F"/>
    <w:rsid w:val="00544FF7"/>
    <w:rsid w:val="005472A4"/>
    <w:rsid w:val="00550E78"/>
    <w:rsid w:val="005511A9"/>
    <w:rsid w:val="005527C0"/>
    <w:rsid w:val="00552BE3"/>
    <w:rsid w:val="005535E8"/>
    <w:rsid w:val="00553FBF"/>
    <w:rsid w:val="00555DA8"/>
    <w:rsid w:val="00556D1B"/>
    <w:rsid w:val="005573AC"/>
    <w:rsid w:val="00560446"/>
    <w:rsid w:val="005632D1"/>
    <w:rsid w:val="00564D1F"/>
    <w:rsid w:val="005650FB"/>
    <w:rsid w:val="005654D4"/>
    <w:rsid w:val="00574B06"/>
    <w:rsid w:val="0057753B"/>
    <w:rsid w:val="00577EAC"/>
    <w:rsid w:val="00583241"/>
    <w:rsid w:val="00583EC9"/>
    <w:rsid w:val="005857D4"/>
    <w:rsid w:val="00585C61"/>
    <w:rsid w:val="00592520"/>
    <w:rsid w:val="00595AA2"/>
    <w:rsid w:val="0059710D"/>
    <w:rsid w:val="00597601"/>
    <w:rsid w:val="00597B71"/>
    <w:rsid w:val="005A020A"/>
    <w:rsid w:val="005A3B94"/>
    <w:rsid w:val="005A5E7E"/>
    <w:rsid w:val="005A626C"/>
    <w:rsid w:val="005A6B85"/>
    <w:rsid w:val="005B03CE"/>
    <w:rsid w:val="005B0F2F"/>
    <w:rsid w:val="005B1D39"/>
    <w:rsid w:val="005B317C"/>
    <w:rsid w:val="005B498A"/>
    <w:rsid w:val="005B640A"/>
    <w:rsid w:val="005C06CD"/>
    <w:rsid w:val="005C0FCE"/>
    <w:rsid w:val="005C1D89"/>
    <w:rsid w:val="005C28DA"/>
    <w:rsid w:val="005C3109"/>
    <w:rsid w:val="005C588D"/>
    <w:rsid w:val="005C77F9"/>
    <w:rsid w:val="005D055D"/>
    <w:rsid w:val="005D0CB9"/>
    <w:rsid w:val="005D2286"/>
    <w:rsid w:val="005D3824"/>
    <w:rsid w:val="005D5B87"/>
    <w:rsid w:val="005D6EAA"/>
    <w:rsid w:val="005D7A63"/>
    <w:rsid w:val="005E41B2"/>
    <w:rsid w:val="005E468E"/>
    <w:rsid w:val="005E62F2"/>
    <w:rsid w:val="005F15C1"/>
    <w:rsid w:val="005F2C15"/>
    <w:rsid w:val="005F59D5"/>
    <w:rsid w:val="005F6579"/>
    <w:rsid w:val="00600C34"/>
    <w:rsid w:val="00607218"/>
    <w:rsid w:val="00611E41"/>
    <w:rsid w:val="0061207E"/>
    <w:rsid w:val="00614A17"/>
    <w:rsid w:val="0061576A"/>
    <w:rsid w:val="0061758C"/>
    <w:rsid w:val="006233F5"/>
    <w:rsid w:val="00624053"/>
    <w:rsid w:val="00626693"/>
    <w:rsid w:val="00626B24"/>
    <w:rsid w:val="00626E2C"/>
    <w:rsid w:val="00634D1E"/>
    <w:rsid w:val="0063601B"/>
    <w:rsid w:val="00636A15"/>
    <w:rsid w:val="0063728B"/>
    <w:rsid w:val="0063731D"/>
    <w:rsid w:val="0064302B"/>
    <w:rsid w:val="00643664"/>
    <w:rsid w:val="00643D4D"/>
    <w:rsid w:val="00644BC3"/>
    <w:rsid w:val="00644D35"/>
    <w:rsid w:val="00653E87"/>
    <w:rsid w:val="00656426"/>
    <w:rsid w:val="006564B4"/>
    <w:rsid w:val="006571C2"/>
    <w:rsid w:val="00660342"/>
    <w:rsid w:val="0066098E"/>
    <w:rsid w:val="00660A34"/>
    <w:rsid w:val="00660D45"/>
    <w:rsid w:val="006623A5"/>
    <w:rsid w:val="0066329B"/>
    <w:rsid w:val="00663934"/>
    <w:rsid w:val="0066538C"/>
    <w:rsid w:val="00666E07"/>
    <w:rsid w:val="00670162"/>
    <w:rsid w:val="00672193"/>
    <w:rsid w:val="006801A8"/>
    <w:rsid w:val="006846A9"/>
    <w:rsid w:val="006867A8"/>
    <w:rsid w:val="00692CF4"/>
    <w:rsid w:val="00694228"/>
    <w:rsid w:val="0069442B"/>
    <w:rsid w:val="00697B9F"/>
    <w:rsid w:val="006A00C8"/>
    <w:rsid w:val="006A0CE9"/>
    <w:rsid w:val="006A23C8"/>
    <w:rsid w:val="006A267E"/>
    <w:rsid w:val="006A2680"/>
    <w:rsid w:val="006A2A70"/>
    <w:rsid w:val="006A3841"/>
    <w:rsid w:val="006B0F22"/>
    <w:rsid w:val="006B4FC5"/>
    <w:rsid w:val="006B7226"/>
    <w:rsid w:val="006B7BCB"/>
    <w:rsid w:val="006C0807"/>
    <w:rsid w:val="006C0C6C"/>
    <w:rsid w:val="006C3145"/>
    <w:rsid w:val="006D012A"/>
    <w:rsid w:val="006D03F1"/>
    <w:rsid w:val="006D0FC1"/>
    <w:rsid w:val="006D27C0"/>
    <w:rsid w:val="006D6522"/>
    <w:rsid w:val="006D6B2C"/>
    <w:rsid w:val="006E0950"/>
    <w:rsid w:val="006E43CA"/>
    <w:rsid w:val="006E4E48"/>
    <w:rsid w:val="006E5954"/>
    <w:rsid w:val="006F09E3"/>
    <w:rsid w:val="006F67DD"/>
    <w:rsid w:val="00701013"/>
    <w:rsid w:val="0070355F"/>
    <w:rsid w:val="007057D9"/>
    <w:rsid w:val="00706E30"/>
    <w:rsid w:val="007127E4"/>
    <w:rsid w:val="0071474C"/>
    <w:rsid w:val="007177D2"/>
    <w:rsid w:val="007213BE"/>
    <w:rsid w:val="0072351D"/>
    <w:rsid w:val="00725386"/>
    <w:rsid w:val="00725534"/>
    <w:rsid w:val="00727C88"/>
    <w:rsid w:val="0073218F"/>
    <w:rsid w:val="007321B4"/>
    <w:rsid w:val="00733FDD"/>
    <w:rsid w:val="0073648A"/>
    <w:rsid w:val="00736DC5"/>
    <w:rsid w:val="007378EC"/>
    <w:rsid w:val="00740C9F"/>
    <w:rsid w:val="00742A16"/>
    <w:rsid w:val="00743DB2"/>
    <w:rsid w:val="00747DBC"/>
    <w:rsid w:val="00747F48"/>
    <w:rsid w:val="0075259F"/>
    <w:rsid w:val="007561A0"/>
    <w:rsid w:val="0075670C"/>
    <w:rsid w:val="0076387C"/>
    <w:rsid w:val="00767A00"/>
    <w:rsid w:val="007744B5"/>
    <w:rsid w:val="00774F3C"/>
    <w:rsid w:val="00780276"/>
    <w:rsid w:val="0078071D"/>
    <w:rsid w:val="0078114C"/>
    <w:rsid w:val="00781259"/>
    <w:rsid w:val="0078392A"/>
    <w:rsid w:val="007873CC"/>
    <w:rsid w:val="007907EE"/>
    <w:rsid w:val="0079081C"/>
    <w:rsid w:val="00791562"/>
    <w:rsid w:val="0079417F"/>
    <w:rsid w:val="0079492E"/>
    <w:rsid w:val="00795E24"/>
    <w:rsid w:val="00796CBE"/>
    <w:rsid w:val="007A0DA1"/>
    <w:rsid w:val="007A0E2D"/>
    <w:rsid w:val="007A1247"/>
    <w:rsid w:val="007A4AE2"/>
    <w:rsid w:val="007B1449"/>
    <w:rsid w:val="007B26F5"/>
    <w:rsid w:val="007B4F6C"/>
    <w:rsid w:val="007B673A"/>
    <w:rsid w:val="007B67B9"/>
    <w:rsid w:val="007C2095"/>
    <w:rsid w:val="007C4003"/>
    <w:rsid w:val="007C5E03"/>
    <w:rsid w:val="007C64A0"/>
    <w:rsid w:val="007D0BEC"/>
    <w:rsid w:val="007D38F8"/>
    <w:rsid w:val="007D3CF0"/>
    <w:rsid w:val="007D5A11"/>
    <w:rsid w:val="007D7C77"/>
    <w:rsid w:val="007E18A6"/>
    <w:rsid w:val="007E1D4C"/>
    <w:rsid w:val="007E4CA6"/>
    <w:rsid w:val="007E6146"/>
    <w:rsid w:val="007E7595"/>
    <w:rsid w:val="007F02EB"/>
    <w:rsid w:val="007F0B06"/>
    <w:rsid w:val="007F2678"/>
    <w:rsid w:val="007F2F0A"/>
    <w:rsid w:val="007F4A8B"/>
    <w:rsid w:val="007F63B7"/>
    <w:rsid w:val="007F6FC1"/>
    <w:rsid w:val="007F7912"/>
    <w:rsid w:val="00803288"/>
    <w:rsid w:val="00803498"/>
    <w:rsid w:val="00805780"/>
    <w:rsid w:val="00805F48"/>
    <w:rsid w:val="008067E7"/>
    <w:rsid w:val="00811486"/>
    <w:rsid w:val="0081316C"/>
    <w:rsid w:val="00813A33"/>
    <w:rsid w:val="00814072"/>
    <w:rsid w:val="00814CAE"/>
    <w:rsid w:val="00816E03"/>
    <w:rsid w:val="00822244"/>
    <w:rsid w:val="00824402"/>
    <w:rsid w:val="008249B7"/>
    <w:rsid w:val="00824FDA"/>
    <w:rsid w:val="00825E7C"/>
    <w:rsid w:val="0082675C"/>
    <w:rsid w:val="008309A6"/>
    <w:rsid w:val="00832E40"/>
    <w:rsid w:val="00833DC4"/>
    <w:rsid w:val="008368EB"/>
    <w:rsid w:val="00836C27"/>
    <w:rsid w:val="00841ECD"/>
    <w:rsid w:val="00842ACD"/>
    <w:rsid w:val="00844D6C"/>
    <w:rsid w:val="00852D19"/>
    <w:rsid w:val="008552C5"/>
    <w:rsid w:val="00857E15"/>
    <w:rsid w:val="00863879"/>
    <w:rsid w:val="0086552C"/>
    <w:rsid w:val="00866AEA"/>
    <w:rsid w:val="0087518C"/>
    <w:rsid w:val="00876C24"/>
    <w:rsid w:val="008775EF"/>
    <w:rsid w:val="008776B7"/>
    <w:rsid w:val="0088088A"/>
    <w:rsid w:val="00884632"/>
    <w:rsid w:val="008875C7"/>
    <w:rsid w:val="00887DE8"/>
    <w:rsid w:val="00890585"/>
    <w:rsid w:val="00891515"/>
    <w:rsid w:val="0089515C"/>
    <w:rsid w:val="008974C6"/>
    <w:rsid w:val="00897B0E"/>
    <w:rsid w:val="008A06AA"/>
    <w:rsid w:val="008B08F3"/>
    <w:rsid w:val="008B1088"/>
    <w:rsid w:val="008B2069"/>
    <w:rsid w:val="008C0D00"/>
    <w:rsid w:val="008C4316"/>
    <w:rsid w:val="008C4355"/>
    <w:rsid w:val="008C45C8"/>
    <w:rsid w:val="008C4C6E"/>
    <w:rsid w:val="008C6E96"/>
    <w:rsid w:val="008C7715"/>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8F76AE"/>
    <w:rsid w:val="00901D80"/>
    <w:rsid w:val="00903D75"/>
    <w:rsid w:val="009043A0"/>
    <w:rsid w:val="00904406"/>
    <w:rsid w:val="009047BB"/>
    <w:rsid w:val="009070CC"/>
    <w:rsid w:val="009100D2"/>
    <w:rsid w:val="009149DC"/>
    <w:rsid w:val="00923064"/>
    <w:rsid w:val="00923F32"/>
    <w:rsid w:val="0092419A"/>
    <w:rsid w:val="009271FF"/>
    <w:rsid w:val="00931E53"/>
    <w:rsid w:val="00935927"/>
    <w:rsid w:val="00935C2F"/>
    <w:rsid w:val="009421D6"/>
    <w:rsid w:val="00943DBB"/>
    <w:rsid w:val="009441FD"/>
    <w:rsid w:val="00946AAC"/>
    <w:rsid w:val="00946F8B"/>
    <w:rsid w:val="0094735C"/>
    <w:rsid w:val="0094763E"/>
    <w:rsid w:val="00947AD7"/>
    <w:rsid w:val="009509DB"/>
    <w:rsid w:val="00953E63"/>
    <w:rsid w:val="00955E91"/>
    <w:rsid w:val="00956A14"/>
    <w:rsid w:val="009664BC"/>
    <w:rsid w:val="00966E4E"/>
    <w:rsid w:val="00970778"/>
    <w:rsid w:val="00974F7E"/>
    <w:rsid w:val="00975B85"/>
    <w:rsid w:val="0098041A"/>
    <w:rsid w:val="00980430"/>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B32"/>
    <w:rsid w:val="009C66B9"/>
    <w:rsid w:val="009C7D0B"/>
    <w:rsid w:val="009D16AE"/>
    <w:rsid w:val="009D1A8A"/>
    <w:rsid w:val="009D33A7"/>
    <w:rsid w:val="009D3AAB"/>
    <w:rsid w:val="009D5173"/>
    <w:rsid w:val="009D54D4"/>
    <w:rsid w:val="009D6E2F"/>
    <w:rsid w:val="009E0947"/>
    <w:rsid w:val="009E1F11"/>
    <w:rsid w:val="009F50B1"/>
    <w:rsid w:val="009F657D"/>
    <w:rsid w:val="00A0038B"/>
    <w:rsid w:val="00A0126B"/>
    <w:rsid w:val="00A0141A"/>
    <w:rsid w:val="00A01732"/>
    <w:rsid w:val="00A05B08"/>
    <w:rsid w:val="00A0793D"/>
    <w:rsid w:val="00A11BB4"/>
    <w:rsid w:val="00A11D4B"/>
    <w:rsid w:val="00A11F33"/>
    <w:rsid w:val="00A12A4D"/>
    <w:rsid w:val="00A12DB4"/>
    <w:rsid w:val="00A144EE"/>
    <w:rsid w:val="00A1473D"/>
    <w:rsid w:val="00A2149E"/>
    <w:rsid w:val="00A22B14"/>
    <w:rsid w:val="00A22CF9"/>
    <w:rsid w:val="00A23ED7"/>
    <w:rsid w:val="00A26812"/>
    <w:rsid w:val="00A26A26"/>
    <w:rsid w:val="00A27575"/>
    <w:rsid w:val="00A31FD7"/>
    <w:rsid w:val="00A33E64"/>
    <w:rsid w:val="00A353B2"/>
    <w:rsid w:val="00A43F27"/>
    <w:rsid w:val="00A44FFE"/>
    <w:rsid w:val="00A45948"/>
    <w:rsid w:val="00A47B1C"/>
    <w:rsid w:val="00A47F51"/>
    <w:rsid w:val="00A51B3F"/>
    <w:rsid w:val="00A52C70"/>
    <w:rsid w:val="00A55E15"/>
    <w:rsid w:val="00A60D18"/>
    <w:rsid w:val="00A61A25"/>
    <w:rsid w:val="00A65ED1"/>
    <w:rsid w:val="00A702F4"/>
    <w:rsid w:val="00A704AA"/>
    <w:rsid w:val="00A71386"/>
    <w:rsid w:val="00A72B44"/>
    <w:rsid w:val="00A72B7B"/>
    <w:rsid w:val="00A73F2F"/>
    <w:rsid w:val="00A75039"/>
    <w:rsid w:val="00A751D6"/>
    <w:rsid w:val="00A81C7C"/>
    <w:rsid w:val="00A83580"/>
    <w:rsid w:val="00A84509"/>
    <w:rsid w:val="00A857C2"/>
    <w:rsid w:val="00A8688A"/>
    <w:rsid w:val="00A91651"/>
    <w:rsid w:val="00A9199F"/>
    <w:rsid w:val="00A95700"/>
    <w:rsid w:val="00A95E06"/>
    <w:rsid w:val="00AA163A"/>
    <w:rsid w:val="00AA2601"/>
    <w:rsid w:val="00AA564B"/>
    <w:rsid w:val="00AA6B8D"/>
    <w:rsid w:val="00AB2064"/>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1F9E"/>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1C00"/>
    <w:rsid w:val="00B14A6E"/>
    <w:rsid w:val="00B14EA1"/>
    <w:rsid w:val="00B151CE"/>
    <w:rsid w:val="00B17E64"/>
    <w:rsid w:val="00B213A7"/>
    <w:rsid w:val="00B21EAC"/>
    <w:rsid w:val="00B22ED9"/>
    <w:rsid w:val="00B25644"/>
    <w:rsid w:val="00B256B8"/>
    <w:rsid w:val="00B25846"/>
    <w:rsid w:val="00B25E5D"/>
    <w:rsid w:val="00B26EC8"/>
    <w:rsid w:val="00B30ED8"/>
    <w:rsid w:val="00B32159"/>
    <w:rsid w:val="00B33BF7"/>
    <w:rsid w:val="00B33CA2"/>
    <w:rsid w:val="00B42FE7"/>
    <w:rsid w:val="00B4436B"/>
    <w:rsid w:val="00B471EE"/>
    <w:rsid w:val="00B50A68"/>
    <w:rsid w:val="00B51512"/>
    <w:rsid w:val="00B51DAA"/>
    <w:rsid w:val="00B554EB"/>
    <w:rsid w:val="00B55F1A"/>
    <w:rsid w:val="00B61734"/>
    <w:rsid w:val="00B6334E"/>
    <w:rsid w:val="00B659E4"/>
    <w:rsid w:val="00B8067A"/>
    <w:rsid w:val="00B81F3B"/>
    <w:rsid w:val="00B84080"/>
    <w:rsid w:val="00B8462A"/>
    <w:rsid w:val="00B866F3"/>
    <w:rsid w:val="00B86C41"/>
    <w:rsid w:val="00B91EC4"/>
    <w:rsid w:val="00B92418"/>
    <w:rsid w:val="00BA1291"/>
    <w:rsid w:val="00BA2BB6"/>
    <w:rsid w:val="00BA4E26"/>
    <w:rsid w:val="00BA6D52"/>
    <w:rsid w:val="00BB1BE0"/>
    <w:rsid w:val="00BB459A"/>
    <w:rsid w:val="00BB6994"/>
    <w:rsid w:val="00BB7923"/>
    <w:rsid w:val="00BC068B"/>
    <w:rsid w:val="00BC07D4"/>
    <w:rsid w:val="00BC630F"/>
    <w:rsid w:val="00BC6761"/>
    <w:rsid w:val="00BC7C42"/>
    <w:rsid w:val="00BD2B95"/>
    <w:rsid w:val="00BD612E"/>
    <w:rsid w:val="00BD78D0"/>
    <w:rsid w:val="00BE1D1F"/>
    <w:rsid w:val="00BE2E22"/>
    <w:rsid w:val="00BE3B8F"/>
    <w:rsid w:val="00BE3BDE"/>
    <w:rsid w:val="00BF3490"/>
    <w:rsid w:val="00BF3DCE"/>
    <w:rsid w:val="00BF5A4C"/>
    <w:rsid w:val="00BF647E"/>
    <w:rsid w:val="00BF72C9"/>
    <w:rsid w:val="00C00476"/>
    <w:rsid w:val="00C005B5"/>
    <w:rsid w:val="00C015EA"/>
    <w:rsid w:val="00C01BAD"/>
    <w:rsid w:val="00C029C7"/>
    <w:rsid w:val="00C05F6E"/>
    <w:rsid w:val="00C117A5"/>
    <w:rsid w:val="00C1252C"/>
    <w:rsid w:val="00C143F4"/>
    <w:rsid w:val="00C15BDF"/>
    <w:rsid w:val="00C20588"/>
    <w:rsid w:val="00C2170D"/>
    <w:rsid w:val="00C225D0"/>
    <w:rsid w:val="00C23820"/>
    <w:rsid w:val="00C238E0"/>
    <w:rsid w:val="00C23916"/>
    <w:rsid w:val="00C24810"/>
    <w:rsid w:val="00C2584A"/>
    <w:rsid w:val="00C25C0B"/>
    <w:rsid w:val="00C26997"/>
    <w:rsid w:val="00C30000"/>
    <w:rsid w:val="00C315BF"/>
    <w:rsid w:val="00C31831"/>
    <w:rsid w:val="00C323C1"/>
    <w:rsid w:val="00C32764"/>
    <w:rsid w:val="00C3355E"/>
    <w:rsid w:val="00C34096"/>
    <w:rsid w:val="00C40659"/>
    <w:rsid w:val="00C431E2"/>
    <w:rsid w:val="00C43DEC"/>
    <w:rsid w:val="00C43FC3"/>
    <w:rsid w:val="00C44CBE"/>
    <w:rsid w:val="00C468F7"/>
    <w:rsid w:val="00C47213"/>
    <w:rsid w:val="00C474B1"/>
    <w:rsid w:val="00C50A5A"/>
    <w:rsid w:val="00C518C0"/>
    <w:rsid w:val="00C52CF7"/>
    <w:rsid w:val="00C53100"/>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6619B"/>
    <w:rsid w:val="00C70486"/>
    <w:rsid w:val="00C70F47"/>
    <w:rsid w:val="00C75A1B"/>
    <w:rsid w:val="00C80DB5"/>
    <w:rsid w:val="00C8347A"/>
    <w:rsid w:val="00C8521F"/>
    <w:rsid w:val="00C8571C"/>
    <w:rsid w:val="00C864A4"/>
    <w:rsid w:val="00C93B3E"/>
    <w:rsid w:val="00CA1C60"/>
    <w:rsid w:val="00CA44C7"/>
    <w:rsid w:val="00CA48E7"/>
    <w:rsid w:val="00CB120F"/>
    <w:rsid w:val="00CB1FBE"/>
    <w:rsid w:val="00CB3AC7"/>
    <w:rsid w:val="00CB6841"/>
    <w:rsid w:val="00CB6FFB"/>
    <w:rsid w:val="00CB78FD"/>
    <w:rsid w:val="00CC1091"/>
    <w:rsid w:val="00CC3798"/>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CF7BA6"/>
    <w:rsid w:val="00D00C3D"/>
    <w:rsid w:val="00D01EBE"/>
    <w:rsid w:val="00D022CE"/>
    <w:rsid w:val="00D027AE"/>
    <w:rsid w:val="00D035D5"/>
    <w:rsid w:val="00D10348"/>
    <w:rsid w:val="00D103D4"/>
    <w:rsid w:val="00D10F8F"/>
    <w:rsid w:val="00D11F70"/>
    <w:rsid w:val="00D1298C"/>
    <w:rsid w:val="00D15A94"/>
    <w:rsid w:val="00D15ED7"/>
    <w:rsid w:val="00D21FB5"/>
    <w:rsid w:val="00D2304E"/>
    <w:rsid w:val="00D247BE"/>
    <w:rsid w:val="00D27454"/>
    <w:rsid w:val="00D30870"/>
    <w:rsid w:val="00D338EA"/>
    <w:rsid w:val="00D35FCF"/>
    <w:rsid w:val="00D37F18"/>
    <w:rsid w:val="00D4295E"/>
    <w:rsid w:val="00D4309D"/>
    <w:rsid w:val="00D4354B"/>
    <w:rsid w:val="00D43E6C"/>
    <w:rsid w:val="00D45800"/>
    <w:rsid w:val="00D46DD1"/>
    <w:rsid w:val="00D47008"/>
    <w:rsid w:val="00D50E6A"/>
    <w:rsid w:val="00D51B09"/>
    <w:rsid w:val="00D536B9"/>
    <w:rsid w:val="00D6007E"/>
    <w:rsid w:val="00D60209"/>
    <w:rsid w:val="00D6070C"/>
    <w:rsid w:val="00D607AD"/>
    <w:rsid w:val="00D60A04"/>
    <w:rsid w:val="00D63D72"/>
    <w:rsid w:val="00D642E3"/>
    <w:rsid w:val="00D66911"/>
    <w:rsid w:val="00D67D99"/>
    <w:rsid w:val="00D71DEB"/>
    <w:rsid w:val="00D71F24"/>
    <w:rsid w:val="00D7206C"/>
    <w:rsid w:val="00D7219D"/>
    <w:rsid w:val="00D73384"/>
    <w:rsid w:val="00D75653"/>
    <w:rsid w:val="00D76D1B"/>
    <w:rsid w:val="00D7762A"/>
    <w:rsid w:val="00D82347"/>
    <w:rsid w:val="00D8614F"/>
    <w:rsid w:val="00D86AA7"/>
    <w:rsid w:val="00D87D86"/>
    <w:rsid w:val="00D91FF7"/>
    <w:rsid w:val="00D93CB0"/>
    <w:rsid w:val="00D952E9"/>
    <w:rsid w:val="00D95AFA"/>
    <w:rsid w:val="00D96939"/>
    <w:rsid w:val="00D9757B"/>
    <w:rsid w:val="00D97A78"/>
    <w:rsid w:val="00D97F83"/>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4C72"/>
    <w:rsid w:val="00DC5112"/>
    <w:rsid w:val="00DC5B33"/>
    <w:rsid w:val="00DC659D"/>
    <w:rsid w:val="00DC6D24"/>
    <w:rsid w:val="00DD17EF"/>
    <w:rsid w:val="00DD5798"/>
    <w:rsid w:val="00DE518F"/>
    <w:rsid w:val="00DE7FDD"/>
    <w:rsid w:val="00DF5C87"/>
    <w:rsid w:val="00DF7FDE"/>
    <w:rsid w:val="00E009B0"/>
    <w:rsid w:val="00E01CF7"/>
    <w:rsid w:val="00E01E92"/>
    <w:rsid w:val="00E05067"/>
    <w:rsid w:val="00E0617B"/>
    <w:rsid w:val="00E0776D"/>
    <w:rsid w:val="00E10715"/>
    <w:rsid w:val="00E12E2D"/>
    <w:rsid w:val="00E16C0B"/>
    <w:rsid w:val="00E217EB"/>
    <w:rsid w:val="00E22CCC"/>
    <w:rsid w:val="00E24561"/>
    <w:rsid w:val="00E25B51"/>
    <w:rsid w:val="00E27E00"/>
    <w:rsid w:val="00E30F37"/>
    <w:rsid w:val="00E311D7"/>
    <w:rsid w:val="00E313FB"/>
    <w:rsid w:val="00E31A69"/>
    <w:rsid w:val="00E32375"/>
    <w:rsid w:val="00E32AD5"/>
    <w:rsid w:val="00E35332"/>
    <w:rsid w:val="00E35611"/>
    <w:rsid w:val="00E37EA7"/>
    <w:rsid w:val="00E41D05"/>
    <w:rsid w:val="00E422E4"/>
    <w:rsid w:val="00E437FE"/>
    <w:rsid w:val="00E44E74"/>
    <w:rsid w:val="00E46E07"/>
    <w:rsid w:val="00E472FE"/>
    <w:rsid w:val="00E504C1"/>
    <w:rsid w:val="00E505D2"/>
    <w:rsid w:val="00E540A1"/>
    <w:rsid w:val="00E55DC6"/>
    <w:rsid w:val="00E56CA1"/>
    <w:rsid w:val="00E57D8F"/>
    <w:rsid w:val="00E60912"/>
    <w:rsid w:val="00E628C3"/>
    <w:rsid w:val="00E62A62"/>
    <w:rsid w:val="00E67FD3"/>
    <w:rsid w:val="00E746F9"/>
    <w:rsid w:val="00E7692A"/>
    <w:rsid w:val="00E76F0D"/>
    <w:rsid w:val="00E77F62"/>
    <w:rsid w:val="00E80EE7"/>
    <w:rsid w:val="00E83F7E"/>
    <w:rsid w:val="00E84289"/>
    <w:rsid w:val="00E84DC8"/>
    <w:rsid w:val="00E86062"/>
    <w:rsid w:val="00E87A79"/>
    <w:rsid w:val="00E91329"/>
    <w:rsid w:val="00E91A3E"/>
    <w:rsid w:val="00E92773"/>
    <w:rsid w:val="00E94322"/>
    <w:rsid w:val="00E95BC2"/>
    <w:rsid w:val="00E973CA"/>
    <w:rsid w:val="00EA7D79"/>
    <w:rsid w:val="00EA7EF0"/>
    <w:rsid w:val="00EB1600"/>
    <w:rsid w:val="00EB230A"/>
    <w:rsid w:val="00EC097F"/>
    <w:rsid w:val="00EC4AF4"/>
    <w:rsid w:val="00EC5DBC"/>
    <w:rsid w:val="00EC7358"/>
    <w:rsid w:val="00ED3D39"/>
    <w:rsid w:val="00ED3E38"/>
    <w:rsid w:val="00ED567E"/>
    <w:rsid w:val="00ED5E3C"/>
    <w:rsid w:val="00ED5EA6"/>
    <w:rsid w:val="00EE06F0"/>
    <w:rsid w:val="00EE1B24"/>
    <w:rsid w:val="00EE613F"/>
    <w:rsid w:val="00EE7C07"/>
    <w:rsid w:val="00EE7DE4"/>
    <w:rsid w:val="00EF194D"/>
    <w:rsid w:val="00EF233C"/>
    <w:rsid w:val="00EF34AE"/>
    <w:rsid w:val="00EF35A3"/>
    <w:rsid w:val="00EF49EC"/>
    <w:rsid w:val="00EF7C2E"/>
    <w:rsid w:val="00F01313"/>
    <w:rsid w:val="00F0266E"/>
    <w:rsid w:val="00F035B9"/>
    <w:rsid w:val="00F069C0"/>
    <w:rsid w:val="00F06C03"/>
    <w:rsid w:val="00F11A31"/>
    <w:rsid w:val="00F13265"/>
    <w:rsid w:val="00F16EE3"/>
    <w:rsid w:val="00F17292"/>
    <w:rsid w:val="00F205EE"/>
    <w:rsid w:val="00F2095D"/>
    <w:rsid w:val="00F23E16"/>
    <w:rsid w:val="00F242E5"/>
    <w:rsid w:val="00F2518F"/>
    <w:rsid w:val="00F2738B"/>
    <w:rsid w:val="00F278A7"/>
    <w:rsid w:val="00F27C3D"/>
    <w:rsid w:val="00F27E9D"/>
    <w:rsid w:val="00F309D6"/>
    <w:rsid w:val="00F31B11"/>
    <w:rsid w:val="00F32777"/>
    <w:rsid w:val="00F33CEA"/>
    <w:rsid w:val="00F37304"/>
    <w:rsid w:val="00F42486"/>
    <w:rsid w:val="00F43236"/>
    <w:rsid w:val="00F45C33"/>
    <w:rsid w:val="00F469BD"/>
    <w:rsid w:val="00F50ECC"/>
    <w:rsid w:val="00F53BC9"/>
    <w:rsid w:val="00F54174"/>
    <w:rsid w:val="00F605DF"/>
    <w:rsid w:val="00F616AE"/>
    <w:rsid w:val="00F62DAF"/>
    <w:rsid w:val="00F63BFB"/>
    <w:rsid w:val="00F67A3B"/>
    <w:rsid w:val="00F755F7"/>
    <w:rsid w:val="00F76466"/>
    <w:rsid w:val="00F77D57"/>
    <w:rsid w:val="00F870B2"/>
    <w:rsid w:val="00F8712B"/>
    <w:rsid w:val="00F87F08"/>
    <w:rsid w:val="00F93611"/>
    <w:rsid w:val="00F9681A"/>
    <w:rsid w:val="00F97389"/>
    <w:rsid w:val="00F976E0"/>
    <w:rsid w:val="00FA0C17"/>
    <w:rsid w:val="00FA1A58"/>
    <w:rsid w:val="00FA5B57"/>
    <w:rsid w:val="00FA7443"/>
    <w:rsid w:val="00FA7470"/>
    <w:rsid w:val="00FB0975"/>
    <w:rsid w:val="00FB3929"/>
    <w:rsid w:val="00FB3F36"/>
    <w:rsid w:val="00FB45B0"/>
    <w:rsid w:val="00FB4FB2"/>
    <w:rsid w:val="00FB6881"/>
    <w:rsid w:val="00FC0C7F"/>
    <w:rsid w:val="00FC0DCF"/>
    <w:rsid w:val="00FC171F"/>
    <w:rsid w:val="00FC1AB7"/>
    <w:rsid w:val="00FC39BE"/>
    <w:rsid w:val="00FD2A02"/>
    <w:rsid w:val="00FD45D6"/>
    <w:rsid w:val="00FD4D0A"/>
    <w:rsid w:val="00FD708F"/>
    <w:rsid w:val="00FD7776"/>
    <w:rsid w:val="00FE36C1"/>
    <w:rsid w:val="00FE484E"/>
    <w:rsid w:val="00FE5925"/>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E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9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paragraph" w:customStyle="1" w:styleId="DefaultText">
    <w:name w:val="Default Text"/>
    <w:basedOn w:val="Normal"/>
    <w:link w:val="DefaultTextChar"/>
    <w:uiPriority w:val="99"/>
    <w:rsid w:val="00903D7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DefaultTextChar">
    <w:name w:val="Default Text Char"/>
    <w:basedOn w:val="DefaultParagraphFont"/>
    <w:link w:val="DefaultText"/>
    <w:rsid w:val="00C531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rurgieplastica@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2EE9-7BF5-40FA-AB2A-37F9F765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2023-03-17T13:07:00Z</dcterms:created>
  <dcterms:modified xsi:type="dcterms:W3CDTF">2026-04-22T18:56:00Z</dcterms:modified>
</cp:coreProperties>
</file>