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6750"/>
        <w:gridCol w:w="3201"/>
      </w:tblGrid>
      <w:tr w:rsidR="008B1433" w14:paraId="677520A9" w14:textId="77777777" w:rsidTr="008B1433">
        <w:trPr>
          <w:trHeight w:val="976"/>
        </w:trPr>
        <w:tc>
          <w:tcPr>
            <w:tcW w:w="1638" w:type="dxa"/>
          </w:tcPr>
          <w:p w14:paraId="4EDE0201" w14:textId="77777777" w:rsidR="008B1433" w:rsidRDefault="008B1433" w:rsidP="008B1433">
            <w:pPr>
              <w:rPr>
                <w:rFonts w:ascii="Arial" w:hAnsi="Arial" w:cs="Arial"/>
                <w:b/>
              </w:rPr>
            </w:pPr>
            <w:r w:rsidRPr="00F51F32">
              <w:rPr>
                <w:rFonts w:ascii="Arial" w:hAnsi="Arial" w:cs="Arial"/>
                <w:b/>
                <w:noProof/>
                <w:lang w:val="en-US"/>
              </w:rPr>
              <w:drawing>
                <wp:inline distT="0" distB="0" distL="0" distR="0" wp14:anchorId="2A2AAB1B" wp14:editId="41F2E195">
                  <wp:extent cx="952500" cy="624966"/>
                  <wp:effectExtent l="0" t="0" r="0" b="0"/>
                  <wp:docPr id="5" name="Picture 15" descr="arsuri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uri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690" cy="626403"/>
                          </a:xfrm>
                          <a:prstGeom prst="rect">
                            <a:avLst/>
                          </a:prstGeom>
                          <a:noFill/>
                          <a:ln>
                            <a:noFill/>
                          </a:ln>
                        </pic:spPr>
                      </pic:pic>
                    </a:graphicData>
                  </a:graphic>
                </wp:inline>
              </w:drawing>
            </w:r>
          </w:p>
        </w:tc>
        <w:tc>
          <w:tcPr>
            <w:tcW w:w="6750" w:type="dxa"/>
          </w:tcPr>
          <w:p w14:paraId="35FFCD03" w14:textId="77777777" w:rsidR="008B1433" w:rsidRPr="00E92309" w:rsidRDefault="008B1433" w:rsidP="008B1433">
            <w:pPr>
              <w:rPr>
                <w:rFonts w:ascii="Arial" w:hAnsi="Arial" w:cs="Arial"/>
                <w:b/>
              </w:rPr>
            </w:pPr>
          </w:p>
          <w:p w14:paraId="3168AE1A" w14:textId="77777777" w:rsidR="008B1433" w:rsidRPr="00B7252F" w:rsidRDefault="008B1433" w:rsidP="008B1433">
            <w:pPr>
              <w:spacing w:after="160" w:line="259" w:lineRule="auto"/>
              <w:jc w:val="center"/>
              <w:rPr>
                <w:rFonts w:ascii="Arial" w:hAnsi="Arial" w:cs="Arial"/>
                <w:b/>
                <w:i/>
                <w:sz w:val="19"/>
                <w:szCs w:val="19"/>
                <w:shd w:val="clear" w:color="auto" w:fill="FFFFFF"/>
                <w:lang w:val="it-IT"/>
              </w:rPr>
            </w:pPr>
            <w:r w:rsidRPr="00B7252F">
              <w:rPr>
                <w:rFonts w:ascii="Arial" w:hAnsi="Arial" w:cs="Arial"/>
                <w:b/>
                <w:i/>
                <w:sz w:val="19"/>
                <w:szCs w:val="19"/>
                <w:shd w:val="clear" w:color="auto" w:fill="FFFFFF"/>
                <w:lang w:val="it-IT"/>
              </w:rPr>
              <w:t>Spitalul Clinic de Urgenţă de Chirurgie Plastică, Reparatorie şi Arsuri Bucureşti</w:t>
            </w:r>
          </w:p>
          <w:p w14:paraId="17EBF643" w14:textId="77777777" w:rsidR="008B1433" w:rsidRPr="00730AB3" w:rsidRDefault="008B1433" w:rsidP="008B1433">
            <w:pPr>
              <w:jc w:val="center"/>
              <w:rPr>
                <w:rFonts w:ascii="Arial" w:hAnsi="Arial" w:cs="Arial"/>
                <w:b/>
                <w:i/>
                <w:sz w:val="19"/>
                <w:szCs w:val="19"/>
                <w:shd w:val="clear" w:color="auto" w:fill="FFFFFF"/>
              </w:rPr>
            </w:pPr>
            <w:r w:rsidRPr="00730AB3">
              <w:rPr>
                <w:rFonts w:ascii="Arial" w:hAnsi="Arial" w:cs="Arial"/>
                <w:b/>
                <w:i/>
                <w:sz w:val="19"/>
                <w:szCs w:val="19"/>
                <w:shd w:val="clear" w:color="auto" w:fill="FFFFFF"/>
              </w:rPr>
              <w:t>Calea Griviţei, nr. 218, Sector 1; cod postal: 010761, CIF: 4967072</w:t>
            </w:r>
          </w:p>
          <w:p w14:paraId="52532182" w14:textId="77777777" w:rsidR="008B1433" w:rsidRPr="00E92309" w:rsidRDefault="008B1433" w:rsidP="008B1433">
            <w:pPr>
              <w:jc w:val="center"/>
              <w:rPr>
                <w:rFonts w:ascii="Arial" w:hAnsi="Arial" w:cs="Arial"/>
              </w:rPr>
            </w:pPr>
            <w:r w:rsidRPr="00730AB3">
              <w:rPr>
                <w:rFonts w:ascii="Arial" w:hAnsi="Arial" w:cs="Arial"/>
                <w:b/>
                <w:i/>
                <w:sz w:val="19"/>
                <w:szCs w:val="19"/>
                <w:shd w:val="clear" w:color="auto" w:fill="FFFFFF"/>
              </w:rPr>
              <w:t>Tel: +40 21 224.09.46;  Fax: +40 21 224.09.30</w:t>
            </w:r>
          </w:p>
        </w:tc>
        <w:tc>
          <w:tcPr>
            <w:tcW w:w="3201" w:type="dxa"/>
          </w:tcPr>
          <w:p w14:paraId="5A3968C5" w14:textId="77777777" w:rsidR="008B1433" w:rsidRDefault="008B1433" w:rsidP="008B1433">
            <w:pPr>
              <w:ind w:right="1558"/>
              <w:rPr>
                <w:rFonts w:ascii="Arial" w:hAnsi="Arial" w:cs="Arial"/>
                <w:b/>
              </w:rPr>
            </w:pPr>
            <w:r w:rsidRPr="00F51F32">
              <w:rPr>
                <w:noProof/>
                <w:lang w:val="en-US"/>
              </w:rPr>
              <w:drawing>
                <wp:inline distT="0" distB="0" distL="0" distR="0" wp14:anchorId="1DC4E281" wp14:editId="25322C62">
                  <wp:extent cx="1019175" cy="703628"/>
                  <wp:effectExtent l="19050" t="0" r="9525" b="0"/>
                  <wp:docPr id="6" name="Picture 4" descr="C:\ROXANA\ACEDITARE SPITALE\ARSI\2019\logo-unit-in-proces-de-acredi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OXANA\ACEDITARE SPITALE\ARSI\2019\logo-unit-in-proces-de-acredita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1829" cy="705460"/>
                          </a:xfrm>
                          <a:prstGeom prst="rect">
                            <a:avLst/>
                          </a:prstGeom>
                          <a:noFill/>
                          <a:ln>
                            <a:noFill/>
                          </a:ln>
                        </pic:spPr>
                      </pic:pic>
                    </a:graphicData>
                  </a:graphic>
                </wp:inline>
              </w:drawing>
            </w:r>
          </w:p>
        </w:tc>
      </w:tr>
    </w:tbl>
    <w:p w14:paraId="1372DE18" w14:textId="77777777" w:rsidR="00CB3AC7" w:rsidRDefault="00CB3AC7" w:rsidP="00CB3AC7">
      <w:pPr>
        <w:jc w:val="center"/>
        <w:rPr>
          <w:rFonts w:ascii="Arial" w:hAnsi="Arial" w:cs="Arial"/>
          <w:b/>
          <w:bCs/>
          <w:sz w:val="24"/>
          <w:szCs w:val="24"/>
          <w:lang w:val="it-IT"/>
        </w:rPr>
      </w:pPr>
    </w:p>
    <w:p w14:paraId="38BF0B5F" w14:textId="77777777" w:rsidR="008B1433" w:rsidRPr="00D90CCF" w:rsidRDefault="008B1433" w:rsidP="00CB3AC7">
      <w:pPr>
        <w:jc w:val="center"/>
        <w:rPr>
          <w:rFonts w:ascii="Arial" w:hAnsi="Arial" w:cs="Arial"/>
          <w:b/>
          <w:bCs/>
          <w:sz w:val="24"/>
          <w:szCs w:val="24"/>
          <w:lang w:val="it-IT"/>
        </w:rPr>
      </w:pPr>
    </w:p>
    <w:p w14:paraId="14240E63" w14:textId="77777777" w:rsidR="00CB3AC7" w:rsidRPr="00D90CCF" w:rsidRDefault="00CB3AC7" w:rsidP="00CB3AC7">
      <w:pPr>
        <w:spacing w:after="0" w:line="240" w:lineRule="auto"/>
        <w:ind w:left="5670"/>
        <w:jc w:val="both"/>
        <w:rPr>
          <w:rFonts w:ascii="Arial" w:hAnsi="Arial" w:cs="Arial"/>
          <w:b/>
          <w:bCs/>
          <w:sz w:val="24"/>
          <w:szCs w:val="24"/>
          <w:u w:val="single"/>
          <w:lang w:val="es-AR"/>
        </w:rPr>
      </w:pPr>
      <w:r w:rsidRPr="00D90CCF">
        <w:rPr>
          <w:rFonts w:ascii="Arial" w:hAnsi="Arial" w:cs="Arial"/>
          <w:b/>
          <w:bCs/>
          <w:sz w:val="24"/>
          <w:szCs w:val="24"/>
          <w:u w:val="single"/>
          <w:lang w:val="es-AR"/>
        </w:rPr>
        <w:t>A P R O B</w:t>
      </w:r>
    </w:p>
    <w:p w14:paraId="46489B65" w14:textId="77777777" w:rsidR="00CB3AC7" w:rsidRPr="00D90CCF" w:rsidRDefault="00CB3AC7" w:rsidP="00CB3AC7">
      <w:pPr>
        <w:spacing w:after="0" w:line="240" w:lineRule="auto"/>
        <w:ind w:left="5040"/>
        <w:rPr>
          <w:rFonts w:ascii="Arial" w:hAnsi="Arial" w:cs="Arial"/>
          <w:b/>
          <w:bCs/>
          <w:sz w:val="24"/>
          <w:szCs w:val="24"/>
          <w:lang w:val="es-AR"/>
        </w:rPr>
      </w:pPr>
      <w:r>
        <w:rPr>
          <w:rFonts w:ascii="Arial" w:hAnsi="Arial" w:cs="Arial"/>
          <w:b/>
          <w:bCs/>
          <w:sz w:val="24"/>
          <w:szCs w:val="24"/>
          <w:lang w:val="es-AR"/>
        </w:rPr>
        <w:t xml:space="preserve">       </w:t>
      </w:r>
      <w:r w:rsidRPr="00D90CCF">
        <w:rPr>
          <w:rFonts w:ascii="Arial" w:hAnsi="Arial" w:cs="Arial"/>
          <w:b/>
          <w:bCs/>
          <w:sz w:val="24"/>
          <w:szCs w:val="24"/>
          <w:lang w:val="es-AR"/>
        </w:rPr>
        <w:t>MANAGER</w:t>
      </w:r>
      <w:r>
        <w:rPr>
          <w:rFonts w:ascii="Arial" w:hAnsi="Arial" w:cs="Arial"/>
          <w:b/>
          <w:bCs/>
          <w:sz w:val="24"/>
          <w:szCs w:val="24"/>
          <w:lang w:val="es-AR"/>
        </w:rPr>
        <w:t xml:space="preserve"> INTERIMAR</w:t>
      </w:r>
    </w:p>
    <w:p w14:paraId="6A7E4AB4" w14:textId="77777777" w:rsidR="00CB3AC7" w:rsidRPr="00D90CCF" w:rsidRDefault="00CB3AC7" w:rsidP="00CB3AC7">
      <w:pPr>
        <w:spacing w:after="0" w:line="240" w:lineRule="auto"/>
        <w:jc w:val="both"/>
        <w:rPr>
          <w:rFonts w:ascii="Arial" w:hAnsi="Arial" w:cs="Arial"/>
          <w:b/>
          <w:bCs/>
          <w:sz w:val="24"/>
          <w:szCs w:val="24"/>
          <w:lang w:val="es-AR"/>
        </w:rPr>
      </w:pPr>
      <w:r w:rsidRPr="00D90CCF">
        <w:rPr>
          <w:rFonts w:ascii="Arial" w:hAnsi="Arial" w:cs="Arial"/>
          <w:b/>
          <w:bCs/>
          <w:sz w:val="24"/>
          <w:szCs w:val="24"/>
        </w:rPr>
        <w:t xml:space="preserve">                                                                                 </w:t>
      </w:r>
      <w:r w:rsidR="008B1433">
        <w:rPr>
          <w:rFonts w:ascii="Arial" w:hAnsi="Arial" w:cs="Arial"/>
          <w:b/>
          <w:bCs/>
          <w:sz w:val="24"/>
          <w:szCs w:val="24"/>
        </w:rPr>
        <w:t>JR. LIDIA CONSTANTINESCU</w:t>
      </w:r>
    </w:p>
    <w:p w14:paraId="0A04D381" w14:textId="77777777" w:rsidR="00CB3AC7" w:rsidRDefault="00CB3AC7" w:rsidP="00CB3AC7">
      <w:pPr>
        <w:spacing w:after="0" w:line="240" w:lineRule="auto"/>
        <w:ind w:left="5529"/>
        <w:jc w:val="both"/>
        <w:rPr>
          <w:rFonts w:ascii="Arial" w:hAnsi="Arial" w:cs="Arial"/>
          <w:b/>
          <w:bCs/>
          <w:sz w:val="24"/>
          <w:szCs w:val="24"/>
          <w:lang w:val="es-AR"/>
        </w:rPr>
      </w:pPr>
    </w:p>
    <w:p w14:paraId="7632B5DB" w14:textId="77777777" w:rsidR="00CB3AC7" w:rsidRDefault="00CB3AC7" w:rsidP="00CB3AC7">
      <w:pPr>
        <w:spacing w:after="0" w:line="240" w:lineRule="auto"/>
        <w:ind w:left="5529"/>
        <w:jc w:val="both"/>
        <w:rPr>
          <w:rFonts w:ascii="Arial" w:hAnsi="Arial" w:cs="Arial"/>
          <w:b/>
          <w:bCs/>
          <w:sz w:val="24"/>
          <w:szCs w:val="24"/>
          <w:lang w:val="es-AR"/>
        </w:rPr>
      </w:pPr>
    </w:p>
    <w:p w14:paraId="12778307" w14:textId="77777777" w:rsidR="00CB3AC7" w:rsidRDefault="00CB3AC7" w:rsidP="00CB3AC7">
      <w:pPr>
        <w:spacing w:after="0" w:line="240" w:lineRule="auto"/>
        <w:ind w:left="5529"/>
        <w:jc w:val="both"/>
        <w:rPr>
          <w:rFonts w:ascii="Arial" w:hAnsi="Arial" w:cs="Arial"/>
          <w:b/>
          <w:bCs/>
          <w:sz w:val="24"/>
          <w:szCs w:val="24"/>
          <w:lang w:val="es-AR"/>
        </w:rPr>
      </w:pPr>
    </w:p>
    <w:p w14:paraId="0DEA6FC0" w14:textId="77777777" w:rsidR="008B1433" w:rsidRDefault="008B1433" w:rsidP="00B94584">
      <w:pPr>
        <w:spacing w:after="0" w:line="240" w:lineRule="auto"/>
        <w:jc w:val="both"/>
        <w:rPr>
          <w:rFonts w:ascii="Arial" w:hAnsi="Arial" w:cs="Arial"/>
          <w:b/>
          <w:bCs/>
          <w:sz w:val="24"/>
          <w:szCs w:val="24"/>
          <w:lang w:val="es-AR"/>
        </w:rPr>
      </w:pPr>
      <w:r>
        <w:rPr>
          <w:rFonts w:ascii="Arial" w:hAnsi="Arial" w:cs="Arial"/>
          <w:b/>
          <w:bCs/>
          <w:sz w:val="24"/>
          <w:szCs w:val="24"/>
          <w:lang w:val="es-AR"/>
        </w:rPr>
        <w:t xml:space="preserve">                                                                           </w:t>
      </w:r>
    </w:p>
    <w:p w14:paraId="75CDC1CF" w14:textId="77777777" w:rsidR="00CB3AC7" w:rsidRDefault="00CB3AC7" w:rsidP="00CB3AC7">
      <w:pPr>
        <w:spacing w:after="0" w:line="240" w:lineRule="auto"/>
        <w:ind w:left="5529"/>
        <w:jc w:val="both"/>
        <w:rPr>
          <w:rFonts w:ascii="Arial" w:hAnsi="Arial" w:cs="Arial"/>
          <w:b/>
          <w:bCs/>
          <w:sz w:val="24"/>
          <w:szCs w:val="24"/>
          <w:lang w:val="es-AR"/>
        </w:rPr>
      </w:pPr>
    </w:p>
    <w:p w14:paraId="719110B7" w14:textId="77777777" w:rsidR="00CB3AC7" w:rsidRPr="00D90CCF" w:rsidRDefault="00CB3AC7" w:rsidP="00CB3AC7">
      <w:pPr>
        <w:spacing w:after="0" w:line="240" w:lineRule="auto"/>
        <w:ind w:left="5529"/>
        <w:jc w:val="both"/>
        <w:rPr>
          <w:rFonts w:ascii="Arial" w:hAnsi="Arial" w:cs="Arial"/>
          <w:b/>
          <w:bCs/>
          <w:sz w:val="24"/>
          <w:szCs w:val="24"/>
          <w:lang w:val="es-AR"/>
        </w:rPr>
      </w:pPr>
      <w:r w:rsidRPr="00D90CCF">
        <w:rPr>
          <w:rFonts w:ascii="Arial" w:hAnsi="Arial" w:cs="Arial"/>
          <w:b/>
          <w:bCs/>
          <w:sz w:val="24"/>
          <w:szCs w:val="24"/>
          <w:lang w:val="es-AR"/>
        </w:rPr>
        <w:t xml:space="preserve"> DIRECTOR MEDICAL</w:t>
      </w:r>
    </w:p>
    <w:p w14:paraId="653B39AF" w14:textId="3A7CA523" w:rsidR="00CB3AC7" w:rsidRPr="00D90CCF" w:rsidRDefault="00CB3AC7" w:rsidP="00CB3AC7">
      <w:pPr>
        <w:spacing w:after="0" w:line="240" w:lineRule="auto"/>
        <w:jc w:val="both"/>
        <w:rPr>
          <w:rFonts w:ascii="Arial" w:hAnsi="Arial" w:cs="Arial"/>
          <w:b/>
          <w:bCs/>
          <w:sz w:val="24"/>
          <w:szCs w:val="24"/>
          <w:lang w:val="es-AR"/>
        </w:rPr>
      </w:pPr>
      <w:r>
        <w:rPr>
          <w:rFonts w:ascii="Arial" w:hAnsi="Arial" w:cs="Arial"/>
          <w:b/>
          <w:bCs/>
          <w:sz w:val="24"/>
          <w:szCs w:val="24"/>
          <w:lang w:val="es-AR"/>
        </w:rPr>
        <w:t xml:space="preserve">                                                                            </w:t>
      </w:r>
      <w:r w:rsidR="004465BD">
        <w:rPr>
          <w:rFonts w:ascii="Arial" w:hAnsi="Arial" w:cs="Arial"/>
          <w:b/>
          <w:bCs/>
          <w:sz w:val="24"/>
          <w:szCs w:val="24"/>
          <w:lang w:val="es-AR"/>
        </w:rPr>
        <w:t xml:space="preserve">   </w:t>
      </w:r>
      <w:r>
        <w:rPr>
          <w:rFonts w:ascii="Arial" w:hAnsi="Arial" w:cs="Arial"/>
          <w:b/>
          <w:bCs/>
          <w:sz w:val="24"/>
          <w:szCs w:val="24"/>
          <w:lang w:val="es-AR"/>
        </w:rPr>
        <w:t xml:space="preserve">    </w:t>
      </w:r>
      <w:r w:rsidRPr="00D90CCF">
        <w:rPr>
          <w:rFonts w:ascii="Arial" w:hAnsi="Arial" w:cs="Arial"/>
          <w:b/>
          <w:bCs/>
          <w:sz w:val="24"/>
          <w:szCs w:val="24"/>
          <w:lang w:val="es-AR"/>
        </w:rPr>
        <w:t xml:space="preserve">DR. </w:t>
      </w:r>
      <w:r w:rsidR="00D30804">
        <w:rPr>
          <w:rFonts w:ascii="Arial" w:hAnsi="Arial" w:cs="Arial"/>
          <w:b/>
          <w:bCs/>
          <w:sz w:val="24"/>
          <w:szCs w:val="24"/>
          <w:lang w:val="es-AR"/>
        </w:rPr>
        <w:t>TUDOR ANDREI STANCIOIU</w:t>
      </w:r>
    </w:p>
    <w:p w14:paraId="2C20DC7F" w14:textId="77777777" w:rsidR="00CB3AC7" w:rsidRDefault="00CB3AC7" w:rsidP="00CB3AC7">
      <w:pPr>
        <w:spacing w:after="0" w:line="240" w:lineRule="auto"/>
        <w:ind w:left="5529"/>
        <w:jc w:val="both"/>
        <w:rPr>
          <w:rFonts w:ascii="Arial" w:hAnsi="Arial" w:cs="Arial"/>
          <w:b/>
          <w:bCs/>
          <w:sz w:val="24"/>
          <w:szCs w:val="24"/>
          <w:lang w:val="es-AR"/>
        </w:rPr>
      </w:pPr>
    </w:p>
    <w:p w14:paraId="03B7B986" w14:textId="77777777" w:rsidR="00CB3AC7" w:rsidRDefault="00CB3AC7" w:rsidP="00CB3AC7">
      <w:pPr>
        <w:spacing w:after="0" w:line="240" w:lineRule="auto"/>
        <w:ind w:left="5529"/>
        <w:jc w:val="both"/>
        <w:rPr>
          <w:rFonts w:ascii="Arial" w:hAnsi="Arial" w:cs="Arial"/>
          <w:b/>
          <w:bCs/>
          <w:sz w:val="24"/>
          <w:szCs w:val="24"/>
          <w:lang w:val="es-AR"/>
        </w:rPr>
      </w:pPr>
    </w:p>
    <w:p w14:paraId="3A5504CC" w14:textId="77777777" w:rsidR="00CB3AC7" w:rsidRDefault="00CB3AC7" w:rsidP="00CB3AC7">
      <w:pPr>
        <w:spacing w:after="0" w:line="240" w:lineRule="auto"/>
        <w:ind w:left="5529"/>
        <w:jc w:val="both"/>
        <w:rPr>
          <w:rFonts w:ascii="Arial" w:hAnsi="Arial" w:cs="Arial"/>
          <w:b/>
          <w:bCs/>
          <w:sz w:val="24"/>
          <w:szCs w:val="24"/>
          <w:lang w:val="es-AR"/>
        </w:rPr>
      </w:pPr>
    </w:p>
    <w:p w14:paraId="6AA5EC02" w14:textId="77777777" w:rsidR="00CB3AC7" w:rsidRDefault="00CB3AC7" w:rsidP="00CB3AC7">
      <w:pPr>
        <w:spacing w:after="0" w:line="240" w:lineRule="auto"/>
        <w:ind w:left="5529"/>
        <w:jc w:val="both"/>
        <w:rPr>
          <w:rFonts w:ascii="Arial" w:hAnsi="Arial" w:cs="Arial"/>
          <w:b/>
          <w:bCs/>
          <w:sz w:val="24"/>
          <w:szCs w:val="24"/>
          <w:lang w:val="es-AR"/>
        </w:rPr>
      </w:pPr>
    </w:p>
    <w:p w14:paraId="7A5C0A20" w14:textId="77777777" w:rsidR="004465BD" w:rsidRPr="00D90CCF" w:rsidRDefault="004465BD" w:rsidP="00CB3AC7">
      <w:pPr>
        <w:spacing w:after="0" w:line="240" w:lineRule="auto"/>
        <w:ind w:left="5529"/>
        <w:jc w:val="both"/>
        <w:rPr>
          <w:rFonts w:ascii="Arial" w:hAnsi="Arial" w:cs="Arial"/>
          <w:b/>
          <w:bCs/>
          <w:sz w:val="24"/>
          <w:szCs w:val="24"/>
          <w:lang w:val="es-AR"/>
        </w:rPr>
      </w:pPr>
    </w:p>
    <w:p w14:paraId="37FD6210" w14:textId="77777777" w:rsidR="00CB3AC7" w:rsidRPr="00D90CCF" w:rsidRDefault="00CB3AC7" w:rsidP="00CB3AC7">
      <w:pPr>
        <w:spacing w:after="0" w:line="240" w:lineRule="auto"/>
        <w:ind w:left="7938"/>
        <w:jc w:val="both"/>
        <w:rPr>
          <w:rFonts w:ascii="Arial" w:hAnsi="Arial" w:cs="Arial"/>
          <w:b/>
          <w:bCs/>
          <w:sz w:val="24"/>
          <w:szCs w:val="24"/>
          <w:lang w:val="it-IT"/>
        </w:rPr>
      </w:pPr>
      <w:r w:rsidRPr="00D90CCF">
        <w:rPr>
          <w:rFonts w:ascii="Arial" w:hAnsi="Arial" w:cs="Arial"/>
          <w:b/>
          <w:bCs/>
          <w:sz w:val="24"/>
          <w:szCs w:val="24"/>
          <w:lang w:val="it-IT"/>
        </w:rPr>
        <w:t xml:space="preserve">VIZAT, </w:t>
      </w:r>
    </w:p>
    <w:p w14:paraId="0EA7E425" w14:textId="77777777" w:rsidR="00CB3AC7" w:rsidRDefault="00CB3AC7" w:rsidP="00CB3AC7">
      <w:pPr>
        <w:spacing w:after="0" w:line="240" w:lineRule="auto"/>
        <w:ind w:left="-360" w:hanging="360"/>
        <w:jc w:val="both"/>
        <w:rPr>
          <w:rFonts w:ascii="Arial" w:hAnsi="Arial" w:cs="Arial"/>
          <w:b/>
          <w:bCs/>
          <w:sz w:val="24"/>
          <w:szCs w:val="24"/>
          <w:lang w:val="it-IT"/>
        </w:rPr>
      </w:pPr>
      <w:r w:rsidRPr="00D90CCF">
        <w:rPr>
          <w:rFonts w:ascii="Arial" w:hAnsi="Arial" w:cs="Arial"/>
          <w:b/>
          <w:bCs/>
          <w:sz w:val="24"/>
          <w:szCs w:val="24"/>
          <w:lang w:val="it-IT"/>
        </w:rPr>
        <w:t xml:space="preserve">                                                                                                 </w:t>
      </w:r>
      <w:r>
        <w:rPr>
          <w:rFonts w:ascii="Arial" w:hAnsi="Arial" w:cs="Arial"/>
          <w:b/>
          <w:bCs/>
          <w:sz w:val="24"/>
          <w:szCs w:val="24"/>
          <w:lang w:val="it-IT"/>
        </w:rPr>
        <w:t xml:space="preserve">                   </w:t>
      </w:r>
      <w:r w:rsidRPr="00D90CCF">
        <w:rPr>
          <w:rFonts w:ascii="Arial" w:hAnsi="Arial" w:cs="Arial"/>
          <w:b/>
          <w:bCs/>
          <w:sz w:val="24"/>
          <w:szCs w:val="24"/>
          <w:lang w:val="it-IT"/>
        </w:rPr>
        <w:t xml:space="preserve">         </w:t>
      </w:r>
      <w:r>
        <w:rPr>
          <w:rFonts w:ascii="Arial" w:hAnsi="Arial" w:cs="Arial"/>
          <w:b/>
          <w:bCs/>
          <w:sz w:val="24"/>
          <w:szCs w:val="24"/>
          <w:lang w:val="it-IT"/>
        </w:rPr>
        <w:t>AVOCAT</w:t>
      </w:r>
    </w:p>
    <w:p w14:paraId="59E81B3C" w14:textId="77777777" w:rsidR="00CB3AC7" w:rsidRPr="00D90CCF" w:rsidRDefault="00D511CE" w:rsidP="00D511CE">
      <w:pPr>
        <w:spacing w:after="0" w:line="240" w:lineRule="auto"/>
        <w:ind w:left="-360" w:hanging="360"/>
        <w:jc w:val="center"/>
        <w:rPr>
          <w:rFonts w:ascii="Arial" w:hAnsi="Arial" w:cs="Arial"/>
          <w:b/>
          <w:bCs/>
          <w:sz w:val="24"/>
          <w:szCs w:val="24"/>
          <w:lang w:val="it-IT"/>
        </w:rPr>
      </w:pPr>
      <w:r>
        <w:rPr>
          <w:rFonts w:ascii="Arial" w:hAnsi="Arial" w:cs="Arial"/>
          <w:b/>
          <w:bCs/>
          <w:sz w:val="24"/>
          <w:szCs w:val="24"/>
          <w:lang w:val="it-IT"/>
        </w:rPr>
        <w:t xml:space="preserve">                                                                                                         TANASA TEODOR</w:t>
      </w:r>
    </w:p>
    <w:p w14:paraId="3869A4B0" w14:textId="77777777" w:rsidR="00CB3AC7" w:rsidRDefault="00CB3AC7" w:rsidP="00CB3AC7">
      <w:pPr>
        <w:spacing w:before="120" w:after="120" w:line="276" w:lineRule="auto"/>
        <w:ind w:left="1"/>
        <w:jc w:val="center"/>
        <w:rPr>
          <w:rFonts w:ascii="Times New Roman" w:hAnsi="Times New Roman" w:cs="Times New Roman"/>
          <w:b/>
          <w:sz w:val="24"/>
          <w:szCs w:val="24"/>
        </w:rPr>
      </w:pPr>
    </w:p>
    <w:p w14:paraId="47DFD040" w14:textId="77777777" w:rsidR="00CB3AC7" w:rsidRPr="00EF49EC" w:rsidRDefault="00CB3AC7" w:rsidP="00CB3AC7">
      <w:pPr>
        <w:spacing w:before="120" w:after="120" w:line="276" w:lineRule="auto"/>
        <w:ind w:left="1"/>
        <w:jc w:val="center"/>
        <w:rPr>
          <w:rFonts w:ascii="Arial" w:hAnsi="Arial" w:cs="Arial"/>
          <w:b/>
          <w:sz w:val="24"/>
          <w:szCs w:val="24"/>
        </w:rPr>
      </w:pPr>
    </w:p>
    <w:p w14:paraId="7044F8B2" w14:textId="77777777" w:rsidR="00CB3AC7" w:rsidRPr="00EF49EC" w:rsidRDefault="00CB3AC7" w:rsidP="00CB3AC7">
      <w:pPr>
        <w:spacing w:before="120" w:after="120" w:line="276" w:lineRule="auto"/>
        <w:ind w:left="1"/>
        <w:jc w:val="center"/>
        <w:rPr>
          <w:rFonts w:ascii="Arial" w:hAnsi="Arial" w:cs="Arial"/>
          <w:b/>
          <w:sz w:val="24"/>
          <w:szCs w:val="24"/>
        </w:rPr>
      </w:pPr>
      <w:r w:rsidRPr="00EF49EC">
        <w:rPr>
          <w:rFonts w:ascii="Arial" w:hAnsi="Arial" w:cs="Arial"/>
          <w:b/>
          <w:sz w:val="24"/>
          <w:szCs w:val="24"/>
        </w:rPr>
        <w:t>CAIET DE SARCINI</w:t>
      </w:r>
    </w:p>
    <w:p w14:paraId="2105AF84" w14:textId="623AB581" w:rsidR="00894DDA" w:rsidRPr="00235C3D" w:rsidRDefault="00EF49EC" w:rsidP="00894DDA">
      <w:pPr>
        <w:ind w:left="360"/>
        <w:jc w:val="center"/>
        <w:rPr>
          <w:rFonts w:ascii="Arial" w:hAnsi="Arial" w:cs="Arial"/>
          <w:b/>
          <w:bCs/>
          <w:sz w:val="24"/>
          <w:szCs w:val="24"/>
          <w:u w:val="single"/>
          <w:lang w:val="it-IT"/>
        </w:rPr>
      </w:pPr>
      <w:r w:rsidRPr="00235C3D">
        <w:rPr>
          <w:rFonts w:ascii="Arial" w:hAnsi="Arial" w:cs="Arial"/>
          <w:b/>
          <w:sz w:val="24"/>
          <w:szCs w:val="24"/>
        </w:rPr>
        <w:t xml:space="preserve">ACHIZITIONARE DE </w:t>
      </w:r>
      <w:r w:rsidR="00944D22" w:rsidRPr="00D511CE">
        <w:rPr>
          <w:rFonts w:ascii="Arial" w:hAnsi="Arial" w:cs="Arial"/>
          <w:b/>
          <w:sz w:val="24"/>
          <w:szCs w:val="24"/>
          <w:lang w:val="sv-SE"/>
        </w:rPr>
        <w:t>ALBUMINUM HUMANUM</w:t>
      </w:r>
      <w:r w:rsidR="00D30804">
        <w:rPr>
          <w:rFonts w:ascii="Arial" w:hAnsi="Arial" w:cs="Arial"/>
          <w:b/>
          <w:sz w:val="24"/>
          <w:szCs w:val="24"/>
          <w:lang w:val="sv-SE"/>
        </w:rPr>
        <w:t xml:space="preserve"> SI FIBRINOGEN UMAN</w:t>
      </w:r>
    </w:p>
    <w:p w14:paraId="722B0F53" w14:textId="77777777" w:rsidR="00894DDA" w:rsidRDefault="00894DDA" w:rsidP="00EE3514">
      <w:pPr>
        <w:spacing w:before="120" w:after="120" w:line="276" w:lineRule="auto"/>
        <w:ind w:left="1"/>
        <w:rPr>
          <w:rFonts w:ascii="Arial" w:hAnsi="Arial" w:cs="Arial"/>
          <w:b/>
          <w:sz w:val="24"/>
          <w:szCs w:val="24"/>
        </w:rPr>
      </w:pPr>
    </w:p>
    <w:p w14:paraId="78F7E214" w14:textId="77777777" w:rsidR="00EF49EC" w:rsidRPr="00EF49EC" w:rsidRDefault="00EF49EC" w:rsidP="00EE3514">
      <w:pPr>
        <w:spacing w:before="120" w:after="120" w:line="276" w:lineRule="auto"/>
        <w:ind w:left="1"/>
        <w:rPr>
          <w:rFonts w:ascii="Arial" w:hAnsi="Arial" w:cs="Arial"/>
          <w:b/>
          <w:sz w:val="24"/>
          <w:szCs w:val="24"/>
        </w:rPr>
      </w:pPr>
      <w:r w:rsidRPr="00EF49EC">
        <w:rPr>
          <w:rFonts w:ascii="Arial" w:hAnsi="Arial" w:cs="Arial"/>
          <w:b/>
          <w:sz w:val="24"/>
          <w:szCs w:val="24"/>
        </w:rPr>
        <w:t xml:space="preserve">PROCEDURA APLICATA: </w:t>
      </w:r>
      <w:r w:rsidR="00EE3514">
        <w:rPr>
          <w:rFonts w:ascii="Arial" w:hAnsi="Arial" w:cs="Arial"/>
          <w:b/>
          <w:sz w:val="24"/>
          <w:szCs w:val="24"/>
        </w:rPr>
        <w:t xml:space="preserve"> </w:t>
      </w:r>
      <w:r w:rsidR="00944D22">
        <w:rPr>
          <w:rFonts w:ascii="Arial" w:hAnsi="Arial" w:cs="Arial"/>
          <w:b/>
          <w:sz w:val="24"/>
          <w:szCs w:val="24"/>
        </w:rPr>
        <w:t>LICITATIE DESCHISA</w:t>
      </w:r>
    </w:p>
    <w:p w14:paraId="58A90E14" w14:textId="17D2692B" w:rsidR="00894DDA" w:rsidRPr="00235C3D" w:rsidRDefault="00EF49EC" w:rsidP="00894DDA">
      <w:pPr>
        <w:spacing w:after="0" w:line="240" w:lineRule="auto"/>
        <w:rPr>
          <w:rFonts w:ascii="Arial" w:hAnsi="Arial" w:cs="Arial"/>
          <w:b/>
          <w:bCs/>
          <w:sz w:val="24"/>
          <w:szCs w:val="24"/>
          <w:lang w:val="it-IT"/>
        </w:rPr>
      </w:pPr>
      <w:r w:rsidRPr="00235C3D">
        <w:rPr>
          <w:rFonts w:ascii="Arial" w:hAnsi="Arial" w:cs="Arial"/>
          <w:b/>
          <w:sz w:val="24"/>
          <w:szCs w:val="24"/>
        </w:rPr>
        <w:t xml:space="preserve">COD CPV: </w:t>
      </w:r>
      <w:r w:rsidR="00944D22" w:rsidRPr="00944D22">
        <w:rPr>
          <w:b/>
          <w:sz w:val="28"/>
          <w:szCs w:val="28"/>
        </w:rPr>
        <w:t>33141540-7</w:t>
      </w:r>
      <w:r w:rsidR="00D30804">
        <w:rPr>
          <w:b/>
          <w:sz w:val="28"/>
          <w:szCs w:val="28"/>
        </w:rPr>
        <w:t xml:space="preserve">, </w:t>
      </w:r>
      <w:r w:rsidR="00D30804" w:rsidRPr="00D30804">
        <w:rPr>
          <w:rFonts w:cstheme="minorHAnsi"/>
          <w:b/>
          <w:bCs/>
          <w:color w:val="000000"/>
          <w:sz w:val="28"/>
          <w:szCs w:val="28"/>
          <w:shd w:val="clear" w:color="auto" w:fill="F9F9F9"/>
        </w:rPr>
        <w:t>33621200-1</w:t>
      </w:r>
    </w:p>
    <w:p w14:paraId="688DF5FF" w14:textId="77777777" w:rsidR="00B94584" w:rsidRDefault="00B94584" w:rsidP="00B94584">
      <w:pPr>
        <w:spacing w:before="120" w:after="120" w:line="276" w:lineRule="auto"/>
        <w:ind w:left="1"/>
        <w:rPr>
          <w:rFonts w:ascii="Arial" w:hAnsi="Arial" w:cs="Arial"/>
          <w:b/>
          <w:sz w:val="24"/>
          <w:szCs w:val="24"/>
        </w:rPr>
      </w:pPr>
      <w:r>
        <w:rPr>
          <w:rFonts w:ascii="Arial" w:hAnsi="Arial" w:cs="Arial"/>
          <w:b/>
          <w:sz w:val="24"/>
          <w:szCs w:val="24"/>
        </w:rPr>
        <w:t xml:space="preserve">ACORD – CADRU </w:t>
      </w:r>
      <w:r w:rsidR="00D511CE">
        <w:rPr>
          <w:rFonts w:ascii="Arial" w:hAnsi="Arial" w:cs="Arial"/>
          <w:b/>
          <w:sz w:val="24"/>
          <w:szCs w:val="24"/>
        </w:rPr>
        <w:t>36</w:t>
      </w:r>
      <w:r w:rsidR="00DE25BA">
        <w:rPr>
          <w:rFonts w:ascii="Arial" w:hAnsi="Arial" w:cs="Arial"/>
          <w:b/>
          <w:sz w:val="24"/>
          <w:szCs w:val="24"/>
        </w:rPr>
        <w:t xml:space="preserve"> </w:t>
      </w:r>
      <w:r>
        <w:rPr>
          <w:rFonts w:ascii="Arial" w:hAnsi="Arial" w:cs="Arial"/>
          <w:b/>
          <w:sz w:val="24"/>
          <w:szCs w:val="24"/>
        </w:rPr>
        <w:t>LUNI</w:t>
      </w:r>
    </w:p>
    <w:p w14:paraId="29232496" w14:textId="77777777" w:rsidR="00EF49EC" w:rsidRPr="00894DDA" w:rsidRDefault="00EF49EC" w:rsidP="00880ABA">
      <w:pPr>
        <w:spacing w:before="120" w:after="120" w:line="276" w:lineRule="auto"/>
        <w:ind w:left="1"/>
        <w:rPr>
          <w:rFonts w:ascii="Arial" w:hAnsi="Arial" w:cs="Arial"/>
          <w:sz w:val="24"/>
          <w:szCs w:val="24"/>
          <w:lang w:val="it-IT"/>
        </w:rPr>
      </w:pPr>
    </w:p>
    <w:p w14:paraId="443F4604" w14:textId="77777777" w:rsidR="00427945" w:rsidRPr="00EF49EC" w:rsidRDefault="00427945" w:rsidP="00520ABF">
      <w:pPr>
        <w:spacing w:before="120" w:after="120" w:line="276" w:lineRule="auto"/>
        <w:ind w:left="1"/>
        <w:jc w:val="both"/>
        <w:rPr>
          <w:rFonts w:ascii="Arial" w:hAnsi="Arial" w:cs="Arial"/>
          <w:sz w:val="24"/>
          <w:szCs w:val="24"/>
        </w:rPr>
      </w:pPr>
    </w:p>
    <w:p w14:paraId="4A6DD1C8" w14:textId="77777777" w:rsidR="00CB3AC7" w:rsidRPr="00EF49EC" w:rsidRDefault="00CB3AC7" w:rsidP="00CB3AC7">
      <w:pPr>
        <w:pStyle w:val="Heading1"/>
        <w:numPr>
          <w:ilvl w:val="0"/>
          <w:numId w:val="7"/>
        </w:numPr>
        <w:spacing w:before="120" w:after="120"/>
        <w:rPr>
          <w:rFonts w:ascii="Arial" w:hAnsi="Arial" w:cs="Arial"/>
          <w:sz w:val="24"/>
          <w:szCs w:val="24"/>
        </w:rPr>
      </w:pPr>
      <w:r w:rsidRPr="00EF49EC">
        <w:rPr>
          <w:rFonts w:ascii="Arial" w:hAnsi="Arial" w:cs="Arial"/>
          <w:sz w:val="24"/>
          <w:szCs w:val="24"/>
        </w:rPr>
        <w:t>Introducere</w:t>
      </w:r>
    </w:p>
    <w:p w14:paraId="7215C6B0" w14:textId="77777777" w:rsidR="00CB3AC7" w:rsidRPr="00EF49EC" w:rsidRDefault="00CB3AC7" w:rsidP="00CB3AC7">
      <w:pPr>
        <w:spacing w:before="120" w:after="120" w:line="276" w:lineRule="auto"/>
        <w:ind w:left="1"/>
        <w:jc w:val="both"/>
        <w:rPr>
          <w:rFonts w:ascii="Arial" w:hAnsi="Arial" w:cs="Arial"/>
          <w:sz w:val="24"/>
          <w:szCs w:val="24"/>
        </w:rPr>
      </w:pPr>
      <w:r w:rsidRPr="00EF49EC">
        <w:rPr>
          <w:rFonts w:ascii="Arial" w:hAnsi="Arial" w:cs="Arial"/>
          <w:sz w:val="24"/>
          <w:szCs w:val="24"/>
        </w:rPr>
        <w:t>Caietul de sarcini face parte integrantă din documentația de atribuire și constituie ansamblul cerințelor pe baza cărora se elaborează de către fiecare ofertant propunerea tehnică.</w:t>
      </w:r>
    </w:p>
    <w:p w14:paraId="48743065" w14:textId="77777777" w:rsidR="00CB3AC7" w:rsidRPr="00EF49EC" w:rsidRDefault="00CB3AC7" w:rsidP="00CB3AC7">
      <w:pPr>
        <w:spacing w:before="120" w:after="120" w:line="276" w:lineRule="auto"/>
        <w:ind w:left="1"/>
        <w:jc w:val="both"/>
        <w:rPr>
          <w:rFonts w:ascii="Arial" w:hAnsi="Arial" w:cs="Arial"/>
          <w:sz w:val="24"/>
          <w:szCs w:val="24"/>
        </w:rPr>
      </w:pPr>
      <w:r w:rsidRPr="00EF49EC">
        <w:rPr>
          <w:rFonts w:ascii="Arial" w:hAnsi="Arial" w:cs="Arial"/>
          <w:sz w:val="24"/>
          <w:szCs w:val="24"/>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2C71603E" w14:textId="77777777" w:rsidR="004465BD" w:rsidRDefault="004465BD" w:rsidP="00CB3AC7">
      <w:pPr>
        <w:spacing w:before="120" w:after="120" w:line="276" w:lineRule="auto"/>
        <w:jc w:val="both"/>
        <w:rPr>
          <w:rFonts w:ascii="Arial" w:hAnsi="Arial" w:cs="Arial"/>
          <w:sz w:val="24"/>
          <w:szCs w:val="24"/>
        </w:rPr>
      </w:pPr>
    </w:p>
    <w:p w14:paraId="1486044A" w14:textId="77777777" w:rsidR="004465BD" w:rsidRDefault="004465BD" w:rsidP="00CB3AC7">
      <w:pPr>
        <w:spacing w:before="120" w:after="120" w:line="276" w:lineRule="auto"/>
        <w:jc w:val="both"/>
        <w:rPr>
          <w:rFonts w:ascii="Arial" w:hAnsi="Arial" w:cs="Arial"/>
          <w:sz w:val="24"/>
          <w:szCs w:val="24"/>
        </w:rPr>
      </w:pPr>
    </w:p>
    <w:p w14:paraId="745F5595" w14:textId="77777777" w:rsidR="00CB3AC7" w:rsidRPr="00EF49EC" w:rsidRDefault="00CB3AC7" w:rsidP="00CB3AC7">
      <w:pPr>
        <w:spacing w:before="120" w:after="120" w:line="276" w:lineRule="auto"/>
        <w:jc w:val="both"/>
        <w:rPr>
          <w:rFonts w:ascii="Arial" w:hAnsi="Arial" w:cs="Arial"/>
          <w:sz w:val="24"/>
          <w:szCs w:val="24"/>
        </w:rPr>
      </w:pPr>
      <w:r w:rsidRPr="00EF49EC">
        <w:rPr>
          <w:rFonts w:ascii="Arial" w:hAnsi="Arial" w:cs="Arial"/>
          <w:sz w:val="24"/>
          <w:szCs w:val="24"/>
        </w:rPr>
        <w:t>În cadrul acestei proceduri, SPITALUL CLINIC DE URGENTA DE CHIRURGIE PLASTICA REPARATORIE SI ARSURI</w:t>
      </w:r>
      <w:r w:rsidRPr="00EF49EC">
        <w:rPr>
          <w:rFonts w:ascii="Arial" w:hAnsi="Arial" w:cs="Arial"/>
          <w:i/>
          <w:sz w:val="24"/>
          <w:szCs w:val="24"/>
        </w:rPr>
        <w:t xml:space="preserve"> </w:t>
      </w:r>
      <w:r w:rsidRPr="00EF49EC">
        <w:rPr>
          <w:rFonts w:ascii="Arial" w:hAnsi="Arial" w:cs="Arial"/>
          <w:sz w:val="24"/>
          <w:szCs w:val="24"/>
        </w:rPr>
        <w:t>îndeplinește rolul de Autoritate contractantă, respectiv Autoritate contractantă în cadrul Acordului – cadru, Contractului subsecvent.</w:t>
      </w:r>
    </w:p>
    <w:p w14:paraId="08633902" w14:textId="77777777" w:rsidR="00CB3AC7" w:rsidRPr="00EF49EC" w:rsidRDefault="00CB3AC7" w:rsidP="00CB3AC7">
      <w:pPr>
        <w:spacing w:before="120" w:after="120" w:line="276" w:lineRule="auto"/>
        <w:jc w:val="both"/>
        <w:rPr>
          <w:rFonts w:ascii="Arial" w:hAnsi="Arial" w:cs="Arial"/>
          <w:sz w:val="24"/>
          <w:szCs w:val="24"/>
        </w:rPr>
      </w:pPr>
      <w:r w:rsidRPr="00EF49EC">
        <w:rPr>
          <w:rFonts w:ascii="Arial" w:hAnsi="Arial" w:cs="Arial"/>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618EA936" w14:textId="77777777" w:rsidR="00626B24" w:rsidRPr="00EF49EC" w:rsidRDefault="00626B24" w:rsidP="00520ABF">
      <w:pPr>
        <w:spacing w:before="120" w:after="120" w:line="276" w:lineRule="auto"/>
        <w:jc w:val="both"/>
        <w:rPr>
          <w:rFonts w:ascii="Arial" w:hAnsi="Arial" w:cs="Arial"/>
          <w:sz w:val="24"/>
          <w:szCs w:val="24"/>
        </w:rPr>
      </w:pPr>
    </w:p>
    <w:p w14:paraId="38FE7241" w14:textId="77777777" w:rsidR="00626B24" w:rsidRPr="00EF49EC" w:rsidRDefault="00626B24" w:rsidP="005C28DA">
      <w:pPr>
        <w:pStyle w:val="Heading1"/>
        <w:numPr>
          <w:ilvl w:val="0"/>
          <w:numId w:val="7"/>
        </w:numPr>
        <w:spacing w:before="120" w:after="120"/>
        <w:rPr>
          <w:rFonts w:ascii="Arial" w:hAnsi="Arial" w:cs="Arial"/>
          <w:sz w:val="24"/>
          <w:szCs w:val="24"/>
        </w:rPr>
      </w:pPr>
      <w:bookmarkStart w:id="0" w:name="_Toc478634959"/>
      <w:r w:rsidRPr="00EF49EC">
        <w:rPr>
          <w:rFonts w:ascii="Arial" w:hAnsi="Arial" w:cs="Arial"/>
          <w:sz w:val="24"/>
          <w:szCs w:val="24"/>
        </w:rPr>
        <w:t>Contextul realizării acestei achiziții de produse</w:t>
      </w:r>
      <w:bookmarkEnd w:id="0"/>
    </w:p>
    <w:p w14:paraId="14720833" w14:textId="49FA3207" w:rsidR="00CB3AC7" w:rsidRPr="006B3177" w:rsidRDefault="00CB3AC7" w:rsidP="00CC3798">
      <w:pPr>
        <w:pStyle w:val="ListParagraph"/>
        <w:spacing w:before="120" w:after="120" w:line="276" w:lineRule="auto"/>
        <w:ind w:left="0"/>
        <w:jc w:val="both"/>
        <w:rPr>
          <w:rFonts w:ascii="Arial" w:hAnsi="Arial" w:cs="Arial"/>
          <w:sz w:val="24"/>
          <w:szCs w:val="24"/>
        </w:rPr>
      </w:pPr>
      <w:r w:rsidRPr="006B3177">
        <w:rPr>
          <w:rFonts w:ascii="Arial" w:hAnsi="Arial" w:cs="Arial"/>
          <w:sz w:val="24"/>
          <w:szCs w:val="24"/>
        </w:rPr>
        <w:t>Conform planului de achizitii pe anul 20</w:t>
      </w:r>
      <w:r w:rsidR="00880ABA">
        <w:rPr>
          <w:rFonts w:ascii="Arial" w:hAnsi="Arial" w:cs="Arial"/>
          <w:sz w:val="24"/>
          <w:szCs w:val="24"/>
        </w:rPr>
        <w:t>2</w:t>
      </w:r>
      <w:r w:rsidR="00D30804">
        <w:rPr>
          <w:rFonts w:ascii="Arial" w:hAnsi="Arial" w:cs="Arial"/>
          <w:sz w:val="24"/>
          <w:szCs w:val="24"/>
        </w:rPr>
        <w:t>6</w:t>
      </w:r>
      <w:r w:rsidRPr="006B3177">
        <w:rPr>
          <w:rFonts w:ascii="Arial" w:hAnsi="Arial" w:cs="Arial"/>
          <w:sz w:val="24"/>
          <w:szCs w:val="24"/>
        </w:rPr>
        <w:t xml:space="preserve"> si a referatelor de necesitate, este necesara achizitionarea de </w:t>
      </w:r>
      <w:r w:rsidR="00944D22">
        <w:rPr>
          <w:rFonts w:ascii="Arial" w:hAnsi="Arial" w:cs="Arial"/>
          <w:bCs/>
          <w:sz w:val="24"/>
          <w:szCs w:val="24"/>
        </w:rPr>
        <w:t>albuminum humanum</w:t>
      </w:r>
      <w:r w:rsidR="00D30804">
        <w:rPr>
          <w:rFonts w:ascii="Arial" w:hAnsi="Arial" w:cs="Arial"/>
          <w:bCs/>
          <w:sz w:val="24"/>
          <w:szCs w:val="24"/>
        </w:rPr>
        <w:t xml:space="preserve"> si fibrinogen uman</w:t>
      </w:r>
      <w:r w:rsidR="00235C3D" w:rsidRPr="00235C3D">
        <w:rPr>
          <w:rFonts w:ascii="Arial" w:hAnsi="Arial" w:cs="Arial"/>
          <w:i/>
          <w:sz w:val="24"/>
          <w:szCs w:val="24"/>
        </w:rPr>
        <w:t>,</w:t>
      </w:r>
      <w:r w:rsidR="00894DDA">
        <w:rPr>
          <w:rFonts w:ascii="Arial" w:hAnsi="Arial" w:cs="Arial"/>
          <w:sz w:val="24"/>
          <w:szCs w:val="24"/>
        </w:rPr>
        <w:t xml:space="preserve"> </w:t>
      </w:r>
      <w:r w:rsidR="004B1747">
        <w:rPr>
          <w:rFonts w:ascii="Arial" w:hAnsi="Arial" w:cs="Arial"/>
          <w:sz w:val="24"/>
          <w:szCs w:val="24"/>
        </w:rPr>
        <w:t>respectiv produsele ce fac obiectul prezentei proceduri</w:t>
      </w:r>
      <w:r w:rsidR="008B1433" w:rsidRPr="006B3177">
        <w:rPr>
          <w:rFonts w:ascii="Arial" w:hAnsi="Arial" w:cs="Arial"/>
          <w:sz w:val="24"/>
          <w:szCs w:val="24"/>
        </w:rPr>
        <w:t xml:space="preserve">. </w:t>
      </w:r>
    </w:p>
    <w:p w14:paraId="75B1452C"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1" w:name="_Toc478634960"/>
      <w:r w:rsidRPr="00EF49EC">
        <w:rPr>
          <w:rFonts w:ascii="Arial" w:hAnsi="Arial" w:cs="Arial"/>
          <w:sz w:val="24"/>
          <w:szCs w:val="24"/>
        </w:rPr>
        <w:t xml:space="preserve">Informații despre </w:t>
      </w:r>
      <w:bookmarkEnd w:id="1"/>
      <w:r w:rsidR="00E505D2" w:rsidRPr="00EF49EC">
        <w:rPr>
          <w:rFonts w:ascii="Arial" w:hAnsi="Arial" w:cs="Arial"/>
          <w:sz w:val="24"/>
          <w:szCs w:val="24"/>
        </w:rPr>
        <w:t>Autoritatea/entitatea contractantă</w:t>
      </w:r>
    </w:p>
    <w:p w14:paraId="2CB78F1D" w14:textId="77777777" w:rsidR="00CC3798" w:rsidRPr="00EF49EC" w:rsidRDefault="00CC3798" w:rsidP="003600DB">
      <w:pPr>
        <w:pStyle w:val="ListParagraph"/>
        <w:ind w:left="0"/>
        <w:rPr>
          <w:rFonts w:ascii="Arial" w:hAnsi="Arial" w:cs="Arial"/>
          <w:sz w:val="24"/>
          <w:szCs w:val="24"/>
        </w:rPr>
      </w:pPr>
      <w:r w:rsidRPr="00EF49EC">
        <w:rPr>
          <w:rFonts w:ascii="Arial" w:hAnsi="Arial" w:cs="Arial"/>
          <w:sz w:val="24"/>
          <w:szCs w:val="24"/>
        </w:rPr>
        <w:t>SPITALUL CLINIC DE URGENTA DE CHIRURGIE PLASTICA REPARATORIE SI ARSURI</w:t>
      </w:r>
    </w:p>
    <w:p w14:paraId="18FA1531" w14:textId="77777777" w:rsidR="00CC3798" w:rsidRPr="00EF49EC" w:rsidRDefault="00CC3798" w:rsidP="003600DB">
      <w:pPr>
        <w:pStyle w:val="ListParagraph"/>
        <w:ind w:left="0"/>
        <w:rPr>
          <w:rFonts w:ascii="Arial" w:hAnsi="Arial" w:cs="Arial"/>
          <w:sz w:val="24"/>
          <w:szCs w:val="24"/>
        </w:rPr>
      </w:pPr>
      <w:r w:rsidRPr="00EF49EC">
        <w:rPr>
          <w:rFonts w:ascii="Arial" w:hAnsi="Arial" w:cs="Arial"/>
          <w:sz w:val="24"/>
          <w:szCs w:val="24"/>
        </w:rPr>
        <w:t>CU SEDIUL IN CALEA GRIVITEI, NR. 218, SECTOR 1, BUCURESTI</w:t>
      </w:r>
    </w:p>
    <w:p w14:paraId="4D0BC17B" w14:textId="77777777" w:rsidR="00CC3798" w:rsidRPr="00EF49EC" w:rsidRDefault="00CC3798" w:rsidP="003600DB">
      <w:pPr>
        <w:pStyle w:val="ListParagraph"/>
        <w:ind w:left="0"/>
        <w:rPr>
          <w:rFonts w:ascii="Arial" w:hAnsi="Arial" w:cs="Arial"/>
          <w:sz w:val="24"/>
          <w:szCs w:val="24"/>
        </w:rPr>
      </w:pPr>
      <w:r w:rsidRPr="00EF49EC">
        <w:rPr>
          <w:rFonts w:ascii="Arial" w:hAnsi="Arial" w:cs="Arial"/>
          <w:sz w:val="24"/>
          <w:szCs w:val="24"/>
        </w:rPr>
        <w:t xml:space="preserve">TEL: 021-224.09.46/47, FAX: 021.224.09.30, E-MAIL: </w:t>
      </w:r>
      <w:hyperlink r:id="rId10" w:history="1">
        <w:r w:rsidRPr="00EF49EC">
          <w:rPr>
            <w:rStyle w:val="Hyperlink"/>
            <w:rFonts w:ascii="Arial" w:hAnsi="Arial" w:cs="Arial"/>
            <w:sz w:val="24"/>
            <w:szCs w:val="24"/>
          </w:rPr>
          <w:t>chirurgieplastica@yahoo.com</w:t>
        </w:r>
      </w:hyperlink>
    </w:p>
    <w:p w14:paraId="570A6CDD" w14:textId="77777777" w:rsidR="00CC3798" w:rsidRPr="00EF49EC" w:rsidRDefault="00CC3798" w:rsidP="003600DB">
      <w:pPr>
        <w:pStyle w:val="ListParagraph"/>
        <w:ind w:left="0"/>
        <w:rPr>
          <w:rFonts w:ascii="Arial" w:hAnsi="Arial" w:cs="Arial"/>
          <w:sz w:val="24"/>
          <w:szCs w:val="24"/>
        </w:rPr>
      </w:pPr>
      <w:r w:rsidRPr="00EF49EC">
        <w:rPr>
          <w:rFonts w:ascii="Arial" w:hAnsi="Arial" w:cs="Arial"/>
          <w:sz w:val="24"/>
          <w:szCs w:val="24"/>
        </w:rPr>
        <w:t>SECTORUL DE ACTIVITATE: SANATATE</w:t>
      </w:r>
    </w:p>
    <w:p w14:paraId="45FF4AAD" w14:textId="77777777" w:rsidR="00626B24" w:rsidRPr="00EF49EC" w:rsidRDefault="00626B24" w:rsidP="00520ABF">
      <w:pPr>
        <w:spacing w:before="120" w:after="120" w:line="276" w:lineRule="auto"/>
        <w:jc w:val="both"/>
        <w:rPr>
          <w:rFonts w:ascii="Arial" w:hAnsi="Arial" w:cs="Arial"/>
          <w:sz w:val="24"/>
          <w:szCs w:val="24"/>
        </w:rPr>
      </w:pPr>
    </w:p>
    <w:p w14:paraId="6DE0BA5E"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2" w:name="_Toc478634961"/>
      <w:r w:rsidRPr="00EF49EC">
        <w:rPr>
          <w:rFonts w:ascii="Arial" w:hAnsi="Arial" w:cs="Arial"/>
          <w:sz w:val="24"/>
          <w:szCs w:val="24"/>
        </w:rPr>
        <w:t>Informații despre contextul care a determinat achiziționarea produselor</w:t>
      </w:r>
      <w:bookmarkEnd w:id="2"/>
    </w:p>
    <w:p w14:paraId="615A9B16" w14:textId="77777777" w:rsidR="00CC3798" w:rsidRPr="006B3177" w:rsidRDefault="00CC3798" w:rsidP="006B3177">
      <w:pPr>
        <w:pStyle w:val="ListParagraph"/>
        <w:ind w:left="0"/>
        <w:jc w:val="both"/>
        <w:rPr>
          <w:rFonts w:ascii="Arial" w:hAnsi="Arial" w:cs="Arial"/>
          <w:sz w:val="24"/>
          <w:szCs w:val="24"/>
        </w:rPr>
      </w:pPr>
      <w:r w:rsidRPr="006B3177">
        <w:rPr>
          <w:rFonts w:ascii="Arial" w:hAnsi="Arial" w:cs="Arial"/>
          <w:sz w:val="24"/>
          <w:szCs w:val="24"/>
        </w:rPr>
        <w:t xml:space="preserve">Spitalului Clinic de Urgenta de Chirurgie Plastica Reparatorie si Arsuri, isi propune sa achizitioneze </w:t>
      </w:r>
      <w:r w:rsidR="00944D22">
        <w:rPr>
          <w:rFonts w:ascii="Arial" w:hAnsi="Arial" w:cs="Arial"/>
          <w:bCs/>
          <w:sz w:val="24"/>
          <w:szCs w:val="24"/>
        </w:rPr>
        <w:t>albuminum humanum</w:t>
      </w:r>
    </w:p>
    <w:p w14:paraId="6BFC8D68" w14:textId="77777777" w:rsidR="00626B24" w:rsidRPr="00EF49EC" w:rsidRDefault="00626B24" w:rsidP="008309A6">
      <w:pPr>
        <w:spacing w:before="120" w:after="120" w:line="276" w:lineRule="auto"/>
        <w:jc w:val="both"/>
        <w:rPr>
          <w:rFonts w:ascii="Arial" w:hAnsi="Arial" w:cs="Arial"/>
          <w:sz w:val="24"/>
          <w:szCs w:val="24"/>
        </w:rPr>
      </w:pPr>
    </w:p>
    <w:p w14:paraId="52C9B6A2" w14:textId="77777777" w:rsidR="00626B24" w:rsidRPr="00EF49EC" w:rsidRDefault="00626B24" w:rsidP="005C28DA">
      <w:pPr>
        <w:pStyle w:val="Heading2"/>
        <w:numPr>
          <w:ilvl w:val="1"/>
          <w:numId w:val="7"/>
        </w:numPr>
        <w:spacing w:before="120" w:after="120"/>
        <w:jc w:val="both"/>
        <w:rPr>
          <w:rFonts w:ascii="Arial" w:hAnsi="Arial" w:cs="Arial"/>
          <w:sz w:val="24"/>
          <w:szCs w:val="24"/>
        </w:rPr>
      </w:pPr>
      <w:bookmarkStart w:id="3" w:name="_Toc478634962"/>
      <w:r w:rsidRPr="00EF49EC">
        <w:rPr>
          <w:rFonts w:ascii="Arial" w:hAnsi="Arial" w:cs="Arial"/>
          <w:sz w:val="24"/>
          <w:szCs w:val="24"/>
        </w:rPr>
        <w:t xml:space="preserve">Informații despre beneficiile anticipate de către </w:t>
      </w:r>
      <w:bookmarkEnd w:id="3"/>
      <w:r w:rsidR="00E505D2" w:rsidRPr="00EF49EC">
        <w:rPr>
          <w:rFonts w:ascii="Arial" w:hAnsi="Arial" w:cs="Arial"/>
          <w:sz w:val="24"/>
          <w:szCs w:val="24"/>
        </w:rPr>
        <w:t>Autoritatea/entitatea contractantă</w:t>
      </w:r>
    </w:p>
    <w:p w14:paraId="1F703567" w14:textId="77777777" w:rsidR="00626B24" w:rsidRPr="006B3177" w:rsidRDefault="003600DB" w:rsidP="00520ABF">
      <w:pPr>
        <w:spacing w:before="120" w:after="120" w:line="276" w:lineRule="auto"/>
        <w:jc w:val="both"/>
        <w:rPr>
          <w:rFonts w:ascii="Arial" w:hAnsi="Arial" w:cs="Arial"/>
          <w:sz w:val="24"/>
          <w:szCs w:val="24"/>
        </w:rPr>
      </w:pPr>
      <w:r w:rsidRPr="006B3177">
        <w:rPr>
          <w:rFonts w:ascii="Arial" w:hAnsi="Arial" w:cs="Arial"/>
          <w:sz w:val="24"/>
          <w:szCs w:val="24"/>
        </w:rPr>
        <w:t>Asigurarea medicamentelor</w:t>
      </w:r>
      <w:r w:rsidR="003509AC">
        <w:rPr>
          <w:rFonts w:ascii="Arial" w:hAnsi="Arial" w:cs="Arial"/>
          <w:sz w:val="24"/>
          <w:szCs w:val="24"/>
        </w:rPr>
        <w:t xml:space="preserve"> </w:t>
      </w:r>
      <w:r w:rsidR="004B1747">
        <w:rPr>
          <w:rFonts w:ascii="Arial" w:hAnsi="Arial" w:cs="Arial"/>
          <w:sz w:val="24"/>
          <w:szCs w:val="24"/>
        </w:rPr>
        <w:t>ce fac obiectul prezentei proceduri</w:t>
      </w:r>
      <w:r w:rsidR="0011358E">
        <w:rPr>
          <w:rFonts w:ascii="Arial" w:hAnsi="Arial" w:cs="Arial"/>
          <w:sz w:val="24"/>
          <w:szCs w:val="24"/>
        </w:rPr>
        <w:t xml:space="preserve">, </w:t>
      </w:r>
      <w:r w:rsidRPr="006B3177">
        <w:rPr>
          <w:rFonts w:ascii="Arial" w:hAnsi="Arial" w:cs="Arial"/>
          <w:sz w:val="24"/>
          <w:szCs w:val="24"/>
        </w:rPr>
        <w:t>solicitate de catre medicii curanti pentru derularea actului medical in conditii optime.</w:t>
      </w:r>
    </w:p>
    <w:p w14:paraId="2EBD6E03" w14:textId="77777777" w:rsidR="00626B24" w:rsidRPr="00EF49EC" w:rsidRDefault="00626B24" w:rsidP="005C28DA">
      <w:pPr>
        <w:pStyle w:val="Heading2"/>
        <w:numPr>
          <w:ilvl w:val="1"/>
          <w:numId w:val="7"/>
        </w:numPr>
        <w:spacing w:before="120" w:after="120"/>
        <w:jc w:val="both"/>
        <w:rPr>
          <w:rFonts w:ascii="Arial" w:hAnsi="Arial" w:cs="Arial"/>
          <w:sz w:val="24"/>
          <w:szCs w:val="24"/>
        </w:rPr>
      </w:pPr>
      <w:bookmarkStart w:id="4" w:name="_Toc478634963"/>
      <w:r w:rsidRPr="00EF49EC">
        <w:rPr>
          <w:rFonts w:ascii="Arial" w:hAnsi="Arial" w:cs="Arial"/>
          <w:sz w:val="24"/>
          <w:szCs w:val="24"/>
        </w:rPr>
        <w:t>Alte inițiative/proiecte/programe asociate cu această achiziție de produse</w:t>
      </w:r>
      <w:bookmarkEnd w:id="4"/>
      <w:r w:rsidR="007057D9" w:rsidRPr="00EF49EC">
        <w:rPr>
          <w:rFonts w:ascii="Arial" w:hAnsi="Arial" w:cs="Arial"/>
          <w:sz w:val="24"/>
          <w:szCs w:val="24"/>
        </w:rPr>
        <w:t>, dacă este cazul</w:t>
      </w:r>
    </w:p>
    <w:p w14:paraId="34322868" w14:textId="77777777" w:rsidR="00626B24" w:rsidRPr="00EF49EC" w:rsidRDefault="00CC3798" w:rsidP="00520ABF">
      <w:pPr>
        <w:spacing w:before="120" w:after="120" w:line="276" w:lineRule="auto"/>
        <w:jc w:val="both"/>
        <w:rPr>
          <w:rFonts w:ascii="Arial" w:hAnsi="Arial" w:cs="Arial"/>
          <w:i/>
          <w:sz w:val="24"/>
          <w:szCs w:val="24"/>
        </w:rPr>
      </w:pPr>
      <w:r w:rsidRPr="00EF49EC">
        <w:rPr>
          <w:rFonts w:ascii="Arial" w:hAnsi="Arial" w:cs="Arial"/>
          <w:i/>
          <w:sz w:val="24"/>
          <w:szCs w:val="24"/>
        </w:rPr>
        <w:t>NU ESTE CAZUL</w:t>
      </w:r>
    </w:p>
    <w:p w14:paraId="0344E3EB" w14:textId="77777777" w:rsidR="00626B24" w:rsidRPr="00EF49EC" w:rsidRDefault="00626B24" w:rsidP="00520ABF">
      <w:pPr>
        <w:spacing w:before="120" w:after="120" w:line="276" w:lineRule="auto"/>
        <w:jc w:val="both"/>
        <w:rPr>
          <w:rFonts w:ascii="Arial" w:hAnsi="Arial" w:cs="Arial"/>
          <w:i/>
          <w:sz w:val="24"/>
          <w:szCs w:val="24"/>
        </w:rPr>
      </w:pPr>
    </w:p>
    <w:p w14:paraId="04E86273" w14:textId="77777777" w:rsidR="00626B24" w:rsidRPr="00EF49EC" w:rsidRDefault="00626B24" w:rsidP="005C28DA">
      <w:pPr>
        <w:pStyle w:val="Heading2"/>
        <w:numPr>
          <w:ilvl w:val="1"/>
          <w:numId w:val="7"/>
        </w:numPr>
        <w:spacing w:before="120" w:after="120"/>
        <w:jc w:val="both"/>
        <w:rPr>
          <w:rFonts w:ascii="Arial" w:hAnsi="Arial" w:cs="Arial"/>
          <w:sz w:val="24"/>
          <w:szCs w:val="24"/>
        </w:rPr>
      </w:pPr>
      <w:bookmarkStart w:id="5" w:name="_Toc478634964"/>
      <w:r w:rsidRPr="00EF49EC">
        <w:rPr>
          <w:rFonts w:ascii="Arial" w:hAnsi="Arial" w:cs="Arial"/>
          <w:sz w:val="24"/>
          <w:szCs w:val="24"/>
        </w:rPr>
        <w:t xml:space="preserve">Cadrul general al sectorului în care </w:t>
      </w:r>
      <w:r w:rsidR="00E505D2" w:rsidRPr="00EF49EC">
        <w:rPr>
          <w:rFonts w:ascii="Arial" w:hAnsi="Arial" w:cs="Arial"/>
          <w:sz w:val="24"/>
          <w:szCs w:val="24"/>
        </w:rPr>
        <w:t>Autoritatea/entitatea contractantă</w:t>
      </w:r>
      <w:r w:rsidRPr="00EF49EC">
        <w:rPr>
          <w:rFonts w:ascii="Arial" w:hAnsi="Arial" w:cs="Arial"/>
          <w:sz w:val="24"/>
          <w:szCs w:val="24"/>
        </w:rPr>
        <w:t xml:space="preserve"> își desfășoară activitatea</w:t>
      </w:r>
      <w:bookmarkEnd w:id="5"/>
    </w:p>
    <w:p w14:paraId="62159278" w14:textId="77777777" w:rsidR="00626B24" w:rsidRPr="00EF49EC" w:rsidRDefault="00CC3798" w:rsidP="00CC3798">
      <w:pPr>
        <w:spacing w:before="120" w:after="120" w:line="276" w:lineRule="auto"/>
        <w:jc w:val="both"/>
        <w:rPr>
          <w:rFonts w:ascii="Arial" w:hAnsi="Arial" w:cs="Arial"/>
          <w:i/>
          <w:sz w:val="24"/>
          <w:szCs w:val="24"/>
        </w:rPr>
      </w:pPr>
      <w:r w:rsidRPr="00EF49EC">
        <w:rPr>
          <w:rFonts w:ascii="Arial" w:hAnsi="Arial" w:cs="Arial"/>
          <w:i/>
          <w:sz w:val="24"/>
          <w:szCs w:val="24"/>
        </w:rPr>
        <w:t>NU ESTE CAZUL</w:t>
      </w:r>
    </w:p>
    <w:p w14:paraId="70A0FB5E" w14:textId="77777777" w:rsidR="00626B24" w:rsidRPr="00EF49EC" w:rsidRDefault="00626B24" w:rsidP="00520ABF">
      <w:pPr>
        <w:spacing w:before="120" w:after="120" w:line="276" w:lineRule="auto"/>
        <w:jc w:val="both"/>
        <w:rPr>
          <w:rFonts w:ascii="Arial" w:hAnsi="Arial" w:cs="Arial"/>
          <w:sz w:val="24"/>
          <w:szCs w:val="24"/>
        </w:rPr>
      </w:pPr>
    </w:p>
    <w:p w14:paraId="6AD84ABE"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6" w:name="_Toc478634965"/>
      <w:r w:rsidRPr="00EF49EC">
        <w:rPr>
          <w:rFonts w:ascii="Arial" w:hAnsi="Arial" w:cs="Arial"/>
          <w:sz w:val="24"/>
          <w:szCs w:val="24"/>
        </w:rPr>
        <w:t>Factori interesați și rolul acestora</w:t>
      </w:r>
      <w:bookmarkEnd w:id="6"/>
      <w:r w:rsidR="007057D9" w:rsidRPr="00EF49EC">
        <w:rPr>
          <w:rFonts w:ascii="Arial" w:hAnsi="Arial" w:cs="Arial"/>
          <w:sz w:val="24"/>
          <w:szCs w:val="24"/>
        </w:rPr>
        <w:t>, dacă este cazul</w:t>
      </w:r>
    </w:p>
    <w:p w14:paraId="06B85622" w14:textId="77777777" w:rsidR="00626B24" w:rsidRPr="00EF49EC" w:rsidRDefault="00CC3798" w:rsidP="00520ABF">
      <w:pPr>
        <w:spacing w:before="120" w:after="120" w:line="276" w:lineRule="auto"/>
        <w:jc w:val="both"/>
        <w:rPr>
          <w:rFonts w:ascii="Arial" w:hAnsi="Arial" w:cs="Arial"/>
          <w:i/>
          <w:sz w:val="24"/>
          <w:szCs w:val="24"/>
        </w:rPr>
      </w:pPr>
      <w:r w:rsidRPr="00EF49EC">
        <w:rPr>
          <w:rFonts w:ascii="Arial" w:hAnsi="Arial" w:cs="Arial"/>
          <w:i/>
          <w:sz w:val="24"/>
          <w:szCs w:val="24"/>
        </w:rPr>
        <w:t>NU ESTE CAZUL</w:t>
      </w:r>
    </w:p>
    <w:p w14:paraId="68CD1A9C" w14:textId="77777777" w:rsidR="00626B24" w:rsidRPr="00EF49EC" w:rsidRDefault="00626B24" w:rsidP="00520ABF">
      <w:pPr>
        <w:spacing w:before="120" w:after="120" w:line="276" w:lineRule="auto"/>
        <w:jc w:val="both"/>
        <w:rPr>
          <w:rFonts w:ascii="Arial" w:hAnsi="Arial" w:cs="Arial"/>
          <w:sz w:val="24"/>
          <w:szCs w:val="24"/>
        </w:rPr>
      </w:pPr>
    </w:p>
    <w:p w14:paraId="1F82BEB9" w14:textId="77777777" w:rsidR="00626B24" w:rsidRDefault="00626B24" w:rsidP="005C28DA">
      <w:pPr>
        <w:pStyle w:val="Heading1"/>
        <w:numPr>
          <w:ilvl w:val="0"/>
          <w:numId w:val="7"/>
        </w:numPr>
        <w:spacing w:before="120" w:after="120"/>
        <w:jc w:val="both"/>
        <w:rPr>
          <w:rFonts w:ascii="Arial" w:hAnsi="Arial" w:cs="Arial"/>
          <w:sz w:val="24"/>
          <w:szCs w:val="24"/>
        </w:rPr>
      </w:pPr>
      <w:bookmarkStart w:id="7" w:name="_Toc478634966"/>
      <w:r w:rsidRPr="00EF49EC">
        <w:rPr>
          <w:rFonts w:ascii="Arial" w:hAnsi="Arial" w:cs="Arial"/>
          <w:sz w:val="24"/>
          <w:szCs w:val="24"/>
        </w:rPr>
        <w:lastRenderedPageBreak/>
        <w:t>Descrierea produselor solicitate</w:t>
      </w:r>
      <w:bookmarkEnd w:id="7"/>
    </w:p>
    <w:p w14:paraId="75DB6FD5" w14:textId="660B0CD5" w:rsidR="00944D22" w:rsidRPr="00944D22" w:rsidRDefault="00944D22" w:rsidP="00944D22">
      <w:pPr>
        <w:pStyle w:val="ListParagraph"/>
        <w:spacing w:line="288" w:lineRule="auto"/>
        <w:ind w:left="432"/>
        <w:rPr>
          <w:rFonts w:ascii="Arial" w:hAnsi="Arial" w:cs="Arial"/>
          <w:sz w:val="24"/>
          <w:szCs w:val="24"/>
        </w:rPr>
      </w:pPr>
      <w:bookmarkStart w:id="8" w:name="_Toc478634967"/>
      <w:bookmarkStart w:id="9" w:name="_Hlk226480952"/>
      <w:r w:rsidRPr="00944D22">
        <w:rPr>
          <w:rFonts w:ascii="Arial" w:hAnsi="Arial" w:cs="Arial"/>
          <w:sz w:val="24"/>
          <w:szCs w:val="24"/>
        </w:rPr>
        <w:t>lot 1 - Albuminum humanum, Sol perf, 20</w:t>
      </w:r>
      <w:r w:rsidR="00916FA8">
        <w:rPr>
          <w:rFonts w:ascii="Arial" w:hAnsi="Arial" w:cs="Arial"/>
          <w:sz w:val="24"/>
          <w:szCs w:val="24"/>
        </w:rPr>
        <w:t>0mg/l</w:t>
      </w:r>
      <w:r w:rsidRPr="00944D22">
        <w:rPr>
          <w:rFonts w:ascii="Arial" w:hAnsi="Arial" w:cs="Arial"/>
          <w:sz w:val="24"/>
          <w:szCs w:val="24"/>
        </w:rPr>
        <w:t>, Fl x 100ml</w:t>
      </w:r>
    </w:p>
    <w:p w14:paraId="7E5E3A28" w14:textId="2EA25B32" w:rsidR="00944D22" w:rsidRDefault="00944D22" w:rsidP="00944D22">
      <w:pPr>
        <w:pStyle w:val="ListParagraph"/>
        <w:spacing w:line="288" w:lineRule="auto"/>
        <w:ind w:left="432"/>
        <w:rPr>
          <w:rFonts w:ascii="Arial" w:hAnsi="Arial" w:cs="Arial"/>
          <w:sz w:val="24"/>
          <w:szCs w:val="24"/>
        </w:rPr>
      </w:pPr>
      <w:r w:rsidRPr="00944D22">
        <w:rPr>
          <w:rFonts w:ascii="Arial" w:hAnsi="Arial" w:cs="Arial"/>
          <w:sz w:val="24"/>
          <w:szCs w:val="24"/>
        </w:rPr>
        <w:t>lot 2 - Albuminum humanum, Sol perf, 20</w:t>
      </w:r>
      <w:r w:rsidR="00916FA8">
        <w:rPr>
          <w:rFonts w:ascii="Arial" w:hAnsi="Arial" w:cs="Arial"/>
          <w:sz w:val="24"/>
          <w:szCs w:val="24"/>
        </w:rPr>
        <w:t>0mg/l</w:t>
      </w:r>
      <w:r w:rsidRPr="00944D22">
        <w:rPr>
          <w:rFonts w:ascii="Arial" w:hAnsi="Arial" w:cs="Arial"/>
          <w:sz w:val="24"/>
          <w:szCs w:val="24"/>
        </w:rPr>
        <w:t>, Fl x 50ml</w:t>
      </w:r>
    </w:p>
    <w:p w14:paraId="68D3BC65" w14:textId="534B029B" w:rsidR="00D30804" w:rsidRPr="00944D22" w:rsidRDefault="00D30804" w:rsidP="00944D22">
      <w:pPr>
        <w:pStyle w:val="ListParagraph"/>
        <w:spacing w:line="288" w:lineRule="auto"/>
        <w:ind w:left="432"/>
        <w:rPr>
          <w:rFonts w:ascii="Arial" w:hAnsi="Arial" w:cs="Arial"/>
          <w:sz w:val="24"/>
          <w:szCs w:val="24"/>
        </w:rPr>
      </w:pPr>
      <w:r w:rsidRPr="00226992">
        <w:rPr>
          <w:rFonts w:ascii="Arial" w:hAnsi="Arial" w:cs="Arial"/>
          <w:bCs/>
          <w:sz w:val="24"/>
          <w:szCs w:val="24"/>
        </w:rPr>
        <w:t>lot 3 - Fibrinogen uman, Pulbere pt. sol inj /perf</w:t>
      </w:r>
      <w:r w:rsidR="00643620">
        <w:rPr>
          <w:rFonts w:ascii="Arial" w:hAnsi="Arial" w:cs="Arial"/>
          <w:bCs/>
          <w:sz w:val="24"/>
          <w:szCs w:val="24"/>
        </w:rPr>
        <w:t xml:space="preserve"> 1g</w:t>
      </w:r>
      <w:r w:rsidRPr="00226992">
        <w:rPr>
          <w:rFonts w:ascii="Arial" w:hAnsi="Arial" w:cs="Arial"/>
          <w:bCs/>
          <w:sz w:val="24"/>
          <w:szCs w:val="24"/>
        </w:rPr>
        <w:t xml:space="preserve">, Fl </w:t>
      </w:r>
    </w:p>
    <w:bookmarkEnd w:id="9"/>
    <w:p w14:paraId="7FEA136D" w14:textId="77777777" w:rsidR="00626B24" w:rsidRPr="00EF49EC" w:rsidRDefault="00626B24" w:rsidP="005C28DA">
      <w:pPr>
        <w:pStyle w:val="Heading2"/>
        <w:numPr>
          <w:ilvl w:val="1"/>
          <w:numId w:val="7"/>
        </w:numPr>
        <w:spacing w:before="120" w:after="120"/>
        <w:rPr>
          <w:rFonts w:ascii="Arial" w:hAnsi="Arial" w:cs="Arial"/>
          <w:sz w:val="24"/>
          <w:szCs w:val="24"/>
        </w:rPr>
      </w:pPr>
      <w:r w:rsidRPr="00EF49EC">
        <w:rPr>
          <w:rFonts w:ascii="Arial" w:hAnsi="Arial" w:cs="Arial"/>
          <w:sz w:val="24"/>
          <w:szCs w:val="24"/>
        </w:rPr>
        <w:t xml:space="preserve">Descrierea situației actuale la nivelul </w:t>
      </w:r>
      <w:r w:rsidR="00E505D2" w:rsidRPr="00EF49EC">
        <w:rPr>
          <w:rFonts w:ascii="Arial" w:hAnsi="Arial" w:cs="Arial"/>
          <w:sz w:val="24"/>
          <w:szCs w:val="24"/>
        </w:rPr>
        <w:t>Autorității/entității contractante</w:t>
      </w:r>
      <w:bookmarkEnd w:id="8"/>
    </w:p>
    <w:p w14:paraId="51F84963" w14:textId="77777777" w:rsidR="00CC3798" w:rsidRPr="00EF49EC" w:rsidRDefault="00CC3798" w:rsidP="00CC3798">
      <w:pPr>
        <w:tabs>
          <w:tab w:val="left" w:pos="0"/>
          <w:tab w:val="left" w:pos="1134"/>
        </w:tabs>
        <w:spacing w:before="120" w:after="120" w:line="276" w:lineRule="auto"/>
        <w:jc w:val="both"/>
        <w:rPr>
          <w:rFonts w:ascii="Arial" w:hAnsi="Arial" w:cs="Arial"/>
          <w:i/>
          <w:sz w:val="24"/>
          <w:szCs w:val="24"/>
        </w:rPr>
      </w:pPr>
      <w:r w:rsidRPr="00EF49EC">
        <w:rPr>
          <w:rFonts w:ascii="Arial" w:hAnsi="Arial" w:cs="Arial"/>
          <w:i/>
          <w:sz w:val="24"/>
          <w:szCs w:val="24"/>
        </w:rPr>
        <w:t xml:space="preserve">Stocul avand ca obiect astfel de produse, </w:t>
      </w:r>
      <w:r w:rsidR="001B7FB6" w:rsidRPr="00EF49EC">
        <w:rPr>
          <w:rFonts w:ascii="Arial" w:hAnsi="Arial" w:cs="Arial"/>
          <w:i/>
          <w:sz w:val="24"/>
          <w:szCs w:val="24"/>
        </w:rPr>
        <w:t>v</w:t>
      </w:r>
      <w:r w:rsidRPr="00EF49EC">
        <w:rPr>
          <w:rFonts w:ascii="Arial" w:hAnsi="Arial" w:cs="Arial"/>
          <w:i/>
          <w:sz w:val="24"/>
          <w:szCs w:val="24"/>
        </w:rPr>
        <w:t xml:space="preserve">a deveni insuficient pentru desfasurarea in conditii optime a activitatii medicale curente. </w:t>
      </w:r>
    </w:p>
    <w:p w14:paraId="3D24407E"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10" w:name="_Toc478634968"/>
      <w:r w:rsidRPr="00EF49EC">
        <w:rPr>
          <w:rFonts w:ascii="Arial" w:hAnsi="Arial" w:cs="Arial"/>
          <w:sz w:val="24"/>
          <w:szCs w:val="24"/>
        </w:rPr>
        <w:t>Obiectivul general la care contribuie furnizarea produselor</w:t>
      </w:r>
      <w:bookmarkEnd w:id="10"/>
    </w:p>
    <w:p w14:paraId="32CB0056" w14:textId="77777777" w:rsidR="00A857C2" w:rsidRPr="00EF49EC" w:rsidRDefault="00A857C2" w:rsidP="00A857C2">
      <w:pPr>
        <w:tabs>
          <w:tab w:val="left" w:pos="0"/>
          <w:tab w:val="left" w:pos="1134"/>
        </w:tabs>
        <w:spacing w:before="120" w:after="120" w:line="276" w:lineRule="auto"/>
        <w:jc w:val="both"/>
        <w:rPr>
          <w:rFonts w:ascii="Arial" w:hAnsi="Arial" w:cs="Arial"/>
          <w:sz w:val="24"/>
          <w:szCs w:val="24"/>
        </w:rPr>
      </w:pPr>
      <w:r w:rsidRPr="00EF49EC">
        <w:rPr>
          <w:rFonts w:ascii="Arial" w:hAnsi="Arial" w:cs="Arial"/>
          <w:sz w:val="24"/>
          <w:szCs w:val="24"/>
        </w:rPr>
        <w:t xml:space="preserve">Obiectivul general la care contribuie furnizarea produselor este garantarea calitatii si sigurantei actului medical.   </w:t>
      </w:r>
    </w:p>
    <w:p w14:paraId="30D89F90" w14:textId="77777777" w:rsidR="00626B24" w:rsidRPr="00EF49EC" w:rsidRDefault="00626B24" w:rsidP="005C28DA">
      <w:pPr>
        <w:pStyle w:val="Heading2"/>
        <w:numPr>
          <w:ilvl w:val="1"/>
          <w:numId w:val="7"/>
        </w:numPr>
        <w:spacing w:before="120" w:after="120"/>
        <w:jc w:val="both"/>
        <w:rPr>
          <w:rFonts w:ascii="Arial" w:hAnsi="Arial" w:cs="Arial"/>
          <w:sz w:val="24"/>
          <w:szCs w:val="24"/>
        </w:rPr>
      </w:pPr>
      <w:bookmarkStart w:id="11" w:name="_Toc478634969"/>
      <w:r w:rsidRPr="00EF49EC">
        <w:rPr>
          <w:rFonts w:ascii="Arial" w:hAnsi="Arial" w:cs="Arial"/>
          <w:sz w:val="24"/>
          <w:szCs w:val="24"/>
        </w:rPr>
        <w:t>Obiectivul specific la care contribuie furnizarea produselor</w:t>
      </w:r>
      <w:bookmarkEnd w:id="11"/>
    </w:p>
    <w:p w14:paraId="016E1342" w14:textId="77777777" w:rsidR="00A857C2" w:rsidRPr="00F11A31" w:rsidRDefault="00A857C2" w:rsidP="00F11A31">
      <w:pPr>
        <w:spacing w:before="120" w:after="120" w:line="276" w:lineRule="auto"/>
        <w:jc w:val="both"/>
        <w:rPr>
          <w:rFonts w:ascii="Arial" w:hAnsi="Arial" w:cs="Arial"/>
          <w:sz w:val="24"/>
          <w:szCs w:val="24"/>
        </w:rPr>
      </w:pPr>
      <w:r w:rsidRPr="00F11A31">
        <w:rPr>
          <w:rFonts w:ascii="Arial" w:eastAsia="Calibri" w:hAnsi="Arial" w:cs="Arial"/>
          <w:sz w:val="24"/>
          <w:szCs w:val="24"/>
        </w:rPr>
        <w:t xml:space="preserve">Obiectivul specific la care contribuie furnizarea </w:t>
      </w:r>
      <w:r w:rsidR="00636D07" w:rsidRPr="00235C3D">
        <w:rPr>
          <w:rFonts w:ascii="Arial" w:hAnsi="Arial" w:cs="Arial"/>
          <w:bCs/>
          <w:sz w:val="24"/>
          <w:szCs w:val="24"/>
        </w:rPr>
        <w:t>medicamente</w:t>
      </w:r>
      <w:r w:rsidR="00636D07">
        <w:rPr>
          <w:rFonts w:ascii="Arial" w:hAnsi="Arial" w:cs="Arial"/>
          <w:bCs/>
          <w:sz w:val="24"/>
          <w:szCs w:val="24"/>
        </w:rPr>
        <w:t>lor</w:t>
      </w:r>
      <w:r w:rsidR="00636D07" w:rsidRPr="00235C3D">
        <w:rPr>
          <w:rFonts w:ascii="Arial" w:hAnsi="Arial" w:cs="Arial"/>
          <w:bCs/>
          <w:sz w:val="24"/>
          <w:szCs w:val="24"/>
        </w:rPr>
        <w:t xml:space="preserve"> </w:t>
      </w:r>
      <w:r w:rsidR="004465BD">
        <w:rPr>
          <w:rFonts w:ascii="Arial" w:hAnsi="Arial" w:cs="Arial"/>
          <w:bCs/>
          <w:sz w:val="24"/>
          <w:szCs w:val="24"/>
        </w:rPr>
        <w:t>ce fac obiectul prezentei proceduri</w:t>
      </w:r>
      <w:r w:rsidR="009D5173" w:rsidRPr="00F11A31">
        <w:rPr>
          <w:rFonts w:ascii="Arial" w:eastAsia="Calibri" w:hAnsi="Arial" w:cs="Arial"/>
          <w:sz w:val="24"/>
          <w:szCs w:val="24"/>
        </w:rPr>
        <w:t xml:space="preserve"> </w:t>
      </w:r>
      <w:r w:rsidRPr="00F11A31">
        <w:rPr>
          <w:rFonts w:ascii="Arial" w:eastAsia="Calibri" w:hAnsi="Arial" w:cs="Arial"/>
          <w:sz w:val="24"/>
          <w:szCs w:val="24"/>
        </w:rPr>
        <w:t>este asigurarea unei ingrijiri corecte si ad</w:t>
      </w:r>
      <w:r w:rsidR="009D5173" w:rsidRPr="00F11A31">
        <w:rPr>
          <w:rFonts w:ascii="Arial" w:eastAsia="Calibri" w:hAnsi="Arial" w:cs="Arial"/>
          <w:sz w:val="24"/>
          <w:szCs w:val="24"/>
        </w:rPr>
        <w:t>e</w:t>
      </w:r>
      <w:r w:rsidRPr="00F11A31">
        <w:rPr>
          <w:rFonts w:ascii="Arial" w:eastAsia="Calibri" w:hAnsi="Arial" w:cs="Arial"/>
          <w:sz w:val="24"/>
          <w:szCs w:val="24"/>
        </w:rPr>
        <w:t>cvate</w:t>
      </w:r>
      <w:r w:rsidR="00F11A31" w:rsidRPr="00F11A31">
        <w:rPr>
          <w:rFonts w:ascii="Arial" w:eastAsia="Calibri" w:hAnsi="Arial" w:cs="Arial"/>
          <w:sz w:val="24"/>
          <w:szCs w:val="24"/>
        </w:rPr>
        <w:t>,</w:t>
      </w:r>
      <w:r w:rsidRPr="00F11A31">
        <w:rPr>
          <w:rFonts w:ascii="Arial" w:eastAsia="Calibri" w:hAnsi="Arial" w:cs="Arial"/>
          <w:sz w:val="24"/>
          <w:szCs w:val="24"/>
        </w:rPr>
        <w:t xml:space="preserve"> </w:t>
      </w:r>
      <w:r w:rsidR="00F11A31" w:rsidRPr="00F11A31">
        <w:rPr>
          <w:rFonts w:ascii="Arial" w:hAnsi="Arial" w:cs="Arial"/>
          <w:sz w:val="24"/>
          <w:szCs w:val="24"/>
        </w:rPr>
        <w:t xml:space="preserve">apte sa optimizeze starea de sanatate a pacientilor si care sa conduca </w:t>
      </w:r>
      <w:r w:rsidRPr="00F11A31">
        <w:rPr>
          <w:rFonts w:ascii="Arial" w:eastAsia="Calibri" w:hAnsi="Arial" w:cs="Arial"/>
          <w:sz w:val="24"/>
          <w:szCs w:val="24"/>
        </w:rPr>
        <w:t xml:space="preserve">la cresterea ponderii pacientilor </w:t>
      </w:r>
      <w:r w:rsidR="009D5173" w:rsidRPr="00F11A31">
        <w:rPr>
          <w:rFonts w:ascii="Arial" w:eastAsia="Calibri" w:hAnsi="Arial" w:cs="Arial"/>
          <w:sz w:val="24"/>
          <w:szCs w:val="24"/>
        </w:rPr>
        <w:t>ce se vor</w:t>
      </w:r>
      <w:r w:rsidRPr="00F11A31">
        <w:rPr>
          <w:rFonts w:ascii="Arial" w:eastAsia="Calibri" w:hAnsi="Arial" w:cs="Arial"/>
          <w:sz w:val="24"/>
          <w:szCs w:val="24"/>
        </w:rPr>
        <w:t xml:space="preserve"> declara multumiti de serviciile medicale primite.</w:t>
      </w:r>
    </w:p>
    <w:p w14:paraId="76E58A70" w14:textId="77777777" w:rsidR="00626B24" w:rsidRPr="00EF49EC" w:rsidRDefault="00863879" w:rsidP="005C28DA">
      <w:pPr>
        <w:pStyle w:val="Heading2"/>
        <w:numPr>
          <w:ilvl w:val="1"/>
          <w:numId w:val="7"/>
        </w:numPr>
        <w:spacing w:before="120" w:after="120"/>
        <w:rPr>
          <w:rFonts w:ascii="Arial" w:hAnsi="Arial" w:cs="Arial"/>
          <w:sz w:val="24"/>
          <w:szCs w:val="24"/>
        </w:rPr>
      </w:pPr>
      <w:bookmarkStart w:id="12" w:name="_Toc478634970"/>
      <w:r w:rsidRPr="00EF49EC">
        <w:rPr>
          <w:rFonts w:ascii="Arial" w:hAnsi="Arial" w:cs="Arial"/>
          <w:sz w:val="24"/>
          <w:szCs w:val="24"/>
        </w:rPr>
        <w:t>Produsele solicitate ș</w:t>
      </w:r>
      <w:r w:rsidR="00626B24" w:rsidRPr="00EF49EC">
        <w:rPr>
          <w:rFonts w:ascii="Arial" w:hAnsi="Arial" w:cs="Arial"/>
          <w:sz w:val="24"/>
          <w:szCs w:val="24"/>
        </w:rPr>
        <w:t xml:space="preserve">i </w:t>
      </w:r>
      <w:r w:rsidRPr="00EF49EC">
        <w:rPr>
          <w:rFonts w:ascii="Arial" w:hAnsi="Arial" w:cs="Arial"/>
          <w:sz w:val="24"/>
          <w:szCs w:val="24"/>
        </w:rPr>
        <w:t>operațiunile</w:t>
      </w:r>
      <w:r w:rsidR="00626B24" w:rsidRPr="00EF49EC">
        <w:rPr>
          <w:rFonts w:ascii="Arial" w:hAnsi="Arial" w:cs="Arial"/>
          <w:sz w:val="24"/>
          <w:szCs w:val="24"/>
        </w:rPr>
        <w:t xml:space="preserve"> cu titlu accesoriu necesar a fi realizate</w:t>
      </w:r>
      <w:bookmarkEnd w:id="12"/>
    </w:p>
    <w:p w14:paraId="5EFCE51F" w14:textId="77777777" w:rsidR="00626B24" w:rsidRPr="00EF49EC" w:rsidRDefault="00CC3798" w:rsidP="00520ABF">
      <w:pPr>
        <w:spacing w:before="120" w:after="120" w:line="276" w:lineRule="auto"/>
        <w:jc w:val="both"/>
        <w:rPr>
          <w:rFonts w:ascii="Arial" w:hAnsi="Arial" w:cs="Arial"/>
          <w:b/>
          <w:sz w:val="24"/>
          <w:szCs w:val="24"/>
        </w:rPr>
      </w:pPr>
      <w:r w:rsidRPr="00EF49EC">
        <w:rPr>
          <w:rFonts w:ascii="Arial" w:hAnsi="Arial" w:cs="Arial"/>
          <w:i/>
          <w:sz w:val="24"/>
          <w:szCs w:val="24"/>
        </w:rPr>
        <w:t>NU ESTE CAZUL</w:t>
      </w:r>
    </w:p>
    <w:p w14:paraId="26EEB400" w14:textId="77777777" w:rsidR="00626B24" w:rsidRPr="00E0776D" w:rsidRDefault="00626B24" w:rsidP="005C28DA">
      <w:pPr>
        <w:pStyle w:val="Heading2"/>
        <w:numPr>
          <w:ilvl w:val="2"/>
          <w:numId w:val="7"/>
        </w:numPr>
        <w:spacing w:before="120" w:after="120"/>
        <w:rPr>
          <w:rFonts w:ascii="Times New Roman" w:hAnsi="Times New Roman" w:cs="Times New Roman"/>
          <w:sz w:val="22"/>
          <w:szCs w:val="22"/>
        </w:rPr>
      </w:pPr>
      <w:bookmarkStart w:id="13" w:name="_Toc478634971"/>
      <w:r w:rsidRPr="00E0776D">
        <w:rPr>
          <w:rFonts w:ascii="Times New Roman" w:hAnsi="Times New Roman" w:cs="Times New Roman"/>
          <w:sz w:val="22"/>
          <w:szCs w:val="22"/>
        </w:rPr>
        <w:t>Produse solicitate</w:t>
      </w:r>
      <w:bookmarkEnd w:id="13"/>
      <w:r w:rsidRPr="00E0776D">
        <w:rPr>
          <w:rFonts w:ascii="Times New Roman" w:hAnsi="Times New Roman" w:cs="Times New Roman"/>
          <w:sz w:val="22"/>
          <w:szCs w:val="22"/>
        </w:rPr>
        <w:t xml:space="preserve"> </w:t>
      </w:r>
    </w:p>
    <w:p w14:paraId="2E7C2065" w14:textId="77777777" w:rsidR="003509AC" w:rsidRDefault="00903D75" w:rsidP="00A4564C">
      <w:pPr>
        <w:pStyle w:val="Heading2"/>
        <w:numPr>
          <w:ilvl w:val="0"/>
          <w:numId w:val="0"/>
        </w:numPr>
        <w:spacing w:before="120" w:after="120"/>
        <w:ind w:left="576" w:hanging="576"/>
        <w:jc w:val="both"/>
        <w:rPr>
          <w:rFonts w:ascii="Helvetica" w:hAnsi="Helvetica"/>
          <w:color w:val="1D2228"/>
          <w:shd w:val="clear" w:color="auto" w:fill="FFFFFF"/>
        </w:rPr>
      </w:pPr>
      <w:bookmarkStart w:id="14" w:name="_Toc478634972"/>
      <w:r>
        <w:rPr>
          <w:rFonts w:ascii="Times New Roman" w:eastAsia="Calibri" w:hAnsi="Times New Roman" w:cs="Times New Roman"/>
          <w:i/>
          <w:sz w:val="22"/>
          <w:szCs w:val="22"/>
        </w:rPr>
        <w:t>D</w:t>
      </w:r>
      <w:r w:rsidR="00626B24" w:rsidRPr="00E0776D">
        <w:rPr>
          <w:rFonts w:ascii="Times New Roman" w:eastAsia="Calibri" w:hAnsi="Times New Roman" w:cs="Times New Roman"/>
          <w:i/>
          <w:sz w:val="22"/>
          <w:szCs w:val="22"/>
        </w:rPr>
        <w:t>enumirea produsului</w:t>
      </w:r>
      <w:bookmarkEnd w:id="14"/>
    </w:p>
    <w:tbl>
      <w:tblPr>
        <w:tblW w:w="11416" w:type="dxa"/>
        <w:jc w:val="center"/>
        <w:tblLook w:val="00A0" w:firstRow="1" w:lastRow="0" w:firstColumn="1" w:lastColumn="0" w:noHBand="0" w:noVBand="0"/>
      </w:tblPr>
      <w:tblGrid>
        <w:gridCol w:w="543"/>
        <w:gridCol w:w="3943"/>
        <w:gridCol w:w="2397"/>
        <w:gridCol w:w="18"/>
        <w:gridCol w:w="29"/>
        <w:gridCol w:w="1961"/>
        <w:gridCol w:w="8"/>
        <w:gridCol w:w="1403"/>
        <w:gridCol w:w="12"/>
        <w:gridCol w:w="29"/>
        <w:gridCol w:w="8"/>
        <w:gridCol w:w="1065"/>
      </w:tblGrid>
      <w:tr w:rsidR="00944D22" w:rsidRPr="00D14A29" w14:paraId="3219AC36" w14:textId="77777777" w:rsidTr="00944D22">
        <w:trPr>
          <w:trHeight w:val="578"/>
          <w:jc w:val="center"/>
        </w:trPr>
        <w:tc>
          <w:tcPr>
            <w:tcW w:w="11416" w:type="dxa"/>
            <w:gridSpan w:val="12"/>
            <w:tcBorders>
              <w:top w:val="single" w:sz="4" w:space="0" w:color="auto"/>
              <w:left w:val="single" w:sz="4" w:space="0" w:color="auto"/>
              <w:bottom w:val="single" w:sz="4" w:space="0" w:color="auto"/>
              <w:right w:val="single" w:sz="4" w:space="0" w:color="auto"/>
            </w:tcBorders>
          </w:tcPr>
          <w:p w14:paraId="6AF3859A" w14:textId="77777777" w:rsidR="00944D22" w:rsidRPr="00EB696F" w:rsidRDefault="00944D22" w:rsidP="00944D22">
            <w:pPr>
              <w:pStyle w:val="DefaultText"/>
              <w:jc w:val="both"/>
              <w:rPr>
                <w:rFonts w:ascii="Arial" w:hAnsi="Arial" w:cs="Arial"/>
                <w:b/>
                <w:bCs/>
                <w:sz w:val="20"/>
                <w:szCs w:val="20"/>
              </w:rPr>
            </w:pPr>
            <w:r w:rsidRPr="00D14A29">
              <w:rPr>
                <w:rFonts w:ascii="Arial" w:hAnsi="Arial" w:cs="Arial"/>
                <w:b/>
                <w:bCs/>
                <w:sz w:val="20"/>
                <w:szCs w:val="20"/>
              </w:rPr>
              <w:t xml:space="preserve">Frecvenţa şi valoarea contractelor care urmează să fie atribuite (dacă se cunosc): </w:t>
            </w:r>
            <w:r w:rsidRPr="00EB696F">
              <w:rPr>
                <w:rFonts w:ascii="Arial" w:hAnsi="Arial" w:cs="Arial"/>
                <w:b/>
                <w:bCs/>
                <w:sz w:val="20"/>
                <w:szCs w:val="20"/>
              </w:rPr>
              <w:t>lunar, trimestrial, anual in functie de necesitati si de fondurile disponibile</w:t>
            </w:r>
          </w:p>
          <w:p w14:paraId="1B5946A8" w14:textId="77777777" w:rsidR="00944D22" w:rsidRPr="00D14A29" w:rsidRDefault="00944D22" w:rsidP="00A95880">
            <w:pPr>
              <w:pStyle w:val="DefaultText"/>
              <w:jc w:val="both"/>
              <w:rPr>
                <w:rFonts w:ascii="Arial" w:hAnsi="Arial" w:cs="Arial"/>
                <w:b/>
                <w:bCs/>
                <w:sz w:val="20"/>
                <w:szCs w:val="20"/>
              </w:rPr>
            </w:pPr>
          </w:p>
          <w:p w14:paraId="4AF8491D" w14:textId="77777777" w:rsidR="00944D22" w:rsidRPr="00D14A29" w:rsidRDefault="00944D22" w:rsidP="00A95880">
            <w:pPr>
              <w:pStyle w:val="DefaultText"/>
              <w:jc w:val="both"/>
              <w:rPr>
                <w:rFonts w:ascii="Arial" w:hAnsi="Arial" w:cs="Arial"/>
                <w:b/>
                <w:bCs/>
                <w:sz w:val="20"/>
                <w:szCs w:val="20"/>
              </w:rPr>
            </w:pPr>
            <w:r w:rsidRPr="00D14A29">
              <w:rPr>
                <w:rFonts w:ascii="Arial" w:hAnsi="Arial" w:cs="Arial"/>
                <w:b/>
                <w:bCs/>
                <w:sz w:val="20"/>
                <w:szCs w:val="20"/>
              </w:rPr>
              <w:t>Cantitatea estimată care ar putea fi solicitată pe durata întregului acord-cadru</w:t>
            </w:r>
          </w:p>
        </w:tc>
      </w:tr>
      <w:tr w:rsidR="00944D22" w:rsidRPr="00D14A29" w14:paraId="553E636C" w14:textId="77777777" w:rsidTr="00944D22">
        <w:trPr>
          <w:trHeight w:val="442"/>
          <w:jc w:val="center"/>
        </w:trPr>
        <w:tc>
          <w:tcPr>
            <w:tcW w:w="543" w:type="dxa"/>
            <w:tcBorders>
              <w:top w:val="single" w:sz="4" w:space="0" w:color="auto"/>
              <w:left w:val="single" w:sz="4" w:space="0" w:color="auto"/>
              <w:bottom w:val="single" w:sz="4" w:space="0" w:color="auto"/>
              <w:right w:val="single" w:sz="4" w:space="0" w:color="auto"/>
            </w:tcBorders>
          </w:tcPr>
          <w:p w14:paraId="1DF062D2" w14:textId="77777777" w:rsidR="00944D22" w:rsidRPr="00D14A29" w:rsidRDefault="00944D22" w:rsidP="00A95880">
            <w:pPr>
              <w:spacing w:after="0" w:line="240" w:lineRule="auto"/>
              <w:jc w:val="center"/>
              <w:rPr>
                <w:rFonts w:ascii="Arial" w:hAnsi="Arial" w:cs="Arial"/>
                <w:b/>
                <w:bCs/>
                <w:sz w:val="20"/>
                <w:szCs w:val="20"/>
                <w:lang w:eastAsia="ro-RO"/>
              </w:rPr>
            </w:pPr>
            <w:r w:rsidRPr="00D14A29">
              <w:rPr>
                <w:rFonts w:ascii="Arial" w:hAnsi="Arial" w:cs="Arial"/>
                <w:b/>
                <w:bCs/>
                <w:sz w:val="20"/>
                <w:szCs w:val="20"/>
                <w:lang w:eastAsia="ro-RO"/>
              </w:rPr>
              <w:t>Nr. crt.</w:t>
            </w:r>
          </w:p>
        </w:tc>
        <w:tc>
          <w:tcPr>
            <w:tcW w:w="3943" w:type="dxa"/>
            <w:tcBorders>
              <w:top w:val="single" w:sz="4" w:space="0" w:color="auto"/>
              <w:left w:val="nil"/>
              <w:bottom w:val="single" w:sz="4" w:space="0" w:color="auto"/>
              <w:right w:val="single" w:sz="4" w:space="0" w:color="auto"/>
            </w:tcBorders>
            <w:noWrap/>
          </w:tcPr>
          <w:p w14:paraId="2A0BC58B" w14:textId="77777777" w:rsidR="00944D22" w:rsidRPr="00D14A29" w:rsidRDefault="00944D22" w:rsidP="00A95880">
            <w:pPr>
              <w:spacing w:after="0" w:line="360" w:lineRule="auto"/>
              <w:rPr>
                <w:rFonts w:ascii="Arial" w:hAnsi="Arial" w:cs="Arial"/>
                <w:b/>
                <w:bCs/>
                <w:sz w:val="20"/>
                <w:szCs w:val="20"/>
                <w:lang w:eastAsia="ro-RO"/>
              </w:rPr>
            </w:pPr>
            <w:r w:rsidRPr="00D14A29">
              <w:rPr>
                <w:rFonts w:ascii="Arial" w:hAnsi="Arial" w:cs="Arial"/>
                <w:b/>
                <w:bCs/>
                <w:sz w:val="20"/>
                <w:szCs w:val="20"/>
                <w:lang w:eastAsia="ro-RO"/>
              </w:rPr>
              <w:t>Denumire produs</w:t>
            </w:r>
          </w:p>
        </w:tc>
        <w:tc>
          <w:tcPr>
            <w:tcW w:w="2444" w:type="dxa"/>
            <w:gridSpan w:val="3"/>
            <w:tcBorders>
              <w:top w:val="single" w:sz="4" w:space="0" w:color="auto"/>
              <w:left w:val="nil"/>
              <w:bottom w:val="single" w:sz="4" w:space="0" w:color="auto"/>
              <w:right w:val="single" w:sz="4" w:space="0" w:color="auto"/>
            </w:tcBorders>
          </w:tcPr>
          <w:p w14:paraId="20A62244" w14:textId="77777777" w:rsidR="00944D22" w:rsidRPr="00D14A29" w:rsidRDefault="00944D22" w:rsidP="00A95880">
            <w:pPr>
              <w:spacing w:after="0" w:line="240" w:lineRule="auto"/>
              <w:rPr>
                <w:rFonts w:ascii="Arial" w:hAnsi="Arial" w:cs="Arial"/>
                <w:b/>
                <w:bCs/>
                <w:sz w:val="20"/>
                <w:szCs w:val="20"/>
                <w:lang w:val="en-US"/>
              </w:rPr>
            </w:pPr>
            <w:r w:rsidRPr="00D14A29">
              <w:rPr>
                <w:rFonts w:ascii="Arial" w:hAnsi="Arial" w:cs="Arial"/>
                <w:b/>
                <w:bCs/>
                <w:sz w:val="20"/>
                <w:szCs w:val="20"/>
                <w:lang w:val="en-US"/>
              </w:rPr>
              <w:t xml:space="preserve">Forma </w:t>
            </w:r>
            <w:proofErr w:type="spellStart"/>
            <w:r w:rsidRPr="00D14A29">
              <w:rPr>
                <w:rFonts w:ascii="Arial" w:hAnsi="Arial" w:cs="Arial"/>
                <w:b/>
                <w:bCs/>
                <w:sz w:val="20"/>
                <w:szCs w:val="20"/>
                <w:lang w:val="en-US"/>
              </w:rPr>
              <w:t>farmaceutica</w:t>
            </w:r>
            <w:proofErr w:type="spellEnd"/>
          </w:p>
          <w:p w14:paraId="207D4A18" w14:textId="77777777" w:rsidR="00944D22" w:rsidRPr="00D14A29" w:rsidRDefault="00944D22" w:rsidP="00A95880">
            <w:pPr>
              <w:spacing w:after="0" w:line="360" w:lineRule="auto"/>
              <w:rPr>
                <w:rFonts w:ascii="Arial" w:hAnsi="Arial" w:cs="Arial"/>
                <w:b/>
                <w:bCs/>
                <w:sz w:val="20"/>
                <w:szCs w:val="20"/>
                <w:lang w:eastAsia="ro-RO"/>
              </w:rPr>
            </w:pPr>
          </w:p>
        </w:tc>
        <w:tc>
          <w:tcPr>
            <w:tcW w:w="1961" w:type="dxa"/>
            <w:tcBorders>
              <w:top w:val="single" w:sz="4" w:space="0" w:color="auto"/>
              <w:left w:val="nil"/>
              <w:bottom w:val="single" w:sz="4" w:space="0" w:color="auto"/>
              <w:right w:val="single" w:sz="4" w:space="0" w:color="auto"/>
            </w:tcBorders>
            <w:noWrap/>
          </w:tcPr>
          <w:p w14:paraId="019047D3" w14:textId="77777777" w:rsidR="00944D22" w:rsidRPr="00D14A29" w:rsidRDefault="00944D22" w:rsidP="00A95880">
            <w:pPr>
              <w:spacing w:after="0" w:line="360" w:lineRule="auto"/>
              <w:jc w:val="center"/>
              <w:rPr>
                <w:rFonts w:ascii="Arial" w:hAnsi="Arial" w:cs="Arial"/>
                <w:b/>
                <w:bCs/>
                <w:sz w:val="20"/>
                <w:szCs w:val="20"/>
                <w:lang w:eastAsia="ro-RO"/>
              </w:rPr>
            </w:pPr>
            <w:r w:rsidRPr="00D14A29">
              <w:rPr>
                <w:rFonts w:ascii="Arial" w:hAnsi="Arial" w:cs="Arial"/>
                <w:b/>
                <w:bCs/>
                <w:sz w:val="20"/>
                <w:szCs w:val="20"/>
                <w:lang w:eastAsia="ro-RO"/>
              </w:rPr>
              <w:t>U/M</w:t>
            </w:r>
          </w:p>
        </w:tc>
        <w:tc>
          <w:tcPr>
            <w:tcW w:w="1452" w:type="dxa"/>
            <w:gridSpan w:val="4"/>
            <w:tcBorders>
              <w:top w:val="single" w:sz="4" w:space="0" w:color="auto"/>
              <w:left w:val="nil"/>
              <w:bottom w:val="single" w:sz="4" w:space="0" w:color="auto"/>
              <w:right w:val="single" w:sz="4" w:space="0" w:color="auto"/>
            </w:tcBorders>
          </w:tcPr>
          <w:p w14:paraId="1720199C" w14:textId="77777777" w:rsidR="00944D22" w:rsidRPr="00D14A29" w:rsidRDefault="00944D22" w:rsidP="00A95880">
            <w:pPr>
              <w:spacing w:after="0" w:line="240" w:lineRule="auto"/>
              <w:jc w:val="center"/>
              <w:rPr>
                <w:rFonts w:ascii="Arial" w:hAnsi="Arial" w:cs="Arial"/>
                <w:b/>
                <w:bCs/>
                <w:sz w:val="20"/>
                <w:szCs w:val="20"/>
                <w:lang w:eastAsia="ro-RO"/>
              </w:rPr>
            </w:pPr>
            <w:r w:rsidRPr="00D14A29">
              <w:rPr>
                <w:rFonts w:ascii="Arial" w:hAnsi="Arial" w:cs="Arial"/>
                <w:b/>
                <w:bCs/>
                <w:sz w:val="20"/>
                <w:szCs w:val="20"/>
                <w:lang w:eastAsia="ro-RO"/>
              </w:rPr>
              <w:t>Cantitate minimă</w:t>
            </w:r>
          </w:p>
        </w:tc>
        <w:tc>
          <w:tcPr>
            <w:tcW w:w="1073" w:type="dxa"/>
            <w:gridSpan w:val="2"/>
            <w:tcBorders>
              <w:top w:val="single" w:sz="4" w:space="0" w:color="auto"/>
              <w:left w:val="nil"/>
              <w:bottom w:val="single" w:sz="4" w:space="0" w:color="auto"/>
              <w:right w:val="single" w:sz="4" w:space="0" w:color="auto"/>
            </w:tcBorders>
          </w:tcPr>
          <w:p w14:paraId="458332BD" w14:textId="77777777" w:rsidR="00944D22" w:rsidRPr="00D14A29" w:rsidRDefault="00944D22" w:rsidP="00A95880">
            <w:pPr>
              <w:spacing w:after="0" w:line="240" w:lineRule="auto"/>
              <w:jc w:val="center"/>
              <w:rPr>
                <w:rFonts w:ascii="Arial" w:hAnsi="Arial" w:cs="Arial"/>
                <w:b/>
                <w:bCs/>
                <w:sz w:val="20"/>
                <w:szCs w:val="20"/>
                <w:lang w:eastAsia="ro-RO"/>
              </w:rPr>
            </w:pPr>
            <w:r w:rsidRPr="00D14A29">
              <w:rPr>
                <w:rFonts w:ascii="Arial" w:hAnsi="Arial" w:cs="Arial"/>
                <w:b/>
                <w:bCs/>
                <w:sz w:val="20"/>
                <w:szCs w:val="20"/>
                <w:lang w:eastAsia="ro-RO"/>
              </w:rPr>
              <w:t>Cantitate maximă</w:t>
            </w:r>
          </w:p>
        </w:tc>
      </w:tr>
      <w:tr w:rsidR="00944D22" w:rsidRPr="00D14A29" w14:paraId="6B446B10" w14:textId="77777777" w:rsidTr="00944D22">
        <w:trPr>
          <w:trHeight w:val="537"/>
          <w:jc w:val="center"/>
        </w:trPr>
        <w:tc>
          <w:tcPr>
            <w:tcW w:w="543" w:type="dxa"/>
            <w:tcBorders>
              <w:top w:val="nil"/>
              <w:left w:val="single" w:sz="4" w:space="0" w:color="auto"/>
              <w:bottom w:val="single" w:sz="4" w:space="0" w:color="auto"/>
              <w:right w:val="single" w:sz="4" w:space="0" w:color="auto"/>
            </w:tcBorders>
            <w:vAlign w:val="center"/>
          </w:tcPr>
          <w:p w14:paraId="557917D3" w14:textId="77777777" w:rsidR="00944D22" w:rsidRPr="00D14A29" w:rsidRDefault="00944D22" w:rsidP="00A95880">
            <w:pPr>
              <w:spacing w:after="0" w:line="240" w:lineRule="auto"/>
              <w:jc w:val="right"/>
              <w:rPr>
                <w:rFonts w:ascii="Arial" w:hAnsi="Arial" w:cs="Arial"/>
                <w:sz w:val="20"/>
                <w:szCs w:val="20"/>
                <w:lang w:eastAsia="ro-RO"/>
              </w:rPr>
            </w:pPr>
            <w:r w:rsidRPr="00D14A29">
              <w:rPr>
                <w:rFonts w:ascii="Arial" w:hAnsi="Arial" w:cs="Arial"/>
                <w:sz w:val="20"/>
                <w:szCs w:val="20"/>
                <w:lang w:eastAsia="ro-RO"/>
              </w:rPr>
              <w:t>1</w:t>
            </w:r>
          </w:p>
        </w:tc>
        <w:tc>
          <w:tcPr>
            <w:tcW w:w="3943" w:type="dxa"/>
            <w:tcBorders>
              <w:top w:val="single" w:sz="4" w:space="0" w:color="auto"/>
              <w:left w:val="nil"/>
              <w:bottom w:val="single" w:sz="4" w:space="0" w:color="auto"/>
              <w:right w:val="single" w:sz="4" w:space="0" w:color="auto"/>
            </w:tcBorders>
          </w:tcPr>
          <w:p w14:paraId="2193E194" w14:textId="77777777" w:rsidR="00944D22" w:rsidRPr="00944D22" w:rsidRDefault="00944D22" w:rsidP="00A95880">
            <w:pPr>
              <w:rPr>
                <w:rFonts w:ascii="Arial" w:hAnsi="Arial" w:cs="Arial"/>
              </w:rPr>
            </w:pPr>
            <w:r w:rsidRPr="00944D22">
              <w:rPr>
                <w:rFonts w:ascii="Arial" w:hAnsi="Arial" w:cs="Arial"/>
              </w:rPr>
              <w:t>Albuminum humanum</w:t>
            </w:r>
          </w:p>
        </w:tc>
        <w:tc>
          <w:tcPr>
            <w:tcW w:w="2444" w:type="dxa"/>
            <w:gridSpan w:val="3"/>
            <w:tcBorders>
              <w:top w:val="single" w:sz="4" w:space="0" w:color="auto"/>
              <w:left w:val="nil"/>
              <w:bottom w:val="single" w:sz="4" w:space="0" w:color="auto"/>
              <w:right w:val="single" w:sz="4" w:space="0" w:color="auto"/>
            </w:tcBorders>
          </w:tcPr>
          <w:p w14:paraId="4141C222" w14:textId="04B1ECED" w:rsidR="00944D22" w:rsidRPr="00944D22" w:rsidRDefault="00944D22" w:rsidP="00A95880">
            <w:pPr>
              <w:rPr>
                <w:rFonts w:ascii="Arial" w:hAnsi="Arial" w:cs="Arial"/>
              </w:rPr>
            </w:pPr>
            <w:r w:rsidRPr="00944D22">
              <w:rPr>
                <w:rFonts w:ascii="Arial" w:hAnsi="Arial" w:cs="Arial"/>
              </w:rPr>
              <w:t xml:space="preserve">Sol perf, </w:t>
            </w:r>
            <w:r w:rsidR="00643620" w:rsidRPr="00643620">
              <w:rPr>
                <w:rFonts w:ascii="Arial" w:hAnsi="Arial" w:cs="Arial"/>
              </w:rPr>
              <w:t>200g/l</w:t>
            </w:r>
          </w:p>
        </w:tc>
        <w:tc>
          <w:tcPr>
            <w:tcW w:w="1961" w:type="dxa"/>
            <w:tcBorders>
              <w:top w:val="nil"/>
              <w:left w:val="nil"/>
              <w:bottom w:val="single" w:sz="4" w:space="0" w:color="auto"/>
              <w:right w:val="single" w:sz="4" w:space="0" w:color="auto"/>
            </w:tcBorders>
          </w:tcPr>
          <w:p w14:paraId="12C16440" w14:textId="77777777" w:rsidR="00944D22" w:rsidRPr="00944D22" w:rsidRDefault="00944D22" w:rsidP="00A95880">
            <w:pPr>
              <w:rPr>
                <w:rFonts w:ascii="Arial" w:hAnsi="Arial" w:cs="Arial"/>
              </w:rPr>
            </w:pPr>
            <w:r w:rsidRPr="00944D22">
              <w:rPr>
                <w:rFonts w:ascii="Arial" w:hAnsi="Arial" w:cs="Arial"/>
              </w:rPr>
              <w:t>Fl x 100ml</w:t>
            </w:r>
          </w:p>
        </w:tc>
        <w:tc>
          <w:tcPr>
            <w:tcW w:w="1460" w:type="dxa"/>
            <w:gridSpan w:val="5"/>
            <w:tcBorders>
              <w:top w:val="nil"/>
              <w:left w:val="nil"/>
              <w:bottom w:val="single" w:sz="4" w:space="0" w:color="auto"/>
              <w:right w:val="single" w:sz="4" w:space="0" w:color="auto"/>
            </w:tcBorders>
            <w:vAlign w:val="center"/>
          </w:tcPr>
          <w:p w14:paraId="202FB32F" w14:textId="77777777" w:rsidR="00944D22" w:rsidRPr="00944D22" w:rsidRDefault="00944D22" w:rsidP="00A95880">
            <w:pPr>
              <w:jc w:val="center"/>
              <w:rPr>
                <w:rFonts w:ascii="Arial" w:hAnsi="Arial" w:cs="Arial"/>
              </w:rPr>
            </w:pPr>
            <w:r w:rsidRPr="00944D22">
              <w:rPr>
                <w:rFonts w:ascii="Arial" w:hAnsi="Arial" w:cs="Arial"/>
              </w:rPr>
              <w:t>2500</w:t>
            </w:r>
          </w:p>
        </w:tc>
        <w:tc>
          <w:tcPr>
            <w:tcW w:w="1065" w:type="dxa"/>
            <w:tcBorders>
              <w:top w:val="nil"/>
              <w:left w:val="nil"/>
              <w:bottom w:val="single" w:sz="4" w:space="0" w:color="auto"/>
              <w:right w:val="single" w:sz="4" w:space="0" w:color="auto"/>
            </w:tcBorders>
            <w:vAlign w:val="center"/>
          </w:tcPr>
          <w:p w14:paraId="60F9D3EF" w14:textId="77777777" w:rsidR="00944D22" w:rsidRPr="00944D22" w:rsidRDefault="00944D22" w:rsidP="00A95880">
            <w:pPr>
              <w:jc w:val="center"/>
              <w:rPr>
                <w:rFonts w:ascii="Arial" w:hAnsi="Arial" w:cs="Arial"/>
              </w:rPr>
            </w:pPr>
            <w:r w:rsidRPr="00944D22">
              <w:rPr>
                <w:rFonts w:ascii="Arial" w:hAnsi="Arial" w:cs="Arial"/>
              </w:rPr>
              <w:t>7500</w:t>
            </w:r>
          </w:p>
        </w:tc>
      </w:tr>
      <w:tr w:rsidR="00944D22" w:rsidRPr="00D14A29" w14:paraId="672D0014" w14:textId="77777777" w:rsidTr="00944D22">
        <w:trPr>
          <w:trHeight w:val="324"/>
          <w:jc w:val="center"/>
        </w:trPr>
        <w:tc>
          <w:tcPr>
            <w:tcW w:w="543" w:type="dxa"/>
            <w:tcBorders>
              <w:top w:val="nil"/>
              <w:left w:val="single" w:sz="4" w:space="0" w:color="auto"/>
              <w:bottom w:val="single" w:sz="4" w:space="0" w:color="auto"/>
              <w:right w:val="single" w:sz="4" w:space="0" w:color="auto"/>
            </w:tcBorders>
            <w:vAlign w:val="center"/>
          </w:tcPr>
          <w:p w14:paraId="3ACC2C97" w14:textId="77777777" w:rsidR="00944D22" w:rsidRPr="00D14A29" w:rsidRDefault="00944D22" w:rsidP="00A95880">
            <w:pPr>
              <w:spacing w:after="0" w:line="240" w:lineRule="auto"/>
              <w:jc w:val="right"/>
              <w:rPr>
                <w:rFonts w:ascii="Arial" w:hAnsi="Arial" w:cs="Arial"/>
                <w:sz w:val="20"/>
                <w:szCs w:val="20"/>
                <w:lang w:eastAsia="ro-RO"/>
              </w:rPr>
            </w:pPr>
            <w:r w:rsidRPr="00D14A29">
              <w:rPr>
                <w:rFonts w:ascii="Arial" w:hAnsi="Arial" w:cs="Arial"/>
                <w:sz w:val="20"/>
                <w:szCs w:val="20"/>
                <w:lang w:eastAsia="ro-RO"/>
              </w:rPr>
              <w:t>2</w:t>
            </w:r>
          </w:p>
        </w:tc>
        <w:tc>
          <w:tcPr>
            <w:tcW w:w="3943" w:type="dxa"/>
            <w:tcBorders>
              <w:top w:val="single" w:sz="4" w:space="0" w:color="auto"/>
              <w:left w:val="nil"/>
              <w:bottom w:val="single" w:sz="4" w:space="0" w:color="auto"/>
              <w:right w:val="single" w:sz="4" w:space="0" w:color="auto"/>
            </w:tcBorders>
          </w:tcPr>
          <w:p w14:paraId="45D7665C" w14:textId="77777777" w:rsidR="00944D22" w:rsidRPr="00944D22" w:rsidRDefault="00944D22" w:rsidP="00A95880">
            <w:pPr>
              <w:rPr>
                <w:rFonts w:ascii="Arial" w:hAnsi="Arial" w:cs="Arial"/>
              </w:rPr>
            </w:pPr>
            <w:r w:rsidRPr="00944D22">
              <w:rPr>
                <w:rFonts w:ascii="Arial" w:hAnsi="Arial" w:cs="Arial"/>
              </w:rPr>
              <w:t>Albuminum humanum</w:t>
            </w:r>
          </w:p>
        </w:tc>
        <w:tc>
          <w:tcPr>
            <w:tcW w:w="2444" w:type="dxa"/>
            <w:gridSpan w:val="3"/>
            <w:tcBorders>
              <w:top w:val="single" w:sz="4" w:space="0" w:color="auto"/>
              <w:left w:val="nil"/>
              <w:bottom w:val="single" w:sz="4" w:space="0" w:color="auto"/>
              <w:right w:val="single" w:sz="4" w:space="0" w:color="auto"/>
            </w:tcBorders>
          </w:tcPr>
          <w:p w14:paraId="737EB887" w14:textId="3BF22681" w:rsidR="00944D22" w:rsidRPr="00944D22" w:rsidRDefault="00944D22" w:rsidP="00A95880">
            <w:pPr>
              <w:rPr>
                <w:rFonts w:ascii="Arial" w:hAnsi="Arial" w:cs="Arial"/>
              </w:rPr>
            </w:pPr>
            <w:r w:rsidRPr="00944D22">
              <w:rPr>
                <w:rFonts w:ascii="Arial" w:hAnsi="Arial" w:cs="Arial"/>
              </w:rPr>
              <w:t xml:space="preserve">Sol perf, </w:t>
            </w:r>
            <w:r w:rsidR="00643620" w:rsidRPr="00643620">
              <w:rPr>
                <w:rFonts w:ascii="Arial" w:hAnsi="Arial" w:cs="Arial"/>
              </w:rPr>
              <w:t>200g/l</w:t>
            </w:r>
          </w:p>
        </w:tc>
        <w:tc>
          <w:tcPr>
            <w:tcW w:w="1961" w:type="dxa"/>
            <w:tcBorders>
              <w:top w:val="nil"/>
              <w:left w:val="nil"/>
              <w:bottom w:val="single" w:sz="4" w:space="0" w:color="auto"/>
              <w:right w:val="single" w:sz="4" w:space="0" w:color="auto"/>
            </w:tcBorders>
          </w:tcPr>
          <w:p w14:paraId="5F79FC77" w14:textId="77777777" w:rsidR="00944D22" w:rsidRPr="00944D22" w:rsidRDefault="00944D22" w:rsidP="00A95880">
            <w:pPr>
              <w:rPr>
                <w:rFonts w:ascii="Arial" w:hAnsi="Arial" w:cs="Arial"/>
              </w:rPr>
            </w:pPr>
            <w:r w:rsidRPr="00944D22">
              <w:rPr>
                <w:rFonts w:ascii="Arial" w:hAnsi="Arial" w:cs="Arial"/>
              </w:rPr>
              <w:t>Fl x 50ml</w:t>
            </w:r>
          </w:p>
        </w:tc>
        <w:tc>
          <w:tcPr>
            <w:tcW w:w="1460" w:type="dxa"/>
            <w:gridSpan w:val="5"/>
            <w:tcBorders>
              <w:top w:val="nil"/>
              <w:left w:val="nil"/>
              <w:bottom w:val="single" w:sz="4" w:space="0" w:color="auto"/>
              <w:right w:val="single" w:sz="4" w:space="0" w:color="auto"/>
            </w:tcBorders>
            <w:vAlign w:val="center"/>
          </w:tcPr>
          <w:p w14:paraId="65D750F2" w14:textId="77777777" w:rsidR="00944D22" w:rsidRPr="00944D22" w:rsidRDefault="008E0FC0" w:rsidP="00A95880">
            <w:pPr>
              <w:jc w:val="center"/>
              <w:rPr>
                <w:rFonts w:ascii="Arial" w:hAnsi="Arial" w:cs="Arial"/>
              </w:rPr>
            </w:pPr>
            <w:r>
              <w:rPr>
                <w:rFonts w:ascii="Arial" w:hAnsi="Arial" w:cs="Arial"/>
              </w:rPr>
              <w:t>3000</w:t>
            </w:r>
          </w:p>
        </w:tc>
        <w:tc>
          <w:tcPr>
            <w:tcW w:w="1065" w:type="dxa"/>
            <w:tcBorders>
              <w:top w:val="nil"/>
              <w:left w:val="nil"/>
              <w:bottom w:val="single" w:sz="4" w:space="0" w:color="auto"/>
              <w:right w:val="single" w:sz="4" w:space="0" w:color="auto"/>
            </w:tcBorders>
            <w:vAlign w:val="center"/>
          </w:tcPr>
          <w:p w14:paraId="10494D73" w14:textId="77777777" w:rsidR="00944D22" w:rsidRPr="00944D22" w:rsidRDefault="008E0FC0" w:rsidP="00A95880">
            <w:pPr>
              <w:jc w:val="center"/>
              <w:rPr>
                <w:rFonts w:ascii="Arial" w:hAnsi="Arial" w:cs="Arial"/>
              </w:rPr>
            </w:pPr>
            <w:r>
              <w:rPr>
                <w:rFonts w:ascii="Arial" w:hAnsi="Arial" w:cs="Arial"/>
              </w:rPr>
              <w:t>9000</w:t>
            </w:r>
          </w:p>
        </w:tc>
      </w:tr>
      <w:tr w:rsidR="00D30804" w:rsidRPr="00D14A29" w14:paraId="68FFAE3A" w14:textId="77777777" w:rsidTr="00944D22">
        <w:trPr>
          <w:trHeight w:val="324"/>
          <w:jc w:val="center"/>
        </w:trPr>
        <w:tc>
          <w:tcPr>
            <w:tcW w:w="543" w:type="dxa"/>
            <w:tcBorders>
              <w:top w:val="nil"/>
              <w:left w:val="single" w:sz="4" w:space="0" w:color="auto"/>
              <w:bottom w:val="single" w:sz="4" w:space="0" w:color="auto"/>
              <w:right w:val="single" w:sz="4" w:space="0" w:color="auto"/>
            </w:tcBorders>
            <w:vAlign w:val="center"/>
          </w:tcPr>
          <w:p w14:paraId="7729791D" w14:textId="77777777" w:rsidR="00D30804" w:rsidRPr="00D14A29" w:rsidRDefault="00D30804" w:rsidP="00D30804">
            <w:pPr>
              <w:spacing w:after="0" w:line="240" w:lineRule="auto"/>
              <w:jc w:val="right"/>
              <w:rPr>
                <w:rFonts w:ascii="Arial" w:hAnsi="Arial" w:cs="Arial"/>
                <w:sz w:val="20"/>
                <w:szCs w:val="20"/>
                <w:lang w:eastAsia="ro-RO"/>
              </w:rPr>
            </w:pPr>
          </w:p>
        </w:tc>
        <w:tc>
          <w:tcPr>
            <w:tcW w:w="3943" w:type="dxa"/>
            <w:tcBorders>
              <w:top w:val="single" w:sz="4" w:space="0" w:color="auto"/>
              <w:left w:val="nil"/>
              <w:bottom w:val="single" w:sz="4" w:space="0" w:color="auto"/>
              <w:right w:val="single" w:sz="4" w:space="0" w:color="auto"/>
            </w:tcBorders>
          </w:tcPr>
          <w:p w14:paraId="0D18376A" w14:textId="747F5FA8" w:rsidR="00D30804" w:rsidRPr="00944D22" w:rsidRDefault="00D30804" w:rsidP="00D30804">
            <w:pPr>
              <w:rPr>
                <w:rFonts w:ascii="Arial" w:hAnsi="Arial" w:cs="Arial"/>
              </w:rPr>
            </w:pPr>
            <w:r w:rsidRPr="007A74AC">
              <w:rPr>
                <w:rFonts w:ascii="Arial" w:hAnsi="Arial" w:cs="Arial"/>
                <w:bCs/>
              </w:rPr>
              <w:t>Fibrinogen uman</w:t>
            </w:r>
          </w:p>
        </w:tc>
        <w:tc>
          <w:tcPr>
            <w:tcW w:w="2444" w:type="dxa"/>
            <w:gridSpan w:val="3"/>
            <w:tcBorders>
              <w:top w:val="single" w:sz="4" w:space="0" w:color="auto"/>
              <w:left w:val="nil"/>
              <w:bottom w:val="single" w:sz="4" w:space="0" w:color="auto"/>
              <w:right w:val="single" w:sz="4" w:space="0" w:color="auto"/>
            </w:tcBorders>
          </w:tcPr>
          <w:p w14:paraId="751283F1" w14:textId="0F1C5DA0" w:rsidR="00D30804" w:rsidRPr="00944D22" w:rsidRDefault="00D30804" w:rsidP="00D30804">
            <w:pPr>
              <w:rPr>
                <w:rFonts w:ascii="Arial" w:hAnsi="Arial" w:cs="Arial"/>
              </w:rPr>
            </w:pPr>
            <w:r w:rsidRPr="007A74AC">
              <w:rPr>
                <w:rFonts w:ascii="Arial" w:hAnsi="Arial" w:cs="Arial"/>
                <w:bCs/>
              </w:rPr>
              <w:t>Pulbere pt. sol inj/perf</w:t>
            </w:r>
            <w:r w:rsidR="00643620">
              <w:rPr>
                <w:rFonts w:ascii="Arial" w:hAnsi="Arial" w:cs="Arial"/>
                <w:bCs/>
              </w:rPr>
              <w:t xml:space="preserve">  1g</w:t>
            </w:r>
          </w:p>
        </w:tc>
        <w:tc>
          <w:tcPr>
            <w:tcW w:w="1961" w:type="dxa"/>
            <w:tcBorders>
              <w:top w:val="nil"/>
              <w:left w:val="nil"/>
              <w:bottom w:val="single" w:sz="4" w:space="0" w:color="auto"/>
              <w:right w:val="single" w:sz="4" w:space="0" w:color="auto"/>
            </w:tcBorders>
          </w:tcPr>
          <w:p w14:paraId="625CBBB8" w14:textId="225D12EF" w:rsidR="00D30804" w:rsidRPr="00944D22" w:rsidRDefault="00D30804" w:rsidP="00D30804">
            <w:pPr>
              <w:rPr>
                <w:rFonts w:ascii="Arial" w:hAnsi="Arial" w:cs="Arial"/>
              </w:rPr>
            </w:pPr>
            <w:r w:rsidRPr="007A74AC">
              <w:rPr>
                <w:rFonts w:ascii="Arial" w:hAnsi="Arial" w:cs="Arial"/>
                <w:bCs/>
              </w:rPr>
              <w:t xml:space="preserve">Fl </w:t>
            </w:r>
          </w:p>
        </w:tc>
        <w:tc>
          <w:tcPr>
            <w:tcW w:w="1460" w:type="dxa"/>
            <w:gridSpan w:val="5"/>
            <w:tcBorders>
              <w:top w:val="nil"/>
              <w:left w:val="nil"/>
              <w:bottom w:val="single" w:sz="4" w:space="0" w:color="auto"/>
              <w:right w:val="single" w:sz="4" w:space="0" w:color="auto"/>
            </w:tcBorders>
            <w:vAlign w:val="center"/>
          </w:tcPr>
          <w:p w14:paraId="1A9A75C3" w14:textId="6D93CD69" w:rsidR="00D30804" w:rsidRDefault="00D30804" w:rsidP="00D30804">
            <w:pPr>
              <w:jc w:val="center"/>
              <w:rPr>
                <w:rFonts w:ascii="Arial" w:hAnsi="Arial" w:cs="Arial"/>
              </w:rPr>
            </w:pPr>
            <w:r w:rsidRPr="007A74AC">
              <w:rPr>
                <w:rFonts w:ascii="Arial" w:hAnsi="Arial" w:cs="Arial"/>
              </w:rPr>
              <w:t>100</w:t>
            </w:r>
          </w:p>
        </w:tc>
        <w:tc>
          <w:tcPr>
            <w:tcW w:w="1065" w:type="dxa"/>
            <w:tcBorders>
              <w:top w:val="nil"/>
              <w:left w:val="nil"/>
              <w:bottom w:val="single" w:sz="4" w:space="0" w:color="auto"/>
              <w:right w:val="single" w:sz="4" w:space="0" w:color="auto"/>
            </w:tcBorders>
            <w:vAlign w:val="center"/>
          </w:tcPr>
          <w:p w14:paraId="32A46D3E" w14:textId="5A3C1D85" w:rsidR="00D30804" w:rsidRDefault="00D30804" w:rsidP="00D30804">
            <w:pPr>
              <w:jc w:val="center"/>
              <w:rPr>
                <w:rFonts w:ascii="Arial" w:hAnsi="Arial" w:cs="Arial"/>
              </w:rPr>
            </w:pPr>
            <w:r w:rsidRPr="007A74AC">
              <w:rPr>
                <w:rFonts w:ascii="Arial" w:hAnsi="Arial" w:cs="Arial"/>
              </w:rPr>
              <w:t>300</w:t>
            </w:r>
          </w:p>
        </w:tc>
      </w:tr>
      <w:tr w:rsidR="00944D22" w:rsidRPr="00D14A29" w14:paraId="08856E25" w14:textId="77777777" w:rsidTr="00944D22">
        <w:trPr>
          <w:trHeight w:val="578"/>
          <w:tblHeader/>
          <w:jc w:val="center"/>
        </w:trPr>
        <w:tc>
          <w:tcPr>
            <w:tcW w:w="11416" w:type="dxa"/>
            <w:gridSpan w:val="12"/>
            <w:tcBorders>
              <w:top w:val="single" w:sz="4" w:space="0" w:color="auto"/>
              <w:left w:val="single" w:sz="4" w:space="0" w:color="auto"/>
              <w:bottom w:val="single" w:sz="4" w:space="0" w:color="auto"/>
              <w:right w:val="single" w:sz="4" w:space="0" w:color="auto"/>
            </w:tcBorders>
            <w:vAlign w:val="center"/>
          </w:tcPr>
          <w:p w14:paraId="4468EE29" w14:textId="77777777" w:rsidR="00944D22" w:rsidRPr="00D14A29" w:rsidRDefault="00944D22" w:rsidP="00A95880">
            <w:pPr>
              <w:pStyle w:val="DefaultText"/>
              <w:jc w:val="center"/>
              <w:rPr>
                <w:rFonts w:ascii="Arial" w:hAnsi="Arial" w:cs="Arial"/>
                <w:b/>
                <w:bCs/>
                <w:sz w:val="20"/>
                <w:szCs w:val="20"/>
              </w:rPr>
            </w:pPr>
            <w:r w:rsidRPr="00D14A29">
              <w:rPr>
                <w:rFonts w:ascii="Arial" w:hAnsi="Arial" w:cs="Arial"/>
                <w:b/>
                <w:bCs/>
                <w:sz w:val="20"/>
                <w:szCs w:val="20"/>
              </w:rPr>
              <w:t>Cantitatea estimată care ar putea  face obiectul unui singur contract subsecvent</w:t>
            </w:r>
          </w:p>
        </w:tc>
      </w:tr>
      <w:tr w:rsidR="00944D22" w:rsidRPr="00D14A29" w14:paraId="50C716BB" w14:textId="77777777" w:rsidTr="00944D22">
        <w:trPr>
          <w:trHeight w:val="442"/>
          <w:tblHeader/>
          <w:jc w:val="center"/>
        </w:trPr>
        <w:tc>
          <w:tcPr>
            <w:tcW w:w="543" w:type="dxa"/>
            <w:tcBorders>
              <w:top w:val="single" w:sz="4" w:space="0" w:color="auto"/>
              <w:left w:val="single" w:sz="4" w:space="0" w:color="auto"/>
              <w:bottom w:val="single" w:sz="4" w:space="0" w:color="auto"/>
              <w:right w:val="single" w:sz="4" w:space="0" w:color="auto"/>
            </w:tcBorders>
          </w:tcPr>
          <w:p w14:paraId="01DF2D5A" w14:textId="77777777" w:rsidR="00944D22" w:rsidRPr="00C77EC8" w:rsidRDefault="00944D22" w:rsidP="00A95880">
            <w:pPr>
              <w:spacing w:after="0" w:line="240" w:lineRule="auto"/>
              <w:jc w:val="center"/>
              <w:rPr>
                <w:b/>
                <w:bCs/>
                <w:lang w:eastAsia="ro-RO"/>
              </w:rPr>
            </w:pPr>
            <w:r w:rsidRPr="00C77EC8">
              <w:rPr>
                <w:b/>
                <w:bCs/>
                <w:lang w:eastAsia="ro-RO"/>
              </w:rPr>
              <w:t>Nr. crt.</w:t>
            </w:r>
          </w:p>
        </w:tc>
        <w:tc>
          <w:tcPr>
            <w:tcW w:w="3943" w:type="dxa"/>
            <w:tcBorders>
              <w:top w:val="single" w:sz="4" w:space="0" w:color="auto"/>
              <w:left w:val="nil"/>
              <w:bottom w:val="single" w:sz="4" w:space="0" w:color="auto"/>
              <w:right w:val="single" w:sz="4" w:space="0" w:color="auto"/>
            </w:tcBorders>
            <w:noWrap/>
          </w:tcPr>
          <w:p w14:paraId="69DB9A1A" w14:textId="77777777" w:rsidR="00944D22" w:rsidRPr="00C77EC8" w:rsidRDefault="00944D22" w:rsidP="00A95880">
            <w:pPr>
              <w:spacing w:after="0" w:line="360" w:lineRule="auto"/>
              <w:rPr>
                <w:b/>
                <w:bCs/>
                <w:lang w:eastAsia="ro-RO"/>
              </w:rPr>
            </w:pPr>
            <w:r w:rsidRPr="00C77EC8">
              <w:rPr>
                <w:b/>
                <w:bCs/>
                <w:lang w:eastAsia="ro-RO"/>
              </w:rPr>
              <w:t>Denumire produs</w:t>
            </w:r>
          </w:p>
        </w:tc>
        <w:tc>
          <w:tcPr>
            <w:tcW w:w="2415" w:type="dxa"/>
            <w:gridSpan w:val="2"/>
            <w:tcBorders>
              <w:top w:val="single" w:sz="4" w:space="0" w:color="auto"/>
              <w:left w:val="nil"/>
              <w:bottom w:val="single" w:sz="4" w:space="0" w:color="auto"/>
              <w:right w:val="single" w:sz="4" w:space="0" w:color="auto"/>
            </w:tcBorders>
          </w:tcPr>
          <w:p w14:paraId="28B3D16F" w14:textId="77777777" w:rsidR="00944D22" w:rsidRPr="00C77EC8" w:rsidRDefault="00944D22" w:rsidP="00A95880">
            <w:pPr>
              <w:spacing w:after="0" w:line="240" w:lineRule="auto"/>
              <w:rPr>
                <w:b/>
                <w:bCs/>
                <w:lang w:val="en-US"/>
              </w:rPr>
            </w:pPr>
            <w:r w:rsidRPr="00C77EC8">
              <w:rPr>
                <w:b/>
                <w:bCs/>
                <w:lang w:val="en-US"/>
              </w:rPr>
              <w:t xml:space="preserve">Forma </w:t>
            </w:r>
            <w:proofErr w:type="spellStart"/>
            <w:r w:rsidRPr="00C77EC8">
              <w:rPr>
                <w:b/>
                <w:bCs/>
                <w:lang w:val="en-US"/>
              </w:rPr>
              <w:t>farmaceutica</w:t>
            </w:r>
            <w:proofErr w:type="spellEnd"/>
          </w:p>
          <w:p w14:paraId="15764EB7" w14:textId="77777777" w:rsidR="00944D22" w:rsidRPr="00C77EC8" w:rsidRDefault="00944D22" w:rsidP="00A95880">
            <w:pPr>
              <w:spacing w:after="0" w:line="360" w:lineRule="auto"/>
              <w:rPr>
                <w:b/>
                <w:bCs/>
                <w:lang w:eastAsia="ro-RO"/>
              </w:rPr>
            </w:pPr>
          </w:p>
        </w:tc>
        <w:tc>
          <w:tcPr>
            <w:tcW w:w="1998" w:type="dxa"/>
            <w:gridSpan w:val="3"/>
            <w:tcBorders>
              <w:top w:val="single" w:sz="4" w:space="0" w:color="auto"/>
              <w:left w:val="nil"/>
              <w:bottom w:val="single" w:sz="4" w:space="0" w:color="auto"/>
              <w:right w:val="single" w:sz="4" w:space="0" w:color="auto"/>
            </w:tcBorders>
            <w:noWrap/>
          </w:tcPr>
          <w:p w14:paraId="76B68F94" w14:textId="77777777" w:rsidR="00944D22" w:rsidRPr="00C77EC8" w:rsidRDefault="00944D22" w:rsidP="00A95880">
            <w:pPr>
              <w:spacing w:after="0" w:line="360" w:lineRule="auto"/>
              <w:jc w:val="center"/>
              <w:rPr>
                <w:b/>
                <w:bCs/>
                <w:lang w:eastAsia="ro-RO"/>
              </w:rPr>
            </w:pPr>
            <w:r w:rsidRPr="00C77EC8">
              <w:rPr>
                <w:b/>
                <w:bCs/>
                <w:lang w:eastAsia="ro-RO"/>
              </w:rPr>
              <w:t>U/M</w:t>
            </w:r>
          </w:p>
        </w:tc>
        <w:tc>
          <w:tcPr>
            <w:tcW w:w="1415" w:type="dxa"/>
            <w:gridSpan w:val="2"/>
            <w:tcBorders>
              <w:top w:val="single" w:sz="4" w:space="0" w:color="auto"/>
              <w:left w:val="nil"/>
              <w:bottom w:val="single" w:sz="4" w:space="0" w:color="auto"/>
              <w:right w:val="single" w:sz="4" w:space="0" w:color="auto"/>
            </w:tcBorders>
          </w:tcPr>
          <w:p w14:paraId="54AF1D72" w14:textId="77777777" w:rsidR="00944D22" w:rsidRPr="00C77EC8" w:rsidRDefault="00944D22" w:rsidP="00A95880">
            <w:pPr>
              <w:spacing w:after="0" w:line="240" w:lineRule="auto"/>
              <w:jc w:val="center"/>
              <w:rPr>
                <w:b/>
                <w:bCs/>
                <w:lang w:eastAsia="ro-RO"/>
              </w:rPr>
            </w:pPr>
            <w:r w:rsidRPr="00C77EC8">
              <w:rPr>
                <w:b/>
                <w:bCs/>
                <w:lang w:eastAsia="ro-RO"/>
              </w:rPr>
              <w:t>Cantitate minimă</w:t>
            </w:r>
          </w:p>
        </w:tc>
        <w:tc>
          <w:tcPr>
            <w:tcW w:w="1102" w:type="dxa"/>
            <w:gridSpan w:val="3"/>
            <w:tcBorders>
              <w:top w:val="single" w:sz="4" w:space="0" w:color="auto"/>
              <w:left w:val="nil"/>
              <w:bottom w:val="single" w:sz="4" w:space="0" w:color="auto"/>
              <w:right w:val="single" w:sz="4" w:space="0" w:color="auto"/>
            </w:tcBorders>
          </w:tcPr>
          <w:p w14:paraId="5D0981D8" w14:textId="77777777" w:rsidR="00944D22" w:rsidRPr="00C77EC8" w:rsidRDefault="00944D22" w:rsidP="00A95880">
            <w:pPr>
              <w:spacing w:after="0" w:line="240" w:lineRule="auto"/>
              <w:jc w:val="center"/>
              <w:rPr>
                <w:b/>
                <w:bCs/>
                <w:lang w:eastAsia="ro-RO"/>
              </w:rPr>
            </w:pPr>
            <w:r w:rsidRPr="00C77EC8">
              <w:rPr>
                <w:b/>
                <w:bCs/>
                <w:lang w:eastAsia="ro-RO"/>
              </w:rPr>
              <w:t>Cantitate maximă</w:t>
            </w:r>
          </w:p>
        </w:tc>
      </w:tr>
      <w:tr w:rsidR="00944D22" w:rsidRPr="00D14A29" w14:paraId="31647C57" w14:textId="77777777" w:rsidTr="00944D22">
        <w:trPr>
          <w:trHeight w:val="537"/>
          <w:jc w:val="center"/>
        </w:trPr>
        <w:tc>
          <w:tcPr>
            <w:tcW w:w="543" w:type="dxa"/>
            <w:tcBorders>
              <w:top w:val="nil"/>
              <w:left w:val="single" w:sz="4" w:space="0" w:color="auto"/>
              <w:bottom w:val="single" w:sz="4" w:space="0" w:color="auto"/>
              <w:right w:val="single" w:sz="4" w:space="0" w:color="auto"/>
            </w:tcBorders>
            <w:vAlign w:val="center"/>
          </w:tcPr>
          <w:p w14:paraId="00BFE6EB" w14:textId="77777777" w:rsidR="00944D22" w:rsidRPr="00C77EC8" w:rsidRDefault="00944D22" w:rsidP="00A95880">
            <w:pPr>
              <w:spacing w:after="0" w:line="240" w:lineRule="auto"/>
              <w:jc w:val="right"/>
              <w:rPr>
                <w:lang w:eastAsia="ro-RO"/>
              </w:rPr>
            </w:pPr>
            <w:r w:rsidRPr="00C77EC8">
              <w:rPr>
                <w:lang w:eastAsia="ro-RO"/>
              </w:rPr>
              <w:t>1</w:t>
            </w:r>
          </w:p>
        </w:tc>
        <w:tc>
          <w:tcPr>
            <w:tcW w:w="3943" w:type="dxa"/>
            <w:tcBorders>
              <w:top w:val="single" w:sz="4" w:space="0" w:color="auto"/>
              <w:left w:val="nil"/>
              <w:bottom w:val="single" w:sz="4" w:space="0" w:color="auto"/>
              <w:right w:val="single" w:sz="4" w:space="0" w:color="auto"/>
            </w:tcBorders>
          </w:tcPr>
          <w:p w14:paraId="5D0A76D3" w14:textId="77777777" w:rsidR="00944D22" w:rsidRPr="00944D22" w:rsidRDefault="00944D22" w:rsidP="00A95880">
            <w:pPr>
              <w:rPr>
                <w:rFonts w:ascii="Arial" w:hAnsi="Arial" w:cs="Arial"/>
              </w:rPr>
            </w:pPr>
            <w:r w:rsidRPr="00944D22">
              <w:rPr>
                <w:rFonts w:ascii="Arial" w:hAnsi="Arial" w:cs="Arial"/>
              </w:rPr>
              <w:t>Albuminum humanum</w:t>
            </w:r>
          </w:p>
        </w:tc>
        <w:tc>
          <w:tcPr>
            <w:tcW w:w="2397" w:type="dxa"/>
            <w:tcBorders>
              <w:top w:val="single" w:sz="4" w:space="0" w:color="auto"/>
              <w:left w:val="nil"/>
              <w:bottom w:val="single" w:sz="4" w:space="0" w:color="auto"/>
              <w:right w:val="single" w:sz="4" w:space="0" w:color="auto"/>
            </w:tcBorders>
          </w:tcPr>
          <w:p w14:paraId="757D51FE" w14:textId="0AB54315" w:rsidR="00944D22" w:rsidRPr="00944D22" w:rsidRDefault="00944D22" w:rsidP="00A95880">
            <w:pPr>
              <w:rPr>
                <w:rFonts w:ascii="Arial" w:hAnsi="Arial" w:cs="Arial"/>
              </w:rPr>
            </w:pPr>
            <w:r w:rsidRPr="00944D22">
              <w:rPr>
                <w:rFonts w:ascii="Arial" w:hAnsi="Arial" w:cs="Arial"/>
              </w:rPr>
              <w:t xml:space="preserve">Sol perf, </w:t>
            </w:r>
            <w:r w:rsidR="00643620" w:rsidRPr="00643620">
              <w:rPr>
                <w:rFonts w:ascii="Arial" w:hAnsi="Arial" w:cs="Arial"/>
              </w:rPr>
              <w:t>200g/l</w:t>
            </w:r>
          </w:p>
        </w:tc>
        <w:tc>
          <w:tcPr>
            <w:tcW w:w="2016" w:type="dxa"/>
            <w:gridSpan w:val="4"/>
            <w:tcBorders>
              <w:top w:val="nil"/>
              <w:left w:val="nil"/>
              <w:bottom w:val="single" w:sz="4" w:space="0" w:color="auto"/>
              <w:right w:val="single" w:sz="4" w:space="0" w:color="auto"/>
            </w:tcBorders>
          </w:tcPr>
          <w:p w14:paraId="63BF84AB" w14:textId="77777777" w:rsidR="00944D22" w:rsidRPr="00944D22" w:rsidRDefault="00944D22" w:rsidP="00A95880">
            <w:pPr>
              <w:rPr>
                <w:rFonts w:ascii="Arial" w:hAnsi="Arial" w:cs="Arial"/>
              </w:rPr>
            </w:pPr>
            <w:r w:rsidRPr="00944D22">
              <w:rPr>
                <w:rFonts w:ascii="Arial" w:hAnsi="Arial" w:cs="Arial"/>
              </w:rPr>
              <w:t>Fl x 100ml</w:t>
            </w:r>
          </w:p>
        </w:tc>
        <w:tc>
          <w:tcPr>
            <w:tcW w:w="1403" w:type="dxa"/>
            <w:tcBorders>
              <w:top w:val="nil"/>
              <w:left w:val="nil"/>
              <w:bottom w:val="single" w:sz="4" w:space="0" w:color="auto"/>
              <w:right w:val="single" w:sz="4" w:space="0" w:color="auto"/>
            </w:tcBorders>
            <w:vAlign w:val="center"/>
          </w:tcPr>
          <w:p w14:paraId="455176A7" w14:textId="77777777" w:rsidR="00944D22" w:rsidRPr="00944D22" w:rsidRDefault="00944D22" w:rsidP="00944D22">
            <w:pPr>
              <w:jc w:val="center"/>
              <w:rPr>
                <w:rFonts w:ascii="Arial" w:hAnsi="Arial" w:cs="Arial"/>
              </w:rPr>
            </w:pPr>
            <w:r w:rsidRPr="00944D22">
              <w:rPr>
                <w:rFonts w:ascii="Arial" w:hAnsi="Arial" w:cs="Arial"/>
              </w:rPr>
              <w:t>200</w:t>
            </w:r>
          </w:p>
        </w:tc>
        <w:tc>
          <w:tcPr>
            <w:tcW w:w="1114" w:type="dxa"/>
            <w:gridSpan w:val="4"/>
            <w:tcBorders>
              <w:top w:val="nil"/>
              <w:left w:val="nil"/>
              <w:bottom w:val="single" w:sz="4" w:space="0" w:color="auto"/>
              <w:right w:val="single" w:sz="4" w:space="0" w:color="auto"/>
            </w:tcBorders>
            <w:vAlign w:val="center"/>
          </w:tcPr>
          <w:p w14:paraId="6141B909" w14:textId="77777777" w:rsidR="00944D22" w:rsidRPr="00944D22" w:rsidRDefault="00944D22" w:rsidP="00944D22">
            <w:pPr>
              <w:jc w:val="center"/>
              <w:rPr>
                <w:rFonts w:ascii="Arial" w:hAnsi="Arial" w:cs="Arial"/>
              </w:rPr>
            </w:pPr>
            <w:r w:rsidRPr="00944D22">
              <w:rPr>
                <w:rFonts w:ascii="Arial" w:hAnsi="Arial" w:cs="Arial"/>
              </w:rPr>
              <w:t>2500</w:t>
            </w:r>
          </w:p>
        </w:tc>
      </w:tr>
      <w:tr w:rsidR="00944D22" w:rsidRPr="00D14A29" w14:paraId="1E769450" w14:textId="77777777" w:rsidTr="00D30804">
        <w:trPr>
          <w:trHeight w:val="324"/>
          <w:jc w:val="center"/>
        </w:trPr>
        <w:tc>
          <w:tcPr>
            <w:tcW w:w="543" w:type="dxa"/>
            <w:tcBorders>
              <w:top w:val="nil"/>
              <w:left w:val="single" w:sz="4" w:space="0" w:color="auto"/>
              <w:bottom w:val="single" w:sz="4" w:space="0" w:color="auto"/>
              <w:right w:val="single" w:sz="4" w:space="0" w:color="auto"/>
            </w:tcBorders>
            <w:vAlign w:val="center"/>
          </w:tcPr>
          <w:p w14:paraId="7702E8EC" w14:textId="77777777" w:rsidR="00944D22" w:rsidRPr="00C77EC8" w:rsidRDefault="00944D22" w:rsidP="00A95880">
            <w:pPr>
              <w:spacing w:after="0" w:line="240" w:lineRule="auto"/>
              <w:jc w:val="right"/>
              <w:rPr>
                <w:lang w:eastAsia="ro-RO"/>
              </w:rPr>
            </w:pPr>
            <w:r w:rsidRPr="00C77EC8">
              <w:rPr>
                <w:lang w:eastAsia="ro-RO"/>
              </w:rPr>
              <w:t>2</w:t>
            </w:r>
          </w:p>
        </w:tc>
        <w:tc>
          <w:tcPr>
            <w:tcW w:w="3943" w:type="dxa"/>
            <w:tcBorders>
              <w:top w:val="single" w:sz="4" w:space="0" w:color="auto"/>
              <w:left w:val="nil"/>
              <w:bottom w:val="single" w:sz="4" w:space="0" w:color="auto"/>
              <w:right w:val="single" w:sz="4" w:space="0" w:color="auto"/>
            </w:tcBorders>
          </w:tcPr>
          <w:p w14:paraId="45AEA556" w14:textId="77777777" w:rsidR="00944D22" w:rsidRPr="00944D22" w:rsidRDefault="00944D22" w:rsidP="00A95880">
            <w:pPr>
              <w:rPr>
                <w:rFonts w:ascii="Arial" w:hAnsi="Arial" w:cs="Arial"/>
              </w:rPr>
            </w:pPr>
            <w:r w:rsidRPr="00944D22">
              <w:rPr>
                <w:rFonts w:ascii="Arial" w:hAnsi="Arial" w:cs="Arial"/>
              </w:rPr>
              <w:t>Albuminum humanum</w:t>
            </w:r>
          </w:p>
        </w:tc>
        <w:tc>
          <w:tcPr>
            <w:tcW w:w="2397" w:type="dxa"/>
            <w:tcBorders>
              <w:top w:val="single" w:sz="4" w:space="0" w:color="auto"/>
              <w:left w:val="nil"/>
              <w:bottom w:val="single" w:sz="4" w:space="0" w:color="auto"/>
              <w:right w:val="single" w:sz="4" w:space="0" w:color="auto"/>
            </w:tcBorders>
          </w:tcPr>
          <w:p w14:paraId="5809BAF8" w14:textId="3585469E" w:rsidR="00944D22" w:rsidRPr="00944D22" w:rsidRDefault="00944D22" w:rsidP="00A95880">
            <w:pPr>
              <w:rPr>
                <w:rFonts w:ascii="Arial" w:hAnsi="Arial" w:cs="Arial"/>
              </w:rPr>
            </w:pPr>
            <w:r w:rsidRPr="00944D22">
              <w:rPr>
                <w:rFonts w:ascii="Arial" w:hAnsi="Arial" w:cs="Arial"/>
              </w:rPr>
              <w:t xml:space="preserve">Sol perf, </w:t>
            </w:r>
            <w:r w:rsidR="00643620" w:rsidRPr="00643620">
              <w:rPr>
                <w:rFonts w:ascii="Arial" w:hAnsi="Arial" w:cs="Arial"/>
              </w:rPr>
              <w:t>200g/l</w:t>
            </w:r>
          </w:p>
        </w:tc>
        <w:tc>
          <w:tcPr>
            <w:tcW w:w="2016" w:type="dxa"/>
            <w:gridSpan w:val="4"/>
            <w:tcBorders>
              <w:top w:val="nil"/>
              <w:left w:val="nil"/>
              <w:bottom w:val="single" w:sz="4" w:space="0" w:color="auto"/>
              <w:right w:val="single" w:sz="4" w:space="0" w:color="auto"/>
            </w:tcBorders>
          </w:tcPr>
          <w:p w14:paraId="0856970F" w14:textId="77777777" w:rsidR="00944D22" w:rsidRPr="00944D22" w:rsidRDefault="00944D22" w:rsidP="00A95880">
            <w:pPr>
              <w:rPr>
                <w:rFonts w:ascii="Arial" w:hAnsi="Arial" w:cs="Arial"/>
              </w:rPr>
            </w:pPr>
            <w:r w:rsidRPr="00944D22">
              <w:rPr>
                <w:rFonts w:ascii="Arial" w:hAnsi="Arial" w:cs="Arial"/>
              </w:rPr>
              <w:t>Fl x 50ml</w:t>
            </w:r>
          </w:p>
        </w:tc>
        <w:tc>
          <w:tcPr>
            <w:tcW w:w="1403" w:type="dxa"/>
            <w:tcBorders>
              <w:top w:val="nil"/>
              <w:left w:val="nil"/>
              <w:bottom w:val="single" w:sz="4" w:space="0" w:color="auto"/>
              <w:right w:val="single" w:sz="4" w:space="0" w:color="auto"/>
            </w:tcBorders>
            <w:vAlign w:val="center"/>
          </w:tcPr>
          <w:p w14:paraId="7CEDE18E" w14:textId="77777777" w:rsidR="00944D22" w:rsidRPr="00944D22" w:rsidRDefault="008E0FC0" w:rsidP="00944D22">
            <w:pPr>
              <w:jc w:val="center"/>
              <w:rPr>
                <w:rFonts w:ascii="Arial" w:hAnsi="Arial" w:cs="Arial"/>
              </w:rPr>
            </w:pPr>
            <w:r>
              <w:rPr>
                <w:rFonts w:ascii="Arial" w:hAnsi="Arial" w:cs="Arial"/>
              </w:rPr>
              <w:t>300</w:t>
            </w:r>
          </w:p>
        </w:tc>
        <w:tc>
          <w:tcPr>
            <w:tcW w:w="1114" w:type="dxa"/>
            <w:gridSpan w:val="4"/>
            <w:tcBorders>
              <w:top w:val="nil"/>
              <w:left w:val="nil"/>
              <w:bottom w:val="single" w:sz="4" w:space="0" w:color="auto"/>
              <w:right w:val="single" w:sz="4" w:space="0" w:color="auto"/>
            </w:tcBorders>
            <w:vAlign w:val="center"/>
          </w:tcPr>
          <w:p w14:paraId="4CF2ECE3" w14:textId="77777777" w:rsidR="00944D22" w:rsidRPr="00944D22" w:rsidRDefault="008E0FC0" w:rsidP="00944D22">
            <w:pPr>
              <w:jc w:val="center"/>
              <w:rPr>
                <w:rFonts w:ascii="Arial" w:hAnsi="Arial" w:cs="Arial"/>
              </w:rPr>
            </w:pPr>
            <w:r>
              <w:rPr>
                <w:rFonts w:ascii="Arial" w:hAnsi="Arial" w:cs="Arial"/>
              </w:rPr>
              <w:t>3000</w:t>
            </w:r>
          </w:p>
        </w:tc>
      </w:tr>
      <w:tr w:rsidR="00D30804" w:rsidRPr="00D14A29" w14:paraId="6809116E" w14:textId="77777777" w:rsidTr="00D30804">
        <w:trPr>
          <w:trHeight w:val="324"/>
          <w:jc w:val="center"/>
        </w:trPr>
        <w:tc>
          <w:tcPr>
            <w:tcW w:w="543" w:type="dxa"/>
            <w:tcBorders>
              <w:top w:val="single" w:sz="4" w:space="0" w:color="auto"/>
              <w:left w:val="single" w:sz="4" w:space="0" w:color="auto"/>
              <w:bottom w:val="single" w:sz="4" w:space="0" w:color="auto"/>
              <w:right w:val="single" w:sz="4" w:space="0" w:color="auto"/>
            </w:tcBorders>
            <w:vAlign w:val="center"/>
          </w:tcPr>
          <w:p w14:paraId="3B7BF692" w14:textId="20C201F9" w:rsidR="00D30804" w:rsidRPr="00C77EC8" w:rsidRDefault="00D30804" w:rsidP="00D30804">
            <w:pPr>
              <w:spacing w:after="0" w:line="240" w:lineRule="auto"/>
              <w:jc w:val="right"/>
              <w:rPr>
                <w:lang w:eastAsia="ro-RO"/>
              </w:rPr>
            </w:pPr>
            <w:r>
              <w:rPr>
                <w:lang w:eastAsia="ro-RO"/>
              </w:rPr>
              <w:t>3</w:t>
            </w:r>
          </w:p>
        </w:tc>
        <w:tc>
          <w:tcPr>
            <w:tcW w:w="3943" w:type="dxa"/>
            <w:tcBorders>
              <w:top w:val="single" w:sz="4" w:space="0" w:color="auto"/>
              <w:left w:val="nil"/>
              <w:bottom w:val="single" w:sz="4" w:space="0" w:color="auto"/>
              <w:right w:val="single" w:sz="4" w:space="0" w:color="auto"/>
            </w:tcBorders>
          </w:tcPr>
          <w:p w14:paraId="1DAF00C1" w14:textId="15FACF54" w:rsidR="00D30804" w:rsidRPr="00944D22" w:rsidRDefault="00D30804" w:rsidP="00D30804">
            <w:pPr>
              <w:rPr>
                <w:rFonts w:ascii="Arial" w:hAnsi="Arial" w:cs="Arial"/>
              </w:rPr>
            </w:pPr>
            <w:r w:rsidRPr="007A74AC">
              <w:rPr>
                <w:rFonts w:ascii="Arial" w:hAnsi="Arial" w:cs="Arial"/>
                <w:bCs/>
              </w:rPr>
              <w:t>Fibrinogen uman</w:t>
            </w:r>
          </w:p>
        </w:tc>
        <w:tc>
          <w:tcPr>
            <w:tcW w:w="2397" w:type="dxa"/>
            <w:tcBorders>
              <w:top w:val="single" w:sz="4" w:space="0" w:color="auto"/>
              <w:left w:val="nil"/>
              <w:bottom w:val="single" w:sz="4" w:space="0" w:color="auto"/>
              <w:right w:val="single" w:sz="4" w:space="0" w:color="auto"/>
            </w:tcBorders>
          </w:tcPr>
          <w:p w14:paraId="5DBCAB0D" w14:textId="64CF9A7A" w:rsidR="00D30804" w:rsidRPr="00944D22" w:rsidRDefault="00D30804" w:rsidP="00D30804">
            <w:pPr>
              <w:rPr>
                <w:rFonts w:ascii="Arial" w:hAnsi="Arial" w:cs="Arial"/>
              </w:rPr>
            </w:pPr>
            <w:r w:rsidRPr="007A74AC">
              <w:rPr>
                <w:rFonts w:ascii="Arial" w:hAnsi="Arial" w:cs="Arial"/>
                <w:bCs/>
              </w:rPr>
              <w:t>Pulbere pt. sol inj/perf</w:t>
            </w:r>
            <w:r w:rsidR="00643620">
              <w:rPr>
                <w:rFonts w:ascii="Arial" w:hAnsi="Arial" w:cs="Arial"/>
                <w:bCs/>
              </w:rPr>
              <w:t xml:space="preserve"> 1g</w:t>
            </w:r>
          </w:p>
        </w:tc>
        <w:tc>
          <w:tcPr>
            <w:tcW w:w="2016" w:type="dxa"/>
            <w:gridSpan w:val="4"/>
            <w:tcBorders>
              <w:top w:val="single" w:sz="4" w:space="0" w:color="auto"/>
              <w:left w:val="nil"/>
              <w:bottom w:val="single" w:sz="4" w:space="0" w:color="auto"/>
              <w:right w:val="single" w:sz="4" w:space="0" w:color="auto"/>
            </w:tcBorders>
          </w:tcPr>
          <w:p w14:paraId="29FB01BE" w14:textId="0B661882" w:rsidR="00D30804" w:rsidRPr="00944D22" w:rsidRDefault="00D30804" w:rsidP="00D30804">
            <w:pPr>
              <w:rPr>
                <w:rFonts w:ascii="Arial" w:hAnsi="Arial" w:cs="Arial"/>
              </w:rPr>
            </w:pPr>
            <w:r w:rsidRPr="007A74AC">
              <w:rPr>
                <w:rFonts w:ascii="Arial" w:hAnsi="Arial" w:cs="Arial"/>
                <w:bCs/>
              </w:rPr>
              <w:t xml:space="preserve">Fl </w:t>
            </w:r>
          </w:p>
        </w:tc>
        <w:tc>
          <w:tcPr>
            <w:tcW w:w="1403" w:type="dxa"/>
            <w:tcBorders>
              <w:top w:val="single" w:sz="4" w:space="0" w:color="auto"/>
              <w:left w:val="nil"/>
              <w:bottom w:val="single" w:sz="4" w:space="0" w:color="auto"/>
              <w:right w:val="single" w:sz="4" w:space="0" w:color="auto"/>
            </w:tcBorders>
            <w:vAlign w:val="center"/>
          </w:tcPr>
          <w:p w14:paraId="1D7E9EB5" w14:textId="53D6D48E" w:rsidR="00D30804" w:rsidRDefault="00D30804" w:rsidP="00D30804">
            <w:pPr>
              <w:jc w:val="center"/>
              <w:rPr>
                <w:rFonts w:ascii="Arial" w:hAnsi="Arial" w:cs="Arial"/>
              </w:rPr>
            </w:pPr>
            <w:r w:rsidRPr="007A74AC">
              <w:rPr>
                <w:rFonts w:ascii="Arial" w:hAnsi="Arial" w:cs="Arial"/>
              </w:rPr>
              <w:t>100</w:t>
            </w:r>
          </w:p>
        </w:tc>
        <w:tc>
          <w:tcPr>
            <w:tcW w:w="1114" w:type="dxa"/>
            <w:gridSpan w:val="4"/>
            <w:tcBorders>
              <w:top w:val="single" w:sz="4" w:space="0" w:color="auto"/>
              <w:left w:val="nil"/>
              <w:bottom w:val="single" w:sz="4" w:space="0" w:color="auto"/>
              <w:right w:val="single" w:sz="4" w:space="0" w:color="auto"/>
            </w:tcBorders>
            <w:vAlign w:val="center"/>
          </w:tcPr>
          <w:p w14:paraId="1D9B4093" w14:textId="73A51FCD" w:rsidR="00D30804" w:rsidRDefault="00D30804" w:rsidP="00D30804">
            <w:pPr>
              <w:jc w:val="center"/>
              <w:rPr>
                <w:rFonts w:ascii="Arial" w:hAnsi="Arial" w:cs="Arial"/>
              </w:rPr>
            </w:pPr>
            <w:r w:rsidRPr="007A74AC">
              <w:rPr>
                <w:rFonts w:ascii="Arial" w:hAnsi="Arial" w:cs="Arial"/>
              </w:rPr>
              <w:t>300</w:t>
            </w:r>
          </w:p>
        </w:tc>
      </w:tr>
    </w:tbl>
    <w:p w14:paraId="46247E5B" w14:textId="3E173B35" w:rsidR="00944D22" w:rsidRDefault="00643620" w:rsidP="00944D22">
      <w:r>
        <w:t xml:space="preserve">Nota: pentru lot 3 – la  forma farmaceutica se accepta atat </w:t>
      </w:r>
      <w:r w:rsidRPr="00643620">
        <w:t xml:space="preserve">Pulb pt sol inj/perf </w:t>
      </w:r>
      <w:r>
        <w:t xml:space="preserve">cat </w:t>
      </w:r>
      <w:r w:rsidRPr="00643620">
        <w:t>și Pulb+Solv pt sol inj/perf</w:t>
      </w:r>
    </w:p>
    <w:p w14:paraId="011032DE" w14:textId="77777777" w:rsidR="00903D75" w:rsidRPr="00A82841" w:rsidRDefault="002C3DC8" w:rsidP="006B3177">
      <w:pPr>
        <w:pStyle w:val="Heading2"/>
        <w:numPr>
          <w:ilvl w:val="0"/>
          <w:numId w:val="0"/>
        </w:numPr>
        <w:spacing w:before="120" w:after="120"/>
        <w:ind w:left="576" w:hanging="576"/>
        <w:rPr>
          <w:rFonts w:ascii="Arial" w:hAnsi="Arial" w:cs="Arial"/>
          <w:b w:val="0"/>
          <w:sz w:val="24"/>
          <w:szCs w:val="24"/>
        </w:rPr>
      </w:pPr>
      <w:r w:rsidRPr="00A82841">
        <w:rPr>
          <w:rFonts w:ascii="Arial" w:hAnsi="Arial" w:cs="Arial"/>
          <w:b w:val="0"/>
          <w:sz w:val="24"/>
          <w:szCs w:val="24"/>
        </w:rPr>
        <w:lastRenderedPageBreak/>
        <w:t>Termenul de valabilitate</w:t>
      </w:r>
      <w:r w:rsidR="004E701F">
        <w:rPr>
          <w:rFonts w:ascii="Arial" w:hAnsi="Arial" w:cs="Arial"/>
          <w:b w:val="0"/>
          <w:sz w:val="24"/>
          <w:szCs w:val="24"/>
        </w:rPr>
        <w:t xml:space="preserve"> a produsului la livrare</w:t>
      </w:r>
      <w:r w:rsidRPr="00A82841">
        <w:rPr>
          <w:rFonts w:ascii="Arial" w:hAnsi="Arial" w:cs="Arial"/>
          <w:b w:val="0"/>
          <w:sz w:val="24"/>
          <w:szCs w:val="24"/>
        </w:rPr>
        <w:t>: intre 12 luni si termenul de valabilitate mentionat in APP</w:t>
      </w:r>
    </w:p>
    <w:p w14:paraId="657C1EE6" w14:textId="77777777" w:rsidR="00A11D4B" w:rsidRPr="00EF49EC" w:rsidRDefault="00A11D4B" w:rsidP="00520ABF">
      <w:pPr>
        <w:spacing w:before="120" w:after="120" w:line="276" w:lineRule="auto"/>
        <w:jc w:val="both"/>
        <w:rPr>
          <w:rFonts w:ascii="Arial" w:hAnsi="Arial" w:cs="Arial"/>
          <w:sz w:val="24"/>
          <w:szCs w:val="24"/>
        </w:rPr>
      </w:pPr>
      <w:r w:rsidRPr="00EF49EC">
        <w:rPr>
          <w:rFonts w:ascii="Arial" w:hAnsi="Arial" w:cs="Arial"/>
          <w:sz w:val="24"/>
          <w:szCs w:val="24"/>
        </w:rPr>
        <w:t>Produsele se vor livra in maxim 48 de ore de la primirea comenzii</w:t>
      </w:r>
    </w:p>
    <w:p w14:paraId="65BA5CDB" w14:textId="77777777" w:rsidR="00903D75" w:rsidRPr="00EF49EC" w:rsidRDefault="00A11D4B" w:rsidP="00520ABF">
      <w:pPr>
        <w:spacing w:before="120" w:after="120" w:line="276" w:lineRule="auto"/>
        <w:jc w:val="both"/>
        <w:rPr>
          <w:rFonts w:ascii="Arial" w:hAnsi="Arial" w:cs="Arial"/>
          <w:sz w:val="24"/>
          <w:szCs w:val="24"/>
        </w:rPr>
      </w:pPr>
      <w:r w:rsidRPr="00EF49EC">
        <w:rPr>
          <w:rFonts w:ascii="Arial" w:hAnsi="Arial" w:cs="Arial"/>
          <w:sz w:val="24"/>
          <w:szCs w:val="24"/>
        </w:rPr>
        <w:t>Locul de livrare: Farmacia cu circuit inchis din cadrul  Spitalului Clinic de Urgenta de Chirurgie Plastica Reparatorie si Arsuri</w:t>
      </w:r>
    </w:p>
    <w:p w14:paraId="39893A2A" w14:textId="77777777" w:rsidR="00626B24" w:rsidRPr="00EF49EC" w:rsidRDefault="00626B24" w:rsidP="005C28DA">
      <w:pPr>
        <w:pStyle w:val="Heading2"/>
        <w:numPr>
          <w:ilvl w:val="2"/>
          <w:numId w:val="7"/>
        </w:numPr>
        <w:spacing w:before="120" w:after="120"/>
        <w:rPr>
          <w:rFonts w:ascii="Arial" w:hAnsi="Arial" w:cs="Arial"/>
          <w:sz w:val="24"/>
          <w:szCs w:val="24"/>
        </w:rPr>
      </w:pPr>
      <w:bookmarkStart w:id="15" w:name="_Toc478634973"/>
      <w:r w:rsidRPr="00EF49EC">
        <w:rPr>
          <w:rFonts w:ascii="Arial" w:hAnsi="Arial" w:cs="Arial"/>
          <w:sz w:val="24"/>
          <w:szCs w:val="24"/>
        </w:rPr>
        <w:t>Disponibilitate</w:t>
      </w:r>
      <w:bookmarkEnd w:id="15"/>
      <w:r w:rsidR="00A0793D" w:rsidRPr="00EF49EC">
        <w:rPr>
          <w:rFonts w:ascii="Arial" w:hAnsi="Arial" w:cs="Arial"/>
          <w:sz w:val="24"/>
          <w:szCs w:val="24"/>
        </w:rPr>
        <w:t>, dacă este cazul</w:t>
      </w:r>
    </w:p>
    <w:p w14:paraId="608939B8" w14:textId="77777777" w:rsidR="00626B24" w:rsidRPr="00EF49EC" w:rsidRDefault="00A11D4B" w:rsidP="002514DA">
      <w:pPr>
        <w:spacing w:before="120" w:after="120" w:line="276" w:lineRule="auto"/>
        <w:jc w:val="both"/>
        <w:rPr>
          <w:rFonts w:ascii="Arial" w:hAnsi="Arial" w:cs="Arial"/>
          <w:i/>
          <w:sz w:val="24"/>
          <w:szCs w:val="24"/>
        </w:rPr>
      </w:pPr>
      <w:r w:rsidRPr="00EF49EC">
        <w:rPr>
          <w:rFonts w:ascii="Arial" w:hAnsi="Arial" w:cs="Arial"/>
          <w:i/>
          <w:sz w:val="24"/>
          <w:szCs w:val="24"/>
        </w:rPr>
        <w:t>NU ESTE CAZUL</w:t>
      </w:r>
    </w:p>
    <w:p w14:paraId="0B78273B" w14:textId="77777777" w:rsidR="00626B24" w:rsidRPr="00EF49EC" w:rsidRDefault="00626B24" w:rsidP="002514DA">
      <w:pPr>
        <w:spacing w:before="120" w:after="120" w:line="276" w:lineRule="auto"/>
        <w:rPr>
          <w:rFonts w:ascii="Arial" w:hAnsi="Arial" w:cs="Arial"/>
          <w:sz w:val="24"/>
          <w:szCs w:val="24"/>
        </w:rPr>
      </w:pPr>
    </w:p>
    <w:p w14:paraId="1B85BEAE"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16" w:name="_Toc478634974"/>
      <w:r w:rsidRPr="00EF49EC">
        <w:rPr>
          <w:rFonts w:ascii="Arial" w:hAnsi="Arial" w:cs="Arial"/>
          <w:sz w:val="24"/>
          <w:szCs w:val="24"/>
        </w:rPr>
        <w:t>Extensibilitate/Modernizare</w:t>
      </w:r>
      <w:bookmarkEnd w:id="16"/>
      <w:r w:rsidR="00A0793D" w:rsidRPr="00EF49EC">
        <w:rPr>
          <w:rFonts w:ascii="Arial" w:hAnsi="Arial" w:cs="Arial"/>
          <w:sz w:val="24"/>
          <w:szCs w:val="24"/>
        </w:rPr>
        <w:t>, dacă este cazul</w:t>
      </w:r>
    </w:p>
    <w:p w14:paraId="74F0CE2F" w14:textId="77777777" w:rsidR="00626B24" w:rsidRPr="00EF49EC" w:rsidRDefault="00A11D4B" w:rsidP="002514DA">
      <w:pPr>
        <w:spacing w:before="120" w:after="120" w:line="276" w:lineRule="auto"/>
        <w:jc w:val="both"/>
        <w:rPr>
          <w:rFonts w:ascii="Arial" w:hAnsi="Arial" w:cs="Arial"/>
          <w:i/>
          <w:sz w:val="24"/>
          <w:szCs w:val="24"/>
        </w:rPr>
      </w:pPr>
      <w:r w:rsidRPr="00EF49EC">
        <w:rPr>
          <w:rFonts w:ascii="Arial" w:hAnsi="Arial" w:cs="Arial"/>
          <w:sz w:val="24"/>
          <w:szCs w:val="24"/>
        </w:rPr>
        <w:t>NU ESTE CAZUL</w:t>
      </w:r>
      <w:r w:rsidR="00626B24" w:rsidRPr="00EF49EC">
        <w:rPr>
          <w:rFonts w:ascii="Arial" w:hAnsi="Arial" w:cs="Arial"/>
          <w:i/>
          <w:sz w:val="24"/>
          <w:szCs w:val="24"/>
        </w:rPr>
        <w:t>.</w:t>
      </w:r>
    </w:p>
    <w:p w14:paraId="5522CB06" w14:textId="77777777" w:rsidR="00626B24" w:rsidRPr="00EF49EC" w:rsidRDefault="00626B24" w:rsidP="002514DA">
      <w:pPr>
        <w:spacing w:before="120" w:after="120" w:line="276" w:lineRule="auto"/>
        <w:jc w:val="both"/>
        <w:rPr>
          <w:rFonts w:ascii="Arial" w:hAnsi="Arial" w:cs="Arial"/>
          <w:sz w:val="24"/>
          <w:szCs w:val="24"/>
        </w:rPr>
      </w:pPr>
    </w:p>
    <w:p w14:paraId="32D37907" w14:textId="77777777" w:rsidR="00626B24" w:rsidRPr="00EF49EC" w:rsidRDefault="007177D2" w:rsidP="005C28DA">
      <w:pPr>
        <w:pStyle w:val="Heading2"/>
        <w:numPr>
          <w:ilvl w:val="2"/>
          <w:numId w:val="7"/>
        </w:numPr>
        <w:spacing w:before="120" w:after="120"/>
        <w:rPr>
          <w:rFonts w:ascii="Arial" w:hAnsi="Arial" w:cs="Arial"/>
          <w:sz w:val="24"/>
          <w:szCs w:val="24"/>
        </w:rPr>
      </w:pPr>
      <w:r w:rsidRPr="00EF49EC">
        <w:rPr>
          <w:rFonts w:ascii="Arial" w:hAnsi="Arial" w:cs="Arial"/>
          <w:sz w:val="24"/>
          <w:szCs w:val="24"/>
        </w:rPr>
        <w:t>Garanție</w:t>
      </w:r>
    </w:p>
    <w:p w14:paraId="75D6BED5" w14:textId="77777777" w:rsidR="00A11D4B" w:rsidRPr="00EF49EC" w:rsidRDefault="00A11D4B" w:rsidP="00A11D4B">
      <w:pPr>
        <w:spacing w:before="120" w:after="120" w:line="276" w:lineRule="auto"/>
        <w:jc w:val="both"/>
        <w:rPr>
          <w:rFonts w:ascii="Arial" w:hAnsi="Arial" w:cs="Arial"/>
          <w:sz w:val="24"/>
          <w:szCs w:val="24"/>
        </w:rPr>
      </w:pPr>
      <w:r w:rsidRPr="00EF49EC">
        <w:rPr>
          <w:rFonts w:ascii="Arial" w:hAnsi="Arial" w:cs="Arial"/>
          <w:sz w:val="24"/>
          <w:szCs w:val="24"/>
        </w:rPr>
        <w:t>Termenul de valabilitate a</w:t>
      </w:r>
      <w:r w:rsidR="0011358E">
        <w:rPr>
          <w:rFonts w:ascii="Arial" w:hAnsi="Arial" w:cs="Arial"/>
          <w:sz w:val="24"/>
          <w:szCs w:val="24"/>
        </w:rPr>
        <w:t xml:space="preserve"> </w:t>
      </w:r>
      <w:r w:rsidRPr="00EF49EC">
        <w:rPr>
          <w:rFonts w:ascii="Arial" w:hAnsi="Arial" w:cs="Arial"/>
          <w:sz w:val="24"/>
          <w:szCs w:val="24"/>
        </w:rPr>
        <w:t>produsului</w:t>
      </w:r>
      <w:r w:rsidR="0011358E">
        <w:rPr>
          <w:rFonts w:ascii="Arial" w:hAnsi="Arial" w:cs="Arial"/>
          <w:sz w:val="24"/>
          <w:szCs w:val="24"/>
        </w:rPr>
        <w:t xml:space="preserve"> la livrare</w:t>
      </w:r>
      <w:r w:rsidRPr="00EF49EC">
        <w:rPr>
          <w:rFonts w:ascii="Arial" w:hAnsi="Arial" w:cs="Arial"/>
          <w:sz w:val="24"/>
          <w:szCs w:val="24"/>
        </w:rPr>
        <w:t xml:space="preserve">: </w:t>
      </w:r>
      <w:r w:rsidR="00FA5B57">
        <w:rPr>
          <w:rFonts w:ascii="Arial" w:hAnsi="Arial" w:cs="Arial"/>
          <w:sz w:val="24"/>
          <w:szCs w:val="24"/>
        </w:rPr>
        <w:t>minim</w:t>
      </w:r>
      <w:r w:rsidRPr="00EF49EC">
        <w:rPr>
          <w:rFonts w:ascii="Arial" w:hAnsi="Arial" w:cs="Arial"/>
          <w:sz w:val="24"/>
          <w:szCs w:val="24"/>
        </w:rPr>
        <w:t xml:space="preserve"> 12 luni </w:t>
      </w:r>
    </w:p>
    <w:p w14:paraId="4A63E18C" w14:textId="77777777" w:rsidR="00626B24" w:rsidRPr="00EF49EC" w:rsidRDefault="00626B24" w:rsidP="002514DA">
      <w:pPr>
        <w:spacing w:before="120" w:after="120" w:line="276" w:lineRule="auto"/>
        <w:jc w:val="both"/>
        <w:rPr>
          <w:rFonts w:ascii="Arial" w:hAnsi="Arial" w:cs="Arial"/>
          <w:sz w:val="24"/>
          <w:szCs w:val="24"/>
        </w:rPr>
      </w:pPr>
    </w:p>
    <w:p w14:paraId="74D08E8C" w14:textId="77777777" w:rsidR="00626B24" w:rsidRPr="00EF49EC" w:rsidRDefault="00626B24" w:rsidP="005C28DA">
      <w:pPr>
        <w:pStyle w:val="Heading2"/>
        <w:numPr>
          <w:ilvl w:val="2"/>
          <w:numId w:val="7"/>
        </w:numPr>
        <w:spacing w:before="120" w:after="120"/>
        <w:rPr>
          <w:rFonts w:ascii="Arial" w:hAnsi="Arial" w:cs="Arial"/>
          <w:sz w:val="24"/>
          <w:szCs w:val="24"/>
        </w:rPr>
      </w:pPr>
      <w:bookmarkStart w:id="17" w:name="_Toc478634976"/>
      <w:r w:rsidRPr="00EF49EC">
        <w:rPr>
          <w:rFonts w:ascii="Arial" w:hAnsi="Arial" w:cs="Arial"/>
          <w:sz w:val="24"/>
          <w:szCs w:val="24"/>
        </w:rPr>
        <w:t>Livrare, ambalare, etichetare, transport si asigurare pe durata transportului</w:t>
      </w:r>
      <w:bookmarkEnd w:id="17"/>
    </w:p>
    <w:p w14:paraId="7FF99721" w14:textId="77777777" w:rsidR="00D71F24" w:rsidRPr="00EF49EC" w:rsidRDefault="00D71F24" w:rsidP="002C3DC8">
      <w:pPr>
        <w:pStyle w:val="ListParagraph"/>
        <w:spacing w:after="0" w:line="360" w:lineRule="auto"/>
        <w:ind w:left="0"/>
        <w:jc w:val="both"/>
        <w:rPr>
          <w:rFonts w:ascii="Arial" w:hAnsi="Arial" w:cs="Arial"/>
          <w:sz w:val="24"/>
          <w:szCs w:val="24"/>
          <w:shd w:val="clear" w:color="auto" w:fill="FFFFFF"/>
        </w:rPr>
      </w:pPr>
      <w:r w:rsidRPr="00EF49EC">
        <w:rPr>
          <w:rFonts w:ascii="Arial" w:hAnsi="Arial" w:cs="Arial"/>
          <w:sz w:val="24"/>
          <w:szCs w:val="24"/>
        </w:rPr>
        <w:t xml:space="preserve">1. Distribuitorul angro va furniza medicamentele solicitate în conformitate cu Legea 95/2006 privind reforma în domeniul sănătăţii – Titlul XVIII - Medicamentul, cu modificarile si completarile ulterioare, cu </w:t>
      </w:r>
      <w:r w:rsidRPr="00EF49EC">
        <w:rPr>
          <w:rFonts w:ascii="Arial" w:hAnsi="Arial" w:cs="Arial"/>
          <w:sz w:val="24"/>
          <w:szCs w:val="24"/>
          <w:shd w:val="clear" w:color="auto" w:fill="FFFFFF"/>
        </w:rPr>
        <w:t xml:space="preserve">Ordinul nr. 761/2015 pentru aprobarea Ghidului privind buna practica de distributie angro a medicamentelor. </w:t>
      </w:r>
    </w:p>
    <w:p w14:paraId="2527BA03" w14:textId="77777777" w:rsidR="00D71F24" w:rsidRPr="00EF49EC" w:rsidRDefault="00D71F24" w:rsidP="002C3DC8">
      <w:pPr>
        <w:pStyle w:val="ListParagraph"/>
        <w:spacing w:after="0" w:line="360" w:lineRule="auto"/>
        <w:ind w:left="0"/>
        <w:jc w:val="both"/>
        <w:rPr>
          <w:rFonts w:ascii="Arial" w:hAnsi="Arial" w:cs="Arial"/>
          <w:sz w:val="24"/>
          <w:szCs w:val="24"/>
        </w:rPr>
      </w:pPr>
      <w:r w:rsidRPr="00EF49EC">
        <w:rPr>
          <w:rFonts w:ascii="Arial" w:hAnsi="Arial" w:cs="Arial"/>
          <w:sz w:val="24"/>
          <w:szCs w:val="24"/>
        </w:rPr>
        <w:t>2. Distribuitorul angro trebuie sa deţină autorizaţie de distribuţie la zi, emisă de ANMDM</w:t>
      </w:r>
      <w:r w:rsidR="004E701F">
        <w:rPr>
          <w:rFonts w:ascii="Arial" w:hAnsi="Arial" w:cs="Arial"/>
          <w:sz w:val="24"/>
          <w:szCs w:val="24"/>
        </w:rPr>
        <w:t>R</w:t>
      </w:r>
      <w:r w:rsidRPr="00EF49EC">
        <w:rPr>
          <w:rFonts w:ascii="Arial" w:hAnsi="Arial" w:cs="Arial"/>
          <w:sz w:val="24"/>
          <w:szCs w:val="24"/>
        </w:rPr>
        <w:t>, pe tot parcursul derulării acordului-cadru; distribuitorul va informa farmacia spitalului asupra oricărei modificari intervenite în autorizaţia de distribuţie angro.</w:t>
      </w:r>
    </w:p>
    <w:p w14:paraId="0017C3A9" w14:textId="77777777" w:rsidR="00D71F24" w:rsidRPr="00EF49EC" w:rsidRDefault="00D71F24" w:rsidP="002C3DC8">
      <w:pPr>
        <w:pStyle w:val="ListParagraph"/>
        <w:spacing w:after="0" w:line="360" w:lineRule="auto"/>
        <w:ind w:left="0"/>
        <w:jc w:val="both"/>
        <w:rPr>
          <w:rFonts w:ascii="Arial" w:hAnsi="Arial" w:cs="Arial"/>
          <w:sz w:val="24"/>
          <w:szCs w:val="24"/>
        </w:rPr>
      </w:pPr>
      <w:r w:rsidRPr="00EF49EC">
        <w:rPr>
          <w:rFonts w:ascii="Arial" w:hAnsi="Arial" w:cs="Arial"/>
          <w:sz w:val="24"/>
          <w:szCs w:val="24"/>
        </w:rPr>
        <w:t>3. Medicamentele solicitate in baza unei comenzi în forma scrisă vor fi furnizate in maxim 48 de ore din momentul primirii comenzii, distribuitorul angro urmand sa anunţe orice inconvenient creat, care contribuie la întârzierea comenzii. Neonorarea comenzii in maxim 72 de ore de la primirea acesteia, da dreptul autoritatii contractante, in situatii de urgenta, de a comanda medicamentele in cauza la urmatorul semnatar al acordului cadru.</w:t>
      </w:r>
    </w:p>
    <w:p w14:paraId="2AB9D136" w14:textId="77777777" w:rsidR="00D71F24" w:rsidRPr="00EF49EC" w:rsidRDefault="00D71F24" w:rsidP="002C3DC8">
      <w:pPr>
        <w:pStyle w:val="ListParagraph"/>
        <w:spacing w:after="0" w:line="360" w:lineRule="auto"/>
        <w:ind w:left="0"/>
        <w:jc w:val="both"/>
        <w:rPr>
          <w:rFonts w:ascii="Arial" w:hAnsi="Arial" w:cs="Arial"/>
          <w:sz w:val="24"/>
          <w:szCs w:val="24"/>
        </w:rPr>
      </w:pPr>
      <w:r w:rsidRPr="00EF49EC">
        <w:rPr>
          <w:rFonts w:ascii="Arial" w:hAnsi="Arial" w:cs="Arial"/>
          <w:sz w:val="24"/>
          <w:szCs w:val="24"/>
        </w:rPr>
        <w:t>Medicamentele se aduc in farmacie de catre delegatul distribuitorului angro, in intervalul orar al farmaciei, in vederea efectuarii receptiei calitative si cantitative.</w:t>
      </w:r>
    </w:p>
    <w:p w14:paraId="359BBB8B" w14:textId="77777777" w:rsidR="002C3DC8" w:rsidRPr="00EF49EC" w:rsidRDefault="00626B24" w:rsidP="002C3DC8">
      <w:pPr>
        <w:widowControl w:val="0"/>
        <w:spacing w:before="120" w:after="120" w:line="276" w:lineRule="auto"/>
        <w:jc w:val="both"/>
        <w:rPr>
          <w:rFonts w:ascii="Arial" w:hAnsi="Arial" w:cs="Arial"/>
          <w:sz w:val="24"/>
          <w:szCs w:val="24"/>
        </w:rPr>
      </w:pPr>
      <w:r w:rsidRPr="00EF49EC">
        <w:rPr>
          <w:rFonts w:ascii="Arial" w:hAnsi="Arial" w:cs="Arial"/>
          <w:sz w:val="24"/>
          <w:szCs w:val="24"/>
        </w:rPr>
        <w:t>Produ</w:t>
      </w:r>
      <w:r w:rsidR="00E24561" w:rsidRPr="00EF49EC">
        <w:rPr>
          <w:rFonts w:ascii="Arial" w:hAnsi="Arial" w:cs="Arial"/>
          <w:sz w:val="24"/>
          <w:szCs w:val="24"/>
        </w:rPr>
        <w:t>sele vor fi livrate cantitativ ș</w:t>
      </w:r>
      <w:r w:rsidRPr="00EF49EC">
        <w:rPr>
          <w:rFonts w:ascii="Arial" w:hAnsi="Arial" w:cs="Arial"/>
          <w:sz w:val="24"/>
          <w:szCs w:val="24"/>
        </w:rPr>
        <w:t xml:space="preserve">i calitativ la </w:t>
      </w:r>
      <w:r w:rsidR="002C3DC8" w:rsidRPr="00EF49EC">
        <w:rPr>
          <w:rFonts w:ascii="Arial" w:hAnsi="Arial" w:cs="Arial"/>
          <w:sz w:val="24"/>
          <w:szCs w:val="24"/>
        </w:rPr>
        <w:t xml:space="preserve">Farmacia cu circuit inchis din cadrul </w:t>
      </w:r>
      <w:r w:rsidR="007C64A0" w:rsidRPr="00EF49EC">
        <w:rPr>
          <w:rFonts w:ascii="Arial" w:hAnsi="Arial" w:cs="Arial"/>
          <w:sz w:val="24"/>
          <w:szCs w:val="24"/>
        </w:rPr>
        <w:t xml:space="preserve"> </w:t>
      </w:r>
      <w:r w:rsidR="002C3DC8" w:rsidRPr="00EF49EC">
        <w:rPr>
          <w:rFonts w:ascii="Arial" w:hAnsi="Arial" w:cs="Arial"/>
          <w:sz w:val="24"/>
          <w:szCs w:val="24"/>
        </w:rPr>
        <w:t>Spitalului Clinic de Urgenta de Chirurgie Plastica Reparatorie si Arsuri</w:t>
      </w:r>
    </w:p>
    <w:p w14:paraId="32768A14" w14:textId="77777777" w:rsidR="00626B24" w:rsidRPr="00EF49EC" w:rsidRDefault="00626B24" w:rsidP="002C3DC8">
      <w:pPr>
        <w:spacing w:before="120" w:after="120" w:line="276" w:lineRule="auto"/>
        <w:jc w:val="both"/>
        <w:rPr>
          <w:rFonts w:ascii="Arial" w:hAnsi="Arial" w:cs="Arial"/>
          <w:sz w:val="24"/>
          <w:szCs w:val="24"/>
        </w:rPr>
      </w:pPr>
      <w:r w:rsidRPr="00EF49EC">
        <w:rPr>
          <w:rFonts w:ascii="Arial" w:hAnsi="Arial" w:cs="Arial"/>
          <w:sz w:val="24"/>
          <w:szCs w:val="24"/>
        </w:rPr>
        <w:t>Contractantul es</w:t>
      </w:r>
      <w:r w:rsidR="00C53F09" w:rsidRPr="00EF49EC">
        <w:rPr>
          <w:rFonts w:ascii="Arial" w:hAnsi="Arial" w:cs="Arial"/>
          <w:sz w:val="24"/>
          <w:szCs w:val="24"/>
        </w:rPr>
        <w:t>te responsabil pentru livrarea î</w:t>
      </w:r>
      <w:r w:rsidRPr="00EF49EC">
        <w:rPr>
          <w:rFonts w:ascii="Arial" w:hAnsi="Arial" w:cs="Arial"/>
          <w:sz w:val="24"/>
          <w:szCs w:val="24"/>
        </w:rPr>
        <w:t>n</w:t>
      </w:r>
      <w:r w:rsidR="00C53F09" w:rsidRPr="00EF49EC">
        <w:rPr>
          <w:rFonts w:ascii="Arial" w:hAnsi="Arial" w:cs="Arial"/>
          <w:sz w:val="24"/>
          <w:szCs w:val="24"/>
        </w:rPr>
        <w:t xml:space="preserve"> termenul agreat al produselor și se consideră că </w:t>
      </w:r>
      <w:r w:rsidRPr="00EF49EC">
        <w:rPr>
          <w:rFonts w:ascii="Arial" w:hAnsi="Arial" w:cs="Arial"/>
          <w:sz w:val="24"/>
          <w:szCs w:val="24"/>
        </w:rPr>
        <w:t xml:space="preserve">a luat în considerare toate </w:t>
      </w:r>
      <w:r w:rsidR="00C53F09" w:rsidRPr="00EF49EC">
        <w:rPr>
          <w:rFonts w:ascii="Arial" w:hAnsi="Arial" w:cs="Arial"/>
          <w:sz w:val="24"/>
          <w:szCs w:val="24"/>
        </w:rPr>
        <w:t>dificultățile</w:t>
      </w:r>
      <w:r w:rsidRPr="00EF49EC">
        <w:rPr>
          <w:rFonts w:ascii="Arial" w:hAnsi="Arial" w:cs="Arial"/>
          <w:sz w:val="24"/>
          <w:szCs w:val="24"/>
        </w:rPr>
        <w:t xml:space="preserve"> pe care le-ar putea întâmpina în acest sens </w:t>
      </w:r>
      <w:r w:rsidR="00C53F09" w:rsidRPr="00EF49EC">
        <w:rPr>
          <w:rFonts w:ascii="Arial" w:hAnsi="Arial" w:cs="Arial"/>
          <w:sz w:val="24"/>
          <w:szCs w:val="24"/>
        </w:rPr>
        <w:t>și</w:t>
      </w:r>
      <w:r w:rsidRPr="00EF49EC">
        <w:rPr>
          <w:rFonts w:ascii="Arial" w:hAnsi="Arial" w:cs="Arial"/>
          <w:sz w:val="24"/>
          <w:szCs w:val="24"/>
        </w:rPr>
        <w:t xml:space="preserve"> nu va invoca nici un motiv de întârziere sau costuri suplimentare.</w:t>
      </w:r>
    </w:p>
    <w:p w14:paraId="089BFF28" w14:textId="77777777" w:rsidR="00626B24" w:rsidRPr="00EF49EC" w:rsidRDefault="00626B24" w:rsidP="002514DA">
      <w:pPr>
        <w:spacing w:before="120" w:after="120" w:line="276" w:lineRule="auto"/>
        <w:jc w:val="both"/>
        <w:rPr>
          <w:rFonts w:ascii="Arial" w:hAnsi="Arial" w:cs="Arial"/>
          <w:sz w:val="24"/>
          <w:szCs w:val="24"/>
        </w:rPr>
      </w:pPr>
    </w:p>
    <w:p w14:paraId="6398457F" w14:textId="77777777" w:rsidR="00626B24" w:rsidRPr="00EF49EC" w:rsidRDefault="00C53F09" w:rsidP="005C28DA">
      <w:pPr>
        <w:pStyle w:val="Heading2"/>
        <w:numPr>
          <w:ilvl w:val="2"/>
          <w:numId w:val="7"/>
        </w:numPr>
        <w:spacing w:before="120" w:after="120"/>
        <w:rPr>
          <w:rFonts w:ascii="Arial" w:hAnsi="Arial" w:cs="Arial"/>
          <w:sz w:val="24"/>
          <w:szCs w:val="24"/>
        </w:rPr>
      </w:pPr>
      <w:bookmarkStart w:id="18" w:name="_Toc478634977"/>
      <w:r w:rsidRPr="00EF49EC">
        <w:rPr>
          <w:rFonts w:ascii="Arial" w:hAnsi="Arial" w:cs="Arial"/>
          <w:sz w:val="24"/>
          <w:szCs w:val="24"/>
        </w:rPr>
        <w:lastRenderedPageBreak/>
        <w:t>Operațiuni</w:t>
      </w:r>
      <w:r w:rsidR="00626B24" w:rsidRPr="00EF49EC">
        <w:rPr>
          <w:rFonts w:ascii="Arial" w:hAnsi="Arial" w:cs="Arial"/>
          <w:sz w:val="24"/>
          <w:szCs w:val="24"/>
        </w:rPr>
        <w:t xml:space="preserve"> cu titlu accesoriu</w:t>
      </w:r>
      <w:bookmarkEnd w:id="18"/>
      <w:r w:rsidR="00A0793D" w:rsidRPr="00EF49EC">
        <w:rPr>
          <w:rFonts w:ascii="Arial" w:hAnsi="Arial" w:cs="Arial"/>
          <w:sz w:val="24"/>
          <w:szCs w:val="24"/>
        </w:rPr>
        <w:t>, dacă este cazul</w:t>
      </w:r>
    </w:p>
    <w:p w14:paraId="63AEFA2B" w14:textId="77777777" w:rsidR="00626B24" w:rsidRPr="00EF49EC" w:rsidRDefault="002C3DC8" w:rsidP="002514DA">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4AC02614" w14:textId="77777777" w:rsidR="00626B24" w:rsidRPr="00EF49EC" w:rsidRDefault="00626B24" w:rsidP="005C28DA">
      <w:pPr>
        <w:pStyle w:val="Heading2"/>
        <w:numPr>
          <w:ilvl w:val="3"/>
          <w:numId w:val="7"/>
        </w:numPr>
        <w:spacing w:before="120" w:after="120"/>
        <w:rPr>
          <w:rFonts w:ascii="Arial" w:hAnsi="Arial" w:cs="Arial"/>
          <w:sz w:val="24"/>
          <w:szCs w:val="24"/>
        </w:rPr>
      </w:pPr>
      <w:bookmarkStart w:id="19" w:name="_Toc478634978"/>
      <w:r w:rsidRPr="00EF49EC">
        <w:rPr>
          <w:rFonts w:ascii="Arial" w:hAnsi="Arial" w:cs="Arial"/>
          <w:sz w:val="24"/>
          <w:szCs w:val="24"/>
        </w:rPr>
        <w:t>Instalare, puner</w:t>
      </w:r>
      <w:r w:rsidR="00C53F09" w:rsidRPr="00EF49EC">
        <w:rPr>
          <w:rFonts w:ascii="Arial" w:hAnsi="Arial" w:cs="Arial"/>
          <w:sz w:val="24"/>
          <w:szCs w:val="24"/>
        </w:rPr>
        <w:t>e î</w:t>
      </w:r>
      <w:r w:rsidRPr="00EF49EC">
        <w:rPr>
          <w:rFonts w:ascii="Arial" w:hAnsi="Arial" w:cs="Arial"/>
          <w:sz w:val="24"/>
          <w:szCs w:val="24"/>
        </w:rPr>
        <w:t xml:space="preserve">n </w:t>
      </w:r>
      <w:r w:rsidR="00C53F09" w:rsidRPr="00EF49EC">
        <w:rPr>
          <w:rFonts w:ascii="Arial" w:hAnsi="Arial" w:cs="Arial"/>
          <w:sz w:val="24"/>
          <w:szCs w:val="24"/>
        </w:rPr>
        <w:t>funcțiune</w:t>
      </w:r>
      <w:r w:rsidRPr="00EF49EC">
        <w:rPr>
          <w:rFonts w:ascii="Arial" w:hAnsi="Arial" w:cs="Arial"/>
          <w:sz w:val="24"/>
          <w:szCs w:val="24"/>
        </w:rPr>
        <w:t>, testare</w:t>
      </w:r>
      <w:bookmarkEnd w:id="19"/>
    </w:p>
    <w:p w14:paraId="48819AAB" w14:textId="77777777" w:rsidR="00626B24" w:rsidRPr="00EF49EC" w:rsidRDefault="00903D75" w:rsidP="002514DA">
      <w:pPr>
        <w:spacing w:before="120" w:after="120" w:line="276" w:lineRule="auto"/>
        <w:jc w:val="both"/>
        <w:rPr>
          <w:rFonts w:ascii="Arial" w:hAnsi="Arial" w:cs="Arial"/>
          <w:sz w:val="24"/>
          <w:szCs w:val="24"/>
        </w:rPr>
      </w:pPr>
      <w:r w:rsidRPr="00EF49EC">
        <w:rPr>
          <w:rFonts w:ascii="Arial" w:hAnsi="Arial" w:cs="Arial"/>
          <w:i/>
          <w:sz w:val="24"/>
          <w:szCs w:val="24"/>
        </w:rPr>
        <w:t>NU ESTE CAZUL</w:t>
      </w:r>
    </w:p>
    <w:p w14:paraId="2F175DF3" w14:textId="77777777" w:rsidR="00626B24" w:rsidRPr="00EF49EC" w:rsidRDefault="00626B24" w:rsidP="005C28DA">
      <w:pPr>
        <w:pStyle w:val="Heading2"/>
        <w:numPr>
          <w:ilvl w:val="3"/>
          <w:numId w:val="7"/>
        </w:numPr>
        <w:spacing w:before="120" w:after="120"/>
        <w:rPr>
          <w:rFonts w:ascii="Arial" w:hAnsi="Arial" w:cs="Arial"/>
          <w:sz w:val="24"/>
          <w:szCs w:val="24"/>
        </w:rPr>
      </w:pPr>
      <w:bookmarkStart w:id="20" w:name="_Toc478634979"/>
      <w:r w:rsidRPr="00EF49EC">
        <w:rPr>
          <w:rFonts w:ascii="Arial" w:hAnsi="Arial" w:cs="Arial"/>
          <w:sz w:val="24"/>
          <w:szCs w:val="24"/>
        </w:rPr>
        <w:t>Instruirea personalului pentru utilizare</w:t>
      </w:r>
      <w:bookmarkEnd w:id="20"/>
    </w:p>
    <w:p w14:paraId="2E7C0639" w14:textId="77777777" w:rsidR="00626B24" w:rsidRPr="00EF49EC" w:rsidRDefault="00903D75" w:rsidP="002514DA">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67079577" w14:textId="77777777" w:rsidR="00626B24" w:rsidRPr="00EF49EC" w:rsidRDefault="00626B24" w:rsidP="002514DA">
      <w:pPr>
        <w:pStyle w:val="ListParagraph"/>
        <w:spacing w:before="120" w:after="120" w:line="276" w:lineRule="auto"/>
        <w:ind w:left="1080"/>
        <w:contextualSpacing w:val="0"/>
        <w:jc w:val="both"/>
        <w:rPr>
          <w:rFonts w:ascii="Arial" w:hAnsi="Arial" w:cs="Arial"/>
          <w:sz w:val="24"/>
          <w:szCs w:val="24"/>
        </w:rPr>
      </w:pPr>
    </w:p>
    <w:p w14:paraId="28FDF17D" w14:textId="77777777" w:rsidR="00626B24" w:rsidRPr="00EF49EC" w:rsidRDefault="007E7595" w:rsidP="005C28DA">
      <w:pPr>
        <w:pStyle w:val="Heading2"/>
        <w:numPr>
          <w:ilvl w:val="3"/>
          <w:numId w:val="7"/>
        </w:numPr>
        <w:spacing w:before="120" w:after="120"/>
        <w:rPr>
          <w:rFonts w:ascii="Arial" w:hAnsi="Arial" w:cs="Arial"/>
          <w:sz w:val="24"/>
          <w:szCs w:val="24"/>
        </w:rPr>
      </w:pPr>
      <w:bookmarkStart w:id="21" w:name="_Toc478634980"/>
      <w:r w:rsidRPr="00EF49EC">
        <w:rPr>
          <w:rFonts w:ascii="Arial" w:hAnsi="Arial" w:cs="Arial"/>
          <w:sz w:val="24"/>
          <w:szCs w:val="24"/>
        </w:rPr>
        <w:t>Mentenanța</w:t>
      </w:r>
      <w:r w:rsidR="00626B24" w:rsidRPr="00EF49EC">
        <w:rPr>
          <w:rFonts w:ascii="Arial" w:hAnsi="Arial" w:cs="Arial"/>
          <w:sz w:val="24"/>
          <w:szCs w:val="24"/>
        </w:rPr>
        <w:t xml:space="preserve"> preventiva in perioada de </w:t>
      </w:r>
      <w:bookmarkEnd w:id="21"/>
      <w:r w:rsidRPr="00EF49EC">
        <w:rPr>
          <w:rFonts w:ascii="Arial" w:hAnsi="Arial" w:cs="Arial"/>
          <w:sz w:val="24"/>
          <w:szCs w:val="24"/>
        </w:rPr>
        <w:t>garanție</w:t>
      </w:r>
    </w:p>
    <w:p w14:paraId="31261A88" w14:textId="77777777" w:rsidR="00626B24" w:rsidRPr="00EF49EC" w:rsidRDefault="00903D75" w:rsidP="00903D75">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1DD4B03F" w14:textId="77777777" w:rsidR="00626B24" w:rsidRPr="00EF49EC" w:rsidRDefault="00626B24" w:rsidP="002514DA">
      <w:pPr>
        <w:spacing w:before="120" w:after="120" w:line="276" w:lineRule="auto"/>
        <w:ind w:left="360"/>
        <w:jc w:val="both"/>
        <w:rPr>
          <w:rFonts w:ascii="Arial" w:hAnsi="Arial" w:cs="Arial"/>
          <w:sz w:val="24"/>
          <w:szCs w:val="24"/>
        </w:rPr>
      </w:pPr>
    </w:p>
    <w:p w14:paraId="037A1664" w14:textId="77777777" w:rsidR="00626B24" w:rsidRPr="00EF49EC" w:rsidRDefault="007E7595" w:rsidP="005C28DA">
      <w:pPr>
        <w:pStyle w:val="Heading2"/>
        <w:numPr>
          <w:ilvl w:val="3"/>
          <w:numId w:val="7"/>
        </w:numPr>
        <w:spacing w:before="120" w:after="120"/>
        <w:rPr>
          <w:rFonts w:ascii="Arial" w:hAnsi="Arial" w:cs="Arial"/>
          <w:sz w:val="24"/>
          <w:szCs w:val="24"/>
        </w:rPr>
      </w:pPr>
      <w:bookmarkStart w:id="22" w:name="_Toc478634981"/>
      <w:r w:rsidRPr="00EF49EC">
        <w:rPr>
          <w:rFonts w:ascii="Arial" w:hAnsi="Arial" w:cs="Arial"/>
          <w:sz w:val="24"/>
          <w:szCs w:val="24"/>
        </w:rPr>
        <w:t>Mentenanța</w:t>
      </w:r>
      <w:r w:rsidR="00626B24" w:rsidRPr="00EF49EC">
        <w:rPr>
          <w:rFonts w:ascii="Arial" w:hAnsi="Arial" w:cs="Arial"/>
          <w:sz w:val="24"/>
          <w:szCs w:val="24"/>
        </w:rPr>
        <w:t xml:space="preserve"> corectiva in perioada post-</w:t>
      </w:r>
      <w:bookmarkEnd w:id="22"/>
      <w:r w:rsidRPr="00EF49EC">
        <w:rPr>
          <w:rFonts w:ascii="Arial" w:hAnsi="Arial" w:cs="Arial"/>
          <w:sz w:val="24"/>
          <w:szCs w:val="24"/>
        </w:rPr>
        <w:t>garanție</w:t>
      </w:r>
      <w:r w:rsidR="00A26A26" w:rsidRPr="00EF49EC">
        <w:rPr>
          <w:rFonts w:ascii="Arial" w:hAnsi="Arial" w:cs="Arial"/>
          <w:sz w:val="24"/>
          <w:szCs w:val="24"/>
        </w:rPr>
        <w:t>, după caz</w:t>
      </w:r>
    </w:p>
    <w:p w14:paraId="7DB9A1F6" w14:textId="77777777" w:rsidR="00626B24" w:rsidRPr="00EF49EC" w:rsidRDefault="00903D75" w:rsidP="002514DA">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55875DF1" w14:textId="77777777" w:rsidR="00626B24" w:rsidRPr="00EF49EC" w:rsidRDefault="00626B24" w:rsidP="002514DA">
      <w:pPr>
        <w:autoSpaceDE w:val="0"/>
        <w:autoSpaceDN w:val="0"/>
        <w:adjustRightInd w:val="0"/>
        <w:spacing w:before="120" w:after="120" w:line="276" w:lineRule="auto"/>
        <w:jc w:val="both"/>
        <w:rPr>
          <w:rFonts w:ascii="Arial" w:hAnsi="Arial" w:cs="Arial"/>
          <w:color w:val="000000"/>
          <w:sz w:val="24"/>
          <w:szCs w:val="24"/>
        </w:rPr>
      </w:pPr>
    </w:p>
    <w:p w14:paraId="452BBEE4" w14:textId="77777777" w:rsidR="00626B24" w:rsidRPr="00EF49EC" w:rsidRDefault="00626B24" w:rsidP="005C28DA">
      <w:pPr>
        <w:pStyle w:val="Heading2"/>
        <w:numPr>
          <w:ilvl w:val="3"/>
          <w:numId w:val="7"/>
        </w:numPr>
        <w:spacing w:before="120" w:after="120"/>
        <w:rPr>
          <w:rFonts w:ascii="Arial" w:hAnsi="Arial" w:cs="Arial"/>
          <w:sz w:val="24"/>
          <w:szCs w:val="24"/>
        </w:rPr>
      </w:pPr>
      <w:bookmarkStart w:id="23" w:name="_Toc478634982"/>
      <w:r w:rsidRPr="00EF49EC">
        <w:rPr>
          <w:rFonts w:ascii="Arial" w:hAnsi="Arial" w:cs="Arial"/>
          <w:sz w:val="24"/>
          <w:szCs w:val="24"/>
        </w:rPr>
        <w:t>Suport tehnic</w:t>
      </w:r>
      <w:bookmarkEnd w:id="23"/>
    </w:p>
    <w:p w14:paraId="3A471096" w14:textId="77777777" w:rsidR="00626B24" w:rsidRPr="00EF49EC" w:rsidRDefault="00903D75" w:rsidP="007E7595">
      <w:pPr>
        <w:spacing w:before="120" w:after="120" w:line="276" w:lineRule="auto"/>
        <w:jc w:val="both"/>
        <w:rPr>
          <w:rFonts w:ascii="Arial" w:hAnsi="Arial" w:cs="Arial"/>
          <w:i/>
          <w:sz w:val="24"/>
          <w:szCs w:val="24"/>
        </w:rPr>
      </w:pPr>
      <w:r w:rsidRPr="00EF49EC">
        <w:rPr>
          <w:rFonts w:ascii="Arial" w:hAnsi="Arial" w:cs="Arial"/>
          <w:sz w:val="24"/>
          <w:szCs w:val="24"/>
        </w:rPr>
        <w:t>NU ESTE CAZUL</w:t>
      </w:r>
    </w:p>
    <w:p w14:paraId="53542993" w14:textId="77777777" w:rsidR="00626B24" w:rsidRPr="00EF49EC" w:rsidRDefault="00626B24" w:rsidP="00A26A26">
      <w:pPr>
        <w:spacing w:before="120" w:after="120" w:line="276" w:lineRule="auto"/>
        <w:jc w:val="both"/>
        <w:rPr>
          <w:rFonts w:ascii="Arial" w:hAnsi="Arial" w:cs="Arial"/>
          <w:sz w:val="24"/>
          <w:szCs w:val="24"/>
        </w:rPr>
      </w:pPr>
    </w:p>
    <w:p w14:paraId="5ECBD97F" w14:textId="77777777" w:rsidR="00626B24" w:rsidRPr="00EF49EC" w:rsidRDefault="00540379" w:rsidP="005C28DA">
      <w:pPr>
        <w:pStyle w:val="Heading2"/>
        <w:numPr>
          <w:ilvl w:val="3"/>
          <w:numId w:val="7"/>
        </w:numPr>
        <w:spacing w:before="120" w:after="120"/>
        <w:rPr>
          <w:rFonts w:ascii="Arial" w:hAnsi="Arial" w:cs="Arial"/>
          <w:sz w:val="24"/>
          <w:szCs w:val="24"/>
        </w:rPr>
      </w:pPr>
      <w:bookmarkStart w:id="24" w:name="_Toc478634983"/>
      <w:r w:rsidRPr="00EF49EC">
        <w:rPr>
          <w:rFonts w:ascii="Arial" w:hAnsi="Arial" w:cs="Arial"/>
          <w:sz w:val="24"/>
          <w:szCs w:val="24"/>
        </w:rPr>
        <w:t>Piese de schimb ș</w:t>
      </w:r>
      <w:r w:rsidR="00626B24" w:rsidRPr="00EF49EC">
        <w:rPr>
          <w:rFonts w:ascii="Arial" w:hAnsi="Arial" w:cs="Arial"/>
          <w:sz w:val="24"/>
          <w:szCs w:val="24"/>
        </w:rPr>
        <w:t xml:space="preserve">i materiale consumabile pentru </w:t>
      </w:r>
      <w:r w:rsidRPr="00EF49EC">
        <w:rPr>
          <w:rFonts w:ascii="Arial" w:hAnsi="Arial" w:cs="Arial"/>
          <w:sz w:val="24"/>
          <w:szCs w:val="24"/>
        </w:rPr>
        <w:t>activitățile</w:t>
      </w:r>
      <w:r w:rsidR="00626B24" w:rsidRPr="00EF49EC">
        <w:rPr>
          <w:rFonts w:ascii="Arial" w:hAnsi="Arial" w:cs="Arial"/>
          <w:sz w:val="24"/>
          <w:szCs w:val="24"/>
        </w:rPr>
        <w:t xml:space="preserve"> din programul de </w:t>
      </w:r>
      <w:r w:rsidRPr="00EF49EC">
        <w:rPr>
          <w:rFonts w:ascii="Arial" w:hAnsi="Arial" w:cs="Arial"/>
          <w:sz w:val="24"/>
          <w:szCs w:val="24"/>
        </w:rPr>
        <w:t>mentenanță</w:t>
      </w:r>
      <w:r w:rsidR="00626B24" w:rsidRPr="00EF49EC">
        <w:rPr>
          <w:rFonts w:ascii="Arial" w:hAnsi="Arial" w:cs="Arial"/>
          <w:sz w:val="24"/>
          <w:szCs w:val="24"/>
        </w:rPr>
        <w:t xml:space="preserve"> corectiva </w:t>
      </w:r>
      <w:r w:rsidRPr="00EF49EC">
        <w:rPr>
          <w:rFonts w:ascii="Arial" w:hAnsi="Arial" w:cs="Arial"/>
          <w:sz w:val="24"/>
          <w:szCs w:val="24"/>
        </w:rPr>
        <w:t>după</w:t>
      </w:r>
      <w:r w:rsidR="00626B24" w:rsidRPr="00EF49EC">
        <w:rPr>
          <w:rFonts w:ascii="Arial" w:hAnsi="Arial" w:cs="Arial"/>
          <w:sz w:val="24"/>
          <w:szCs w:val="24"/>
        </w:rPr>
        <w:t xml:space="preserve"> expirarea </w:t>
      </w:r>
      <w:bookmarkEnd w:id="24"/>
      <w:r w:rsidRPr="00EF49EC">
        <w:rPr>
          <w:rFonts w:ascii="Arial" w:hAnsi="Arial" w:cs="Arial"/>
          <w:sz w:val="24"/>
          <w:szCs w:val="24"/>
        </w:rPr>
        <w:t>garanției</w:t>
      </w:r>
      <w:r w:rsidR="00626B24" w:rsidRPr="00EF49EC">
        <w:rPr>
          <w:rFonts w:ascii="Arial" w:hAnsi="Arial" w:cs="Arial"/>
          <w:sz w:val="24"/>
          <w:szCs w:val="24"/>
        </w:rPr>
        <w:t xml:space="preserve">  </w:t>
      </w:r>
    </w:p>
    <w:p w14:paraId="4D63C8F5" w14:textId="77777777" w:rsidR="00626B24" w:rsidRPr="00EF49EC" w:rsidRDefault="00903D75" w:rsidP="007E7595">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08214775" w14:textId="77777777" w:rsidR="00626B24" w:rsidRPr="00EF49EC" w:rsidRDefault="00626B24" w:rsidP="007E7595">
      <w:pPr>
        <w:spacing w:before="120" w:after="120" w:line="276" w:lineRule="auto"/>
        <w:jc w:val="both"/>
        <w:rPr>
          <w:rFonts w:ascii="Arial" w:hAnsi="Arial" w:cs="Arial"/>
          <w:sz w:val="24"/>
          <w:szCs w:val="24"/>
        </w:rPr>
      </w:pPr>
    </w:p>
    <w:p w14:paraId="7FBF0EEB" w14:textId="77777777" w:rsidR="00626B24" w:rsidRPr="00EF49EC" w:rsidRDefault="00626B24" w:rsidP="005C28DA">
      <w:pPr>
        <w:pStyle w:val="Heading2"/>
        <w:numPr>
          <w:ilvl w:val="2"/>
          <w:numId w:val="7"/>
        </w:numPr>
        <w:spacing w:before="120" w:after="120"/>
        <w:rPr>
          <w:rFonts w:ascii="Arial" w:hAnsi="Arial" w:cs="Arial"/>
          <w:sz w:val="24"/>
          <w:szCs w:val="24"/>
        </w:rPr>
      </w:pPr>
      <w:bookmarkStart w:id="25" w:name="_Toc478634984"/>
      <w:r w:rsidRPr="00EF49EC">
        <w:rPr>
          <w:rFonts w:ascii="Arial" w:hAnsi="Arial" w:cs="Arial"/>
          <w:sz w:val="24"/>
          <w:szCs w:val="24"/>
        </w:rPr>
        <w:t>Mediul in care este operat produsul</w:t>
      </w:r>
      <w:bookmarkEnd w:id="25"/>
      <w:r w:rsidRPr="00EF49EC">
        <w:rPr>
          <w:rFonts w:ascii="Arial" w:hAnsi="Arial" w:cs="Arial"/>
          <w:sz w:val="24"/>
          <w:szCs w:val="24"/>
        </w:rPr>
        <w:t xml:space="preserve"> </w:t>
      </w:r>
    </w:p>
    <w:p w14:paraId="5FAC4F25" w14:textId="77777777" w:rsidR="00626B24" w:rsidRPr="00EF49EC" w:rsidRDefault="00A11D4B" w:rsidP="007E7595">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70652F5B" w14:textId="77777777" w:rsidR="00626B24" w:rsidRPr="00EF49EC" w:rsidRDefault="00626B24" w:rsidP="007E7595">
      <w:pPr>
        <w:spacing w:before="120" w:after="120" w:line="276" w:lineRule="auto"/>
        <w:jc w:val="both"/>
        <w:rPr>
          <w:rFonts w:ascii="Arial" w:hAnsi="Arial" w:cs="Arial"/>
          <w:sz w:val="24"/>
          <w:szCs w:val="24"/>
        </w:rPr>
      </w:pPr>
    </w:p>
    <w:p w14:paraId="74D6ABFE" w14:textId="77777777" w:rsidR="00626B24" w:rsidRPr="00EF49EC" w:rsidRDefault="00540379" w:rsidP="005C28DA">
      <w:pPr>
        <w:pStyle w:val="Heading2"/>
        <w:numPr>
          <w:ilvl w:val="2"/>
          <w:numId w:val="7"/>
        </w:numPr>
        <w:spacing w:before="120" w:after="120"/>
        <w:rPr>
          <w:rFonts w:ascii="Arial" w:hAnsi="Arial" w:cs="Arial"/>
          <w:sz w:val="24"/>
          <w:szCs w:val="24"/>
        </w:rPr>
      </w:pPr>
      <w:bookmarkStart w:id="26" w:name="_Toc478634985"/>
      <w:r w:rsidRPr="00EF49EC">
        <w:rPr>
          <w:rFonts w:ascii="Arial" w:hAnsi="Arial" w:cs="Arial"/>
          <w:sz w:val="24"/>
          <w:szCs w:val="24"/>
        </w:rPr>
        <w:t>Constrângeri</w:t>
      </w:r>
      <w:r w:rsidR="00626B24" w:rsidRPr="00EF49EC">
        <w:rPr>
          <w:rFonts w:ascii="Arial" w:hAnsi="Arial" w:cs="Arial"/>
          <w:sz w:val="24"/>
          <w:szCs w:val="24"/>
        </w:rPr>
        <w:t xml:space="preserve"> privind </w:t>
      </w:r>
      <w:r w:rsidR="00A83580" w:rsidRPr="00EF49EC">
        <w:rPr>
          <w:rFonts w:ascii="Arial" w:hAnsi="Arial" w:cs="Arial"/>
          <w:sz w:val="24"/>
          <w:szCs w:val="24"/>
        </w:rPr>
        <w:t>locația</w:t>
      </w:r>
      <w:r w:rsidR="00626B24" w:rsidRPr="00EF49EC">
        <w:rPr>
          <w:rFonts w:ascii="Arial" w:hAnsi="Arial" w:cs="Arial"/>
          <w:sz w:val="24"/>
          <w:szCs w:val="24"/>
        </w:rPr>
        <w:t xml:space="preserve"> unde se va efectua </w:t>
      </w:r>
      <w:r w:rsidR="00904406" w:rsidRPr="00EF49EC">
        <w:rPr>
          <w:rFonts w:ascii="Arial" w:hAnsi="Arial" w:cs="Arial"/>
          <w:sz w:val="24"/>
          <w:szCs w:val="24"/>
        </w:rPr>
        <w:t>livrarea/</w:t>
      </w:r>
      <w:r w:rsidR="00626B24" w:rsidRPr="00EF49EC">
        <w:rPr>
          <w:rFonts w:ascii="Arial" w:hAnsi="Arial" w:cs="Arial"/>
          <w:sz w:val="24"/>
          <w:szCs w:val="24"/>
        </w:rPr>
        <w:t>instalarea</w:t>
      </w:r>
      <w:bookmarkEnd w:id="26"/>
    </w:p>
    <w:p w14:paraId="6A912BE0" w14:textId="77777777" w:rsidR="00A11D4B" w:rsidRPr="00EF49EC" w:rsidRDefault="00A11D4B" w:rsidP="00A11D4B">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5E4D3346" w14:textId="77777777" w:rsidR="00626B24" w:rsidRPr="00EF49EC" w:rsidRDefault="00626B24" w:rsidP="007E7595">
      <w:pPr>
        <w:spacing w:before="120" w:after="120" w:line="276" w:lineRule="auto"/>
        <w:jc w:val="both"/>
        <w:rPr>
          <w:rFonts w:ascii="Arial" w:hAnsi="Arial" w:cs="Arial"/>
          <w:sz w:val="24"/>
          <w:szCs w:val="24"/>
        </w:rPr>
      </w:pPr>
    </w:p>
    <w:p w14:paraId="52B4EAC8"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27" w:name="_Toc478634986"/>
      <w:r w:rsidRPr="00EF49EC">
        <w:rPr>
          <w:rFonts w:ascii="Arial" w:hAnsi="Arial" w:cs="Arial"/>
          <w:sz w:val="24"/>
          <w:szCs w:val="24"/>
        </w:rPr>
        <w:t>Atribuțiile și responsabilitățile Părților</w:t>
      </w:r>
      <w:bookmarkEnd w:id="27"/>
    </w:p>
    <w:p w14:paraId="019FD925" w14:textId="77777777" w:rsidR="00D022CE" w:rsidRPr="00EF49EC" w:rsidRDefault="00D022CE" w:rsidP="009D5173">
      <w:pPr>
        <w:ind w:left="720" w:hanging="12"/>
        <w:jc w:val="both"/>
        <w:rPr>
          <w:rFonts w:ascii="Arial" w:hAnsi="Arial" w:cs="Arial"/>
          <w:sz w:val="24"/>
          <w:szCs w:val="24"/>
        </w:rPr>
      </w:pPr>
      <w:r w:rsidRPr="00EF49EC">
        <w:rPr>
          <w:rFonts w:ascii="Arial" w:hAnsi="Arial" w:cs="Arial"/>
          <w:sz w:val="24"/>
          <w:szCs w:val="24"/>
        </w:rPr>
        <w:t>FURNIZORUL se obligă să furnizeze produsele la standardele şi/sau performanţele prezentate în propunerea tehnică,</w:t>
      </w:r>
    </w:p>
    <w:p w14:paraId="6C5A15CA" w14:textId="77777777" w:rsidR="00D022CE" w:rsidRPr="00EF49EC" w:rsidRDefault="00D022CE" w:rsidP="009D5173">
      <w:pPr>
        <w:ind w:left="720" w:hanging="12"/>
        <w:jc w:val="both"/>
        <w:rPr>
          <w:rFonts w:ascii="Arial" w:hAnsi="Arial" w:cs="Arial"/>
          <w:sz w:val="24"/>
          <w:szCs w:val="24"/>
        </w:rPr>
      </w:pPr>
      <w:r w:rsidRPr="00EF49EC">
        <w:rPr>
          <w:rFonts w:ascii="Arial" w:hAnsi="Arial" w:cs="Arial"/>
          <w:sz w:val="24"/>
          <w:szCs w:val="24"/>
        </w:rPr>
        <w:t xml:space="preserve">Furnizorul se obligă să furnizeze produsele </w:t>
      </w:r>
      <w:r w:rsidR="009D5173" w:rsidRPr="00EF49EC">
        <w:rPr>
          <w:rFonts w:ascii="Arial" w:hAnsi="Arial" w:cs="Arial"/>
          <w:sz w:val="24"/>
          <w:szCs w:val="24"/>
          <w:lang w:val="it-IT"/>
        </w:rPr>
        <w:t>în funcţie de comenzile lansate de autoritatea contractantă</w:t>
      </w:r>
      <w:r w:rsidRPr="00EF49EC">
        <w:rPr>
          <w:rFonts w:ascii="Arial" w:hAnsi="Arial" w:cs="Arial"/>
          <w:sz w:val="24"/>
          <w:szCs w:val="24"/>
        </w:rPr>
        <w:t xml:space="preserve">. Termenul de livrare al produselor este de </w:t>
      </w:r>
      <w:r w:rsidRPr="00EF49EC">
        <w:rPr>
          <w:rFonts w:ascii="Arial" w:hAnsi="Arial" w:cs="Arial"/>
          <w:b/>
          <w:bCs/>
          <w:sz w:val="24"/>
          <w:szCs w:val="24"/>
        </w:rPr>
        <w:t>maxim 48</w:t>
      </w:r>
      <w:r w:rsidRPr="00EF49EC">
        <w:rPr>
          <w:rFonts w:ascii="Arial" w:hAnsi="Arial" w:cs="Arial"/>
          <w:sz w:val="24"/>
          <w:szCs w:val="24"/>
        </w:rPr>
        <w:t xml:space="preserve"> ore de la primirea comenzii transmise de achizitor. </w:t>
      </w:r>
    </w:p>
    <w:p w14:paraId="5702CCCF" w14:textId="77777777" w:rsidR="00D022CE" w:rsidRPr="00EF49EC" w:rsidRDefault="00D022CE" w:rsidP="009D5173">
      <w:pPr>
        <w:ind w:left="720" w:hanging="12"/>
        <w:jc w:val="both"/>
        <w:rPr>
          <w:rFonts w:ascii="Arial" w:hAnsi="Arial" w:cs="Arial"/>
          <w:sz w:val="24"/>
          <w:szCs w:val="24"/>
        </w:rPr>
      </w:pPr>
      <w:r w:rsidRPr="00EF49EC">
        <w:rPr>
          <w:rFonts w:ascii="Arial" w:hAnsi="Arial" w:cs="Arial"/>
          <w:b/>
          <w:bCs/>
          <w:sz w:val="24"/>
          <w:szCs w:val="24"/>
        </w:rPr>
        <w:t>ACHIZITORUL</w:t>
      </w:r>
      <w:r w:rsidRPr="00EF49EC">
        <w:rPr>
          <w:rFonts w:ascii="Arial" w:hAnsi="Arial" w:cs="Arial"/>
          <w:sz w:val="24"/>
          <w:szCs w:val="24"/>
        </w:rPr>
        <w:t xml:space="preserve"> are obligaţia să plătească </w:t>
      </w:r>
      <w:r w:rsidRPr="00EF49EC">
        <w:rPr>
          <w:rFonts w:ascii="Arial" w:hAnsi="Arial" w:cs="Arial"/>
          <w:b/>
          <w:bCs/>
          <w:sz w:val="24"/>
          <w:szCs w:val="24"/>
        </w:rPr>
        <w:t>FURNIZORULUI</w:t>
      </w:r>
      <w:r w:rsidRPr="00EF49EC">
        <w:rPr>
          <w:rFonts w:ascii="Arial" w:hAnsi="Arial" w:cs="Arial"/>
          <w:sz w:val="24"/>
          <w:szCs w:val="24"/>
        </w:rPr>
        <w:t xml:space="preserve"> preţul</w:t>
      </w:r>
      <w:r w:rsidR="003E7BE6" w:rsidRPr="00EF49EC">
        <w:rPr>
          <w:rFonts w:ascii="Arial" w:hAnsi="Arial" w:cs="Arial"/>
          <w:sz w:val="24"/>
          <w:szCs w:val="24"/>
        </w:rPr>
        <w:t xml:space="preserve"> produselor in termenul</w:t>
      </w:r>
      <w:r w:rsidRPr="00EF49EC">
        <w:rPr>
          <w:rFonts w:ascii="Arial" w:hAnsi="Arial" w:cs="Arial"/>
          <w:sz w:val="24"/>
          <w:szCs w:val="24"/>
        </w:rPr>
        <w:t xml:space="preserve"> convenit </w:t>
      </w:r>
      <w:r w:rsidR="003E7BE6" w:rsidRPr="00EF49EC">
        <w:rPr>
          <w:rFonts w:ascii="Arial" w:hAnsi="Arial" w:cs="Arial"/>
          <w:sz w:val="24"/>
          <w:szCs w:val="24"/>
        </w:rPr>
        <w:t>de la primirea facturii</w:t>
      </w:r>
      <w:r w:rsidRPr="00EF49EC">
        <w:rPr>
          <w:rFonts w:ascii="Arial" w:hAnsi="Arial" w:cs="Arial"/>
          <w:sz w:val="24"/>
          <w:szCs w:val="24"/>
        </w:rPr>
        <w:t xml:space="preserve"> </w:t>
      </w:r>
    </w:p>
    <w:p w14:paraId="21781245" w14:textId="77777777" w:rsidR="00D022CE" w:rsidRPr="00EF49EC" w:rsidRDefault="00D022CE" w:rsidP="009D5173">
      <w:pPr>
        <w:ind w:left="720" w:hanging="12"/>
        <w:jc w:val="both"/>
        <w:rPr>
          <w:rFonts w:ascii="Arial" w:hAnsi="Arial" w:cs="Arial"/>
          <w:sz w:val="24"/>
          <w:szCs w:val="24"/>
        </w:rPr>
      </w:pPr>
      <w:r w:rsidRPr="00EF49EC">
        <w:rPr>
          <w:rFonts w:ascii="Arial" w:hAnsi="Arial" w:cs="Arial"/>
          <w:b/>
          <w:bCs/>
          <w:sz w:val="24"/>
          <w:szCs w:val="24"/>
        </w:rPr>
        <w:t>ACHIZITORUL</w:t>
      </w:r>
      <w:r w:rsidRPr="00EF49EC">
        <w:rPr>
          <w:rFonts w:ascii="Arial" w:hAnsi="Arial" w:cs="Arial"/>
          <w:sz w:val="24"/>
          <w:szCs w:val="24"/>
        </w:rPr>
        <w:t xml:space="preserve"> are obligaţia să recepţioneze produsele livrate de </w:t>
      </w:r>
      <w:r w:rsidRPr="00EF49EC">
        <w:rPr>
          <w:rFonts w:ascii="Arial" w:hAnsi="Arial" w:cs="Arial"/>
          <w:b/>
          <w:bCs/>
          <w:sz w:val="24"/>
          <w:szCs w:val="24"/>
        </w:rPr>
        <w:t>FURNIZOR</w:t>
      </w:r>
      <w:r w:rsidRPr="00EF49EC">
        <w:rPr>
          <w:rFonts w:ascii="Arial" w:hAnsi="Arial" w:cs="Arial"/>
          <w:sz w:val="24"/>
          <w:szCs w:val="24"/>
        </w:rPr>
        <w:t xml:space="preserve">, </w:t>
      </w:r>
      <w:r w:rsidR="00C53100" w:rsidRPr="00EF49EC">
        <w:rPr>
          <w:rFonts w:ascii="Arial" w:hAnsi="Arial" w:cs="Arial"/>
          <w:sz w:val="24"/>
          <w:szCs w:val="24"/>
        </w:rPr>
        <w:t>in termenul convenit.</w:t>
      </w:r>
    </w:p>
    <w:p w14:paraId="16619837" w14:textId="77777777" w:rsidR="00626B24" w:rsidRPr="00EF49EC" w:rsidRDefault="00626B24" w:rsidP="007E7595">
      <w:pPr>
        <w:spacing w:before="120" w:after="120" w:line="276" w:lineRule="auto"/>
        <w:rPr>
          <w:rFonts w:ascii="Arial" w:hAnsi="Arial" w:cs="Arial"/>
          <w:sz w:val="24"/>
          <w:szCs w:val="24"/>
        </w:rPr>
      </w:pPr>
    </w:p>
    <w:p w14:paraId="391943D5" w14:textId="77777777" w:rsidR="00626B24" w:rsidRPr="00EF49EC" w:rsidRDefault="00626B24" w:rsidP="005C28DA">
      <w:pPr>
        <w:pStyle w:val="Heading1"/>
        <w:numPr>
          <w:ilvl w:val="0"/>
          <w:numId w:val="7"/>
        </w:numPr>
        <w:spacing w:before="120" w:after="120"/>
        <w:jc w:val="both"/>
        <w:rPr>
          <w:rFonts w:ascii="Arial" w:hAnsi="Arial" w:cs="Arial"/>
          <w:sz w:val="24"/>
          <w:szCs w:val="24"/>
        </w:rPr>
      </w:pPr>
      <w:bookmarkStart w:id="28" w:name="_Toc478634987"/>
      <w:r w:rsidRPr="00EF49EC">
        <w:rPr>
          <w:rFonts w:ascii="Arial" w:hAnsi="Arial" w:cs="Arial"/>
          <w:sz w:val="24"/>
          <w:szCs w:val="24"/>
        </w:rPr>
        <w:t xml:space="preserve">Documentații ce trebuie furnizate </w:t>
      </w:r>
      <w:r w:rsidR="00E505D2" w:rsidRPr="00EF49EC">
        <w:rPr>
          <w:rFonts w:ascii="Arial" w:hAnsi="Arial" w:cs="Arial"/>
          <w:sz w:val="24"/>
          <w:szCs w:val="24"/>
        </w:rPr>
        <w:t>Autorității/entității contractante</w:t>
      </w:r>
      <w:r w:rsidRPr="00EF49EC">
        <w:rPr>
          <w:rFonts w:ascii="Arial" w:hAnsi="Arial" w:cs="Arial"/>
          <w:sz w:val="24"/>
          <w:szCs w:val="24"/>
        </w:rPr>
        <w:t xml:space="preserve"> în legătură cu produsul</w:t>
      </w:r>
      <w:bookmarkEnd w:id="28"/>
      <w:r w:rsidRPr="00EF49EC">
        <w:rPr>
          <w:rFonts w:ascii="Arial" w:hAnsi="Arial" w:cs="Arial"/>
          <w:sz w:val="24"/>
          <w:szCs w:val="24"/>
        </w:rPr>
        <w:t xml:space="preserve"> </w:t>
      </w:r>
    </w:p>
    <w:p w14:paraId="194C11A8" w14:textId="77777777" w:rsidR="00A11D4B" w:rsidRPr="00EF49EC" w:rsidRDefault="00A11D4B" w:rsidP="00A11D4B">
      <w:pPr>
        <w:pStyle w:val="ListParagraph"/>
        <w:spacing w:before="120" w:after="120" w:line="276" w:lineRule="auto"/>
        <w:ind w:left="432"/>
        <w:jc w:val="both"/>
        <w:rPr>
          <w:rFonts w:ascii="Arial" w:hAnsi="Arial" w:cs="Arial"/>
          <w:sz w:val="24"/>
          <w:szCs w:val="24"/>
        </w:rPr>
      </w:pPr>
      <w:r w:rsidRPr="00EF49EC">
        <w:rPr>
          <w:rFonts w:ascii="Arial" w:hAnsi="Arial" w:cs="Arial"/>
          <w:sz w:val="24"/>
          <w:szCs w:val="24"/>
        </w:rPr>
        <w:t>Anexele la APP-urile aferente produselor vor insoti produsul la livrare doar in urma solicitarii acestora de catre Farmacistul Sef (daca se considera a fi necesar)</w:t>
      </w:r>
    </w:p>
    <w:p w14:paraId="164E1441" w14:textId="77777777" w:rsidR="00626B24" w:rsidRPr="00EF49EC" w:rsidRDefault="00626B24" w:rsidP="007E7595">
      <w:pPr>
        <w:spacing w:before="120" w:after="120" w:line="276" w:lineRule="auto"/>
        <w:jc w:val="both"/>
        <w:rPr>
          <w:rFonts w:ascii="Arial" w:hAnsi="Arial" w:cs="Arial"/>
          <w:sz w:val="24"/>
          <w:szCs w:val="24"/>
        </w:rPr>
      </w:pPr>
    </w:p>
    <w:p w14:paraId="4C6BBA42" w14:textId="77777777" w:rsidR="00626B24" w:rsidRPr="00EF49EC" w:rsidRDefault="007E7595" w:rsidP="005C28DA">
      <w:pPr>
        <w:pStyle w:val="Heading1"/>
        <w:numPr>
          <w:ilvl w:val="0"/>
          <w:numId w:val="7"/>
        </w:numPr>
        <w:spacing w:before="120" w:after="120"/>
        <w:jc w:val="both"/>
        <w:rPr>
          <w:rFonts w:ascii="Arial" w:hAnsi="Arial" w:cs="Arial"/>
          <w:sz w:val="24"/>
          <w:szCs w:val="24"/>
        </w:rPr>
      </w:pPr>
      <w:bookmarkStart w:id="29" w:name="_Toc478634988"/>
      <w:r w:rsidRPr="00EF49EC">
        <w:rPr>
          <w:rFonts w:ascii="Arial" w:hAnsi="Arial" w:cs="Arial"/>
          <w:sz w:val="24"/>
          <w:szCs w:val="24"/>
        </w:rPr>
        <w:t>Recepția</w:t>
      </w:r>
      <w:r w:rsidR="00626B24" w:rsidRPr="00EF49EC">
        <w:rPr>
          <w:rFonts w:ascii="Arial" w:hAnsi="Arial" w:cs="Arial"/>
          <w:sz w:val="24"/>
          <w:szCs w:val="24"/>
        </w:rPr>
        <w:t xml:space="preserve"> produselor</w:t>
      </w:r>
      <w:bookmarkEnd w:id="29"/>
    </w:p>
    <w:p w14:paraId="5BD55C1A" w14:textId="77777777" w:rsidR="00D022CE" w:rsidRPr="00EF49EC" w:rsidRDefault="00D022CE" w:rsidP="00D022CE">
      <w:pPr>
        <w:widowControl w:val="0"/>
        <w:spacing w:before="120" w:after="120" w:line="276" w:lineRule="auto"/>
        <w:jc w:val="both"/>
        <w:rPr>
          <w:rFonts w:ascii="Arial" w:hAnsi="Arial" w:cs="Arial"/>
          <w:sz w:val="24"/>
          <w:szCs w:val="24"/>
        </w:rPr>
      </w:pPr>
      <w:r w:rsidRPr="00EF49EC">
        <w:rPr>
          <w:rFonts w:ascii="Arial" w:hAnsi="Arial" w:cs="Arial"/>
          <w:sz w:val="24"/>
          <w:szCs w:val="24"/>
        </w:rPr>
        <w:t xml:space="preserve">Recepția produselor se va efectua de catre comisia de receptie. </w:t>
      </w:r>
    </w:p>
    <w:p w14:paraId="233B4164" w14:textId="77777777" w:rsidR="00D022CE" w:rsidRPr="00EF49EC" w:rsidRDefault="00D022CE" w:rsidP="00D022CE">
      <w:pPr>
        <w:widowControl w:val="0"/>
        <w:spacing w:before="120" w:after="120" w:line="276" w:lineRule="auto"/>
        <w:jc w:val="both"/>
        <w:rPr>
          <w:rFonts w:ascii="Arial" w:hAnsi="Arial" w:cs="Arial"/>
          <w:sz w:val="24"/>
          <w:szCs w:val="24"/>
        </w:rPr>
      </w:pPr>
      <w:r w:rsidRPr="00EF49EC">
        <w:rPr>
          <w:rFonts w:ascii="Arial" w:hAnsi="Arial" w:cs="Arial"/>
          <w:sz w:val="24"/>
          <w:szCs w:val="24"/>
        </w:rPr>
        <w:t>Recepția produselor se va realiza în mai multe etape, în funcție de progresul contractului, respectiv:</w:t>
      </w:r>
    </w:p>
    <w:p w14:paraId="33485B0B" w14:textId="77777777" w:rsidR="00D022CE" w:rsidRPr="00EF49EC" w:rsidRDefault="00D022CE" w:rsidP="00D022CE">
      <w:pPr>
        <w:pStyle w:val="ListParagraph"/>
        <w:numPr>
          <w:ilvl w:val="0"/>
          <w:numId w:val="71"/>
        </w:numPr>
        <w:spacing w:before="120" w:after="120" w:line="276" w:lineRule="auto"/>
        <w:ind w:left="567"/>
        <w:jc w:val="both"/>
        <w:rPr>
          <w:rFonts w:ascii="Arial" w:hAnsi="Arial" w:cs="Arial"/>
          <w:sz w:val="24"/>
          <w:szCs w:val="24"/>
        </w:rPr>
      </w:pPr>
      <w:r w:rsidRPr="00EF49EC">
        <w:rPr>
          <w:rFonts w:ascii="Arial" w:hAnsi="Arial" w:cs="Arial"/>
          <w:sz w:val="24"/>
          <w:szCs w:val="24"/>
        </w:rPr>
        <w:t>recepția cantitativă se va realiza la livrarea produselor  la locația indicată de Autoritatea contractantă, prin nota de receptie si constatare de diferente (NRCD);</w:t>
      </w:r>
    </w:p>
    <w:p w14:paraId="79D973EF" w14:textId="77777777" w:rsidR="00D022CE" w:rsidRPr="00EF49EC" w:rsidRDefault="00D022CE" w:rsidP="00D022CE">
      <w:pPr>
        <w:pStyle w:val="ListParagraph"/>
        <w:numPr>
          <w:ilvl w:val="0"/>
          <w:numId w:val="71"/>
        </w:numPr>
        <w:spacing w:after="0" w:line="240" w:lineRule="auto"/>
        <w:ind w:left="567"/>
        <w:jc w:val="both"/>
        <w:rPr>
          <w:rFonts w:ascii="Arial" w:hAnsi="Arial" w:cs="Arial"/>
          <w:sz w:val="24"/>
          <w:szCs w:val="24"/>
          <w:lang w:val="it-IT"/>
        </w:rPr>
      </w:pPr>
      <w:r w:rsidRPr="00EF49EC">
        <w:rPr>
          <w:rFonts w:ascii="Arial" w:hAnsi="Arial" w:cs="Arial"/>
          <w:sz w:val="24"/>
          <w:szCs w:val="24"/>
          <w:lang w:val="it-IT"/>
        </w:rPr>
        <w:t>Dacă vreunul dintre produsele inspectate sau testate nu corespunde specificaţiilor, autoritatea contractanta are dreptul să îl respingă, iar ofertantul are obligaţia, fără a modifica preţul:</w:t>
      </w:r>
    </w:p>
    <w:p w14:paraId="264187D8" w14:textId="77777777" w:rsidR="00D022CE" w:rsidRPr="00EF49EC" w:rsidRDefault="00D022CE" w:rsidP="00D022CE">
      <w:pPr>
        <w:pStyle w:val="ListParagraph"/>
        <w:ind w:left="501"/>
        <w:jc w:val="both"/>
        <w:rPr>
          <w:rFonts w:ascii="Arial" w:hAnsi="Arial" w:cs="Arial"/>
          <w:sz w:val="24"/>
          <w:szCs w:val="24"/>
          <w:lang w:val="it-IT"/>
        </w:rPr>
      </w:pPr>
      <w:r w:rsidRPr="00EF49EC">
        <w:rPr>
          <w:rFonts w:ascii="Arial" w:hAnsi="Arial" w:cs="Arial"/>
          <w:b/>
          <w:bCs/>
          <w:sz w:val="24"/>
          <w:szCs w:val="24"/>
          <w:lang w:val="it-IT"/>
        </w:rPr>
        <w:t>a)</w:t>
      </w:r>
      <w:r w:rsidRPr="00EF49EC">
        <w:rPr>
          <w:rFonts w:ascii="Arial" w:hAnsi="Arial" w:cs="Arial"/>
          <w:sz w:val="24"/>
          <w:szCs w:val="24"/>
          <w:lang w:val="it-IT"/>
        </w:rPr>
        <w:t xml:space="preserve"> de a înlocui produsele refuzate; sau</w:t>
      </w:r>
    </w:p>
    <w:p w14:paraId="3B05323A" w14:textId="77777777" w:rsidR="00D022CE" w:rsidRPr="00EF49EC" w:rsidRDefault="00D022CE" w:rsidP="00D022CE">
      <w:pPr>
        <w:pStyle w:val="ListParagraph"/>
        <w:ind w:left="501"/>
        <w:jc w:val="both"/>
        <w:rPr>
          <w:rFonts w:ascii="Arial" w:hAnsi="Arial" w:cs="Arial"/>
          <w:sz w:val="24"/>
          <w:szCs w:val="24"/>
          <w:lang w:val="it-IT"/>
        </w:rPr>
      </w:pPr>
      <w:r w:rsidRPr="00EF49EC">
        <w:rPr>
          <w:rFonts w:ascii="Arial" w:hAnsi="Arial" w:cs="Arial"/>
          <w:b/>
          <w:bCs/>
          <w:sz w:val="24"/>
          <w:szCs w:val="24"/>
          <w:lang w:val="it-IT"/>
        </w:rPr>
        <w:t>b)</w:t>
      </w:r>
      <w:r w:rsidRPr="00EF49EC">
        <w:rPr>
          <w:rFonts w:ascii="Arial" w:hAnsi="Arial" w:cs="Arial"/>
          <w:sz w:val="24"/>
          <w:szCs w:val="24"/>
          <w:lang w:val="it-IT"/>
        </w:rPr>
        <w:t xml:space="preserve"> de a face toate modificările necesare pentru ca produsele să corespundă specificaţiilor lor tehnice.</w:t>
      </w:r>
    </w:p>
    <w:p w14:paraId="51649CDB" w14:textId="77777777" w:rsidR="00D022CE" w:rsidRDefault="00D022CE" w:rsidP="004B1747">
      <w:pPr>
        <w:spacing w:after="0" w:line="288" w:lineRule="auto"/>
        <w:ind w:firstLine="501"/>
        <w:jc w:val="both"/>
        <w:rPr>
          <w:rFonts w:ascii="Arial" w:hAnsi="Arial" w:cs="Arial"/>
          <w:sz w:val="24"/>
          <w:szCs w:val="24"/>
        </w:rPr>
      </w:pPr>
      <w:r w:rsidRPr="00EF49EC">
        <w:rPr>
          <w:rFonts w:ascii="Arial" w:hAnsi="Arial" w:cs="Arial"/>
          <w:sz w:val="24"/>
          <w:szCs w:val="24"/>
        </w:rPr>
        <w:t>Orice neconformitate identificată la recepţia medicamentelor se va rezolva in sistem de urgenta prin contactarea imediata, telefonica, electronica si/sau in scris a distribuitorului angro, in vederea remedierii neconformitatii. Se va decide de comun acord asupra modului de solutionare a neconformitatii, in acord cu reglementarile in vigoare si cu prevederile interne specifice.</w:t>
      </w:r>
    </w:p>
    <w:p w14:paraId="1BE269D5" w14:textId="77777777" w:rsidR="001D4191" w:rsidRPr="001D4191" w:rsidRDefault="001D4191" w:rsidP="001D4191">
      <w:pPr>
        <w:spacing w:before="120" w:after="120"/>
        <w:jc w:val="both"/>
        <w:rPr>
          <w:rFonts w:ascii="Arial" w:hAnsi="Arial" w:cs="Arial"/>
          <w:b/>
          <w:sz w:val="24"/>
          <w:szCs w:val="24"/>
        </w:rPr>
      </w:pPr>
      <w:r w:rsidRPr="001D4191">
        <w:rPr>
          <w:rFonts w:ascii="Arial" w:hAnsi="Arial" w:cs="Arial"/>
          <w:b/>
          <w:sz w:val="24"/>
          <w:szCs w:val="24"/>
        </w:rPr>
        <w:t>Identificarea  neconformităţilor</w:t>
      </w:r>
    </w:p>
    <w:p w14:paraId="5802D5E9" w14:textId="77777777" w:rsidR="001D4191" w:rsidRPr="001D4191" w:rsidRDefault="001D4191" w:rsidP="001D4191">
      <w:pPr>
        <w:jc w:val="both"/>
        <w:rPr>
          <w:rFonts w:ascii="Arial" w:hAnsi="Arial" w:cs="Arial"/>
          <w:sz w:val="24"/>
          <w:szCs w:val="24"/>
        </w:rPr>
      </w:pPr>
      <w:r w:rsidRPr="001D4191">
        <w:rPr>
          <w:rFonts w:ascii="Arial" w:hAnsi="Arial" w:cs="Arial"/>
          <w:sz w:val="24"/>
          <w:szCs w:val="24"/>
        </w:rPr>
        <w:t>La recepţia produselor, se consideră neconformităţi:</w:t>
      </w:r>
    </w:p>
    <w:p w14:paraId="7FD53B0F" w14:textId="77777777" w:rsidR="001D4191" w:rsidRPr="001D4191" w:rsidRDefault="001D4191" w:rsidP="001D4191">
      <w:pPr>
        <w:numPr>
          <w:ilvl w:val="0"/>
          <w:numId w:val="117"/>
        </w:numPr>
        <w:spacing w:after="0" w:line="240" w:lineRule="auto"/>
        <w:jc w:val="both"/>
        <w:rPr>
          <w:rFonts w:ascii="Arial" w:hAnsi="Arial" w:cs="Arial"/>
          <w:sz w:val="24"/>
          <w:szCs w:val="24"/>
        </w:rPr>
      </w:pPr>
      <w:r w:rsidRPr="001D4191">
        <w:rPr>
          <w:rFonts w:ascii="Arial" w:hAnsi="Arial" w:cs="Arial"/>
          <w:sz w:val="24"/>
          <w:szCs w:val="24"/>
        </w:rPr>
        <w:t>livrarea altui produs faţă de cel facturat;</w:t>
      </w:r>
    </w:p>
    <w:p w14:paraId="3247B279" w14:textId="77777777" w:rsidR="001D4191" w:rsidRPr="001D4191" w:rsidRDefault="001D4191" w:rsidP="001D4191">
      <w:pPr>
        <w:numPr>
          <w:ilvl w:val="0"/>
          <w:numId w:val="117"/>
        </w:numPr>
        <w:spacing w:after="0" w:line="240" w:lineRule="auto"/>
        <w:jc w:val="both"/>
        <w:rPr>
          <w:rFonts w:ascii="Arial" w:hAnsi="Arial" w:cs="Arial"/>
          <w:sz w:val="24"/>
          <w:szCs w:val="24"/>
        </w:rPr>
      </w:pPr>
      <w:r w:rsidRPr="001D4191">
        <w:rPr>
          <w:rFonts w:ascii="Arial" w:hAnsi="Arial" w:cs="Arial"/>
          <w:sz w:val="24"/>
          <w:szCs w:val="24"/>
        </w:rPr>
        <w:t>livrarea altui produs fata de cel comandat;</w:t>
      </w:r>
    </w:p>
    <w:p w14:paraId="0396A7E6" w14:textId="77777777" w:rsidR="001D4191" w:rsidRPr="001D4191" w:rsidRDefault="001D4191" w:rsidP="001D4191">
      <w:pPr>
        <w:numPr>
          <w:ilvl w:val="0"/>
          <w:numId w:val="117"/>
        </w:numPr>
        <w:spacing w:after="0" w:line="240" w:lineRule="auto"/>
        <w:jc w:val="both"/>
        <w:rPr>
          <w:rFonts w:ascii="Arial" w:hAnsi="Arial" w:cs="Arial"/>
          <w:sz w:val="24"/>
          <w:szCs w:val="24"/>
        </w:rPr>
      </w:pPr>
      <w:r w:rsidRPr="001D4191">
        <w:rPr>
          <w:rFonts w:ascii="Arial" w:hAnsi="Arial" w:cs="Arial"/>
          <w:sz w:val="24"/>
          <w:szCs w:val="24"/>
        </w:rPr>
        <w:t xml:space="preserve">livrarea unui produs necomandat (confuzii la furnizor in legatura cu destinatarul comenzii);                                                                            </w:t>
      </w:r>
    </w:p>
    <w:p w14:paraId="45B3D129" w14:textId="77777777" w:rsidR="001D4191" w:rsidRPr="001D4191" w:rsidRDefault="001D4191" w:rsidP="001D4191">
      <w:pPr>
        <w:numPr>
          <w:ilvl w:val="0"/>
          <w:numId w:val="117"/>
        </w:numPr>
        <w:spacing w:after="0" w:line="240" w:lineRule="auto"/>
        <w:jc w:val="both"/>
        <w:rPr>
          <w:rFonts w:ascii="Arial" w:hAnsi="Arial" w:cs="Arial"/>
          <w:sz w:val="24"/>
          <w:szCs w:val="24"/>
        </w:rPr>
      </w:pPr>
      <w:r w:rsidRPr="001D4191">
        <w:rPr>
          <w:rFonts w:ascii="Arial" w:hAnsi="Arial" w:cs="Arial"/>
          <w:sz w:val="24"/>
          <w:szCs w:val="24"/>
        </w:rPr>
        <w:t>diferente in ceea ce priveste cantitatea produsului din teren si cantitatea inregistrata in factura;</w:t>
      </w:r>
    </w:p>
    <w:p w14:paraId="1E6BEAFD" w14:textId="77777777" w:rsidR="001D4191" w:rsidRPr="001D4191" w:rsidRDefault="001D4191" w:rsidP="001D4191">
      <w:pPr>
        <w:numPr>
          <w:ilvl w:val="0"/>
          <w:numId w:val="117"/>
        </w:numPr>
        <w:spacing w:after="0" w:line="240" w:lineRule="auto"/>
        <w:jc w:val="both"/>
        <w:rPr>
          <w:rFonts w:ascii="Arial" w:hAnsi="Arial" w:cs="Arial"/>
          <w:sz w:val="24"/>
          <w:szCs w:val="24"/>
        </w:rPr>
      </w:pPr>
      <w:r w:rsidRPr="001D4191">
        <w:rPr>
          <w:rFonts w:ascii="Arial" w:hAnsi="Arial" w:cs="Arial"/>
          <w:sz w:val="24"/>
          <w:szCs w:val="24"/>
        </w:rPr>
        <w:t xml:space="preserve">livrarea de produse cu termene de valabilitate necorespunzătoare;                                           </w:t>
      </w:r>
    </w:p>
    <w:p w14:paraId="2D229E43" w14:textId="77777777" w:rsidR="001D4191" w:rsidRPr="001D4191" w:rsidRDefault="001D4191" w:rsidP="001D4191">
      <w:pPr>
        <w:numPr>
          <w:ilvl w:val="0"/>
          <w:numId w:val="117"/>
        </w:numPr>
        <w:spacing w:after="0" w:line="240" w:lineRule="auto"/>
        <w:jc w:val="both"/>
        <w:rPr>
          <w:rFonts w:ascii="Arial" w:hAnsi="Arial" w:cs="Arial"/>
          <w:sz w:val="24"/>
          <w:szCs w:val="24"/>
        </w:rPr>
      </w:pPr>
      <w:r w:rsidRPr="001D4191">
        <w:rPr>
          <w:rFonts w:ascii="Arial" w:hAnsi="Arial" w:cs="Arial"/>
          <w:sz w:val="24"/>
          <w:szCs w:val="24"/>
        </w:rPr>
        <w:t xml:space="preserve">neconcordanţe intre seria de fabricatie si data de expirarie inscripţionate pe ambalajul produsului şi cele trecute pe factură; </w:t>
      </w:r>
    </w:p>
    <w:p w14:paraId="241E4C94" w14:textId="77777777" w:rsidR="001D4191" w:rsidRPr="001D4191" w:rsidRDefault="001D4191" w:rsidP="001D4191">
      <w:pPr>
        <w:numPr>
          <w:ilvl w:val="0"/>
          <w:numId w:val="117"/>
        </w:numPr>
        <w:spacing w:after="0" w:line="240" w:lineRule="auto"/>
        <w:jc w:val="both"/>
        <w:rPr>
          <w:rFonts w:ascii="Arial" w:hAnsi="Arial" w:cs="Arial"/>
          <w:sz w:val="24"/>
          <w:szCs w:val="24"/>
          <w:lang w:val="it-IT"/>
        </w:rPr>
      </w:pPr>
      <w:r w:rsidRPr="001D4191">
        <w:rPr>
          <w:rFonts w:ascii="Arial" w:hAnsi="Arial" w:cs="Arial"/>
          <w:sz w:val="24"/>
          <w:szCs w:val="24"/>
          <w:lang w:val="it-IT"/>
        </w:rPr>
        <w:t xml:space="preserve">absenta integritatii  ambalajelor secundare; </w:t>
      </w:r>
    </w:p>
    <w:p w14:paraId="396C943F" w14:textId="77777777" w:rsidR="001D4191" w:rsidRPr="001D4191" w:rsidRDefault="001D4191" w:rsidP="001D4191">
      <w:pPr>
        <w:numPr>
          <w:ilvl w:val="0"/>
          <w:numId w:val="117"/>
        </w:numPr>
        <w:spacing w:after="0" w:line="240" w:lineRule="auto"/>
        <w:jc w:val="both"/>
        <w:rPr>
          <w:rFonts w:ascii="Arial" w:hAnsi="Arial" w:cs="Arial"/>
          <w:sz w:val="24"/>
          <w:szCs w:val="24"/>
          <w:lang w:val="it-IT"/>
        </w:rPr>
      </w:pPr>
      <w:r w:rsidRPr="001D4191">
        <w:rPr>
          <w:rFonts w:ascii="Arial" w:hAnsi="Arial" w:cs="Arial"/>
          <w:sz w:val="24"/>
          <w:szCs w:val="24"/>
          <w:lang w:val="it-IT"/>
        </w:rPr>
        <w:t>nerespectarea condiţiilor de transport de către furnizor, pentru produse care necesită condiţii speciale de transport;</w:t>
      </w:r>
    </w:p>
    <w:p w14:paraId="157FFD7F" w14:textId="77777777" w:rsidR="001D4191" w:rsidRPr="001D4191" w:rsidRDefault="001D4191" w:rsidP="001D4191">
      <w:pPr>
        <w:numPr>
          <w:ilvl w:val="0"/>
          <w:numId w:val="117"/>
        </w:numPr>
        <w:spacing w:after="0" w:line="240" w:lineRule="auto"/>
        <w:jc w:val="both"/>
        <w:rPr>
          <w:rFonts w:ascii="Arial" w:hAnsi="Arial" w:cs="Arial"/>
          <w:sz w:val="24"/>
          <w:szCs w:val="24"/>
          <w:lang w:val="it-IT"/>
        </w:rPr>
      </w:pPr>
      <w:r w:rsidRPr="001D4191">
        <w:rPr>
          <w:rFonts w:ascii="Arial" w:hAnsi="Arial" w:cs="Arial"/>
          <w:sz w:val="24"/>
          <w:szCs w:val="24"/>
          <w:lang w:val="it-IT"/>
        </w:rPr>
        <w:t>transmiterea unor documente de calitate diferite de cele necesare;</w:t>
      </w:r>
    </w:p>
    <w:p w14:paraId="6A2CA4FC" w14:textId="77777777" w:rsidR="001D4191" w:rsidRPr="001D4191" w:rsidRDefault="001D4191" w:rsidP="001D4191">
      <w:pPr>
        <w:numPr>
          <w:ilvl w:val="0"/>
          <w:numId w:val="117"/>
        </w:numPr>
        <w:spacing w:after="0" w:line="240" w:lineRule="auto"/>
        <w:jc w:val="both"/>
        <w:rPr>
          <w:rFonts w:ascii="Arial" w:hAnsi="Arial" w:cs="Arial"/>
          <w:sz w:val="24"/>
          <w:szCs w:val="24"/>
          <w:lang w:val="it-IT"/>
        </w:rPr>
      </w:pPr>
      <w:r w:rsidRPr="001D4191">
        <w:rPr>
          <w:rFonts w:ascii="Arial" w:hAnsi="Arial" w:cs="Arial"/>
          <w:sz w:val="24"/>
          <w:szCs w:val="24"/>
          <w:lang w:val="it-IT"/>
        </w:rPr>
        <w:t>produse cu deficiente de calitate.</w:t>
      </w:r>
    </w:p>
    <w:p w14:paraId="4DC24C0F" w14:textId="77777777" w:rsidR="001D4191" w:rsidRPr="001D4191" w:rsidRDefault="001D4191" w:rsidP="001D4191">
      <w:pPr>
        <w:spacing w:before="120" w:after="120"/>
        <w:jc w:val="both"/>
        <w:rPr>
          <w:rFonts w:ascii="Arial" w:hAnsi="Arial" w:cs="Arial"/>
          <w:b/>
          <w:sz w:val="24"/>
          <w:szCs w:val="24"/>
          <w:lang w:val="it-IT"/>
        </w:rPr>
      </w:pPr>
      <w:r w:rsidRPr="001D4191">
        <w:rPr>
          <w:rFonts w:ascii="Arial" w:hAnsi="Arial" w:cs="Arial"/>
          <w:b/>
          <w:sz w:val="24"/>
          <w:szCs w:val="24"/>
          <w:lang w:val="it-IT"/>
        </w:rPr>
        <w:t>Rezolvarea neconformităţilor</w:t>
      </w:r>
    </w:p>
    <w:p w14:paraId="31ECC699" w14:textId="77777777" w:rsidR="001D4191" w:rsidRPr="001D4191" w:rsidRDefault="001D4191" w:rsidP="001D4191">
      <w:pPr>
        <w:ind w:firstLine="709"/>
        <w:jc w:val="both"/>
        <w:rPr>
          <w:rFonts w:ascii="Arial" w:hAnsi="Arial" w:cs="Arial"/>
          <w:sz w:val="24"/>
          <w:szCs w:val="24"/>
          <w:lang w:val="it-IT"/>
        </w:rPr>
      </w:pPr>
      <w:r w:rsidRPr="001D4191">
        <w:rPr>
          <w:rFonts w:ascii="Arial" w:hAnsi="Arial" w:cs="Arial"/>
          <w:sz w:val="24"/>
          <w:szCs w:val="24"/>
          <w:lang w:val="it-IT"/>
        </w:rPr>
        <w:t>Orice neconformitate se rezolvă în sistem de urgenţă prin contactarea imediată, telefonică, electronică şi/sau în scris a distribuitorului, în vederea remedierii neconformităţii.</w:t>
      </w:r>
    </w:p>
    <w:p w14:paraId="638BABAE" w14:textId="77777777" w:rsidR="001D4191" w:rsidRPr="001D4191" w:rsidRDefault="001D4191" w:rsidP="001D4191">
      <w:pPr>
        <w:ind w:firstLine="709"/>
        <w:jc w:val="both"/>
        <w:rPr>
          <w:rFonts w:ascii="Arial" w:hAnsi="Arial" w:cs="Arial"/>
          <w:sz w:val="24"/>
          <w:szCs w:val="24"/>
          <w:lang w:val="it-IT"/>
        </w:rPr>
      </w:pPr>
      <w:r w:rsidRPr="001D4191">
        <w:rPr>
          <w:rFonts w:ascii="Arial" w:hAnsi="Arial" w:cs="Arial"/>
          <w:sz w:val="24"/>
          <w:szCs w:val="24"/>
          <w:lang w:val="it-IT"/>
        </w:rPr>
        <w:lastRenderedPageBreak/>
        <w:t>Dacă neconformitatea a fost sesizată imediat, în timpul receptiei produselor, se refuză comanda sau, in anumite situatii justificate corespunzator se pot retine produsele, care se pastreaza in carantina pana la solutionarea neconformitatii.</w:t>
      </w:r>
    </w:p>
    <w:p w14:paraId="004612B9" w14:textId="77777777" w:rsidR="001D4191" w:rsidRPr="001D4191" w:rsidRDefault="001D4191" w:rsidP="001D4191">
      <w:pPr>
        <w:ind w:firstLine="709"/>
        <w:jc w:val="both"/>
        <w:rPr>
          <w:rFonts w:ascii="Arial" w:hAnsi="Arial" w:cs="Arial"/>
          <w:sz w:val="24"/>
          <w:szCs w:val="24"/>
          <w:lang w:val="it-IT"/>
        </w:rPr>
      </w:pPr>
      <w:r w:rsidRPr="001D4191">
        <w:rPr>
          <w:rFonts w:ascii="Arial" w:hAnsi="Arial" w:cs="Arial"/>
          <w:sz w:val="24"/>
          <w:szCs w:val="24"/>
          <w:lang w:val="it-IT"/>
        </w:rPr>
        <w:t xml:space="preserve">Dacă produsele au fost preluate, ele sunt păstrate în carantină, </w:t>
      </w:r>
      <w:r w:rsidR="005003FE">
        <w:rPr>
          <w:rFonts w:ascii="Arial" w:hAnsi="Arial" w:cs="Arial"/>
          <w:sz w:val="24"/>
          <w:szCs w:val="24"/>
          <w:lang w:val="it-IT"/>
        </w:rPr>
        <w:t>nu mai mult de 5 zile lucratoare</w:t>
      </w:r>
      <w:r w:rsidRPr="001D4191">
        <w:rPr>
          <w:rFonts w:ascii="Arial" w:hAnsi="Arial" w:cs="Arial"/>
          <w:sz w:val="24"/>
          <w:szCs w:val="24"/>
          <w:lang w:val="it-IT"/>
        </w:rPr>
        <w:t>, până la remediere.</w:t>
      </w:r>
    </w:p>
    <w:p w14:paraId="1B48F4E3" w14:textId="77777777" w:rsidR="001D4191" w:rsidRPr="001D4191" w:rsidRDefault="001D4191" w:rsidP="001D4191">
      <w:pPr>
        <w:ind w:firstLine="709"/>
        <w:jc w:val="both"/>
        <w:rPr>
          <w:rFonts w:ascii="Arial" w:hAnsi="Arial" w:cs="Arial"/>
          <w:sz w:val="24"/>
          <w:szCs w:val="24"/>
          <w:lang w:val="it-IT"/>
        </w:rPr>
      </w:pPr>
      <w:r w:rsidRPr="001D4191">
        <w:rPr>
          <w:rFonts w:ascii="Arial" w:hAnsi="Arial" w:cs="Arial"/>
          <w:sz w:val="24"/>
          <w:szCs w:val="24"/>
          <w:lang w:val="it-IT"/>
        </w:rPr>
        <w:t>Orice decizie cu privire la solutionarea unei neconformitati se stabileste de comun acord intre farmacistul-sef si furnizor, cu luarea in considerare a procedurii furnizorului privitor la solutionarea neconformitatilor.</w:t>
      </w:r>
    </w:p>
    <w:p w14:paraId="58E76C5A" w14:textId="77777777" w:rsidR="001D4191" w:rsidRPr="001D4191" w:rsidRDefault="001D4191" w:rsidP="001D4191">
      <w:pPr>
        <w:ind w:firstLine="709"/>
        <w:jc w:val="both"/>
        <w:rPr>
          <w:rFonts w:ascii="Arial" w:hAnsi="Arial" w:cs="Arial"/>
          <w:sz w:val="24"/>
          <w:szCs w:val="24"/>
          <w:lang w:val="it-IT"/>
        </w:rPr>
      </w:pPr>
      <w:r w:rsidRPr="001D4191">
        <w:rPr>
          <w:rFonts w:ascii="Arial" w:hAnsi="Arial" w:cs="Arial"/>
          <w:sz w:val="24"/>
          <w:szCs w:val="24"/>
          <w:lang w:val="it-IT"/>
        </w:rPr>
        <w:t>În cazul produselor cu neconformităţi, după caz, se consemnează situaţia într-un registru de neconformităţi existent în unitate (intocmit şi urmărit de farmacistul şef).</w:t>
      </w:r>
    </w:p>
    <w:p w14:paraId="41349049" w14:textId="77777777" w:rsidR="001D4191" w:rsidRPr="001D4191" w:rsidRDefault="001D4191" w:rsidP="001D4191">
      <w:pPr>
        <w:ind w:firstLine="709"/>
        <w:jc w:val="both"/>
        <w:rPr>
          <w:rFonts w:ascii="Arial" w:hAnsi="Arial" w:cs="Arial"/>
          <w:sz w:val="24"/>
          <w:szCs w:val="24"/>
          <w:lang w:val="it-IT"/>
        </w:rPr>
      </w:pPr>
      <w:r w:rsidRPr="001D4191">
        <w:rPr>
          <w:rFonts w:ascii="Arial" w:hAnsi="Arial" w:cs="Arial"/>
          <w:sz w:val="24"/>
          <w:szCs w:val="24"/>
          <w:lang w:val="it-IT"/>
        </w:rPr>
        <w:t xml:space="preserve">În cazul returnării produsului se respectă prevederile procedurii </w:t>
      </w:r>
      <w:r w:rsidRPr="001D4191">
        <w:rPr>
          <w:rFonts w:ascii="Arial" w:hAnsi="Arial" w:cs="Arial"/>
          <w:i/>
          <w:sz w:val="24"/>
          <w:szCs w:val="24"/>
          <w:lang w:val="it-IT"/>
        </w:rPr>
        <w:t>Retragere- Returnare</w:t>
      </w:r>
      <w:r w:rsidRPr="001D4191">
        <w:rPr>
          <w:rFonts w:ascii="Arial" w:hAnsi="Arial" w:cs="Arial"/>
          <w:sz w:val="24"/>
          <w:szCs w:val="24"/>
          <w:lang w:val="it-IT"/>
        </w:rPr>
        <w:t>.</w:t>
      </w:r>
    </w:p>
    <w:p w14:paraId="18902753" w14:textId="77777777" w:rsidR="00D022CE" w:rsidRPr="00EF49EC" w:rsidRDefault="00D022CE" w:rsidP="004B1747">
      <w:pPr>
        <w:spacing w:after="0" w:line="288" w:lineRule="auto"/>
        <w:ind w:firstLine="432"/>
        <w:jc w:val="both"/>
        <w:rPr>
          <w:rFonts w:ascii="Arial" w:hAnsi="Arial" w:cs="Arial"/>
          <w:sz w:val="24"/>
          <w:szCs w:val="24"/>
        </w:rPr>
      </w:pPr>
      <w:r w:rsidRPr="00EF49EC">
        <w:rPr>
          <w:rFonts w:ascii="Arial" w:hAnsi="Arial" w:cs="Arial"/>
          <w:sz w:val="24"/>
          <w:szCs w:val="24"/>
        </w:rPr>
        <w:t xml:space="preserve">In anumite situatii justificate corespunzător, în care se identifică posibilitatea expirării perioadei de valabilitate a unui medicament, stocul existent în farmacie neputand fi epuizat pana la expirare, se vor face demersurile necesare pentru înlocuirea stocului în cauză cu un nou stoc de medicament având alt termen de valabilitate (cel puţin un an de la data înlocuirii), cu condiţia ca farmacistul-şef să anunţe in timp util unitatea de distribuţie angro de la care a primit medicamentul (informarea distribuitorului angro se face cu cel putin 3 luni inainte de expirarea medicamentului in cauza, iar inlocuirea medicamentului se face pe baza de factura de stornare, respectiv factura de intrare). </w:t>
      </w:r>
    </w:p>
    <w:p w14:paraId="6D4156B8" w14:textId="77777777" w:rsidR="00626B24" w:rsidRPr="00EF49EC" w:rsidRDefault="007E7595" w:rsidP="005C28DA">
      <w:pPr>
        <w:pStyle w:val="Heading1"/>
        <w:numPr>
          <w:ilvl w:val="0"/>
          <w:numId w:val="7"/>
        </w:numPr>
        <w:spacing w:before="120" w:after="120"/>
        <w:jc w:val="both"/>
        <w:rPr>
          <w:rFonts w:ascii="Arial" w:hAnsi="Arial" w:cs="Arial"/>
          <w:sz w:val="24"/>
          <w:szCs w:val="24"/>
        </w:rPr>
      </w:pPr>
      <w:bookmarkStart w:id="30" w:name="_Toc367969412"/>
      <w:bookmarkStart w:id="31" w:name="_Toc419291373"/>
      <w:bookmarkStart w:id="32" w:name="_Toc464743182"/>
      <w:bookmarkStart w:id="33" w:name="_Toc478634989"/>
      <w:r w:rsidRPr="00EF49EC">
        <w:rPr>
          <w:rFonts w:ascii="Arial" w:hAnsi="Arial" w:cs="Arial"/>
          <w:sz w:val="24"/>
          <w:szCs w:val="24"/>
        </w:rPr>
        <w:t>Modalități</w:t>
      </w:r>
      <w:r w:rsidR="00626B24" w:rsidRPr="00EF49EC">
        <w:rPr>
          <w:rFonts w:ascii="Arial" w:hAnsi="Arial" w:cs="Arial"/>
          <w:sz w:val="24"/>
          <w:szCs w:val="24"/>
        </w:rPr>
        <w:t xml:space="preserve"> si </w:t>
      </w:r>
      <w:r w:rsidRPr="00EF49EC">
        <w:rPr>
          <w:rFonts w:ascii="Arial" w:hAnsi="Arial" w:cs="Arial"/>
          <w:sz w:val="24"/>
          <w:szCs w:val="24"/>
        </w:rPr>
        <w:t>condiții</w:t>
      </w:r>
      <w:r w:rsidR="00626B24" w:rsidRPr="00EF49EC">
        <w:rPr>
          <w:rFonts w:ascii="Arial" w:hAnsi="Arial" w:cs="Arial"/>
          <w:sz w:val="24"/>
          <w:szCs w:val="24"/>
        </w:rPr>
        <w:t xml:space="preserve"> de plata</w:t>
      </w:r>
      <w:bookmarkEnd w:id="30"/>
      <w:bookmarkEnd w:id="31"/>
      <w:bookmarkEnd w:id="32"/>
      <w:bookmarkEnd w:id="33"/>
    </w:p>
    <w:p w14:paraId="7EA8BA30" w14:textId="77777777" w:rsidR="00D022CE" w:rsidRPr="00EF49EC" w:rsidRDefault="00D022CE" w:rsidP="00D022CE">
      <w:pPr>
        <w:widowControl w:val="0"/>
        <w:spacing w:before="120" w:after="120" w:line="276" w:lineRule="auto"/>
        <w:jc w:val="both"/>
        <w:rPr>
          <w:rFonts w:ascii="Arial" w:hAnsi="Arial" w:cs="Arial"/>
          <w:sz w:val="24"/>
          <w:szCs w:val="24"/>
        </w:rPr>
      </w:pPr>
      <w:r w:rsidRPr="00EF49EC">
        <w:rPr>
          <w:rFonts w:ascii="Arial" w:hAnsi="Arial" w:cs="Arial"/>
          <w:sz w:val="24"/>
          <w:szCs w:val="24"/>
        </w:rPr>
        <w:t>Contractantul va emite factura pentru produsele livrate, fiind si document de insotire a marfii in timpul transportului. Fiecare factura va avea menționat numărul contractului, datele de emitere și de scadența ale facturii respective. Facturile vor fi trimise în original</w:t>
      </w:r>
      <w:r w:rsidR="003E7BE6" w:rsidRPr="00EF49EC">
        <w:rPr>
          <w:rFonts w:ascii="Arial" w:hAnsi="Arial" w:cs="Arial"/>
          <w:sz w:val="24"/>
          <w:szCs w:val="24"/>
        </w:rPr>
        <w:t xml:space="preserve"> impreuna cu produsele</w:t>
      </w:r>
      <w:r w:rsidRPr="00EF49EC">
        <w:rPr>
          <w:rFonts w:ascii="Arial" w:hAnsi="Arial" w:cs="Arial"/>
          <w:sz w:val="24"/>
          <w:szCs w:val="24"/>
        </w:rPr>
        <w:t xml:space="preserve"> la </w:t>
      </w:r>
      <w:r w:rsidR="003E7BE6" w:rsidRPr="00EF49EC">
        <w:rPr>
          <w:rFonts w:ascii="Arial" w:hAnsi="Arial" w:cs="Arial"/>
          <w:sz w:val="24"/>
          <w:szCs w:val="24"/>
        </w:rPr>
        <w:t>Farmacia cu circuit inchis din cadrul  Spitalului Clinic de Urgenta de Chirurgie Plastica Reparatorie si Arsuri cu sediul in Calea Grivitei, nr 218, sector 1, Bucuresti</w:t>
      </w:r>
      <w:r w:rsidRPr="00EF49EC">
        <w:rPr>
          <w:rFonts w:ascii="Arial" w:hAnsi="Arial" w:cs="Arial"/>
          <w:sz w:val="24"/>
          <w:szCs w:val="24"/>
        </w:rPr>
        <w:t>.</w:t>
      </w:r>
    </w:p>
    <w:p w14:paraId="29FBD2A1" w14:textId="77777777" w:rsidR="00D022CE" w:rsidRPr="00EF49EC" w:rsidRDefault="00D022CE" w:rsidP="00D022CE">
      <w:pPr>
        <w:spacing w:before="120" w:after="120" w:line="276" w:lineRule="auto"/>
        <w:jc w:val="both"/>
        <w:rPr>
          <w:rFonts w:ascii="Arial" w:hAnsi="Arial" w:cs="Arial"/>
          <w:sz w:val="24"/>
          <w:szCs w:val="24"/>
        </w:rPr>
      </w:pPr>
      <w:r w:rsidRPr="00EF49EC">
        <w:rPr>
          <w:rFonts w:ascii="Arial" w:hAnsi="Arial" w:cs="Arial"/>
          <w:sz w:val="24"/>
          <w:szCs w:val="24"/>
        </w:rPr>
        <w:t>Plata se va efectua prin OP in 60 de zile de la primirea facturii</w:t>
      </w:r>
    </w:p>
    <w:p w14:paraId="3CCC2276" w14:textId="77777777" w:rsidR="00D022CE" w:rsidRPr="00EF49EC" w:rsidRDefault="00D022CE" w:rsidP="00D022CE">
      <w:pPr>
        <w:pStyle w:val="Heading1"/>
        <w:numPr>
          <w:ilvl w:val="0"/>
          <w:numId w:val="7"/>
        </w:numPr>
        <w:spacing w:before="120" w:after="120"/>
        <w:jc w:val="both"/>
        <w:rPr>
          <w:rFonts w:ascii="Arial" w:hAnsi="Arial" w:cs="Arial"/>
          <w:sz w:val="24"/>
          <w:szCs w:val="24"/>
        </w:rPr>
      </w:pPr>
      <w:bookmarkStart w:id="34" w:name="_Toc478634990"/>
      <w:r w:rsidRPr="00EF49EC">
        <w:rPr>
          <w:rFonts w:ascii="Arial" w:hAnsi="Arial" w:cs="Arial"/>
          <w:sz w:val="24"/>
          <w:szCs w:val="24"/>
        </w:rPr>
        <w:t>Cadrul legal care guvernează relația dintre Autoritatea/entitatea contractantă și Contractant (inclusiv în domeniile mediului, social și al relațiilor de muncă)</w:t>
      </w:r>
      <w:bookmarkEnd w:id="34"/>
    </w:p>
    <w:p w14:paraId="7E52D6A4" w14:textId="77777777" w:rsidR="00D022CE" w:rsidRPr="00EF49EC" w:rsidRDefault="00D022CE" w:rsidP="00D022CE">
      <w:pPr>
        <w:spacing w:after="200" w:line="276" w:lineRule="auto"/>
        <w:jc w:val="both"/>
        <w:rPr>
          <w:rFonts w:ascii="Arial" w:eastAsia="Calibri" w:hAnsi="Arial" w:cs="Arial"/>
          <w:sz w:val="24"/>
          <w:szCs w:val="24"/>
        </w:rPr>
      </w:pPr>
      <w:r w:rsidRPr="00EF49EC">
        <w:rPr>
          <w:rFonts w:ascii="Arial" w:eastAsia="Calibri" w:hAnsi="Arial" w:cs="Arial"/>
          <w:sz w:val="24"/>
          <w:szCs w:val="24"/>
        </w:rPr>
        <w:t xml:space="preserve">  Se va prezentata totodata o declaratie pe proprie raspundere privind indeplinirea obligatiilor referitoare la conditiile de munca si de protectia muncii in domeniul specific obiectului contractului. </w:t>
      </w:r>
    </w:p>
    <w:p w14:paraId="4B01403F" w14:textId="77777777" w:rsidR="003E7BE6" w:rsidRPr="00EF49EC" w:rsidRDefault="003E7BE6" w:rsidP="003E7BE6">
      <w:pPr>
        <w:pStyle w:val="Heading1"/>
        <w:numPr>
          <w:ilvl w:val="0"/>
          <w:numId w:val="116"/>
        </w:numPr>
        <w:spacing w:before="120" w:after="120"/>
        <w:ind w:hanging="720"/>
        <w:jc w:val="both"/>
        <w:rPr>
          <w:rFonts w:ascii="Arial" w:hAnsi="Arial" w:cs="Arial"/>
          <w:sz w:val="24"/>
          <w:szCs w:val="24"/>
        </w:rPr>
      </w:pPr>
      <w:r w:rsidRPr="00EF49EC">
        <w:rPr>
          <w:rFonts w:ascii="Arial" w:hAnsi="Arial" w:cs="Arial"/>
          <w:b w:val="0"/>
          <w:sz w:val="24"/>
          <w:szCs w:val="24"/>
        </w:rPr>
        <w:t xml:space="preserve">  </w:t>
      </w:r>
      <w:r w:rsidRPr="00EF49EC">
        <w:rPr>
          <w:rFonts w:ascii="Arial" w:hAnsi="Arial" w:cs="Arial"/>
          <w:sz w:val="24"/>
          <w:szCs w:val="24"/>
        </w:rPr>
        <w:t>Managementul/Gestionarea Contractului și activități de raportare în cadrul Contractului, dacă este cazul</w:t>
      </w:r>
    </w:p>
    <w:p w14:paraId="0A0A95AB" w14:textId="77777777" w:rsidR="003E7BE6" w:rsidRPr="00EF49EC" w:rsidRDefault="003E7BE6" w:rsidP="004B1747">
      <w:pPr>
        <w:spacing w:after="0"/>
        <w:jc w:val="both"/>
        <w:rPr>
          <w:rFonts w:ascii="Arial" w:hAnsi="Arial" w:cs="Arial"/>
          <w:iCs/>
          <w:sz w:val="24"/>
          <w:szCs w:val="24"/>
        </w:rPr>
      </w:pPr>
      <w:r w:rsidRPr="00EF49EC">
        <w:rPr>
          <w:rFonts w:ascii="Arial" w:hAnsi="Arial" w:cs="Arial"/>
          <w:iCs/>
          <w:sz w:val="24"/>
          <w:szCs w:val="24"/>
        </w:rPr>
        <w:t xml:space="preserve">              Executarea acordului cadru se va realiza fara reluarea competitiei, prin incheierea de contracte subsecvente, in functie de necesitati si de fondurile alocate. In baza contractelor subsecvente se vor emite una sau mai multe comenzi, cu respectarea termenelor de livrare de maxim 48 de ore sau, in mod exceptional, cu respectarea unor termene de livrare mai mari, </w:t>
      </w:r>
      <w:r w:rsidRPr="00EF49EC">
        <w:rPr>
          <w:rFonts w:ascii="Arial" w:hAnsi="Arial" w:cs="Arial"/>
          <w:bCs/>
          <w:iCs/>
          <w:sz w:val="24"/>
          <w:szCs w:val="24"/>
        </w:rPr>
        <w:t>acceptate de ambele parti</w:t>
      </w:r>
      <w:r w:rsidRPr="00EF49EC">
        <w:rPr>
          <w:rFonts w:ascii="Arial" w:hAnsi="Arial" w:cs="Arial"/>
          <w:iCs/>
          <w:sz w:val="24"/>
          <w:szCs w:val="24"/>
        </w:rPr>
        <w:t>, de pana la 72 de ore.</w:t>
      </w:r>
    </w:p>
    <w:p w14:paraId="531C805C" w14:textId="77777777" w:rsidR="003E7BE6" w:rsidRPr="00EF49EC" w:rsidRDefault="003E7BE6" w:rsidP="004B1747">
      <w:pPr>
        <w:spacing w:after="0"/>
        <w:jc w:val="both"/>
        <w:rPr>
          <w:rFonts w:ascii="Arial" w:hAnsi="Arial" w:cs="Arial"/>
          <w:iCs/>
          <w:sz w:val="24"/>
          <w:szCs w:val="24"/>
        </w:rPr>
      </w:pPr>
      <w:r w:rsidRPr="00EF49EC">
        <w:rPr>
          <w:rFonts w:ascii="Arial" w:hAnsi="Arial" w:cs="Arial"/>
          <w:iCs/>
          <w:sz w:val="24"/>
          <w:szCs w:val="24"/>
        </w:rPr>
        <w:tab/>
        <w:t>Masuri de gestionare aferente ce vor fi aplicate de autoritatea contractanta:</w:t>
      </w:r>
    </w:p>
    <w:p w14:paraId="07752EF4" w14:textId="77777777" w:rsidR="003E7BE6" w:rsidRPr="00EF49EC" w:rsidRDefault="003E7BE6" w:rsidP="004B1747">
      <w:pPr>
        <w:numPr>
          <w:ilvl w:val="0"/>
          <w:numId w:val="115"/>
        </w:numPr>
        <w:spacing w:after="0" w:line="240" w:lineRule="auto"/>
        <w:ind w:left="0" w:firstLine="0"/>
        <w:jc w:val="both"/>
        <w:rPr>
          <w:rFonts w:ascii="Arial" w:hAnsi="Arial" w:cs="Arial"/>
          <w:sz w:val="24"/>
          <w:szCs w:val="24"/>
        </w:rPr>
      </w:pPr>
      <w:r w:rsidRPr="00EF49EC">
        <w:rPr>
          <w:rFonts w:ascii="Arial" w:hAnsi="Arial" w:cs="Arial"/>
          <w:iCs/>
          <w:sz w:val="24"/>
          <w:szCs w:val="24"/>
        </w:rPr>
        <w:t>In cazul in care ofertantul clasat pe prima pozitie NU onoreaza comanda transmisa in baza  contractului subsecvent autoritatea contractanta isi rezerva dreptul</w:t>
      </w:r>
      <w:r w:rsidR="00DF7FDE" w:rsidRPr="00EF49EC">
        <w:rPr>
          <w:rFonts w:ascii="Arial" w:hAnsi="Arial" w:cs="Arial"/>
          <w:iCs/>
          <w:sz w:val="24"/>
          <w:szCs w:val="24"/>
        </w:rPr>
        <w:t>, in situatii de urgenta,</w:t>
      </w:r>
      <w:r w:rsidRPr="00EF49EC">
        <w:rPr>
          <w:rFonts w:ascii="Arial" w:hAnsi="Arial" w:cs="Arial"/>
          <w:iCs/>
          <w:sz w:val="24"/>
          <w:szCs w:val="24"/>
        </w:rPr>
        <w:t xml:space="preserve"> sa solicite incheierea unui contract subsecvent cu operatorul economic clasat pe locul al doilea sau dupa caz pe locul trei.</w:t>
      </w:r>
    </w:p>
    <w:p w14:paraId="3596FED6" w14:textId="77777777" w:rsidR="00DF7FDE" w:rsidRPr="00EF49EC" w:rsidRDefault="00DF7FDE" w:rsidP="004B1747">
      <w:pPr>
        <w:numPr>
          <w:ilvl w:val="0"/>
          <w:numId w:val="115"/>
        </w:numPr>
        <w:spacing w:after="0" w:line="240" w:lineRule="auto"/>
        <w:ind w:left="0" w:firstLine="0"/>
        <w:jc w:val="both"/>
        <w:rPr>
          <w:rFonts w:ascii="Arial" w:hAnsi="Arial" w:cs="Arial"/>
          <w:sz w:val="24"/>
          <w:szCs w:val="24"/>
        </w:rPr>
      </w:pPr>
      <w:r w:rsidRPr="00EF49EC">
        <w:rPr>
          <w:rFonts w:ascii="Arial" w:hAnsi="Arial" w:cs="Arial"/>
          <w:iCs/>
          <w:sz w:val="24"/>
          <w:szCs w:val="24"/>
        </w:rPr>
        <w:lastRenderedPageBreak/>
        <w:t xml:space="preserve">Lipsa produsului din stocul contractantului/furnizorului </w:t>
      </w:r>
      <w:r w:rsidR="00BC068B" w:rsidRPr="00EF49EC">
        <w:rPr>
          <w:rFonts w:ascii="Arial" w:hAnsi="Arial" w:cs="Arial"/>
          <w:iCs/>
          <w:sz w:val="24"/>
          <w:szCs w:val="24"/>
        </w:rPr>
        <w:t xml:space="preserve">clasat pe prima pozitie </w:t>
      </w:r>
      <w:r w:rsidRPr="00EF49EC">
        <w:rPr>
          <w:rFonts w:ascii="Arial" w:hAnsi="Arial" w:cs="Arial"/>
          <w:iCs/>
          <w:sz w:val="24"/>
          <w:szCs w:val="24"/>
        </w:rPr>
        <w:t xml:space="preserve">se va notifica in maxim 48 de ore la departamentul de achizitii al Spitalului Clinic de Urgenta de Chirurgie Plastica Reparatorie si Arsuri, si/sau la  farmacistul sef al Spitalului Clinic de Urgenta de Chirurgie Plastica Reparatorie, in urma notificarii se va incheia contract subsecvent cu operatorul economic clasat pe locul al doilea sau dupa caz pe locul trei. </w:t>
      </w:r>
      <w:r w:rsidR="00BC068B" w:rsidRPr="00EF49EC">
        <w:rPr>
          <w:rFonts w:ascii="Arial" w:hAnsi="Arial" w:cs="Arial"/>
          <w:iCs/>
          <w:sz w:val="24"/>
          <w:szCs w:val="24"/>
        </w:rPr>
        <w:t>Redetinerea produsului in stocul contractantului/furnizorului clasat pe prima pozitie se va aduce la cunostinta autoritatii contractante</w:t>
      </w:r>
      <w:r w:rsidR="00EF49EC" w:rsidRPr="00EF49EC">
        <w:rPr>
          <w:rFonts w:ascii="Arial" w:hAnsi="Arial" w:cs="Arial"/>
          <w:iCs/>
          <w:sz w:val="24"/>
          <w:szCs w:val="24"/>
        </w:rPr>
        <w:t xml:space="preserve">. Dupa </w:t>
      </w:r>
      <w:r w:rsidR="00BC068B" w:rsidRPr="00EF49EC">
        <w:rPr>
          <w:rFonts w:ascii="Arial" w:hAnsi="Arial" w:cs="Arial"/>
          <w:iCs/>
          <w:sz w:val="24"/>
          <w:szCs w:val="24"/>
        </w:rPr>
        <w:t xml:space="preserve"> </w:t>
      </w:r>
      <w:r w:rsidR="00EF49EC" w:rsidRPr="00EF49EC">
        <w:rPr>
          <w:rFonts w:ascii="Arial" w:hAnsi="Arial" w:cs="Arial"/>
          <w:iCs/>
          <w:sz w:val="24"/>
          <w:szCs w:val="24"/>
        </w:rPr>
        <w:t xml:space="preserve">notificarea lipsei produsului din stoc </w:t>
      </w:r>
      <w:r w:rsidR="00A353B2">
        <w:rPr>
          <w:rFonts w:ascii="Arial" w:hAnsi="Arial" w:cs="Arial"/>
          <w:iCs/>
          <w:sz w:val="24"/>
          <w:szCs w:val="24"/>
        </w:rPr>
        <w:t xml:space="preserve">si </w:t>
      </w:r>
      <w:r w:rsidR="00EF49EC" w:rsidRPr="00EF49EC">
        <w:rPr>
          <w:rFonts w:ascii="Arial" w:hAnsi="Arial" w:cs="Arial"/>
          <w:iCs/>
          <w:sz w:val="24"/>
          <w:szCs w:val="24"/>
        </w:rPr>
        <w:t>pana la notificarea redetinerii produsului in stocul contractantului/furnizorului autoritatea contractanta va intelege ca furnizorul nu poate livra produsul si isi va rezerva dreptul de a comanda produsul la urmatorul semnatar al acordului – cadru.</w:t>
      </w:r>
    </w:p>
    <w:p w14:paraId="7CBB3A6B" w14:textId="77777777" w:rsidR="003E7BE6" w:rsidRPr="00F11A31" w:rsidRDefault="00F11A31" w:rsidP="004B1747">
      <w:pPr>
        <w:numPr>
          <w:ilvl w:val="0"/>
          <w:numId w:val="115"/>
        </w:numPr>
        <w:spacing w:after="0" w:line="240" w:lineRule="auto"/>
        <w:ind w:left="0" w:firstLine="0"/>
        <w:jc w:val="both"/>
        <w:rPr>
          <w:rFonts w:ascii="Arial" w:hAnsi="Arial" w:cs="Arial"/>
          <w:sz w:val="24"/>
          <w:szCs w:val="24"/>
        </w:rPr>
      </w:pPr>
      <w:r w:rsidRPr="00F11A31">
        <w:rPr>
          <w:rFonts w:ascii="Arial" w:hAnsi="Arial" w:cs="Arial"/>
          <w:sz w:val="24"/>
          <w:szCs w:val="24"/>
        </w:rPr>
        <w:t>Orice problema legata de lipsa in piata a unui medicament, legata de retragerea unui medicament de pe piata, va fi adusa la cunostinta autoritatii contractante cat mai repede cu putinta fata de momentul identificarii problemei, pentru a putea fi luate  masurile necesare de catre autoritatea contractanta</w:t>
      </w:r>
      <w:r w:rsidR="003E7BE6" w:rsidRPr="00F11A31">
        <w:rPr>
          <w:rFonts w:ascii="Arial" w:hAnsi="Arial" w:cs="Arial"/>
          <w:iCs/>
          <w:sz w:val="24"/>
          <w:szCs w:val="24"/>
        </w:rPr>
        <w:t>.</w:t>
      </w:r>
    </w:p>
    <w:p w14:paraId="35BD238B" w14:textId="77777777" w:rsidR="004B1747" w:rsidRDefault="004B1747" w:rsidP="00D022CE">
      <w:pPr>
        <w:widowControl w:val="0"/>
        <w:spacing w:before="120" w:after="120" w:line="276" w:lineRule="auto"/>
        <w:jc w:val="both"/>
        <w:rPr>
          <w:rFonts w:ascii="Arial" w:hAnsi="Arial" w:cs="Arial"/>
          <w:sz w:val="24"/>
          <w:szCs w:val="24"/>
        </w:rPr>
      </w:pPr>
    </w:p>
    <w:p w14:paraId="34094AF6" w14:textId="77777777" w:rsidR="004B1747" w:rsidRDefault="004B1747" w:rsidP="00D022CE">
      <w:pPr>
        <w:widowControl w:val="0"/>
        <w:spacing w:before="120" w:after="120" w:line="276" w:lineRule="auto"/>
        <w:jc w:val="both"/>
        <w:rPr>
          <w:rFonts w:ascii="Arial" w:hAnsi="Arial" w:cs="Arial"/>
          <w:sz w:val="24"/>
          <w:szCs w:val="24"/>
        </w:rPr>
      </w:pPr>
    </w:p>
    <w:p w14:paraId="638D936F" w14:textId="77777777" w:rsidR="004B1747" w:rsidRDefault="004B1747" w:rsidP="00D022CE">
      <w:pPr>
        <w:widowControl w:val="0"/>
        <w:spacing w:before="120" w:after="120" w:line="276" w:lineRule="auto"/>
        <w:jc w:val="both"/>
        <w:rPr>
          <w:rFonts w:ascii="Arial" w:hAnsi="Arial" w:cs="Arial"/>
          <w:sz w:val="24"/>
          <w:szCs w:val="24"/>
        </w:rPr>
      </w:pPr>
    </w:p>
    <w:p w14:paraId="495E01E2" w14:textId="77777777" w:rsidR="004B1747" w:rsidRDefault="004B1747" w:rsidP="00D022CE">
      <w:pPr>
        <w:widowControl w:val="0"/>
        <w:spacing w:before="120" w:after="120" w:line="276" w:lineRule="auto"/>
        <w:jc w:val="both"/>
        <w:rPr>
          <w:rFonts w:ascii="Arial" w:hAnsi="Arial" w:cs="Arial"/>
          <w:sz w:val="24"/>
          <w:szCs w:val="24"/>
        </w:rPr>
      </w:pPr>
    </w:p>
    <w:p w14:paraId="367B1EE8" w14:textId="77777777" w:rsidR="00EF49EC" w:rsidRPr="00EF49EC" w:rsidRDefault="00EF49EC" w:rsidP="00D022CE">
      <w:pPr>
        <w:widowControl w:val="0"/>
        <w:spacing w:before="120" w:after="120" w:line="276" w:lineRule="auto"/>
        <w:jc w:val="both"/>
        <w:rPr>
          <w:rFonts w:ascii="Arial" w:hAnsi="Arial" w:cs="Arial"/>
          <w:sz w:val="24"/>
          <w:szCs w:val="24"/>
        </w:rPr>
      </w:pPr>
      <w:r w:rsidRPr="00EF49EC">
        <w:rPr>
          <w:rFonts w:ascii="Arial" w:hAnsi="Arial" w:cs="Arial"/>
          <w:sz w:val="24"/>
          <w:szCs w:val="24"/>
        </w:rPr>
        <w:t>Farmacist sef</w:t>
      </w:r>
    </w:p>
    <w:p w14:paraId="2C5D8206" w14:textId="77777777" w:rsidR="00EF49EC" w:rsidRDefault="00EF49EC" w:rsidP="004B1747">
      <w:pPr>
        <w:widowControl w:val="0"/>
        <w:tabs>
          <w:tab w:val="center" w:pos="4819"/>
        </w:tabs>
        <w:spacing w:before="120" w:after="120" w:line="276" w:lineRule="auto"/>
        <w:jc w:val="both"/>
        <w:rPr>
          <w:rFonts w:ascii="Arial" w:hAnsi="Arial" w:cs="Arial"/>
          <w:sz w:val="24"/>
          <w:szCs w:val="24"/>
        </w:rPr>
      </w:pPr>
      <w:r w:rsidRPr="00EF49EC">
        <w:rPr>
          <w:rFonts w:ascii="Arial" w:hAnsi="Arial" w:cs="Arial"/>
          <w:sz w:val="24"/>
          <w:szCs w:val="24"/>
        </w:rPr>
        <w:t>Siboiu Daniela</w:t>
      </w:r>
    </w:p>
    <w:p w14:paraId="1A51EE8F" w14:textId="77777777" w:rsidR="00B94584" w:rsidRDefault="00B94584" w:rsidP="004B1747">
      <w:pPr>
        <w:widowControl w:val="0"/>
        <w:tabs>
          <w:tab w:val="center" w:pos="4819"/>
        </w:tabs>
        <w:spacing w:before="120" w:after="120" w:line="276" w:lineRule="auto"/>
        <w:jc w:val="both"/>
        <w:rPr>
          <w:rFonts w:ascii="Arial" w:hAnsi="Arial" w:cs="Arial"/>
          <w:sz w:val="24"/>
          <w:szCs w:val="24"/>
        </w:rPr>
      </w:pPr>
    </w:p>
    <w:p w14:paraId="54399746" w14:textId="77777777" w:rsidR="00B94584" w:rsidRDefault="00B94584" w:rsidP="004B1747">
      <w:pPr>
        <w:widowControl w:val="0"/>
        <w:tabs>
          <w:tab w:val="center" w:pos="4819"/>
        </w:tabs>
        <w:spacing w:before="120" w:after="120" w:line="276" w:lineRule="auto"/>
        <w:jc w:val="both"/>
        <w:rPr>
          <w:rFonts w:ascii="Arial" w:hAnsi="Arial" w:cs="Arial"/>
          <w:sz w:val="24"/>
          <w:szCs w:val="24"/>
        </w:rPr>
      </w:pPr>
    </w:p>
    <w:p w14:paraId="406D4287" w14:textId="77777777" w:rsidR="00B94584" w:rsidRDefault="00B94584" w:rsidP="004B1747">
      <w:pPr>
        <w:widowControl w:val="0"/>
        <w:tabs>
          <w:tab w:val="center" w:pos="4819"/>
        </w:tabs>
        <w:spacing w:before="120" w:after="120" w:line="276" w:lineRule="auto"/>
        <w:jc w:val="both"/>
        <w:rPr>
          <w:rFonts w:ascii="Arial" w:hAnsi="Arial" w:cs="Arial"/>
          <w:sz w:val="24"/>
          <w:szCs w:val="24"/>
        </w:rPr>
      </w:pPr>
    </w:p>
    <w:p w14:paraId="3A9E16AD" w14:textId="77777777" w:rsidR="00B94584" w:rsidRPr="00B94584" w:rsidRDefault="00B94584" w:rsidP="00B94584">
      <w:pPr>
        <w:spacing w:after="0" w:line="240" w:lineRule="auto"/>
        <w:jc w:val="both"/>
        <w:rPr>
          <w:rFonts w:ascii="Arial" w:hAnsi="Arial" w:cs="Arial"/>
          <w:bCs/>
          <w:sz w:val="24"/>
          <w:szCs w:val="24"/>
          <w:lang w:val="es-AR"/>
        </w:rPr>
      </w:pPr>
      <w:r w:rsidRPr="00B94584">
        <w:rPr>
          <w:rFonts w:ascii="Arial" w:hAnsi="Arial" w:cs="Arial"/>
          <w:bCs/>
          <w:sz w:val="24"/>
          <w:szCs w:val="24"/>
          <w:lang w:val="es-AR"/>
        </w:rPr>
        <w:t>Director Financiar – Contabil</w:t>
      </w:r>
    </w:p>
    <w:p w14:paraId="5DD8B852" w14:textId="77777777" w:rsidR="00B94584" w:rsidRPr="00B94584" w:rsidRDefault="00B94584" w:rsidP="00B94584">
      <w:pPr>
        <w:spacing w:after="0" w:line="240" w:lineRule="auto"/>
        <w:jc w:val="both"/>
        <w:rPr>
          <w:rFonts w:ascii="Arial" w:hAnsi="Arial" w:cs="Arial"/>
          <w:bCs/>
          <w:sz w:val="24"/>
          <w:szCs w:val="24"/>
          <w:lang w:val="es-AR"/>
        </w:rPr>
      </w:pPr>
      <w:r w:rsidRPr="00B94584">
        <w:rPr>
          <w:rFonts w:ascii="Arial" w:hAnsi="Arial" w:cs="Arial"/>
          <w:bCs/>
          <w:sz w:val="24"/>
          <w:szCs w:val="24"/>
          <w:lang w:val="es-AR"/>
        </w:rPr>
        <w:t>Ec. Mihaela Navodaru</w:t>
      </w:r>
    </w:p>
    <w:p w14:paraId="5E241AF2" w14:textId="77777777" w:rsidR="00B94584" w:rsidRPr="00B94584" w:rsidRDefault="00B94584" w:rsidP="004B1747">
      <w:pPr>
        <w:widowControl w:val="0"/>
        <w:tabs>
          <w:tab w:val="center" w:pos="4819"/>
        </w:tabs>
        <w:spacing w:before="120" w:after="120" w:line="276" w:lineRule="auto"/>
        <w:jc w:val="both"/>
        <w:rPr>
          <w:rFonts w:ascii="Arial" w:hAnsi="Arial" w:cs="Arial"/>
          <w:sz w:val="24"/>
          <w:szCs w:val="24"/>
          <w:lang w:val="es-AR"/>
        </w:rPr>
      </w:pPr>
    </w:p>
    <w:sectPr w:rsidR="00B94584" w:rsidRPr="00B94584" w:rsidSect="00DD24C3">
      <w:footerReference w:type="default" r:id="rId11"/>
      <w:footerReference w:type="first" r:id="rId12"/>
      <w:pgSz w:w="11906" w:h="16838" w:code="9"/>
      <w:pgMar w:top="576" w:right="720" w:bottom="576"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2D53B" w14:textId="77777777" w:rsidR="00125E7B" w:rsidRDefault="00125E7B" w:rsidP="001504ED">
      <w:pPr>
        <w:spacing w:after="0" w:line="240" w:lineRule="auto"/>
      </w:pPr>
      <w:r>
        <w:separator/>
      </w:r>
    </w:p>
  </w:endnote>
  <w:endnote w:type="continuationSeparator" w:id="0">
    <w:p w14:paraId="13C7FB4E" w14:textId="77777777" w:rsidR="00125E7B" w:rsidRDefault="00125E7B"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2735"/>
      <w:docPartObj>
        <w:docPartGallery w:val="Page Numbers (Bottom of Page)"/>
        <w:docPartUnique/>
      </w:docPartObj>
    </w:sdtPr>
    <w:sdtEndPr/>
    <w:sdtContent>
      <w:p w14:paraId="51A0DC8C" w14:textId="77777777" w:rsidR="00DD24C3" w:rsidRDefault="008E0FC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339B6CF" w14:textId="77777777" w:rsidR="00DD24C3" w:rsidRDefault="00DD2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395816"/>
      <w:docPartObj>
        <w:docPartGallery w:val="Page Numbers (Bottom of Page)"/>
        <w:docPartUnique/>
      </w:docPartObj>
    </w:sdtPr>
    <w:sdtEndPr>
      <w:rPr>
        <w:noProof/>
      </w:rPr>
    </w:sdtEndPr>
    <w:sdtContent>
      <w:p w14:paraId="09AF66DA" w14:textId="77777777" w:rsidR="00DD24C3" w:rsidRDefault="008E0FC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9097C68" w14:textId="77777777" w:rsidR="00DD24C3" w:rsidRDefault="00DD2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BEDBC" w14:textId="77777777" w:rsidR="00125E7B" w:rsidRDefault="00125E7B" w:rsidP="001504ED">
      <w:pPr>
        <w:spacing w:after="0" w:line="240" w:lineRule="auto"/>
      </w:pPr>
      <w:r>
        <w:separator/>
      </w:r>
    </w:p>
  </w:footnote>
  <w:footnote w:type="continuationSeparator" w:id="0">
    <w:p w14:paraId="77BC58BF" w14:textId="77777777" w:rsidR="00125E7B" w:rsidRDefault="00125E7B"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7A39CB"/>
    <w:multiLevelType w:val="hybridMultilevel"/>
    <w:tmpl w:val="AFFCD7F4"/>
    <w:lvl w:ilvl="0" w:tplc="70FAA4B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2"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FD2F09"/>
    <w:multiLevelType w:val="hybridMultilevel"/>
    <w:tmpl w:val="FBCA0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4"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5E57411"/>
    <w:multiLevelType w:val="hybridMultilevel"/>
    <w:tmpl w:val="725A6A28"/>
    <w:lvl w:ilvl="0" w:tplc="D14CFADC">
      <w:start w:val="3"/>
      <w:numFmt w:val="bullet"/>
      <w:lvlText w:val="-"/>
      <w:lvlJc w:val="left"/>
      <w:pPr>
        <w:tabs>
          <w:tab w:val="num" w:pos="750"/>
        </w:tabs>
        <w:ind w:left="750" w:hanging="360"/>
      </w:pPr>
      <w:rPr>
        <w:rFonts w:ascii="Arial" w:eastAsia="Times New Roman" w:hAnsi="Arial" w:cs="Aria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40"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37671D1C"/>
    <w:multiLevelType w:val="hybridMultilevel"/>
    <w:tmpl w:val="86E22E14"/>
    <w:lvl w:ilvl="0" w:tplc="46382BE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7"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0"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499653B8"/>
    <w:multiLevelType w:val="hybridMultilevel"/>
    <w:tmpl w:val="F230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80"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1"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2"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83"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6"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7"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4"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7"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8"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2"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3"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44"/>
  </w:num>
  <w:num w:numId="2">
    <w:abstractNumId w:val="40"/>
  </w:num>
  <w:num w:numId="3">
    <w:abstractNumId w:val="11"/>
  </w:num>
  <w:num w:numId="4">
    <w:abstractNumId w:val="82"/>
  </w:num>
  <w:num w:numId="5">
    <w:abstractNumId w:val="114"/>
  </w:num>
  <w:num w:numId="6">
    <w:abstractNumId w:val="98"/>
  </w:num>
  <w:num w:numId="7">
    <w:abstractNumId w:val="77"/>
  </w:num>
  <w:num w:numId="8">
    <w:abstractNumId w:val="13"/>
  </w:num>
  <w:num w:numId="9">
    <w:abstractNumId w:val="37"/>
  </w:num>
  <w:num w:numId="10">
    <w:abstractNumId w:val="33"/>
  </w:num>
  <w:num w:numId="11">
    <w:abstractNumId w:val="49"/>
  </w:num>
  <w:num w:numId="12">
    <w:abstractNumId w:val="35"/>
  </w:num>
  <w:num w:numId="13">
    <w:abstractNumId w:val="12"/>
  </w:num>
  <w:num w:numId="14">
    <w:abstractNumId w:val="97"/>
  </w:num>
  <w:num w:numId="15">
    <w:abstractNumId w:val="111"/>
  </w:num>
  <w:num w:numId="16">
    <w:abstractNumId w:val="28"/>
  </w:num>
  <w:num w:numId="17">
    <w:abstractNumId w:val="73"/>
  </w:num>
  <w:num w:numId="18">
    <w:abstractNumId w:val="88"/>
  </w:num>
  <w:num w:numId="19">
    <w:abstractNumId w:val="36"/>
  </w:num>
  <w:num w:numId="20">
    <w:abstractNumId w:val="79"/>
  </w:num>
  <w:num w:numId="21">
    <w:abstractNumId w:val="96"/>
  </w:num>
  <w:num w:numId="22">
    <w:abstractNumId w:val="21"/>
  </w:num>
  <w:num w:numId="23">
    <w:abstractNumId w:val="9"/>
  </w:num>
  <w:num w:numId="24">
    <w:abstractNumId w:val="69"/>
  </w:num>
  <w:num w:numId="25">
    <w:abstractNumId w:val="71"/>
  </w:num>
  <w:num w:numId="26">
    <w:abstractNumId w:val="112"/>
  </w:num>
  <w:num w:numId="27">
    <w:abstractNumId w:val="19"/>
  </w:num>
  <w:num w:numId="28">
    <w:abstractNumId w:val="8"/>
  </w:num>
  <w:num w:numId="29">
    <w:abstractNumId w:val="89"/>
  </w:num>
  <w:num w:numId="30">
    <w:abstractNumId w:val="116"/>
  </w:num>
  <w:num w:numId="31">
    <w:abstractNumId w:val="55"/>
  </w:num>
  <w:num w:numId="32">
    <w:abstractNumId w:val="85"/>
  </w:num>
  <w:num w:numId="33">
    <w:abstractNumId w:val="105"/>
  </w:num>
  <w:num w:numId="34">
    <w:abstractNumId w:val="110"/>
  </w:num>
  <w:num w:numId="35">
    <w:abstractNumId w:val="54"/>
  </w:num>
  <w:num w:numId="36">
    <w:abstractNumId w:val="117"/>
  </w:num>
  <w:num w:numId="37">
    <w:abstractNumId w:val="62"/>
  </w:num>
  <w:num w:numId="38">
    <w:abstractNumId w:val="50"/>
  </w:num>
  <w:num w:numId="39">
    <w:abstractNumId w:val="63"/>
  </w:num>
  <w:num w:numId="40">
    <w:abstractNumId w:val="76"/>
  </w:num>
  <w:num w:numId="41">
    <w:abstractNumId w:val="102"/>
  </w:num>
  <w:num w:numId="42">
    <w:abstractNumId w:val="104"/>
  </w:num>
  <w:num w:numId="43">
    <w:abstractNumId w:val="100"/>
  </w:num>
  <w:num w:numId="44">
    <w:abstractNumId w:val="56"/>
  </w:num>
  <w:num w:numId="45">
    <w:abstractNumId w:val="18"/>
  </w:num>
  <w:num w:numId="46">
    <w:abstractNumId w:val="99"/>
  </w:num>
  <w:num w:numId="47">
    <w:abstractNumId w:val="7"/>
  </w:num>
  <w:num w:numId="48">
    <w:abstractNumId w:val="109"/>
  </w:num>
  <w:num w:numId="49">
    <w:abstractNumId w:val="46"/>
  </w:num>
  <w:num w:numId="50">
    <w:abstractNumId w:val="51"/>
  </w:num>
  <w:num w:numId="51">
    <w:abstractNumId w:val="80"/>
  </w:num>
  <w:num w:numId="52">
    <w:abstractNumId w:val="52"/>
  </w:num>
  <w:num w:numId="53">
    <w:abstractNumId w:val="81"/>
  </w:num>
  <w:num w:numId="54">
    <w:abstractNumId w:val="58"/>
  </w:num>
  <w:num w:numId="55">
    <w:abstractNumId w:val="43"/>
  </w:num>
  <w:num w:numId="56">
    <w:abstractNumId w:val="118"/>
  </w:num>
  <w:num w:numId="57">
    <w:abstractNumId w:val="94"/>
  </w:num>
  <w:num w:numId="58">
    <w:abstractNumId w:val="65"/>
  </w:num>
  <w:num w:numId="59">
    <w:abstractNumId w:val="26"/>
  </w:num>
  <w:num w:numId="60">
    <w:abstractNumId w:val="119"/>
  </w:num>
  <w:num w:numId="61">
    <w:abstractNumId w:val="48"/>
  </w:num>
  <w:num w:numId="62">
    <w:abstractNumId w:val="86"/>
  </w:num>
  <w:num w:numId="63">
    <w:abstractNumId w:val="64"/>
  </w:num>
  <w:num w:numId="64">
    <w:abstractNumId w:val="59"/>
  </w:num>
  <w:num w:numId="65">
    <w:abstractNumId w:val="45"/>
  </w:num>
  <w:num w:numId="66">
    <w:abstractNumId w:val="14"/>
  </w:num>
  <w:num w:numId="67">
    <w:abstractNumId w:val="121"/>
  </w:num>
  <w:num w:numId="68">
    <w:abstractNumId w:val="108"/>
  </w:num>
  <w:num w:numId="69">
    <w:abstractNumId w:val="30"/>
  </w:num>
  <w:num w:numId="70">
    <w:abstractNumId w:val="24"/>
  </w:num>
  <w:num w:numId="71">
    <w:abstractNumId w:val="66"/>
  </w:num>
  <w:num w:numId="72">
    <w:abstractNumId w:val="16"/>
  </w:num>
  <w:num w:numId="73">
    <w:abstractNumId w:val="38"/>
  </w:num>
  <w:num w:numId="74">
    <w:abstractNumId w:val="6"/>
  </w:num>
  <w:num w:numId="75">
    <w:abstractNumId w:val="60"/>
  </w:num>
  <w:num w:numId="76">
    <w:abstractNumId w:val="87"/>
  </w:num>
  <w:num w:numId="77">
    <w:abstractNumId w:val="107"/>
  </w:num>
  <w:num w:numId="78">
    <w:abstractNumId w:val="113"/>
  </w:num>
  <w:num w:numId="79">
    <w:abstractNumId w:val="61"/>
  </w:num>
  <w:num w:numId="80">
    <w:abstractNumId w:val="90"/>
  </w:num>
  <w:num w:numId="81">
    <w:abstractNumId w:val="27"/>
  </w:num>
  <w:num w:numId="82">
    <w:abstractNumId w:val="103"/>
  </w:num>
  <w:num w:numId="83">
    <w:abstractNumId w:val="95"/>
  </w:num>
  <w:num w:numId="84">
    <w:abstractNumId w:val="68"/>
  </w:num>
  <w:num w:numId="85">
    <w:abstractNumId w:val="70"/>
  </w:num>
  <w:num w:numId="86">
    <w:abstractNumId w:val="106"/>
  </w:num>
  <w:num w:numId="87">
    <w:abstractNumId w:val="83"/>
  </w:num>
  <w:num w:numId="88">
    <w:abstractNumId w:val="42"/>
  </w:num>
  <w:num w:numId="89">
    <w:abstractNumId w:val="29"/>
  </w:num>
  <w:num w:numId="90">
    <w:abstractNumId w:val="15"/>
  </w:num>
  <w:num w:numId="91">
    <w:abstractNumId w:val="2"/>
  </w:num>
  <w:num w:numId="92">
    <w:abstractNumId w:val="115"/>
  </w:num>
  <w:num w:numId="93">
    <w:abstractNumId w:val="91"/>
  </w:num>
  <w:num w:numId="94">
    <w:abstractNumId w:val="92"/>
  </w:num>
  <w:num w:numId="95">
    <w:abstractNumId w:val="47"/>
  </w:num>
  <w:num w:numId="96">
    <w:abstractNumId w:val="41"/>
  </w:num>
  <w:num w:numId="97">
    <w:abstractNumId w:val="23"/>
  </w:num>
  <w:num w:numId="98">
    <w:abstractNumId w:val="10"/>
  </w:num>
  <w:num w:numId="99">
    <w:abstractNumId w:val="67"/>
  </w:num>
  <w:num w:numId="100">
    <w:abstractNumId w:val="120"/>
  </w:num>
  <w:num w:numId="101">
    <w:abstractNumId w:val="31"/>
  </w:num>
  <w:num w:numId="102">
    <w:abstractNumId w:val="4"/>
  </w:num>
  <w:num w:numId="103">
    <w:abstractNumId w:val="101"/>
  </w:num>
  <w:num w:numId="104">
    <w:abstractNumId w:val="17"/>
  </w:num>
  <w:num w:numId="105">
    <w:abstractNumId w:val="93"/>
  </w:num>
  <w:num w:numId="106">
    <w:abstractNumId w:val="20"/>
  </w:num>
  <w:num w:numId="107">
    <w:abstractNumId w:val="32"/>
  </w:num>
  <w:num w:numId="108">
    <w:abstractNumId w:val="5"/>
  </w:num>
  <w:num w:numId="109">
    <w:abstractNumId w:val="72"/>
  </w:num>
  <w:num w:numId="110">
    <w:abstractNumId w:val="75"/>
  </w:num>
  <w:num w:numId="111">
    <w:abstractNumId w:val="84"/>
  </w:num>
  <w:num w:numId="112">
    <w:abstractNumId w:val="57"/>
  </w:num>
  <w:num w:numId="113">
    <w:abstractNumId w:val="34"/>
  </w:num>
  <w:num w:numId="114">
    <w:abstractNumId w:val="25"/>
  </w:num>
  <w:num w:numId="115">
    <w:abstractNumId w:val="39"/>
  </w:num>
  <w:num w:numId="116">
    <w:abstractNumId w:val="53"/>
  </w:num>
  <w:num w:numId="117">
    <w:abstractNumId w:val="78"/>
  </w:num>
  <w:num w:numId="118">
    <w:abstractNumId w:val="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22"/>
    <w:rsid w:val="000023D6"/>
    <w:rsid w:val="00005800"/>
    <w:rsid w:val="0000760A"/>
    <w:rsid w:val="00010388"/>
    <w:rsid w:val="00010610"/>
    <w:rsid w:val="00012773"/>
    <w:rsid w:val="00013A5F"/>
    <w:rsid w:val="00017B15"/>
    <w:rsid w:val="00020DD6"/>
    <w:rsid w:val="00024B81"/>
    <w:rsid w:val="00024BDA"/>
    <w:rsid w:val="00024CB5"/>
    <w:rsid w:val="00025603"/>
    <w:rsid w:val="00027390"/>
    <w:rsid w:val="00027CB4"/>
    <w:rsid w:val="000306AB"/>
    <w:rsid w:val="00030C06"/>
    <w:rsid w:val="0003225E"/>
    <w:rsid w:val="0003287A"/>
    <w:rsid w:val="0003416A"/>
    <w:rsid w:val="00037A67"/>
    <w:rsid w:val="000443E9"/>
    <w:rsid w:val="00045712"/>
    <w:rsid w:val="00046AAB"/>
    <w:rsid w:val="00046CF3"/>
    <w:rsid w:val="0004729C"/>
    <w:rsid w:val="00052459"/>
    <w:rsid w:val="00053A8E"/>
    <w:rsid w:val="00053C69"/>
    <w:rsid w:val="0005532B"/>
    <w:rsid w:val="00056485"/>
    <w:rsid w:val="0005742D"/>
    <w:rsid w:val="0006216B"/>
    <w:rsid w:val="00064C89"/>
    <w:rsid w:val="0007290A"/>
    <w:rsid w:val="000742F7"/>
    <w:rsid w:val="00075806"/>
    <w:rsid w:val="000766F3"/>
    <w:rsid w:val="000776AB"/>
    <w:rsid w:val="00081A8C"/>
    <w:rsid w:val="00081DFA"/>
    <w:rsid w:val="00085056"/>
    <w:rsid w:val="00086CB2"/>
    <w:rsid w:val="00086FD4"/>
    <w:rsid w:val="000907DA"/>
    <w:rsid w:val="00093C1C"/>
    <w:rsid w:val="000A146D"/>
    <w:rsid w:val="000A33C2"/>
    <w:rsid w:val="000A35AE"/>
    <w:rsid w:val="000A4B63"/>
    <w:rsid w:val="000B034A"/>
    <w:rsid w:val="000B300F"/>
    <w:rsid w:val="000B3BC1"/>
    <w:rsid w:val="000B4609"/>
    <w:rsid w:val="000B6651"/>
    <w:rsid w:val="000C13B5"/>
    <w:rsid w:val="000C1FB6"/>
    <w:rsid w:val="000C57F6"/>
    <w:rsid w:val="000D049F"/>
    <w:rsid w:val="000D0688"/>
    <w:rsid w:val="000D4DE6"/>
    <w:rsid w:val="000D7854"/>
    <w:rsid w:val="000E30DE"/>
    <w:rsid w:val="000E3D37"/>
    <w:rsid w:val="000E42D4"/>
    <w:rsid w:val="000F69D7"/>
    <w:rsid w:val="000F7A41"/>
    <w:rsid w:val="001001E4"/>
    <w:rsid w:val="00101A91"/>
    <w:rsid w:val="001023DE"/>
    <w:rsid w:val="00105D01"/>
    <w:rsid w:val="0011358E"/>
    <w:rsid w:val="00115589"/>
    <w:rsid w:val="00120382"/>
    <w:rsid w:val="00122A43"/>
    <w:rsid w:val="00124E46"/>
    <w:rsid w:val="001257F9"/>
    <w:rsid w:val="00125E7B"/>
    <w:rsid w:val="00126989"/>
    <w:rsid w:val="001302F0"/>
    <w:rsid w:val="00134B22"/>
    <w:rsid w:val="0014466F"/>
    <w:rsid w:val="001504ED"/>
    <w:rsid w:val="00150642"/>
    <w:rsid w:val="00150BD4"/>
    <w:rsid w:val="001513B8"/>
    <w:rsid w:val="00154718"/>
    <w:rsid w:val="00154A4A"/>
    <w:rsid w:val="00155B7C"/>
    <w:rsid w:val="00157F41"/>
    <w:rsid w:val="00162781"/>
    <w:rsid w:val="00162F56"/>
    <w:rsid w:val="00166380"/>
    <w:rsid w:val="00167577"/>
    <w:rsid w:val="00167DA8"/>
    <w:rsid w:val="001719B8"/>
    <w:rsid w:val="00172705"/>
    <w:rsid w:val="00173B7C"/>
    <w:rsid w:val="00173BB1"/>
    <w:rsid w:val="00174228"/>
    <w:rsid w:val="00174ACA"/>
    <w:rsid w:val="00175BA1"/>
    <w:rsid w:val="001778EE"/>
    <w:rsid w:val="00183E25"/>
    <w:rsid w:val="00185BE8"/>
    <w:rsid w:val="00185D7C"/>
    <w:rsid w:val="00191C3F"/>
    <w:rsid w:val="00192027"/>
    <w:rsid w:val="001977C5"/>
    <w:rsid w:val="001A044F"/>
    <w:rsid w:val="001A3783"/>
    <w:rsid w:val="001A3B91"/>
    <w:rsid w:val="001A583E"/>
    <w:rsid w:val="001A6A39"/>
    <w:rsid w:val="001A7CBD"/>
    <w:rsid w:val="001B1221"/>
    <w:rsid w:val="001B370E"/>
    <w:rsid w:val="001B494A"/>
    <w:rsid w:val="001B783B"/>
    <w:rsid w:val="001B7895"/>
    <w:rsid w:val="001B7FB6"/>
    <w:rsid w:val="001C19B0"/>
    <w:rsid w:val="001C2FA7"/>
    <w:rsid w:val="001C5BCF"/>
    <w:rsid w:val="001D4191"/>
    <w:rsid w:val="001D574D"/>
    <w:rsid w:val="001D7DA3"/>
    <w:rsid w:val="001E1422"/>
    <w:rsid w:val="001E5DC0"/>
    <w:rsid w:val="001F5BD5"/>
    <w:rsid w:val="001F7E85"/>
    <w:rsid w:val="00200097"/>
    <w:rsid w:val="00201353"/>
    <w:rsid w:val="00203BAC"/>
    <w:rsid w:val="00210549"/>
    <w:rsid w:val="00211893"/>
    <w:rsid w:val="00214FD0"/>
    <w:rsid w:val="0021503A"/>
    <w:rsid w:val="002220EF"/>
    <w:rsid w:val="00224791"/>
    <w:rsid w:val="00225F49"/>
    <w:rsid w:val="002311B5"/>
    <w:rsid w:val="00233165"/>
    <w:rsid w:val="00233DC0"/>
    <w:rsid w:val="00235C3D"/>
    <w:rsid w:val="002376A6"/>
    <w:rsid w:val="00244690"/>
    <w:rsid w:val="00247FB0"/>
    <w:rsid w:val="002514DA"/>
    <w:rsid w:val="00260977"/>
    <w:rsid w:val="00265903"/>
    <w:rsid w:val="00266513"/>
    <w:rsid w:val="00266899"/>
    <w:rsid w:val="00267D95"/>
    <w:rsid w:val="00271EE6"/>
    <w:rsid w:val="0027227B"/>
    <w:rsid w:val="00274B90"/>
    <w:rsid w:val="00277110"/>
    <w:rsid w:val="00277188"/>
    <w:rsid w:val="002778E5"/>
    <w:rsid w:val="00282145"/>
    <w:rsid w:val="002821B4"/>
    <w:rsid w:val="0028262E"/>
    <w:rsid w:val="002828C9"/>
    <w:rsid w:val="0028348E"/>
    <w:rsid w:val="00283C14"/>
    <w:rsid w:val="00285563"/>
    <w:rsid w:val="0028697F"/>
    <w:rsid w:val="002872E6"/>
    <w:rsid w:val="00287DEA"/>
    <w:rsid w:val="00290E25"/>
    <w:rsid w:val="00295AF6"/>
    <w:rsid w:val="00297227"/>
    <w:rsid w:val="002978BE"/>
    <w:rsid w:val="002A000A"/>
    <w:rsid w:val="002A0D52"/>
    <w:rsid w:val="002A3D5A"/>
    <w:rsid w:val="002A46E1"/>
    <w:rsid w:val="002A5257"/>
    <w:rsid w:val="002A68A6"/>
    <w:rsid w:val="002B13CC"/>
    <w:rsid w:val="002B2E5A"/>
    <w:rsid w:val="002B395F"/>
    <w:rsid w:val="002B744F"/>
    <w:rsid w:val="002B79ED"/>
    <w:rsid w:val="002C1C77"/>
    <w:rsid w:val="002C3DC8"/>
    <w:rsid w:val="002C418A"/>
    <w:rsid w:val="002C6099"/>
    <w:rsid w:val="002D17F7"/>
    <w:rsid w:val="002D1E6F"/>
    <w:rsid w:val="002D4B35"/>
    <w:rsid w:val="002D63C8"/>
    <w:rsid w:val="002D708C"/>
    <w:rsid w:val="002E129B"/>
    <w:rsid w:val="002E16F7"/>
    <w:rsid w:val="002E3AA0"/>
    <w:rsid w:val="002E3FD8"/>
    <w:rsid w:val="002E452A"/>
    <w:rsid w:val="002F4437"/>
    <w:rsid w:val="002F4EA5"/>
    <w:rsid w:val="002F53FB"/>
    <w:rsid w:val="002F5DFC"/>
    <w:rsid w:val="002F60C2"/>
    <w:rsid w:val="00300FF0"/>
    <w:rsid w:val="00301F3C"/>
    <w:rsid w:val="00303422"/>
    <w:rsid w:val="00304B8C"/>
    <w:rsid w:val="00307784"/>
    <w:rsid w:val="003115C1"/>
    <w:rsid w:val="00311DA6"/>
    <w:rsid w:val="003125BA"/>
    <w:rsid w:val="0031610E"/>
    <w:rsid w:val="0031799A"/>
    <w:rsid w:val="00317BB5"/>
    <w:rsid w:val="00320619"/>
    <w:rsid w:val="00323971"/>
    <w:rsid w:val="00327972"/>
    <w:rsid w:val="00336712"/>
    <w:rsid w:val="00341362"/>
    <w:rsid w:val="00342101"/>
    <w:rsid w:val="00343072"/>
    <w:rsid w:val="003435A2"/>
    <w:rsid w:val="003443FE"/>
    <w:rsid w:val="003444D4"/>
    <w:rsid w:val="003509AC"/>
    <w:rsid w:val="00352EA5"/>
    <w:rsid w:val="00356261"/>
    <w:rsid w:val="003600DB"/>
    <w:rsid w:val="003656B1"/>
    <w:rsid w:val="00365944"/>
    <w:rsid w:val="00366AAB"/>
    <w:rsid w:val="00367119"/>
    <w:rsid w:val="00367D56"/>
    <w:rsid w:val="00370376"/>
    <w:rsid w:val="003712CA"/>
    <w:rsid w:val="0037284E"/>
    <w:rsid w:val="00372BCB"/>
    <w:rsid w:val="0037338B"/>
    <w:rsid w:val="00374D0A"/>
    <w:rsid w:val="00381FB3"/>
    <w:rsid w:val="00382B30"/>
    <w:rsid w:val="003837AC"/>
    <w:rsid w:val="003839E5"/>
    <w:rsid w:val="00383D97"/>
    <w:rsid w:val="00385C67"/>
    <w:rsid w:val="00385DEB"/>
    <w:rsid w:val="00385E4F"/>
    <w:rsid w:val="00387BEF"/>
    <w:rsid w:val="00387D88"/>
    <w:rsid w:val="00390487"/>
    <w:rsid w:val="00391DAB"/>
    <w:rsid w:val="00392072"/>
    <w:rsid w:val="00392A6D"/>
    <w:rsid w:val="0039476B"/>
    <w:rsid w:val="0039605A"/>
    <w:rsid w:val="00396223"/>
    <w:rsid w:val="00396E24"/>
    <w:rsid w:val="003A30C2"/>
    <w:rsid w:val="003B0D04"/>
    <w:rsid w:val="003B2664"/>
    <w:rsid w:val="003B2CE0"/>
    <w:rsid w:val="003B36E4"/>
    <w:rsid w:val="003B451C"/>
    <w:rsid w:val="003B5648"/>
    <w:rsid w:val="003B5DD6"/>
    <w:rsid w:val="003B6173"/>
    <w:rsid w:val="003B6649"/>
    <w:rsid w:val="003B78A0"/>
    <w:rsid w:val="003C25CC"/>
    <w:rsid w:val="003C3881"/>
    <w:rsid w:val="003C5364"/>
    <w:rsid w:val="003D12A9"/>
    <w:rsid w:val="003D1D94"/>
    <w:rsid w:val="003D2AD5"/>
    <w:rsid w:val="003D42F6"/>
    <w:rsid w:val="003D4BD2"/>
    <w:rsid w:val="003D79FE"/>
    <w:rsid w:val="003E1788"/>
    <w:rsid w:val="003E2794"/>
    <w:rsid w:val="003E4666"/>
    <w:rsid w:val="003E789B"/>
    <w:rsid w:val="003E7BE6"/>
    <w:rsid w:val="003F3D63"/>
    <w:rsid w:val="003F6105"/>
    <w:rsid w:val="003F6643"/>
    <w:rsid w:val="003F79C4"/>
    <w:rsid w:val="00400BB1"/>
    <w:rsid w:val="0040144A"/>
    <w:rsid w:val="00401A1D"/>
    <w:rsid w:val="00401FF1"/>
    <w:rsid w:val="0040386D"/>
    <w:rsid w:val="004071A3"/>
    <w:rsid w:val="004072AB"/>
    <w:rsid w:val="00410254"/>
    <w:rsid w:val="00411F57"/>
    <w:rsid w:val="00412AFD"/>
    <w:rsid w:val="00412CBB"/>
    <w:rsid w:val="004157D6"/>
    <w:rsid w:val="004165AB"/>
    <w:rsid w:val="00417D03"/>
    <w:rsid w:val="00421FFD"/>
    <w:rsid w:val="0042288F"/>
    <w:rsid w:val="0042558C"/>
    <w:rsid w:val="004259E3"/>
    <w:rsid w:val="004262A6"/>
    <w:rsid w:val="00427945"/>
    <w:rsid w:val="004306FB"/>
    <w:rsid w:val="00430763"/>
    <w:rsid w:val="0043091B"/>
    <w:rsid w:val="004343E5"/>
    <w:rsid w:val="00434C20"/>
    <w:rsid w:val="00434CF8"/>
    <w:rsid w:val="00440133"/>
    <w:rsid w:val="004464B1"/>
    <w:rsid w:val="004465BD"/>
    <w:rsid w:val="00450443"/>
    <w:rsid w:val="00450480"/>
    <w:rsid w:val="0045053E"/>
    <w:rsid w:val="004515F2"/>
    <w:rsid w:val="0045340F"/>
    <w:rsid w:val="004566A6"/>
    <w:rsid w:val="00461097"/>
    <w:rsid w:val="004620EC"/>
    <w:rsid w:val="00462CD2"/>
    <w:rsid w:val="00463732"/>
    <w:rsid w:val="00470257"/>
    <w:rsid w:val="00474D05"/>
    <w:rsid w:val="004768CF"/>
    <w:rsid w:val="00480596"/>
    <w:rsid w:val="00490AFA"/>
    <w:rsid w:val="00491437"/>
    <w:rsid w:val="00491E9C"/>
    <w:rsid w:val="00492B85"/>
    <w:rsid w:val="00493B1D"/>
    <w:rsid w:val="00494F37"/>
    <w:rsid w:val="00495DE1"/>
    <w:rsid w:val="0049768F"/>
    <w:rsid w:val="004A178E"/>
    <w:rsid w:val="004A38F7"/>
    <w:rsid w:val="004A41E6"/>
    <w:rsid w:val="004A5A45"/>
    <w:rsid w:val="004A79D7"/>
    <w:rsid w:val="004B0406"/>
    <w:rsid w:val="004B0B45"/>
    <w:rsid w:val="004B0F33"/>
    <w:rsid w:val="004B1747"/>
    <w:rsid w:val="004B60F1"/>
    <w:rsid w:val="004B795A"/>
    <w:rsid w:val="004C1982"/>
    <w:rsid w:val="004C3A6D"/>
    <w:rsid w:val="004C4ED7"/>
    <w:rsid w:val="004C4EDF"/>
    <w:rsid w:val="004C6056"/>
    <w:rsid w:val="004C61E9"/>
    <w:rsid w:val="004D037B"/>
    <w:rsid w:val="004D0450"/>
    <w:rsid w:val="004D238B"/>
    <w:rsid w:val="004D3CE5"/>
    <w:rsid w:val="004D7EDD"/>
    <w:rsid w:val="004E07E0"/>
    <w:rsid w:val="004E2441"/>
    <w:rsid w:val="004E3197"/>
    <w:rsid w:val="004E331F"/>
    <w:rsid w:val="004E3FC7"/>
    <w:rsid w:val="004E701F"/>
    <w:rsid w:val="004E7C39"/>
    <w:rsid w:val="004F0A17"/>
    <w:rsid w:val="004F2E70"/>
    <w:rsid w:val="004F4FE7"/>
    <w:rsid w:val="004F61FA"/>
    <w:rsid w:val="005003FE"/>
    <w:rsid w:val="00504C07"/>
    <w:rsid w:val="00507234"/>
    <w:rsid w:val="00511359"/>
    <w:rsid w:val="00511F5E"/>
    <w:rsid w:val="005127BE"/>
    <w:rsid w:val="00512C8F"/>
    <w:rsid w:val="00515963"/>
    <w:rsid w:val="00517BD2"/>
    <w:rsid w:val="0052068C"/>
    <w:rsid w:val="00520ABF"/>
    <w:rsid w:val="005226A5"/>
    <w:rsid w:val="005229D0"/>
    <w:rsid w:val="00522F54"/>
    <w:rsid w:val="005237C4"/>
    <w:rsid w:val="00526926"/>
    <w:rsid w:val="00527305"/>
    <w:rsid w:val="00532C22"/>
    <w:rsid w:val="00532D55"/>
    <w:rsid w:val="005332CE"/>
    <w:rsid w:val="00534184"/>
    <w:rsid w:val="00534300"/>
    <w:rsid w:val="00537110"/>
    <w:rsid w:val="00540379"/>
    <w:rsid w:val="00541E4B"/>
    <w:rsid w:val="0054216F"/>
    <w:rsid w:val="0054462A"/>
    <w:rsid w:val="00544FF7"/>
    <w:rsid w:val="005511A9"/>
    <w:rsid w:val="005527C0"/>
    <w:rsid w:val="00552BE3"/>
    <w:rsid w:val="005535E8"/>
    <w:rsid w:val="00553FBF"/>
    <w:rsid w:val="00555BBC"/>
    <w:rsid w:val="00555DA8"/>
    <w:rsid w:val="00556D1B"/>
    <w:rsid w:val="005573AC"/>
    <w:rsid w:val="00560446"/>
    <w:rsid w:val="005632D1"/>
    <w:rsid w:val="00564D1F"/>
    <w:rsid w:val="005650FB"/>
    <w:rsid w:val="005654D4"/>
    <w:rsid w:val="00574B06"/>
    <w:rsid w:val="0057753B"/>
    <w:rsid w:val="00577EAC"/>
    <w:rsid w:val="00583241"/>
    <w:rsid w:val="00583EC9"/>
    <w:rsid w:val="00585C61"/>
    <w:rsid w:val="00592520"/>
    <w:rsid w:val="0059582A"/>
    <w:rsid w:val="00595AA2"/>
    <w:rsid w:val="0059710D"/>
    <w:rsid w:val="00597B71"/>
    <w:rsid w:val="005A020A"/>
    <w:rsid w:val="005A3B94"/>
    <w:rsid w:val="005A5E7E"/>
    <w:rsid w:val="005A626C"/>
    <w:rsid w:val="005A6B85"/>
    <w:rsid w:val="005B03CE"/>
    <w:rsid w:val="005B0F2F"/>
    <w:rsid w:val="005B1D39"/>
    <w:rsid w:val="005B202B"/>
    <w:rsid w:val="005B317C"/>
    <w:rsid w:val="005B640A"/>
    <w:rsid w:val="005C1D89"/>
    <w:rsid w:val="005C28DA"/>
    <w:rsid w:val="005C3109"/>
    <w:rsid w:val="005C588D"/>
    <w:rsid w:val="005C77F9"/>
    <w:rsid w:val="005D055D"/>
    <w:rsid w:val="005D3824"/>
    <w:rsid w:val="005D5B87"/>
    <w:rsid w:val="005D6EAA"/>
    <w:rsid w:val="005D7A63"/>
    <w:rsid w:val="005E468E"/>
    <w:rsid w:val="005E62F2"/>
    <w:rsid w:val="005E73F0"/>
    <w:rsid w:val="005F15C1"/>
    <w:rsid w:val="005F59D5"/>
    <w:rsid w:val="00600C34"/>
    <w:rsid w:val="006054D1"/>
    <w:rsid w:val="00607218"/>
    <w:rsid w:val="00611E41"/>
    <w:rsid w:val="0061207E"/>
    <w:rsid w:val="00614A17"/>
    <w:rsid w:val="0061576A"/>
    <w:rsid w:val="0061758C"/>
    <w:rsid w:val="006233F5"/>
    <w:rsid w:val="00624053"/>
    <w:rsid w:val="00624CFD"/>
    <w:rsid w:val="00626693"/>
    <w:rsid w:val="00626B24"/>
    <w:rsid w:val="00626E2C"/>
    <w:rsid w:val="00634D1E"/>
    <w:rsid w:val="00636A15"/>
    <w:rsid w:val="00636D07"/>
    <w:rsid w:val="0063728B"/>
    <w:rsid w:val="0063731D"/>
    <w:rsid w:val="0064302B"/>
    <w:rsid w:val="00643620"/>
    <w:rsid w:val="00643664"/>
    <w:rsid w:val="00643D4D"/>
    <w:rsid w:val="00644BC3"/>
    <w:rsid w:val="00644D35"/>
    <w:rsid w:val="006501F1"/>
    <w:rsid w:val="00653E87"/>
    <w:rsid w:val="00656426"/>
    <w:rsid w:val="006564B4"/>
    <w:rsid w:val="006571C2"/>
    <w:rsid w:val="0066098E"/>
    <w:rsid w:val="00660A34"/>
    <w:rsid w:val="00660D45"/>
    <w:rsid w:val="006623A5"/>
    <w:rsid w:val="0066329B"/>
    <w:rsid w:val="00663934"/>
    <w:rsid w:val="0066538C"/>
    <w:rsid w:val="00666E07"/>
    <w:rsid w:val="00670162"/>
    <w:rsid w:val="006801A8"/>
    <w:rsid w:val="0068148C"/>
    <w:rsid w:val="00681A30"/>
    <w:rsid w:val="006867A8"/>
    <w:rsid w:val="006919DE"/>
    <w:rsid w:val="00692CF4"/>
    <w:rsid w:val="00694228"/>
    <w:rsid w:val="0069442B"/>
    <w:rsid w:val="006977A7"/>
    <w:rsid w:val="00697B9F"/>
    <w:rsid w:val="006A00C8"/>
    <w:rsid w:val="006A0CE9"/>
    <w:rsid w:val="006A23C8"/>
    <w:rsid w:val="006A267E"/>
    <w:rsid w:val="006A2680"/>
    <w:rsid w:val="006A2A70"/>
    <w:rsid w:val="006A3841"/>
    <w:rsid w:val="006B0F22"/>
    <w:rsid w:val="006B3177"/>
    <w:rsid w:val="006B4FC5"/>
    <w:rsid w:val="006B7226"/>
    <w:rsid w:val="006B7BCB"/>
    <w:rsid w:val="006C0807"/>
    <w:rsid w:val="006C0C6C"/>
    <w:rsid w:val="006C3145"/>
    <w:rsid w:val="006D03F1"/>
    <w:rsid w:val="006D0FC1"/>
    <w:rsid w:val="006D27C0"/>
    <w:rsid w:val="006D6522"/>
    <w:rsid w:val="006D6B2C"/>
    <w:rsid w:val="006E0950"/>
    <w:rsid w:val="006E43CA"/>
    <w:rsid w:val="006E4E48"/>
    <w:rsid w:val="006E5954"/>
    <w:rsid w:val="006F48DA"/>
    <w:rsid w:val="006F67DD"/>
    <w:rsid w:val="006F6DFC"/>
    <w:rsid w:val="00701013"/>
    <w:rsid w:val="007020CB"/>
    <w:rsid w:val="0070355F"/>
    <w:rsid w:val="007057D9"/>
    <w:rsid w:val="00706E30"/>
    <w:rsid w:val="007127E4"/>
    <w:rsid w:val="0071474C"/>
    <w:rsid w:val="007177D2"/>
    <w:rsid w:val="007213BE"/>
    <w:rsid w:val="0072351D"/>
    <w:rsid w:val="00725386"/>
    <w:rsid w:val="00727C88"/>
    <w:rsid w:val="0073218F"/>
    <w:rsid w:val="007321B4"/>
    <w:rsid w:val="00732DDA"/>
    <w:rsid w:val="00733FDD"/>
    <w:rsid w:val="0073648A"/>
    <w:rsid w:val="007378EC"/>
    <w:rsid w:val="00740C9F"/>
    <w:rsid w:val="00742A16"/>
    <w:rsid w:val="00743DB2"/>
    <w:rsid w:val="00747DBC"/>
    <w:rsid w:val="00747F48"/>
    <w:rsid w:val="007561A0"/>
    <w:rsid w:val="0075670C"/>
    <w:rsid w:val="0076387C"/>
    <w:rsid w:val="00767A00"/>
    <w:rsid w:val="00767EFA"/>
    <w:rsid w:val="007744B5"/>
    <w:rsid w:val="00774F3C"/>
    <w:rsid w:val="00780276"/>
    <w:rsid w:val="0078114C"/>
    <w:rsid w:val="00781259"/>
    <w:rsid w:val="0078392A"/>
    <w:rsid w:val="007873CC"/>
    <w:rsid w:val="007907EE"/>
    <w:rsid w:val="00791562"/>
    <w:rsid w:val="00793368"/>
    <w:rsid w:val="0079417F"/>
    <w:rsid w:val="0079492E"/>
    <w:rsid w:val="00795E24"/>
    <w:rsid w:val="00796CBE"/>
    <w:rsid w:val="007A0DA1"/>
    <w:rsid w:val="007A1247"/>
    <w:rsid w:val="007A4AE2"/>
    <w:rsid w:val="007B0502"/>
    <w:rsid w:val="007B13DE"/>
    <w:rsid w:val="007B1449"/>
    <w:rsid w:val="007B26F5"/>
    <w:rsid w:val="007B4F6C"/>
    <w:rsid w:val="007B673A"/>
    <w:rsid w:val="007B67B9"/>
    <w:rsid w:val="007C2095"/>
    <w:rsid w:val="007C4003"/>
    <w:rsid w:val="007C5E03"/>
    <w:rsid w:val="007C64A0"/>
    <w:rsid w:val="007C772E"/>
    <w:rsid w:val="007C7F6A"/>
    <w:rsid w:val="007D0BEC"/>
    <w:rsid w:val="007D38F8"/>
    <w:rsid w:val="007D3CF0"/>
    <w:rsid w:val="007D5A11"/>
    <w:rsid w:val="007D7C77"/>
    <w:rsid w:val="007E18A6"/>
    <w:rsid w:val="007E1D4C"/>
    <w:rsid w:val="007E7595"/>
    <w:rsid w:val="007F02EB"/>
    <w:rsid w:val="007F0B06"/>
    <w:rsid w:val="007F2678"/>
    <w:rsid w:val="007F2F0A"/>
    <w:rsid w:val="007F4A8B"/>
    <w:rsid w:val="007F6FC1"/>
    <w:rsid w:val="007F7912"/>
    <w:rsid w:val="00803288"/>
    <w:rsid w:val="00803498"/>
    <w:rsid w:val="00805780"/>
    <w:rsid w:val="00805F48"/>
    <w:rsid w:val="008067E7"/>
    <w:rsid w:val="00811486"/>
    <w:rsid w:val="00812CF8"/>
    <w:rsid w:val="0081316C"/>
    <w:rsid w:val="00813A33"/>
    <w:rsid w:val="00814072"/>
    <w:rsid w:val="00814CAE"/>
    <w:rsid w:val="00816E03"/>
    <w:rsid w:val="00823AB9"/>
    <w:rsid w:val="00824402"/>
    <w:rsid w:val="008249B7"/>
    <w:rsid w:val="00825E7C"/>
    <w:rsid w:val="0082675C"/>
    <w:rsid w:val="008309A6"/>
    <w:rsid w:val="008312B7"/>
    <w:rsid w:val="00832E40"/>
    <w:rsid w:val="00833AE1"/>
    <w:rsid w:val="00833DC4"/>
    <w:rsid w:val="00836C27"/>
    <w:rsid w:val="00841ECD"/>
    <w:rsid w:val="00842ACD"/>
    <w:rsid w:val="00844D6C"/>
    <w:rsid w:val="008532AA"/>
    <w:rsid w:val="008552C5"/>
    <w:rsid w:val="00857E15"/>
    <w:rsid w:val="00860613"/>
    <w:rsid w:val="00863879"/>
    <w:rsid w:val="0086552C"/>
    <w:rsid w:val="00866AEA"/>
    <w:rsid w:val="00872D40"/>
    <w:rsid w:val="0087518C"/>
    <w:rsid w:val="008752A7"/>
    <w:rsid w:val="00876C24"/>
    <w:rsid w:val="008775EF"/>
    <w:rsid w:val="008776B7"/>
    <w:rsid w:val="0088088A"/>
    <w:rsid w:val="00880ABA"/>
    <w:rsid w:val="00881339"/>
    <w:rsid w:val="00884632"/>
    <w:rsid w:val="008875C7"/>
    <w:rsid w:val="00887DE8"/>
    <w:rsid w:val="00890585"/>
    <w:rsid w:val="00891515"/>
    <w:rsid w:val="00894DDA"/>
    <w:rsid w:val="008974C6"/>
    <w:rsid w:val="008974D4"/>
    <w:rsid w:val="00897B0E"/>
    <w:rsid w:val="008B08F3"/>
    <w:rsid w:val="008B1088"/>
    <w:rsid w:val="008B1433"/>
    <w:rsid w:val="008B2069"/>
    <w:rsid w:val="008C0D00"/>
    <w:rsid w:val="008C4316"/>
    <w:rsid w:val="008C45C8"/>
    <w:rsid w:val="008C4C6E"/>
    <w:rsid w:val="008C6E96"/>
    <w:rsid w:val="008C7CDF"/>
    <w:rsid w:val="008D03C6"/>
    <w:rsid w:val="008D12A3"/>
    <w:rsid w:val="008D1CAA"/>
    <w:rsid w:val="008D3367"/>
    <w:rsid w:val="008D4E91"/>
    <w:rsid w:val="008D5101"/>
    <w:rsid w:val="008D52A6"/>
    <w:rsid w:val="008D5C8B"/>
    <w:rsid w:val="008D648E"/>
    <w:rsid w:val="008D6EEF"/>
    <w:rsid w:val="008D74C1"/>
    <w:rsid w:val="008E0FC0"/>
    <w:rsid w:val="008E18AB"/>
    <w:rsid w:val="008E33AE"/>
    <w:rsid w:val="008E629F"/>
    <w:rsid w:val="008E6E8D"/>
    <w:rsid w:val="008F0CFC"/>
    <w:rsid w:val="008F0D51"/>
    <w:rsid w:val="008F0DF4"/>
    <w:rsid w:val="008F27D3"/>
    <w:rsid w:val="008F2C1E"/>
    <w:rsid w:val="008F313E"/>
    <w:rsid w:val="008F3945"/>
    <w:rsid w:val="008F761C"/>
    <w:rsid w:val="008F76AE"/>
    <w:rsid w:val="00901D80"/>
    <w:rsid w:val="00903D75"/>
    <w:rsid w:val="009043A0"/>
    <w:rsid w:val="00904406"/>
    <w:rsid w:val="009047BB"/>
    <w:rsid w:val="009070CC"/>
    <w:rsid w:val="009100D2"/>
    <w:rsid w:val="009149DC"/>
    <w:rsid w:val="00916FA8"/>
    <w:rsid w:val="00923064"/>
    <w:rsid w:val="00923F32"/>
    <w:rsid w:val="0092419A"/>
    <w:rsid w:val="009271FF"/>
    <w:rsid w:val="00931E53"/>
    <w:rsid w:val="00935927"/>
    <w:rsid w:val="00935C2F"/>
    <w:rsid w:val="00937B0D"/>
    <w:rsid w:val="009441FD"/>
    <w:rsid w:val="00944D22"/>
    <w:rsid w:val="00946AAC"/>
    <w:rsid w:val="00946F8B"/>
    <w:rsid w:val="0094735C"/>
    <w:rsid w:val="0094763E"/>
    <w:rsid w:val="009509DB"/>
    <w:rsid w:val="00953E63"/>
    <w:rsid w:val="00955E91"/>
    <w:rsid w:val="00956A14"/>
    <w:rsid w:val="009664BC"/>
    <w:rsid w:val="00966E4E"/>
    <w:rsid w:val="00970778"/>
    <w:rsid w:val="00975B85"/>
    <w:rsid w:val="0098041A"/>
    <w:rsid w:val="00980430"/>
    <w:rsid w:val="00981FC5"/>
    <w:rsid w:val="00982B89"/>
    <w:rsid w:val="00984D13"/>
    <w:rsid w:val="0099619E"/>
    <w:rsid w:val="00997FEF"/>
    <w:rsid w:val="009A0033"/>
    <w:rsid w:val="009A10E3"/>
    <w:rsid w:val="009A3BE6"/>
    <w:rsid w:val="009B3123"/>
    <w:rsid w:val="009B3B9F"/>
    <w:rsid w:val="009B5880"/>
    <w:rsid w:val="009B6C42"/>
    <w:rsid w:val="009B74E2"/>
    <w:rsid w:val="009B7E00"/>
    <w:rsid w:val="009C1B32"/>
    <w:rsid w:val="009C562C"/>
    <w:rsid w:val="009C66B9"/>
    <w:rsid w:val="009C7D0B"/>
    <w:rsid w:val="009D1129"/>
    <w:rsid w:val="009D16AE"/>
    <w:rsid w:val="009D1A8A"/>
    <w:rsid w:val="009D33A7"/>
    <w:rsid w:val="009D3AAB"/>
    <w:rsid w:val="009D5173"/>
    <w:rsid w:val="009D54D4"/>
    <w:rsid w:val="009D6E2F"/>
    <w:rsid w:val="009E0947"/>
    <w:rsid w:val="009E1F11"/>
    <w:rsid w:val="009F4606"/>
    <w:rsid w:val="009F50B1"/>
    <w:rsid w:val="009F657D"/>
    <w:rsid w:val="00A0038B"/>
    <w:rsid w:val="00A0126B"/>
    <w:rsid w:val="00A0141A"/>
    <w:rsid w:val="00A01732"/>
    <w:rsid w:val="00A05B08"/>
    <w:rsid w:val="00A0793D"/>
    <w:rsid w:val="00A11BB4"/>
    <w:rsid w:val="00A11D4B"/>
    <w:rsid w:val="00A11F33"/>
    <w:rsid w:val="00A12A4D"/>
    <w:rsid w:val="00A12DB4"/>
    <w:rsid w:val="00A144EE"/>
    <w:rsid w:val="00A1473D"/>
    <w:rsid w:val="00A20195"/>
    <w:rsid w:val="00A2149E"/>
    <w:rsid w:val="00A22CF9"/>
    <w:rsid w:val="00A23ED7"/>
    <w:rsid w:val="00A26812"/>
    <w:rsid w:val="00A26A26"/>
    <w:rsid w:val="00A27575"/>
    <w:rsid w:val="00A31FD7"/>
    <w:rsid w:val="00A33E64"/>
    <w:rsid w:val="00A353B2"/>
    <w:rsid w:val="00A43F27"/>
    <w:rsid w:val="00A44FFE"/>
    <w:rsid w:val="00A4564C"/>
    <w:rsid w:val="00A45948"/>
    <w:rsid w:val="00A46486"/>
    <w:rsid w:val="00A47B1C"/>
    <w:rsid w:val="00A47F51"/>
    <w:rsid w:val="00A51B3F"/>
    <w:rsid w:val="00A52C70"/>
    <w:rsid w:val="00A6055C"/>
    <w:rsid w:val="00A60970"/>
    <w:rsid w:val="00A60D18"/>
    <w:rsid w:val="00A61A25"/>
    <w:rsid w:val="00A63AB9"/>
    <w:rsid w:val="00A65ED1"/>
    <w:rsid w:val="00A702F4"/>
    <w:rsid w:val="00A704AA"/>
    <w:rsid w:val="00A71386"/>
    <w:rsid w:val="00A72B44"/>
    <w:rsid w:val="00A73F2F"/>
    <w:rsid w:val="00A75039"/>
    <w:rsid w:val="00A751D6"/>
    <w:rsid w:val="00A81C7C"/>
    <w:rsid w:val="00A82841"/>
    <w:rsid w:val="00A83580"/>
    <w:rsid w:val="00A84509"/>
    <w:rsid w:val="00A857C2"/>
    <w:rsid w:val="00A8688A"/>
    <w:rsid w:val="00A91651"/>
    <w:rsid w:val="00A9199F"/>
    <w:rsid w:val="00A95700"/>
    <w:rsid w:val="00A95E06"/>
    <w:rsid w:val="00AA163A"/>
    <w:rsid w:val="00AA2601"/>
    <w:rsid w:val="00AA564B"/>
    <w:rsid w:val="00AA6B8D"/>
    <w:rsid w:val="00AB2B72"/>
    <w:rsid w:val="00AB45C2"/>
    <w:rsid w:val="00AB5E83"/>
    <w:rsid w:val="00AC0E14"/>
    <w:rsid w:val="00AC2C36"/>
    <w:rsid w:val="00AC3F78"/>
    <w:rsid w:val="00AC4DD3"/>
    <w:rsid w:val="00AC7228"/>
    <w:rsid w:val="00AC7368"/>
    <w:rsid w:val="00AC7ED5"/>
    <w:rsid w:val="00AD21FD"/>
    <w:rsid w:val="00AD6B3A"/>
    <w:rsid w:val="00AD73D2"/>
    <w:rsid w:val="00AE18EC"/>
    <w:rsid w:val="00AE2E1C"/>
    <w:rsid w:val="00AE4212"/>
    <w:rsid w:val="00AE4AC6"/>
    <w:rsid w:val="00AE6CDC"/>
    <w:rsid w:val="00AF121F"/>
    <w:rsid w:val="00AF1419"/>
    <w:rsid w:val="00AF3012"/>
    <w:rsid w:val="00AF4BDD"/>
    <w:rsid w:val="00AF5F64"/>
    <w:rsid w:val="00AF6A93"/>
    <w:rsid w:val="00AF73F7"/>
    <w:rsid w:val="00B02181"/>
    <w:rsid w:val="00B038B4"/>
    <w:rsid w:val="00B044D0"/>
    <w:rsid w:val="00B04C36"/>
    <w:rsid w:val="00B05442"/>
    <w:rsid w:val="00B07594"/>
    <w:rsid w:val="00B14A6E"/>
    <w:rsid w:val="00B14EA1"/>
    <w:rsid w:val="00B151CE"/>
    <w:rsid w:val="00B213A7"/>
    <w:rsid w:val="00B21EAC"/>
    <w:rsid w:val="00B22ED9"/>
    <w:rsid w:val="00B25644"/>
    <w:rsid w:val="00B256B8"/>
    <w:rsid w:val="00B25846"/>
    <w:rsid w:val="00B25E5D"/>
    <w:rsid w:val="00B26EC8"/>
    <w:rsid w:val="00B310A0"/>
    <w:rsid w:val="00B32159"/>
    <w:rsid w:val="00B33BF7"/>
    <w:rsid w:val="00B33CA2"/>
    <w:rsid w:val="00B42FE7"/>
    <w:rsid w:val="00B4436B"/>
    <w:rsid w:val="00B471EE"/>
    <w:rsid w:val="00B50A68"/>
    <w:rsid w:val="00B51512"/>
    <w:rsid w:val="00B51DAA"/>
    <w:rsid w:val="00B554EB"/>
    <w:rsid w:val="00B55F1A"/>
    <w:rsid w:val="00B61734"/>
    <w:rsid w:val="00B61A53"/>
    <w:rsid w:val="00B6334E"/>
    <w:rsid w:val="00B81F3B"/>
    <w:rsid w:val="00B84080"/>
    <w:rsid w:val="00B8462A"/>
    <w:rsid w:val="00B866F3"/>
    <w:rsid w:val="00B86C41"/>
    <w:rsid w:val="00B91EC4"/>
    <w:rsid w:val="00B92418"/>
    <w:rsid w:val="00B94584"/>
    <w:rsid w:val="00B951FF"/>
    <w:rsid w:val="00BA1291"/>
    <w:rsid w:val="00BA2BB6"/>
    <w:rsid w:val="00BA4E26"/>
    <w:rsid w:val="00BA6D52"/>
    <w:rsid w:val="00BB1BE0"/>
    <w:rsid w:val="00BB427B"/>
    <w:rsid w:val="00BB459A"/>
    <w:rsid w:val="00BB6994"/>
    <w:rsid w:val="00BB7923"/>
    <w:rsid w:val="00BC068B"/>
    <w:rsid w:val="00BC07D4"/>
    <w:rsid w:val="00BC630F"/>
    <w:rsid w:val="00BC6761"/>
    <w:rsid w:val="00BC7242"/>
    <w:rsid w:val="00BC7C42"/>
    <w:rsid w:val="00BD2B95"/>
    <w:rsid w:val="00BD78D0"/>
    <w:rsid w:val="00BE1D1F"/>
    <w:rsid w:val="00BE2E22"/>
    <w:rsid w:val="00BE3B8F"/>
    <w:rsid w:val="00BE3BDE"/>
    <w:rsid w:val="00BF3490"/>
    <w:rsid w:val="00BF3DCE"/>
    <w:rsid w:val="00BF5A4C"/>
    <w:rsid w:val="00BF647E"/>
    <w:rsid w:val="00BF72C9"/>
    <w:rsid w:val="00C0135F"/>
    <w:rsid w:val="00C015EA"/>
    <w:rsid w:val="00C01BAD"/>
    <w:rsid w:val="00C029C7"/>
    <w:rsid w:val="00C05F6E"/>
    <w:rsid w:val="00C117A5"/>
    <w:rsid w:val="00C143F4"/>
    <w:rsid w:val="00C15BDF"/>
    <w:rsid w:val="00C20588"/>
    <w:rsid w:val="00C2170D"/>
    <w:rsid w:val="00C225D0"/>
    <w:rsid w:val="00C23820"/>
    <w:rsid w:val="00C238E0"/>
    <w:rsid w:val="00C23916"/>
    <w:rsid w:val="00C24810"/>
    <w:rsid w:val="00C25C0B"/>
    <w:rsid w:val="00C26997"/>
    <w:rsid w:val="00C30000"/>
    <w:rsid w:val="00C315BF"/>
    <w:rsid w:val="00C31831"/>
    <w:rsid w:val="00C323C1"/>
    <w:rsid w:val="00C32764"/>
    <w:rsid w:val="00C3355E"/>
    <w:rsid w:val="00C34096"/>
    <w:rsid w:val="00C35D20"/>
    <w:rsid w:val="00C40659"/>
    <w:rsid w:val="00C43DEC"/>
    <w:rsid w:val="00C43FC3"/>
    <w:rsid w:val="00C44CBE"/>
    <w:rsid w:val="00C47213"/>
    <w:rsid w:val="00C474B1"/>
    <w:rsid w:val="00C50A5A"/>
    <w:rsid w:val="00C518C0"/>
    <w:rsid w:val="00C52CF7"/>
    <w:rsid w:val="00C53100"/>
    <w:rsid w:val="00C535D8"/>
    <w:rsid w:val="00C53A55"/>
    <w:rsid w:val="00C53D57"/>
    <w:rsid w:val="00C53F09"/>
    <w:rsid w:val="00C55DC6"/>
    <w:rsid w:val="00C55EF4"/>
    <w:rsid w:val="00C56D7D"/>
    <w:rsid w:val="00C61CE2"/>
    <w:rsid w:val="00C629A0"/>
    <w:rsid w:val="00C62BBD"/>
    <w:rsid w:val="00C63B51"/>
    <w:rsid w:val="00C64057"/>
    <w:rsid w:val="00C64976"/>
    <w:rsid w:val="00C6497A"/>
    <w:rsid w:val="00C64C89"/>
    <w:rsid w:val="00C6524C"/>
    <w:rsid w:val="00C65FE4"/>
    <w:rsid w:val="00C6619B"/>
    <w:rsid w:val="00C70486"/>
    <w:rsid w:val="00C70F47"/>
    <w:rsid w:val="00C75A1B"/>
    <w:rsid w:val="00C80DB5"/>
    <w:rsid w:val="00C8347A"/>
    <w:rsid w:val="00C8521F"/>
    <w:rsid w:val="00C8571C"/>
    <w:rsid w:val="00C864A4"/>
    <w:rsid w:val="00C93B3E"/>
    <w:rsid w:val="00CA1C60"/>
    <w:rsid w:val="00CA44C7"/>
    <w:rsid w:val="00CB120F"/>
    <w:rsid w:val="00CB1FBE"/>
    <w:rsid w:val="00CB3AC7"/>
    <w:rsid w:val="00CB5A82"/>
    <w:rsid w:val="00CB6841"/>
    <w:rsid w:val="00CB6FFB"/>
    <w:rsid w:val="00CB78FD"/>
    <w:rsid w:val="00CC1091"/>
    <w:rsid w:val="00CC1920"/>
    <w:rsid w:val="00CC3798"/>
    <w:rsid w:val="00CC3BB8"/>
    <w:rsid w:val="00CC4A3F"/>
    <w:rsid w:val="00CC6490"/>
    <w:rsid w:val="00CC7253"/>
    <w:rsid w:val="00CD2D1E"/>
    <w:rsid w:val="00CD3586"/>
    <w:rsid w:val="00CD567B"/>
    <w:rsid w:val="00CE4D1A"/>
    <w:rsid w:val="00CE5249"/>
    <w:rsid w:val="00CE64CB"/>
    <w:rsid w:val="00CF16D0"/>
    <w:rsid w:val="00CF1770"/>
    <w:rsid w:val="00CF2240"/>
    <w:rsid w:val="00CF3437"/>
    <w:rsid w:val="00CF4E45"/>
    <w:rsid w:val="00CF7F95"/>
    <w:rsid w:val="00D00C3D"/>
    <w:rsid w:val="00D01EBE"/>
    <w:rsid w:val="00D022CE"/>
    <w:rsid w:val="00D027AE"/>
    <w:rsid w:val="00D035D5"/>
    <w:rsid w:val="00D10348"/>
    <w:rsid w:val="00D103D4"/>
    <w:rsid w:val="00D10F8F"/>
    <w:rsid w:val="00D11F70"/>
    <w:rsid w:val="00D14B5F"/>
    <w:rsid w:val="00D15A94"/>
    <w:rsid w:val="00D15ED7"/>
    <w:rsid w:val="00D20C3A"/>
    <w:rsid w:val="00D21FB5"/>
    <w:rsid w:val="00D2304E"/>
    <w:rsid w:val="00D247BE"/>
    <w:rsid w:val="00D27454"/>
    <w:rsid w:val="00D30804"/>
    <w:rsid w:val="00D338EA"/>
    <w:rsid w:val="00D37F18"/>
    <w:rsid w:val="00D4295E"/>
    <w:rsid w:val="00D4309D"/>
    <w:rsid w:val="00D4354B"/>
    <w:rsid w:val="00D43E6C"/>
    <w:rsid w:val="00D45800"/>
    <w:rsid w:val="00D46DD1"/>
    <w:rsid w:val="00D50E6A"/>
    <w:rsid w:val="00D511CE"/>
    <w:rsid w:val="00D536B9"/>
    <w:rsid w:val="00D6007E"/>
    <w:rsid w:val="00D60209"/>
    <w:rsid w:val="00D6070C"/>
    <w:rsid w:val="00D607AD"/>
    <w:rsid w:val="00D60A04"/>
    <w:rsid w:val="00D63D72"/>
    <w:rsid w:val="00D642E3"/>
    <w:rsid w:val="00D66911"/>
    <w:rsid w:val="00D67D99"/>
    <w:rsid w:val="00D71DEB"/>
    <w:rsid w:val="00D71F24"/>
    <w:rsid w:val="00D7219D"/>
    <w:rsid w:val="00D73384"/>
    <w:rsid w:val="00D74603"/>
    <w:rsid w:val="00D75653"/>
    <w:rsid w:val="00D76D1B"/>
    <w:rsid w:val="00D7762A"/>
    <w:rsid w:val="00D8614F"/>
    <w:rsid w:val="00D86AA7"/>
    <w:rsid w:val="00D87D86"/>
    <w:rsid w:val="00D91FF7"/>
    <w:rsid w:val="00D93CB0"/>
    <w:rsid w:val="00D952E9"/>
    <w:rsid w:val="00D95A35"/>
    <w:rsid w:val="00D96939"/>
    <w:rsid w:val="00D9757B"/>
    <w:rsid w:val="00D97A78"/>
    <w:rsid w:val="00D97F83"/>
    <w:rsid w:val="00DA0B26"/>
    <w:rsid w:val="00DA1016"/>
    <w:rsid w:val="00DA22AC"/>
    <w:rsid w:val="00DA2AFB"/>
    <w:rsid w:val="00DA4F31"/>
    <w:rsid w:val="00DA6B2E"/>
    <w:rsid w:val="00DA768B"/>
    <w:rsid w:val="00DA7A0E"/>
    <w:rsid w:val="00DA7B86"/>
    <w:rsid w:val="00DA7FD8"/>
    <w:rsid w:val="00DB179B"/>
    <w:rsid w:val="00DB36F0"/>
    <w:rsid w:val="00DB4079"/>
    <w:rsid w:val="00DB42FE"/>
    <w:rsid w:val="00DB6503"/>
    <w:rsid w:val="00DB70BF"/>
    <w:rsid w:val="00DC0EC4"/>
    <w:rsid w:val="00DC1230"/>
    <w:rsid w:val="00DC2B94"/>
    <w:rsid w:val="00DC41AF"/>
    <w:rsid w:val="00DC5112"/>
    <w:rsid w:val="00DC659D"/>
    <w:rsid w:val="00DC6D24"/>
    <w:rsid w:val="00DD17EF"/>
    <w:rsid w:val="00DD24C3"/>
    <w:rsid w:val="00DD5798"/>
    <w:rsid w:val="00DE25BA"/>
    <w:rsid w:val="00DE518F"/>
    <w:rsid w:val="00DE7FDD"/>
    <w:rsid w:val="00DF1032"/>
    <w:rsid w:val="00DF5C87"/>
    <w:rsid w:val="00DF7FDE"/>
    <w:rsid w:val="00E009B0"/>
    <w:rsid w:val="00E01CF7"/>
    <w:rsid w:val="00E01E92"/>
    <w:rsid w:val="00E05067"/>
    <w:rsid w:val="00E0617B"/>
    <w:rsid w:val="00E0776D"/>
    <w:rsid w:val="00E10715"/>
    <w:rsid w:val="00E12E2D"/>
    <w:rsid w:val="00E217EB"/>
    <w:rsid w:val="00E22CCC"/>
    <w:rsid w:val="00E24561"/>
    <w:rsid w:val="00E25B51"/>
    <w:rsid w:val="00E27E00"/>
    <w:rsid w:val="00E30F37"/>
    <w:rsid w:val="00E31A69"/>
    <w:rsid w:val="00E32375"/>
    <w:rsid w:val="00E32AD5"/>
    <w:rsid w:val="00E35332"/>
    <w:rsid w:val="00E35611"/>
    <w:rsid w:val="00E422E4"/>
    <w:rsid w:val="00E42F45"/>
    <w:rsid w:val="00E437FE"/>
    <w:rsid w:val="00E44E74"/>
    <w:rsid w:val="00E46E07"/>
    <w:rsid w:val="00E472FE"/>
    <w:rsid w:val="00E50048"/>
    <w:rsid w:val="00E504C1"/>
    <w:rsid w:val="00E505D2"/>
    <w:rsid w:val="00E540A1"/>
    <w:rsid w:val="00E55DC6"/>
    <w:rsid w:val="00E56CA1"/>
    <w:rsid w:val="00E57D8F"/>
    <w:rsid w:val="00E60912"/>
    <w:rsid w:val="00E628C3"/>
    <w:rsid w:val="00E64E1B"/>
    <w:rsid w:val="00E67FD3"/>
    <w:rsid w:val="00E7692A"/>
    <w:rsid w:val="00E76F0D"/>
    <w:rsid w:val="00E77F62"/>
    <w:rsid w:val="00E80EE7"/>
    <w:rsid w:val="00E84289"/>
    <w:rsid w:val="00E86062"/>
    <w:rsid w:val="00E87A79"/>
    <w:rsid w:val="00E91329"/>
    <w:rsid w:val="00E91A3E"/>
    <w:rsid w:val="00E92773"/>
    <w:rsid w:val="00E95BC2"/>
    <w:rsid w:val="00E973CA"/>
    <w:rsid w:val="00EA7D79"/>
    <w:rsid w:val="00EA7EF0"/>
    <w:rsid w:val="00EB1600"/>
    <w:rsid w:val="00EB230A"/>
    <w:rsid w:val="00EB26CC"/>
    <w:rsid w:val="00EB696F"/>
    <w:rsid w:val="00EC097F"/>
    <w:rsid w:val="00EC4AF4"/>
    <w:rsid w:val="00EC5DBC"/>
    <w:rsid w:val="00EC7358"/>
    <w:rsid w:val="00ED3D39"/>
    <w:rsid w:val="00ED3E38"/>
    <w:rsid w:val="00ED5E3C"/>
    <w:rsid w:val="00ED5EA6"/>
    <w:rsid w:val="00EE06F0"/>
    <w:rsid w:val="00EE1B24"/>
    <w:rsid w:val="00EE3514"/>
    <w:rsid w:val="00EE78BD"/>
    <w:rsid w:val="00EE7C07"/>
    <w:rsid w:val="00EE7DE4"/>
    <w:rsid w:val="00EF34AE"/>
    <w:rsid w:val="00EF35A3"/>
    <w:rsid w:val="00EF49EC"/>
    <w:rsid w:val="00EF7C2E"/>
    <w:rsid w:val="00F01313"/>
    <w:rsid w:val="00F0266E"/>
    <w:rsid w:val="00F035B9"/>
    <w:rsid w:val="00F069C0"/>
    <w:rsid w:val="00F06C03"/>
    <w:rsid w:val="00F07A4F"/>
    <w:rsid w:val="00F11999"/>
    <w:rsid w:val="00F11A31"/>
    <w:rsid w:val="00F13265"/>
    <w:rsid w:val="00F16EE3"/>
    <w:rsid w:val="00F205EE"/>
    <w:rsid w:val="00F2095D"/>
    <w:rsid w:val="00F23E16"/>
    <w:rsid w:val="00F242E5"/>
    <w:rsid w:val="00F2518F"/>
    <w:rsid w:val="00F2738B"/>
    <w:rsid w:val="00F278A7"/>
    <w:rsid w:val="00F27C3D"/>
    <w:rsid w:val="00F27E9D"/>
    <w:rsid w:val="00F309D6"/>
    <w:rsid w:val="00F31B11"/>
    <w:rsid w:val="00F32777"/>
    <w:rsid w:val="00F33CEA"/>
    <w:rsid w:val="00F37304"/>
    <w:rsid w:val="00F42486"/>
    <w:rsid w:val="00F43236"/>
    <w:rsid w:val="00F45C33"/>
    <w:rsid w:val="00F469BD"/>
    <w:rsid w:val="00F53BC9"/>
    <w:rsid w:val="00F54174"/>
    <w:rsid w:val="00F605DF"/>
    <w:rsid w:val="00F616AE"/>
    <w:rsid w:val="00F62DAF"/>
    <w:rsid w:val="00F63BFB"/>
    <w:rsid w:val="00F6735F"/>
    <w:rsid w:val="00F67A3B"/>
    <w:rsid w:val="00F755F7"/>
    <w:rsid w:val="00F76466"/>
    <w:rsid w:val="00F77D57"/>
    <w:rsid w:val="00F84194"/>
    <w:rsid w:val="00F870B2"/>
    <w:rsid w:val="00F8712B"/>
    <w:rsid w:val="00F87F08"/>
    <w:rsid w:val="00F93611"/>
    <w:rsid w:val="00F9433F"/>
    <w:rsid w:val="00F9681A"/>
    <w:rsid w:val="00F97389"/>
    <w:rsid w:val="00F9764A"/>
    <w:rsid w:val="00F976E0"/>
    <w:rsid w:val="00FA0C17"/>
    <w:rsid w:val="00FA1A58"/>
    <w:rsid w:val="00FA5B57"/>
    <w:rsid w:val="00FA7443"/>
    <w:rsid w:val="00FA7470"/>
    <w:rsid w:val="00FB0975"/>
    <w:rsid w:val="00FB3929"/>
    <w:rsid w:val="00FB3F36"/>
    <w:rsid w:val="00FB45B0"/>
    <w:rsid w:val="00FB4FB2"/>
    <w:rsid w:val="00FB5167"/>
    <w:rsid w:val="00FB6881"/>
    <w:rsid w:val="00FC0DCF"/>
    <w:rsid w:val="00FC171F"/>
    <w:rsid w:val="00FC1AB7"/>
    <w:rsid w:val="00FC39BE"/>
    <w:rsid w:val="00FD45D6"/>
    <w:rsid w:val="00FD4D0A"/>
    <w:rsid w:val="00FD7776"/>
    <w:rsid w:val="00FE06B1"/>
    <w:rsid w:val="00FE36C1"/>
    <w:rsid w:val="00FE484E"/>
    <w:rsid w:val="00FE5925"/>
    <w:rsid w:val="00FE743D"/>
    <w:rsid w:val="00FF10D3"/>
    <w:rsid w:val="00FF1149"/>
    <w:rsid w:val="00FF160F"/>
    <w:rsid w:val="00FF4CE5"/>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2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19B"/>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8"/>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
    <w:basedOn w:val="Normal"/>
    <w:link w:val="ListParagraphChar"/>
    <w:uiPriority w:val="99"/>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99"/>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paragraph" w:customStyle="1" w:styleId="DefaultText">
    <w:name w:val="Default Text"/>
    <w:basedOn w:val="Normal"/>
    <w:link w:val="DefaultTextChar"/>
    <w:uiPriority w:val="99"/>
    <w:rsid w:val="00903D7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DefaultTextChar">
    <w:name w:val="Default Text Char"/>
    <w:basedOn w:val="DefaultParagraphFont"/>
    <w:link w:val="DefaultText"/>
    <w:rsid w:val="00C5310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607928843">
      <w:bodyDiv w:val="1"/>
      <w:marLeft w:val="0"/>
      <w:marRight w:val="0"/>
      <w:marTop w:val="0"/>
      <w:marBottom w:val="0"/>
      <w:divBdr>
        <w:top w:val="none" w:sz="0" w:space="0" w:color="auto"/>
        <w:left w:val="none" w:sz="0" w:space="0" w:color="auto"/>
        <w:bottom w:val="none" w:sz="0" w:space="0" w:color="auto"/>
        <w:right w:val="none" w:sz="0" w:space="0" w:color="auto"/>
      </w:divBdr>
    </w:div>
    <w:div w:id="706029481">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60441">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002199208">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irurgieplastica@yahoo.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37ACF-48B0-4B30-B3E1-304C0AC8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2026-04-06T19:26:00Z</dcterms:created>
  <dcterms:modified xsi:type="dcterms:W3CDTF">2026-04-07T16:37:00Z</dcterms:modified>
</cp:coreProperties>
</file>