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1908C" w14:textId="77777777" w:rsidR="00917140" w:rsidRPr="00065826" w:rsidRDefault="00917140" w:rsidP="00917140">
      <w:pPr>
        <w:jc w:val="center"/>
        <w:rPr>
          <w:rFonts w:ascii="Times New Roman" w:hAnsi="Times New Roman" w:cs="Times New Roman"/>
          <w:sz w:val="22"/>
          <w:szCs w:val="22"/>
        </w:rPr>
      </w:pPr>
      <w:r w:rsidRPr="00065826">
        <w:rPr>
          <w:rFonts w:ascii="Times New Roman" w:hAnsi="Times New Roman" w:cs="Times New Roman"/>
          <w:sz w:val="22"/>
          <w:szCs w:val="22"/>
        </w:rPr>
        <w:t>ACORD CONTRACTUAL *)</w:t>
      </w:r>
    </w:p>
    <w:p w14:paraId="59031064" w14:textId="77777777" w:rsidR="00917140" w:rsidRPr="00065826" w:rsidRDefault="00917140" w:rsidP="00917140">
      <w:pPr>
        <w:rPr>
          <w:rFonts w:ascii="Times New Roman" w:hAnsi="Times New Roman" w:cs="Times New Roman"/>
          <w:sz w:val="22"/>
          <w:szCs w:val="22"/>
        </w:rPr>
      </w:pPr>
    </w:p>
    <w:p w14:paraId="6598BBBF" w14:textId="2AF770D2" w:rsidR="00917140" w:rsidRPr="00065826" w:rsidRDefault="00917140" w:rsidP="00917140">
      <w:pPr>
        <w:jc w:val="both"/>
        <w:rPr>
          <w:rFonts w:ascii="Times New Roman" w:hAnsi="Times New Roman" w:cs="Times New Roman"/>
          <w:sz w:val="22"/>
          <w:szCs w:val="22"/>
        </w:rPr>
      </w:pPr>
      <w:r w:rsidRPr="00065826">
        <w:rPr>
          <w:rFonts w:ascii="Times New Roman" w:hAnsi="Times New Roman" w:cs="Times New Roman"/>
          <w:sz w:val="22"/>
          <w:szCs w:val="22"/>
        </w:rPr>
        <w:t>CONTRACT</w:t>
      </w:r>
      <w:r w:rsidR="00842788" w:rsidRPr="00065826">
        <w:rPr>
          <w:rFonts w:ascii="Times New Roman" w:hAnsi="Times New Roman" w:cs="Times New Roman"/>
          <w:sz w:val="22"/>
          <w:szCs w:val="22"/>
        </w:rPr>
        <w:t xml:space="preserve"> DE PROIECTARE</w:t>
      </w:r>
      <w:r w:rsidR="006D4C32" w:rsidRPr="00065826">
        <w:rPr>
          <w:rFonts w:ascii="Times New Roman" w:hAnsi="Times New Roman" w:cs="Times New Roman"/>
          <w:sz w:val="22"/>
          <w:szCs w:val="22"/>
        </w:rPr>
        <w:t xml:space="preserve">, </w:t>
      </w:r>
      <w:r w:rsidR="008C7F1D" w:rsidRPr="00065826">
        <w:rPr>
          <w:rFonts w:ascii="Times New Roman" w:hAnsi="Times New Roman" w:cs="Times New Roman"/>
          <w:sz w:val="22"/>
          <w:szCs w:val="22"/>
        </w:rPr>
        <w:t>FURNIZARE PRODUSE</w:t>
      </w:r>
      <w:r w:rsidR="00842788" w:rsidRPr="00065826">
        <w:rPr>
          <w:rFonts w:ascii="Times New Roman" w:hAnsi="Times New Roman" w:cs="Times New Roman"/>
          <w:sz w:val="22"/>
          <w:szCs w:val="22"/>
        </w:rPr>
        <w:t xml:space="preserve"> SI EXECUTIE LUCRĂ</w:t>
      </w:r>
      <w:r w:rsidRPr="00065826">
        <w:rPr>
          <w:rFonts w:ascii="Times New Roman" w:hAnsi="Times New Roman" w:cs="Times New Roman"/>
          <w:sz w:val="22"/>
          <w:szCs w:val="22"/>
        </w:rPr>
        <w:t xml:space="preserve">RI: </w:t>
      </w:r>
    </w:p>
    <w:p w14:paraId="529C1093" w14:textId="77777777" w:rsidR="00AE2268" w:rsidRPr="00065826" w:rsidRDefault="00AE2268" w:rsidP="0091714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23F9FA5" w14:textId="49330D18" w:rsidR="00081ED4" w:rsidRPr="00065826" w:rsidRDefault="00141DAF" w:rsidP="00081ED4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AD2F3A">
        <w:rPr>
          <w:rFonts w:ascii="Times New Roman" w:hAnsi="Times New Roman" w:cs="Times New Roman"/>
          <w:b/>
          <w:sz w:val="22"/>
          <w:szCs w:val="22"/>
        </w:rPr>
        <w:t>"</w:t>
      </w:r>
      <w:bookmarkStart w:id="0" w:name="_Hlk109146270"/>
      <w:r w:rsidR="00A61245" w:rsidRPr="00A61245">
        <w:rPr>
          <w:rFonts w:ascii="Times New Roman" w:hAnsi="Times New Roman" w:cs="Times New Roman"/>
          <w:b/>
          <w:sz w:val="22"/>
          <w:szCs w:val="22"/>
        </w:rPr>
        <w:t>Modernizare si integrare in SCADA stații de transformare din gestiunea Delgaz Grid – Etapa 4</w:t>
      </w:r>
      <w:r w:rsidR="00B1401A">
        <w:rPr>
          <w:rFonts w:ascii="Times New Roman" w:hAnsi="Times New Roman" w:cs="Times New Roman"/>
          <w:b/>
          <w:sz w:val="22"/>
          <w:szCs w:val="22"/>
        </w:rPr>
        <w:t>, jud. Neamt</w:t>
      </w:r>
      <w:r w:rsidR="00AA64FA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D45BF3" w:rsidRPr="00D45BF3">
        <w:rPr>
          <w:rFonts w:ascii="Times New Roman" w:hAnsi="Times New Roman" w:cs="Times New Roman"/>
          <w:b/>
          <w:sz w:val="22"/>
          <w:szCs w:val="22"/>
        </w:rPr>
        <w:t>respectiv proiectare, furnizare produse și execuție lucrări, întocmire documentație As Built</w:t>
      </w:r>
      <w:r w:rsidR="00081ED4" w:rsidRPr="00AD2F3A">
        <w:rPr>
          <w:rFonts w:ascii="Times New Roman" w:hAnsi="Times New Roman" w:cs="Times New Roman"/>
          <w:b/>
          <w:sz w:val="22"/>
          <w:szCs w:val="22"/>
        </w:rPr>
        <w:t>”</w:t>
      </w:r>
      <w:bookmarkEnd w:id="0"/>
      <w:r w:rsidR="00081ED4" w:rsidRPr="00065826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2DA8E426" w14:textId="20749858" w:rsidR="00917140" w:rsidRPr="00065826" w:rsidRDefault="00917140" w:rsidP="00917140">
      <w:pPr>
        <w:jc w:val="both"/>
        <w:rPr>
          <w:rFonts w:ascii="Times New Roman" w:hAnsi="Times New Roman" w:cs="Times New Roman"/>
          <w:sz w:val="22"/>
          <w:szCs w:val="22"/>
        </w:rPr>
      </w:pPr>
      <w:r w:rsidRPr="00065826">
        <w:rPr>
          <w:rFonts w:ascii="Times New Roman" w:hAnsi="Times New Roman" w:cs="Times New Roman"/>
          <w:sz w:val="22"/>
          <w:szCs w:val="22"/>
        </w:rPr>
        <w:t xml:space="preserve">Prezentul Acord Contractual se </w:t>
      </w:r>
      <w:r w:rsidR="00842788" w:rsidRPr="00065826">
        <w:rPr>
          <w:rFonts w:ascii="Times New Roman" w:hAnsi="Times New Roman" w:cs="Times New Roman"/>
          <w:sz w:val="22"/>
          <w:szCs w:val="22"/>
        </w:rPr>
        <w:t>încheie î</w:t>
      </w:r>
      <w:r w:rsidRPr="00065826">
        <w:rPr>
          <w:rFonts w:ascii="Times New Roman" w:hAnsi="Times New Roman" w:cs="Times New Roman"/>
          <w:sz w:val="22"/>
          <w:szCs w:val="22"/>
        </w:rPr>
        <w:t>ntre:</w:t>
      </w:r>
    </w:p>
    <w:p w14:paraId="43454CD6" w14:textId="77777777" w:rsidR="00917140" w:rsidRPr="00065826" w:rsidRDefault="00917140" w:rsidP="0091714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4A18F13" w14:textId="5756B8D2" w:rsidR="00917140" w:rsidRPr="00065826" w:rsidRDefault="004A0B4B" w:rsidP="004A0B4B">
      <w:pPr>
        <w:pStyle w:val="normalctr"/>
        <w:spacing w:after="120"/>
        <w:ind w:right="-43"/>
        <w:rPr>
          <w:sz w:val="22"/>
          <w:szCs w:val="22"/>
        </w:rPr>
      </w:pPr>
      <w:r w:rsidRPr="00065826">
        <w:rPr>
          <w:sz w:val="22"/>
          <w:szCs w:val="22"/>
        </w:rPr>
        <w:t xml:space="preserve">DELGAZ GRID S.A., </w:t>
      </w:r>
      <w:r w:rsidR="00F10D21" w:rsidRPr="00065826">
        <w:rPr>
          <w:sz w:val="22"/>
          <w:szCs w:val="22"/>
        </w:rPr>
        <w:t>persoana juridica romana</w:t>
      </w:r>
      <w:r w:rsidR="001376FA" w:rsidRPr="00065826">
        <w:rPr>
          <w:sz w:val="22"/>
          <w:szCs w:val="22"/>
        </w:rPr>
        <w:t xml:space="preserve"> </w:t>
      </w:r>
      <w:r w:rsidRPr="00065826">
        <w:rPr>
          <w:sz w:val="22"/>
          <w:szCs w:val="22"/>
        </w:rPr>
        <w:t>cu sediul in Targu Mures, str. B.dul Pandurilor, nr. 42,</w:t>
      </w:r>
      <w:r w:rsidR="0053540E" w:rsidRPr="00065826">
        <w:rPr>
          <w:sz w:val="22"/>
          <w:szCs w:val="22"/>
        </w:rPr>
        <w:t xml:space="preserve"> Romania,</w:t>
      </w:r>
      <w:r w:rsidRPr="00065826">
        <w:rPr>
          <w:sz w:val="22"/>
          <w:szCs w:val="22"/>
        </w:rPr>
        <w:t xml:space="preserve"> tel. 0365 403300, fax. 0265 260418, inregistrata la Registrul Comertului sub nr. J26/326/2000, cod fiscal RO 10976687, cod IBAN</w:t>
      </w:r>
      <w:r w:rsidR="00C93969" w:rsidRPr="00065826">
        <w:rPr>
          <w:sz w:val="22"/>
          <w:szCs w:val="22"/>
        </w:rPr>
        <w:t xml:space="preserve"> </w:t>
      </w:r>
      <w:r w:rsidR="00776B18" w:rsidRPr="00EC3991">
        <w:rPr>
          <w:sz w:val="22"/>
          <w:szCs w:val="22"/>
        </w:rPr>
        <w:t>RO67BRDE040SV13406650400</w:t>
      </w:r>
      <w:r w:rsidRPr="00EC3991">
        <w:rPr>
          <w:sz w:val="22"/>
          <w:szCs w:val="22"/>
        </w:rPr>
        <w:t xml:space="preserve">, </w:t>
      </w:r>
      <w:r w:rsidRPr="00065826">
        <w:rPr>
          <w:sz w:val="22"/>
          <w:szCs w:val="22"/>
        </w:rPr>
        <w:t xml:space="preserve">deschis la Banca BRD sucursala Targu Mures, reprezentata </w:t>
      </w:r>
      <w:r w:rsidR="0053540E" w:rsidRPr="00065826">
        <w:rPr>
          <w:sz w:val="22"/>
          <w:szCs w:val="22"/>
        </w:rPr>
        <w:t xml:space="preserve">legal </w:t>
      </w:r>
      <w:r w:rsidRPr="00065826">
        <w:rPr>
          <w:sz w:val="22"/>
          <w:szCs w:val="22"/>
        </w:rPr>
        <w:t xml:space="preserve">prin d-nul Director General ……… si ………….. - Director General Adjunct, </w:t>
      </w:r>
      <w:r w:rsidR="00917140" w:rsidRPr="00065826">
        <w:rPr>
          <w:sz w:val="22"/>
          <w:szCs w:val="22"/>
        </w:rPr>
        <w:t>(denumit</w:t>
      </w:r>
      <w:r w:rsidR="00842788" w:rsidRPr="00065826">
        <w:rPr>
          <w:sz w:val="22"/>
          <w:szCs w:val="22"/>
        </w:rPr>
        <w:t>ă</w:t>
      </w:r>
      <w:r w:rsidR="00917140" w:rsidRPr="00065826">
        <w:rPr>
          <w:sz w:val="22"/>
          <w:szCs w:val="22"/>
        </w:rPr>
        <w:t xml:space="preserve"> in continuare </w:t>
      </w:r>
      <w:r w:rsidR="00917140" w:rsidRPr="00065826">
        <w:rPr>
          <w:b/>
          <w:sz w:val="22"/>
          <w:szCs w:val="22"/>
        </w:rPr>
        <w:t>„Beneficiar”</w:t>
      </w:r>
      <w:r w:rsidR="00917140" w:rsidRPr="00065826">
        <w:rPr>
          <w:sz w:val="22"/>
          <w:szCs w:val="22"/>
        </w:rPr>
        <w:t xml:space="preserve">), pe de alta parte, </w:t>
      </w:r>
    </w:p>
    <w:p w14:paraId="34DF9DCA" w14:textId="62060041" w:rsidR="00917140" w:rsidRPr="00065826" w:rsidRDefault="00917140" w:rsidP="00917140">
      <w:pPr>
        <w:jc w:val="both"/>
        <w:rPr>
          <w:rFonts w:ascii="Times New Roman" w:hAnsi="Times New Roman" w:cs="Times New Roman"/>
          <w:sz w:val="22"/>
          <w:szCs w:val="22"/>
        </w:rPr>
      </w:pPr>
      <w:r w:rsidRPr="00065826">
        <w:rPr>
          <w:rFonts w:ascii="Times New Roman" w:hAnsi="Times New Roman" w:cs="Times New Roman"/>
          <w:sz w:val="22"/>
          <w:szCs w:val="22"/>
        </w:rPr>
        <w:t xml:space="preserve">si </w:t>
      </w:r>
    </w:p>
    <w:p w14:paraId="01B5133F" w14:textId="77777777" w:rsidR="00917140" w:rsidRPr="00065826" w:rsidRDefault="00917140" w:rsidP="00917140">
      <w:pPr>
        <w:jc w:val="both"/>
        <w:rPr>
          <w:rFonts w:ascii="Times New Roman" w:hAnsi="Times New Roman" w:cs="Times New Roman"/>
          <w:sz w:val="22"/>
          <w:szCs w:val="22"/>
        </w:rPr>
      </w:pPr>
      <w:r w:rsidRPr="00065826">
        <w:rPr>
          <w:rFonts w:ascii="Times New Roman" w:hAnsi="Times New Roman" w:cs="Times New Roman"/>
          <w:sz w:val="22"/>
          <w:szCs w:val="22"/>
        </w:rPr>
        <w:t xml:space="preserve">...................................., persoana juridica romana cu sediul in .............................................Romania, inregistrat la Registrul Comertului sub nr. ..................., Cod Unic de Inregistrare ..............................., atribut fiscal ......................, cont bancar nr............................. deschis la ......................................... – Sucursala ............................., numar cont TVA ..........................................., legal reprezentata prin .........................................., (denumita in continuare </w:t>
      </w:r>
      <w:r w:rsidRPr="00065826">
        <w:rPr>
          <w:rFonts w:ascii="Times New Roman" w:hAnsi="Times New Roman" w:cs="Times New Roman"/>
          <w:b/>
          <w:sz w:val="22"/>
          <w:szCs w:val="22"/>
        </w:rPr>
        <w:t>„</w:t>
      </w:r>
      <w:r w:rsidRPr="00DD1EC6">
        <w:rPr>
          <w:rFonts w:ascii="Times New Roman" w:hAnsi="Times New Roman" w:cs="Times New Roman"/>
          <w:b/>
          <w:color w:val="auto"/>
          <w:sz w:val="22"/>
          <w:szCs w:val="22"/>
        </w:rPr>
        <w:t>Antreprenor</w:t>
      </w:r>
      <w:r w:rsidRPr="00065826">
        <w:rPr>
          <w:rFonts w:ascii="Times New Roman" w:hAnsi="Times New Roman" w:cs="Times New Roman"/>
          <w:b/>
          <w:sz w:val="22"/>
          <w:szCs w:val="22"/>
        </w:rPr>
        <w:t>”),</w:t>
      </w:r>
      <w:r w:rsidRPr="00065826">
        <w:rPr>
          <w:rFonts w:ascii="Times New Roman" w:hAnsi="Times New Roman" w:cs="Times New Roman"/>
          <w:sz w:val="22"/>
          <w:szCs w:val="22"/>
        </w:rPr>
        <w:t xml:space="preserve"> de cealalta parte, </w:t>
      </w:r>
    </w:p>
    <w:p w14:paraId="1AB00898" w14:textId="77777777" w:rsidR="00917140" w:rsidRPr="00065826" w:rsidRDefault="00917140" w:rsidP="0091714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E46653E" w14:textId="2B4A77DC" w:rsidR="00917140" w:rsidRPr="00065826" w:rsidRDefault="00917140" w:rsidP="0091714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065826">
        <w:rPr>
          <w:rFonts w:ascii="Times New Roman" w:hAnsi="Times New Roman" w:cs="Times New Roman"/>
          <w:sz w:val="22"/>
          <w:szCs w:val="22"/>
        </w:rPr>
        <w:t xml:space="preserve">(denumite in continuare </w:t>
      </w:r>
      <w:r w:rsidRPr="00065826">
        <w:rPr>
          <w:rFonts w:ascii="Times New Roman" w:hAnsi="Times New Roman" w:cs="Times New Roman"/>
          <w:b/>
          <w:sz w:val="22"/>
          <w:szCs w:val="22"/>
        </w:rPr>
        <w:t>„</w:t>
      </w:r>
      <w:r w:rsidR="00842788" w:rsidRPr="00065826">
        <w:rPr>
          <w:rFonts w:ascii="Times New Roman" w:hAnsi="Times New Roman" w:cs="Times New Roman"/>
          <w:b/>
          <w:sz w:val="22"/>
          <w:szCs w:val="22"/>
        </w:rPr>
        <w:t>Părţile</w:t>
      </w:r>
      <w:r w:rsidRPr="00065826">
        <w:rPr>
          <w:rFonts w:ascii="Times New Roman" w:hAnsi="Times New Roman" w:cs="Times New Roman"/>
          <w:b/>
          <w:sz w:val="22"/>
          <w:szCs w:val="22"/>
        </w:rPr>
        <w:t>”)</w:t>
      </w:r>
      <w:r w:rsidR="00174569" w:rsidRPr="00065826">
        <w:rPr>
          <w:rFonts w:ascii="Times New Roman" w:hAnsi="Times New Roman" w:cs="Times New Roman"/>
          <w:b/>
          <w:sz w:val="22"/>
          <w:szCs w:val="22"/>
        </w:rPr>
        <w:t>,</w:t>
      </w:r>
    </w:p>
    <w:p w14:paraId="1DA6EAF2" w14:textId="77777777" w:rsidR="00174569" w:rsidRPr="00065826" w:rsidRDefault="00174569" w:rsidP="00917140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8662856" w14:textId="77777777" w:rsidR="003A02D9" w:rsidRPr="00065826" w:rsidRDefault="00842788" w:rsidP="003B3661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65826">
        <w:rPr>
          <w:rFonts w:ascii="Times New Roman" w:hAnsi="Times New Roman" w:cs="Times New Roman"/>
          <w:sz w:val="22"/>
          <w:szCs w:val="22"/>
        </w:rPr>
        <w:t>având</w:t>
      </w:r>
      <w:r w:rsidR="00917140" w:rsidRPr="00065826">
        <w:rPr>
          <w:rFonts w:ascii="Times New Roman" w:hAnsi="Times New Roman" w:cs="Times New Roman"/>
          <w:sz w:val="22"/>
          <w:szCs w:val="22"/>
        </w:rPr>
        <w:t xml:space="preserve"> in vedere ca Beneficiarul a convenit, </w:t>
      </w:r>
      <w:r w:rsidR="00174569" w:rsidRPr="00065826">
        <w:rPr>
          <w:rFonts w:ascii="Times New Roman" w:hAnsi="Times New Roman" w:cs="Times New Roman"/>
          <w:sz w:val="22"/>
          <w:szCs w:val="22"/>
        </w:rPr>
        <w:t xml:space="preserve"> </w:t>
      </w:r>
      <w:r w:rsidR="00917140" w:rsidRPr="00065826">
        <w:rPr>
          <w:rFonts w:ascii="Times New Roman" w:hAnsi="Times New Roman" w:cs="Times New Roman"/>
          <w:sz w:val="22"/>
          <w:szCs w:val="22"/>
        </w:rPr>
        <w:t xml:space="preserve">conform raportului procedurii de atribuire a contractului de </w:t>
      </w:r>
      <w:r w:rsidRPr="00065826">
        <w:rPr>
          <w:rFonts w:ascii="Times New Roman" w:hAnsi="Times New Roman" w:cs="Times New Roman"/>
          <w:sz w:val="22"/>
          <w:szCs w:val="22"/>
        </w:rPr>
        <w:t>achiziție</w:t>
      </w:r>
      <w:r w:rsidR="00917140" w:rsidRPr="00065826">
        <w:rPr>
          <w:rFonts w:ascii="Times New Roman" w:hAnsi="Times New Roman" w:cs="Times New Roman"/>
          <w:sz w:val="22"/>
          <w:szCs w:val="22"/>
        </w:rPr>
        <w:t xml:space="preserve"> public</w:t>
      </w:r>
      <w:r w:rsidRPr="00065826">
        <w:rPr>
          <w:rFonts w:ascii="Times New Roman" w:hAnsi="Times New Roman" w:cs="Times New Roman"/>
          <w:sz w:val="22"/>
          <w:szCs w:val="22"/>
        </w:rPr>
        <w:t>ă</w:t>
      </w:r>
      <w:r w:rsidR="00917140" w:rsidRPr="00065826">
        <w:rPr>
          <w:rFonts w:ascii="Times New Roman" w:hAnsi="Times New Roman" w:cs="Times New Roman"/>
          <w:sz w:val="22"/>
          <w:szCs w:val="22"/>
        </w:rPr>
        <w:t xml:space="preserve"> nr..........................., c</w:t>
      </w:r>
      <w:r w:rsidRPr="00065826">
        <w:rPr>
          <w:rFonts w:ascii="Times New Roman" w:hAnsi="Times New Roman" w:cs="Times New Roman"/>
          <w:sz w:val="22"/>
          <w:szCs w:val="22"/>
        </w:rPr>
        <w:t>ă</w:t>
      </w:r>
      <w:r w:rsidR="00917140" w:rsidRPr="00065826">
        <w:rPr>
          <w:rFonts w:ascii="Times New Roman" w:hAnsi="Times New Roman" w:cs="Times New Roman"/>
          <w:sz w:val="22"/>
          <w:szCs w:val="22"/>
        </w:rPr>
        <w:t xml:space="preserve"> Lucr</w:t>
      </w:r>
      <w:r w:rsidRPr="00065826">
        <w:rPr>
          <w:rFonts w:ascii="Times New Roman" w:hAnsi="Times New Roman" w:cs="Times New Roman"/>
          <w:sz w:val="22"/>
          <w:szCs w:val="22"/>
        </w:rPr>
        <w:t>ă</w:t>
      </w:r>
      <w:r w:rsidR="00917140" w:rsidRPr="00065826">
        <w:rPr>
          <w:rFonts w:ascii="Times New Roman" w:hAnsi="Times New Roman" w:cs="Times New Roman"/>
          <w:sz w:val="22"/>
          <w:szCs w:val="22"/>
        </w:rPr>
        <w:t xml:space="preserve">rile cunoscute sub numele de </w:t>
      </w:r>
    </w:p>
    <w:p w14:paraId="7940ED24" w14:textId="14537375" w:rsidR="00B96E5A" w:rsidRPr="00B96E5A" w:rsidRDefault="00B96E5A" w:rsidP="00B96E5A">
      <w:pPr>
        <w:spacing w:after="120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B96E5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MODERNIZARE SI INTEGRARE IN SCADA STATII DE TRANSFORMARE DIN GESTIUNEA DELGAZ GRID – ETAPA 4 jud Neamt(Statia de transformare 110/6 kV Roman IMR, Statia de transformare 110/20 kV PAL Neamt, Statia de transformare 110/20 kV Piatra Neamt Gara, Statia de trasformare 110/20 KV Roman Vest) </w:t>
      </w:r>
      <w:r w:rsidRPr="00B96E5A">
        <w:rPr>
          <w:rFonts w:ascii="Times New Roman" w:hAnsi="Times New Roman" w:cs="Times New Roman"/>
          <w:b/>
          <w:bCs/>
          <w:i/>
          <w:iCs/>
          <w:sz w:val="22"/>
          <w:szCs w:val="22"/>
          <w:lang w:val="pt-BR"/>
        </w:rPr>
        <w:t>elaborare documentatie tehnica faza DTAC+ PTH+DDE, furnizare produse și execuție lucrări, întocmire documentație As Built</w:t>
      </w:r>
      <w:r w:rsidRPr="00B96E5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278FFD4A" w14:textId="3B8DBEC3" w:rsidR="00917140" w:rsidRPr="00065826" w:rsidRDefault="00917140" w:rsidP="00917140">
      <w:pPr>
        <w:jc w:val="both"/>
        <w:rPr>
          <w:rFonts w:ascii="Times New Roman" w:hAnsi="Times New Roman" w:cs="Times New Roman"/>
          <w:sz w:val="22"/>
          <w:szCs w:val="22"/>
        </w:rPr>
      </w:pPr>
      <w:r w:rsidRPr="00065826">
        <w:rPr>
          <w:rFonts w:ascii="Times New Roman" w:hAnsi="Times New Roman" w:cs="Times New Roman"/>
          <w:sz w:val="22"/>
          <w:szCs w:val="22"/>
        </w:rPr>
        <w:t xml:space="preserve">(denumite in continuare </w:t>
      </w:r>
      <w:r w:rsidR="00174569" w:rsidRPr="00065826">
        <w:rPr>
          <w:rFonts w:ascii="Times New Roman" w:hAnsi="Times New Roman" w:cs="Times New Roman"/>
          <w:b/>
          <w:sz w:val="22"/>
          <w:szCs w:val="22"/>
        </w:rPr>
        <w:t>„</w:t>
      </w:r>
      <w:r w:rsidRPr="00065826">
        <w:rPr>
          <w:rFonts w:ascii="Times New Roman" w:hAnsi="Times New Roman" w:cs="Times New Roman"/>
          <w:b/>
          <w:sz w:val="22"/>
          <w:szCs w:val="22"/>
        </w:rPr>
        <w:t>Lucrarile”)</w:t>
      </w:r>
      <w:r w:rsidRPr="00065826">
        <w:rPr>
          <w:rFonts w:ascii="Times New Roman" w:hAnsi="Times New Roman" w:cs="Times New Roman"/>
          <w:sz w:val="22"/>
          <w:szCs w:val="22"/>
        </w:rPr>
        <w:t xml:space="preserve"> sa fie </w:t>
      </w:r>
      <w:r w:rsidR="00174569" w:rsidRPr="00065826">
        <w:rPr>
          <w:rFonts w:ascii="Times New Roman" w:hAnsi="Times New Roman" w:cs="Times New Roman"/>
          <w:sz w:val="22"/>
          <w:szCs w:val="22"/>
        </w:rPr>
        <w:t>proiectate</w:t>
      </w:r>
      <w:r w:rsidR="0075608E" w:rsidRPr="00065826">
        <w:rPr>
          <w:rFonts w:ascii="Times New Roman" w:hAnsi="Times New Roman" w:cs="Times New Roman"/>
          <w:sz w:val="22"/>
          <w:szCs w:val="22"/>
        </w:rPr>
        <w:t xml:space="preserve">, </w:t>
      </w:r>
      <w:r w:rsidR="0056428A" w:rsidRPr="00065826">
        <w:rPr>
          <w:rFonts w:ascii="Times New Roman" w:hAnsi="Times New Roman" w:cs="Times New Roman"/>
          <w:sz w:val="22"/>
          <w:szCs w:val="22"/>
        </w:rPr>
        <w:t>furnizate</w:t>
      </w:r>
      <w:r w:rsidR="00174569" w:rsidRPr="00065826">
        <w:rPr>
          <w:rFonts w:ascii="Times New Roman" w:hAnsi="Times New Roman" w:cs="Times New Roman"/>
          <w:sz w:val="22"/>
          <w:szCs w:val="22"/>
        </w:rPr>
        <w:t xml:space="preserve"> si </w:t>
      </w:r>
      <w:r w:rsidRPr="00065826">
        <w:rPr>
          <w:rFonts w:ascii="Times New Roman" w:hAnsi="Times New Roman" w:cs="Times New Roman"/>
          <w:sz w:val="22"/>
          <w:szCs w:val="22"/>
        </w:rPr>
        <w:t xml:space="preserve">executate de Antreprenor </w:t>
      </w:r>
      <w:r w:rsidR="00842788" w:rsidRPr="00065826">
        <w:rPr>
          <w:rFonts w:ascii="Times New Roman" w:hAnsi="Times New Roman" w:cs="Times New Roman"/>
          <w:sz w:val="22"/>
          <w:szCs w:val="22"/>
        </w:rPr>
        <w:t>ş</w:t>
      </w:r>
      <w:r w:rsidRPr="00065826">
        <w:rPr>
          <w:rFonts w:ascii="Times New Roman" w:hAnsi="Times New Roman" w:cs="Times New Roman"/>
          <w:sz w:val="22"/>
          <w:szCs w:val="22"/>
        </w:rPr>
        <w:t xml:space="preserve">i a acceptat oferta Antreprenorului in vederea </w:t>
      </w:r>
      <w:r w:rsidR="00842788" w:rsidRPr="00065826">
        <w:rPr>
          <w:rFonts w:ascii="Times New Roman" w:hAnsi="Times New Roman" w:cs="Times New Roman"/>
          <w:sz w:val="22"/>
          <w:szCs w:val="22"/>
        </w:rPr>
        <w:t>proiectării</w:t>
      </w:r>
      <w:r w:rsidR="00174569" w:rsidRPr="00065826">
        <w:rPr>
          <w:rFonts w:ascii="Times New Roman" w:hAnsi="Times New Roman" w:cs="Times New Roman"/>
          <w:sz w:val="22"/>
          <w:szCs w:val="22"/>
        </w:rPr>
        <w:t xml:space="preserve">, </w:t>
      </w:r>
      <w:r w:rsidR="0056428A" w:rsidRPr="00065826">
        <w:rPr>
          <w:rFonts w:ascii="Times New Roman" w:hAnsi="Times New Roman" w:cs="Times New Roman"/>
          <w:sz w:val="22"/>
          <w:szCs w:val="22"/>
        </w:rPr>
        <w:t xml:space="preserve">furnizarii produselor, </w:t>
      </w:r>
      <w:r w:rsidR="00842788" w:rsidRPr="00065826">
        <w:rPr>
          <w:rFonts w:ascii="Times New Roman" w:hAnsi="Times New Roman" w:cs="Times New Roman"/>
          <w:sz w:val="22"/>
          <w:szCs w:val="22"/>
        </w:rPr>
        <w:t>executării</w:t>
      </w:r>
      <w:r w:rsidRPr="00065826">
        <w:rPr>
          <w:rFonts w:ascii="Times New Roman" w:hAnsi="Times New Roman" w:cs="Times New Roman"/>
          <w:sz w:val="22"/>
          <w:szCs w:val="22"/>
        </w:rPr>
        <w:t xml:space="preserve"> si </w:t>
      </w:r>
      <w:r w:rsidR="00842788" w:rsidRPr="00065826">
        <w:rPr>
          <w:rFonts w:ascii="Times New Roman" w:hAnsi="Times New Roman" w:cs="Times New Roman"/>
          <w:sz w:val="22"/>
          <w:szCs w:val="22"/>
        </w:rPr>
        <w:t>finalizării</w:t>
      </w:r>
      <w:r w:rsidRPr="00065826">
        <w:rPr>
          <w:rFonts w:ascii="Times New Roman" w:hAnsi="Times New Roman" w:cs="Times New Roman"/>
          <w:sz w:val="22"/>
          <w:szCs w:val="22"/>
        </w:rPr>
        <w:t xml:space="preserve"> </w:t>
      </w:r>
      <w:r w:rsidR="00842788" w:rsidRPr="00065826">
        <w:rPr>
          <w:rFonts w:ascii="Times New Roman" w:hAnsi="Times New Roman" w:cs="Times New Roman"/>
          <w:sz w:val="22"/>
          <w:szCs w:val="22"/>
        </w:rPr>
        <w:t>Lucrărilor</w:t>
      </w:r>
      <w:r w:rsidRPr="00065826">
        <w:rPr>
          <w:rFonts w:ascii="Times New Roman" w:hAnsi="Times New Roman" w:cs="Times New Roman"/>
          <w:sz w:val="22"/>
          <w:szCs w:val="22"/>
        </w:rPr>
        <w:t xml:space="preserve"> si remedierii </w:t>
      </w:r>
      <w:r w:rsidR="00842788" w:rsidRPr="00065826">
        <w:rPr>
          <w:rFonts w:ascii="Times New Roman" w:hAnsi="Times New Roman" w:cs="Times New Roman"/>
          <w:sz w:val="22"/>
          <w:szCs w:val="22"/>
        </w:rPr>
        <w:t>oricăror</w:t>
      </w:r>
      <w:r w:rsidRPr="00065826">
        <w:rPr>
          <w:rFonts w:ascii="Times New Roman" w:hAnsi="Times New Roman" w:cs="Times New Roman"/>
          <w:sz w:val="22"/>
          <w:szCs w:val="22"/>
        </w:rPr>
        <w:t xml:space="preserve"> eventuale </w:t>
      </w:r>
      <w:r w:rsidR="00842788" w:rsidRPr="00065826">
        <w:rPr>
          <w:rFonts w:ascii="Times New Roman" w:hAnsi="Times New Roman" w:cs="Times New Roman"/>
          <w:sz w:val="22"/>
          <w:szCs w:val="22"/>
        </w:rPr>
        <w:t>defecțiuni</w:t>
      </w:r>
      <w:r w:rsidRPr="00065826">
        <w:rPr>
          <w:rFonts w:ascii="Times New Roman" w:hAnsi="Times New Roman" w:cs="Times New Roman"/>
          <w:sz w:val="22"/>
          <w:szCs w:val="22"/>
        </w:rPr>
        <w:t xml:space="preserve"> ale </w:t>
      </w:r>
      <w:r w:rsidR="00842788" w:rsidRPr="00065826">
        <w:rPr>
          <w:rFonts w:ascii="Times New Roman" w:hAnsi="Times New Roman" w:cs="Times New Roman"/>
          <w:sz w:val="22"/>
          <w:szCs w:val="22"/>
        </w:rPr>
        <w:t>Lucrărilor</w:t>
      </w:r>
      <w:r w:rsidR="002A5E03" w:rsidRPr="00065826">
        <w:rPr>
          <w:rFonts w:ascii="Times New Roman" w:hAnsi="Times New Roman" w:cs="Times New Roman"/>
          <w:sz w:val="22"/>
          <w:szCs w:val="22"/>
        </w:rPr>
        <w:t>.</w:t>
      </w:r>
    </w:p>
    <w:p w14:paraId="59F4BC46" w14:textId="77777777" w:rsidR="00174569" w:rsidRPr="00065826" w:rsidRDefault="00174569" w:rsidP="0091714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CE7B2B5" w14:textId="18237831" w:rsidR="00917140" w:rsidRPr="00065826" w:rsidRDefault="00917140" w:rsidP="00917140">
      <w:pPr>
        <w:jc w:val="both"/>
        <w:rPr>
          <w:rFonts w:ascii="Times New Roman" w:hAnsi="Times New Roman" w:cs="Times New Roman"/>
          <w:sz w:val="22"/>
          <w:szCs w:val="22"/>
        </w:rPr>
      </w:pPr>
      <w:r w:rsidRPr="00065826">
        <w:rPr>
          <w:rFonts w:ascii="Times New Roman" w:hAnsi="Times New Roman" w:cs="Times New Roman"/>
          <w:sz w:val="22"/>
          <w:szCs w:val="22"/>
        </w:rPr>
        <w:t>P</w:t>
      </w:r>
      <w:r w:rsidR="00842788" w:rsidRPr="00065826">
        <w:rPr>
          <w:rFonts w:ascii="Times New Roman" w:hAnsi="Times New Roman" w:cs="Times New Roman"/>
          <w:sz w:val="22"/>
          <w:szCs w:val="22"/>
        </w:rPr>
        <w:t>ă</w:t>
      </w:r>
      <w:r w:rsidRPr="00065826">
        <w:rPr>
          <w:rFonts w:ascii="Times New Roman" w:hAnsi="Times New Roman" w:cs="Times New Roman"/>
          <w:sz w:val="22"/>
          <w:szCs w:val="22"/>
        </w:rPr>
        <w:t>r</w:t>
      </w:r>
      <w:r w:rsidR="00842788" w:rsidRPr="00065826">
        <w:rPr>
          <w:rFonts w:ascii="Times New Roman" w:hAnsi="Times New Roman" w:cs="Times New Roman"/>
          <w:sz w:val="22"/>
          <w:szCs w:val="22"/>
        </w:rPr>
        <w:t>ţ</w:t>
      </w:r>
      <w:r w:rsidRPr="00065826">
        <w:rPr>
          <w:rFonts w:ascii="Times New Roman" w:hAnsi="Times New Roman" w:cs="Times New Roman"/>
          <w:sz w:val="22"/>
          <w:szCs w:val="22"/>
        </w:rPr>
        <w:t xml:space="preserve">ile convin </w:t>
      </w:r>
      <w:r w:rsidR="00842788" w:rsidRPr="00065826">
        <w:rPr>
          <w:rFonts w:ascii="Times New Roman" w:hAnsi="Times New Roman" w:cs="Times New Roman"/>
          <w:sz w:val="22"/>
          <w:szCs w:val="22"/>
        </w:rPr>
        <w:t>după</w:t>
      </w:r>
      <w:r w:rsidRPr="00065826">
        <w:rPr>
          <w:rFonts w:ascii="Times New Roman" w:hAnsi="Times New Roman" w:cs="Times New Roman"/>
          <w:sz w:val="22"/>
          <w:szCs w:val="22"/>
        </w:rPr>
        <w:t xml:space="preserve"> cum </w:t>
      </w:r>
      <w:r w:rsidR="00842788" w:rsidRPr="00065826">
        <w:rPr>
          <w:rFonts w:ascii="Times New Roman" w:hAnsi="Times New Roman" w:cs="Times New Roman"/>
          <w:sz w:val="22"/>
          <w:szCs w:val="22"/>
        </w:rPr>
        <w:t>urmează</w:t>
      </w:r>
      <w:r w:rsidRPr="00065826">
        <w:rPr>
          <w:rFonts w:ascii="Times New Roman" w:hAnsi="Times New Roman" w:cs="Times New Roman"/>
          <w:sz w:val="22"/>
          <w:szCs w:val="22"/>
        </w:rPr>
        <w:t>:</w:t>
      </w:r>
    </w:p>
    <w:p w14:paraId="1B449EA6" w14:textId="77777777" w:rsidR="00314C5A" w:rsidRPr="00065826" w:rsidRDefault="00314C5A" w:rsidP="0091714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FBF8518" w14:textId="17EC3259" w:rsidR="00917140" w:rsidRDefault="00917140" w:rsidP="00D362D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65826">
        <w:rPr>
          <w:rFonts w:ascii="Times New Roman" w:hAnsi="Times New Roman" w:cs="Times New Roman"/>
          <w:sz w:val="22"/>
          <w:szCs w:val="22"/>
        </w:rPr>
        <w:t>In prezentul Aco</w:t>
      </w:r>
      <w:r w:rsidR="008F7B2A" w:rsidRPr="00065826">
        <w:rPr>
          <w:rFonts w:ascii="Times New Roman" w:hAnsi="Times New Roman" w:cs="Times New Roman"/>
          <w:sz w:val="22"/>
          <w:szCs w:val="22"/>
        </w:rPr>
        <w:t xml:space="preserve">rd Contractual, termenii </w:t>
      </w:r>
      <w:r w:rsidR="000B1FD8" w:rsidRPr="00065826">
        <w:rPr>
          <w:rFonts w:ascii="Times New Roman" w:hAnsi="Times New Roman" w:cs="Times New Roman"/>
          <w:sz w:val="22"/>
          <w:szCs w:val="22"/>
        </w:rPr>
        <w:t>ş</w:t>
      </w:r>
      <w:r w:rsidR="008F7B2A" w:rsidRPr="00065826">
        <w:rPr>
          <w:rFonts w:ascii="Times New Roman" w:hAnsi="Times New Roman" w:cs="Times New Roman"/>
          <w:sz w:val="22"/>
          <w:szCs w:val="22"/>
        </w:rPr>
        <w:t>i exp</w:t>
      </w:r>
      <w:r w:rsidRPr="00065826">
        <w:rPr>
          <w:rFonts w:ascii="Times New Roman" w:hAnsi="Times New Roman" w:cs="Times New Roman"/>
          <w:sz w:val="22"/>
          <w:szCs w:val="22"/>
        </w:rPr>
        <w:t xml:space="preserve">resiile vor avea </w:t>
      </w:r>
      <w:r w:rsidR="000B1FD8" w:rsidRPr="00065826">
        <w:rPr>
          <w:rFonts w:ascii="Times New Roman" w:hAnsi="Times New Roman" w:cs="Times New Roman"/>
          <w:sz w:val="22"/>
          <w:szCs w:val="22"/>
        </w:rPr>
        <w:t>același</w:t>
      </w:r>
      <w:r w:rsidRPr="00065826">
        <w:rPr>
          <w:rFonts w:ascii="Times New Roman" w:hAnsi="Times New Roman" w:cs="Times New Roman"/>
          <w:sz w:val="22"/>
          <w:szCs w:val="22"/>
        </w:rPr>
        <w:t xml:space="preserve"> </w:t>
      </w:r>
      <w:r w:rsidR="000B1FD8" w:rsidRPr="00065826">
        <w:rPr>
          <w:rFonts w:ascii="Times New Roman" w:hAnsi="Times New Roman" w:cs="Times New Roman"/>
          <w:sz w:val="22"/>
          <w:szCs w:val="22"/>
        </w:rPr>
        <w:t>înţ</w:t>
      </w:r>
      <w:r w:rsidRPr="00065826">
        <w:rPr>
          <w:rFonts w:ascii="Times New Roman" w:hAnsi="Times New Roman" w:cs="Times New Roman"/>
          <w:sz w:val="22"/>
          <w:szCs w:val="22"/>
        </w:rPr>
        <w:t xml:space="preserve">eles ca </w:t>
      </w:r>
      <w:r w:rsidR="000B1FD8" w:rsidRPr="00065826">
        <w:rPr>
          <w:rFonts w:ascii="Times New Roman" w:hAnsi="Times New Roman" w:cs="Times New Roman"/>
          <w:sz w:val="22"/>
          <w:szCs w:val="22"/>
        </w:rPr>
        <w:t>ş</w:t>
      </w:r>
      <w:r w:rsidRPr="00065826">
        <w:rPr>
          <w:rFonts w:ascii="Times New Roman" w:hAnsi="Times New Roman" w:cs="Times New Roman"/>
          <w:sz w:val="22"/>
          <w:szCs w:val="22"/>
        </w:rPr>
        <w:t xml:space="preserve">i </w:t>
      </w:r>
      <w:r w:rsidR="000B1FD8" w:rsidRPr="00065826">
        <w:rPr>
          <w:rFonts w:ascii="Times New Roman" w:hAnsi="Times New Roman" w:cs="Times New Roman"/>
          <w:sz w:val="22"/>
          <w:szCs w:val="22"/>
        </w:rPr>
        <w:t>î</w:t>
      </w:r>
      <w:r w:rsidRPr="00065826">
        <w:rPr>
          <w:rFonts w:ascii="Times New Roman" w:hAnsi="Times New Roman" w:cs="Times New Roman"/>
          <w:sz w:val="22"/>
          <w:szCs w:val="22"/>
        </w:rPr>
        <w:t xml:space="preserve">n </w:t>
      </w:r>
      <w:r w:rsidR="000B1FD8" w:rsidRPr="00065826">
        <w:rPr>
          <w:rFonts w:ascii="Times New Roman" w:hAnsi="Times New Roman" w:cs="Times New Roman"/>
          <w:sz w:val="22"/>
          <w:szCs w:val="22"/>
        </w:rPr>
        <w:t>Condițiile</w:t>
      </w:r>
      <w:r w:rsidRPr="00065826">
        <w:rPr>
          <w:rFonts w:ascii="Times New Roman" w:hAnsi="Times New Roman" w:cs="Times New Roman"/>
          <w:sz w:val="22"/>
          <w:szCs w:val="22"/>
        </w:rPr>
        <w:t xml:space="preserve"> de Contract la care se face referire </w:t>
      </w:r>
      <w:r w:rsidR="000B1FD8" w:rsidRPr="00065826">
        <w:rPr>
          <w:rFonts w:ascii="Times New Roman" w:hAnsi="Times New Roman" w:cs="Times New Roman"/>
          <w:sz w:val="22"/>
          <w:szCs w:val="22"/>
        </w:rPr>
        <w:t>î</w:t>
      </w:r>
      <w:r w:rsidRPr="00065826">
        <w:rPr>
          <w:rFonts w:ascii="Times New Roman" w:hAnsi="Times New Roman" w:cs="Times New Roman"/>
          <w:sz w:val="22"/>
          <w:szCs w:val="22"/>
        </w:rPr>
        <w:t>n continuare.</w:t>
      </w:r>
    </w:p>
    <w:p w14:paraId="5A827B48" w14:textId="77777777" w:rsidR="00A4077E" w:rsidRPr="00065826" w:rsidRDefault="00A4077E" w:rsidP="00A4077E">
      <w:pPr>
        <w:pStyle w:val="ListParagraph"/>
        <w:jc w:val="both"/>
        <w:rPr>
          <w:rFonts w:ascii="Times New Roman" w:hAnsi="Times New Roman" w:cs="Times New Roman"/>
          <w:sz w:val="22"/>
          <w:szCs w:val="22"/>
        </w:rPr>
      </w:pPr>
    </w:p>
    <w:p w14:paraId="7161E486" w14:textId="4463CE21" w:rsidR="00917140" w:rsidRPr="00065826" w:rsidRDefault="00917140" w:rsidP="00D362D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65826">
        <w:rPr>
          <w:rFonts w:ascii="Times New Roman" w:hAnsi="Times New Roman" w:cs="Times New Roman"/>
          <w:sz w:val="22"/>
          <w:szCs w:val="22"/>
        </w:rPr>
        <w:t xml:space="preserve">Contractul are un caracter de contract administrativ </w:t>
      </w:r>
      <w:r w:rsidR="000B1FD8" w:rsidRPr="00065826">
        <w:rPr>
          <w:rFonts w:ascii="Times New Roman" w:hAnsi="Times New Roman" w:cs="Times New Roman"/>
          <w:sz w:val="22"/>
          <w:szCs w:val="22"/>
        </w:rPr>
        <w:t>ş</w:t>
      </w:r>
      <w:r w:rsidRPr="00065826">
        <w:rPr>
          <w:rFonts w:ascii="Times New Roman" w:hAnsi="Times New Roman" w:cs="Times New Roman"/>
          <w:sz w:val="22"/>
          <w:szCs w:val="22"/>
        </w:rPr>
        <w:t xml:space="preserve">i include prezentul Acord Contractual </w:t>
      </w:r>
      <w:r w:rsidR="000B1FD8" w:rsidRPr="00065826">
        <w:rPr>
          <w:rFonts w:ascii="Times New Roman" w:hAnsi="Times New Roman" w:cs="Times New Roman"/>
          <w:sz w:val="22"/>
          <w:szCs w:val="22"/>
        </w:rPr>
        <w:t>împreuna</w:t>
      </w:r>
      <w:r w:rsidRPr="00065826">
        <w:rPr>
          <w:rFonts w:ascii="Times New Roman" w:hAnsi="Times New Roman" w:cs="Times New Roman"/>
          <w:sz w:val="22"/>
          <w:szCs w:val="22"/>
        </w:rPr>
        <w:t xml:space="preserve"> cu orice Act </w:t>
      </w:r>
      <w:r w:rsidR="000B1FD8" w:rsidRPr="00065826">
        <w:rPr>
          <w:rFonts w:ascii="Times New Roman" w:hAnsi="Times New Roman" w:cs="Times New Roman"/>
          <w:sz w:val="22"/>
          <w:szCs w:val="22"/>
        </w:rPr>
        <w:t>Adițional</w:t>
      </w:r>
      <w:r w:rsidRPr="00065826">
        <w:rPr>
          <w:rFonts w:ascii="Times New Roman" w:hAnsi="Times New Roman" w:cs="Times New Roman"/>
          <w:sz w:val="22"/>
          <w:szCs w:val="22"/>
        </w:rPr>
        <w:t xml:space="preserve"> si </w:t>
      </w:r>
      <w:r w:rsidR="000B1FD8" w:rsidRPr="00065826">
        <w:rPr>
          <w:rFonts w:ascii="Times New Roman" w:hAnsi="Times New Roman" w:cs="Times New Roman"/>
          <w:sz w:val="22"/>
          <w:szCs w:val="22"/>
        </w:rPr>
        <w:t>următoarele</w:t>
      </w:r>
      <w:r w:rsidRPr="00065826">
        <w:rPr>
          <w:rFonts w:ascii="Times New Roman" w:hAnsi="Times New Roman" w:cs="Times New Roman"/>
          <w:sz w:val="22"/>
          <w:szCs w:val="22"/>
        </w:rPr>
        <w:t xml:space="preserve"> anexe:</w:t>
      </w:r>
    </w:p>
    <w:p w14:paraId="1F23A2D6" w14:textId="77777777" w:rsidR="0031151C" w:rsidRPr="00A61245" w:rsidRDefault="0031151C" w:rsidP="00DD5A65">
      <w:pPr>
        <w:pStyle w:val="xabsatzlinksbndig"/>
        <w:ind w:left="720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CB5BE92" w14:textId="297CDDEE" w:rsidR="00C12AD7" w:rsidRDefault="00C12AD7" w:rsidP="0017456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Formularul de Ofertă completat și după caz corectat,</w:t>
      </w:r>
    </w:p>
    <w:p w14:paraId="44B18AFD" w14:textId="3734B94E" w:rsidR="00917140" w:rsidRPr="00065826" w:rsidRDefault="000B1FD8" w:rsidP="0017456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65826">
        <w:rPr>
          <w:rFonts w:ascii="Times New Roman" w:hAnsi="Times New Roman" w:cs="Times New Roman"/>
          <w:sz w:val="22"/>
          <w:szCs w:val="22"/>
        </w:rPr>
        <w:t>Condițiile</w:t>
      </w:r>
      <w:r w:rsidR="00917140" w:rsidRPr="00065826">
        <w:rPr>
          <w:rFonts w:ascii="Times New Roman" w:hAnsi="Times New Roman" w:cs="Times New Roman"/>
          <w:sz w:val="22"/>
          <w:szCs w:val="22"/>
        </w:rPr>
        <w:t xml:space="preserve"> Specifice;</w:t>
      </w:r>
    </w:p>
    <w:p w14:paraId="6A2DE85F" w14:textId="7E6F4E18" w:rsidR="00917140" w:rsidRPr="00065826" w:rsidRDefault="000B1FD8" w:rsidP="0017456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65826">
        <w:rPr>
          <w:rFonts w:ascii="Times New Roman" w:hAnsi="Times New Roman" w:cs="Times New Roman"/>
          <w:sz w:val="22"/>
          <w:szCs w:val="22"/>
        </w:rPr>
        <w:t>Condițiile</w:t>
      </w:r>
      <w:r w:rsidR="00917140" w:rsidRPr="00065826">
        <w:rPr>
          <w:rFonts w:ascii="Times New Roman" w:hAnsi="Times New Roman" w:cs="Times New Roman"/>
          <w:sz w:val="22"/>
          <w:szCs w:val="22"/>
        </w:rPr>
        <w:t xml:space="preserve"> Generale;</w:t>
      </w:r>
    </w:p>
    <w:p w14:paraId="7E3863E4" w14:textId="0F13FCC9" w:rsidR="00176729" w:rsidRPr="00065826" w:rsidRDefault="000B1FD8" w:rsidP="0017456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65826">
        <w:rPr>
          <w:rFonts w:ascii="Times New Roman" w:hAnsi="Times New Roman" w:cs="Times New Roman"/>
          <w:sz w:val="22"/>
          <w:szCs w:val="22"/>
        </w:rPr>
        <w:t>Cerințele</w:t>
      </w:r>
      <w:r w:rsidR="00176729" w:rsidRPr="00065826">
        <w:rPr>
          <w:rFonts w:ascii="Times New Roman" w:hAnsi="Times New Roman" w:cs="Times New Roman"/>
          <w:sz w:val="22"/>
          <w:szCs w:val="22"/>
        </w:rPr>
        <w:t xml:space="preserve"> Beneficiarului</w:t>
      </w:r>
    </w:p>
    <w:p w14:paraId="5C3E65FD" w14:textId="79AA3B39" w:rsidR="00AA68DC" w:rsidRPr="00065826" w:rsidRDefault="00D117F8" w:rsidP="00AA68D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65826">
        <w:rPr>
          <w:rFonts w:ascii="Times New Roman" w:hAnsi="Times New Roman" w:cs="Times New Roman"/>
          <w:sz w:val="22"/>
          <w:szCs w:val="22"/>
        </w:rPr>
        <w:t>Documentații</w:t>
      </w:r>
      <w:r w:rsidR="00176729" w:rsidRPr="00065826">
        <w:rPr>
          <w:rFonts w:ascii="Times New Roman" w:hAnsi="Times New Roman" w:cs="Times New Roman"/>
          <w:sz w:val="22"/>
          <w:szCs w:val="22"/>
        </w:rPr>
        <w:t xml:space="preserve"> tehnice (Caiet de sarcini)</w:t>
      </w:r>
      <w:r w:rsidR="00AD0F85" w:rsidRPr="00065826">
        <w:rPr>
          <w:rFonts w:ascii="Times New Roman" w:hAnsi="Times New Roman" w:cs="Times New Roman"/>
          <w:sz w:val="22"/>
          <w:szCs w:val="22"/>
        </w:rPr>
        <w:t xml:space="preserve">, inclusiv </w:t>
      </w:r>
      <w:r w:rsidR="000B1FD8" w:rsidRPr="00065826">
        <w:rPr>
          <w:rFonts w:ascii="Times New Roman" w:hAnsi="Times New Roman" w:cs="Times New Roman"/>
          <w:sz w:val="22"/>
          <w:szCs w:val="22"/>
        </w:rPr>
        <w:t>clarificările</w:t>
      </w:r>
      <w:r w:rsidR="00135FC5" w:rsidRPr="00065826">
        <w:rPr>
          <w:rFonts w:ascii="Times New Roman" w:hAnsi="Times New Roman" w:cs="Times New Roman"/>
          <w:sz w:val="22"/>
          <w:szCs w:val="22"/>
        </w:rPr>
        <w:t xml:space="preserve"> </w:t>
      </w:r>
      <w:r w:rsidR="00AD0F85" w:rsidRPr="00065826">
        <w:rPr>
          <w:rFonts w:ascii="Times New Roman" w:hAnsi="Times New Roman" w:cs="Times New Roman"/>
          <w:sz w:val="22"/>
          <w:szCs w:val="22"/>
        </w:rPr>
        <w:t>din perioada pre-ofertare;</w:t>
      </w:r>
    </w:p>
    <w:p w14:paraId="473A925D" w14:textId="07CEFA0D" w:rsidR="00917140" w:rsidRPr="00065826" w:rsidRDefault="00917140" w:rsidP="0017456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65826">
        <w:rPr>
          <w:rFonts w:ascii="Times New Roman" w:hAnsi="Times New Roman" w:cs="Times New Roman"/>
          <w:sz w:val="22"/>
          <w:szCs w:val="22"/>
        </w:rPr>
        <w:t>Oferta Antreprenorului si alte documente care fac parte din Contract:</w:t>
      </w:r>
    </w:p>
    <w:p w14:paraId="2D0DCD7B" w14:textId="12EF84D9" w:rsidR="00917140" w:rsidRPr="00065826" w:rsidRDefault="00917140" w:rsidP="0017456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65826">
        <w:rPr>
          <w:rFonts w:ascii="Times New Roman" w:hAnsi="Times New Roman" w:cs="Times New Roman"/>
          <w:sz w:val="22"/>
          <w:szCs w:val="22"/>
        </w:rPr>
        <w:t>Oferta financiar</w:t>
      </w:r>
      <w:r w:rsidR="00985DBC" w:rsidRPr="00065826">
        <w:rPr>
          <w:rFonts w:ascii="Times New Roman" w:hAnsi="Times New Roman" w:cs="Times New Roman"/>
          <w:sz w:val="22"/>
          <w:szCs w:val="22"/>
        </w:rPr>
        <w:t>ă</w:t>
      </w:r>
      <w:r w:rsidRPr="00065826">
        <w:rPr>
          <w:rFonts w:ascii="Times New Roman" w:hAnsi="Times New Roman" w:cs="Times New Roman"/>
          <w:sz w:val="22"/>
          <w:szCs w:val="22"/>
        </w:rPr>
        <w:t xml:space="preserve"> a Antreprenorului (</w:t>
      </w:r>
      <w:r w:rsidR="00985DBC" w:rsidRPr="00065826">
        <w:rPr>
          <w:rFonts w:ascii="Times New Roman" w:hAnsi="Times New Roman" w:cs="Times New Roman"/>
          <w:sz w:val="22"/>
          <w:szCs w:val="22"/>
        </w:rPr>
        <w:t>după</w:t>
      </w:r>
      <w:r w:rsidRPr="00065826">
        <w:rPr>
          <w:rFonts w:ascii="Times New Roman" w:hAnsi="Times New Roman" w:cs="Times New Roman"/>
          <w:sz w:val="22"/>
          <w:szCs w:val="22"/>
        </w:rPr>
        <w:t xml:space="preserve"> </w:t>
      </w:r>
      <w:r w:rsidR="00985DBC" w:rsidRPr="00065826">
        <w:rPr>
          <w:rFonts w:ascii="Times New Roman" w:hAnsi="Times New Roman" w:cs="Times New Roman"/>
          <w:sz w:val="22"/>
          <w:szCs w:val="22"/>
        </w:rPr>
        <w:t>corecțiile</w:t>
      </w:r>
      <w:r w:rsidRPr="00065826">
        <w:rPr>
          <w:rFonts w:ascii="Times New Roman" w:hAnsi="Times New Roman" w:cs="Times New Roman"/>
          <w:sz w:val="22"/>
          <w:szCs w:val="22"/>
        </w:rPr>
        <w:t xml:space="preserve"> aritmetice);</w:t>
      </w:r>
    </w:p>
    <w:p w14:paraId="0590BD68" w14:textId="09C833CE" w:rsidR="00917140" w:rsidRPr="00065826" w:rsidRDefault="00917140" w:rsidP="0017456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65826">
        <w:rPr>
          <w:rFonts w:ascii="Times New Roman" w:hAnsi="Times New Roman" w:cs="Times New Roman"/>
          <w:sz w:val="22"/>
          <w:szCs w:val="22"/>
        </w:rPr>
        <w:lastRenderedPageBreak/>
        <w:t xml:space="preserve">Oferta tehnica a Antreprenorului (inclusiv </w:t>
      </w:r>
      <w:r w:rsidR="00985DBC" w:rsidRPr="00065826">
        <w:rPr>
          <w:rFonts w:ascii="Times New Roman" w:hAnsi="Times New Roman" w:cs="Times New Roman"/>
          <w:sz w:val="22"/>
          <w:szCs w:val="22"/>
        </w:rPr>
        <w:t>clarificările</w:t>
      </w:r>
      <w:r w:rsidRPr="00065826">
        <w:rPr>
          <w:rFonts w:ascii="Times New Roman" w:hAnsi="Times New Roman" w:cs="Times New Roman"/>
          <w:sz w:val="22"/>
          <w:szCs w:val="22"/>
        </w:rPr>
        <w:t xml:space="preserve"> din perioada de evaluare a ofertelor);</w:t>
      </w:r>
    </w:p>
    <w:p w14:paraId="1CBEEA78" w14:textId="6CA0256B" w:rsidR="00917140" w:rsidRPr="00065826" w:rsidRDefault="00917140" w:rsidP="0091714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65826">
        <w:rPr>
          <w:rFonts w:ascii="Times New Roman" w:hAnsi="Times New Roman" w:cs="Times New Roman"/>
          <w:sz w:val="22"/>
          <w:szCs w:val="22"/>
        </w:rPr>
        <w:t xml:space="preserve">Angajamentul ferm al </w:t>
      </w:r>
      <w:r w:rsidR="00985DBC" w:rsidRPr="00065826">
        <w:rPr>
          <w:rFonts w:ascii="Times New Roman" w:hAnsi="Times New Roman" w:cs="Times New Roman"/>
          <w:sz w:val="22"/>
          <w:szCs w:val="22"/>
        </w:rPr>
        <w:t>fiecărui</w:t>
      </w:r>
      <w:r w:rsidRPr="00065826">
        <w:rPr>
          <w:rFonts w:ascii="Times New Roman" w:hAnsi="Times New Roman" w:cs="Times New Roman"/>
          <w:sz w:val="22"/>
          <w:szCs w:val="22"/>
        </w:rPr>
        <w:t xml:space="preserve"> </w:t>
      </w:r>
      <w:r w:rsidR="00985DBC" w:rsidRPr="00065826">
        <w:rPr>
          <w:rFonts w:ascii="Times New Roman" w:hAnsi="Times New Roman" w:cs="Times New Roman"/>
          <w:sz w:val="22"/>
          <w:szCs w:val="22"/>
        </w:rPr>
        <w:t>terț</w:t>
      </w:r>
      <w:r w:rsidRPr="00065826">
        <w:rPr>
          <w:rFonts w:ascii="Times New Roman" w:hAnsi="Times New Roman" w:cs="Times New Roman"/>
          <w:sz w:val="22"/>
          <w:szCs w:val="22"/>
        </w:rPr>
        <w:t xml:space="preserve"> </w:t>
      </w:r>
      <w:r w:rsidR="00985DBC" w:rsidRPr="00065826">
        <w:rPr>
          <w:rFonts w:ascii="Times New Roman" w:hAnsi="Times New Roman" w:cs="Times New Roman"/>
          <w:sz w:val="22"/>
          <w:szCs w:val="22"/>
        </w:rPr>
        <w:t>susținător</w:t>
      </w:r>
      <w:r w:rsidRPr="00065826">
        <w:rPr>
          <w:rFonts w:ascii="Times New Roman" w:hAnsi="Times New Roman" w:cs="Times New Roman"/>
          <w:sz w:val="22"/>
          <w:szCs w:val="22"/>
        </w:rPr>
        <w:t xml:space="preserve"> (daca este cazul);</w:t>
      </w:r>
    </w:p>
    <w:p w14:paraId="6335AD19" w14:textId="7BEE2715" w:rsidR="00917140" w:rsidRPr="00065826" w:rsidRDefault="00917140" w:rsidP="0091714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65826">
        <w:rPr>
          <w:rFonts w:ascii="Times New Roman" w:hAnsi="Times New Roman" w:cs="Times New Roman"/>
          <w:sz w:val="22"/>
          <w:szCs w:val="22"/>
        </w:rPr>
        <w:t>Acordul de asociere (</w:t>
      </w:r>
      <w:r w:rsidR="003B5BDE" w:rsidRPr="00065826">
        <w:rPr>
          <w:rFonts w:ascii="Times New Roman" w:hAnsi="Times New Roman" w:cs="Times New Roman"/>
          <w:sz w:val="22"/>
          <w:szCs w:val="22"/>
        </w:rPr>
        <w:t>î</w:t>
      </w:r>
      <w:r w:rsidRPr="00065826">
        <w:rPr>
          <w:rFonts w:ascii="Times New Roman" w:hAnsi="Times New Roman" w:cs="Times New Roman"/>
          <w:sz w:val="22"/>
          <w:szCs w:val="22"/>
        </w:rPr>
        <w:t xml:space="preserve">n cazul </w:t>
      </w:r>
      <w:r w:rsidR="003B5BDE" w:rsidRPr="00065826">
        <w:rPr>
          <w:rFonts w:ascii="Times New Roman" w:hAnsi="Times New Roman" w:cs="Times New Roman"/>
          <w:sz w:val="22"/>
          <w:szCs w:val="22"/>
        </w:rPr>
        <w:t>î</w:t>
      </w:r>
      <w:r w:rsidRPr="00065826">
        <w:rPr>
          <w:rFonts w:ascii="Times New Roman" w:hAnsi="Times New Roman" w:cs="Times New Roman"/>
          <w:sz w:val="22"/>
          <w:szCs w:val="22"/>
        </w:rPr>
        <w:t xml:space="preserve">n care Antreprenorul constituie o asociere, un </w:t>
      </w:r>
      <w:r w:rsidR="003B5BDE" w:rsidRPr="00065826">
        <w:rPr>
          <w:rFonts w:ascii="Times New Roman" w:hAnsi="Times New Roman" w:cs="Times New Roman"/>
          <w:sz w:val="22"/>
          <w:szCs w:val="22"/>
        </w:rPr>
        <w:t>consorțiu</w:t>
      </w:r>
      <w:r w:rsidRPr="00065826">
        <w:rPr>
          <w:rFonts w:ascii="Times New Roman" w:hAnsi="Times New Roman" w:cs="Times New Roman"/>
          <w:sz w:val="22"/>
          <w:szCs w:val="22"/>
        </w:rPr>
        <w:t xml:space="preserve"> sau o alta grupare de dou</w:t>
      </w:r>
      <w:r w:rsidR="003B5BDE" w:rsidRPr="00065826">
        <w:rPr>
          <w:rFonts w:ascii="Times New Roman" w:hAnsi="Times New Roman" w:cs="Times New Roman"/>
          <w:sz w:val="22"/>
          <w:szCs w:val="22"/>
        </w:rPr>
        <w:t>ă</w:t>
      </w:r>
      <w:r w:rsidRPr="00065826">
        <w:rPr>
          <w:rFonts w:ascii="Times New Roman" w:hAnsi="Times New Roman" w:cs="Times New Roman"/>
          <w:sz w:val="22"/>
          <w:szCs w:val="22"/>
        </w:rPr>
        <w:t xml:space="preserve"> sau mai multe persoane);</w:t>
      </w:r>
    </w:p>
    <w:p w14:paraId="1D3E7811" w14:textId="026AC40B" w:rsidR="00917140" w:rsidRPr="00065826" w:rsidRDefault="005C5D8D" w:rsidP="0091714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65826">
        <w:rPr>
          <w:rFonts w:ascii="Times New Roman" w:hAnsi="Times New Roman" w:cs="Times New Roman"/>
          <w:sz w:val="22"/>
          <w:szCs w:val="22"/>
        </w:rPr>
        <w:t xml:space="preserve">Acordul de subcontractare </w:t>
      </w:r>
      <w:r w:rsidR="003B5BDE" w:rsidRPr="00065826">
        <w:rPr>
          <w:rFonts w:ascii="Times New Roman" w:hAnsi="Times New Roman" w:cs="Times New Roman"/>
          <w:sz w:val="22"/>
          <w:szCs w:val="22"/>
        </w:rPr>
        <w:t>încheiat</w:t>
      </w:r>
      <w:r w:rsidR="00917140" w:rsidRPr="00065826">
        <w:rPr>
          <w:rFonts w:ascii="Times New Roman" w:hAnsi="Times New Roman" w:cs="Times New Roman"/>
          <w:sz w:val="22"/>
          <w:szCs w:val="22"/>
        </w:rPr>
        <w:t xml:space="preserve"> cu fiecare Subcontractant (daca este cazul);</w:t>
      </w:r>
    </w:p>
    <w:p w14:paraId="0090F1CE" w14:textId="54920557" w:rsidR="00F61B39" w:rsidRPr="00065826" w:rsidRDefault="00C5083C" w:rsidP="0091714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917140" w:rsidRPr="00065826">
        <w:rPr>
          <w:rFonts w:ascii="Times New Roman" w:hAnsi="Times New Roman" w:cs="Times New Roman"/>
          <w:sz w:val="22"/>
          <w:szCs w:val="22"/>
        </w:rPr>
        <w:t xml:space="preserve">lte documente care fac parte din Contract </w:t>
      </w:r>
      <w:r w:rsidR="003B5BDE" w:rsidRPr="00065826">
        <w:rPr>
          <w:rFonts w:ascii="Times New Roman" w:hAnsi="Times New Roman" w:cs="Times New Roman"/>
          <w:sz w:val="22"/>
          <w:szCs w:val="22"/>
        </w:rPr>
        <w:t>;</w:t>
      </w:r>
    </w:p>
    <w:p w14:paraId="53992634" w14:textId="114C962A" w:rsidR="00F61B39" w:rsidRPr="00065826" w:rsidRDefault="00F61B39" w:rsidP="00F61B39">
      <w:pPr>
        <w:pStyle w:val="ListParagraph"/>
        <w:numPr>
          <w:ilvl w:val="2"/>
          <w:numId w:val="5"/>
        </w:numPr>
        <w:ind w:left="2268" w:hanging="283"/>
        <w:jc w:val="both"/>
        <w:rPr>
          <w:rFonts w:ascii="Times New Roman" w:hAnsi="Times New Roman" w:cs="Times New Roman"/>
          <w:sz w:val="22"/>
          <w:szCs w:val="22"/>
        </w:rPr>
      </w:pPr>
      <w:r w:rsidRPr="00065826">
        <w:rPr>
          <w:rFonts w:ascii="Times New Roman" w:hAnsi="Times New Roman" w:cs="Times New Roman"/>
          <w:sz w:val="22"/>
          <w:szCs w:val="22"/>
        </w:rPr>
        <w:t xml:space="preserve">Documentele de </w:t>
      </w:r>
      <w:r w:rsidR="003B5BDE" w:rsidRPr="00065826">
        <w:rPr>
          <w:rFonts w:ascii="Times New Roman" w:hAnsi="Times New Roman" w:cs="Times New Roman"/>
          <w:sz w:val="22"/>
          <w:szCs w:val="22"/>
        </w:rPr>
        <w:t>Achiziție</w:t>
      </w:r>
      <w:r w:rsidRPr="00065826">
        <w:rPr>
          <w:rFonts w:ascii="Times New Roman" w:hAnsi="Times New Roman" w:cs="Times New Roman"/>
          <w:sz w:val="22"/>
          <w:szCs w:val="22"/>
        </w:rPr>
        <w:t xml:space="preserve"> inclusiv Clarificările şi/sau măsurile de remediere aduse până la depunerea ofertelor ce privesc aspectele tehnice şi financiare</w:t>
      </w:r>
      <w:r w:rsidR="003B5BDE" w:rsidRPr="00065826">
        <w:rPr>
          <w:rFonts w:ascii="Times New Roman" w:hAnsi="Times New Roman" w:cs="Times New Roman"/>
          <w:sz w:val="22"/>
          <w:szCs w:val="22"/>
        </w:rPr>
        <w:t>;</w:t>
      </w:r>
      <w:r w:rsidRPr="0006582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55B85D7" w14:textId="7A7551CB" w:rsidR="00F61B39" w:rsidRPr="00065826" w:rsidRDefault="003B5BDE" w:rsidP="00F61B39">
      <w:pPr>
        <w:pStyle w:val="ListParagraph"/>
        <w:numPr>
          <w:ilvl w:val="2"/>
          <w:numId w:val="5"/>
        </w:numPr>
        <w:ind w:left="2268" w:hanging="283"/>
        <w:jc w:val="both"/>
        <w:rPr>
          <w:rFonts w:ascii="Times New Roman" w:hAnsi="Times New Roman" w:cs="Times New Roman"/>
          <w:sz w:val="22"/>
          <w:szCs w:val="22"/>
        </w:rPr>
      </w:pPr>
      <w:r w:rsidRPr="00065826">
        <w:rPr>
          <w:rFonts w:ascii="Times New Roman" w:hAnsi="Times New Roman" w:cs="Times New Roman"/>
          <w:sz w:val="22"/>
          <w:szCs w:val="22"/>
        </w:rPr>
        <w:t>Garanția</w:t>
      </w:r>
      <w:r w:rsidR="00F61B39" w:rsidRPr="00065826">
        <w:rPr>
          <w:rFonts w:ascii="Times New Roman" w:hAnsi="Times New Roman" w:cs="Times New Roman"/>
          <w:sz w:val="22"/>
          <w:szCs w:val="22"/>
        </w:rPr>
        <w:t xml:space="preserve"> de buna </w:t>
      </w:r>
      <w:r w:rsidRPr="00065826">
        <w:rPr>
          <w:rFonts w:ascii="Times New Roman" w:hAnsi="Times New Roman" w:cs="Times New Roman"/>
          <w:sz w:val="22"/>
          <w:szCs w:val="22"/>
        </w:rPr>
        <w:t>execuție</w:t>
      </w:r>
      <w:r w:rsidR="00F61B39" w:rsidRPr="00065826">
        <w:rPr>
          <w:rFonts w:ascii="Times New Roman" w:hAnsi="Times New Roman" w:cs="Times New Roman"/>
          <w:sz w:val="22"/>
          <w:szCs w:val="22"/>
        </w:rPr>
        <w:t xml:space="preserve"> – model </w:t>
      </w:r>
      <w:r w:rsidRPr="00065826">
        <w:rPr>
          <w:rFonts w:ascii="Times New Roman" w:hAnsi="Times New Roman" w:cs="Times New Roman"/>
          <w:sz w:val="22"/>
          <w:szCs w:val="22"/>
        </w:rPr>
        <w:t>atașat;</w:t>
      </w:r>
    </w:p>
    <w:p w14:paraId="039CA6F8" w14:textId="77777777" w:rsidR="006C5FE2" w:rsidRDefault="00F61B39" w:rsidP="006C5FE2">
      <w:pPr>
        <w:pStyle w:val="ListParagraph"/>
        <w:numPr>
          <w:ilvl w:val="2"/>
          <w:numId w:val="5"/>
        </w:numPr>
        <w:ind w:left="2268" w:hanging="283"/>
        <w:jc w:val="both"/>
        <w:rPr>
          <w:rFonts w:ascii="Times New Roman" w:hAnsi="Times New Roman" w:cs="Times New Roman"/>
          <w:sz w:val="22"/>
          <w:szCs w:val="22"/>
        </w:rPr>
      </w:pPr>
      <w:r w:rsidRPr="00065826">
        <w:rPr>
          <w:rFonts w:ascii="Times New Roman" w:hAnsi="Times New Roman" w:cs="Times New Roman"/>
          <w:sz w:val="22"/>
          <w:szCs w:val="22"/>
        </w:rPr>
        <w:t>Alte anexe la Contract</w:t>
      </w:r>
      <w:r w:rsidR="006C5FE2">
        <w:rPr>
          <w:rFonts w:ascii="Times New Roman" w:hAnsi="Times New Roman" w:cs="Times New Roman"/>
          <w:sz w:val="22"/>
          <w:szCs w:val="22"/>
        </w:rPr>
        <w:t>:</w:t>
      </w:r>
    </w:p>
    <w:p w14:paraId="525AB4B0" w14:textId="3AEFA5B1" w:rsidR="006C5FE2" w:rsidRPr="00D362DA" w:rsidRDefault="006C5FE2" w:rsidP="00D362D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65826">
        <w:rPr>
          <w:rFonts w:ascii="Times New Roman" w:hAnsi="Times New Roman" w:cs="Times New Roman"/>
          <w:sz w:val="22"/>
          <w:szCs w:val="22"/>
        </w:rPr>
        <w:t xml:space="preserve">Anexa 1 </w:t>
      </w:r>
      <w:r w:rsidRPr="00B513EE">
        <w:rPr>
          <w:rFonts w:ascii="Times New Roman" w:hAnsi="Times New Roman" w:cs="Times New Roman"/>
          <w:color w:val="auto"/>
          <w:sz w:val="22"/>
          <w:szCs w:val="22"/>
        </w:rPr>
        <w:t xml:space="preserve">Caietul de sarcini nr. </w:t>
      </w:r>
      <w:r w:rsidR="00E940E8">
        <w:rPr>
          <w:rFonts w:ascii="Times New Roman" w:hAnsi="Times New Roman" w:cs="Times New Roman"/>
          <w:color w:val="auto"/>
          <w:sz w:val="22"/>
          <w:szCs w:val="22"/>
        </w:rPr>
        <w:t>15454/27.03.2026</w:t>
      </w:r>
      <w:r w:rsidR="0052291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513EE">
        <w:rPr>
          <w:rFonts w:ascii="Times New Roman" w:hAnsi="Times New Roman" w:cs="Times New Roman"/>
          <w:color w:val="auto"/>
          <w:sz w:val="22"/>
          <w:szCs w:val="22"/>
        </w:rPr>
        <w:t>si toate anexele acestuia;</w:t>
      </w:r>
    </w:p>
    <w:p w14:paraId="50C02F64" w14:textId="6B769834" w:rsidR="006C5FE2" w:rsidRPr="00065826" w:rsidRDefault="006C5FE2" w:rsidP="00D362D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65826">
        <w:rPr>
          <w:rFonts w:ascii="Times New Roman" w:hAnsi="Times New Roman" w:cs="Times New Roman"/>
          <w:sz w:val="22"/>
          <w:szCs w:val="22"/>
        </w:rPr>
        <w:t xml:space="preserve">Anexa </w:t>
      </w:r>
      <w:r w:rsidR="009572B8">
        <w:rPr>
          <w:rFonts w:ascii="Times New Roman" w:hAnsi="Times New Roman" w:cs="Times New Roman"/>
          <w:sz w:val="22"/>
          <w:szCs w:val="22"/>
        </w:rPr>
        <w:t>2</w:t>
      </w:r>
      <w:r w:rsidRPr="00065826">
        <w:rPr>
          <w:rFonts w:ascii="Times New Roman" w:hAnsi="Times New Roman" w:cs="Times New Roman"/>
          <w:sz w:val="22"/>
          <w:szCs w:val="22"/>
        </w:rPr>
        <w:t xml:space="preserve"> – Codul </w:t>
      </w:r>
      <w:r w:rsidR="00023407">
        <w:rPr>
          <w:rFonts w:ascii="Times New Roman" w:hAnsi="Times New Roman" w:cs="Times New Roman"/>
          <w:sz w:val="22"/>
          <w:szCs w:val="22"/>
        </w:rPr>
        <w:t>Furnizorilor E.ON</w:t>
      </w:r>
    </w:p>
    <w:p w14:paraId="77E6FCDF" w14:textId="01779E43" w:rsidR="006C5FE2" w:rsidRPr="00065826" w:rsidRDefault="006C5FE2" w:rsidP="00D362D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65826">
        <w:rPr>
          <w:rFonts w:ascii="Times New Roman" w:hAnsi="Times New Roman" w:cs="Times New Roman"/>
          <w:sz w:val="22"/>
          <w:szCs w:val="22"/>
        </w:rPr>
        <w:t xml:space="preserve">Anexa </w:t>
      </w:r>
      <w:r w:rsidR="009572B8">
        <w:rPr>
          <w:rFonts w:ascii="Times New Roman" w:hAnsi="Times New Roman" w:cs="Times New Roman"/>
          <w:sz w:val="22"/>
          <w:szCs w:val="22"/>
        </w:rPr>
        <w:t>3</w:t>
      </w:r>
      <w:r w:rsidRPr="00065826">
        <w:rPr>
          <w:rFonts w:ascii="Times New Roman" w:hAnsi="Times New Roman" w:cs="Times New Roman"/>
          <w:sz w:val="22"/>
          <w:szCs w:val="22"/>
        </w:rPr>
        <w:t xml:space="preserve"> – Graficul de executie</w:t>
      </w:r>
    </w:p>
    <w:p w14:paraId="737FE647" w14:textId="29D1A8D4" w:rsidR="006C5FE2" w:rsidRPr="00065826" w:rsidRDefault="006C5FE2" w:rsidP="00D362D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65826">
        <w:rPr>
          <w:rFonts w:ascii="Times New Roman" w:hAnsi="Times New Roman" w:cs="Times New Roman"/>
          <w:sz w:val="22"/>
          <w:szCs w:val="22"/>
        </w:rPr>
        <w:t xml:space="preserve">Anexa </w:t>
      </w:r>
      <w:r w:rsidR="009572B8">
        <w:rPr>
          <w:rFonts w:ascii="Times New Roman" w:hAnsi="Times New Roman" w:cs="Times New Roman"/>
          <w:sz w:val="22"/>
          <w:szCs w:val="22"/>
        </w:rPr>
        <w:t>4</w:t>
      </w:r>
      <w:r w:rsidRPr="00065826">
        <w:rPr>
          <w:rFonts w:ascii="Times New Roman" w:hAnsi="Times New Roman" w:cs="Times New Roman"/>
          <w:sz w:val="22"/>
          <w:szCs w:val="22"/>
        </w:rPr>
        <w:t xml:space="preserve"> – Acord de protectia datelor </w:t>
      </w:r>
    </w:p>
    <w:p w14:paraId="0CB227F5" w14:textId="763704B0" w:rsidR="006C5FE2" w:rsidRPr="00065826" w:rsidRDefault="006C5FE2" w:rsidP="00D362D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65826">
        <w:rPr>
          <w:rFonts w:ascii="Times New Roman" w:hAnsi="Times New Roman" w:cs="Times New Roman"/>
          <w:sz w:val="22"/>
          <w:szCs w:val="22"/>
        </w:rPr>
        <w:t xml:space="preserve">Anexa </w:t>
      </w:r>
      <w:r w:rsidR="009572B8">
        <w:rPr>
          <w:rFonts w:ascii="Times New Roman" w:hAnsi="Times New Roman" w:cs="Times New Roman"/>
          <w:sz w:val="22"/>
          <w:szCs w:val="22"/>
        </w:rPr>
        <w:t>5</w:t>
      </w:r>
      <w:r w:rsidRPr="00065826">
        <w:rPr>
          <w:rFonts w:ascii="Times New Roman" w:hAnsi="Times New Roman" w:cs="Times New Roman"/>
          <w:sz w:val="22"/>
          <w:szCs w:val="22"/>
        </w:rPr>
        <w:t> - Anexa privind organizarea activitatilor de securitate si sanatate in munca, situatii de urgenta si protectia muncii</w:t>
      </w:r>
    </w:p>
    <w:p w14:paraId="6C0F839C" w14:textId="58157A77" w:rsidR="006C5FE2" w:rsidRPr="00065826" w:rsidRDefault="006C5FE2" w:rsidP="00D362D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65826">
        <w:rPr>
          <w:rFonts w:ascii="Times New Roman" w:hAnsi="Times New Roman" w:cs="Times New Roman"/>
          <w:sz w:val="22"/>
          <w:szCs w:val="22"/>
        </w:rPr>
        <w:t xml:space="preserve">Anexa </w:t>
      </w:r>
      <w:r w:rsidR="009572B8">
        <w:rPr>
          <w:rFonts w:ascii="Times New Roman" w:hAnsi="Times New Roman" w:cs="Times New Roman"/>
          <w:sz w:val="22"/>
          <w:szCs w:val="22"/>
        </w:rPr>
        <w:t>6</w:t>
      </w:r>
      <w:r w:rsidRPr="00065826">
        <w:rPr>
          <w:rFonts w:ascii="Times New Roman" w:hAnsi="Times New Roman" w:cs="Times New Roman"/>
          <w:sz w:val="22"/>
          <w:szCs w:val="22"/>
        </w:rPr>
        <w:t xml:space="preserve"> – Riscuri</w:t>
      </w:r>
    </w:p>
    <w:p w14:paraId="2A38DC4D" w14:textId="197E9FA6" w:rsidR="006C5FE2" w:rsidRPr="00065826" w:rsidRDefault="006C5FE2" w:rsidP="00D362D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65826">
        <w:rPr>
          <w:rFonts w:ascii="Times New Roman" w:hAnsi="Times New Roman" w:cs="Times New Roman"/>
          <w:sz w:val="22"/>
          <w:szCs w:val="22"/>
        </w:rPr>
        <w:t xml:space="preserve">Anexa </w:t>
      </w:r>
      <w:r w:rsidR="009572B8">
        <w:rPr>
          <w:rFonts w:ascii="Times New Roman" w:hAnsi="Times New Roman" w:cs="Times New Roman"/>
          <w:sz w:val="22"/>
          <w:szCs w:val="22"/>
        </w:rPr>
        <w:t>7</w:t>
      </w:r>
      <w:r w:rsidRPr="00065826">
        <w:rPr>
          <w:rFonts w:ascii="Times New Roman" w:hAnsi="Times New Roman" w:cs="Times New Roman"/>
          <w:sz w:val="22"/>
          <w:szCs w:val="22"/>
        </w:rPr>
        <w:t xml:space="preserve"> – Lista echipamentelor</w:t>
      </w:r>
    </w:p>
    <w:p w14:paraId="58B5F707" w14:textId="2FDD8B82" w:rsidR="00F61B39" w:rsidRPr="00D362DA" w:rsidRDefault="00F61B39" w:rsidP="00D362DA">
      <w:pPr>
        <w:pStyle w:val="xabsatzlinksbndig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57D2BE3A" w14:textId="35F2D375" w:rsidR="00917140" w:rsidRDefault="003C3232" w:rsidP="003C323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65826">
        <w:rPr>
          <w:rFonts w:ascii="Times New Roman" w:hAnsi="Times New Roman" w:cs="Times New Roman"/>
          <w:sz w:val="22"/>
          <w:szCs w:val="22"/>
        </w:rPr>
        <w:t>Ținând</w:t>
      </w:r>
      <w:r w:rsidR="00917140" w:rsidRPr="00065826">
        <w:rPr>
          <w:rFonts w:ascii="Times New Roman" w:hAnsi="Times New Roman" w:cs="Times New Roman"/>
          <w:sz w:val="22"/>
          <w:szCs w:val="22"/>
        </w:rPr>
        <w:t xml:space="preserve"> seama de pl</w:t>
      </w:r>
      <w:r w:rsidRPr="00065826">
        <w:rPr>
          <w:rFonts w:ascii="Times New Roman" w:hAnsi="Times New Roman" w:cs="Times New Roman"/>
          <w:sz w:val="22"/>
          <w:szCs w:val="22"/>
        </w:rPr>
        <w:t>ăţ</w:t>
      </w:r>
      <w:r w:rsidR="00917140" w:rsidRPr="00065826">
        <w:rPr>
          <w:rFonts w:ascii="Times New Roman" w:hAnsi="Times New Roman" w:cs="Times New Roman"/>
          <w:sz w:val="22"/>
          <w:szCs w:val="22"/>
        </w:rPr>
        <w:t xml:space="preserve">ile ce </w:t>
      </w:r>
      <w:r w:rsidRPr="00065826">
        <w:rPr>
          <w:rFonts w:ascii="Times New Roman" w:hAnsi="Times New Roman" w:cs="Times New Roman"/>
          <w:sz w:val="22"/>
          <w:szCs w:val="22"/>
        </w:rPr>
        <w:t>urmează</w:t>
      </w:r>
      <w:r w:rsidR="00917140" w:rsidRPr="00065826">
        <w:rPr>
          <w:rFonts w:ascii="Times New Roman" w:hAnsi="Times New Roman" w:cs="Times New Roman"/>
          <w:sz w:val="22"/>
          <w:szCs w:val="22"/>
        </w:rPr>
        <w:t xml:space="preserve"> a fi efectuate de Beneficiar </w:t>
      </w:r>
      <w:r w:rsidRPr="00065826">
        <w:rPr>
          <w:rFonts w:ascii="Times New Roman" w:hAnsi="Times New Roman" w:cs="Times New Roman"/>
          <w:sz w:val="22"/>
          <w:szCs w:val="22"/>
        </w:rPr>
        <w:t>către</w:t>
      </w:r>
      <w:r w:rsidR="00917140" w:rsidRPr="00065826">
        <w:rPr>
          <w:rFonts w:ascii="Times New Roman" w:hAnsi="Times New Roman" w:cs="Times New Roman"/>
          <w:sz w:val="22"/>
          <w:szCs w:val="22"/>
        </w:rPr>
        <w:t xml:space="preserve"> Antreprenor </w:t>
      </w:r>
      <w:r w:rsidRPr="00065826">
        <w:rPr>
          <w:rFonts w:ascii="Times New Roman" w:hAnsi="Times New Roman" w:cs="Times New Roman"/>
          <w:sz w:val="22"/>
          <w:szCs w:val="22"/>
        </w:rPr>
        <w:t>după</w:t>
      </w:r>
      <w:r w:rsidR="00917140" w:rsidRPr="00065826">
        <w:rPr>
          <w:rFonts w:ascii="Times New Roman" w:hAnsi="Times New Roman" w:cs="Times New Roman"/>
          <w:sz w:val="22"/>
          <w:szCs w:val="22"/>
        </w:rPr>
        <w:t xml:space="preserve"> cum este </w:t>
      </w:r>
      <w:r w:rsidRPr="00065826">
        <w:rPr>
          <w:rFonts w:ascii="Times New Roman" w:hAnsi="Times New Roman" w:cs="Times New Roman"/>
          <w:sz w:val="22"/>
          <w:szCs w:val="22"/>
        </w:rPr>
        <w:t>menționat</w:t>
      </w:r>
      <w:r w:rsidR="00917140" w:rsidRPr="00065826">
        <w:rPr>
          <w:rFonts w:ascii="Times New Roman" w:hAnsi="Times New Roman" w:cs="Times New Roman"/>
          <w:sz w:val="22"/>
          <w:szCs w:val="22"/>
        </w:rPr>
        <w:t xml:space="preserve"> </w:t>
      </w:r>
      <w:r w:rsidRPr="00065826">
        <w:rPr>
          <w:rFonts w:ascii="Times New Roman" w:hAnsi="Times New Roman" w:cs="Times New Roman"/>
          <w:sz w:val="22"/>
          <w:szCs w:val="22"/>
        </w:rPr>
        <w:t>î</w:t>
      </w:r>
      <w:r w:rsidR="00917140" w:rsidRPr="00065826">
        <w:rPr>
          <w:rFonts w:ascii="Times New Roman" w:hAnsi="Times New Roman" w:cs="Times New Roman"/>
          <w:sz w:val="22"/>
          <w:szCs w:val="22"/>
        </w:rPr>
        <w:t>n continuare, Antreprenorul convine cu Beneficiarul s</w:t>
      </w:r>
      <w:r w:rsidRPr="00065826">
        <w:rPr>
          <w:rFonts w:ascii="Times New Roman" w:hAnsi="Times New Roman" w:cs="Times New Roman"/>
          <w:sz w:val="22"/>
          <w:szCs w:val="22"/>
        </w:rPr>
        <w:t>ă</w:t>
      </w:r>
      <w:r w:rsidR="00917140" w:rsidRPr="00065826">
        <w:rPr>
          <w:rFonts w:ascii="Times New Roman" w:hAnsi="Times New Roman" w:cs="Times New Roman"/>
          <w:sz w:val="22"/>
          <w:szCs w:val="22"/>
        </w:rPr>
        <w:t xml:space="preserve"> </w:t>
      </w:r>
      <w:r w:rsidR="00174569" w:rsidRPr="00065826">
        <w:rPr>
          <w:rFonts w:ascii="Times New Roman" w:hAnsi="Times New Roman" w:cs="Times New Roman"/>
          <w:sz w:val="22"/>
          <w:szCs w:val="22"/>
        </w:rPr>
        <w:t xml:space="preserve">proiecteze, </w:t>
      </w:r>
      <w:r w:rsidR="002A5E03" w:rsidRPr="00065826">
        <w:rPr>
          <w:rFonts w:ascii="Times New Roman" w:hAnsi="Times New Roman" w:cs="Times New Roman"/>
          <w:sz w:val="22"/>
          <w:szCs w:val="22"/>
        </w:rPr>
        <w:t xml:space="preserve">sa furnizeze, sa </w:t>
      </w:r>
      <w:r w:rsidR="00917140" w:rsidRPr="00065826">
        <w:rPr>
          <w:rFonts w:ascii="Times New Roman" w:hAnsi="Times New Roman" w:cs="Times New Roman"/>
          <w:sz w:val="22"/>
          <w:szCs w:val="22"/>
        </w:rPr>
        <w:t xml:space="preserve">execute si sa finalizeze Lucrarile cunoscute sub numele de </w:t>
      </w:r>
      <w:r w:rsidR="00DA261B" w:rsidRPr="00DA261B">
        <w:rPr>
          <w:rFonts w:ascii="Times New Roman" w:hAnsi="Times New Roman" w:cs="Times New Roman"/>
          <w:b/>
          <w:sz w:val="22"/>
          <w:szCs w:val="22"/>
        </w:rPr>
        <w:t>"</w:t>
      </w:r>
      <w:r w:rsidR="005E3772" w:rsidRPr="005E377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E3772" w:rsidRPr="00A61245">
        <w:rPr>
          <w:rFonts w:ascii="Times New Roman" w:hAnsi="Times New Roman" w:cs="Times New Roman"/>
          <w:b/>
          <w:sz w:val="22"/>
          <w:szCs w:val="22"/>
        </w:rPr>
        <w:t>Modernizare si integrare in SCADA stații de transformare din gestiunea Delgaz Grid – Etapa 4</w:t>
      </w:r>
      <w:r w:rsidR="005E3772">
        <w:rPr>
          <w:rFonts w:ascii="Times New Roman" w:hAnsi="Times New Roman" w:cs="Times New Roman"/>
          <w:b/>
          <w:sz w:val="22"/>
          <w:szCs w:val="22"/>
        </w:rPr>
        <w:t>, jud. Neam</w:t>
      </w:r>
      <w:r w:rsidR="000B6660">
        <w:rPr>
          <w:rFonts w:ascii="Times New Roman" w:hAnsi="Times New Roman" w:cs="Times New Roman"/>
          <w:b/>
          <w:sz w:val="22"/>
          <w:szCs w:val="22"/>
        </w:rPr>
        <w:t>t</w:t>
      </w:r>
      <w:r w:rsidR="005E3772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5E3772" w:rsidRPr="00D45BF3">
        <w:rPr>
          <w:rFonts w:ascii="Times New Roman" w:hAnsi="Times New Roman" w:cs="Times New Roman"/>
          <w:b/>
          <w:sz w:val="22"/>
          <w:szCs w:val="22"/>
        </w:rPr>
        <w:t>respectiv proiectare, furnizare produse și execuție lucrări, întocmire documentație As Built</w:t>
      </w:r>
      <w:r w:rsidR="0009761C" w:rsidRPr="00DA261B">
        <w:rPr>
          <w:rFonts w:ascii="Times New Roman" w:hAnsi="Times New Roman" w:cs="Times New Roman"/>
          <w:b/>
          <w:sz w:val="22"/>
          <w:szCs w:val="22"/>
        </w:rPr>
        <w:t>”</w:t>
      </w:r>
      <w:r w:rsidR="0009761C" w:rsidRPr="0006582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65826">
        <w:rPr>
          <w:rFonts w:ascii="Times New Roman" w:hAnsi="Times New Roman" w:cs="Times New Roman"/>
          <w:sz w:val="22"/>
          <w:szCs w:val="22"/>
        </w:rPr>
        <w:t>ş</w:t>
      </w:r>
      <w:r w:rsidR="00917140" w:rsidRPr="00065826">
        <w:rPr>
          <w:rFonts w:ascii="Times New Roman" w:hAnsi="Times New Roman" w:cs="Times New Roman"/>
          <w:sz w:val="22"/>
          <w:szCs w:val="22"/>
        </w:rPr>
        <w:t>i s</w:t>
      </w:r>
      <w:r w:rsidRPr="00065826">
        <w:rPr>
          <w:rFonts w:ascii="Times New Roman" w:hAnsi="Times New Roman" w:cs="Times New Roman"/>
          <w:sz w:val="22"/>
          <w:szCs w:val="22"/>
        </w:rPr>
        <w:t>ă</w:t>
      </w:r>
      <w:r w:rsidR="00917140" w:rsidRPr="00065826">
        <w:rPr>
          <w:rFonts w:ascii="Times New Roman" w:hAnsi="Times New Roman" w:cs="Times New Roman"/>
          <w:sz w:val="22"/>
          <w:szCs w:val="22"/>
        </w:rPr>
        <w:t xml:space="preserve"> remedieze orice eventuale </w:t>
      </w:r>
      <w:r w:rsidRPr="00065826">
        <w:rPr>
          <w:rFonts w:ascii="Times New Roman" w:hAnsi="Times New Roman" w:cs="Times New Roman"/>
          <w:sz w:val="22"/>
          <w:szCs w:val="22"/>
        </w:rPr>
        <w:t>defecțiuni</w:t>
      </w:r>
      <w:r w:rsidR="00917140" w:rsidRPr="00065826">
        <w:rPr>
          <w:rFonts w:ascii="Times New Roman" w:hAnsi="Times New Roman" w:cs="Times New Roman"/>
          <w:sz w:val="22"/>
          <w:szCs w:val="22"/>
        </w:rPr>
        <w:t xml:space="preserve"> ale acestor </w:t>
      </w:r>
      <w:r w:rsidRPr="00065826">
        <w:rPr>
          <w:rFonts w:ascii="Times New Roman" w:hAnsi="Times New Roman" w:cs="Times New Roman"/>
          <w:sz w:val="22"/>
          <w:szCs w:val="22"/>
        </w:rPr>
        <w:t>Lucrări</w:t>
      </w:r>
      <w:r w:rsidR="00917140" w:rsidRPr="00065826">
        <w:rPr>
          <w:rFonts w:ascii="Times New Roman" w:hAnsi="Times New Roman" w:cs="Times New Roman"/>
          <w:sz w:val="22"/>
          <w:szCs w:val="22"/>
        </w:rPr>
        <w:t xml:space="preserve"> </w:t>
      </w:r>
      <w:r w:rsidRPr="00065826">
        <w:rPr>
          <w:rFonts w:ascii="Times New Roman" w:hAnsi="Times New Roman" w:cs="Times New Roman"/>
          <w:sz w:val="22"/>
          <w:szCs w:val="22"/>
        </w:rPr>
        <w:t>î</w:t>
      </w:r>
      <w:r w:rsidR="00917140" w:rsidRPr="00065826">
        <w:rPr>
          <w:rFonts w:ascii="Times New Roman" w:hAnsi="Times New Roman" w:cs="Times New Roman"/>
          <w:sz w:val="22"/>
          <w:szCs w:val="22"/>
        </w:rPr>
        <w:t xml:space="preserve">n Perioada de </w:t>
      </w:r>
      <w:r w:rsidRPr="00065826">
        <w:rPr>
          <w:rFonts w:ascii="Times New Roman" w:hAnsi="Times New Roman" w:cs="Times New Roman"/>
          <w:sz w:val="22"/>
          <w:szCs w:val="22"/>
        </w:rPr>
        <w:t>Garanție</w:t>
      </w:r>
      <w:r w:rsidR="00917140" w:rsidRPr="00065826">
        <w:rPr>
          <w:rFonts w:ascii="Times New Roman" w:hAnsi="Times New Roman" w:cs="Times New Roman"/>
          <w:sz w:val="22"/>
          <w:szCs w:val="22"/>
        </w:rPr>
        <w:t xml:space="preserve">, </w:t>
      </w:r>
      <w:r w:rsidRPr="00065826">
        <w:rPr>
          <w:rFonts w:ascii="Times New Roman" w:hAnsi="Times New Roman" w:cs="Times New Roman"/>
          <w:sz w:val="22"/>
          <w:szCs w:val="22"/>
        </w:rPr>
        <w:t>î</w:t>
      </w:r>
      <w:r w:rsidR="00917140" w:rsidRPr="00065826">
        <w:rPr>
          <w:rFonts w:ascii="Times New Roman" w:hAnsi="Times New Roman" w:cs="Times New Roman"/>
          <w:sz w:val="22"/>
          <w:szCs w:val="22"/>
        </w:rPr>
        <w:t>n conformitate cu prevederile Contractului.</w:t>
      </w:r>
    </w:p>
    <w:p w14:paraId="2233B02B" w14:textId="77777777" w:rsidR="00A4077E" w:rsidRPr="00065826" w:rsidRDefault="00A4077E" w:rsidP="00A4077E">
      <w:pPr>
        <w:pStyle w:val="ListParagraph"/>
        <w:jc w:val="both"/>
        <w:rPr>
          <w:rFonts w:ascii="Times New Roman" w:hAnsi="Times New Roman" w:cs="Times New Roman"/>
          <w:sz w:val="22"/>
          <w:szCs w:val="22"/>
        </w:rPr>
      </w:pPr>
    </w:p>
    <w:p w14:paraId="4AD8AC7C" w14:textId="720AB25E" w:rsidR="00917140" w:rsidRDefault="00917140" w:rsidP="0091714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65826">
        <w:rPr>
          <w:rFonts w:ascii="Times New Roman" w:hAnsi="Times New Roman" w:cs="Times New Roman"/>
          <w:sz w:val="22"/>
          <w:szCs w:val="22"/>
        </w:rPr>
        <w:t xml:space="preserve">Beneficiarul convine cu Antreprenorul sa </w:t>
      </w:r>
      <w:r w:rsidR="003C3232" w:rsidRPr="00065826">
        <w:rPr>
          <w:rFonts w:ascii="Times New Roman" w:hAnsi="Times New Roman" w:cs="Times New Roman"/>
          <w:sz w:val="22"/>
          <w:szCs w:val="22"/>
        </w:rPr>
        <w:t>plătească</w:t>
      </w:r>
      <w:r w:rsidRPr="00065826">
        <w:rPr>
          <w:rFonts w:ascii="Times New Roman" w:hAnsi="Times New Roman" w:cs="Times New Roman"/>
          <w:sz w:val="22"/>
          <w:szCs w:val="22"/>
        </w:rPr>
        <w:t xml:space="preserve"> pentru proiectarea, </w:t>
      </w:r>
      <w:r w:rsidR="003F0FAF" w:rsidRPr="00065826">
        <w:rPr>
          <w:rFonts w:ascii="Times New Roman" w:hAnsi="Times New Roman" w:cs="Times New Roman"/>
          <w:sz w:val="22"/>
          <w:szCs w:val="22"/>
        </w:rPr>
        <w:t xml:space="preserve">furnizarea, </w:t>
      </w:r>
      <w:r w:rsidR="003C3232" w:rsidRPr="00065826">
        <w:rPr>
          <w:rFonts w:ascii="Times New Roman" w:hAnsi="Times New Roman" w:cs="Times New Roman"/>
          <w:sz w:val="22"/>
          <w:szCs w:val="22"/>
        </w:rPr>
        <w:t>execuția</w:t>
      </w:r>
      <w:r w:rsidRPr="00065826">
        <w:rPr>
          <w:rFonts w:ascii="Times New Roman" w:hAnsi="Times New Roman" w:cs="Times New Roman"/>
          <w:sz w:val="22"/>
          <w:szCs w:val="22"/>
        </w:rPr>
        <w:t xml:space="preserve"> </w:t>
      </w:r>
      <w:r w:rsidR="003C3232" w:rsidRPr="00065826">
        <w:rPr>
          <w:rFonts w:ascii="Times New Roman" w:hAnsi="Times New Roman" w:cs="Times New Roman"/>
          <w:sz w:val="22"/>
          <w:szCs w:val="22"/>
        </w:rPr>
        <w:t>ş</w:t>
      </w:r>
      <w:r w:rsidRPr="00065826">
        <w:rPr>
          <w:rFonts w:ascii="Times New Roman" w:hAnsi="Times New Roman" w:cs="Times New Roman"/>
          <w:sz w:val="22"/>
          <w:szCs w:val="22"/>
        </w:rPr>
        <w:t xml:space="preserve">i finalizarea </w:t>
      </w:r>
      <w:r w:rsidR="003C3232" w:rsidRPr="00065826">
        <w:rPr>
          <w:rFonts w:ascii="Times New Roman" w:hAnsi="Times New Roman" w:cs="Times New Roman"/>
          <w:sz w:val="22"/>
          <w:szCs w:val="22"/>
        </w:rPr>
        <w:t>Lucrărilor</w:t>
      </w:r>
      <w:r w:rsidRPr="00065826">
        <w:rPr>
          <w:rFonts w:ascii="Times New Roman" w:hAnsi="Times New Roman" w:cs="Times New Roman"/>
          <w:sz w:val="22"/>
          <w:szCs w:val="22"/>
        </w:rPr>
        <w:t xml:space="preserve"> </w:t>
      </w:r>
      <w:r w:rsidR="003C3232" w:rsidRPr="00065826">
        <w:rPr>
          <w:rFonts w:ascii="Times New Roman" w:hAnsi="Times New Roman" w:cs="Times New Roman"/>
          <w:sz w:val="22"/>
          <w:szCs w:val="22"/>
        </w:rPr>
        <w:t>ş</w:t>
      </w:r>
      <w:r w:rsidRPr="00065826">
        <w:rPr>
          <w:rFonts w:ascii="Times New Roman" w:hAnsi="Times New Roman" w:cs="Times New Roman"/>
          <w:sz w:val="22"/>
          <w:szCs w:val="22"/>
        </w:rPr>
        <w:t xml:space="preserve">i remedierea </w:t>
      </w:r>
      <w:r w:rsidR="00244956" w:rsidRPr="00065826">
        <w:rPr>
          <w:rFonts w:ascii="Times New Roman" w:hAnsi="Times New Roman" w:cs="Times New Roman"/>
          <w:sz w:val="22"/>
          <w:szCs w:val="22"/>
        </w:rPr>
        <w:t>oricăror</w:t>
      </w:r>
      <w:r w:rsidRPr="00065826">
        <w:rPr>
          <w:rFonts w:ascii="Times New Roman" w:hAnsi="Times New Roman" w:cs="Times New Roman"/>
          <w:sz w:val="22"/>
          <w:szCs w:val="22"/>
        </w:rPr>
        <w:t xml:space="preserve"> eventuale </w:t>
      </w:r>
      <w:r w:rsidR="00244956" w:rsidRPr="00065826">
        <w:rPr>
          <w:rFonts w:ascii="Times New Roman" w:hAnsi="Times New Roman" w:cs="Times New Roman"/>
          <w:sz w:val="22"/>
          <w:szCs w:val="22"/>
        </w:rPr>
        <w:t>defecțiuni</w:t>
      </w:r>
      <w:r w:rsidRPr="00065826">
        <w:rPr>
          <w:rFonts w:ascii="Times New Roman" w:hAnsi="Times New Roman" w:cs="Times New Roman"/>
          <w:sz w:val="22"/>
          <w:szCs w:val="22"/>
        </w:rPr>
        <w:t xml:space="preserve"> ale </w:t>
      </w:r>
      <w:r w:rsidR="00244956" w:rsidRPr="00065826">
        <w:rPr>
          <w:rFonts w:ascii="Times New Roman" w:hAnsi="Times New Roman" w:cs="Times New Roman"/>
          <w:sz w:val="22"/>
          <w:szCs w:val="22"/>
        </w:rPr>
        <w:t>Lucrărilor</w:t>
      </w:r>
      <w:r w:rsidRPr="00065826">
        <w:rPr>
          <w:rFonts w:ascii="Times New Roman" w:hAnsi="Times New Roman" w:cs="Times New Roman"/>
          <w:sz w:val="22"/>
          <w:szCs w:val="22"/>
        </w:rPr>
        <w:t xml:space="preserve"> suma de:</w:t>
      </w:r>
      <w:r w:rsidR="00ED6E39">
        <w:rPr>
          <w:rFonts w:ascii="Times New Roman" w:hAnsi="Times New Roman" w:cs="Times New Roman"/>
          <w:sz w:val="22"/>
          <w:szCs w:val="22"/>
        </w:rPr>
        <w:t xml:space="preserve"> </w:t>
      </w:r>
      <w:r w:rsidRPr="00065826">
        <w:rPr>
          <w:rFonts w:ascii="Times New Roman" w:hAnsi="Times New Roman" w:cs="Times New Roman"/>
          <w:sz w:val="22"/>
          <w:szCs w:val="22"/>
        </w:rPr>
        <w:t>....................................... lei, exclusiv TVA (</w:t>
      </w:r>
      <w:r w:rsidR="00CA44FF" w:rsidRPr="00065826">
        <w:rPr>
          <w:rFonts w:ascii="Times New Roman" w:hAnsi="Times New Roman" w:cs="Times New Roman"/>
          <w:sz w:val="22"/>
          <w:szCs w:val="22"/>
        </w:rPr>
        <w:t>î</w:t>
      </w:r>
      <w:r w:rsidRPr="00065826">
        <w:rPr>
          <w:rFonts w:ascii="Times New Roman" w:hAnsi="Times New Roman" w:cs="Times New Roman"/>
          <w:sz w:val="22"/>
          <w:szCs w:val="22"/>
        </w:rPr>
        <w:t xml:space="preserve">n litere..........................................), </w:t>
      </w:r>
      <w:r w:rsidR="00CA44FF" w:rsidRPr="00065826">
        <w:rPr>
          <w:rFonts w:ascii="Times New Roman" w:hAnsi="Times New Roman" w:cs="Times New Roman"/>
          <w:sz w:val="22"/>
          <w:szCs w:val="22"/>
        </w:rPr>
        <w:t>reprezentând</w:t>
      </w:r>
      <w:r w:rsidRPr="00065826">
        <w:rPr>
          <w:rFonts w:ascii="Times New Roman" w:hAnsi="Times New Roman" w:cs="Times New Roman"/>
          <w:sz w:val="22"/>
          <w:szCs w:val="22"/>
        </w:rPr>
        <w:t xml:space="preserve"> </w:t>
      </w:r>
      <w:r w:rsidR="00CA44FF" w:rsidRPr="00065826">
        <w:rPr>
          <w:rFonts w:ascii="Times New Roman" w:hAnsi="Times New Roman" w:cs="Times New Roman"/>
          <w:sz w:val="22"/>
          <w:szCs w:val="22"/>
        </w:rPr>
        <w:t>Prețul</w:t>
      </w:r>
      <w:r w:rsidRPr="00065826">
        <w:rPr>
          <w:rFonts w:ascii="Times New Roman" w:hAnsi="Times New Roman" w:cs="Times New Roman"/>
          <w:sz w:val="22"/>
          <w:szCs w:val="22"/>
        </w:rPr>
        <w:t xml:space="preserve"> Contractului la termenele si conform </w:t>
      </w:r>
      <w:r w:rsidR="00CA44FF" w:rsidRPr="00065826">
        <w:rPr>
          <w:rFonts w:ascii="Times New Roman" w:hAnsi="Times New Roman" w:cs="Times New Roman"/>
          <w:sz w:val="22"/>
          <w:szCs w:val="22"/>
        </w:rPr>
        <w:t>modalităților</w:t>
      </w:r>
      <w:r w:rsidRPr="00065826">
        <w:rPr>
          <w:rFonts w:ascii="Times New Roman" w:hAnsi="Times New Roman" w:cs="Times New Roman"/>
          <w:sz w:val="22"/>
          <w:szCs w:val="22"/>
        </w:rPr>
        <w:t xml:space="preserve"> stipulate in Contract.</w:t>
      </w:r>
      <w:r w:rsidR="008B4D15" w:rsidRPr="00065826">
        <w:rPr>
          <w:rFonts w:ascii="Times New Roman" w:hAnsi="Times New Roman" w:cs="Times New Roman"/>
          <w:sz w:val="22"/>
          <w:szCs w:val="22"/>
        </w:rPr>
        <w:t xml:space="preserve"> </w:t>
      </w:r>
      <w:r w:rsidRPr="00065826">
        <w:rPr>
          <w:rFonts w:ascii="Times New Roman" w:hAnsi="Times New Roman" w:cs="Times New Roman"/>
          <w:sz w:val="22"/>
          <w:szCs w:val="22"/>
        </w:rPr>
        <w:t>La aceast</w:t>
      </w:r>
      <w:r w:rsidR="00CA44FF" w:rsidRPr="00065826">
        <w:rPr>
          <w:rFonts w:ascii="Times New Roman" w:hAnsi="Times New Roman" w:cs="Times New Roman"/>
          <w:sz w:val="22"/>
          <w:szCs w:val="22"/>
        </w:rPr>
        <w:t>ă</w:t>
      </w:r>
      <w:r w:rsidRPr="00065826">
        <w:rPr>
          <w:rFonts w:ascii="Times New Roman" w:hAnsi="Times New Roman" w:cs="Times New Roman"/>
          <w:sz w:val="22"/>
          <w:szCs w:val="22"/>
        </w:rPr>
        <w:t xml:space="preserve"> suma se va </w:t>
      </w:r>
      <w:r w:rsidR="00CA44FF" w:rsidRPr="00065826">
        <w:rPr>
          <w:rFonts w:ascii="Times New Roman" w:hAnsi="Times New Roman" w:cs="Times New Roman"/>
          <w:sz w:val="22"/>
          <w:szCs w:val="22"/>
        </w:rPr>
        <w:t>adăuga</w:t>
      </w:r>
      <w:r w:rsidRPr="00065826">
        <w:rPr>
          <w:rFonts w:ascii="Times New Roman" w:hAnsi="Times New Roman" w:cs="Times New Roman"/>
          <w:sz w:val="22"/>
          <w:szCs w:val="22"/>
        </w:rPr>
        <w:t xml:space="preserve"> taxa pe valoare </w:t>
      </w:r>
      <w:r w:rsidR="00CA44FF" w:rsidRPr="00065826">
        <w:rPr>
          <w:rFonts w:ascii="Times New Roman" w:hAnsi="Times New Roman" w:cs="Times New Roman"/>
          <w:sz w:val="22"/>
          <w:szCs w:val="22"/>
        </w:rPr>
        <w:t>adăugata</w:t>
      </w:r>
      <w:r w:rsidRPr="00065826">
        <w:rPr>
          <w:rFonts w:ascii="Times New Roman" w:hAnsi="Times New Roman" w:cs="Times New Roman"/>
          <w:sz w:val="22"/>
          <w:szCs w:val="22"/>
        </w:rPr>
        <w:t xml:space="preserve"> </w:t>
      </w:r>
      <w:r w:rsidR="00CA44FF" w:rsidRPr="00065826">
        <w:rPr>
          <w:rFonts w:ascii="Times New Roman" w:hAnsi="Times New Roman" w:cs="Times New Roman"/>
          <w:sz w:val="22"/>
          <w:szCs w:val="22"/>
        </w:rPr>
        <w:t>î</w:t>
      </w:r>
      <w:r w:rsidRPr="00065826">
        <w:rPr>
          <w:rFonts w:ascii="Times New Roman" w:hAnsi="Times New Roman" w:cs="Times New Roman"/>
          <w:sz w:val="22"/>
          <w:szCs w:val="22"/>
        </w:rPr>
        <w:t xml:space="preserve">n conformitate cu prevederile legale </w:t>
      </w:r>
      <w:r w:rsidR="00CA44FF" w:rsidRPr="00065826">
        <w:rPr>
          <w:rFonts w:ascii="Times New Roman" w:hAnsi="Times New Roman" w:cs="Times New Roman"/>
          <w:sz w:val="22"/>
          <w:szCs w:val="22"/>
        </w:rPr>
        <w:t>î</w:t>
      </w:r>
      <w:r w:rsidRPr="00065826">
        <w:rPr>
          <w:rFonts w:ascii="Times New Roman" w:hAnsi="Times New Roman" w:cs="Times New Roman"/>
          <w:sz w:val="22"/>
          <w:szCs w:val="22"/>
        </w:rPr>
        <w:t>n vigoare.</w:t>
      </w:r>
      <w:r w:rsidR="00DC5301" w:rsidRPr="00065826">
        <w:rPr>
          <w:rFonts w:ascii="Times New Roman" w:hAnsi="Times New Roman" w:cs="Times New Roman"/>
          <w:sz w:val="22"/>
          <w:szCs w:val="22"/>
        </w:rPr>
        <w:t xml:space="preserve"> </w:t>
      </w:r>
      <w:r w:rsidRPr="00065826">
        <w:rPr>
          <w:rFonts w:ascii="Times New Roman" w:hAnsi="Times New Roman" w:cs="Times New Roman"/>
          <w:sz w:val="22"/>
          <w:szCs w:val="22"/>
        </w:rPr>
        <w:t xml:space="preserve">Modificarea </w:t>
      </w:r>
      <w:r w:rsidR="00CA44FF" w:rsidRPr="00065826">
        <w:rPr>
          <w:rFonts w:ascii="Times New Roman" w:hAnsi="Times New Roman" w:cs="Times New Roman"/>
          <w:sz w:val="22"/>
          <w:szCs w:val="22"/>
        </w:rPr>
        <w:t>Prețului</w:t>
      </w:r>
      <w:r w:rsidRPr="00065826">
        <w:rPr>
          <w:rFonts w:ascii="Times New Roman" w:hAnsi="Times New Roman" w:cs="Times New Roman"/>
          <w:sz w:val="22"/>
          <w:szCs w:val="22"/>
        </w:rPr>
        <w:t xml:space="preserve"> Contractului se va realiza </w:t>
      </w:r>
      <w:r w:rsidR="00CA44FF" w:rsidRPr="00065826">
        <w:rPr>
          <w:rFonts w:ascii="Times New Roman" w:hAnsi="Times New Roman" w:cs="Times New Roman"/>
          <w:sz w:val="22"/>
          <w:szCs w:val="22"/>
        </w:rPr>
        <w:t>î</w:t>
      </w:r>
      <w:r w:rsidRPr="00065826">
        <w:rPr>
          <w:rFonts w:ascii="Times New Roman" w:hAnsi="Times New Roman" w:cs="Times New Roman"/>
          <w:sz w:val="22"/>
          <w:szCs w:val="22"/>
        </w:rPr>
        <w:t>n conformitate cu prevederile legale.</w:t>
      </w:r>
    </w:p>
    <w:p w14:paraId="35FAC34C" w14:textId="77777777" w:rsidR="00A4077E" w:rsidRPr="00A4077E" w:rsidRDefault="00A4077E" w:rsidP="00A4077E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1FA5C81D" w14:textId="77777777" w:rsidR="00A4077E" w:rsidRPr="00065826" w:rsidRDefault="00A4077E" w:rsidP="00A4077E">
      <w:pPr>
        <w:pStyle w:val="ListParagraph"/>
        <w:jc w:val="both"/>
        <w:rPr>
          <w:rFonts w:ascii="Times New Roman" w:hAnsi="Times New Roman" w:cs="Times New Roman"/>
          <w:sz w:val="22"/>
          <w:szCs w:val="22"/>
        </w:rPr>
      </w:pPr>
    </w:p>
    <w:p w14:paraId="755DDCB9" w14:textId="557D254C" w:rsidR="00917140" w:rsidRPr="00065826" w:rsidRDefault="00CA44FF" w:rsidP="0091714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65826">
        <w:rPr>
          <w:rFonts w:ascii="Times New Roman" w:hAnsi="Times New Roman" w:cs="Times New Roman"/>
          <w:sz w:val="22"/>
          <w:szCs w:val="22"/>
        </w:rPr>
        <w:t>Celelalte</w:t>
      </w:r>
      <w:r w:rsidR="00917140" w:rsidRPr="00065826">
        <w:rPr>
          <w:rFonts w:ascii="Times New Roman" w:hAnsi="Times New Roman" w:cs="Times New Roman"/>
          <w:sz w:val="22"/>
          <w:szCs w:val="22"/>
        </w:rPr>
        <w:t xml:space="preserve"> date contractuale la care se face </w:t>
      </w:r>
      <w:r w:rsidR="00FA083B" w:rsidRPr="00065826">
        <w:rPr>
          <w:rFonts w:ascii="Times New Roman" w:hAnsi="Times New Roman" w:cs="Times New Roman"/>
          <w:sz w:val="22"/>
          <w:szCs w:val="22"/>
        </w:rPr>
        <w:t xml:space="preserve">referire </w:t>
      </w:r>
      <w:r w:rsidRPr="00065826">
        <w:rPr>
          <w:rFonts w:ascii="Times New Roman" w:hAnsi="Times New Roman" w:cs="Times New Roman"/>
          <w:sz w:val="22"/>
          <w:szCs w:val="22"/>
        </w:rPr>
        <w:t>î</w:t>
      </w:r>
      <w:r w:rsidR="00917140" w:rsidRPr="00065826">
        <w:rPr>
          <w:rFonts w:ascii="Times New Roman" w:hAnsi="Times New Roman" w:cs="Times New Roman"/>
          <w:sz w:val="22"/>
          <w:szCs w:val="22"/>
        </w:rPr>
        <w:t xml:space="preserve">n </w:t>
      </w:r>
      <w:r w:rsidRPr="00065826">
        <w:rPr>
          <w:rFonts w:ascii="Times New Roman" w:hAnsi="Times New Roman" w:cs="Times New Roman"/>
          <w:sz w:val="22"/>
          <w:szCs w:val="22"/>
        </w:rPr>
        <w:t>Condițiile</w:t>
      </w:r>
      <w:r w:rsidR="00917140" w:rsidRPr="00065826">
        <w:rPr>
          <w:rFonts w:ascii="Times New Roman" w:hAnsi="Times New Roman" w:cs="Times New Roman"/>
          <w:sz w:val="22"/>
          <w:szCs w:val="22"/>
        </w:rPr>
        <w:t xml:space="preserve"> Contractuale ca fiind </w:t>
      </w:r>
      <w:r w:rsidRPr="00065826">
        <w:rPr>
          <w:rFonts w:ascii="Times New Roman" w:hAnsi="Times New Roman" w:cs="Times New Roman"/>
          <w:sz w:val="22"/>
          <w:szCs w:val="22"/>
        </w:rPr>
        <w:t>prevăzute</w:t>
      </w:r>
      <w:r w:rsidR="00917140" w:rsidRPr="00065826">
        <w:rPr>
          <w:rFonts w:ascii="Times New Roman" w:hAnsi="Times New Roman" w:cs="Times New Roman"/>
          <w:sz w:val="22"/>
          <w:szCs w:val="22"/>
        </w:rPr>
        <w:t xml:space="preserve"> </w:t>
      </w:r>
      <w:r w:rsidRPr="00065826">
        <w:rPr>
          <w:rFonts w:ascii="Times New Roman" w:hAnsi="Times New Roman" w:cs="Times New Roman"/>
          <w:sz w:val="22"/>
          <w:szCs w:val="22"/>
        </w:rPr>
        <w:t>î</w:t>
      </w:r>
      <w:r w:rsidR="00917140" w:rsidRPr="00065826">
        <w:rPr>
          <w:rFonts w:ascii="Times New Roman" w:hAnsi="Times New Roman" w:cs="Times New Roman"/>
          <w:sz w:val="22"/>
          <w:szCs w:val="22"/>
        </w:rPr>
        <w:t xml:space="preserve">n Acordul Contractual sunt </w:t>
      </w:r>
      <w:r w:rsidRPr="00065826">
        <w:rPr>
          <w:rFonts w:ascii="Times New Roman" w:hAnsi="Times New Roman" w:cs="Times New Roman"/>
          <w:sz w:val="22"/>
          <w:szCs w:val="22"/>
        </w:rPr>
        <w:t>următoarele</w:t>
      </w:r>
      <w:r w:rsidR="00917140" w:rsidRPr="00065826">
        <w:rPr>
          <w:rFonts w:ascii="Times New Roman" w:hAnsi="Times New Roman" w:cs="Times New Roman"/>
          <w:sz w:val="22"/>
          <w:szCs w:val="22"/>
        </w:rPr>
        <w:t>:</w:t>
      </w:r>
    </w:p>
    <w:p w14:paraId="2CE99095" w14:textId="77777777" w:rsidR="00917140" w:rsidRPr="00065826" w:rsidRDefault="00917140" w:rsidP="00917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00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9"/>
        <w:gridCol w:w="1709"/>
        <w:gridCol w:w="19"/>
        <w:gridCol w:w="16"/>
        <w:gridCol w:w="13"/>
        <w:gridCol w:w="380"/>
        <w:gridCol w:w="1256"/>
        <w:gridCol w:w="23"/>
        <w:gridCol w:w="1982"/>
        <w:gridCol w:w="3277"/>
      </w:tblGrid>
      <w:tr w:rsidR="00F85281" w:rsidRPr="00D92FE1" w14:paraId="56E4080B" w14:textId="77777777" w:rsidTr="00515943">
        <w:trPr>
          <w:trHeight w:val="313"/>
        </w:trPr>
        <w:tc>
          <w:tcPr>
            <w:tcW w:w="1389" w:type="dxa"/>
          </w:tcPr>
          <w:p w14:paraId="175C62D9" w14:textId="45206720" w:rsidR="00917140" w:rsidRPr="00DB31FB" w:rsidRDefault="00CA44FF" w:rsidP="00934D56">
            <w:pPr>
              <w:ind w:left="-485" w:firstLine="485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1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Referința</w:t>
            </w:r>
          </w:p>
        </w:tc>
        <w:tc>
          <w:tcPr>
            <w:tcW w:w="1728" w:type="dxa"/>
            <w:gridSpan w:val="2"/>
          </w:tcPr>
          <w:p w14:paraId="4E48D395" w14:textId="77777777" w:rsidR="00917140" w:rsidRPr="00DB31FB" w:rsidRDefault="00917140" w:rsidP="0091714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1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Element</w:t>
            </w:r>
          </w:p>
        </w:tc>
        <w:tc>
          <w:tcPr>
            <w:tcW w:w="6947" w:type="dxa"/>
            <w:gridSpan w:val="7"/>
          </w:tcPr>
          <w:p w14:paraId="5AE9D02C" w14:textId="77777777" w:rsidR="00917140" w:rsidRPr="00DB31FB" w:rsidRDefault="00917140" w:rsidP="0091714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1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Date contractuale</w:t>
            </w:r>
          </w:p>
        </w:tc>
      </w:tr>
      <w:tr w:rsidR="00917140" w:rsidRPr="00D92FE1" w14:paraId="20741778" w14:textId="77777777" w:rsidTr="2FF3FAC3">
        <w:trPr>
          <w:trHeight w:val="313"/>
        </w:trPr>
        <w:tc>
          <w:tcPr>
            <w:tcW w:w="10064" w:type="dxa"/>
            <w:gridSpan w:val="10"/>
          </w:tcPr>
          <w:p w14:paraId="05156298" w14:textId="26EA489B" w:rsidR="00917140" w:rsidRPr="00DB31FB" w:rsidRDefault="00917140" w:rsidP="0091714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1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Clauza 1 - </w:t>
            </w:r>
            <w:r w:rsidR="00E605BE" w:rsidRPr="00DB31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Definiții</w:t>
            </w:r>
          </w:p>
        </w:tc>
      </w:tr>
      <w:tr w:rsidR="00F85281" w:rsidRPr="00D92FE1" w14:paraId="67EBF2AB" w14:textId="77777777" w:rsidTr="00515943">
        <w:trPr>
          <w:trHeight w:val="313"/>
        </w:trPr>
        <w:tc>
          <w:tcPr>
            <w:tcW w:w="1389" w:type="dxa"/>
          </w:tcPr>
          <w:p w14:paraId="20B51D8E" w14:textId="77777777" w:rsidR="00917140" w:rsidRPr="00D92FE1" w:rsidRDefault="00917140" w:rsidP="009171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2FE1">
              <w:rPr>
                <w:rFonts w:ascii="Times New Roman" w:hAnsi="Times New Roman" w:cs="Times New Roman"/>
                <w:sz w:val="22"/>
                <w:szCs w:val="22"/>
              </w:rPr>
              <w:t>b)</w:t>
            </w:r>
          </w:p>
        </w:tc>
        <w:tc>
          <w:tcPr>
            <w:tcW w:w="1744" w:type="dxa"/>
            <w:gridSpan w:val="3"/>
          </w:tcPr>
          <w:p w14:paraId="5F3B8496" w14:textId="77777777" w:rsidR="00917140" w:rsidRPr="00D92FE1" w:rsidRDefault="00917140" w:rsidP="009171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2FE1">
              <w:rPr>
                <w:rFonts w:ascii="Times New Roman" w:hAnsi="Times New Roman" w:cs="Times New Roman"/>
                <w:sz w:val="22"/>
                <w:szCs w:val="22"/>
              </w:rPr>
              <w:t>Numele si adresa Antreprenorului</w:t>
            </w:r>
          </w:p>
        </w:tc>
        <w:tc>
          <w:tcPr>
            <w:tcW w:w="6931" w:type="dxa"/>
            <w:gridSpan w:val="6"/>
          </w:tcPr>
          <w:p w14:paraId="095A4A95" w14:textId="07210B13" w:rsidR="00917140" w:rsidRPr="00D92FE1" w:rsidRDefault="00917140" w:rsidP="0017456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2FE1">
              <w:rPr>
                <w:rFonts w:ascii="Times New Roman" w:hAnsi="Times New Roman" w:cs="Times New Roman"/>
                <w:sz w:val="22"/>
                <w:szCs w:val="22"/>
              </w:rPr>
              <w:t xml:space="preserve">(se va completa la momentul </w:t>
            </w:r>
            <w:r w:rsidR="00CA44FF" w:rsidRPr="00D92FE1">
              <w:rPr>
                <w:rFonts w:ascii="Times New Roman" w:hAnsi="Times New Roman" w:cs="Times New Roman"/>
                <w:sz w:val="22"/>
                <w:szCs w:val="22"/>
              </w:rPr>
              <w:t>semnării</w:t>
            </w:r>
            <w:r w:rsidRPr="00D92FE1">
              <w:rPr>
                <w:rFonts w:ascii="Times New Roman" w:hAnsi="Times New Roman" w:cs="Times New Roman"/>
                <w:sz w:val="22"/>
                <w:szCs w:val="22"/>
              </w:rPr>
              <w:t xml:space="preserve"> Acordului Contractual)</w:t>
            </w:r>
          </w:p>
        </w:tc>
      </w:tr>
      <w:tr w:rsidR="00F85281" w:rsidRPr="00D92FE1" w14:paraId="0DD12EE5" w14:textId="77777777" w:rsidTr="00515943">
        <w:trPr>
          <w:trHeight w:val="313"/>
        </w:trPr>
        <w:tc>
          <w:tcPr>
            <w:tcW w:w="1389" w:type="dxa"/>
          </w:tcPr>
          <w:p w14:paraId="61C98155" w14:textId="77777777" w:rsidR="00917140" w:rsidRPr="00D92FE1" w:rsidRDefault="00917140" w:rsidP="009171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2FE1">
              <w:rPr>
                <w:rFonts w:ascii="Times New Roman" w:hAnsi="Times New Roman" w:cs="Times New Roman"/>
                <w:sz w:val="22"/>
                <w:szCs w:val="22"/>
              </w:rPr>
              <w:t>c)</w:t>
            </w:r>
          </w:p>
        </w:tc>
        <w:tc>
          <w:tcPr>
            <w:tcW w:w="1744" w:type="dxa"/>
            <w:gridSpan w:val="3"/>
          </w:tcPr>
          <w:p w14:paraId="0A737359" w14:textId="77777777" w:rsidR="00917140" w:rsidRPr="00D92FE1" w:rsidRDefault="00917140" w:rsidP="009171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2FE1">
              <w:rPr>
                <w:rFonts w:ascii="Times New Roman" w:hAnsi="Times New Roman" w:cs="Times New Roman"/>
                <w:sz w:val="22"/>
                <w:szCs w:val="22"/>
              </w:rPr>
              <w:t>Numele si adresa Beneficiarului, numele reprezentantului Beneficiarului</w:t>
            </w:r>
          </w:p>
        </w:tc>
        <w:tc>
          <w:tcPr>
            <w:tcW w:w="6931" w:type="dxa"/>
            <w:gridSpan w:val="6"/>
          </w:tcPr>
          <w:p w14:paraId="0A1CCC2A" w14:textId="01A6D02B" w:rsidR="00917140" w:rsidRPr="00D92FE1" w:rsidRDefault="0006529F" w:rsidP="00357C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2FE1">
              <w:rPr>
                <w:rFonts w:ascii="Times New Roman" w:hAnsi="Times New Roman" w:cs="Times New Roman"/>
                <w:sz w:val="22"/>
                <w:szCs w:val="22"/>
              </w:rPr>
              <w:t>Delgaz Grid</w:t>
            </w:r>
            <w:r w:rsidR="00EA496F" w:rsidRPr="00D92FE1">
              <w:rPr>
                <w:rFonts w:ascii="Times New Roman" w:hAnsi="Times New Roman" w:cs="Times New Roman"/>
                <w:sz w:val="22"/>
                <w:szCs w:val="22"/>
              </w:rPr>
              <w:t xml:space="preserve"> SA, </w:t>
            </w:r>
            <w:r w:rsidR="008C14ED" w:rsidRPr="00D92FE1">
              <w:rPr>
                <w:rFonts w:ascii="Times New Roman" w:hAnsi="Times New Roman" w:cs="Times New Roman"/>
                <w:sz w:val="22"/>
                <w:szCs w:val="22"/>
              </w:rPr>
              <w:t xml:space="preserve">cu sediul social in </w:t>
            </w:r>
            <w:r w:rsidRPr="00D92FE1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016C1A" w:rsidRPr="00D92FE1">
              <w:rPr>
                <w:rFonts w:ascii="Times New Roman" w:hAnsi="Times New Roman" w:cs="Times New Roman"/>
                <w:sz w:val="22"/>
                <w:szCs w:val="22"/>
              </w:rPr>
              <w:t>g. Mures</w:t>
            </w:r>
            <w:r w:rsidR="008C14ED" w:rsidRPr="00D92FE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016C1A" w:rsidRPr="00D92FE1">
              <w:rPr>
                <w:rFonts w:ascii="Times New Roman" w:hAnsi="Times New Roman" w:cs="Times New Roman"/>
                <w:sz w:val="22"/>
                <w:szCs w:val="22"/>
              </w:rPr>
              <w:t>bulevardul</w:t>
            </w:r>
            <w:r w:rsidR="00357C9B" w:rsidRPr="00D92F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16C1A" w:rsidRPr="00D92FE1">
              <w:rPr>
                <w:rFonts w:ascii="Times New Roman" w:hAnsi="Times New Roman" w:cs="Times New Roman"/>
                <w:sz w:val="22"/>
                <w:szCs w:val="22"/>
              </w:rPr>
              <w:t>Pandurilor nr 42</w:t>
            </w:r>
            <w:r w:rsidR="008C14ED" w:rsidRPr="00D92FE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357C9B" w:rsidRPr="00D92F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93E64" w:rsidRPr="00D92FE1">
              <w:rPr>
                <w:rFonts w:ascii="Times New Roman" w:hAnsi="Times New Roman" w:cs="Times New Roman"/>
                <w:sz w:val="22"/>
                <w:szCs w:val="22"/>
              </w:rPr>
              <w:t>Târgu</w:t>
            </w:r>
            <w:r w:rsidR="00016C1A" w:rsidRPr="00D92F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93E64" w:rsidRPr="00D92FE1">
              <w:rPr>
                <w:rFonts w:ascii="Times New Roman" w:hAnsi="Times New Roman" w:cs="Times New Roman"/>
                <w:sz w:val="22"/>
                <w:szCs w:val="22"/>
              </w:rPr>
              <w:t>Mureș</w:t>
            </w:r>
          </w:p>
        </w:tc>
      </w:tr>
      <w:tr w:rsidR="00F85281" w:rsidRPr="00D92FE1" w14:paraId="564F1471" w14:textId="77777777" w:rsidTr="00515943">
        <w:trPr>
          <w:trHeight w:val="313"/>
        </w:trPr>
        <w:tc>
          <w:tcPr>
            <w:tcW w:w="1389" w:type="dxa"/>
          </w:tcPr>
          <w:p w14:paraId="2D00AD2E" w14:textId="77777777" w:rsidR="00917140" w:rsidRPr="00D92FE1" w:rsidRDefault="00917140" w:rsidP="009171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2FE1">
              <w:rPr>
                <w:rFonts w:ascii="Times New Roman" w:hAnsi="Times New Roman" w:cs="Times New Roman"/>
                <w:sz w:val="22"/>
                <w:szCs w:val="22"/>
              </w:rPr>
              <w:t>q)</w:t>
            </w:r>
          </w:p>
        </w:tc>
        <w:tc>
          <w:tcPr>
            <w:tcW w:w="1744" w:type="dxa"/>
            <w:gridSpan w:val="3"/>
          </w:tcPr>
          <w:p w14:paraId="0E009B13" w14:textId="04F01B55" w:rsidR="00917140" w:rsidRPr="00BD44EE" w:rsidRDefault="00917140" w:rsidP="0091714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44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Durata de </w:t>
            </w:r>
            <w:r w:rsidR="00E605BE" w:rsidRPr="00BD44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Execuție</w:t>
            </w:r>
          </w:p>
        </w:tc>
        <w:tc>
          <w:tcPr>
            <w:tcW w:w="6931" w:type="dxa"/>
            <w:gridSpan w:val="6"/>
          </w:tcPr>
          <w:p w14:paraId="04269CCC" w14:textId="377D0B31" w:rsidR="00BD44EE" w:rsidRDefault="00BD44EE" w:rsidP="00B311E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Durata anterioara demararii executiei, cuprinzand activitati de proiectare si obtinere de autorizatii: </w:t>
            </w:r>
            <w:r w:rsidR="0077293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luni–</w:t>
            </w:r>
            <w:r w:rsidRPr="00553444">
              <w:rPr>
                <w:rFonts w:ascii="Times New Roman" w:hAnsi="Times New Roman" w:cs="Times New Roman"/>
                <w:sz w:val="22"/>
                <w:szCs w:val="22"/>
              </w:rPr>
              <w:t xml:space="preserve">conf. Anexa 9 </w:t>
            </w:r>
          </w:p>
          <w:p w14:paraId="6ACD63D2" w14:textId="77777777" w:rsidR="00BD44EE" w:rsidRDefault="00BD44EE" w:rsidP="00B311E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023C21" w14:textId="267D933B" w:rsidR="00B311EC" w:rsidRPr="00EC3991" w:rsidRDefault="6D5C1150" w:rsidP="00B311E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39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Durata de execuție a Lucrărilor</w:t>
            </w:r>
            <w:r w:rsidR="00C142E4">
              <w:rPr>
                <w:rFonts w:ascii="Times New Roman" w:hAnsi="Times New Roman" w:cs="Times New Roman"/>
                <w:sz w:val="22"/>
                <w:szCs w:val="22"/>
              </w:rPr>
              <w:t xml:space="preserve"> (inclusiv furnizare echipamente si materiale)</w:t>
            </w:r>
            <w:r w:rsidRPr="00EC3991">
              <w:rPr>
                <w:rFonts w:ascii="Times New Roman" w:hAnsi="Times New Roman" w:cs="Times New Roman"/>
                <w:sz w:val="22"/>
                <w:szCs w:val="22"/>
              </w:rPr>
              <w:t xml:space="preserve"> este</w:t>
            </w:r>
            <w:r w:rsidR="00412F14">
              <w:rPr>
                <w:rFonts w:ascii="Times New Roman" w:hAnsi="Times New Roman" w:cs="Times New Roman"/>
                <w:sz w:val="22"/>
                <w:szCs w:val="22"/>
              </w:rPr>
              <w:t xml:space="preserve"> de</w:t>
            </w:r>
            <w:r w:rsidR="00B311EC" w:rsidRPr="00EC3991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DA261B" w:rsidRPr="00EC39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87CFD" w:rsidRPr="00EC3991">
              <w:rPr>
                <w:rFonts w:ascii="Times New Roman" w:hAnsi="Times New Roman" w:cs="Times New Roman"/>
                <w:sz w:val="22"/>
                <w:szCs w:val="22"/>
              </w:rPr>
              <w:t xml:space="preserve">maxim </w:t>
            </w:r>
            <w:r w:rsidR="00F609F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14E6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8A3F7D" w:rsidRPr="00EC3991">
              <w:rPr>
                <w:rFonts w:ascii="Times New Roman" w:hAnsi="Times New Roman" w:cs="Times New Roman"/>
                <w:sz w:val="22"/>
                <w:szCs w:val="22"/>
              </w:rPr>
              <w:t xml:space="preserve"> de luni </w:t>
            </w:r>
          </w:p>
          <w:p w14:paraId="54299C5C" w14:textId="77777777" w:rsidR="00145A23" w:rsidRPr="00145A23" w:rsidRDefault="00145A23" w:rsidP="00145A23">
            <w:pPr>
              <w:pStyle w:val="Heading1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ro-RO" w:bidi="ro-RO"/>
              </w:rPr>
            </w:pPr>
            <w:r w:rsidRPr="00145A23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ro-RO" w:bidi="ro-RO"/>
              </w:rPr>
              <w:t xml:space="preserve">Pentru  executie se va urmari respectarea termenului de finalizare a lucrarii, conform graficului de executie solicitat. </w:t>
            </w:r>
          </w:p>
          <w:p w14:paraId="695A80D3" w14:textId="77777777" w:rsidR="00E21F61" w:rsidRDefault="00145A23" w:rsidP="00CF0FD0">
            <w:pPr>
              <w:pStyle w:val="Heading1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ro-RO" w:bidi="ro-RO"/>
              </w:rPr>
            </w:pPr>
            <w:r w:rsidRPr="00145A23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ro-RO" w:bidi="ro-RO"/>
              </w:rPr>
              <w:t>Contractantul are obligația de a incepe executia lucrarilor in termenul comunicat de către achizitor, in ordinul de începere a lucrărilor. De asemenea, momentul demarării execuției în cadrul fiecărei stații va fi confirmat în scris de către entitatea contractantă prin ordine de demarare a lucrărilor</w:t>
            </w:r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ro-RO" w:bidi="ro-RO"/>
              </w:rPr>
              <w:t>.</w:t>
            </w:r>
          </w:p>
          <w:p w14:paraId="1DF33C72" w14:textId="77777777" w:rsidR="00553444" w:rsidRDefault="00553444" w:rsidP="00553444"/>
          <w:p w14:paraId="3EFEDD95" w14:textId="77777777" w:rsidR="00553444" w:rsidRPr="00553444" w:rsidRDefault="00553444" w:rsidP="005534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87765E" w14:textId="0BF8369C" w:rsidR="00553444" w:rsidRPr="00553444" w:rsidRDefault="00553444" w:rsidP="0055344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3444">
              <w:rPr>
                <w:rFonts w:ascii="Times New Roman" w:hAnsi="Times New Roman" w:cs="Times New Roman"/>
                <w:sz w:val="22"/>
                <w:szCs w:val="22"/>
              </w:rPr>
              <w:t xml:space="preserve">Durata de îndeplinire a contractului este de maxim </w:t>
            </w:r>
            <w:r w:rsidR="00F609FB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Pr="00553444">
              <w:rPr>
                <w:rFonts w:ascii="Times New Roman" w:hAnsi="Times New Roman" w:cs="Times New Roman"/>
                <w:sz w:val="22"/>
                <w:szCs w:val="22"/>
              </w:rPr>
              <w:t xml:space="preserve"> luni, de la data semnarii contractului de toate partile implicate. Se va respecta graficul de realizare al investiției conf. Anexa 9</w:t>
            </w:r>
            <w:r w:rsidR="000B666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553444">
              <w:rPr>
                <w:rFonts w:ascii="Times New Roman" w:hAnsi="Times New Roman" w:cs="Times New Roman"/>
                <w:sz w:val="22"/>
                <w:szCs w:val="22"/>
              </w:rPr>
              <w:t>astfel:</w:t>
            </w:r>
          </w:p>
          <w:p w14:paraId="4DDABE77" w14:textId="6F852245" w:rsidR="00553444" w:rsidRPr="00553444" w:rsidRDefault="00553444" w:rsidP="00553444">
            <w:pPr>
              <w:pStyle w:val="ListParagraph"/>
              <w:numPr>
                <w:ilvl w:val="0"/>
                <w:numId w:val="3"/>
              </w:numPr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3444">
              <w:rPr>
                <w:rFonts w:ascii="Times New Roman" w:hAnsi="Times New Roman" w:cs="Times New Roman"/>
                <w:sz w:val="22"/>
                <w:szCs w:val="22"/>
              </w:rPr>
              <w:t xml:space="preserve">Pentru </w:t>
            </w:r>
            <w:r w:rsidR="00E25D3F">
              <w:rPr>
                <w:rFonts w:ascii="Times New Roman" w:hAnsi="Times New Roman" w:cs="Times New Roman"/>
                <w:sz w:val="22"/>
                <w:szCs w:val="22"/>
              </w:rPr>
              <w:t>obiectivul sus mentionat,</w:t>
            </w:r>
            <w:r w:rsidRPr="00553444">
              <w:rPr>
                <w:rFonts w:ascii="Times New Roman" w:hAnsi="Times New Roman" w:cs="Times New Roman"/>
                <w:sz w:val="22"/>
                <w:szCs w:val="22"/>
              </w:rPr>
              <w:t xml:space="preserve"> durata de proiectare, furni</w:t>
            </w:r>
            <w:r w:rsidR="00E25D3F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Pr="00553444">
              <w:rPr>
                <w:rFonts w:ascii="Times New Roman" w:hAnsi="Times New Roman" w:cs="Times New Roman"/>
                <w:sz w:val="22"/>
                <w:szCs w:val="22"/>
              </w:rPr>
              <w:t xml:space="preserve">are produse si executie lucrare va fi de </w:t>
            </w:r>
            <w:r w:rsidR="00F609FB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Pr="00553444">
              <w:rPr>
                <w:rFonts w:ascii="Times New Roman" w:hAnsi="Times New Roman" w:cs="Times New Roman"/>
                <w:sz w:val="22"/>
                <w:szCs w:val="22"/>
              </w:rPr>
              <w:t xml:space="preserve"> luni</w:t>
            </w:r>
          </w:p>
          <w:p w14:paraId="67C37C36" w14:textId="77777777" w:rsidR="00553444" w:rsidRPr="006E23CC" w:rsidRDefault="00553444" w:rsidP="00553444">
            <w:pPr>
              <w:autoSpaceDE w:val="0"/>
              <w:jc w:val="both"/>
              <w:rPr>
                <w:rFonts w:ascii="Polo" w:hAnsi="Polo" w:cs="Calibri"/>
                <w:sz w:val="18"/>
                <w:szCs w:val="18"/>
              </w:rPr>
            </w:pPr>
          </w:p>
          <w:p w14:paraId="4849E7D1" w14:textId="7827F9A9" w:rsidR="00553444" w:rsidRPr="00553444" w:rsidRDefault="00553444" w:rsidP="00553444"/>
        </w:tc>
      </w:tr>
      <w:tr w:rsidR="00F85281" w:rsidRPr="00D92FE1" w14:paraId="5224BE3A" w14:textId="77777777" w:rsidTr="00515943">
        <w:trPr>
          <w:trHeight w:val="381"/>
        </w:trPr>
        <w:tc>
          <w:tcPr>
            <w:tcW w:w="1389" w:type="dxa"/>
          </w:tcPr>
          <w:p w14:paraId="32D012E3" w14:textId="77777777" w:rsidR="00917140" w:rsidRPr="00D92FE1" w:rsidRDefault="00917140" w:rsidP="009171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2F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w)</w:t>
            </w:r>
          </w:p>
        </w:tc>
        <w:tc>
          <w:tcPr>
            <w:tcW w:w="1744" w:type="dxa"/>
            <w:gridSpan w:val="3"/>
          </w:tcPr>
          <w:p w14:paraId="73714E27" w14:textId="77777777" w:rsidR="00917140" w:rsidRPr="00D92FE1" w:rsidRDefault="00917140" w:rsidP="009171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2FE1">
              <w:rPr>
                <w:rFonts w:ascii="Times New Roman" w:hAnsi="Times New Roman" w:cs="Times New Roman"/>
                <w:sz w:val="22"/>
                <w:szCs w:val="22"/>
              </w:rPr>
              <w:t>Sector</w:t>
            </w:r>
          </w:p>
        </w:tc>
        <w:tc>
          <w:tcPr>
            <w:tcW w:w="6931" w:type="dxa"/>
            <w:gridSpan w:val="6"/>
          </w:tcPr>
          <w:p w14:paraId="3614AC5A" w14:textId="2930BC1B" w:rsidR="00A57A23" w:rsidRPr="00EC3991" w:rsidRDefault="00A57A23" w:rsidP="00227F7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C399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 este cazul</w:t>
            </w:r>
          </w:p>
        </w:tc>
      </w:tr>
      <w:tr w:rsidR="00F85281" w:rsidRPr="00D92FE1" w14:paraId="27208160" w14:textId="77777777" w:rsidTr="004C50EF">
        <w:trPr>
          <w:trHeight w:val="313"/>
        </w:trPr>
        <w:tc>
          <w:tcPr>
            <w:tcW w:w="1389" w:type="dxa"/>
          </w:tcPr>
          <w:p w14:paraId="66A2A67D" w14:textId="77777777" w:rsidR="00917140" w:rsidRPr="00D92FE1" w:rsidRDefault="00917140" w:rsidP="009171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2FE1">
              <w:rPr>
                <w:rFonts w:ascii="Times New Roman" w:hAnsi="Times New Roman" w:cs="Times New Roman"/>
                <w:sz w:val="22"/>
                <w:szCs w:val="22"/>
              </w:rPr>
              <w:t>bbb)</w:t>
            </w:r>
          </w:p>
        </w:tc>
        <w:tc>
          <w:tcPr>
            <w:tcW w:w="1744" w:type="dxa"/>
            <w:gridSpan w:val="3"/>
          </w:tcPr>
          <w:p w14:paraId="08D9E713" w14:textId="77777777" w:rsidR="00917140" w:rsidRPr="00D92FE1" w:rsidRDefault="00917140" w:rsidP="0035785F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2FE1">
              <w:rPr>
                <w:rFonts w:ascii="Times New Roman" w:hAnsi="Times New Roman" w:cs="Times New Roman"/>
                <w:sz w:val="22"/>
                <w:szCs w:val="22"/>
              </w:rPr>
              <w:t>Numele si adresa Supervizorului</w:t>
            </w:r>
          </w:p>
        </w:tc>
        <w:tc>
          <w:tcPr>
            <w:tcW w:w="6931" w:type="dxa"/>
            <w:gridSpan w:val="6"/>
          </w:tcPr>
          <w:p w14:paraId="33D5AB7C" w14:textId="379F9CA4" w:rsidR="00917140" w:rsidRPr="00EC3991" w:rsidRDefault="004E0065" w:rsidP="0035785F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3991">
              <w:rPr>
                <w:rFonts w:ascii="Times New Roman" w:hAnsi="Times New Roman" w:cs="Times New Roman"/>
                <w:sz w:val="22"/>
                <w:szCs w:val="22"/>
              </w:rPr>
              <w:t>Beneficiarul va desemna Supervizorul printr-o notificare adresată Antreprenorului în termen de 10 zile de la semnarea Contractului.</w:t>
            </w:r>
          </w:p>
        </w:tc>
      </w:tr>
      <w:tr w:rsidR="00917140" w:rsidRPr="00D92FE1" w14:paraId="7292775C" w14:textId="77777777" w:rsidTr="2FF3FAC3">
        <w:trPr>
          <w:trHeight w:val="313"/>
        </w:trPr>
        <w:tc>
          <w:tcPr>
            <w:tcW w:w="10064" w:type="dxa"/>
            <w:gridSpan w:val="10"/>
          </w:tcPr>
          <w:p w14:paraId="251004BC" w14:textId="78AC8255" w:rsidR="00917140" w:rsidRPr="00EC3991" w:rsidRDefault="00917140" w:rsidP="0091714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39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Clauza 2 – Limba Contractului</w:t>
            </w:r>
          </w:p>
        </w:tc>
      </w:tr>
      <w:tr w:rsidR="00F85281" w:rsidRPr="00D92FE1" w14:paraId="2FF84362" w14:textId="77777777" w:rsidTr="00515943">
        <w:trPr>
          <w:trHeight w:val="313"/>
        </w:trPr>
        <w:tc>
          <w:tcPr>
            <w:tcW w:w="1389" w:type="dxa"/>
          </w:tcPr>
          <w:p w14:paraId="77FA072B" w14:textId="77777777" w:rsidR="00917140" w:rsidRPr="00D92FE1" w:rsidRDefault="00917140" w:rsidP="009171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2FE1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1757" w:type="dxa"/>
            <w:gridSpan w:val="4"/>
          </w:tcPr>
          <w:p w14:paraId="4DF1FB79" w14:textId="77777777" w:rsidR="00917140" w:rsidRPr="00EC3991" w:rsidRDefault="00917140" w:rsidP="009171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3991">
              <w:rPr>
                <w:rFonts w:ascii="Times New Roman" w:hAnsi="Times New Roman" w:cs="Times New Roman"/>
                <w:sz w:val="22"/>
                <w:szCs w:val="22"/>
              </w:rPr>
              <w:t>Limba Contractului</w:t>
            </w:r>
          </w:p>
        </w:tc>
        <w:tc>
          <w:tcPr>
            <w:tcW w:w="6918" w:type="dxa"/>
            <w:gridSpan w:val="5"/>
          </w:tcPr>
          <w:p w14:paraId="57493EBA" w14:textId="77777777" w:rsidR="00917140" w:rsidRPr="00EC3991" w:rsidRDefault="00917140" w:rsidP="009171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3991">
              <w:rPr>
                <w:rFonts w:ascii="Times New Roman" w:hAnsi="Times New Roman" w:cs="Times New Roman"/>
                <w:sz w:val="22"/>
                <w:szCs w:val="22"/>
              </w:rPr>
              <w:t>Limba romana</w:t>
            </w:r>
          </w:p>
        </w:tc>
      </w:tr>
      <w:tr w:rsidR="00917140" w:rsidRPr="00D92FE1" w14:paraId="7779C784" w14:textId="77777777" w:rsidTr="2FF3FAC3">
        <w:trPr>
          <w:trHeight w:val="313"/>
        </w:trPr>
        <w:tc>
          <w:tcPr>
            <w:tcW w:w="10064" w:type="dxa"/>
            <w:gridSpan w:val="10"/>
          </w:tcPr>
          <w:p w14:paraId="0818933F" w14:textId="77777777" w:rsidR="00A4077E" w:rsidRPr="00EC3991" w:rsidRDefault="00A4077E" w:rsidP="0091714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23DC9F6" w14:textId="5C06B347" w:rsidR="00917140" w:rsidRPr="00EC3991" w:rsidRDefault="00917140" w:rsidP="0091714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39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Clauza 8 – Furnizarea Documentelor Beneficiarului</w:t>
            </w:r>
          </w:p>
        </w:tc>
      </w:tr>
      <w:tr w:rsidR="00F85281" w:rsidRPr="00D92FE1" w14:paraId="15B5BB94" w14:textId="77777777" w:rsidTr="00515943">
        <w:trPr>
          <w:trHeight w:val="313"/>
        </w:trPr>
        <w:tc>
          <w:tcPr>
            <w:tcW w:w="1389" w:type="dxa"/>
          </w:tcPr>
          <w:p w14:paraId="15E81B67" w14:textId="5DEFAA30" w:rsidR="00917140" w:rsidRPr="00D92FE1" w:rsidRDefault="00917140" w:rsidP="009171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2FE1">
              <w:rPr>
                <w:rFonts w:ascii="Times New Roman" w:hAnsi="Times New Roman" w:cs="Times New Roman"/>
                <w:sz w:val="22"/>
                <w:szCs w:val="22"/>
              </w:rPr>
              <w:t>8.4</w:t>
            </w:r>
          </w:p>
        </w:tc>
        <w:tc>
          <w:tcPr>
            <w:tcW w:w="1728" w:type="dxa"/>
            <w:gridSpan w:val="2"/>
          </w:tcPr>
          <w:p w14:paraId="046FE90E" w14:textId="30C057A9" w:rsidR="00917140" w:rsidRPr="00D92FE1" w:rsidRDefault="00917140" w:rsidP="009171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2FE1">
              <w:rPr>
                <w:rFonts w:ascii="Times New Roman" w:hAnsi="Times New Roman" w:cs="Times New Roman"/>
                <w:sz w:val="22"/>
                <w:szCs w:val="22"/>
              </w:rPr>
              <w:t xml:space="preserve">perioada de studiere a </w:t>
            </w:r>
            <w:r w:rsidR="00CA44FF" w:rsidRPr="00D92FE1">
              <w:rPr>
                <w:rFonts w:ascii="Times New Roman" w:hAnsi="Times New Roman" w:cs="Times New Roman"/>
                <w:sz w:val="22"/>
                <w:szCs w:val="22"/>
              </w:rPr>
              <w:t>Cerințelor</w:t>
            </w:r>
            <w:r w:rsidRPr="00D92FE1">
              <w:rPr>
                <w:rFonts w:ascii="Times New Roman" w:hAnsi="Times New Roman" w:cs="Times New Roman"/>
                <w:sz w:val="22"/>
                <w:szCs w:val="22"/>
              </w:rPr>
              <w:t xml:space="preserve"> Beneficiarului</w:t>
            </w:r>
          </w:p>
        </w:tc>
        <w:tc>
          <w:tcPr>
            <w:tcW w:w="6947" w:type="dxa"/>
            <w:gridSpan w:val="7"/>
          </w:tcPr>
          <w:p w14:paraId="544C7F1F" w14:textId="30CB8838" w:rsidR="00917140" w:rsidRPr="00EC3991" w:rsidRDefault="001A0659" w:rsidP="009171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399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1E19E7" w:rsidRPr="00EC399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917140" w:rsidRPr="00EC399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zile de la Data de </w:t>
            </w:r>
            <w:r w:rsidR="00E605BE" w:rsidRPr="00EC399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Începere</w:t>
            </w:r>
          </w:p>
        </w:tc>
      </w:tr>
      <w:tr w:rsidR="00917140" w:rsidRPr="00D92FE1" w14:paraId="6308A81D" w14:textId="77777777" w:rsidTr="2FF3FAC3">
        <w:trPr>
          <w:trHeight w:val="313"/>
        </w:trPr>
        <w:tc>
          <w:tcPr>
            <w:tcW w:w="10064" w:type="dxa"/>
            <w:gridSpan w:val="10"/>
          </w:tcPr>
          <w:p w14:paraId="77E9E525" w14:textId="31D5934E" w:rsidR="00917140" w:rsidRPr="00DB31FB" w:rsidRDefault="00917140" w:rsidP="0091714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1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Clauza 15 – </w:t>
            </w:r>
            <w:r w:rsidR="00CA44FF" w:rsidRPr="00DB31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Garanția</w:t>
            </w:r>
            <w:r w:rsidRPr="00DB31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de Buna </w:t>
            </w:r>
            <w:r w:rsidR="00E605BE" w:rsidRPr="00DB31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Execuție</w:t>
            </w:r>
            <w:r w:rsidRPr="00DB31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85281" w:rsidRPr="00D92FE1" w14:paraId="48A28194" w14:textId="77777777" w:rsidTr="00515943">
        <w:trPr>
          <w:trHeight w:val="313"/>
        </w:trPr>
        <w:tc>
          <w:tcPr>
            <w:tcW w:w="1389" w:type="dxa"/>
          </w:tcPr>
          <w:p w14:paraId="5E263B1F" w14:textId="3E4CDBD6" w:rsidR="00917140" w:rsidRPr="00D92FE1" w:rsidRDefault="00917140" w:rsidP="009171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2FE1">
              <w:rPr>
                <w:rFonts w:ascii="Times New Roman" w:hAnsi="Times New Roman" w:cs="Times New Roman"/>
                <w:sz w:val="22"/>
                <w:szCs w:val="22"/>
              </w:rPr>
              <w:t>15.1</w:t>
            </w:r>
          </w:p>
        </w:tc>
        <w:tc>
          <w:tcPr>
            <w:tcW w:w="1728" w:type="dxa"/>
            <w:gridSpan w:val="2"/>
          </w:tcPr>
          <w:p w14:paraId="7BB70540" w14:textId="41B455D0" w:rsidR="00917140" w:rsidRPr="00D92FE1" w:rsidRDefault="00917140" w:rsidP="009171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2FE1">
              <w:rPr>
                <w:rFonts w:ascii="Times New Roman" w:hAnsi="Times New Roman" w:cs="Times New Roman"/>
                <w:sz w:val="22"/>
                <w:szCs w:val="22"/>
              </w:rPr>
              <w:t xml:space="preserve">valoarea Garanţiei de Bună </w:t>
            </w:r>
            <w:r w:rsidR="00CA44FF" w:rsidRPr="00D92FE1">
              <w:rPr>
                <w:rFonts w:ascii="Times New Roman" w:hAnsi="Times New Roman" w:cs="Times New Roman"/>
                <w:sz w:val="22"/>
                <w:szCs w:val="22"/>
              </w:rPr>
              <w:t>Execuție</w:t>
            </w:r>
          </w:p>
        </w:tc>
        <w:tc>
          <w:tcPr>
            <w:tcW w:w="6947" w:type="dxa"/>
            <w:gridSpan w:val="7"/>
          </w:tcPr>
          <w:p w14:paraId="37516528" w14:textId="179B9B81" w:rsidR="00917140" w:rsidRPr="00D92FE1" w:rsidRDefault="006A6032" w:rsidP="009171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2FE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917140" w:rsidRPr="00D92FE1">
              <w:rPr>
                <w:rFonts w:ascii="Times New Roman" w:hAnsi="Times New Roman" w:cs="Times New Roman"/>
                <w:sz w:val="22"/>
                <w:szCs w:val="22"/>
              </w:rPr>
              <w:t xml:space="preserve">% din </w:t>
            </w:r>
            <w:r w:rsidR="002758B6" w:rsidRPr="00D92FE1">
              <w:rPr>
                <w:rFonts w:ascii="Times New Roman" w:hAnsi="Times New Roman" w:cs="Times New Roman"/>
                <w:sz w:val="22"/>
                <w:szCs w:val="22"/>
              </w:rPr>
              <w:t>valoarea</w:t>
            </w:r>
            <w:r w:rsidR="00917140" w:rsidRPr="00D92FE1">
              <w:rPr>
                <w:rFonts w:ascii="Times New Roman" w:hAnsi="Times New Roman" w:cs="Times New Roman"/>
                <w:sz w:val="22"/>
                <w:szCs w:val="22"/>
              </w:rPr>
              <w:t xml:space="preserve"> Contractului, </w:t>
            </w:r>
            <w:r w:rsidR="00E605BE" w:rsidRPr="00D92FE1">
              <w:rPr>
                <w:rFonts w:ascii="Times New Roman" w:hAnsi="Times New Roman" w:cs="Times New Roman"/>
                <w:sz w:val="22"/>
                <w:szCs w:val="22"/>
              </w:rPr>
              <w:t>fără</w:t>
            </w:r>
            <w:r w:rsidR="00917140" w:rsidRPr="00D92FE1">
              <w:rPr>
                <w:rFonts w:ascii="Times New Roman" w:hAnsi="Times New Roman" w:cs="Times New Roman"/>
                <w:sz w:val="22"/>
                <w:szCs w:val="22"/>
              </w:rPr>
              <w:t xml:space="preserve"> TVA</w:t>
            </w:r>
          </w:p>
        </w:tc>
      </w:tr>
      <w:tr w:rsidR="006C5FE2" w:rsidRPr="00D92FE1" w14:paraId="0DD28D27" w14:textId="77777777" w:rsidTr="00515943">
        <w:trPr>
          <w:trHeight w:val="313"/>
        </w:trPr>
        <w:tc>
          <w:tcPr>
            <w:tcW w:w="1389" w:type="dxa"/>
          </w:tcPr>
          <w:p w14:paraId="708CD41A" w14:textId="796D9A57" w:rsidR="006C5FE2" w:rsidRPr="00D92FE1" w:rsidRDefault="006C5FE2" w:rsidP="009171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2FE1">
              <w:rPr>
                <w:rFonts w:ascii="Times New Roman" w:hAnsi="Times New Roman" w:cs="Times New Roman"/>
                <w:sz w:val="22"/>
                <w:szCs w:val="22"/>
              </w:rPr>
              <w:t>15.6 a)</w:t>
            </w:r>
          </w:p>
        </w:tc>
        <w:tc>
          <w:tcPr>
            <w:tcW w:w="1728" w:type="dxa"/>
            <w:gridSpan w:val="2"/>
          </w:tcPr>
          <w:p w14:paraId="65B1CADA" w14:textId="60671559" w:rsidR="006C5FE2" w:rsidRPr="00AF520A" w:rsidRDefault="00D97951" w:rsidP="009171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520A">
              <w:rPr>
                <w:rFonts w:ascii="Times New Roman" w:hAnsi="Times New Roman" w:cs="Times New Roman"/>
                <w:sz w:val="22"/>
                <w:szCs w:val="22"/>
              </w:rPr>
              <w:t>valoarea Garanţiei de Bună Execuție restituită după aprobarea Recepției la Terminarea Lucrărilor</w:t>
            </w:r>
          </w:p>
        </w:tc>
        <w:tc>
          <w:tcPr>
            <w:tcW w:w="6947" w:type="dxa"/>
            <w:gridSpan w:val="7"/>
          </w:tcPr>
          <w:p w14:paraId="70BFEC20" w14:textId="0D921F07" w:rsidR="006C5FE2" w:rsidRPr="00AF520A" w:rsidRDefault="00D97951" w:rsidP="009171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520A">
              <w:rPr>
                <w:rFonts w:ascii="Times New Roman" w:hAnsi="Times New Roman" w:cs="Times New Roman"/>
                <w:sz w:val="22"/>
                <w:szCs w:val="22"/>
              </w:rPr>
              <w:t>70%</w:t>
            </w:r>
          </w:p>
        </w:tc>
      </w:tr>
      <w:tr w:rsidR="00D97951" w:rsidRPr="00D92FE1" w14:paraId="26EEC93A" w14:textId="77777777" w:rsidTr="00C20758">
        <w:trPr>
          <w:trHeight w:val="313"/>
        </w:trPr>
        <w:tc>
          <w:tcPr>
            <w:tcW w:w="10064" w:type="dxa"/>
            <w:gridSpan w:val="10"/>
          </w:tcPr>
          <w:p w14:paraId="6CF8FC2A" w14:textId="12ED7A4F" w:rsidR="00D97951" w:rsidRPr="00DB31FB" w:rsidRDefault="00D97951" w:rsidP="00D9795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1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Clauza 16 – Responsabilități și asigurări</w:t>
            </w:r>
          </w:p>
        </w:tc>
      </w:tr>
      <w:tr w:rsidR="00D97951" w:rsidRPr="00D92FE1" w14:paraId="1160445C" w14:textId="77777777" w:rsidTr="00515943">
        <w:trPr>
          <w:trHeight w:val="313"/>
        </w:trPr>
        <w:tc>
          <w:tcPr>
            <w:tcW w:w="1389" w:type="dxa"/>
          </w:tcPr>
          <w:p w14:paraId="1BC3A02E" w14:textId="5BA6D73D" w:rsidR="00D97951" w:rsidRPr="00D92FE1" w:rsidRDefault="00D97951" w:rsidP="009171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2FE1">
              <w:rPr>
                <w:rFonts w:ascii="Times New Roman" w:hAnsi="Times New Roman" w:cs="Times New Roman"/>
                <w:sz w:val="22"/>
                <w:szCs w:val="22"/>
              </w:rPr>
              <w:t>16.2 b) 1.</w:t>
            </w:r>
          </w:p>
        </w:tc>
        <w:tc>
          <w:tcPr>
            <w:tcW w:w="1728" w:type="dxa"/>
            <w:gridSpan w:val="2"/>
          </w:tcPr>
          <w:p w14:paraId="0D378111" w14:textId="77777777" w:rsidR="00D97951" w:rsidRPr="00D92FE1" w:rsidRDefault="00D97951" w:rsidP="00D979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2FE1">
              <w:rPr>
                <w:rFonts w:ascii="Times New Roman" w:hAnsi="Times New Roman" w:cs="Times New Roman"/>
                <w:sz w:val="22"/>
                <w:szCs w:val="22"/>
              </w:rPr>
              <w:t xml:space="preserve">limite de acoperire a </w:t>
            </w:r>
            <w:r w:rsidRPr="00D92F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asigurării </w:t>
            </w:r>
          </w:p>
          <w:p w14:paraId="3AE4D51C" w14:textId="255F226C" w:rsidR="00D97951" w:rsidRPr="00D92FE1" w:rsidRDefault="00D97951" w:rsidP="00D979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2FE1">
              <w:rPr>
                <w:rFonts w:ascii="Times New Roman" w:hAnsi="Times New Roman" w:cs="Times New Roman"/>
                <w:sz w:val="22"/>
                <w:szCs w:val="22"/>
              </w:rPr>
              <w:t>pentru daune aduse terților</w:t>
            </w:r>
          </w:p>
        </w:tc>
        <w:tc>
          <w:tcPr>
            <w:tcW w:w="6947" w:type="dxa"/>
            <w:gridSpan w:val="7"/>
          </w:tcPr>
          <w:p w14:paraId="77D06930" w14:textId="54D392C3" w:rsidR="00D97951" w:rsidRPr="00D92FE1" w:rsidRDefault="00D97951" w:rsidP="00D979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52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Limitele valabile pentru asigurarea obligatorie de răspundere civilă potrivit reglementărilor Uniunii Europene</w:t>
            </w:r>
          </w:p>
        </w:tc>
      </w:tr>
      <w:tr w:rsidR="00D97951" w:rsidRPr="00D92FE1" w14:paraId="5372C839" w14:textId="77777777" w:rsidTr="00AF520A">
        <w:trPr>
          <w:trHeight w:val="313"/>
        </w:trPr>
        <w:tc>
          <w:tcPr>
            <w:tcW w:w="10064" w:type="dxa"/>
            <w:gridSpan w:val="10"/>
          </w:tcPr>
          <w:p w14:paraId="6DF4627A" w14:textId="4B76ADBD" w:rsidR="00D97951" w:rsidRPr="00DB31FB" w:rsidRDefault="00D97951" w:rsidP="0091714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1FB">
              <w:rPr>
                <w:b/>
                <w:bCs/>
              </w:rPr>
              <w:t>C</w:t>
            </w:r>
            <w:r w:rsidRPr="00DB31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lauza 17 – Programul de execuție</w:t>
            </w:r>
          </w:p>
        </w:tc>
      </w:tr>
      <w:tr w:rsidR="00D97951" w:rsidRPr="00D92FE1" w14:paraId="606816E8" w14:textId="77777777" w:rsidTr="00515943">
        <w:trPr>
          <w:trHeight w:val="313"/>
        </w:trPr>
        <w:tc>
          <w:tcPr>
            <w:tcW w:w="1389" w:type="dxa"/>
          </w:tcPr>
          <w:p w14:paraId="4681D04D" w14:textId="234990D7" w:rsidR="00D97951" w:rsidRPr="00D92FE1" w:rsidRDefault="00D97951" w:rsidP="009171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2FE1">
              <w:rPr>
                <w:rFonts w:ascii="Times New Roman" w:hAnsi="Times New Roman" w:cs="Times New Roman"/>
                <w:sz w:val="22"/>
                <w:szCs w:val="22"/>
              </w:rPr>
              <w:t>17.6</w:t>
            </w:r>
          </w:p>
        </w:tc>
        <w:tc>
          <w:tcPr>
            <w:tcW w:w="1728" w:type="dxa"/>
            <w:gridSpan w:val="2"/>
          </w:tcPr>
          <w:p w14:paraId="326D393B" w14:textId="77777777" w:rsidR="00D97951" w:rsidRPr="00D92FE1" w:rsidRDefault="00D97951" w:rsidP="00D979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2FE1">
              <w:rPr>
                <w:rFonts w:ascii="Times New Roman" w:hAnsi="Times New Roman" w:cs="Times New Roman"/>
                <w:sz w:val="22"/>
                <w:szCs w:val="22"/>
              </w:rPr>
              <w:t xml:space="preserve">sumă reținută pentru </w:t>
            </w:r>
          </w:p>
          <w:p w14:paraId="23394E73" w14:textId="77777777" w:rsidR="00D97951" w:rsidRPr="00D92FE1" w:rsidRDefault="00D97951" w:rsidP="00D979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2FE1">
              <w:rPr>
                <w:rFonts w:ascii="Times New Roman" w:hAnsi="Times New Roman" w:cs="Times New Roman"/>
                <w:sz w:val="22"/>
                <w:szCs w:val="22"/>
              </w:rPr>
              <w:t xml:space="preserve">întârzierea transmiterii </w:t>
            </w:r>
          </w:p>
          <w:p w14:paraId="7D21074A" w14:textId="6883463A" w:rsidR="00D97951" w:rsidRPr="00D92FE1" w:rsidRDefault="00D97951" w:rsidP="00D979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2FE1">
              <w:rPr>
                <w:rFonts w:ascii="Times New Roman" w:hAnsi="Times New Roman" w:cs="Times New Roman"/>
                <w:sz w:val="22"/>
                <w:szCs w:val="22"/>
              </w:rPr>
              <w:t>Programului de Execuție</w:t>
            </w:r>
          </w:p>
        </w:tc>
        <w:tc>
          <w:tcPr>
            <w:tcW w:w="6947" w:type="dxa"/>
            <w:gridSpan w:val="7"/>
          </w:tcPr>
          <w:p w14:paraId="7721A29B" w14:textId="061D95FA" w:rsidR="00D97951" w:rsidRPr="005C14A3" w:rsidRDefault="00FC03CA" w:rsidP="009171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14A3">
              <w:rPr>
                <w:rFonts w:ascii="Times New Roman" w:hAnsi="Times New Roman" w:cs="Times New Roman"/>
                <w:sz w:val="22"/>
                <w:szCs w:val="22"/>
              </w:rPr>
              <w:t>Nu este cazul</w:t>
            </w:r>
          </w:p>
        </w:tc>
      </w:tr>
      <w:tr w:rsidR="00D97951" w:rsidRPr="00D92FE1" w14:paraId="0DBB5E29" w14:textId="77777777" w:rsidTr="2FF3FAC3">
        <w:trPr>
          <w:trHeight w:val="313"/>
        </w:trPr>
        <w:tc>
          <w:tcPr>
            <w:tcW w:w="10064" w:type="dxa"/>
            <w:gridSpan w:val="10"/>
          </w:tcPr>
          <w:p w14:paraId="21607D80" w14:textId="75835963" w:rsidR="00D97951" w:rsidRPr="005C14A3" w:rsidRDefault="00D97951" w:rsidP="00917140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14A3">
              <w:rPr>
                <w:rStyle w:val="Bodytext2CourierNew10pt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Clauza 19 – Proiectarea de către Antreprenor </w:t>
            </w:r>
          </w:p>
        </w:tc>
      </w:tr>
      <w:tr w:rsidR="00F85281" w:rsidRPr="00D92FE1" w14:paraId="45B73BBE" w14:textId="77777777" w:rsidTr="00515943">
        <w:trPr>
          <w:trHeight w:val="313"/>
        </w:trPr>
        <w:tc>
          <w:tcPr>
            <w:tcW w:w="1389" w:type="dxa"/>
          </w:tcPr>
          <w:p w14:paraId="3CA5FC59" w14:textId="3153F991" w:rsidR="00917140" w:rsidRPr="00D92FE1" w:rsidRDefault="00917140" w:rsidP="00917140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sz w:val="22"/>
                <w:szCs w:val="22"/>
              </w:rPr>
            </w:pPr>
            <w:r w:rsidRPr="00D92FE1">
              <w:rPr>
                <w:rStyle w:val="Bodytext2CourierNew10pt"/>
                <w:rFonts w:ascii="Times New Roman" w:hAnsi="Times New Roman" w:cs="Times New Roman"/>
                <w:sz w:val="22"/>
                <w:szCs w:val="22"/>
              </w:rPr>
              <w:t>19.3</w:t>
            </w:r>
          </w:p>
        </w:tc>
        <w:tc>
          <w:tcPr>
            <w:tcW w:w="1709" w:type="dxa"/>
          </w:tcPr>
          <w:p w14:paraId="46CEBA60" w14:textId="2AB81C14" w:rsidR="00917140" w:rsidRPr="001866DF" w:rsidRDefault="00917140" w:rsidP="00917140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sz w:val="22"/>
                <w:szCs w:val="22"/>
              </w:rPr>
            </w:pPr>
            <w:r w:rsidRPr="001866DF">
              <w:rPr>
                <w:rStyle w:val="Bodytext2CourierNew10pt"/>
                <w:rFonts w:ascii="Times New Roman" w:hAnsi="Times New Roman" w:cs="Times New Roman"/>
                <w:sz w:val="22"/>
                <w:szCs w:val="22"/>
              </w:rPr>
              <w:t xml:space="preserve">termenul de elaborare a proiectului tehnic si transmitere </w:t>
            </w:r>
            <w:r w:rsidR="00CA44FF" w:rsidRPr="001866DF">
              <w:rPr>
                <w:rStyle w:val="Bodytext2CourierNew10pt"/>
                <w:rFonts w:ascii="Times New Roman" w:hAnsi="Times New Roman" w:cs="Times New Roman"/>
                <w:sz w:val="22"/>
                <w:szCs w:val="22"/>
              </w:rPr>
              <w:t>către</w:t>
            </w:r>
            <w:r w:rsidRPr="001866DF">
              <w:rPr>
                <w:rStyle w:val="Bodytext2CourierNew10pt"/>
                <w:rFonts w:ascii="Times New Roman" w:hAnsi="Times New Roman" w:cs="Times New Roman"/>
                <w:sz w:val="22"/>
                <w:szCs w:val="22"/>
              </w:rPr>
              <w:t xml:space="preserve"> Supervizor</w:t>
            </w:r>
          </w:p>
        </w:tc>
        <w:tc>
          <w:tcPr>
            <w:tcW w:w="6966" w:type="dxa"/>
            <w:gridSpan w:val="8"/>
          </w:tcPr>
          <w:p w14:paraId="1D98EF06" w14:textId="77777777" w:rsidR="0092422A" w:rsidRPr="005C14A3" w:rsidRDefault="007E307F" w:rsidP="0035785F">
            <w:pPr>
              <w:pStyle w:val="Bodytext20"/>
              <w:shd w:val="clear" w:color="auto" w:fill="auto"/>
              <w:tabs>
                <w:tab w:val="left" w:pos="259"/>
              </w:tabs>
              <w:spacing w:before="0" w:line="240" w:lineRule="auto"/>
              <w:rPr>
                <w:rStyle w:val="Bodytext2CourierNew10pt"/>
                <w:rFonts w:ascii="Times New Roman" w:hAnsi="Times New Roman" w:cs="Times New Roman"/>
              </w:rPr>
            </w:pPr>
            <w:r w:rsidRPr="005C14A3">
              <w:rPr>
                <w:rStyle w:val="Bodytext2CourierNew10pt"/>
                <w:rFonts w:ascii="Times New Roman" w:hAnsi="Times New Roman" w:cs="Times New Roman"/>
                <w:sz w:val="22"/>
                <w:szCs w:val="22"/>
              </w:rPr>
              <w:t>Durata de întocmire şi aprobare în CTE a documentaţiei de proiectare ( DTAC+PTh+DDE) este maxim</w:t>
            </w:r>
            <w:r w:rsidR="0092422A" w:rsidRPr="005C14A3">
              <w:rPr>
                <w:rStyle w:val="Bodytext2CourierNew10pt"/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13BBA966" w14:textId="1F4D03E2" w:rsidR="0092422A" w:rsidRPr="005C14A3" w:rsidRDefault="0092422A" w:rsidP="0035785F">
            <w:pPr>
              <w:pStyle w:val="Bodytext20"/>
              <w:shd w:val="clear" w:color="auto" w:fill="auto"/>
              <w:tabs>
                <w:tab w:val="left" w:pos="259"/>
              </w:tabs>
              <w:spacing w:before="0" w:line="240" w:lineRule="auto"/>
              <w:rPr>
                <w:rStyle w:val="Bodytext2CourierNew10pt"/>
                <w:rFonts w:ascii="Times New Roman" w:hAnsi="Times New Roman" w:cs="Times New Roman"/>
                <w:sz w:val="22"/>
                <w:szCs w:val="22"/>
              </w:rPr>
            </w:pPr>
            <w:r w:rsidRPr="005C14A3">
              <w:rPr>
                <w:rStyle w:val="Bodytext2CourierNew10pt"/>
                <w:rFonts w:ascii="Times New Roman" w:hAnsi="Times New Roman" w:cs="Times New Roman"/>
              </w:rPr>
              <w:t>-</w:t>
            </w:r>
            <w:r w:rsidR="007E307F" w:rsidRPr="005C14A3">
              <w:rPr>
                <w:rStyle w:val="Bodytext2CourierNew10pt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B28E7">
              <w:rPr>
                <w:rStyle w:val="Bodytext2CourierNew10pt"/>
                <w:rFonts w:ascii="Times New Roman" w:hAnsi="Times New Roman" w:cs="Times New Roman"/>
                <w:sz w:val="22"/>
                <w:szCs w:val="22"/>
              </w:rPr>
              <w:t>3</w:t>
            </w:r>
            <w:r w:rsidR="007E307F" w:rsidRPr="005C14A3">
              <w:rPr>
                <w:rStyle w:val="Bodytext2CourierNew10pt"/>
                <w:rFonts w:ascii="Times New Roman" w:hAnsi="Times New Roman" w:cs="Times New Roman"/>
                <w:sz w:val="22"/>
                <w:szCs w:val="22"/>
              </w:rPr>
              <w:t xml:space="preserve"> lu</w:t>
            </w:r>
            <w:r w:rsidR="00CC20AF">
              <w:rPr>
                <w:rStyle w:val="Bodytext2CourierNew10pt"/>
                <w:rFonts w:ascii="Times New Roman" w:hAnsi="Times New Roman" w:cs="Times New Roman"/>
                <w:sz w:val="22"/>
                <w:szCs w:val="22"/>
              </w:rPr>
              <w:t>ni</w:t>
            </w:r>
          </w:p>
          <w:p w14:paraId="41B7A78D" w14:textId="77777777" w:rsidR="006C5B96" w:rsidRPr="005C14A3" w:rsidRDefault="007E307F" w:rsidP="0035785F">
            <w:pPr>
              <w:pStyle w:val="Bodytext20"/>
              <w:shd w:val="clear" w:color="auto" w:fill="auto"/>
              <w:tabs>
                <w:tab w:val="left" w:pos="259"/>
              </w:tabs>
              <w:spacing w:before="0" w:line="240" w:lineRule="auto"/>
              <w:rPr>
                <w:rStyle w:val="Bodytext2CourierNew10pt"/>
                <w:rFonts w:ascii="Times New Roman" w:hAnsi="Times New Roman" w:cs="Times New Roman"/>
                <w:sz w:val="22"/>
                <w:szCs w:val="22"/>
              </w:rPr>
            </w:pPr>
            <w:r w:rsidRPr="005C14A3">
              <w:rPr>
                <w:rStyle w:val="Bodytext2CourierNew10pt"/>
                <w:rFonts w:ascii="Times New Roman" w:hAnsi="Times New Roman" w:cs="Times New Roman"/>
                <w:sz w:val="22"/>
                <w:szCs w:val="22"/>
              </w:rPr>
              <w:t>pentru fiecare obiect/statie de la data prevazuta in Ordinul de incepere a etapei de proiectare</w:t>
            </w:r>
          </w:p>
          <w:p w14:paraId="480189A6" w14:textId="77777777" w:rsidR="005C14A3" w:rsidRPr="005C14A3" w:rsidRDefault="005C14A3" w:rsidP="0035785F">
            <w:pPr>
              <w:pStyle w:val="Bodytext20"/>
              <w:shd w:val="clear" w:color="auto" w:fill="auto"/>
              <w:tabs>
                <w:tab w:val="left" w:pos="259"/>
              </w:tabs>
              <w:spacing w:before="0" w:line="240" w:lineRule="auto"/>
              <w:rPr>
                <w:rStyle w:val="Bodytext2CourierNew10pt"/>
                <w:rFonts w:ascii="Times New Roman" w:hAnsi="Times New Roman" w:cs="Times New Roman"/>
                <w:sz w:val="22"/>
                <w:szCs w:val="22"/>
              </w:rPr>
            </w:pPr>
          </w:p>
          <w:p w14:paraId="7E0A8A88" w14:textId="77777777" w:rsidR="005C14A3" w:rsidRPr="005C14A3" w:rsidRDefault="005C14A3" w:rsidP="005C14A3">
            <w:pPr>
              <w:pStyle w:val="Bodytext20"/>
              <w:spacing w:before="60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14A3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Predarea amplasamentului  pentru proiectare se  va face in maxim 5 zile de la semnarea contractului de ambele parti</w:t>
            </w:r>
          </w:p>
          <w:p w14:paraId="36BB2CEC" w14:textId="0FABA874" w:rsidR="005C14A3" w:rsidRPr="00CF0FD0" w:rsidRDefault="005C14A3" w:rsidP="00CF0FD0">
            <w:pPr>
              <w:pStyle w:val="Bodytext20"/>
              <w:spacing w:before="60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14A3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Termenul pentru elaborarea documentației tehnice curge începând cu data prevazuta in Ordinul de demarare a activității de proiectare.</w:t>
            </w:r>
          </w:p>
        </w:tc>
      </w:tr>
      <w:tr w:rsidR="00F85281" w:rsidRPr="00D92FE1" w14:paraId="170141EF" w14:textId="77777777" w:rsidTr="00515943">
        <w:trPr>
          <w:trHeight w:val="313"/>
        </w:trPr>
        <w:tc>
          <w:tcPr>
            <w:tcW w:w="1389" w:type="dxa"/>
          </w:tcPr>
          <w:p w14:paraId="217BB1FB" w14:textId="61ADC149" w:rsidR="00917140" w:rsidRPr="00D92FE1" w:rsidRDefault="00917140" w:rsidP="00A102C6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sz w:val="22"/>
                <w:szCs w:val="22"/>
              </w:rPr>
            </w:pPr>
            <w:r w:rsidRPr="00D92FE1">
              <w:rPr>
                <w:rStyle w:val="Bodytext2CourierNew10pt"/>
                <w:rFonts w:ascii="Times New Roman" w:hAnsi="Times New Roman" w:cs="Times New Roman"/>
                <w:sz w:val="22"/>
                <w:szCs w:val="22"/>
              </w:rPr>
              <w:t>19.</w:t>
            </w:r>
            <w:r w:rsidR="003B7714" w:rsidRPr="00D92FE1">
              <w:rPr>
                <w:rStyle w:val="Bodytext2CourierNew10pt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9" w:type="dxa"/>
          </w:tcPr>
          <w:p w14:paraId="2167A860" w14:textId="2BD1DD9E" w:rsidR="00917140" w:rsidRPr="00125B0C" w:rsidRDefault="00917140" w:rsidP="00917140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25B0C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termenul de </w:t>
            </w:r>
            <w:r w:rsidR="00CA44FF" w:rsidRPr="00125B0C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obținere</w:t>
            </w:r>
            <w:r w:rsidRPr="00125B0C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a autorizatiei de construire</w:t>
            </w:r>
          </w:p>
        </w:tc>
        <w:tc>
          <w:tcPr>
            <w:tcW w:w="6966" w:type="dxa"/>
            <w:gridSpan w:val="8"/>
          </w:tcPr>
          <w:p w14:paraId="04BCA83D" w14:textId="0B1F24D3" w:rsidR="00917140" w:rsidRPr="005C14A3" w:rsidRDefault="002F4073" w:rsidP="00917140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14A3">
              <w:rPr>
                <w:rStyle w:val="Bodytext2CourierNew10pt"/>
                <w:rFonts w:ascii="Times New Roman" w:hAnsi="Times New Roman" w:cs="Times New Roman"/>
                <w:sz w:val="22"/>
                <w:szCs w:val="22"/>
              </w:rPr>
              <w:t>2</w:t>
            </w:r>
            <w:r w:rsidR="00B90B61" w:rsidRPr="005C14A3">
              <w:rPr>
                <w:rStyle w:val="Bodytext2CourierNew10pt"/>
                <w:rFonts w:ascii="Times New Roman" w:hAnsi="Times New Roman" w:cs="Times New Roman"/>
                <w:sz w:val="22"/>
                <w:szCs w:val="22"/>
              </w:rPr>
              <w:t xml:space="preserve"> luni, </w:t>
            </w:r>
            <w:r w:rsidR="00B90B61" w:rsidRPr="005C14A3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conform Anexa 9 – Model grafic de realizare a investiției</w:t>
            </w:r>
          </w:p>
          <w:p w14:paraId="20B33B93" w14:textId="5B18D5CF" w:rsidR="00377560" w:rsidRPr="005C14A3" w:rsidRDefault="00377560" w:rsidP="00377560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14A3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În graficul de execuție atașat caietului de sarcini a fost prevăzut un termen de 2 luni pentru obținerea autorizației de construire pentru fiecare obiect de investiție (stație) în parte</w:t>
            </w:r>
            <w:r w:rsidR="007B4F77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917140" w:rsidRPr="00D92FE1" w14:paraId="2BD35270" w14:textId="77777777" w:rsidTr="2FF3FAC3">
        <w:trPr>
          <w:trHeight w:val="313"/>
        </w:trPr>
        <w:tc>
          <w:tcPr>
            <w:tcW w:w="10064" w:type="dxa"/>
            <w:gridSpan w:val="10"/>
          </w:tcPr>
          <w:p w14:paraId="264B24E6" w14:textId="3FBA087C" w:rsidR="00917140" w:rsidRPr="00DB31FB" w:rsidRDefault="00917140" w:rsidP="00917140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1FB">
              <w:rPr>
                <w:rStyle w:val="Bodytext2CourierNew10pt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Clauza 36  - </w:t>
            </w:r>
            <w:r w:rsidR="00CA44FF" w:rsidRPr="00DB31FB">
              <w:rPr>
                <w:rStyle w:val="Bodytext2CourierNew10pt"/>
                <w:rFonts w:ascii="Times New Roman" w:hAnsi="Times New Roman" w:cs="Times New Roman"/>
                <w:b/>
                <w:bCs/>
                <w:sz w:val="22"/>
                <w:szCs w:val="22"/>
              </w:rPr>
              <w:t>Întârzieri</w:t>
            </w:r>
            <w:r w:rsidRPr="00DB31FB">
              <w:rPr>
                <w:rStyle w:val="Bodytext2CourierNew10pt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85281" w:rsidRPr="00D92FE1" w14:paraId="3FE0E0E0" w14:textId="77777777" w:rsidTr="00515943">
        <w:trPr>
          <w:trHeight w:val="313"/>
        </w:trPr>
        <w:tc>
          <w:tcPr>
            <w:tcW w:w="1389" w:type="dxa"/>
          </w:tcPr>
          <w:p w14:paraId="650E6615" w14:textId="77777777" w:rsidR="00917140" w:rsidRPr="00D92FE1" w:rsidRDefault="00917140" w:rsidP="00917140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sz w:val="22"/>
                <w:szCs w:val="22"/>
              </w:rPr>
            </w:pPr>
            <w:r w:rsidRPr="00D92FE1">
              <w:rPr>
                <w:rStyle w:val="Bodytext2CourierNew10pt"/>
                <w:rFonts w:ascii="Times New Roman" w:hAnsi="Times New Roman" w:cs="Times New Roman"/>
                <w:sz w:val="22"/>
                <w:szCs w:val="22"/>
              </w:rPr>
              <w:t>36.3</w:t>
            </w:r>
          </w:p>
        </w:tc>
        <w:tc>
          <w:tcPr>
            <w:tcW w:w="3393" w:type="dxa"/>
            <w:gridSpan w:val="6"/>
          </w:tcPr>
          <w:p w14:paraId="746F13D5" w14:textId="77777777" w:rsidR="00917140" w:rsidRPr="00D92FE1" w:rsidRDefault="00917140" w:rsidP="00917140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sz w:val="22"/>
                <w:szCs w:val="22"/>
              </w:rPr>
            </w:pPr>
            <w:r w:rsidRPr="00D92FE1">
              <w:rPr>
                <w:rStyle w:val="Bodytext2CourierNew10pt"/>
                <w:rFonts w:ascii="Times New Roman" w:hAnsi="Times New Roman" w:cs="Times New Roman"/>
                <w:sz w:val="22"/>
                <w:szCs w:val="22"/>
              </w:rPr>
              <w:t>valoare reţinută din Certificat de Plată dacă  Antreprenorul nu reuşeşte să  atingă un punct de referinţă  la termenul stabilit</w:t>
            </w:r>
          </w:p>
        </w:tc>
        <w:tc>
          <w:tcPr>
            <w:tcW w:w="5282" w:type="dxa"/>
            <w:gridSpan w:val="3"/>
          </w:tcPr>
          <w:p w14:paraId="6458DB45" w14:textId="6D35034F" w:rsidR="00917140" w:rsidRPr="00D305D0" w:rsidRDefault="00A102C6" w:rsidP="00174569">
            <w:pPr>
              <w:pStyle w:val="Bodytext20"/>
              <w:shd w:val="clear" w:color="auto" w:fill="auto"/>
              <w:spacing w:before="60" w:line="240" w:lineRule="auto"/>
              <w:rPr>
                <w:rStyle w:val="Bodytext2CourierNew10pt"/>
                <w:rFonts w:ascii="Times New Roman" w:hAnsi="Times New Roman" w:cs="Times New Roman"/>
                <w:sz w:val="22"/>
                <w:szCs w:val="22"/>
              </w:rPr>
            </w:pPr>
            <w:r w:rsidRPr="00D305D0">
              <w:rPr>
                <w:rStyle w:val="Bodytext2CourierNew10pt"/>
                <w:rFonts w:ascii="Times New Roman" w:hAnsi="Times New Roman" w:cs="Times New Roman"/>
                <w:sz w:val="22"/>
                <w:szCs w:val="22"/>
              </w:rPr>
              <w:t>Nu este cazul</w:t>
            </w:r>
          </w:p>
        </w:tc>
      </w:tr>
      <w:tr w:rsidR="006C6093" w:rsidRPr="00D92FE1" w14:paraId="28384DA7" w14:textId="77777777" w:rsidTr="00515943">
        <w:trPr>
          <w:trHeight w:val="313"/>
        </w:trPr>
        <w:tc>
          <w:tcPr>
            <w:tcW w:w="1389" w:type="dxa"/>
          </w:tcPr>
          <w:p w14:paraId="18EA8243" w14:textId="3791B054" w:rsidR="006C6093" w:rsidRPr="00D92FE1" w:rsidRDefault="006C6093" w:rsidP="00917140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sz w:val="22"/>
                <w:szCs w:val="22"/>
              </w:rPr>
            </w:pPr>
            <w:r w:rsidRPr="00D92FE1">
              <w:rPr>
                <w:rStyle w:val="Bodytext2CourierNew10pt"/>
                <w:rFonts w:ascii="Times New Roman" w:hAnsi="Times New Roman" w:cs="Times New Roman"/>
                <w:sz w:val="22"/>
                <w:szCs w:val="22"/>
              </w:rPr>
              <w:t>3</w:t>
            </w:r>
            <w:r w:rsidRPr="00D362DA">
              <w:rPr>
                <w:rStyle w:val="Bodytext2CourierNew10pt"/>
                <w:rFonts w:ascii="Times New Roman" w:hAnsi="Times New Roman" w:cs="Times New Roman"/>
                <w:sz w:val="22"/>
                <w:szCs w:val="22"/>
              </w:rPr>
              <w:t>6.4</w:t>
            </w:r>
          </w:p>
        </w:tc>
        <w:tc>
          <w:tcPr>
            <w:tcW w:w="3393" w:type="dxa"/>
            <w:gridSpan w:val="6"/>
          </w:tcPr>
          <w:p w14:paraId="529EB979" w14:textId="77777777" w:rsidR="00D97951" w:rsidRPr="00AF520A" w:rsidRDefault="00D97951" w:rsidP="00D97951">
            <w:pPr>
              <w:pStyle w:val="Bodytext20"/>
              <w:spacing w:before="60"/>
              <w:rPr>
                <w:rStyle w:val="Bodytext2CourierNew10pt"/>
                <w:rFonts w:ascii="Times New Roman" w:hAnsi="Times New Roman" w:cs="Times New Roman"/>
                <w:sz w:val="22"/>
                <w:szCs w:val="22"/>
              </w:rPr>
            </w:pPr>
            <w:r w:rsidRPr="00AF520A">
              <w:rPr>
                <w:rStyle w:val="Bodytext2CourierNew10pt"/>
                <w:rFonts w:ascii="Times New Roman" w:hAnsi="Times New Roman" w:cs="Times New Roman"/>
                <w:sz w:val="22"/>
                <w:szCs w:val="22"/>
              </w:rPr>
              <w:t xml:space="preserve">Valoarea penalităților de </w:t>
            </w:r>
          </w:p>
          <w:p w14:paraId="2E3E3478" w14:textId="77777777" w:rsidR="00D97951" w:rsidRPr="00AF520A" w:rsidRDefault="00D97951" w:rsidP="00D97951">
            <w:pPr>
              <w:pStyle w:val="Bodytext20"/>
              <w:spacing w:before="60"/>
              <w:rPr>
                <w:rStyle w:val="Bodytext2CourierNew10pt"/>
                <w:rFonts w:ascii="Times New Roman" w:hAnsi="Times New Roman" w:cs="Times New Roman"/>
                <w:sz w:val="22"/>
                <w:szCs w:val="22"/>
              </w:rPr>
            </w:pPr>
            <w:r w:rsidRPr="00AF520A">
              <w:rPr>
                <w:rStyle w:val="Bodytext2CourierNew10pt"/>
                <w:rFonts w:ascii="Times New Roman" w:hAnsi="Times New Roman" w:cs="Times New Roman"/>
                <w:sz w:val="22"/>
                <w:szCs w:val="22"/>
              </w:rPr>
              <w:t xml:space="preserve">întârziere pentru fiecare zi de </w:t>
            </w:r>
          </w:p>
          <w:p w14:paraId="7793F08B" w14:textId="236FAD72" w:rsidR="006C6093" w:rsidRPr="00AF520A" w:rsidRDefault="00D97951" w:rsidP="00D97951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sz w:val="22"/>
                <w:szCs w:val="22"/>
              </w:rPr>
            </w:pPr>
            <w:r w:rsidRPr="00AF520A">
              <w:rPr>
                <w:rStyle w:val="Bodytext2CourierNew10pt"/>
                <w:rFonts w:ascii="Times New Roman" w:hAnsi="Times New Roman" w:cs="Times New Roman"/>
                <w:sz w:val="22"/>
                <w:szCs w:val="22"/>
              </w:rPr>
              <w:t>întârziere</w:t>
            </w:r>
          </w:p>
        </w:tc>
        <w:tc>
          <w:tcPr>
            <w:tcW w:w="5282" w:type="dxa"/>
            <w:gridSpan w:val="3"/>
          </w:tcPr>
          <w:p w14:paraId="01800B25" w14:textId="2E97BC44" w:rsidR="006C6093" w:rsidRPr="00D305D0" w:rsidRDefault="00D97951" w:rsidP="00174569">
            <w:pPr>
              <w:pStyle w:val="Bodytext20"/>
              <w:shd w:val="clear" w:color="auto" w:fill="auto"/>
              <w:spacing w:before="60" w:line="240" w:lineRule="auto"/>
              <w:rPr>
                <w:rStyle w:val="Bodytext2CourierNew10pt"/>
                <w:rFonts w:ascii="Times New Roman" w:hAnsi="Times New Roman" w:cs="Times New Roman"/>
                <w:sz w:val="22"/>
                <w:szCs w:val="22"/>
              </w:rPr>
            </w:pPr>
            <w:r w:rsidRPr="00D305D0">
              <w:rPr>
                <w:rStyle w:val="Bodytext2CourierNew10pt"/>
                <w:rFonts w:ascii="Times New Roman" w:hAnsi="Times New Roman" w:cs="Times New Roman"/>
                <w:sz w:val="22"/>
                <w:szCs w:val="22"/>
              </w:rPr>
              <w:t xml:space="preserve">Prețul contractului la semnarea Contractului </w:t>
            </w:r>
            <w:r w:rsidR="004628C9" w:rsidRPr="00D305D0">
              <w:rPr>
                <w:rStyle w:val="Bodytext2CourierNew10pt"/>
                <w:rFonts w:ascii="Times New Roman" w:hAnsi="Times New Roman" w:cs="Times New Roman"/>
                <w:sz w:val="22"/>
                <w:szCs w:val="22"/>
              </w:rPr>
              <w:t>împărțit la Durata de Execuție la semnarea Contractului exprimată în zile</w:t>
            </w:r>
          </w:p>
        </w:tc>
      </w:tr>
      <w:tr w:rsidR="00A3672C" w:rsidRPr="00D92FE1" w14:paraId="23E489DD" w14:textId="77777777" w:rsidTr="00AF520A">
        <w:trPr>
          <w:trHeight w:val="313"/>
        </w:trPr>
        <w:tc>
          <w:tcPr>
            <w:tcW w:w="10064" w:type="dxa"/>
            <w:gridSpan w:val="10"/>
          </w:tcPr>
          <w:p w14:paraId="54CEFD9E" w14:textId="76007580" w:rsidR="00A3672C" w:rsidRPr="00DB31FB" w:rsidRDefault="00A3672C" w:rsidP="00A3672C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B31FB">
              <w:rPr>
                <w:rStyle w:val="Bodytext2CourierNew10pt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Clauza 46 – Plata in avans</w:t>
            </w:r>
            <w:r w:rsidR="00A821CA" w:rsidRPr="00DB31FB">
              <w:rPr>
                <w:rStyle w:val="Bodytext2CourierNew10pt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A3672C" w:rsidRPr="00D92FE1" w14:paraId="0FFC33D9" w14:textId="77777777" w:rsidTr="00515943">
        <w:trPr>
          <w:trHeight w:val="345"/>
        </w:trPr>
        <w:tc>
          <w:tcPr>
            <w:tcW w:w="1389" w:type="dxa"/>
          </w:tcPr>
          <w:p w14:paraId="1189B99B" w14:textId="28648EE5" w:rsidR="00A3672C" w:rsidRPr="00D92FE1" w:rsidRDefault="00A3672C" w:rsidP="00A3672C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2FE1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46.1</w:t>
            </w:r>
          </w:p>
        </w:tc>
        <w:tc>
          <w:tcPr>
            <w:tcW w:w="3416" w:type="dxa"/>
            <w:gridSpan w:val="7"/>
          </w:tcPr>
          <w:p w14:paraId="6BA22C5F" w14:textId="68DAAE7B" w:rsidR="00A3672C" w:rsidRPr="00D92FE1" w:rsidRDefault="00A3672C" w:rsidP="00A3672C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2FE1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efectuarea unei/unor plăţi în avans</w:t>
            </w:r>
          </w:p>
        </w:tc>
        <w:tc>
          <w:tcPr>
            <w:tcW w:w="5259" w:type="dxa"/>
            <w:gridSpan w:val="2"/>
          </w:tcPr>
          <w:p w14:paraId="478D3A23" w14:textId="10DEC512" w:rsidR="006B4F45" w:rsidRPr="00AF520A" w:rsidRDefault="006B4F45" w:rsidP="00A3672C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520A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Nu se vor efectua </w:t>
            </w:r>
            <w:r w:rsidR="008219B7" w:rsidRPr="00AF520A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plăti</w:t>
            </w:r>
            <w:r w:rsidRPr="00AF520A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in avans.</w:t>
            </w:r>
          </w:p>
        </w:tc>
      </w:tr>
      <w:tr w:rsidR="006C6093" w:rsidRPr="00D92FE1" w14:paraId="1D533A1F" w14:textId="77777777" w:rsidTr="00515943">
        <w:trPr>
          <w:trHeight w:val="313"/>
        </w:trPr>
        <w:tc>
          <w:tcPr>
            <w:tcW w:w="1389" w:type="dxa"/>
          </w:tcPr>
          <w:p w14:paraId="1DA5B4EF" w14:textId="2B8C3A34" w:rsidR="006C6093" w:rsidRPr="00D92FE1" w:rsidRDefault="006C6093" w:rsidP="00A3672C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2FE1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46.6</w:t>
            </w:r>
          </w:p>
        </w:tc>
        <w:tc>
          <w:tcPr>
            <w:tcW w:w="3416" w:type="dxa"/>
            <w:gridSpan w:val="7"/>
          </w:tcPr>
          <w:p w14:paraId="791AFE7A" w14:textId="3112B5BD" w:rsidR="006C6093" w:rsidRPr="00D92FE1" w:rsidRDefault="004628C9" w:rsidP="00A3672C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62DA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numărul de tranșe</w:t>
            </w:r>
          </w:p>
        </w:tc>
        <w:tc>
          <w:tcPr>
            <w:tcW w:w="5259" w:type="dxa"/>
            <w:gridSpan w:val="2"/>
          </w:tcPr>
          <w:p w14:paraId="1BA17D5E" w14:textId="352F547B" w:rsidR="006C6093" w:rsidRPr="00AF520A" w:rsidRDefault="004628C9" w:rsidP="00A3672C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520A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Nu este cazul</w:t>
            </w:r>
          </w:p>
        </w:tc>
      </w:tr>
      <w:tr w:rsidR="006C6093" w:rsidRPr="00D92FE1" w14:paraId="557C19B5" w14:textId="77777777" w:rsidTr="00515943">
        <w:trPr>
          <w:trHeight w:val="313"/>
        </w:trPr>
        <w:tc>
          <w:tcPr>
            <w:tcW w:w="1389" w:type="dxa"/>
          </w:tcPr>
          <w:p w14:paraId="2771A022" w14:textId="0622C8BE" w:rsidR="006C6093" w:rsidRPr="00D92FE1" w:rsidRDefault="006C6093" w:rsidP="00A3672C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2FE1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46.6</w:t>
            </w:r>
          </w:p>
        </w:tc>
        <w:tc>
          <w:tcPr>
            <w:tcW w:w="3416" w:type="dxa"/>
            <w:gridSpan w:val="7"/>
          </w:tcPr>
          <w:p w14:paraId="4D18F737" w14:textId="6126AF88" w:rsidR="006C6093" w:rsidRPr="00D92FE1" w:rsidRDefault="004628C9" w:rsidP="00A3672C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2FE1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data tranșelor</w:t>
            </w:r>
          </w:p>
        </w:tc>
        <w:tc>
          <w:tcPr>
            <w:tcW w:w="5259" w:type="dxa"/>
            <w:gridSpan w:val="2"/>
          </w:tcPr>
          <w:p w14:paraId="51D0E207" w14:textId="740727A6" w:rsidR="006C6093" w:rsidRPr="00AF520A" w:rsidRDefault="004628C9" w:rsidP="00A3672C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520A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Nu este cazul</w:t>
            </w:r>
          </w:p>
        </w:tc>
      </w:tr>
      <w:tr w:rsidR="006C6093" w:rsidRPr="00D92FE1" w14:paraId="24820AA4" w14:textId="77777777" w:rsidTr="00515943">
        <w:trPr>
          <w:trHeight w:val="313"/>
        </w:trPr>
        <w:tc>
          <w:tcPr>
            <w:tcW w:w="1389" w:type="dxa"/>
          </w:tcPr>
          <w:p w14:paraId="5189C1BC" w14:textId="1B9DE027" w:rsidR="006C6093" w:rsidRPr="00D92FE1" w:rsidRDefault="006C6093" w:rsidP="00A3672C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2FE1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46.7</w:t>
            </w:r>
          </w:p>
        </w:tc>
        <w:tc>
          <w:tcPr>
            <w:tcW w:w="3416" w:type="dxa"/>
            <w:gridSpan w:val="7"/>
          </w:tcPr>
          <w:p w14:paraId="2CDA25AF" w14:textId="62875778" w:rsidR="006C6093" w:rsidRPr="00D92FE1" w:rsidRDefault="004628C9" w:rsidP="00A3672C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2FE1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Sumele reprezentând plăți în avans pot fi justificate prin lucrări executate până la termenul stabilit în cadrul Contractului</w:t>
            </w:r>
          </w:p>
        </w:tc>
        <w:tc>
          <w:tcPr>
            <w:tcW w:w="5259" w:type="dxa"/>
            <w:gridSpan w:val="2"/>
          </w:tcPr>
          <w:p w14:paraId="47E482FD" w14:textId="314EA5B3" w:rsidR="006C6093" w:rsidRPr="00AF520A" w:rsidRDefault="004628C9" w:rsidP="00A3672C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520A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Nu este cazul</w:t>
            </w:r>
          </w:p>
        </w:tc>
      </w:tr>
      <w:tr w:rsidR="006C6093" w:rsidRPr="00D92FE1" w14:paraId="70473B7C" w14:textId="77777777" w:rsidTr="00515943">
        <w:trPr>
          <w:trHeight w:val="313"/>
        </w:trPr>
        <w:tc>
          <w:tcPr>
            <w:tcW w:w="1389" w:type="dxa"/>
          </w:tcPr>
          <w:p w14:paraId="4BE57F76" w14:textId="381B663A" w:rsidR="006C6093" w:rsidRPr="00D92FE1" w:rsidRDefault="006C6093" w:rsidP="006C6093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2FE1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46.7</w:t>
            </w:r>
          </w:p>
        </w:tc>
        <w:tc>
          <w:tcPr>
            <w:tcW w:w="3416" w:type="dxa"/>
            <w:gridSpan w:val="7"/>
          </w:tcPr>
          <w:p w14:paraId="3E57AE1B" w14:textId="6E88918A" w:rsidR="006C6093" w:rsidRPr="00D92FE1" w:rsidRDefault="004628C9" w:rsidP="006C6093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2FE1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Valoarea fiecărei tranșe din plățile în avans</w:t>
            </w:r>
          </w:p>
        </w:tc>
        <w:tc>
          <w:tcPr>
            <w:tcW w:w="5259" w:type="dxa"/>
            <w:gridSpan w:val="2"/>
          </w:tcPr>
          <w:p w14:paraId="44BF0C4A" w14:textId="4E408430" w:rsidR="006C6093" w:rsidRPr="00AF520A" w:rsidRDefault="004628C9" w:rsidP="006C6093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520A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Nu este cazul</w:t>
            </w:r>
          </w:p>
        </w:tc>
      </w:tr>
      <w:tr w:rsidR="004628C9" w:rsidRPr="00D92FE1" w14:paraId="3AC1F15A" w14:textId="77777777" w:rsidTr="00515943">
        <w:trPr>
          <w:trHeight w:val="313"/>
        </w:trPr>
        <w:tc>
          <w:tcPr>
            <w:tcW w:w="1389" w:type="dxa"/>
          </w:tcPr>
          <w:p w14:paraId="758C12BE" w14:textId="0E2D84FB" w:rsidR="004628C9" w:rsidRPr="00D92FE1" w:rsidRDefault="004628C9" w:rsidP="004628C9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2FE1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46.7</w:t>
            </w:r>
          </w:p>
        </w:tc>
        <w:tc>
          <w:tcPr>
            <w:tcW w:w="3416" w:type="dxa"/>
            <w:gridSpan w:val="7"/>
          </w:tcPr>
          <w:p w14:paraId="19B80627" w14:textId="2EF14F63" w:rsidR="004628C9" w:rsidRPr="00D92FE1" w:rsidRDefault="004628C9" w:rsidP="004628C9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2FE1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numărul de tranșe</w:t>
            </w:r>
          </w:p>
        </w:tc>
        <w:tc>
          <w:tcPr>
            <w:tcW w:w="5259" w:type="dxa"/>
            <w:gridSpan w:val="2"/>
          </w:tcPr>
          <w:p w14:paraId="43D0C27C" w14:textId="29847F1C" w:rsidR="004628C9" w:rsidRPr="00AF520A" w:rsidRDefault="004628C9" w:rsidP="004628C9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520A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Nu este cazul</w:t>
            </w:r>
          </w:p>
        </w:tc>
      </w:tr>
      <w:tr w:rsidR="004628C9" w:rsidRPr="00D92FE1" w14:paraId="06871CFD" w14:textId="77777777" w:rsidTr="00515943">
        <w:trPr>
          <w:trHeight w:val="313"/>
        </w:trPr>
        <w:tc>
          <w:tcPr>
            <w:tcW w:w="1389" w:type="dxa"/>
          </w:tcPr>
          <w:p w14:paraId="573AB282" w14:textId="035356B9" w:rsidR="004628C9" w:rsidRPr="00D92FE1" w:rsidRDefault="004628C9" w:rsidP="004628C9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2FE1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46.7</w:t>
            </w:r>
          </w:p>
        </w:tc>
        <w:tc>
          <w:tcPr>
            <w:tcW w:w="3416" w:type="dxa"/>
            <w:gridSpan w:val="7"/>
          </w:tcPr>
          <w:p w14:paraId="01DF15D9" w14:textId="0F13F5C7" w:rsidR="004628C9" w:rsidRPr="00D92FE1" w:rsidRDefault="004628C9" w:rsidP="004628C9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2FE1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data tranșelor</w:t>
            </w:r>
          </w:p>
        </w:tc>
        <w:tc>
          <w:tcPr>
            <w:tcW w:w="5259" w:type="dxa"/>
            <w:gridSpan w:val="2"/>
          </w:tcPr>
          <w:p w14:paraId="6655D988" w14:textId="64E4DEDF" w:rsidR="004628C9" w:rsidRPr="00AF520A" w:rsidRDefault="004628C9" w:rsidP="004628C9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520A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Nu este cazul</w:t>
            </w:r>
          </w:p>
        </w:tc>
      </w:tr>
      <w:tr w:rsidR="004628C9" w:rsidRPr="00D92FE1" w14:paraId="611F6B7E" w14:textId="77777777" w:rsidTr="00515943">
        <w:trPr>
          <w:trHeight w:val="313"/>
        </w:trPr>
        <w:tc>
          <w:tcPr>
            <w:tcW w:w="1389" w:type="dxa"/>
          </w:tcPr>
          <w:p w14:paraId="343DC830" w14:textId="2F3299E6" w:rsidR="004628C9" w:rsidRPr="00D92FE1" w:rsidRDefault="004628C9" w:rsidP="004628C9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2FE1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46.7</w:t>
            </w:r>
          </w:p>
        </w:tc>
        <w:tc>
          <w:tcPr>
            <w:tcW w:w="3416" w:type="dxa"/>
            <w:gridSpan w:val="7"/>
          </w:tcPr>
          <w:p w14:paraId="4135B2AD" w14:textId="0BC88AF8" w:rsidR="004628C9" w:rsidRPr="00D92FE1" w:rsidRDefault="004628C9" w:rsidP="004628C9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2FE1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Valoarea deducerilor procentuale din certificatele de plată</w:t>
            </w:r>
          </w:p>
        </w:tc>
        <w:tc>
          <w:tcPr>
            <w:tcW w:w="5259" w:type="dxa"/>
            <w:gridSpan w:val="2"/>
          </w:tcPr>
          <w:p w14:paraId="44147D80" w14:textId="77726E21" w:rsidR="004628C9" w:rsidRPr="00AF520A" w:rsidRDefault="00062007" w:rsidP="004628C9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520A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Nu este cazul</w:t>
            </w:r>
          </w:p>
        </w:tc>
      </w:tr>
      <w:tr w:rsidR="00515943" w:rsidRPr="00D92FE1" w14:paraId="789B8CD8" w14:textId="77777777" w:rsidTr="00C540B7">
        <w:trPr>
          <w:trHeight w:val="313"/>
        </w:trPr>
        <w:tc>
          <w:tcPr>
            <w:tcW w:w="10064" w:type="dxa"/>
            <w:gridSpan w:val="10"/>
          </w:tcPr>
          <w:p w14:paraId="6EB6DF25" w14:textId="70B9D434" w:rsidR="00515943" w:rsidRPr="00EC62B5" w:rsidRDefault="008A46F7" w:rsidP="004628C9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C62B5">
              <w:rPr>
                <w:rStyle w:val="Bodytext2CourierNew10pt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Clauza 47 – Sume Reținute</w:t>
            </w:r>
          </w:p>
        </w:tc>
      </w:tr>
      <w:tr w:rsidR="00A24599" w:rsidRPr="00D92FE1" w14:paraId="6BCA1684" w14:textId="77777777" w:rsidTr="00515943">
        <w:trPr>
          <w:trHeight w:val="313"/>
        </w:trPr>
        <w:tc>
          <w:tcPr>
            <w:tcW w:w="1389" w:type="dxa"/>
          </w:tcPr>
          <w:p w14:paraId="71F9F954" w14:textId="0B78AA2A" w:rsidR="00A24599" w:rsidRPr="00EC62B5" w:rsidRDefault="00A24599" w:rsidP="00A24599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C62B5">
              <w:rPr>
                <w:rStyle w:val="Bodytext2CourierNew10pt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47.1</w:t>
            </w:r>
          </w:p>
        </w:tc>
        <w:tc>
          <w:tcPr>
            <w:tcW w:w="3416" w:type="dxa"/>
            <w:gridSpan w:val="7"/>
          </w:tcPr>
          <w:p w14:paraId="1DDEFC6F" w14:textId="2F24B353" w:rsidR="00A24599" w:rsidRPr="00EC62B5" w:rsidRDefault="00A24599" w:rsidP="00A24599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C62B5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Valoarea procentuală a sumelor reținute din Certificate de Plată</w:t>
            </w:r>
          </w:p>
        </w:tc>
        <w:tc>
          <w:tcPr>
            <w:tcW w:w="5259" w:type="dxa"/>
            <w:gridSpan w:val="2"/>
          </w:tcPr>
          <w:p w14:paraId="0E86FDFA" w14:textId="2E00351F" w:rsidR="00A24599" w:rsidRPr="00D305D0" w:rsidRDefault="00A24599" w:rsidP="00A24599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05D0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5% din totalul sumelor aferente punctelor (a) și (b) din subclauza 50.1 [Situația de lucrări]</w:t>
            </w:r>
          </w:p>
        </w:tc>
      </w:tr>
      <w:tr w:rsidR="00A24599" w:rsidRPr="00D92FE1" w14:paraId="200F4B7F" w14:textId="77777777" w:rsidTr="00515943">
        <w:trPr>
          <w:trHeight w:val="313"/>
        </w:trPr>
        <w:tc>
          <w:tcPr>
            <w:tcW w:w="1389" w:type="dxa"/>
          </w:tcPr>
          <w:p w14:paraId="01D19F4E" w14:textId="5902A20E" w:rsidR="00A24599" w:rsidRPr="00EC62B5" w:rsidRDefault="00A24599" w:rsidP="00A24599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C62B5">
              <w:rPr>
                <w:b/>
                <w:bCs/>
                <w:sz w:val="22"/>
                <w:szCs w:val="22"/>
              </w:rPr>
              <w:t>47.1</w:t>
            </w:r>
          </w:p>
        </w:tc>
        <w:tc>
          <w:tcPr>
            <w:tcW w:w="3416" w:type="dxa"/>
            <w:gridSpan w:val="7"/>
          </w:tcPr>
          <w:p w14:paraId="61D91786" w14:textId="550FCAFA" w:rsidR="00A24599" w:rsidRPr="00EC62B5" w:rsidRDefault="00A24599" w:rsidP="00A24599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C62B5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Limita sumelor Reținute</w:t>
            </w:r>
          </w:p>
        </w:tc>
        <w:tc>
          <w:tcPr>
            <w:tcW w:w="5259" w:type="dxa"/>
            <w:gridSpan w:val="2"/>
          </w:tcPr>
          <w:p w14:paraId="6068659E" w14:textId="59EAB521" w:rsidR="00A24599" w:rsidRPr="00D305D0" w:rsidRDefault="00A24599" w:rsidP="00A24599">
            <w:pPr>
              <w:pStyle w:val="Bodytext20"/>
              <w:shd w:val="clear" w:color="auto" w:fill="auto"/>
              <w:spacing w:before="60" w:line="240" w:lineRule="auto"/>
              <w:jc w:val="left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05D0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5% din Prețul Contractului la semnarea Contractului </w:t>
            </w:r>
          </w:p>
        </w:tc>
      </w:tr>
      <w:tr w:rsidR="00A24599" w:rsidRPr="00D92FE1" w14:paraId="01840C62" w14:textId="77777777" w:rsidTr="2FF3FAC3">
        <w:trPr>
          <w:trHeight w:val="313"/>
        </w:trPr>
        <w:tc>
          <w:tcPr>
            <w:tcW w:w="10064" w:type="dxa"/>
            <w:gridSpan w:val="10"/>
          </w:tcPr>
          <w:p w14:paraId="67DC17A5" w14:textId="02B471CD" w:rsidR="00A24599" w:rsidRPr="00DB31FB" w:rsidRDefault="00A24599" w:rsidP="00A24599">
            <w:pPr>
              <w:pStyle w:val="Bodytext20"/>
              <w:spacing w:before="60" w:line="240" w:lineRule="auto"/>
              <w:rPr>
                <w:rStyle w:val="Bodytext2CourierNew10pt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B31FB">
              <w:rPr>
                <w:rStyle w:val="Bodytext2CourierNew10pt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Clauza 48 – Ajustarea preturilor</w:t>
            </w:r>
          </w:p>
        </w:tc>
      </w:tr>
      <w:tr w:rsidR="00A24599" w:rsidRPr="00D92FE1" w14:paraId="2B00D2F2" w14:textId="77777777" w:rsidTr="00515943">
        <w:trPr>
          <w:trHeight w:val="313"/>
        </w:trPr>
        <w:tc>
          <w:tcPr>
            <w:tcW w:w="1389" w:type="dxa"/>
          </w:tcPr>
          <w:p w14:paraId="41DBAD3F" w14:textId="77777777" w:rsidR="00A24599" w:rsidRPr="00D92FE1" w:rsidRDefault="00A24599" w:rsidP="00A24599">
            <w:pPr>
              <w:pStyle w:val="Bodytext20"/>
              <w:spacing w:before="60" w:line="240" w:lineRule="auto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2FE1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48.1</w:t>
            </w:r>
          </w:p>
        </w:tc>
        <w:tc>
          <w:tcPr>
            <w:tcW w:w="3416" w:type="dxa"/>
            <w:gridSpan w:val="7"/>
          </w:tcPr>
          <w:p w14:paraId="239212B8" w14:textId="77777777" w:rsidR="00A24599" w:rsidRPr="00D92FE1" w:rsidRDefault="00A24599" w:rsidP="00A24599">
            <w:pPr>
              <w:pStyle w:val="Bodytext20"/>
              <w:spacing w:before="60" w:line="240" w:lineRule="auto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2FE1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aplicarea unei formule de ajustare a preţurilor, atunci când Durata de Execuţie la semnarea Contractului este mai mică sau egală cu 365 de zile</w:t>
            </w:r>
          </w:p>
        </w:tc>
        <w:tc>
          <w:tcPr>
            <w:tcW w:w="5259" w:type="dxa"/>
            <w:gridSpan w:val="2"/>
          </w:tcPr>
          <w:p w14:paraId="35E4F110" w14:textId="1C4B69BC" w:rsidR="00A24599" w:rsidRPr="00D92FE1" w:rsidRDefault="00A24599" w:rsidP="00A24599">
            <w:pPr>
              <w:pStyle w:val="Bodytext20"/>
              <w:spacing w:before="60" w:line="240" w:lineRule="auto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2FE1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NU</w:t>
            </w:r>
          </w:p>
        </w:tc>
      </w:tr>
      <w:tr w:rsidR="00A24599" w:rsidRPr="00D92FE1" w14:paraId="4B793F08" w14:textId="77777777" w:rsidTr="00515943">
        <w:trPr>
          <w:trHeight w:val="313"/>
        </w:trPr>
        <w:tc>
          <w:tcPr>
            <w:tcW w:w="1389" w:type="dxa"/>
          </w:tcPr>
          <w:p w14:paraId="59A9697A" w14:textId="77777777" w:rsidR="00A24599" w:rsidRPr="00D92FE1" w:rsidRDefault="00A24599" w:rsidP="00A24599">
            <w:pPr>
              <w:pStyle w:val="Bodytext20"/>
              <w:spacing w:before="60" w:line="240" w:lineRule="auto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2FE1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48.3</w:t>
            </w:r>
          </w:p>
        </w:tc>
        <w:tc>
          <w:tcPr>
            <w:tcW w:w="3416" w:type="dxa"/>
            <w:gridSpan w:val="7"/>
          </w:tcPr>
          <w:p w14:paraId="534045CF" w14:textId="77777777" w:rsidR="00A24599" w:rsidRPr="00D92FE1" w:rsidRDefault="00A24599" w:rsidP="00A24599">
            <w:pPr>
              <w:pStyle w:val="Bodytext20"/>
              <w:spacing w:before="60" w:line="240" w:lineRule="auto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2FE1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aplicarea unei formule de ajustare a preţurilor, atunci când Durata de Execuţie la semnarea Contractului este mai mare de  365 de zile </w:t>
            </w:r>
          </w:p>
        </w:tc>
        <w:tc>
          <w:tcPr>
            <w:tcW w:w="5259" w:type="dxa"/>
            <w:gridSpan w:val="2"/>
          </w:tcPr>
          <w:p w14:paraId="43388E6B" w14:textId="77777777" w:rsidR="00A24599" w:rsidRPr="00D92FE1" w:rsidRDefault="00A24599" w:rsidP="00A24599">
            <w:pPr>
              <w:pStyle w:val="Bodytext20"/>
              <w:spacing w:before="60" w:line="240" w:lineRule="auto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2FE1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DA </w:t>
            </w:r>
          </w:p>
          <w:p w14:paraId="3E6B4DD9" w14:textId="77777777" w:rsidR="00A24599" w:rsidRPr="00D92FE1" w:rsidRDefault="00A24599" w:rsidP="00A2459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14:paraId="63C303E4" w14:textId="2F1503B5" w:rsidR="00A24599" w:rsidRPr="00D92FE1" w:rsidRDefault="00A24599" w:rsidP="00A24599">
            <w:pPr>
              <w:widowControl/>
              <w:autoSpaceDE w:val="0"/>
              <w:autoSpaceDN w:val="0"/>
              <w:adjustRightInd w:val="0"/>
              <w:rPr>
                <w:rStyle w:val="Bodytext2CourierNew10pt"/>
                <w:rFonts w:ascii="Times New Roman" w:eastAsiaTheme="minorHAnsi" w:hAnsi="Times New Roman" w:cs="Times New Roman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</w:p>
        </w:tc>
      </w:tr>
      <w:tr w:rsidR="00A24599" w:rsidRPr="00D92FE1" w14:paraId="5027E6CA" w14:textId="77777777" w:rsidTr="00515943">
        <w:trPr>
          <w:trHeight w:val="313"/>
        </w:trPr>
        <w:tc>
          <w:tcPr>
            <w:tcW w:w="1389" w:type="dxa"/>
          </w:tcPr>
          <w:p w14:paraId="5D7CD3BD" w14:textId="03523A8C" w:rsidR="00A24599" w:rsidRPr="00DB31FB" w:rsidRDefault="00A24599" w:rsidP="00A24599">
            <w:pPr>
              <w:pStyle w:val="Bodytext20"/>
              <w:spacing w:before="60" w:line="240" w:lineRule="auto"/>
              <w:rPr>
                <w:rStyle w:val="Bodytext2CourierNew10pt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B31FB">
              <w:rPr>
                <w:rStyle w:val="Bodytext2CourierNew10pt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48.4</w:t>
            </w:r>
          </w:p>
        </w:tc>
        <w:tc>
          <w:tcPr>
            <w:tcW w:w="8675" w:type="dxa"/>
            <w:gridSpan w:val="9"/>
          </w:tcPr>
          <w:p w14:paraId="140648EA" w14:textId="7D9C9977" w:rsidR="00A24599" w:rsidRPr="00DB31FB" w:rsidRDefault="00A24599" w:rsidP="00A24599">
            <w:pPr>
              <w:pStyle w:val="Bodytext20"/>
              <w:spacing w:before="60" w:line="240" w:lineRule="auto"/>
              <w:rPr>
                <w:rStyle w:val="Bodytext2CourierNew10pt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B31FB">
              <w:rPr>
                <w:rStyle w:val="Bodytext2CourierNew10pt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Tabelul datelor de ajustare</w:t>
            </w:r>
          </w:p>
        </w:tc>
      </w:tr>
      <w:tr w:rsidR="00A24599" w:rsidRPr="00D92FE1" w14:paraId="2A68F9CE" w14:textId="77777777" w:rsidTr="00515943">
        <w:trPr>
          <w:trHeight w:val="313"/>
        </w:trPr>
        <w:tc>
          <w:tcPr>
            <w:tcW w:w="1389" w:type="dxa"/>
          </w:tcPr>
          <w:p w14:paraId="7C63FDA3" w14:textId="3E435BC8" w:rsidR="00A24599" w:rsidRPr="007D287A" w:rsidRDefault="00A24599" w:rsidP="00A24599">
            <w:pPr>
              <w:pStyle w:val="Bodytext20"/>
              <w:spacing w:before="60" w:line="240" w:lineRule="auto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287A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Valoarea coeficienților și numele indicilor</w:t>
            </w:r>
          </w:p>
        </w:tc>
        <w:tc>
          <w:tcPr>
            <w:tcW w:w="2137" w:type="dxa"/>
            <w:gridSpan w:val="5"/>
          </w:tcPr>
          <w:p w14:paraId="23064AB1" w14:textId="3335F731" w:rsidR="00A24599" w:rsidRPr="007D287A" w:rsidRDefault="00A24599" w:rsidP="00A24599">
            <w:pPr>
              <w:pStyle w:val="Bodytext20"/>
              <w:spacing w:before="60" w:line="240" w:lineRule="auto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287A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Moneda indicelui</w:t>
            </w:r>
          </w:p>
        </w:tc>
        <w:tc>
          <w:tcPr>
            <w:tcW w:w="3261" w:type="dxa"/>
            <w:gridSpan w:val="3"/>
          </w:tcPr>
          <w:p w14:paraId="74B94F9E" w14:textId="0E3FD152" w:rsidR="00A24599" w:rsidRPr="007D287A" w:rsidRDefault="00A24599" w:rsidP="00A24599">
            <w:pPr>
              <w:pStyle w:val="Bodytext20"/>
              <w:spacing w:before="60" w:line="240" w:lineRule="auto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287A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Sursa și definiția indicelui</w:t>
            </w:r>
          </w:p>
        </w:tc>
        <w:tc>
          <w:tcPr>
            <w:tcW w:w="3277" w:type="dxa"/>
          </w:tcPr>
          <w:p w14:paraId="436C3CE5" w14:textId="245CE253" w:rsidR="00A24599" w:rsidRPr="007D287A" w:rsidRDefault="00A24599" w:rsidP="00A24599">
            <w:pPr>
              <w:pStyle w:val="Bodytext20"/>
              <w:spacing w:before="60" w:line="240" w:lineRule="auto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D287A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Valoarea indicelui la o dată specificată (vezi nota)</w:t>
            </w:r>
          </w:p>
        </w:tc>
      </w:tr>
      <w:tr w:rsidR="00A24599" w:rsidRPr="00D92FE1" w14:paraId="6223CCE8" w14:textId="77777777" w:rsidTr="00515943">
        <w:trPr>
          <w:trHeight w:val="313"/>
        </w:trPr>
        <w:tc>
          <w:tcPr>
            <w:tcW w:w="1389" w:type="dxa"/>
          </w:tcPr>
          <w:p w14:paraId="60380942" w14:textId="02DB13E3" w:rsidR="00A24599" w:rsidRPr="00D92FE1" w:rsidRDefault="00A24599" w:rsidP="00A24599">
            <w:pPr>
              <w:pStyle w:val="Bodytext20"/>
              <w:spacing w:before="60" w:line="240" w:lineRule="auto"/>
              <w:jc w:val="center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2FE1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(1)</w:t>
            </w:r>
          </w:p>
        </w:tc>
        <w:tc>
          <w:tcPr>
            <w:tcW w:w="2137" w:type="dxa"/>
            <w:gridSpan w:val="5"/>
          </w:tcPr>
          <w:p w14:paraId="60C81E9D" w14:textId="659EC0D3" w:rsidR="00A24599" w:rsidRPr="00D92FE1" w:rsidRDefault="00A24599" w:rsidP="00A24599">
            <w:pPr>
              <w:pStyle w:val="Bodytext20"/>
              <w:spacing w:before="60" w:line="240" w:lineRule="auto"/>
              <w:jc w:val="center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2FE1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(2)</w:t>
            </w:r>
          </w:p>
        </w:tc>
        <w:tc>
          <w:tcPr>
            <w:tcW w:w="3261" w:type="dxa"/>
            <w:gridSpan w:val="3"/>
          </w:tcPr>
          <w:p w14:paraId="784B4D9D" w14:textId="26946478" w:rsidR="00A24599" w:rsidRPr="00D92FE1" w:rsidRDefault="00A24599" w:rsidP="00A24599">
            <w:pPr>
              <w:pStyle w:val="Bodytext20"/>
              <w:spacing w:before="60" w:line="240" w:lineRule="auto"/>
              <w:jc w:val="center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2FE1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(3)</w:t>
            </w:r>
          </w:p>
        </w:tc>
        <w:tc>
          <w:tcPr>
            <w:tcW w:w="3277" w:type="dxa"/>
          </w:tcPr>
          <w:p w14:paraId="7BED8567" w14:textId="41F0AF8A" w:rsidR="00A24599" w:rsidRPr="00D92FE1" w:rsidRDefault="00A24599" w:rsidP="00A24599">
            <w:pPr>
              <w:pStyle w:val="Bodytext20"/>
              <w:spacing w:before="60" w:line="240" w:lineRule="auto"/>
              <w:jc w:val="center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2FE1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(4)</w:t>
            </w:r>
          </w:p>
        </w:tc>
      </w:tr>
      <w:tr w:rsidR="00A24599" w:rsidRPr="00D92FE1" w14:paraId="1DB207A7" w14:textId="77777777" w:rsidTr="00515943">
        <w:trPr>
          <w:trHeight w:val="313"/>
        </w:trPr>
        <w:tc>
          <w:tcPr>
            <w:tcW w:w="1389" w:type="dxa"/>
          </w:tcPr>
          <w:p w14:paraId="5E22D0D6" w14:textId="7D764668" w:rsidR="00A24599" w:rsidRPr="00EC3991" w:rsidRDefault="00A24599" w:rsidP="00A24599">
            <w:pPr>
              <w:pStyle w:val="Bodytext20"/>
              <w:spacing w:before="60" w:line="240" w:lineRule="auto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C3991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Av=0,00 – fix</w:t>
            </w:r>
          </w:p>
        </w:tc>
        <w:tc>
          <w:tcPr>
            <w:tcW w:w="2137" w:type="dxa"/>
            <w:gridSpan w:val="5"/>
          </w:tcPr>
          <w:p w14:paraId="78B2797B" w14:textId="51C5EEFA" w:rsidR="00A24599" w:rsidRPr="00D92FE1" w:rsidRDefault="00A24599" w:rsidP="00A24599">
            <w:pPr>
              <w:pStyle w:val="Bodytext20"/>
              <w:spacing w:before="60" w:line="240" w:lineRule="auto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2FE1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261" w:type="dxa"/>
            <w:gridSpan w:val="3"/>
          </w:tcPr>
          <w:p w14:paraId="71EB586B" w14:textId="0698C26E" w:rsidR="00A24599" w:rsidRPr="00D92FE1" w:rsidRDefault="00A24599" w:rsidP="00A24599">
            <w:pPr>
              <w:pStyle w:val="Bodytext20"/>
              <w:spacing w:before="60" w:line="240" w:lineRule="auto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2FE1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277" w:type="dxa"/>
          </w:tcPr>
          <w:p w14:paraId="6CAC0112" w14:textId="12AC3DB4" w:rsidR="00A24599" w:rsidRPr="00D92FE1" w:rsidRDefault="00A24599" w:rsidP="00A24599">
            <w:pPr>
              <w:pStyle w:val="Bodytext20"/>
              <w:spacing w:before="60" w:line="240" w:lineRule="auto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2FE1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A24599" w:rsidRPr="00D92FE1" w14:paraId="11490D04" w14:textId="77777777" w:rsidTr="00515943">
        <w:trPr>
          <w:trHeight w:val="313"/>
        </w:trPr>
        <w:tc>
          <w:tcPr>
            <w:tcW w:w="1389" w:type="dxa"/>
          </w:tcPr>
          <w:p w14:paraId="43EA6A6E" w14:textId="0F42EE0A" w:rsidR="00A37F6D" w:rsidRPr="00EC3991" w:rsidRDefault="00A37F6D" w:rsidP="00A37F6D">
            <w:pPr>
              <w:jc w:val="both"/>
              <w:rPr>
                <w:color w:val="auto"/>
                <w:sz w:val="18"/>
                <w:szCs w:val="18"/>
                <w:lang w:val="en-US"/>
              </w:rPr>
            </w:pPr>
          </w:p>
          <w:p w14:paraId="1301E810" w14:textId="1F86DA4A" w:rsidR="00A37F6D" w:rsidRPr="00EC3991" w:rsidRDefault="00A37F6D" w:rsidP="00A37F6D">
            <w:pPr>
              <w:jc w:val="both"/>
              <w:rPr>
                <w:color w:val="auto"/>
                <w:sz w:val="18"/>
                <w:szCs w:val="18"/>
                <w:lang w:val="en-US"/>
              </w:rPr>
            </w:pPr>
            <w:r w:rsidRPr="00EC3991">
              <w:rPr>
                <w:color w:val="auto"/>
                <w:sz w:val="18"/>
                <w:szCs w:val="18"/>
                <w:lang w:val="en-US"/>
              </w:rPr>
              <w:t>M = 0,1</w:t>
            </w:r>
            <w:r w:rsidR="00C33BA3">
              <w:rPr>
                <w:color w:val="auto"/>
                <w:sz w:val="18"/>
                <w:szCs w:val="18"/>
                <w:lang w:val="en-US"/>
              </w:rPr>
              <w:t>6</w:t>
            </w:r>
          </w:p>
          <w:p w14:paraId="4B306915" w14:textId="15B2A43E" w:rsidR="00A37F6D" w:rsidRPr="00EC3991" w:rsidRDefault="00A37F6D" w:rsidP="00A37F6D">
            <w:pPr>
              <w:jc w:val="both"/>
              <w:rPr>
                <w:color w:val="auto"/>
                <w:sz w:val="18"/>
                <w:szCs w:val="18"/>
                <w:lang w:val="en-US"/>
              </w:rPr>
            </w:pPr>
          </w:p>
          <w:p w14:paraId="249BBC28" w14:textId="7DF40F2C" w:rsidR="00A24599" w:rsidRPr="00EC3991" w:rsidRDefault="00A24599" w:rsidP="00A24599">
            <w:pPr>
              <w:pStyle w:val="Bodytext20"/>
              <w:spacing w:before="60" w:line="240" w:lineRule="auto"/>
              <w:rPr>
                <w:rStyle w:val="Bodytext2CourierNew10pt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C3991">
              <w:rPr>
                <w:rStyle w:val="Bodytext2CourierNew10pt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M = Material</w:t>
            </w:r>
          </w:p>
        </w:tc>
        <w:tc>
          <w:tcPr>
            <w:tcW w:w="2137" w:type="dxa"/>
            <w:gridSpan w:val="5"/>
          </w:tcPr>
          <w:p w14:paraId="058E0820" w14:textId="10C21AA0" w:rsidR="00A24599" w:rsidRPr="00D92FE1" w:rsidRDefault="00A24599" w:rsidP="00A24599">
            <w:pPr>
              <w:pStyle w:val="Bodytext20"/>
              <w:spacing w:before="60" w:line="240" w:lineRule="auto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2FE1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Leu</w:t>
            </w:r>
          </w:p>
        </w:tc>
        <w:tc>
          <w:tcPr>
            <w:tcW w:w="3261" w:type="dxa"/>
            <w:gridSpan w:val="3"/>
          </w:tcPr>
          <w:p w14:paraId="34DA72F1" w14:textId="1B9C2112" w:rsidR="00A24599" w:rsidRPr="00D92FE1" w:rsidRDefault="00A24599" w:rsidP="00A24599">
            <w:pPr>
              <w:pStyle w:val="Bodytext20"/>
              <w:spacing w:before="60" w:line="240" w:lineRule="auto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4A5D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Institutul National de statistica / Buletin de preturi/Tabel nr 15 Costul Materialelor</w:t>
            </w:r>
          </w:p>
        </w:tc>
        <w:tc>
          <w:tcPr>
            <w:tcW w:w="3277" w:type="dxa"/>
          </w:tcPr>
          <w:p w14:paraId="3B784DAF" w14:textId="264842B1" w:rsidR="00A24599" w:rsidRPr="00BF7783" w:rsidRDefault="00CB4EE1" w:rsidP="00A24599">
            <w:pPr>
              <w:pStyle w:val="Bodytext20"/>
              <w:spacing w:before="60" w:line="240" w:lineRule="auto"/>
              <w:rPr>
                <w:rStyle w:val="Bodytext2CourierNew10pt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>
              <w:rPr>
                <w:rStyle w:val="Bodytext2CourierNew10pt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136,3</w:t>
            </w:r>
            <w:r w:rsidR="0003613E" w:rsidRPr="0003613E">
              <w:rPr>
                <w:rStyle w:val="Bodytext2CourierNew10pt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în </w:t>
            </w:r>
            <w:r>
              <w:rPr>
                <w:rStyle w:val="Bodytext2CourierNew10pt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decembrie</w:t>
            </w:r>
            <w:r w:rsidR="0003613E" w:rsidRPr="0003613E">
              <w:rPr>
                <w:rStyle w:val="Bodytext2CourierNew10pt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2025</w:t>
            </w:r>
          </w:p>
        </w:tc>
      </w:tr>
      <w:tr w:rsidR="00A24599" w:rsidRPr="00D92FE1" w14:paraId="18C93E5D" w14:textId="77777777" w:rsidTr="00515943">
        <w:trPr>
          <w:trHeight w:val="313"/>
        </w:trPr>
        <w:tc>
          <w:tcPr>
            <w:tcW w:w="1389" w:type="dxa"/>
          </w:tcPr>
          <w:p w14:paraId="4D3B4277" w14:textId="612CBC80" w:rsidR="005A1DF2" w:rsidRPr="00EC3991" w:rsidRDefault="005A1DF2" w:rsidP="005A1DF2">
            <w:pPr>
              <w:jc w:val="both"/>
              <w:rPr>
                <w:color w:val="auto"/>
                <w:sz w:val="18"/>
                <w:szCs w:val="18"/>
                <w:lang w:val="en-US"/>
              </w:rPr>
            </w:pPr>
            <w:r w:rsidRPr="00EC3991">
              <w:rPr>
                <w:color w:val="auto"/>
                <w:sz w:val="18"/>
                <w:szCs w:val="18"/>
                <w:lang w:val="en-US"/>
              </w:rPr>
              <w:t>f= 0,2</w:t>
            </w:r>
            <w:r w:rsidR="00C33BA3">
              <w:rPr>
                <w:color w:val="auto"/>
                <w:sz w:val="18"/>
                <w:szCs w:val="18"/>
                <w:lang w:val="en-US"/>
              </w:rPr>
              <w:t>5</w:t>
            </w:r>
          </w:p>
          <w:p w14:paraId="7571BFC6" w14:textId="7283B724" w:rsidR="005A1DF2" w:rsidRPr="00EC3991" w:rsidRDefault="005A1DF2" w:rsidP="005A1DF2">
            <w:pPr>
              <w:jc w:val="both"/>
              <w:rPr>
                <w:color w:val="auto"/>
                <w:sz w:val="18"/>
                <w:szCs w:val="18"/>
                <w:lang w:val="en-US"/>
              </w:rPr>
            </w:pPr>
            <w:r w:rsidRPr="00EC3991">
              <w:rPr>
                <w:color w:val="auto"/>
                <w:sz w:val="18"/>
                <w:szCs w:val="18"/>
                <w:lang w:val="en-US"/>
              </w:rPr>
              <w:t>)</w:t>
            </w:r>
          </w:p>
          <w:p w14:paraId="067F7B64" w14:textId="58708944" w:rsidR="00A24599" w:rsidRPr="00EC3991" w:rsidRDefault="00A24599" w:rsidP="00A24599">
            <w:pPr>
              <w:pStyle w:val="Bodytext20"/>
              <w:spacing w:before="60" w:line="240" w:lineRule="auto"/>
              <w:rPr>
                <w:rStyle w:val="Bodytext2CourierNew10pt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C3991">
              <w:rPr>
                <w:rStyle w:val="Bodytext2CourierNew10pt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F = Manopera</w:t>
            </w:r>
          </w:p>
        </w:tc>
        <w:tc>
          <w:tcPr>
            <w:tcW w:w="2137" w:type="dxa"/>
            <w:gridSpan w:val="5"/>
          </w:tcPr>
          <w:p w14:paraId="63AD67F1" w14:textId="4EFE4926" w:rsidR="00A24599" w:rsidRPr="00D92FE1" w:rsidRDefault="00A24599" w:rsidP="00A24599">
            <w:pPr>
              <w:pStyle w:val="Bodytext20"/>
              <w:spacing w:before="60" w:line="240" w:lineRule="auto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L</w:t>
            </w:r>
            <w:r>
              <w:rPr>
                <w:rStyle w:val="Bodytext2CourierNew10pt"/>
                <w:rFonts w:ascii="Times New Roman" w:hAnsi="Times New Roman" w:cs="Times New Roman"/>
              </w:rPr>
              <w:t>eu</w:t>
            </w:r>
          </w:p>
        </w:tc>
        <w:tc>
          <w:tcPr>
            <w:tcW w:w="3261" w:type="dxa"/>
            <w:gridSpan w:val="3"/>
          </w:tcPr>
          <w:p w14:paraId="0E7986BC" w14:textId="10A61A6B" w:rsidR="00A24599" w:rsidRPr="00D92FE1" w:rsidRDefault="00A24599" w:rsidP="00A24599">
            <w:pPr>
              <w:pStyle w:val="Bodytext20"/>
              <w:spacing w:before="60" w:line="240" w:lineRule="auto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55AE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Institutul National de statistica / Buletin statistic </w:t>
            </w:r>
            <w:r w:rsidRPr="008D7A46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lunar/Tabel nr 48, </w:t>
            </w:r>
            <w:r w:rsidRPr="00B855AE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Castigul salarial mediu brut. Constructii</w:t>
            </w:r>
          </w:p>
        </w:tc>
        <w:tc>
          <w:tcPr>
            <w:tcW w:w="3277" w:type="dxa"/>
          </w:tcPr>
          <w:p w14:paraId="67328946" w14:textId="0D2AA747" w:rsidR="00A24599" w:rsidRPr="00631E92" w:rsidRDefault="00CB4EE1" w:rsidP="00A24599">
            <w:pPr>
              <w:pStyle w:val="Bodytext20"/>
              <w:spacing w:before="60" w:line="240" w:lineRule="auto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8890</w:t>
            </w:r>
            <w:r w:rsidR="009E50C1" w:rsidRPr="009E50C1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lei </w:t>
            </w:r>
            <w:r w:rsidRPr="0003613E">
              <w:rPr>
                <w:rStyle w:val="Bodytext2CourierNew10pt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în </w:t>
            </w:r>
            <w:r>
              <w:rPr>
                <w:rStyle w:val="Bodytext2CourierNew10pt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decembrie</w:t>
            </w:r>
            <w:r w:rsidRPr="0003613E">
              <w:rPr>
                <w:rStyle w:val="Bodytext2CourierNew10pt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2025</w:t>
            </w:r>
          </w:p>
        </w:tc>
      </w:tr>
      <w:tr w:rsidR="00D52725" w:rsidRPr="00D92FE1" w14:paraId="490C6501" w14:textId="77777777" w:rsidTr="00515943">
        <w:trPr>
          <w:trHeight w:val="313"/>
        </w:trPr>
        <w:tc>
          <w:tcPr>
            <w:tcW w:w="1389" w:type="dxa"/>
          </w:tcPr>
          <w:p w14:paraId="4244ACCA" w14:textId="3847793C" w:rsidR="00D52725" w:rsidRPr="00EC3991" w:rsidRDefault="00D52725" w:rsidP="00D52725">
            <w:pPr>
              <w:jc w:val="both"/>
              <w:rPr>
                <w:color w:val="auto"/>
                <w:sz w:val="18"/>
                <w:szCs w:val="18"/>
                <w:lang w:val="en-US"/>
              </w:rPr>
            </w:pPr>
            <w:r w:rsidRPr="00EC3991">
              <w:rPr>
                <w:color w:val="auto"/>
                <w:sz w:val="18"/>
                <w:szCs w:val="18"/>
                <w:lang w:val="en-US"/>
              </w:rPr>
              <w:t>E= 0,</w:t>
            </w:r>
            <w:r w:rsidR="00C33BA3">
              <w:rPr>
                <w:color w:val="auto"/>
                <w:sz w:val="18"/>
                <w:szCs w:val="18"/>
                <w:lang w:val="en-US"/>
              </w:rPr>
              <w:t>59</w:t>
            </w:r>
          </w:p>
          <w:p w14:paraId="38CEC784" w14:textId="34C54C62" w:rsidR="00D52725" w:rsidRPr="00EC3991" w:rsidRDefault="00D52725" w:rsidP="00D52725">
            <w:pPr>
              <w:pStyle w:val="Bodytext20"/>
              <w:spacing w:before="60" w:line="240" w:lineRule="auto"/>
              <w:rPr>
                <w:rStyle w:val="Bodytext2CourierNew10pt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C3991">
              <w:rPr>
                <w:rStyle w:val="Bodytext2CourierNew10pt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E = Echipament</w:t>
            </w:r>
          </w:p>
        </w:tc>
        <w:tc>
          <w:tcPr>
            <w:tcW w:w="2137" w:type="dxa"/>
            <w:gridSpan w:val="5"/>
          </w:tcPr>
          <w:p w14:paraId="6FC8F33C" w14:textId="5B756C39" w:rsidR="00D52725" w:rsidRPr="00D92FE1" w:rsidRDefault="00D52725" w:rsidP="00D52725">
            <w:pPr>
              <w:pStyle w:val="Bodytext20"/>
              <w:spacing w:before="60" w:line="240" w:lineRule="auto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L</w:t>
            </w:r>
            <w:r>
              <w:rPr>
                <w:rStyle w:val="Bodytext2CourierNew10pt"/>
                <w:rFonts w:ascii="Times New Roman" w:hAnsi="Times New Roman" w:cs="Times New Roman"/>
              </w:rPr>
              <w:t>eu</w:t>
            </w:r>
            <w:r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gridSpan w:val="3"/>
          </w:tcPr>
          <w:p w14:paraId="0B282E4D" w14:textId="3A183C95" w:rsidR="00D52725" w:rsidRPr="00D92FE1" w:rsidRDefault="00D52725" w:rsidP="00D52725">
            <w:pPr>
              <w:pStyle w:val="Bodytext20"/>
              <w:spacing w:before="60" w:line="240" w:lineRule="auto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D00A4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Institutul National de Statistica / Buletin de Preturi. Tabel 11 – Indicii preturilor productiei industrial pe total de activitati (diviziuni). Cod CAEN Rev 2, </w:t>
            </w:r>
            <w:r w:rsidRPr="004F02B7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27 - Fabricarea echipamentelor electrice</w:t>
            </w:r>
          </w:p>
        </w:tc>
        <w:tc>
          <w:tcPr>
            <w:tcW w:w="3277" w:type="dxa"/>
          </w:tcPr>
          <w:p w14:paraId="1F84E9DC" w14:textId="5701F405" w:rsidR="00D52725" w:rsidRPr="00631E92" w:rsidRDefault="00CB4EE1" w:rsidP="00D52725">
            <w:pPr>
              <w:pStyle w:val="Bodytext20"/>
              <w:spacing w:before="60" w:line="240" w:lineRule="auto"/>
              <w:rPr>
                <w:rStyle w:val="Bodytext2CourierNew10pt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>
              <w:rPr>
                <w:rStyle w:val="Bodytext2CourierNew10pt"/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131,09</w:t>
            </w:r>
            <w:r w:rsidR="00D52725" w:rsidRPr="00F50B2B">
              <w:rPr>
                <w:rStyle w:val="Bodytext2CourierNew10pt"/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în </w:t>
            </w:r>
            <w:r>
              <w:rPr>
                <w:rStyle w:val="Bodytext2CourierNew10pt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decembrie</w:t>
            </w:r>
            <w:r w:rsidRPr="0003613E">
              <w:rPr>
                <w:rStyle w:val="Bodytext2CourierNew10pt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2025</w:t>
            </w:r>
          </w:p>
        </w:tc>
      </w:tr>
      <w:tr w:rsidR="00A24599" w:rsidRPr="00D92FE1" w14:paraId="36CFA180" w14:textId="77777777" w:rsidTr="00D8131F">
        <w:trPr>
          <w:trHeight w:val="313"/>
        </w:trPr>
        <w:tc>
          <w:tcPr>
            <w:tcW w:w="10064" w:type="dxa"/>
            <w:gridSpan w:val="10"/>
          </w:tcPr>
          <w:p w14:paraId="09CA73F8" w14:textId="3D780C87" w:rsidR="00A24599" w:rsidRPr="00D362DA" w:rsidRDefault="00A24599" w:rsidP="00A24599">
            <w:pPr>
              <w:pStyle w:val="Bodytext20"/>
              <w:spacing w:before="60" w:line="240" w:lineRule="auto"/>
              <w:rPr>
                <w:rStyle w:val="Bodytext2CourierNew10pt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D305D0">
              <w:rPr>
                <w:rStyle w:val="Bodytext2CourierNew10pt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Notă: Valorile indicilor din coloana (4) reprezintă valoarea indicilor la data specificată pentru fiecare indice. Aceste valori confirmă definiția indicilor dar nu reprezintă valoarea lor la Data de Referință.</w:t>
            </w:r>
            <w:r w:rsidRPr="00D362DA">
              <w:rPr>
                <w:rStyle w:val="Bodytext2CourierNew10pt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  <w:tr w:rsidR="00A24599" w:rsidRPr="00D92FE1" w14:paraId="4EC0C187" w14:textId="77777777" w:rsidTr="2FF3FAC3">
        <w:trPr>
          <w:trHeight w:val="230"/>
        </w:trPr>
        <w:tc>
          <w:tcPr>
            <w:tcW w:w="10064" w:type="dxa"/>
            <w:gridSpan w:val="10"/>
          </w:tcPr>
          <w:p w14:paraId="057403C1" w14:textId="0F101531" w:rsidR="00A24599" w:rsidRPr="00DB31FB" w:rsidRDefault="00A24599" w:rsidP="00A24599">
            <w:pPr>
              <w:pStyle w:val="Bodytext20"/>
              <w:spacing w:before="60" w:line="240" w:lineRule="auto"/>
              <w:rPr>
                <w:rStyle w:val="Bodytext2CourierNew10pt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B31FB">
              <w:rPr>
                <w:rStyle w:val="Bodytext2CourierNew10pt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Clauza 49 – Măsurare, evaluări si Sume Provizionate</w:t>
            </w:r>
          </w:p>
        </w:tc>
      </w:tr>
      <w:tr w:rsidR="00A24599" w:rsidRPr="00D92FE1" w14:paraId="033AF4DA" w14:textId="77777777" w:rsidTr="00515943">
        <w:trPr>
          <w:trHeight w:val="230"/>
        </w:trPr>
        <w:tc>
          <w:tcPr>
            <w:tcW w:w="1389" w:type="dxa"/>
          </w:tcPr>
          <w:p w14:paraId="53CD3DA5" w14:textId="77777777" w:rsidR="00A24599" w:rsidRPr="00D92FE1" w:rsidRDefault="00A24599" w:rsidP="00A24599">
            <w:pPr>
              <w:pStyle w:val="Bodytext20"/>
              <w:spacing w:before="60" w:line="240" w:lineRule="auto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2FE1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49.3</w:t>
            </w:r>
          </w:p>
        </w:tc>
        <w:tc>
          <w:tcPr>
            <w:tcW w:w="3416" w:type="dxa"/>
            <w:gridSpan w:val="7"/>
          </w:tcPr>
          <w:p w14:paraId="03C2C879" w14:textId="77777777" w:rsidR="00A24599" w:rsidRPr="00D92FE1" w:rsidRDefault="00A24599" w:rsidP="00A24599">
            <w:pPr>
              <w:pStyle w:val="Bodytext20"/>
              <w:spacing w:before="60" w:line="240" w:lineRule="auto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2FE1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suma pentru cheltuielile indirecte si </w:t>
            </w:r>
            <w:r w:rsidRPr="00D92FE1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profit</w:t>
            </w:r>
          </w:p>
        </w:tc>
        <w:tc>
          <w:tcPr>
            <w:tcW w:w="5259" w:type="dxa"/>
            <w:gridSpan w:val="2"/>
          </w:tcPr>
          <w:p w14:paraId="62918227" w14:textId="1EE6CFD3" w:rsidR="00A24599" w:rsidRPr="00D92FE1" w:rsidRDefault="00A24599" w:rsidP="00A24599">
            <w:pPr>
              <w:pStyle w:val="Bodytext20"/>
              <w:spacing w:before="60" w:line="240" w:lineRule="auto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05D0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Nu este cazul</w:t>
            </w:r>
          </w:p>
        </w:tc>
      </w:tr>
      <w:tr w:rsidR="00A24599" w:rsidRPr="00D92FE1" w14:paraId="5348238B" w14:textId="77777777" w:rsidTr="2FF3FAC3">
        <w:trPr>
          <w:trHeight w:val="230"/>
        </w:trPr>
        <w:tc>
          <w:tcPr>
            <w:tcW w:w="10064" w:type="dxa"/>
            <w:gridSpan w:val="10"/>
          </w:tcPr>
          <w:p w14:paraId="07D00B24" w14:textId="4A426488" w:rsidR="00A24599" w:rsidRPr="00DB31FB" w:rsidRDefault="00A24599" w:rsidP="00A24599">
            <w:pPr>
              <w:pStyle w:val="Bodytext20"/>
              <w:spacing w:before="60" w:line="240" w:lineRule="auto"/>
              <w:rPr>
                <w:rStyle w:val="Bodytext2CourierNew10pt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B31FB">
              <w:rPr>
                <w:rStyle w:val="Bodytext2CourierNew10pt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Clauza 50 - Plați</w:t>
            </w:r>
          </w:p>
        </w:tc>
      </w:tr>
      <w:tr w:rsidR="00A24599" w:rsidRPr="00D92FE1" w14:paraId="47B0832E" w14:textId="77777777" w:rsidTr="00515943">
        <w:trPr>
          <w:trHeight w:val="230"/>
        </w:trPr>
        <w:tc>
          <w:tcPr>
            <w:tcW w:w="1389" w:type="dxa"/>
          </w:tcPr>
          <w:p w14:paraId="11887690" w14:textId="77777777" w:rsidR="00A24599" w:rsidRPr="00D92FE1" w:rsidRDefault="00A24599" w:rsidP="00A24599">
            <w:pPr>
              <w:pStyle w:val="Bodytext20"/>
              <w:spacing w:before="60" w:line="240" w:lineRule="auto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2FE1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50.2 a)</w:t>
            </w:r>
          </w:p>
        </w:tc>
        <w:tc>
          <w:tcPr>
            <w:tcW w:w="3416" w:type="dxa"/>
            <w:gridSpan w:val="7"/>
          </w:tcPr>
          <w:p w14:paraId="3B392C28" w14:textId="77777777" w:rsidR="00A24599" w:rsidRPr="00D92FE1" w:rsidRDefault="00A24599" w:rsidP="00A24599">
            <w:pPr>
              <w:pStyle w:val="Bodytext80"/>
              <w:shd w:val="clear" w:color="auto" w:fill="auto"/>
              <w:spacing w:before="0" w:after="0" w:line="240" w:lineRule="auto"/>
              <w:jc w:val="left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2FE1">
              <w:rPr>
                <w:rStyle w:val="Bodytext8Exact"/>
                <w:rFonts w:ascii="Times New Roman" w:hAnsi="Times New Roman" w:cs="Times New Roman"/>
                <w:sz w:val="22"/>
                <w:szCs w:val="22"/>
              </w:rPr>
              <w:t>lista Echipamentelor şi Materialelor pentru plată la aducerea lor pe Şantier sau în alt loc aprobat de Supervizor</w:t>
            </w:r>
          </w:p>
        </w:tc>
        <w:tc>
          <w:tcPr>
            <w:tcW w:w="5259" w:type="dxa"/>
            <w:gridSpan w:val="2"/>
          </w:tcPr>
          <w:p w14:paraId="171D5618" w14:textId="3D8839B8" w:rsidR="00A24599" w:rsidRPr="00D305D0" w:rsidRDefault="00A24599" w:rsidP="00A24599">
            <w:pPr>
              <w:pStyle w:val="Bodytext20"/>
              <w:spacing w:before="60" w:line="240" w:lineRule="auto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05D0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conform Lista echipamentelor / materialelor pentru care se platesc unele sume la livrarea pe santier</w:t>
            </w:r>
          </w:p>
          <w:p w14:paraId="1B5FDD11" w14:textId="0DE65301" w:rsidR="00A24599" w:rsidRPr="00D305D0" w:rsidRDefault="00A24599" w:rsidP="00A24599">
            <w:pPr>
              <w:pStyle w:val="Bodytext20"/>
              <w:spacing w:before="60" w:line="240" w:lineRule="auto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24599" w:rsidRPr="00D92FE1" w14:paraId="590A566C" w14:textId="77777777" w:rsidTr="00515943">
        <w:trPr>
          <w:trHeight w:val="230"/>
        </w:trPr>
        <w:tc>
          <w:tcPr>
            <w:tcW w:w="1389" w:type="dxa"/>
          </w:tcPr>
          <w:p w14:paraId="733C6400" w14:textId="20252659" w:rsidR="00A24599" w:rsidRPr="00D92FE1" w:rsidRDefault="00A24599" w:rsidP="00A24599">
            <w:pPr>
              <w:pStyle w:val="Bodytext20"/>
              <w:spacing w:before="60" w:line="240" w:lineRule="auto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2FE1"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  <w:t>50.3</w:t>
            </w:r>
          </w:p>
        </w:tc>
        <w:tc>
          <w:tcPr>
            <w:tcW w:w="3416" w:type="dxa"/>
            <w:gridSpan w:val="7"/>
          </w:tcPr>
          <w:p w14:paraId="6ED545F7" w14:textId="6302321A" w:rsidR="00A24599" w:rsidRPr="00D92FE1" w:rsidRDefault="00A24599" w:rsidP="00A24599">
            <w:pPr>
              <w:pStyle w:val="Bodytext80"/>
              <w:shd w:val="clear" w:color="auto" w:fill="auto"/>
              <w:spacing w:before="0" w:after="0" w:line="240" w:lineRule="auto"/>
              <w:jc w:val="left"/>
              <w:rPr>
                <w:rStyle w:val="Bodytext8Exact"/>
                <w:rFonts w:ascii="Times New Roman" w:hAnsi="Times New Roman" w:cs="Times New Roman"/>
                <w:sz w:val="22"/>
                <w:szCs w:val="22"/>
              </w:rPr>
            </w:pPr>
            <w:r w:rsidRPr="00D92FE1">
              <w:rPr>
                <w:rStyle w:val="Bodytext8Exact"/>
                <w:rFonts w:ascii="Times New Roman" w:hAnsi="Times New Roman" w:cs="Times New Roman"/>
                <w:sz w:val="22"/>
                <w:szCs w:val="22"/>
              </w:rPr>
              <w:t>V</w:t>
            </w:r>
            <w:r w:rsidRPr="00D362DA">
              <w:rPr>
                <w:rStyle w:val="Bodytext8Exact"/>
                <w:rFonts w:ascii="Times New Roman" w:hAnsi="Times New Roman" w:cs="Times New Roman"/>
                <w:sz w:val="22"/>
                <w:szCs w:val="22"/>
              </w:rPr>
              <w:t>aloarea unor obligații neîndeplinite sau nerespectate</w:t>
            </w:r>
          </w:p>
        </w:tc>
        <w:tc>
          <w:tcPr>
            <w:tcW w:w="5259" w:type="dxa"/>
            <w:gridSpan w:val="2"/>
          </w:tcPr>
          <w:p w14:paraId="06E9F937" w14:textId="04289F5C" w:rsidR="00A24599" w:rsidRPr="00D305D0" w:rsidRDefault="00A24599" w:rsidP="00A24599">
            <w:pPr>
              <w:pStyle w:val="Bodytext80"/>
              <w:shd w:val="clear" w:color="auto" w:fill="auto"/>
              <w:spacing w:before="0" w:after="0" w:line="240" w:lineRule="auto"/>
              <w:jc w:val="left"/>
              <w:rPr>
                <w:rStyle w:val="Bodytext2CourierNew10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05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Nu </w:t>
            </w:r>
            <w:proofErr w:type="spellStart"/>
            <w:r w:rsidRPr="00D305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este</w:t>
            </w:r>
            <w:proofErr w:type="spellEnd"/>
            <w:r w:rsidRPr="00D305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05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cazul</w:t>
            </w:r>
            <w:proofErr w:type="spellEnd"/>
          </w:p>
        </w:tc>
      </w:tr>
      <w:tr w:rsidR="00A24599" w:rsidRPr="00D92FE1" w14:paraId="0499B31C" w14:textId="77777777" w:rsidTr="2FF3FAC3">
        <w:trPr>
          <w:trHeight w:val="230"/>
        </w:trPr>
        <w:tc>
          <w:tcPr>
            <w:tcW w:w="10064" w:type="dxa"/>
            <w:gridSpan w:val="10"/>
          </w:tcPr>
          <w:p w14:paraId="001A1B65" w14:textId="544F2501" w:rsidR="00A24599" w:rsidRPr="00DB31FB" w:rsidRDefault="00A24599" w:rsidP="00A24599">
            <w:pPr>
              <w:pStyle w:val="Bodytext80"/>
              <w:shd w:val="clear" w:color="auto" w:fill="auto"/>
              <w:spacing w:before="0" w:after="0" w:line="240" w:lineRule="auto"/>
              <w:rPr>
                <w:rStyle w:val="Bodytext8Exact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1FB">
              <w:rPr>
                <w:rStyle w:val="Bodytext8Exact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Clauza 61 – Perioada de Garanție </w:t>
            </w:r>
          </w:p>
        </w:tc>
      </w:tr>
      <w:tr w:rsidR="00A24599" w:rsidRPr="00D92FE1" w14:paraId="2002B4B3" w14:textId="77777777" w:rsidTr="00515943">
        <w:trPr>
          <w:trHeight w:val="230"/>
        </w:trPr>
        <w:tc>
          <w:tcPr>
            <w:tcW w:w="1389" w:type="dxa"/>
          </w:tcPr>
          <w:p w14:paraId="1778E7BE" w14:textId="41855D8D" w:rsidR="00A24599" w:rsidRPr="00D92FE1" w:rsidRDefault="00A24599" w:rsidP="00A24599">
            <w:pPr>
              <w:pStyle w:val="Bodytext80"/>
              <w:shd w:val="clear" w:color="auto" w:fill="auto"/>
              <w:spacing w:before="0" w:after="0" w:line="240" w:lineRule="auto"/>
              <w:jc w:val="left"/>
              <w:rPr>
                <w:rStyle w:val="Bodytext8Exact"/>
                <w:rFonts w:ascii="Times New Roman" w:hAnsi="Times New Roman" w:cs="Times New Roman"/>
                <w:sz w:val="22"/>
                <w:szCs w:val="22"/>
              </w:rPr>
            </w:pPr>
            <w:r w:rsidRPr="00D92FE1">
              <w:rPr>
                <w:rStyle w:val="Bodytext8Exact"/>
                <w:rFonts w:ascii="Times New Roman" w:hAnsi="Times New Roman" w:cs="Times New Roman"/>
                <w:sz w:val="22"/>
                <w:szCs w:val="22"/>
              </w:rPr>
              <w:t>61.6</w:t>
            </w:r>
          </w:p>
        </w:tc>
        <w:tc>
          <w:tcPr>
            <w:tcW w:w="3416" w:type="dxa"/>
            <w:gridSpan w:val="7"/>
          </w:tcPr>
          <w:p w14:paraId="145F1254" w14:textId="717697AB" w:rsidR="00A24599" w:rsidRPr="00D92FE1" w:rsidRDefault="00A24599" w:rsidP="00A24599">
            <w:pPr>
              <w:pStyle w:val="Bodytext80"/>
              <w:shd w:val="clear" w:color="auto" w:fill="auto"/>
              <w:spacing w:before="0" w:after="0" w:line="240" w:lineRule="auto"/>
              <w:jc w:val="left"/>
              <w:rPr>
                <w:rStyle w:val="Bodytext8Exact"/>
                <w:rFonts w:ascii="Times New Roman" w:hAnsi="Times New Roman" w:cs="Times New Roman"/>
                <w:sz w:val="22"/>
                <w:szCs w:val="22"/>
              </w:rPr>
            </w:pPr>
            <w:r w:rsidRPr="00D92FE1">
              <w:rPr>
                <w:rStyle w:val="Bodytext8Exact"/>
                <w:rFonts w:ascii="Times New Roman" w:hAnsi="Times New Roman" w:cs="Times New Roman"/>
                <w:sz w:val="22"/>
                <w:szCs w:val="22"/>
              </w:rPr>
              <w:t>durata Perioadei de Garanție</w:t>
            </w:r>
          </w:p>
        </w:tc>
        <w:tc>
          <w:tcPr>
            <w:tcW w:w="5259" w:type="dxa"/>
            <w:gridSpan w:val="2"/>
          </w:tcPr>
          <w:p w14:paraId="5178BD4B" w14:textId="08B2751F" w:rsidR="00A24599" w:rsidRPr="009D051F" w:rsidRDefault="00A24599" w:rsidP="00A24599">
            <w:pPr>
              <w:pStyle w:val="Bodytext80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ind w:left="380" w:hanging="283"/>
              <w:jc w:val="left"/>
              <w:rPr>
                <w:rStyle w:val="Bodytext8Exact"/>
                <w:rFonts w:ascii="Times New Roman" w:hAnsi="Times New Roman" w:cs="Times New Roman"/>
                <w:sz w:val="22"/>
                <w:szCs w:val="22"/>
              </w:rPr>
            </w:pPr>
            <w:r w:rsidRPr="00EB1EE8">
              <w:rPr>
                <w:rStyle w:val="Bodytext8Exact"/>
                <w:rFonts w:ascii="Times New Roman" w:hAnsi="Times New Roman" w:cs="Times New Roman"/>
                <w:sz w:val="22"/>
                <w:szCs w:val="22"/>
              </w:rPr>
              <w:t>minim 36 de luni, maxim ...........ani  (Conform oferta)</w:t>
            </w:r>
            <w:r w:rsidRPr="00D92FE1">
              <w:rPr>
                <w:rStyle w:val="Bodytext8Exact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A24599" w:rsidRPr="00D92FE1" w14:paraId="4468BCC4" w14:textId="77777777" w:rsidTr="003954F3">
        <w:trPr>
          <w:trHeight w:val="327"/>
        </w:trPr>
        <w:tc>
          <w:tcPr>
            <w:tcW w:w="10064" w:type="dxa"/>
            <w:gridSpan w:val="10"/>
          </w:tcPr>
          <w:p w14:paraId="22DAF153" w14:textId="05EFAA81" w:rsidR="00A24599" w:rsidRPr="00DB31FB" w:rsidRDefault="00A24599" w:rsidP="00A24599">
            <w:pPr>
              <w:pStyle w:val="Bodytext80"/>
              <w:shd w:val="clear" w:color="auto" w:fill="auto"/>
              <w:spacing w:before="0" w:after="0" w:line="240" w:lineRule="auto"/>
              <w:jc w:val="left"/>
              <w:rPr>
                <w:rStyle w:val="Bodytext8Exact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1FB">
              <w:rPr>
                <w:rStyle w:val="Bodytext8Exact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Clauza 70 – Dispute si arbitraj </w:t>
            </w:r>
          </w:p>
        </w:tc>
      </w:tr>
      <w:tr w:rsidR="00A24599" w:rsidRPr="00D92FE1" w14:paraId="7E39578A" w14:textId="77777777" w:rsidTr="00515943">
        <w:trPr>
          <w:trHeight w:val="230"/>
        </w:trPr>
        <w:tc>
          <w:tcPr>
            <w:tcW w:w="1389" w:type="dxa"/>
          </w:tcPr>
          <w:p w14:paraId="30358AE7" w14:textId="61905F60" w:rsidR="00A24599" w:rsidRPr="00D92FE1" w:rsidRDefault="00A24599" w:rsidP="00A24599">
            <w:pPr>
              <w:pStyle w:val="Bodytext80"/>
              <w:shd w:val="clear" w:color="auto" w:fill="auto"/>
              <w:spacing w:before="0" w:after="0" w:line="240" w:lineRule="auto"/>
              <w:jc w:val="left"/>
              <w:rPr>
                <w:rStyle w:val="Bodytext8Exact"/>
                <w:rFonts w:ascii="Times New Roman" w:hAnsi="Times New Roman" w:cs="Times New Roman"/>
                <w:sz w:val="22"/>
                <w:szCs w:val="22"/>
              </w:rPr>
            </w:pPr>
            <w:r w:rsidRPr="00D92FE1">
              <w:rPr>
                <w:rStyle w:val="Bodytext8Exact"/>
                <w:rFonts w:ascii="Times New Roman" w:hAnsi="Times New Roman" w:cs="Times New Roman"/>
                <w:sz w:val="22"/>
                <w:szCs w:val="22"/>
              </w:rPr>
              <w:t>70.4</w:t>
            </w:r>
          </w:p>
        </w:tc>
        <w:tc>
          <w:tcPr>
            <w:tcW w:w="3416" w:type="dxa"/>
            <w:gridSpan w:val="7"/>
          </w:tcPr>
          <w:p w14:paraId="111E82E8" w14:textId="21F7100C" w:rsidR="00A24599" w:rsidRPr="00D362DA" w:rsidRDefault="00A24599" w:rsidP="00A24599">
            <w:pPr>
              <w:pStyle w:val="Bodytext8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2FE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Num</w:t>
            </w:r>
            <w:r w:rsidRPr="00D92FE1">
              <w:rPr>
                <w:rFonts w:ascii="Times New Roman" w:hAnsi="Times New Roman" w:cs="Times New Roman"/>
                <w:sz w:val="22"/>
                <w:szCs w:val="22"/>
              </w:rPr>
              <w:t>ărul de arbitri</w:t>
            </w:r>
          </w:p>
        </w:tc>
        <w:tc>
          <w:tcPr>
            <w:tcW w:w="5259" w:type="dxa"/>
            <w:gridSpan w:val="2"/>
          </w:tcPr>
          <w:p w14:paraId="5A90C097" w14:textId="5AB5A14B" w:rsidR="00A24599" w:rsidRPr="00D92FE1" w:rsidRDefault="00A24599" w:rsidP="00A24599">
            <w:pPr>
              <w:pStyle w:val="Bodytext8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Nu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cazul</w:t>
            </w:r>
            <w:proofErr w:type="spellEnd"/>
          </w:p>
        </w:tc>
      </w:tr>
      <w:tr w:rsidR="00A24599" w:rsidRPr="00D92FE1" w14:paraId="438D001B" w14:textId="77777777" w:rsidTr="00515943">
        <w:trPr>
          <w:trHeight w:val="230"/>
        </w:trPr>
        <w:tc>
          <w:tcPr>
            <w:tcW w:w="1389" w:type="dxa"/>
          </w:tcPr>
          <w:p w14:paraId="51F58471" w14:textId="547BA869" w:rsidR="00A24599" w:rsidRPr="00D92FE1" w:rsidRDefault="00A24599" w:rsidP="00A24599">
            <w:pPr>
              <w:pStyle w:val="Bodytext80"/>
              <w:shd w:val="clear" w:color="auto" w:fill="auto"/>
              <w:spacing w:before="0" w:after="0" w:line="240" w:lineRule="auto"/>
              <w:jc w:val="left"/>
              <w:rPr>
                <w:rStyle w:val="Bodytext8Exact"/>
                <w:rFonts w:ascii="Times New Roman" w:hAnsi="Times New Roman" w:cs="Times New Roman"/>
                <w:sz w:val="22"/>
                <w:szCs w:val="22"/>
              </w:rPr>
            </w:pPr>
            <w:r w:rsidRPr="00D92FE1">
              <w:rPr>
                <w:rStyle w:val="Bodytext8Exact"/>
                <w:rFonts w:ascii="Times New Roman" w:hAnsi="Times New Roman" w:cs="Times New Roman"/>
                <w:sz w:val="22"/>
                <w:szCs w:val="22"/>
              </w:rPr>
              <w:t>70.5</w:t>
            </w:r>
          </w:p>
        </w:tc>
        <w:tc>
          <w:tcPr>
            <w:tcW w:w="3416" w:type="dxa"/>
            <w:gridSpan w:val="7"/>
          </w:tcPr>
          <w:p w14:paraId="52E6D40B" w14:textId="1BB076AE" w:rsidR="00A24599" w:rsidRPr="00D92FE1" w:rsidRDefault="00A24599" w:rsidP="00A24599">
            <w:pPr>
              <w:pStyle w:val="Bodytext8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D92FE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Locul</w:t>
            </w:r>
            <w:proofErr w:type="spellEnd"/>
            <w:r w:rsidRPr="00D92FE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2FE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arbitrajului</w:t>
            </w:r>
            <w:proofErr w:type="spellEnd"/>
          </w:p>
        </w:tc>
        <w:tc>
          <w:tcPr>
            <w:tcW w:w="5259" w:type="dxa"/>
            <w:gridSpan w:val="2"/>
          </w:tcPr>
          <w:p w14:paraId="7C618089" w14:textId="77B84A62" w:rsidR="00A24599" w:rsidRPr="00D92FE1" w:rsidRDefault="00A24599" w:rsidP="00A24599">
            <w:pPr>
              <w:pStyle w:val="Bodytext8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Nu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cazul</w:t>
            </w:r>
            <w:proofErr w:type="spellEnd"/>
          </w:p>
        </w:tc>
      </w:tr>
      <w:tr w:rsidR="00A24599" w:rsidRPr="00D92FE1" w14:paraId="1B824186" w14:textId="77777777" w:rsidTr="00515943">
        <w:trPr>
          <w:trHeight w:val="230"/>
        </w:trPr>
        <w:tc>
          <w:tcPr>
            <w:tcW w:w="1389" w:type="dxa"/>
          </w:tcPr>
          <w:p w14:paraId="7725F39D" w14:textId="27EB3982" w:rsidR="00A24599" w:rsidRPr="00D92FE1" w:rsidRDefault="00A24599" w:rsidP="00A24599">
            <w:pPr>
              <w:pStyle w:val="Bodytext80"/>
              <w:shd w:val="clear" w:color="auto" w:fill="auto"/>
              <w:spacing w:before="0" w:after="0" w:line="240" w:lineRule="auto"/>
              <w:jc w:val="left"/>
              <w:rPr>
                <w:rStyle w:val="Bodytext8Exact"/>
                <w:rFonts w:ascii="Times New Roman" w:hAnsi="Times New Roman" w:cs="Times New Roman"/>
                <w:sz w:val="22"/>
                <w:szCs w:val="22"/>
              </w:rPr>
            </w:pPr>
            <w:r w:rsidRPr="00D92FE1">
              <w:rPr>
                <w:rStyle w:val="Bodytext8Exact"/>
                <w:rFonts w:ascii="Times New Roman" w:hAnsi="Times New Roman" w:cs="Times New Roman"/>
                <w:sz w:val="22"/>
                <w:szCs w:val="22"/>
              </w:rPr>
              <w:t>70.5</w:t>
            </w:r>
          </w:p>
        </w:tc>
        <w:tc>
          <w:tcPr>
            <w:tcW w:w="3416" w:type="dxa"/>
            <w:gridSpan w:val="7"/>
          </w:tcPr>
          <w:p w14:paraId="05FFB5BD" w14:textId="78C79197" w:rsidR="00A24599" w:rsidRPr="00D92FE1" w:rsidRDefault="00A24599" w:rsidP="00A24599">
            <w:pPr>
              <w:pStyle w:val="Bodytext8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92FE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Limba </w:t>
            </w:r>
            <w:proofErr w:type="spellStart"/>
            <w:r w:rsidRPr="00D92FE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arbitrajului</w:t>
            </w:r>
            <w:proofErr w:type="spellEnd"/>
          </w:p>
        </w:tc>
        <w:tc>
          <w:tcPr>
            <w:tcW w:w="5259" w:type="dxa"/>
            <w:gridSpan w:val="2"/>
          </w:tcPr>
          <w:p w14:paraId="3DEBD61F" w14:textId="12F36B23" w:rsidR="00A24599" w:rsidRPr="00D92FE1" w:rsidRDefault="00A24599" w:rsidP="00A24599">
            <w:pPr>
              <w:pStyle w:val="Bodytext8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Nu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cazul</w:t>
            </w:r>
            <w:proofErr w:type="spellEnd"/>
          </w:p>
        </w:tc>
      </w:tr>
      <w:tr w:rsidR="00A24599" w:rsidRPr="00D92FE1" w14:paraId="523E9B24" w14:textId="77777777" w:rsidTr="2FF3FAC3">
        <w:trPr>
          <w:trHeight w:val="230"/>
        </w:trPr>
        <w:tc>
          <w:tcPr>
            <w:tcW w:w="10064" w:type="dxa"/>
            <w:gridSpan w:val="10"/>
          </w:tcPr>
          <w:p w14:paraId="6159EF4F" w14:textId="77777777" w:rsidR="00A24599" w:rsidRPr="00DB31FB" w:rsidRDefault="00A24599" w:rsidP="00A24599">
            <w:pPr>
              <w:pStyle w:val="Bodytext80"/>
              <w:shd w:val="clear" w:color="auto" w:fill="auto"/>
              <w:spacing w:before="0" w:after="0" w:line="240" w:lineRule="auto"/>
              <w:jc w:val="left"/>
              <w:rPr>
                <w:rStyle w:val="Bodytext8Exact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1FB">
              <w:rPr>
                <w:rStyle w:val="Bodytext8Exact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Clauza 71 – Legea </w:t>
            </w:r>
          </w:p>
        </w:tc>
      </w:tr>
      <w:tr w:rsidR="00A24599" w:rsidRPr="00D92FE1" w14:paraId="3A733999" w14:textId="77777777" w:rsidTr="00515943">
        <w:trPr>
          <w:trHeight w:val="230"/>
        </w:trPr>
        <w:tc>
          <w:tcPr>
            <w:tcW w:w="1389" w:type="dxa"/>
            <w:tcBorders>
              <w:bottom w:val="single" w:sz="4" w:space="0" w:color="auto"/>
            </w:tcBorders>
          </w:tcPr>
          <w:p w14:paraId="46D28E11" w14:textId="77777777" w:rsidR="00A24599" w:rsidRPr="00D92FE1" w:rsidRDefault="00A24599" w:rsidP="00A24599">
            <w:pPr>
              <w:pStyle w:val="Bodytext80"/>
              <w:shd w:val="clear" w:color="auto" w:fill="auto"/>
              <w:spacing w:before="0" w:after="0" w:line="240" w:lineRule="auto"/>
              <w:jc w:val="left"/>
              <w:rPr>
                <w:rStyle w:val="Bodytext8Exact"/>
                <w:rFonts w:ascii="Times New Roman" w:hAnsi="Times New Roman" w:cs="Times New Roman"/>
                <w:sz w:val="22"/>
                <w:szCs w:val="22"/>
              </w:rPr>
            </w:pPr>
            <w:r w:rsidRPr="00D92FE1">
              <w:rPr>
                <w:rStyle w:val="Bodytext8Exact"/>
                <w:rFonts w:ascii="Times New Roman" w:hAnsi="Times New Roman" w:cs="Times New Roman"/>
                <w:sz w:val="22"/>
                <w:szCs w:val="22"/>
              </w:rPr>
              <w:t>71.1</w:t>
            </w:r>
          </w:p>
        </w:tc>
        <w:tc>
          <w:tcPr>
            <w:tcW w:w="3393" w:type="dxa"/>
            <w:gridSpan w:val="6"/>
            <w:tcBorders>
              <w:bottom w:val="single" w:sz="4" w:space="0" w:color="auto"/>
            </w:tcBorders>
          </w:tcPr>
          <w:p w14:paraId="16A101CA" w14:textId="42985275" w:rsidR="00A24599" w:rsidRPr="00D92FE1" w:rsidRDefault="00A24599" w:rsidP="00A24599">
            <w:pPr>
              <w:pStyle w:val="Bodytext80"/>
              <w:shd w:val="clear" w:color="auto" w:fill="auto"/>
              <w:spacing w:before="0" w:after="0" w:line="240" w:lineRule="auto"/>
              <w:jc w:val="left"/>
              <w:rPr>
                <w:rStyle w:val="Bodytext8Exact"/>
                <w:rFonts w:ascii="Times New Roman" w:hAnsi="Times New Roman" w:cs="Times New Roman"/>
                <w:sz w:val="22"/>
                <w:szCs w:val="22"/>
              </w:rPr>
            </w:pPr>
            <w:r w:rsidRPr="00D92FE1">
              <w:rPr>
                <w:rStyle w:val="Bodytext8Exact"/>
                <w:rFonts w:ascii="Times New Roman" w:hAnsi="Times New Roman" w:cs="Times New Roman"/>
                <w:sz w:val="22"/>
                <w:szCs w:val="22"/>
              </w:rPr>
              <w:t xml:space="preserve">Legea care guvernează Contractul </w:t>
            </w:r>
          </w:p>
        </w:tc>
        <w:tc>
          <w:tcPr>
            <w:tcW w:w="5282" w:type="dxa"/>
            <w:gridSpan w:val="3"/>
            <w:tcBorders>
              <w:bottom w:val="single" w:sz="4" w:space="0" w:color="auto"/>
            </w:tcBorders>
          </w:tcPr>
          <w:p w14:paraId="06D0106B" w14:textId="086DEC85" w:rsidR="00A24599" w:rsidRPr="00D92FE1" w:rsidRDefault="00A24599" w:rsidP="00A24599">
            <w:pPr>
              <w:pStyle w:val="Bodytext80"/>
              <w:shd w:val="clear" w:color="auto" w:fill="auto"/>
              <w:spacing w:before="0" w:after="0" w:line="240" w:lineRule="auto"/>
              <w:jc w:val="left"/>
              <w:rPr>
                <w:rStyle w:val="Bodytext8Exact"/>
                <w:rFonts w:ascii="Times New Roman" w:hAnsi="Times New Roman" w:cs="Times New Roman"/>
                <w:sz w:val="22"/>
                <w:szCs w:val="22"/>
              </w:rPr>
            </w:pPr>
            <w:r w:rsidRPr="00D92FE1">
              <w:rPr>
                <w:rStyle w:val="Bodytext8Exact"/>
                <w:rFonts w:ascii="Times New Roman" w:hAnsi="Times New Roman" w:cs="Times New Roman"/>
                <w:sz w:val="22"/>
                <w:szCs w:val="22"/>
              </w:rPr>
              <w:t>Legea română</w:t>
            </w:r>
          </w:p>
          <w:p w14:paraId="39CE4D2B" w14:textId="2B249F6A" w:rsidR="00A24599" w:rsidRPr="00D92FE1" w:rsidRDefault="00A24599" w:rsidP="00A24599">
            <w:pPr>
              <w:pStyle w:val="Bodytext80"/>
              <w:shd w:val="clear" w:color="auto" w:fill="auto"/>
              <w:spacing w:before="0" w:after="0" w:line="240" w:lineRule="auto"/>
              <w:jc w:val="left"/>
              <w:rPr>
                <w:rStyle w:val="Bodytext8Exact"/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0BC2FFF" w14:textId="77777777" w:rsidR="00D12F58" w:rsidRDefault="00D12F58" w:rsidP="007E0FC0">
      <w:pPr>
        <w:pStyle w:val="ListParagraph"/>
        <w:jc w:val="both"/>
        <w:rPr>
          <w:rFonts w:ascii="Times New Roman" w:hAnsi="Times New Roman" w:cs="Times New Roman"/>
          <w:sz w:val="22"/>
          <w:szCs w:val="22"/>
        </w:rPr>
      </w:pPr>
    </w:p>
    <w:p w14:paraId="7175674A" w14:textId="35044F39" w:rsidR="00917140" w:rsidRPr="00065826" w:rsidRDefault="00917140" w:rsidP="0091714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65826">
        <w:rPr>
          <w:rFonts w:ascii="Times New Roman" w:hAnsi="Times New Roman" w:cs="Times New Roman"/>
          <w:sz w:val="22"/>
          <w:szCs w:val="22"/>
        </w:rPr>
        <w:t xml:space="preserve">Prezentul Acord Contractual </w:t>
      </w:r>
      <w:r w:rsidR="005E397F" w:rsidRPr="00065826">
        <w:rPr>
          <w:rFonts w:ascii="Times New Roman" w:hAnsi="Times New Roman" w:cs="Times New Roman"/>
          <w:sz w:val="22"/>
          <w:szCs w:val="22"/>
        </w:rPr>
        <w:t>îş</w:t>
      </w:r>
      <w:r w:rsidRPr="00065826">
        <w:rPr>
          <w:rFonts w:ascii="Times New Roman" w:hAnsi="Times New Roman" w:cs="Times New Roman"/>
          <w:sz w:val="22"/>
          <w:szCs w:val="22"/>
        </w:rPr>
        <w:t xml:space="preserve">i produce efecte </w:t>
      </w:r>
      <w:r w:rsidR="005E397F" w:rsidRPr="00065826">
        <w:rPr>
          <w:rFonts w:ascii="Times New Roman" w:hAnsi="Times New Roman" w:cs="Times New Roman"/>
          <w:sz w:val="22"/>
          <w:szCs w:val="22"/>
        </w:rPr>
        <w:t>începând</w:t>
      </w:r>
      <w:r w:rsidRPr="00065826">
        <w:rPr>
          <w:rFonts w:ascii="Times New Roman" w:hAnsi="Times New Roman" w:cs="Times New Roman"/>
          <w:sz w:val="22"/>
          <w:szCs w:val="22"/>
        </w:rPr>
        <w:t xml:space="preserve"> cu data </w:t>
      </w:r>
      <w:r w:rsidR="005E397F" w:rsidRPr="00065826">
        <w:rPr>
          <w:rFonts w:ascii="Times New Roman" w:hAnsi="Times New Roman" w:cs="Times New Roman"/>
          <w:sz w:val="22"/>
          <w:szCs w:val="22"/>
        </w:rPr>
        <w:t>semnării</w:t>
      </w:r>
      <w:r w:rsidRPr="00065826">
        <w:rPr>
          <w:rFonts w:ascii="Times New Roman" w:hAnsi="Times New Roman" w:cs="Times New Roman"/>
          <w:sz w:val="22"/>
          <w:szCs w:val="22"/>
        </w:rPr>
        <w:t xml:space="preserve"> sale de </w:t>
      </w:r>
      <w:r w:rsidR="005E397F" w:rsidRPr="00065826">
        <w:rPr>
          <w:rFonts w:ascii="Times New Roman" w:hAnsi="Times New Roman" w:cs="Times New Roman"/>
          <w:sz w:val="22"/>
          <w:szCs w:val="22"/>
        </w:rPr>
        <w:t>către</w:t>
      </w:r>
      <w:r w:rsidRPr="00065826">
        <w:rPr>
          <w:rFonts w:ascii="Times New Roman" w:hAnsi="Times New Roman" w:cs="Times New Roman"/>
          <w:sz w:val="22"/>
          <w:szCs w:val="22"/>
        </w:rPr>
        <w:t xml:space="preserve"> ultima parte.</w:t>
      </w:r>
    </w:p>
    <w:p w14:paraId="40087160" w14:textId="2EA91519" w:rsidR="00917140" w:rsidRPr="00065826" w:rsidRDefault="00917140" w:rsidP="00917140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65826">
        <w:rPr>
          <w:rFonts w:ascii="Times New Roman" w:hAnsi="Times New Roman" w:cs="Times New Roman"/>
          <w:sz w:val="22"/>
          <w:szCs w:val="22"/>
        </w:rPr>
        <w:t xml:space="preserve">Redactat in limba [romana] in </w:t>
      </w:r>
      <w:r w:rsidR="00D21850" w:rsidRPr="00065826">
        <w:rPr>
          <w:rFonts w:ascii="Times New Roman" w:hAnsi="Times New Roman" w:cs="Times New Roman"/>
          <w:sz w:val="22"/>
          <w:szCs w:val="22"/>
        </w:rPr>
        <w:t>2</w:t>
      </w:r>
      <w:r w:rsidRPr="00065826">
        <w:rPr>
          <w:rFonts w:ascii="Times New Roman" w:hAnsi="Times New Roman" w:cs="Times New Roman"/>
          <w:sz w:val="22"/>
          <w:szCs w:val="22"/>
        </w:rPr>
        <w:t xml:space="preserve"> (</w:t>
      </w:r>
      <w:r w:rsidR="00D21850" w:rsidRPr="00065826">
        <w:rPr>
          <w:rFonts w:ascii="Times New Roman" w:hAnsi="Times New Roman" w:cs="Times New Roman"/>
          <w:sz w:val="22"/>
          <w:szCs w:val="22"/>
        </w:rPr>
        <w:t>doua</w:t>
      </w:r>
      <w:r w:rsidRPr="00065826">
        <w:rPr>
          <w:rFonts w:ascii="Times New Roman" w:hAnsi="Times New Roman" w:cs="Times New Roman"/>
          <w:sz w:val="22"/>
          <w:szCs w:val="22"/>
        </w:rPr>
        <w:t xml:space="preserve">) exemplare originale, din care </w:t>
      </w:r>
      <w:r w:rsidR="00D21850" w:rsidRPr="00065826">
        <w:rPr>
          <w:rFonts w:ascii="Times New Roman" w:hAnsi="Times New Roman" w:cs="Times New Roman"/>
          <w:sz w:val="22"/>
          <w:szCs w:val="22"/>
        </w:rPr>
        <w:t>1</w:t>
      </w:r>
      <w:r w:rsidRPr="00065826">
        <w:rPr>
          <w:rFonts w:ascii="Times New Roman" w:hAnsi="Times New Roman" w:cs="Times New Roman"/>
          <w:sz w:val="22"/>
          <w:szCs w:val="22"/>
        </w:rPr>
        <w:t xml:space="preserve"> (</w:t>
      </w:r>
      <w:r w:rsidR="00D21850" w:rsidRPr="00065826">
        <w:rPr>
          <w:rFonts w:ascii="Times New Roman" w:hAnsi="Times New Roman" w:cs="Times New Roman"/>
          <w:sz w:val="22"/>
          <w:szCs w:val="22"/>
        </w:rPr>
        <w:t>un</w:t>
      </w:r>
      <w:r w:rsidRPr="00065826">
        <w:rPr>
          <w:rFonts w:ascii="Times New Roman" w:hAnsi="Times New Roman" w:cs="Times New Roman"/>
          <w:sz w:val="22"/>
          <w:szCs w:val="22"/>
        </w:rPr>
        <w:t>) exemplar originale pentru Beneficiar si 1 (un) exemplar original pentru Antreprenor.</w:t>
      </w:r>
    </w:p>
    <w:p w14:paraId="1EF25482" w14:textId="77777777" w:rsidR="00C538F3" w:rsidRPr="00065826" w:rsidRDefault="00C538F3" w:rsidP="00917140">
      <w:pPr>
        <w:ind w:left="2160" w:firstLine="720"/>
        <w:rPr>
          <w:rFonts w:ascii="Times New Roman" w:hAnsi="Times New Roman" w:cs="Times New Roman"/>
          <w:sz w:val="22"/>
          <w:szCs w:val="22"/>
        </w:rPr>
      </w:pPr>
    </w:p>
    <w:p w14:paraId="51A0B087" w14:textId="70E93E98" w:rsidR="00917140" w:rsidRPr="00B84267" w:rsidRDefault="00917140" w:rsidP="00EB116F">
      <w:pPr>
        <w:ind w:left="450"/>
        <w:rPr>
          <w:rFonts w:ascii="Times New Roman" w:hAnsi="Times New Roman" w:cs="Times New Roman"/>
          <w:b/>
          <w:bCs/>
          <w:sz w:val="22"/>
          <w:szCs w:val="22"/>
        </w:rPr>
      </w:pPr>
      <w:r w:rsidRPr="00B84267">
        <w:rPr>
          <w:rFonts w:ascii="Times New Roman" w:hAnsi="Times New Roman" w:cs="Times New Roman"/>
          <w:b/>
          <w:bCs/>
          <w:sz w:val="22"/>
          <w:szCs w:val="22"/>
        </w:rPr>
        <w:t>Pentru Beneficiar                                                    Pentru Antreprenor</w:t>
      </w:r>
    </w:p>
    <w:p w14:paraId="1CA118D1" w14:textId="5EAB66BA" w:rsidR="00917140" w:rsidRPr="00065826" w:rsidRDefault="00917140" w:rsidP="00EB116F">
      <w:pPr>
        <w:ind w:left="450"/>
        <w:rPr>
          <w:rFonts w:ascii="Times New Roman" w:hAnsi="Times New Roman" w:cs="Times New Roman"/>
          <w:sz w:val="22"/>
          <w:szCs w:val="22"/>
        </w:rPr>
      </w:pPr>
      <w:r w:rsidRPr="00065826">
        <w:rPr>
          <w:rFonts w:ascii="Times New Roman" w:hAnsi="Times New Roman" w:cs="Times New Roman"/>
          <w:sz w:val="22"/>
          <w:szCs w:val="22"/>
        </w:rPr>
        <w:t>Nume</w:t>
      </w:r>
    </w:p>
    <w:p w14:paraId="6B41C15F" w14:textId="01601168" w:rsidR="00917140" w:rsidRPr="00065826" w:rsidRDefault="005E397F" w:rsidP="00EB116F">
      <w:pPr>
        <w:ind w:left="450"/>
        <w:rPr>
          <w:rFonts w:ascii="Times New Roman" w:hAnsi="Times New Roman" w:cs="Times New Roman"/>
          <w:sz w:val="22"/>
          <w:szCs w:val="22"/>
        </w:rPr>
      </w:pPr>
      <w:r w:rsidRPr="00065826">
        <w:rPr>
          <w:rFonts w:ascii="Times New Roman" w:hAnsi="Times New Roman" w:cs="Times New Roman"/>
          <w:sz w:val="22"/>
          <w:szCs w:val="22"/>
        </w:rPr>
        <w:t>Semnătura</w:t>
      </w:r>
    </w:p>
    <w:p w14:paraId="54A4433C" w14:textId="77777777" w:rsidR="00917140" w:rsidRPr="00065826" w:rsidRDefault="00917140" w:rsidP="00EB116F">
      <w:pPr>
        <w:ind w:left="450"/>
        <w:rPr>
          <w:rFonts w:ascii="Times New Roman" w:hAnsi="Times New Roman" w:cs="Times New Roman"/>
          <w:sz w:val="22"/>
          <w:szCs w:val="22"/>
        </w:rPr>
      </w:pPr>
    </w:p>
    <w:p w14:paraId="3CB43A07" w14:textId="77777777" w:rsidR="00042BE0" w:rsidRPr="00065826" w:rsidRDefault="00917140" w:rsidP="00EB116F">
      <w:pPr>
        <w:ind w:left="450"/>
        <w:rPr>
          <w:rFonts w:ascii="Times New Roman" w:hAnsi="Times New Roman" w:cs="Times New Roman"/>
          <w:sz w:val="22"/>
          <w:szCs w:val="22"/>
        </w:rPr>
      </w:pPr>
      <w:r w:rsidRPr="00065826">
        <w:rPr>
          <w:rFonts w:ascii="Times New Roman" w:hAnsi="Times New Roman" w:cs="Times New Roman"/>
          <w:sz w:val="22"/>
          <w:szCs w:val="22"/>
        </w:rPr>
        <w:t xml:space="preserve">Data </w:t>
      </w:r>
    </w:p>
    <w:sectPr w:rsidR="00042BE0" w:rsidRPr="00065826" w:rsidSect="00A01346">
      <w:footerReference w:type="default" r:id="rId11"/>
      <w:pgSz w:w="11906" w:h="16838"/>
      <w:pgMar w:top="1418" w:right="851" w:bottom="1418" w:left="1418" w:header="709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C28E5" w14:textId="77777777" w:rsidR="007601FA" w:rsidRDefault="007601FA" w:rsidP="00A44D60">
      <w:r>
        <w:separator/>
      </w:r>
    </w:p>
  </w:endnote>
  <w:endnote w:type="continuationSeparator" w:id="0">
    <w:p w14:paraId="6560F7FA" w14:textId="77777777" w:rsidR="007601FA" w:rsidRDefault="007601FA" w:rsidP="00A44D60">
      <w:r>
        <w:continuationSeparator/>
      </w:r>
    </w:p>
  </w:endnote>
  <w:endnote w:type="continuationNotice" w:id="1">
    <w:p w14:paraId="6D87DB87" w14:textId="77777777" w:rsidR="007601FA" w:rsidRDefault="007601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olo">
    <w:panose1 w:val="02000400000000000000"/>
    <w:charset w:val="00"/>
    <w:family w:val="auto"/>
    <w:pitch w:val="variable"/>
    <w:sig w:usb0="800000AF" w:usb1="0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36483247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D536331" w14:textId="77777777" w:rsidR="006E74F6" w:rsidRDefault="006E74F6" w:rsidP="00081ED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3BDE1E" w14:textId="6B32CA09" w:rsidR="00081ED4" w:rsidRPr="005E3772" w:rsidRDefault="00F55E01" w:rsidP="00081ED4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E74F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ACORD CONTRACTUAL </w:t>
            </w:r>
            <w:r w:rsidR="00081ED4" w:rsidRPr="006E74F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„</w:t>
            </w:r>
            <w:r w:rsidR="00770337" w:rsidRPr="005E3772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Modernizare si integrare in Scada statii de transformare din gestiunea Delgaz Grid – etapa 4</w:t>
            </w:r>
            <w:r w:rsidR="00081ED4" w:rsidRPr="005E377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” </w:t>
            </w:r>
          </w:p>
          <w:p w14:paraId="038AB57B" w14:textId="77777777" w:rsidR="008A3EAF" w:rsidRPr="006E74F6" w:rsidRDefault="008A3EAF" w:rsidP="00081ED4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4CD2B46B" w14:textId="78D8EC91" w:rsidR="00A44D60" w:rsidRPr="00934D56" w:rsidRDefault="00E605BE" w:rsidP="00985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A44D60" w:rsidRPr="00934D56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9F7A40" w:rsidRPr="00934D5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A44D60" w:rsidRPr="00934D5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="009F7A40" w:rsidRPr="00934D5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369B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9F7A40" w:rsidRPr="00934D5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A44D60" w:rsidRPr="00934D56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9F7A40" w:rsidRPr="00934D5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A44D60" w:rsidRPr="00934D5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="009F7A40" w:rsidRPr="00934D5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369B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="009F7A40" w:rsidRPr="00934D5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F55E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sdtContent>
      </w:sdt>
    </w:sdtContent>
  </w:sdt>
  <w:p w14:paraId="4A604DD4" w14:textId="77777777" w:rsidR="00A44D60" w:rsidRDefault="00A44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E60A8" w14:textId="77777777" w:rsidR="007601FA" w:rsidRDefault="007601FA" w:rsidP="00A44D60">
      <w:r>
        <w:separator/>
      </w:r>
    </w:p>
  </w:footnote>
  <w:footnote w:type="continuationSeparator" w:id="0">
    <w:p w14:paraId="68385E2D" w14:textId="77777777" w:rsidR="007601FA" w:rsidRDefault="007601FA" w:rsidP="00A44D60">
      <w:r>
        <w:continuationSeparator/>
      </w:r>
    </w:p>
  </w:footnote>
  <w:footnote w:type="continuationNotice" w:id="1">
    <w:p w14:paraId="714F7C3B" w14:textId="77777777" w:rsidR="007601FA" w:rsidRDefault="007601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8B9"/>
    <w:multiLevelType w:val="hybridMultilevel"/>
    <w:tmpl w:val="C37050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C05D8"/>
    <w:multiLevelType w:val="hybridMultilevel"/>
    <w:tmpl w:val="6BA04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A1439"/>
    <w:multiLevelType w:val="multilevel"/>
    <w:tmpl w:val="307091BE"/>
    <w:styleLink w:val="Listacuren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upperRoman"/>
      <w:lvlText w:val="%3."/>
      <w:lvlJc w:val="right"/>
      <w:pPr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9D2D64"/>
    <w:multiLevelType w:val="hybridMultilevel"/>
    <w:tmpl w:val="1FA08B00"/>
    <w:lvl w:ilvl="0" w:tplc="0409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 w15:restartNumberingAfterBreak="0">
    <w:nsid w:val="2A2C0A6D"/>
    <w:multiLevelType w:val="hybridMultilevel"/>
    <w:tmpl w:val="8834AFCE"/>
    <w:lvl w:ilvl="0" w:tplc="3ED0236E">
      <w:start w:val="3"/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7B338C"/>
    <w:multiLevelType w:val="hybridMultilevel"/>
    <w:tmpl w:val="9B906B30"/>
    <w:lvl w:ilvl="0" w:tplc="9A9AB7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77C6D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244C9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3DA38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C5CBE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7AAA7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BC8FF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492A4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ADC99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2DBB205F"/>
    <w:multiLevelType w:val="hybridMultilevel"/>
    <w:tmpl w:val="0FE89A5A"/>
    <w:lvl w:ilvl="0" w:tplc="8DBE5898">
      <w:start w:val="1"/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466A16"/>
    <w:multiLevelType w:val="hybridMultilevel"/>
    <w:tmpl w:val="307091B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13">
      <w:start w:val="1"/>
      <w:numFmt w:val="upperRoman"/>
      <w:lvlText w:val="%3."/>
      <w:lvlJc w:val="right"/>
      <w:pPr>
        <w:ind w:left="2880" w:hanging="360"/>
      </w:pPr>
      <w:rPr>
        <w:rFonts w:hint="default"/>
      </w:rPr>
    </w:lvl>
    <w:lvl w:ilvl="3" w:tplc="B55ADD78">
      <w:start w:val="1"/>
      <w:numFmt w:val="decimal"/>
      <w:lvlText w:val="%4."/>
      <w:lvlJc w:val="left"/>
      <w:pPr>
        <w:ind w:left="502" w:hanging="360"/>
      </w:pPr>
      <w:rPr>
        <w:rFonts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EF3BD1"/>
    <w:multiLevelType w:val="singleLevel"/>
    <w:tmpl w:val="3698BBDA"/>
    <w:lvl w:ilvl="0">
      <w:start w:val="1"/>
      <w:numFmt w:val="bullet"/>
      <w:pStyle w:val="gugugugugu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9" w15:restartNumberingAfterBreak="0">
    <w:nsid w:val="543116DC"/>
    <w:multiLevelType w:val="hybridMultilevel"/>
    <w:tmpl w:val="A09C0D46"/>
    <w:lvl w:ilvl="0" w:tplc="809699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4585331">
    <w:abstractNumId w:val="0"/>
  </w:num>
  <w:num w:numId="2" w16cid:durableId="334695775">
    <w:abstractNumId w:val="9"/>
  </w:num>
  <w:num w:numId="3" w16cid:durableId="795176190">
    <w:abstractNumId w:val="6"/>
  </w:num>
  <w:num w:numId="4" w16cid:durableId="272252530">
    <w:abstractNumId w:val="4"/>
  </w:num>
  <w:num w:numId="5" w16cid:durableId="1966502453">
    <w:abstractNumId w:val="7"/>
  </w:num>
  <w:num w:numId="6" w16cid:durableId="931666998">
    <w:abstractNumId w:val="1"/>
  </w:num>
  <w:num w:numId="7" w16cid:durableId="1785809493">
    <w:abstractNumId w:val="8"/>
  </w:num>
  <w:num w:numId="8" w16cid:durableId="2089034593">
    <w:abstractNumId w:val="3"/>
  </w:num>
  <w:num w:numId="9" w16cid:durableId="1406948263">
    <w:abstractNumId w:val="2"/>
  </w:num>
  <w:num w:numId="10" w16cid:durableId="17242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40"/>
    <w:rsid w:val="0000438C"/>
    <w:rsid w:val="000049D6"/>
    <w:rsid w:val="00013C2F"/>
    <w:rsid w:val="00014DE8"/>
    <w:rsid w:val="00015176"/>
    <w:rsid w:val="00016237"/>
    <w:rsid w:val="00016C1A"/>
    <w:rsid w:val="00017226"/>
    <w:rsid w:val="00020E4D"/>
    <w:rsid w:val="00023407"/>
    <w:rsid w:val="00024258"/>
    <w:rsid w:val="00030BA0"/>
    <w:rsid w:val="00031B8E"/>
    <w:rsid w:val="000330E3"/>
    <w:rsid w:val="00035901"/>
    <w:rsid w:val="00035DB7"/>
    <w:rsid w:val="0003613E"/>
    <w:rsid w:val="000366E8"/>
    <w:rsid w:val="00037BAE"/>
    <w:rsid w:val="00037C72"/>
    <w:rsid w:val="00040B08"/>
    <w:rsid w:val="00040BA7"/>
    <w:rsid w:val="00041ADC"/>
    <w:rsid w:val="00042BE0"/>
    <w:rsid w:val="0004304B"/>
    <w:rsid w:val="00044258"/>
    <w:rsid w:val="00045B43"/>
    <w:rsid w:val="000501A7"/>
    <w:rsid w:val="00051423"/>
    <w:rsid w:val="000534EC"/>
    <w:rsid w:val="00054211"/>
    <w:rsid w:val="0005527A"/>
    <w:rsid w:val="000558FB"/>
    <w:rsid w:val="00055DF5"/>
    <w:rsid w:val="000603C0"/>
    <w:rsid w:val="00062007"/>
    <w:rsid w:val="00063B45"/>
    <w:rsid w:val="00064070"/>
    <w:rsid w:val="0006529F"/>
    <w:rsid w:val="00065826"/>
    <w:rsid w:val="00067D9E"/>
    <w:rsid w:val="00081ED4"/>
    <w:rsid w:val="00090024"/>
    <w:rsid w:val="00091345"/>
    <w:rsid w:val="00096988"/>
    <w:rsid w:val="0009720A"/>
    <w:rsid w:val="0009761C"/>
    <w:rsid w:val="000979EB"/>
    <w:rsid w:val="000A0B6B"/>
    <w:rsid w:val="000A3044"/>
    <w:rsid w:val="000A4B7C"/>
    <w:rsid w:val="000A5729"/>
    <w:rsid w:val="000A76C9"/>
    <w:rsid w:val="000B15C7"/>
    <w:rsid w:val="000B188F"/>
    <w:rsid w:val="000B1FD8"/>
    <w:rsid w:val="000B4492"/>
    <w:rsid w:val="000B6660"/>
    <w:rsid w:val="000C11E8"/>
    <w:rsid w:val="000C4154"/>
    <w:rsid w:val="000C5528"/>
    <w:rsid w:val="000C556D"/>
    <w:rsid w:val="000C62A0"/>
    <w:rsid w:val="000C7160"/>
    <w:rsid w:val="000C7948"/>
    <w:rsid w:val="000D0E6D"/>
    <w:rsid w:val="000D3AB1"/>
    <w:rsid w:val="000D5C83"/>
    <w:rsid w:val="000E4C18"/>
    <w:rsid w:val="000E4D10"/>
    <w:rsid w:val="000E64D2"/>
    <w:rsid w:val="000E695D"/>
    <w:rsid w:val="000F15EC"/>
    <w:rsid w:val="000F5CC0"/>
    <w:rsid w:val="00101CF5"/>
    <w:rsid w:val="00102A8B"/>
    <w:rsid w:val="00104296"/>
    <w:rsid w:val="00105BBC"/>
    <w:rsid w:val="0010620C"/>
    <w:rsid w:val="001130D5"/>
    <w:rsid w:val="00113322"/>
    <w:rsid w:val="0011411C"/>
    <w:rsid w:val="001141D8"/>
    <w:rsid w:val="0011451D"/>
    <w:rsid w:val="00116E63"/>
    <w:rsid w:val="00120348"/>
    <w:rsid w:val="00125530"/>
    <w:rsid w:val="001259DC"/>
    <w:rsid w:val="00125B0C"/>
    <w:rsid w:val="00126FF5"/>
    <w:rsid w:val="0012767F"/>
    <w:rsid w:val="00130004"/>
    <w:rsid w:val="001317E1"/>
    <w:rsid w:val="00135FC5"/>
    <w:rsid w:val="001376FA"/>
    <w:rsid w:val="00140123"/>
    <w:rsid w:val="00141DAF"/>
    <w:rsid w:val="00144FB3"/>
    <w:rsid w:val="00145A23"/>
    <w:rsid w:val="001469E1"/>
    <w:rsid w:val="0015100F"/>
    <w:rsid w:val="00154A06"/>
    <w:rsid w:val="00154BA2"/>
    <w:rsid w:val="00160EC4"/>
    <w:rsid w:val="001611AA"/>
    <w:rsid w:val="001649ED"/>
    <w:rsid w:val="0016672F"/>
    <w:rsid w:val="00167DC3"/>
    <w:rsid w:val="0017050F"/>
    <w:rsid w:val="00171E06"/>
    <w:rsid w:val="00174569"/>
    <w:rsid w:val="00174F69"/>
    <w:rsid w:val="00176729"/>
    <w:rsid w:val="00177179"/>
    <w:rsid w:val="0017797E"/>
    <w:rsid w:val="00181EE6"/>
    <w:rsid w:val="001866DF"/>
    <w:rsid w:val="00187AA6"/>
    <w:rsid w:val="001904D6"/>
    <w:rsid w:val="00193499"/>
    <w:rsid w:val="001A0659"/>
    <w:rsid w:val="001A12B5"/>
    <w:rsid w:val="001A48BB"/>
    <w:rsid w:val="001A7E78"/>
    <w:rsid w:val="001B0929"/>
    <w:rsid w:val="001B3465"/>
    <w:rsid w:val="001B4D2D"/>
    <w:rsid w:val="001C4DBB"/>
    <w:rsid w:val="001D092F"/>
    <w:rsid w:val="001D0E0A"/>
    <w:rsid w:val="001D2A88"/>
    <w:rsid w:val="001D5689"/>
    <w:rsid w:val="001D78F5"/>
    <w:rsid w:val="001E045D"/>
    <w:rsid w:val="001E19E7"/>
    <w:rsid w:val="001E4445"/>
    <w:rsid w:val="001E452A"/>
    <w:rsid w:val="001E6D63"/>
    <w:rsid w:val="001F040D"/>
    <w:rsid w:val="001F2963"/>
    <w:rsid w:val="001F779C"/>
    <w:rsid w:val="0020004D"/>
    <w:rsid w:val="002010F7"/>
    <w:rsid w:val="00202333"/>
    <w:rsid w:val="00203033"/>
    <w:rsid w:val="00204DBC"/>
    <w:rsid w:val="00205EEC"/>
    <w:rsid w:val="0020649B"/>
    <w:rsid w:val="00206687"/>
    <w:rsid w:val="002109D1"/>
    <w:rsid w:val="00210C9A"/>
    <w:rsid w:val="0021115C"/>
    <w:rsid w:val="00213231"/>
    <w:rsid w:val="00215595"/>
    <w:rsid w:val="00215C23"/>
    <w:rsid w:val="0022505D"/>
    <w:rsid w:val="0022704D"/>
    <w:rsid w:val="00227471"/>
    <w:rsid w:val="00227F76"/>
    <w:rsid w:val="0023116C"/>
    <w:rsid w:val="00232ABB"/>
    <w:rsid w:val="002339EE"/>
    <w:rsid w:val="002369BB"/>
    <w:rsid w:val="002376F8"/>
    <w:rsid w:val="00240935"/>
    <w:rsid w:val="0024139C"/>
    <w:rsid w:val="00241C7B"/>
    <w:rsid w:val="00242FDB"/>
    <w:rsid w:val="00243226"/>
    <w:rsid w:val="00244956"/>
    <w:rsid w:val="0024593C"/>
    <w:rsid w:val="0024608B"/>
    <w:rsid w:val="00246975"/>
    <w:rsid w:val="00246EFC"/>
    <w:rsid w:val="00251435"/>
    <w:rsid w:val="00255DCD"/>
    <w:rsid w:val="0025602B"/>
    <w:rsid w:val="00260DF2"/>
    <w:rsid w:val="002637A9"/>
    <w:rsid w:val="00273451"/>
    <w:rsid w:val="002758B6"/>
    <w:rsid w:val="0027622D"/>
    <w:rsid w:val="00276B51"/>
    <w:rsid w:val="00276B6A"/>
    <w:rsid w:val="00280119"/>
    <w:rsid w:val="00280450"/>
    <w:rsid w:val="00283D1B"/>
    <w:rsid w:val="00284B2B"/>
    <w:rsid w:val="00287106"/>
    <w:rsid w:val="00287F4E"/>
    <w:rsid w:val="00290856"/>
    <w:rsid w:val="00293EEE"/>
    <w:rsid w:val="0029741B"/>
    <w:rsid w:val="002A018E"/>
    <w:rsid w:val="002A06D5"/>
    <w:rsid w:val="002A5E03"/>
    <w:rsid w:val="002A6919"/>
    <w:rsid w:val="002B1C48"/>
    <w:rsid w:val="002B20D4"/>
    <w:rsid w:val="002B5716"/>
    <w:rsid w:val="002B7F44"/>
    <w:rsid w:val="002C0B06"/>
    <w:rsid w:val="002C4444"/>
    <w:rsid w:val="002C46D3"/>
    <w:rsid w:val="002D0DC2"/>
    <w:rsid w:val="002D0DC6"/>
    <w:rsid w:val="002D1789"/>
    <w:rsid w:val="002D4C9E"/>
    <w:rsid w:val="002D5AAF"/>
    <w:rsid w:val="002D6412"/>
    <w:rsid w:val="002E0385"/>
    <w:rsid w:val="002E1192"/>
    <w:rsid w:val="002E4455"/>
    <w:rsid w:val="002E4561"/>
    <w:rsid w:val="002E5D54"/>
    <w:rsid w:val="002F4073"/>
    <w:rsid w:val="002F5D9F"/>
    <w:rsid w:val="0030442A"/>
    <w:rsid w:val="00306CBE"/>
    <w:rsid w:val="00310B6B"/>
    <w:rsid w:val="0031151C"/>
    <w:rsid w:val="00314C5A"/>
    <w:rsid w:val="00315925"/>
    <w:rsid w:val="00317A3C"/>
    <w:rsid w:val="0032141B"/>
    <w:rsid w:val="003216E4"/>
    <w:rsid w:val="00323E79"/>
    <w:rsid w:val="003240AB"/>
    <w:rsid w:val="00324184"/>
    <w:rsid w:val="0032596B"/>
    <w:rsid w:val="00332EBD"/>
    <w:rsid w:val="0033357F"/>
    <w:rsid w:val="00341CAD"/>
    <w:rsid w:val="00342BED"/>
    <w:rsid w:val="00342C8A"/>
    <w:rsid w:val="00347B7F"/>
    <w:rsid w:val="003514A9"/>
    <w:rsid w:val="003538E7"/>
    <w:rsid w:val="00355DD3"/>
    <w:rsid w:val="00357311"/>
    <w:rsid w:val="0035758F"/>
    <w:rsid w:val="0035785F"/>
    <w:rsid w:val="00357999"/>
    <w:rsid w:val="00357C9B"/>
    <w:rsid w:val="00357D8B"/>
    <w:rsid w:val="00361628"/>
    <w:rsid w:val="00362186"/>
    <w:rsid w:val="00363A8C"/>
    <w:rsid w:val="00366014"/>
    <w:rsid w:val="00374E52"/>
    <w:rsid w:val="00374F4B"/>
    <w:rsid w:val="00377560"/>
    <w:rsid w:val="00380345"/>
    <w:rsid w:val="00381FCB"/>
    <w:rsid w:val="00382751"/>
    <w:rsid w:val="00382934"/>
    <w:rsid w:val="00384157"/>
    <w:rsid w:val="00385779"/>
    <w:rsid w:val="0038593E"/>
    <w:rsid w:val="00385AEC"/>
    <w:rsid w:val="0039078E"/>
    <w:rsid w:val="003920B1"/>
    <w:rsid w:val="00394F94"/>
    <w:rsid w:val="00394FC8"/>
    <w:rsid w:val="003954F3"/>
    <w:rsid w:val="00395B89"/>
    <w:rsid w:val="003A02D9"/>
    <w:rsid w:val="003A2156"/>
    <w:rsid w:val="003A544A"/>
    <w:rsid w:val="003A5774"/>
    <w:rsid w:val="003A592F"/>
    <w:rsid w:val="003A7B04"/>
    <w:rsid w:val="003B3661"/>
    <w:rsid w:val="003B5BDE"/>
    <w:rsid w:val="003B680D"/>
    <w:rsid w:val="003B73D0"/>
    <w:rsid w:val="003B7714"/>
    <w:rsid w:val="003B776E"/>
    <w:rsid w:val="003B7A6A"/>
    <w:rsid w:val="003B7C49"/>
    <w:rsid w:val="003C0807"/>
    <w:rsid w:val="003C124C"/>
    <w:rsid w:val="003C1B93"/>
    <w:rsid w:val="003C2D3E"/>
    <w:rsid w:val="003C3232"/>
    <w:rsid w:val="003C551A"/>
    <w:rsid w:val="003C5675"/>
    <w:rsid w:val="003C5AF6"/>
    <w:rsid w:val="003D0181"/>
    <w:rsid w:val="003D5E8D"/>
    <w:rsid w:val="003D7E93"/>
    <w:rsid w:val="003E080D"/>
    <w:rsid w:val="003E208A"/>
    <w:rsid w:val="003F0FAF"/>
    <w:rsid w:val="003F2005"/>
    <w:rsid w:val="003F2EEB"/>
    <w:rsid w:val="003F4626"/>
    <w:rsid w:val="003F7603"/>
    <w:rsid w:val="00402223"/>
    <w:rsid w:val="00402397"/>
    <w:rsid w:val="00404F92"/>
    <w:rsid w:val="004061D6"/>
    <w:rsid w:val="00406733"/>
    <w:rsid w:val="00407671"/>
    <w:rsid w:val="00410F56"/>
    <w:rsid w:val="0041215D"/>
    <w:rsid w:val="00412F14"/>
    <w:rsid w:val="00414E6E"/>
    <w:rsid w:val="0041757B"/>
    <w:rsid w:val="004179F3"/>
    <w:rsid w:val="00421AB5"/>
    <w:rsid w:val="004229EA"/>
    <w:rsid w:val="00424BEE"/>
    <w:rsid w:val="00426309"/>
    <w:rsid w:val="00427AC3"/>
    <w:rsid w:val="0043026B"/>
    <w:rsid w:val="0043490B"/>
    <w:rsid w:val="0043511D"/>
    <w:rsid w:val="004358B5"/>
    <w:rsid w:val="004359BA"/>
    <w:rsid w:val="00437BAE"/>
    <w:rsid w:val="00441AE1"/>
    <w:rsid w:val="00441E17"/>
    <w:rsid w:val="00442973"/>
    <w:rsid w:val="00453FF8"/>
    <w:rsid w:val="0045447F"/>
    <w:rsid w:val="0045455E"/>
    <w:rsid w:val="004545BF"/>
    <w:rsid w:val="004563F9"/>
    <w:rsid w:val="004579F2"/>
    <w:rsid w:val="004628C9"/>
    <w:rsid w:val="00463E2A"/>
    <w:rsid w:val="00464400"/>
    <w:rsid w:val="004649D1"/>
    <w:rsid w:val="00465602"/>
    <w:rsid w:val="004656F8"/>
    <w:rsid w:val="00466770"/>
    <w:rsid w:val="0046782C"/>
    <w:rsid w:val="00473A3A"/>
    <w:rsid w:val="00476D3A"/>
    <w:rsid w:val="00477A22"/>
    <w:rsid w:val="004833A3"/>
    <w:rsid w:val="0049518C"/>
    <w:rsid w:val="00496D73"/>
    <w:rsid w:val="00496DE5"/>
    <w:rsid w:val="00496E29"/>
    <w:rsid w:val="004A08B6"/>
    <w:rsid w:val="004A0B4B"/>
    <w:rsid w:val="004A6B87"/>
    <w:rsid w:val="004B156F"/>
    <w:rsid w:val="004B15FE"/>
    <w:rsid w:val="004B1DFA"/>
    <w:rsid w:val="004B43A3"/>
    <w:rsid w:val="004B5328"/>
    <w:rsid w:val="004C2585"/>
    <w:rsid w:val="004C3A81"/>
    <w:rsid w:val="004C50EF"/>
    <w:rsid w:val="004C5D78"/>
    <w:rsid w:val="004C6CF1"/>
    <w:rsid w:val="004D2C27"/>
    <w:rsid w:val="004D51FA"/>
    <w:rsid w:val="004D641B"/>
    <w:rsid w:val="004E0065"/>
    <w:rsid w:val="004E07A7"/>
    <w:rsid w:val="004E1B48"/>
    <w:rsid w:val="004E2728"/>
    <w:rsid w:val="004E696C"/>
    <w:rsid w:val="004E7D5D"/>
    <w:rsid w:val="004F08B6"/>
    <w:rsid w:val="004F276E"/>
    <w:rsid w:val="004F2FA3"/>
    <w:rsid w:val="004F634C"/>
    <w:rsid w:val="004F69EE"/>
    <w:rsid w:val="004F758C"/>
    <w:rsid w:val="00500F3C"/>
    <w:rsid w:val="00503386"/>
    <w:rsid w:val="005068B1"/>
    <w:rsid w:val="00507141"/>
    <w:rsid w:val="00510499"/>
    <w:rsid w:val="00513073"/>
    <w:rsid w:val="00513BD3"/>
    <w:rsid w:val="0051536B"/>
    <w:rsid w:val="00515943"/>
    <w:rsid w:val="00517AC0"/>
    <w:rsid w:val="00520508"/>
    <w:rsid w:val="00520C68"/>
    <w:rsid w:val="00520F62"/>
    <w:rsid w:val="00522914"/>
    <w:rsid w:val="00524019"/>
    <w:rsid w:val="005267AA"/>
    <w:rsid w:val="005272F3"/>
    <w:rsid w:val="005301E6"/>
    <w:rsid w:val="00533E64"/>
    <w:rsid w:val="0053540A"/>
    <w:rsid w:val="0053540E"/>
    <w:rsid w:val="005360C0"/>
    <w:rsid w:val="005360DB"/>
    <w:rsid w:val="00536583"/>
    <w:rsid w:val="00537F5F"/>
    <w:rsid w:val="005400CB"/>
    <w:rsid w:val="005410BD"/>
    <w:rsid w:val="005425EC"/>
    <w:rsid w:val="00542E35"/>
    <w:rsid w:val="00543FF8"/>
    <w:rsid w:val="00544AAE"/>
    <w:rsid w:val="005472B4"/>
    <w:rsid w:val="00547FD7"/>
    <w:rsid w:val="00553444"/>
    <w:rsid w:val="005537EF"/>
    <w:rsid w:val="00554E19"/>
    <w:rsid w:val="00557BE5"/>
    <w:rsid w:val="00560CC9"/>
    <w:rsid w:val="0056232F"/>
    <w:rsid w:val="00563307"/>
    <w:rsid w:val="0056419A"/>
    <w:rsid w:val="0056428A"/>
    <w:rsid w:val="00566193"/>
    <w:rsid w:val="005708AC"/>
    <w:rsid w:val="0057289C"/>
    <w:rsid w:val="00574038"/>
    <w:rsid w:val="00574AF4"/>
    <w:rsid w:val="00575138"/>
    <w:rsid w:val="005802A0"/>
    <w:rsid w:val="00581121"/>
    <w:rsid w:val="00582762"/>
    <w:rsid w:val="00582F5C"/>
    <w:rsid w:val="00587333"/>
    <w:rsid w:val="005930B7"/>
    <w:rsid w:val="00593D3D"/>
    <w:rsid w:val="005951CA"/>
    <w:rsid w:val="005A0B39"/>
    <w:rsid w:val="005A1DF2"/>
    <w:rsid w:val="005A6008"/>
    <w:rsid w:val="005A769E"/>
    <w:rsid w:val="005B1CBF"/>
    <w:rsid w:val="005B283F"/>
    <w:rsid w:val="005B6F9E"/>
    <w:rsid w:val="005B712B"/>
    <w:rsid w:val="005C0288"/>
    <w:rsid w:val="005C068A"/>
    <w:rsid w:val="005C099A"/>
    <w:rsid w:val="005C14A3"/>
    <w:rsid w:val="005C39A5"/>
    <w:rsid w:val="005C3CA1"/>
    <w:rsid w:val="005C5D8D"/>
    <w:rsid w:val="005C76E3"/>
    <w:rsid w:val="005D01BE"/>
    <w:rsid w:val="005D1E2C"/>
    <w:rsid w:val="005D3100"/>
    <w:rsid w:val="005E01E0"/>
    <w:rsid w:val="005E2D82"/>
    <w:rsid w:val="005E3772"/>
    <w:rsid w:val="005E397F"/>
    <w:rsid w:val="005E3B9F"/>
    <w:rsid w:val="005E5D0C"/>
    <w:rsid w:val="005E7050"/>
    <w:rsid w:val="005F4D40"/>
    <w:rsid w:val="005F56B3"/>
    <w:rsid w:val="005F7FC7"/>
    <w:rsid w:val="00605344"/>
    <w:rsid w:val="00607531"/>
    <w:rsid w:val="00612C2B"/>
    <w:rsid w:val="0061606D"/>
    <w:rsid w:val="00617D3B"/>
    <w:rsid w:val="00623B08"/>
    <w:rsid w:val="00624615"/>
    <w:rsid w:val="00627732"/>
    <w:rsid w:val="00627EDB"/>
    <w:rsid w:val="00631E92"/>
    <w:rsid w:val="006326D6"/>
    <w:rsid w:val="00632C17"/>
    <w:rsid w:val="0063463E"/>
    <w:rsid w:val="006431C7"/>
    <w:rsid w:val="006454D3"/>
    <w:rsid w:val="0065575E"/>
    <w:rsid w:val="00657372"/>
    <w:rsid w:val="0066112D"/>
    <w:rsid w:val="006649E3"/>
    <w:rsid w:val="00666F30"/>
    <w:rsid w:val="00667399"/>
    <w:rsid w:val="00667BFC"/>
    <w:rsid w:val="00667F4E"/>
    <w:rsid w:val="00673DAC"/>
    <w:rsid w:val="00674C2D"/>
    <w:rsid w:val="00674D12"/>
    <w:rsid w:val="00675D70"/>
    <w:rsid w:val="00675F4C"/>
    <w:rsid w:val="006801D9"/>
    <w:rsid w:val="00680E0A"/>
    <w:rsid w:val="0068143D"/>
    <w:rsid w:val="006825A7"/>
    <w:rsid w:val="00684B2D"/>
    <w:rsid w:val="006869CD"/>
    <w:rsid w:val="00696B4F"/>
    <w:rsid w:val="00696F88"/>
    <w:rsid w:val="006A30CB"/>
    <w:rsid w:val="006A6032"/>
    <w:rsid w:val="006A6E1E"/>
    <w:rsid w:val="006B137C"/>
    <w:rsid w:val="006B1FB5"/>
    <w:rsid w:val="006B4F45"/>
    <w:rsid w:val="006B59D9"/>
    <w:rsid w:val="006B60B8"/>
    <w:rsid w:val="006C4101"/>
    <w:rsid w:val="006C5B96"/>
    <w:rsid w:val="006C5FE2"/>
    <w:rsid w:val="006C6093"/>
    <w:rsid w:val="006C7B60"/>
    <w:rsid w:val="006D0079"/>
    <w:rsid w:val="006D4C32"/>
    <w:rsid w:val="006D500E"/>
    <w:rsid w:val="006E09D1"/>
    <w:rsid w:val="006E4245"/>
    <w:rsid w:val="006E427A"/>
    <w:rsid w:val="006E5082"/>
    <w:rsid w:val="006E74F6"/>
    <w:rsid w:val="006E7D8B"/>
    <w:rsid w:val="006F36BF"/>
    <w:rsid w:val="006F36FC"/>
    <w:rsid w:val="006F3A32"/>
    <w:rsid w:val="006F472E"/>
    <w:rsid w:val="006F4A87"/>
    <w:rsid w:val="006F58DD"/>
    <w:rsid w:val="006F783E"/>
    <w:rsid w:val="006F79EC"/>
    <w:rsid w:val="00700D91"/>
    <w:rsid w:val="00704B06"/>
    <w:rsid w:val="00704B84"/>
    <w:rsid w:val="00704E17"/>
    <w:rsid w:val="0070582C"/>
    <w:rsid w:val="007104B6"/>
    <w:rsid w:val="007111F8"/>
    <w:rsid w:val="00714F2C"/>
    <w:rsid w:val="007234DA"/>
    <w:rsid w:val="0072478D"/>
    <w:rsid w:val="00730294"/>
    <w:rsid w:val="00735393"/>
    <w:rsid w:val="00736FB6"/>
    <w:rsid w:val="00740DD0"/>
    <w:rsid w:val="007415B6"/>
    <w:rsid w:val="00743E60"/>
    <w:rsid w:val="0074434A"/>
    <w:rsid w:val="007446A5"/>
    <w:rsid w:val="0074666D"/>
    <w:rsid w:val="00752345"/>
    <w:rsid w:val="007552A9"/>
    <w:rsid w:val="0075608E"/>
    <w:rsid w:val="007601FA"/>
    <w:rsid w:val="007602B7"/>
    <w:rsid w:val="00761840"/>
    <w:rsid w:val="00762182"/>
    <w:rsid w:val="00765831"/>
    <w:rsid w:val="007671E5"/>
    <w:rsid w:val="00770337"/>
    <w:rsid w:val="00770C4A"/>
    <w:rsid w:val="00771DA8"/>
    <w:rsid w:val="00772933"/>
    <w:rsid w:val="00775486"/>
    <w:rsid w:val="00776B18"/>
    <w:rsid w:val="00777769"/>
    <w:rsid w:val="007826B3"/>
    <w:rsid w:val="0078316A"/>
    <w:rsid w:val="00783404"/>
    <w:rsid w:val="00783F7A"/>
    <w:rsid w:val="00784691"/>
    <w:rsid w:val="00785F2C"/>
    <w:rsid w:val="00786913"/>
    <w:rsid w:val="00787016"/>
    <w:rsid w:val="00787CFD"/>
    <w:rsid w:val="00795D54"/>
    <w:rsid w:val="00797519"/>
    <w:rsid w:val="00797C63"/>
    <w:rsid w:val="007A4356"/>
    <w:rsid w:val="007B4F77"/>
    <w:rsid w:val="007C6299"/>
    <w:rsid w:val="007D287A"/>
    <w:rsid w:val="007E0EE1"/>
    <w:rsid w:val="007E0FC0"/>
    <w:rsid w:val="007E307F"/>
    <w:rsid w:val="007E6F83"/>
    <w:rsid w:val="007F1DFB"/>
    <w:rsid w:val="007F4B2A"/>
    <w:rsid w:val="007F4DB7"/>
    <w:rsid w:val="007F6B46"/>
    <w:rsid w:val="007F790B"/>
    <w:rsid w:val="00800DF5"/>
    <w:rsid w:val="00802307"/>
    <w:rsid w:val="00805529"/>
    <w:rsid w:val="00807F77"/>
    <w:rsid w:val="0081406C"/>
    <w:rsid w:val="00815030"/>
    <w:rsid w:val="008219B7"/>
    <w:rsid w:val="00821EA3"/>
    <w:rsid w:val="008220FE"/>
    <w:rsid w:val="00824E44"/>
    <w:rsid w:val="00831F76"/>
    <w:rsid w:val="00834F6A"/>
    <w:rsid w:val="00837678"/>
    <w:rsid w:val="00840BF6"/>
    <w:rsid w:val="00840C16"/>
    <w:rsid w:val="0084235F"/>
    <w:rsid w:val="00842788"/>
    <w:rsid w:val="00845B05"/>
    <w:rsid w:val="00846605"/>
    <w:rsid w:val="008516EF"/>
    <w:rsid w:val="00853679"/>
    <w:rsid w:val="008538CF"/>
    <w:rsid w:val="0085691F"/>
    <w:rsid w:val="00860E89"/>
    <w:rsid w:val="008639DB"/>
    <w:rsid w:val="008672C8"/>
    <w:rsid w:val="00870792"/>
    <w:rsid w:val="00870CE1"/>
    <w:rsid w:val="0087325E"/>
    <w:rsid w:val="008733DE"/>
    <w:rsid w:val="008743F0"/>
    <w:rsid w:val="00877A16"/>
    <w:rsid w:val="00877EC1"/>
    <w:rsid w:val="0088100F"/>
    <w:rsid w:val="00882FB3"/>
    <w:rsid w:val="008853D4"/>
    <w:rsid w:val="0088619E"/>
    <w:rsid w:val="008868AC"/>
    <w:rsid w:val="00886C24"/>
    <w:rsid w:val="00887D6E"/>
    <w:rsid w:val="00890037"/>
    <w:rsid w:val="008934D9"/>
    <w:rsid w:val="008964CD"/>
    <w:rsid w:val="00897A5E"/>
    <w:rsid w:val="00897DFF"/>
    <w:rsid w:val="008A2309"/>
    <w:rsid w:val="008A3C08"/>
    <w:rsid w:val="008A3EAF"/>
    <w:rsid w:val="008A3F7D"/>
    <w:rsid w:val="008A43E4"/>
    <w:rsid w:val="008A46F7"/>
    <w:rsid w:val="008A53B1"/>
    <w:rsid w:val="008B0FC7"/>
    <w:rsid w:val="008B2670"/>
    <w:rsid w:val="008B2DEB"/>
    <w:rsid w:val="008B2F72"/>
    <w:rsid w:val="008B4D15"/>
    <w:rsid w:val="008B5ADB"/>
    <w:rsid w:val="008B6CE7"/>
    <w:rsid w:val="008B6FC4"/>
    <w:rsid w:val="008C0C10"/>
    <w:rsid w:val="008C14ED"/>
    <w:rsid w:val="008C177D"/>
    <w:rsid w:val="008C472C"/>
    <w:rsid w:val="008C6287"/>
    <w:rsid w:val="008C7595"/>
    <w:rsid w:val="008C7F1D"/>
    <w:rsid w:val="008C7F6D"/>
    <w:rsid w:val="008D1DE4"/>
    <w:rsid w:val="008D7A46"/>
    <w:rsid w:val="008E41F1"/>
    <w:rsid w:val="008E7AF8"/>
    <w:rsid w:val="008F153E"/>
    <w:rsid w:val="008F3C25"/>
    <w:rsid w:val="008F4F48"/>
    <w:rsid w:val="008F5421"/>
    <w:rsid w:val="008F5B5D"/>
    <w:rsid w:val="008F6C43"/>
    <w:rsid w:val="008F7B2A"/>
    <w:rsid w:val="0090180B"/>
    <w:rsid w:val="00902796"/>
    <w:rsid w:val="009061E3"/>
    <w:rsid w:val="0090716E"/>
    <w:rsid w:val="009158C2"/>
    <w:rsid w:val="00916EC4"/>
    <w:rsid w:val="00917140"/>
    <w:rsid w:val="00921830"/>
    <w:rsid w:val="00921C8E"/>
    <w:rsid w:val="00923D78"/>
    <w:rsid w:val="0092422A"/>
    <w:rsid w:val="00927FF4"/>
    <w:rsid w:val="00933425"/>
    <w:rsid w:val="00934D56"/>
    <w:rsid w:val="00940964"/>
    <w:rsid w:val="00942D50"/>
    <w:rsid w:val="009442EE"/>
    <w:rsid w:val="0094447C"/>
    <w:rsid w:val="009445FA"/>
    <w:rsid w:val="00944FBB"/>
    <w:rsid w:val="009528F6"/>
    <w:rsid w:val="00956D52"/>
    <w:rsid w:val="00956D55"/>
    <w:rsid w:val="009572B8"/>
    <w:rsid w:val="00962DEC"/>
    <w:rsid w:val="00962E91"/>
    <w:rsid w:val="00965F9C"/>
    <w:rsid w:val="009705E6"/>
    <w:rsid w:val="0097706C"/>
    <w:rsid w:val="0098339A"/>
    <w:rsid w:val="0098372F"/>
    <w:rsid w:val="00983919"/>
    <w:rsid w:val="00985DBC"/>
    <w:rsid w:val="00986626"/>
    <w:rsid w:val="00986CEC"/>
    <w:rsid w:val="009939DA"/>
    <w:rsid w:val="00997C29"/>
    <w:rsid w:val="009A01CF"/>
    <w:rsid w:val="009A1499"/>
    <w:rsid w:val="009A2E7A"/>
    <w:rsid w:val="009A3D2A"/>
    <w:rsid w:val="009A4ACC"/>
    <w:rsid w:val="009A7A57"/>
    <w:rsid w:val="009B05AD"/>
    <w:rsid w:val="009B3ED3"/>
    <w:rsid w:val="009B53C3"/>
    <w:rsid w:val="009B5732"/>
    <w:rsid w:val="009B5F83"/>
    <w:rsid w:val="009B6E80"/>
    <w:rsid w:val="009C0400"/>
    <w:rsid w:val="009C2A06"/>
    <w:rsid w:val="009C5A40"/>
    <w:rsid w:val="009D051F"/>
    <w:rsid w:val="009D0600"/>
    <w:rsid w:val="009D1873"/>
    <w:rsid w:val="009D1874"/>
    <w:rsid w:val="009D3B94"/>
    <w:rsid w:val="009D4F29"/>
    <w:rsid w:val="009E0271"/>
    <w:rsid w:val="009E0FF0"/>
    <w:rsid w:val="009E2D64"/>
    <w:rsid w:val="009E3482"/>
    <w:rsid w:val="009E4400"/>
    <w:rsid w:val="009E50C1"/>
    <w:rsid w:val="009E58D2"/>
    <w:rsid w:val="009E651A"/>
    <w:rsid w:val="009F04BF"/>
    <w:rsid w:val="009F0D94"/>
    <w:rsid w:val="009F3168"/>
    <w:rsid w:val="009F4920"/>
    <w:rsid w:val="009F7642"/>
    <w:rsid w:val="009F7A40"/>
    <w:rsid w:val="00A00C58"/>
    <w:rsid w:val="00A0127E"/>
    <w:rsid w:val="00A01346"/>
    <w:rsid w:val="00A03C16"/>
    <w:rsid w:val="00A043B0"/>
    <w:rsid w:val="00A07883"/>
    <w:rsid w:val="00A102C6"/>
    <w:rsid w:val="00A11F90"/>
    <w:rsid w:val="00A168DF"/>
    <w:rsid w:val="00A17892"/>
    <w:rsid w:val="00A20379"/>
    <w:rsid w:val="00A22912"/>
    <w:rsid w:val="00A22A43"/>
    <w:rsid w:val="00A24599"/>
    <w:rsid w:val="00A32813"/>
    <w:rsid w:val="00A34103"/>
    <w:rsid w:val="00A3672C"/>
    <w:rsid w:val="00A374DD"/>
    <w:rsid w:val="00A37608"/>
    <w:rsid w:val="00A37F6D"/>
    <w:rsid w:val="00A4077E"/>
    <w:rsid w:val="00A4271C"/>
    <w:rsid w:val="00A42A3C"/>
    <w:rsid w:val="00A42CD4"/>
    <w:rsid w:val="00A43012"/>
    <w:rsid w:val="00A43DAD"/>
    <w:rsid w:val="00A449EA"/>
    <w:rsid w:val="00A44D60"/>
    <w:rsid w:val="00A4691B"/>
    <w:rsid w:val="00A47E97"/>
    <w:rsid w:val="00A50B60"/>
    <w:rsid w:val="00A51C4B"/>
    <w:rsid w:val="00A52AC0"/>
    <w:rsid w:val="00A550E9"/>
    <w:rsid w:val="00A553AC"/>
    <w:rsid w:val="00A55F5C"/>
    <w:rsid w:val="00A57599"/>
    <w:rsid w:val="00A57A23"/>
    <w:rsid w:val="00A61245"/>
    <w:rsid w:val="00A61E8C"/>
    <w:rsid w:val="00A625D4"/>
    <w:rsid w:val="00A6378C"/>
    <w:rsid w:val="00A6760B"/>
    <w:rsid w:val="00A67CD0"/>
    <w:rsid w:val="00A7020D"/>
    <w:rsid w:val="00A7197D"/>
    <w:rsid w:val="00A72AA9"/>
    <w:rsid w:val="00A75892"/>
    <w:rsid w:val="00A77525"/>
    <w:rsid w:val="00A77DE5"/>
    <w:rsid w:val="00A821CA"/>
    <w:rsid w:val="00A84537"/>
    <w:rsid w:val="00A85B72"/>
    <w:rsid w:val="00A875D0"/>
    <w:rsid w:val="00A901B0"/>
    <w:rsid w:val="00A91612"/>
    <w:rsid w:val="00A94DB7"/>
    <w:rsid w:val="00A9652C"/>
    <w:rsid w:val="00A96B75"/>
    <w:rsid w:val="00A97F9A"/>
    <w:rsid w:val="00AA56FB"/>
    <w:rsid w:val="00AA64FA"/>
    <w:rsid w:val="00AA68DC"/>
    <w:rsid w:val="00AB5AE6"/>
    <w:rsid w:val="00AB7372"/>
    <w:rsid w:val="00AC2495"/>
    <w:rsid w:val="00AC3336"/>
    <w:rsid w:val="00AC383E"/>
    <w:rsid w:val="00AC48C2"/>
    <w:rsid w:val="00AC6275"/>
    <w:rsid w:val="00AC7622"/>
    <w:rsid w:val="00AD0797"/>
    <w:rsid w:val="00AD0DAC"/>
    <w:rsid w:val="00AD0F85"/>
    <w:rsid w:val="00AD1629"/>
    <w:rsid w:val="00AD2F3A"/>
    <w:rsid w:val="00AD34FA"/>
    <w:rsid w:val="00AD4C95"/>
    <w:rsid w:val="00AE1008"/>
    <w:rsid w:val="00AE168C"/>
    <w:rsid w:val="00AE1820"/>
    <w:rsid w:val="00AE2268"/>
    <w:rsid w:val="00AE3001"/>
    <w:rsid w:val="00AE3245"/>
    <w:rsid w:val="00AE456D"/>
    <w:rsid w:val="00AE475B"/>
    <w:rsid w:val="00AE4F1F"/>
    <w:rsid w:val="00AE6D75"/>
    <w:rsid w:val="00AF2FA7"/>
    <w:rsid w:val="00AF520A"/>
    <w:rsid w:val="00AF6ACB"/>
    <w:rsid w:val="00B00329"/>
    <w:rsid w:val="00B06E3A"/>
    <w:rsid w:val="00B077A3"/>
    <w:rsid w:val="00B12009"/>
    <w:rsid w:val="00B1295A"/>
    <w:rsid w:val="00B13A51"/>
    <w:rsid w:val="00B1401A"/>
    <w:rsid w:val="00B17753"/>
    <w:rsid w:val="00B227A5"/>
    <w:rsid w:val="00B23067"/>
    <w:rsid w:val="00B23E43"/>
    <w:rsid w:val="00B24962"/>
    <w:rsid w:val="00B26881"/>
    <w:rsid w:val="00B308F4"/>
    <w:rsid w:val="00B311EC"/>
    <w:rsid w:val="00B32076"/>
    <w:rsid w:val="00B36810"/>
    <w:rsid w:val="00B36B0D"/>
    <w:rsid w:val="00B40985"/>
    <w:rsid w:val="00B409F8"/>
    <w:rsid w:val="00B41366"/>
    <w:rsid w:val="00B41F13"/>
    <w:rsid w:val="00B42FAE"/>
    <w:rsid w:val="00B47D6E"/>
    <w:rsid w:val="00B50CF3"/>
    <w:rsid w:val="00B51351"/>
    <w:rsid w:val="00B513EE"/>
    <w:rsid w:val="00B569F7"/>
    <w:rsid w:val="00B573BB"/>
    <w:rsid w:val="00B63E54"/>
    <w:rsid w:val="00B6436F"/>
    <w:rsid w:val="00B664C7"/>
    <w:rsid w:val="00B665DF"/>
    <w:rsid w:val="00B71670"/>
    <w:rsid w:val="00B7237A"/>
    <w:rsid w:val="00B72AAC"/>
    <w:rsid w:val="00B73F92"/>
    <w:rsid w:val="00B752EE"/>
    <w:rsid w:val="00B772B9"/>
    <w:rsid w:val="00B84267"/>
    <w:rsid w:val="00B853AC"/>
    <w:rsid w:val="00B855AE"/>
    <w:rsid w:val="00B8670F"/>
    <w:rsid w:val="00B86A0D"/>
    <w:rsid w:val="00B90B61"/>
    <w:rsid w:val="00B93005"/>
    <w:rsid w:val="00B9355D"/>
    <w:rsid w:val="00B96E5A"/>
    <w:rsid w:val="00B97F0D"/>
    <w:rsid w:val="00BA1C2B"/>
    <w:rsid w:val="00BA3F9F"/>
    <w:rsid w:val="00BA788E"/>
    <w:rsid w:val="00BB1628"/>
    <w:rsid w:val="00BB2BD9"/>
    <w:rsid w:val="00BB3DEC"/>
    <w:rsid w:val="00BB688F"/>
    <w:rsid w:val="00BB6D22"/>
    <w:rsid w:val="00BC5799"/>
    <w:rsid w:val="00BD12D9"/>
    <w:rsid w:val="00BD3879"/>
    <w:rsid w:val="00BD3EB2"/>
    <w:rsid w:val="00BD44EE"/>
    <w:rsid w:val="00BD4C91"/>
    <w:rsid w:val="00BD51C0"/>
    <w:rsid w:val="00BD68D2"/>
    <w:rsid w:val="00BE275C"/>
    <w:rsid w:val="00BE3650"/>
    <w:rsid w:val="00BE5D2E"/>
    <w:rsid w:val="00BF24FF"/>
    <w:rsid w:val="00BF4F71"/>
    <w:rsid w:val="00BF7783"/>
    <w:rsid w:val="00C0254E"/>
    <w:rsid w:val="00C04DF2"/>
    <w:rsid w:val="00C06B10"/>
    <w:rsid w:val="00C06C3B"/>
    <w:rsid w:val="00C12644"/>
    <w:rsid w:val="00C128EE"/>
    <w:rsid w:val="00C12AD7"/>
    <w:rsid w:val="00C1308D"/>
    <w:rsid w:val="00C142E4"/>
    <w:rsid w:val="00C15596"/>
    <w:rsid w:val="00C32B2B"/>
    <w:rsid w:val="00C33BA3"/>
    <w:rsid w:val="00C35B95"/>
    <w:rsid w:val="00C35C23"/>
    <w:rsid w:val="00C366CB"/>
    <w:rsid w:val="00C3750B"/>
    <w:rsid w:val="00C4156B"/>
    <w:rsid w:val="00C422CC"/>
    <w:rsid w:val="00C4344C"/>
    <w:rsid w:val="00C5083C"/>
    <w:rsid w:val="00C5144E"/>
    <w:rsid w:val="00C538F3"/>
    <w:rsid w:val="00C54909"/>
    <w:rsid w:val="00C575B2"/>
    <w:rsid w:val="00C57FB2"/>
    <w:rsid w:val="00C60620"/>
    <w:rsid w:val="00C61293"/>
    <w:rsid w:val="00C620EA"/>
    <w:rsid w:val="00C7240B"/>
    <w:rsid w:val="00C72547"/>
    <w:rsid w:val="00C7652B"/>
    <w:rsid w:val="00C80999"/>
    <w:rsid w:val="00C817D8"/>
    <w:rsid w:val="00C83710"/>
    <w:rsid w:val="00C874E1"/>
    <w:rsid w:val="00C913CE"/>
    <w:rsid w:val="00C927C7"/>
    <w:rsid w:val="00C93969"/>
    <w:rsid w:val="00C93E64"/>
    <w:rsid w:val="00C965B2"/>
    <w:rsid w:val="00CA1A8A"/>
    <w:rsid w:val="00CA3664"/>
    <w:rsid w:val="00CA3739"/>
    <w:rsid w:val="00CA44FF"/>
    <w:rsid w:val="00CA639F"/>
    <w:rsid w:val="00CB149E"/>
    <w:rsid w:val="00CB2AB0"/>
    <w:rsid w:val="00CB4EE1"/>
    <w:rsid w:val="00CB5E69"/>
    <w:rsid w:val="00CB6E75"/>
    <w:rsid w:val="00CC15B3"/>
    <w:rsid w:val="00CC18E9"/>
    <w:rsid w:val="00CC20AF"/>
    <w:rsid w:val="00CC3180"/>
    <w:rsid w:val="00CC3C4F"/>
    <w:rsid w:val="00CC4C29"/>
    <w:rsid w:val="00CC6AF8"/>
    <w:rsid w:val="00CD1C9C"/>
    <w:rsid w:val="00CD227F"/>
    <w:rsid w:val="00CD3CF0"/>
    <w:rsid w:val="00CD52C7"/>
    <w:rsid w:val="00CD5603"/>
    <w:rsid w:val="00CD7B4D"/>
    <w:rsid w:val="00CE0B5D"/>
    <w:rsid w:val="00CE4189"/>
    <w:rsid w:val="00CE5636"/>
    <w:rsid w:val="00CF0151"/>
    <w:rsid w:val="00CF0FD0"/>
    <w:rsid w:val="00CF1037"/>
    <w:rsid w:val="00CF175A"/>
    <w:rsid w:val="00CF7E10"/>
    <w:rsid w:val="00D02313"/>
    <w:rsid w:val="00D043D1"/>
    <w:rsid w:val="00D04792"/>
    <w:rsid w:val="00D06169"/>
    <w:rsid w:val="00D06E86"/>
    <w:rsid w:val="00D0732B"/>
    <w:rsid w:val="00D117F8"/>
    <w:rsid w:val="00D12F58"/>
    <w:rsid w:val="00D154C0"/>
    <w:rsid w:val="00D16E4E"/>
    <w:rsid w:val="00D16EA8"/>
    <w:rsid w:val="00D17732"/>
    <w:rsid w:val="00D21850"/>
    <w:rsid w:val="00D236BD"/>
    <w:rsid w:val="00D305D0"/>
    <w:rsid w:val="00D30CFB"/>
    <w:rsid w:val="00D318C9"/>
    <w:rsid w:val="00D3355C"/>
    <w:rsid w:val="00D352D4"/>
    <w:rsid w:val="00D3585B"/>
    <w:rsid w:val="00D362DA"/>
    <w:rsid w:val="00D44083"/>
    <w:rsid w:val="00D45055"/>
    <w:rsid w:val="00D45BF3"/>
    <w:rsid w:val="00D465C2"/>
    <w:rsid w:val="00D52725"/>
    <w:rsid w:val="00D55756"/>
    <w:rsid w:val="00D562D9"/>
    <w:rsid w:val="00D576DB"/>
    <w:rsid w:val="00D60170"/>
    <w:rsid w:val="00D659AD"/>
    <w:rsid w:val="00D65C50"/>
    <w:rsid w:val="00D67F20"/>
    <w:rsid w:val="00D70172"/>
    <w:rsid w:val="00D7482F"/>
    <w:rsid w:val="00D74EDC"/>
    <w:rsid w:val="00D822B1"/>
    <w:rsid w:val="00D822E7"/>
    <w:rsid w:val="00D85F87"/>
    <w:rsid w:val="00D871A1"/>
    <w:rsid w:val="00D87297"/>
    <w:rsid w:val="00D909DC"/>
    <w:rsid w:val="00D92E9D"/>
    <w:rsid w:val="00D92FE1"/>
    <w:rsid w:val="00D93BB3"/>
    <w:rsid w:val="00D94BC0"/>
    <w:rsid w:val="00D960D4"/>
    <w:rsid w:val="00D97951"/>
    <w:rsid w:val="00DA040E"/>
    <w:rsid w:val="00DA0545"/>
    <w:rsid w:val="00DA261B"/>
    <w:rsid w:val="00DA2BED"/>
    <w:rsid w:val="00DB026D"/>
    <w:rsid w:val="00DB0B6C"/>
    <w:rsid w:val="00DB191A"/>
    <w:rsid w:val="00DB1B9F"/>
    <w:rsid w:val="00DB28E7"/>
    <w:rsid w:val="00DB31FB"/>
    <w:rsid w:val="00DB4D5D"/>
    <w:rsid w:val="00DB5D6C"/>
    <w:rsid w:val="00DC5301"/>
    <w:rsid w:val="00DC7EDB"/>
    <w:rsid w:val="00DD1EC6"/>
    <w:rsid w:val="00DD3D19"/>
    <w:rsid w:val="00DD4130"/>
    <w:rsid w:val="00DD5A65"/>
    <w:rsid w:val="00DD63ED"/>
    <w:rsid w:val="00DD6ABA"/>
    <w:rsid w:val="00DD6F0D"/>
    <w:rsid w:val="00DD7F45"/>
    <w:rsid w:val="00DE0091"/>
    <w:rsid w:val="00DE1C1A"/>
    <w:rsid w:val="00DE52D2"/>
    <w:rsid w:val="00DE598F"/>
    <w:rsid w:val="00DE7FAB"/>
    <w:rsid w:val="00DF2177"/>
    <w:rsid w:val="00DF4277"/>
    <w:rsid w:val="00DF7F4E"/>
    <w:rsid w:val="00E051CF"/>
    <w:rsid w:val="00E079E1"/>
    <w:rsid w:val="00E1040E"/>
    <w:rsid w:val="00E10F42"/>
    <w:rsid w:val="00E11504"/>
    <w:rsid w:val="00E11C1D"/>
    <w:rsid w:val="00E14EF5"/>
    <w:rsid w:val="00E1586E"/>
    <w:rsid w:val="00E17338"/>
    <w:rsid w:val="00E21394"/>
    <w:rsid w:val="00E21F61"/>
    <w:rsid w:val="00E25D3F"/>
    <w:rsid w:val="00E2602A"/>
    <w:rsid w:val="00E272C5"/>
    <w:rsid w:val="00E30362"/>
    <w:rsid w:val="00E44A5D"/>
    <w:rsid w:val="00E44DA7"/>
    <w:rsid w:val="00E475AB"/>
    <w:rsid w:val="00E526F1"/>
    <w:rsid w:val="00E52A26"/>
    <w:rsid w:val="00E55079"/>
    <w:rsid w:val="00E605BE"/>
    <w:rsid w:val="00E60A12"/>
    <w:rsid w:val="00E62D0F"/>
    <w:rsid w:val="00E657B2"/>
    <w:rsid w:val="00E65AA6"/>
    <w:rsid w:val="00E65B14"/>
    <w:rsid w:val="00E700DC"/>
    <w:rsid w:val="00E711BD"/>
    <w:rsid w:val="00E711CE"/>
    <w:rsid w:val="00E723DF"/>
    <w:rsid w:val="00E75167"/>
    <w:rsid w:val="00E76D95"/>
    <w:rsid w:val="00E809D2"/>
    <w:rsid w:val="00E90FF9"/>
    <w:rsid w:val="00E940E8"/>
    <w:rsid w:val="00EA0AA2"/>
    <w:rsid w:val="00EA496F"/>
    <w:rsid w:val="00EA52CC"/>
    <w:rsid w:val="00EA5839"/>
    <w:rsid w:val="00EA72DA"/>
    <w:rsid w:val="00EB0B8B"/>
    <w:rsid w:val="00EB0C50"/>
    <w:rsid w:val="00EB116F"/>
    <w:rsid w:val="00EB1EE8"/>
    <w:rsid w:val="00EB2157"/>
    <w:rsid w:val="00EB3ED5"/>
    <w:rsid w:val="00EB430C"/>
    <w:rsid w:val="00EB484F"/>
    <w:rsid w:val="00EB5422"/>
    <w:rsid w:val="00EB5970"/>
    <w:rsid w:val="00EC3017"/>
    <w:rsid w:val="00EC3991"/>
    <w:rsid w:val="00EC5EFD"/>
    <w:rsid w:val="00EC62B5"/>
    <w:rsid w:val="00ED00A4"/>
    <w:rsid w:val="00ED1322"/>
    <w:rsid w:val="00ED2E4D"/>
    <w:rsid w:val="00ED4F42"/>
    <w:rsid w:val="00ED6E39"/>
    <w:rsid w:val="00EE05B0"/>
    <w:rsid w:val="00EE0683"/>
    <w:rsid w:val="00EE1FA4"/>
    <w:rsid w:val="00EE754A"/>
    <w:rsid w:val="00EE7562"/>
    <w:rsid w:val="00EF0141"/>
    <w:rsid w:val="00EF3CF6"/>
    <w:rsid w:val="00EF5C03"/>
    <w:rsid w:val="00F030BE"/>
    <w:rsid w:val="00F03C95"/>
    <w:rsid w:val="00F05002"/>
    <w:rsid w:val="00F10D21"/>
    <w:rsid w:val="00F10DBE"/>
    <w:rsid w:val="00F12330"/>
    <w:rsid w:val="00F12341"/>
    <w:rsid w:val="00F13FB5"/>
    <w:rsid w:val="00F1413E"/>
    <w:rsid w:val="00F14D2E"/>
    <w:rsid w:val="00F15CC3"/>
    <w:rsid w:val="00F257B9"/>
    <w:rsid w:val="00F25897"/>
    <w:rsid w:val="00F31257"/>
    <w:rsid w:val="00F324FC"/>
    <w:rsid w:val="00F32FD8"/>
    <w:rsid w:val="00F33175"/>
    <w:rsid w:val="00F36E91"/>
    <w:rsid w:val="00F37550"/>
    <w:rsid w:val="00F40ED4"/>
    <w:rsid w:val="00F417EB"/>
    <w:rsid w:val="00F43506"/>
    <w:rsid w:val="00F46E5C"/>
    <w:rsid w:val="00F524A6"/>
    <w:rsid w:val="00F53F89"/>
    <w:rsid w:val="00F54FA2"/>
    <w:rsid w:val="00F55E01"/>
    <w:rsid w:val="00F609FB"/>
    <w:rsid w:val="00F61A03"/>
    <w:rsid w:val="00F61B39"/>
    <w:rsid w:val="00F62907"/>
    <w:rsid w:val="00F653B9"/>
    <w:rsid w:val="00F678B1"/>
    <w:rsid w:val="00F67D42"/>
    <w:rsid w:val="00F7221E"/>
    <w:rsid w:val="00F74AA5"/>
    <w:rsid w:val="00F77200"/>
    <w:rsid w:val="00F83CB9"/>
    <w:rsid w:val="00F85281"/>
    <w:rsid w:val="00F8653D"/>
    <w:rsid w:val="00F9352C"/>
    <w:rsid w:val="00F93688"/>
    <w:rsid w:val="00F9572A"/>
    <w:rsid w:val="00F96046"/>
    <w:rsid w:val="00F97549"/>
    <w:rsid w:val="00FA083B"/>
    <w:rsid w:val="00FA1706"/>
    <w:rsid w:val="00FA4812"/>
    <w:rsid w:val="00FA59AD"/>
    <w:rsid w:val="00FA681E"/>
    <w:rsid w:val="00FA7357"/>
    <w:rsid w:val="00FB02E6"/>
    <w:rsid w:val="00FB1A36"/>
    <w:rsid w:val="00FB1BB7"/>
    <w:rsid w:val="00FB46DA"/>
    <w:rsid w:val="00FB508D"/>
    <w:rsid w:val="00FB55BA"/>
    <w:rsid w:val="00FB5920"/>
    <w:rsid w:val="00FB7A02"/>
    <w:rsid w:val="00FC03CA"/>
    <w:rsid w:val="00FC0EF7"/>
    <w:rsid w:val="00FC1383"/>
    <w:rsid w:val="00FC5C38"/>
    <w:rsid w:val="00FD40EB"/>
    <w:rsid w:val="00FD4EFD"/>
    <w:rsid w:val="00FD5E1D"/>
    <w:rsid w:val="00FD64D9"/>
    <w:rsid w:val="00FE057A"/>
    <w:rsid w:val="00FE5B4F"/>
    <w:rsid w:val="00FE721C"/>
    <w:rsid w:val="00FE7658"/>
    <w:rsid w:val="00FF2642"/>
    <w:rsid w:val="00FF292A"/>
    <w:rsid w:val="00FF2B6A"/>
    <w:rsid w:val="00FF4938"/>
    <w:rsid w:val="00FF6335"/>
    <w:rsid w:val="024F83EB"/>
    <w:rsid w:val="07D0B081"/>
    <w:rsid w:val="09C3381B"/>
    <w:rsid w:val="0A0097FC"/>
    <w:rsid w:val="0A0BAFCD"/>
    <w:rsid w:val="0A1AAFD2"/>
    <w:rsid w:val="0A5AF00C"/>
    <w:rsid w:val="0DF14296"/>
    <w:rsid w:val="11090B6D"/>
    <w:rsid w:val="19667748"/>
    <w:rsid w:val="19C66FB0"/>
    <w:rsid w:val="2288DAEA"/>
    <w:rsid w:val="27D26C17"/>
    <w:rsid w:val="2A0274C1"/>
    <w:rsid w:val="2A760150"/>
    <w:rsid w:val="2FA892F4"/>
    <w:rsid w:val="2FF3FAC3"/>
    <w:rsid w:val="33928867"/>
    <w:rsid w:val="36F5D518"/>
    <w:rsid w:val="3803AF2C"/>
    <w:rsid w:val="3BF9BEB0"/>
    <w:rsid w:val="4651A873"/>
    <w:rsid w:val="46FA0C88"/>
    <w:rsid w:val="4873891E"/>
    <w:rsid w:val="49011B19"/>
    <w:rsid w:val="4936A344"/>
    <w:rsid w:val="4A0BC75F"/>
    <w:rsid w:val="4FF2FB13"/>
    <w:rsid w:val="519BE2FE"/>
    <w:rsid w:val="52801524"/>
    <w:rsid w:val="5308DE73"/>
    <w:rsid w:val="54FCB481"/>
    <w:rsid w:val="58C6135F"/>
    <w:rsid w:val="59EABCE2"/>
    <w:rsid w:val="5F167D37"/>
    <w:rsid w:val="60204E12"/>
    <w:rsid w:val="60DF5527"/>
    <w:rsid w:val="6B222421"/>
    <w:rsid w:val="6BCD6978"/>
    <w:rsid w:val="6BF751CB"/>
    <w:rsid w:val="6D5C1150"/>
    <w:rsid w:val="7033DFBA"/>
    <w:rsid w:val="78F4BCD3"/>
    <w:rsid w:val="7CA45383"/>
    <w:rsid w:val="7D15B39D"/>
    <w:rsid w:val="7DC2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12F56"/>
  <w15:docId w15:val="{F64D270F-BC2B-4B54-9FB2-D18A8C7E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5BF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o-RO" w:bidi="ro-RO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"/>
    <w:qFormat/>
    <w:rsid w:val="00145A23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9171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8">
    <w:name w:val="Body text (8)_"/>
    <w:basedOn w:val="DefaultParagraphFont"/>
    <w:link w:val="Bodytext80"/>
    <w:rsid w:val="00917140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Bodytext2CourierNew10pt">
    <w:name w:val="Body text (2) + Courier New;10 pt"/>
    <w:basedOn w:val="Bodytext2"/>
    <w:rsid w:val="00917140"/>
    <w:rPr>
      <w:rFonts w:ascii="Courier New" w:eastAsia="Courier New" w:hAnsi="Courier New" w:cs="Courier New"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8Exact">
    <w:name w:val="Body text (8) Exact"/>
    <w:basedOn w:val="DefaultParagraphFont"/>
    <w:rsid w:val="009171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20">
    <w:name w:val="Body text (2)"/>
    <w:basedOn w:val="Normal"/>
    <w:link w:val="Bodytext2"/>
    <w:rsid w:val="00917140"/>
    <w:pPr>
      <w:shd w:val="clear" w:color="auto" w:fill="FFFFFF"/>
      <w:spacing w:before="60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Bodytext80">
    <w:name w:val="Body text (8)"/>
    <w:basedOn w:val="Normal"/>
    <w:link w:val="Bodytext8"/>
    <w:rsid w:val="00917140"/>
    <w:pPr>
      <w:shd w:val="clear" w:color="auto" w:fill="FFFFFF"/>
      <w:spacing w:before="480" w:after="780" w:line="0" w:lineRule="atLeast"/>
      <w:jc w:val="both"/>
    </w:pPr>
    <w:rPr>
      <w:rFonts w:ascii="Courier New" w:eastAsia="Courier New" w:hAnsi="Courier New" w:cs="Courier New"/>
      <w:color w:val="auto"/>
      <w:sz w:val="20"/>
      <w:szCs w:val="20"/>
      <w:lang w:eastAsia="en-US" w:bidi="ar-SA"/>
    </w:rPr>
  </w:style>
  <w:style w:type="paragraph" w:styleId="ListParagraph">
    <w:name w:val="List Paragraph"/>
    <w:aliases w:val="body 2,Normal bullet 2,List1,List Paragraph11,Listă colorată - Accentuare 11,Bullet,Citation List,Forth level,Списък на абзаци,List_Paragraph,Multilevel para_II"/>
    <w:basedOn w:val="Normal"/>
    <w:link w:val="ListParagraphChar"/>
    <w:uiPriority w:val="34"/>
    <w:qFormat/>
    <w:rsid w:val="009171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D2E"/>
    <w:rPr>
      <w:rFonts w:ascii="Tahoma" w:eastAsia="Arial Unicode MS" w:hAnsi="Tahoma" w:cs="Tahoma"/>
      <w:color w:val="000000"/>
      <w:sz w:val="16"/>
      <w:szCs w:val="16"/>
      <w:lang w:eastAsia="ro-RO" w:bidi="ro-RO"/>
    </w:rPr>
  </w:style>
  <w:style w:type="paragraph" w:styleId="Header">
    <w:name w:val="header"/>
    <w:basedOn w:val="Normal"/>
    <w:link w:val="HeaderChar"/>
    <w:uiPriority w:val="99"/>
    <w:unhideWhenUsed/>
    <w:rsid w:val="00A44D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D60"/>
    <w:rPr>
      <w:rFonts w:ascii="Arial Unicode MS" w:eastAsia="Arial Unicode MS" w:hAnsi="Arial Unicode MS" w:cs="Arial Unicode MS"/>
      <w:color w:val="000000"/>
      <w:sz w:val="24"/>
      <w:szCs w:val="24"/>
      <w:lang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A44D6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D60"/>
    <w:rPr>
      <w:rFonts w:ascii="Arial Unicode MS" w:eastAsia="Arial Unicode MS" w:hAnsi="Arial Unicode MS" w:cs="Arial Unicode MS"/>
      <w:color w:val="000000"/>
      <w:sz w:val="24"/>
      <w:szCs w:val="24"/>
      <w:lang w:eastAsia="ro-RO" w:bidi="ro-RO"/>
    </w:rPr>
  </w:style>
  <w:style w:type="paragraph" w:customStyle="1" w:styleId="TableText">
    <w:name w:val="Table Text"/>
    <w:basedOn w:val="Normal"/>
    <w:rsid w:val="00DA2BED"/>
    <w:pPr>
      <w:widowControl/>
      <w:tabs>
        <w:tab w:val="decimal" w:pos="0"/>
      </w:tabs>
    </w:pPr>
    <w:rPr>
      <w:rFonts w:ascii="Times New Roman" w:eastAsia="Times New Roman" w:hAnsi="Times New Roman" w:cs="Times New Roman"/>
      <w:noProof/>
      <w:color w:val="auto"/>
      <w:szCs w:val="20"/>
      <w:lang w:val="en-US" w:eastAsia="en-US" w:bidi="ar-SA"/>
    </w:rPr>
  </w:style>
  <w:style w:type="paragraph" w:styleId="Revision">
    <w:name w:val="Revision"/>
    <w:hidden/>
    <w:uiPriority w:val="99"/>
    <w:semiHidden/>
    <w:rsid w:val="009B5F8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o-RO" w:bidi="ro-RO"/>
    </w:rPr>
  </w:style>
  <w:style w:type="paragraph" w:customStyle="1" w:styleId="gugugugugug">
    <w:name w:val="gugugugugug"/>
    <w:basedOn w:val="Normal"/>
    <w:rsid w:val="008B0FC7"/>
    <w:pPr>
      <w:widowControl/>
      <w:numPr>
        <w:numId w:val="7"/>
      </w:numPr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66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6F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6F30"/>
    <w:rPr>
      <w:rFonts w:ascii="Arial Unicode MS" w:eastAsia="Arial Unicode MS" w:hAnsi="Arial Unicode MS" w:cs="Arial Unicode MS"/>
      <w:color w:val="000000"/>
      <w:sz w:val="20"/>
      <w:szCs w:val="20"/>
      <w:lang w:eastAsia="ro-RO" w:bidi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F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F30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o-RO" w:bidi="ro-RO"/>
    </w:rPr>
  </w:style>
  <w:style w:type="numbering" w:customStyle="1" w:styleId="Listacurent1">
    <w:name w:val="Lista curentă1"/>
    <w:uiPriority w:val="99"/>
    <w:rsid w:val="001D0E0A"/>
    <w:pPr>
      <w:numPr>
        <w:numId w:val="9"/>
      </w:numPr>
    </w:pPr>
  </w:style>
  <w:style w:type="paragraph" w:customStyle="1" w:styleId="normalctr">
    <w:name w:val="normal_ctr"/>
    <w:basedOn w:val="Normal"/>
    <w:link w:val="normalctrChar"/>
    <w:qFormat/>
    <w:rsid w:val="004A0B4B"/>
    <w:pPr>
      <w:widowControl/>
      <w:spacing w:after="200"/>
      <w:ind w:right="1109"/>
      <w:jc w:val="both"/>
    </w:pPr>
    <w:rPr>
      <w:rFonts w:ascii="Times New Roman" w:eastAsia="SimSun" w:hAnsi="Times New Roman" w:cs="Times New Roman"/>
      <w:color w:val="auto"/>
      <w:lang w:eastAsia="zh-CN" w:bidi="ar-SA"/>
    </w:rPr>
  </w:style>
  <w:style w:type="character" w:customStyle="1" w:styleId="normalctrChar">
    <w:name w:val="normal_ctr Char"/>
    <w:basedOn w:val="DefaultParagraphFont"/>
    <w:link w:val="normalctr"/>
    <w:rsid w:val="004A0B4B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2C0B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character" w:customStyle="1" w:styleId="ListParagraphChar">
    <w:name w:val="List Paragraph Char"/>
    <w:aliases w:val="body 2 Char,Normal bullet 2 Char,List1 Char,List Paragraph11 Char,Listă colorată - Accentuare 11 Char,Bullet Char,Citation List Char,Forth level Char,Списък на абзаци Char,List_Paragraph Char,Multilevel para_II Char"/>
    <w:link w:val="ListParagraph"/>
    <w:uiPriority w:val="34"/>
    <w:locked/>
    <w:rsid w:val="00AA56FB"/>
    <w:rPr>
      <w:rFonts w:ascii="Arial Unicode MS" w:eastAsia="Arial Unicode MS" w:hAnsi="Arial Unicode MS" w:cs="Arial Unicode MS"/>
      <w:color w:val="000000"/>
      <w:sz w:val="24"/>
      <w:szCs w:val="24"/>
      <w:lang w:eastAsia="ro-RO" w:bidi="ro-RO"/>
    </w:rPr>
  </w:style>
  <w:style w:type="paragraph" w:customStyle="1" w:styleId="xmsonormal">
    <w:name w:val="x_msonormal"/>
    <w:basedOn w:val="Normal"/>
    <w:rsid w:val="00AA56FB"/>
    <w:pPr>
      <w:widowControl/>
    </w:pPr>
    <w:rPr>
      <w:rFonts w:ascii="Calibri" w:eastAsiaTheme="minorHAnsi" w:hAnsi="Calibri" w:cs="Calibri"/>
      <w:color w:val="auto"/>
      <w:sz w:val="22"/>
      <w:szCs w:val="22"/>
      <w:lang w:val="en-US" w:eastAsia="en-US" w:bidi="ar-SA"/>
    </w:rPr>
  </w:style>
  <w:style w:type="paragraph" w:customStyle="1" w:styleId="xabsatzlinksbndig">
    <w:name w:val="x_absatzlinksbndig"/>
    <w:basedOn w:val="Normal"/>
    <w:rsid w:val="00AA56FB"/>
    <w:pPr>
      <w:widowControl/>
      <w:autoSpaceDE w:val="0"/>
      <w:autoSpaceDN w:val="0"/>
      <w:spacing w:line="240" w:lineRule="atLeast"/>
    </w:pPr>
    <w:rPr>
      <w:rFonts w:ascii="Courier New" w:eastAsiaTheme="minorHAnsi" w:hAnsi="Courier New" w:cs="Courier New"/>
      <w:color w:val="auto"/>
      <w:lang w:val="en-US" w:eastAsia="en-US" w:bidi="ar-SA"/>
    </w:rPr>
  </w:style>
  <w:style w:type="paragraph" w:customStyle="1" w:styleId="xclauzactr">
    <w:name w:val="x_clauzactr"/>
    <w:basedOn w:val="Normal"/>
    <w:rsid w:val="00AA56FB"/>
    <w:pPr>
      <w:widowControl/>
      <w:autoSpaceDE w:val="0"/>
      <w:autoSpaceDN w:val="0"/>
      <w:spacing w:line="240" w:lineRule="atLeast"/>
      <w:ind w:left="432" w:right="1111" w:hanging="432"/>
    </w:pPr>
    <w:rPr>
      <w:rFonts w:ascii="Courier New" w:eastAsiaTheme="minorHAnsi" w:hAnsi="Courier New" w:cs="Courier New"/>
      <w:color w:val="auto"/>
      <w:lang w:val="en-US" w:eastAsia="en-US" w:bidi="ar-SA"/>
    </w:rPr>
  </w:style>
  <w:style w:type="character" w:customStyle="1" w:styleId="normaltextrun">
    <w:name w:val="normaltextrun"/>
    <w:basedOn w:val="DefaultParagraphFont"/>
    <w:rsid w:val="00771DA8"/>
  </w:style>
  <w:style w:type="character" w:customStyle="1" w:styleId="eop">
    <w:name w:val="eop"/>
    <w:basedOn w:val="DefaultParagraphFont"/>
    <w:rsid w:val="00771DA8"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basedOn w:val="DefaultParagraphFont"/>
    <w:link w:val="Heading1"/>
    <w:uiPriority w:val="9"/>
    <w:rsid w:val="00145A23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0AFEE750399499D3185426E9EEBA2" ma:contentTypeVersion="13" ma:contentTypeDescription="Create a new document." ma:contentTypeScope="" ma:versionID="81dc81699ffc510912c0008c6eb869d1">
  <xsd:schema xmlns:xsd="http://www.w3.org/2001/XMLSchema" xmlns:xs="http://www.w3.org/2001/XMLSchema" xmlns:p="http://schemas.microsoft.com/office/2006/metadata/properties" xmlns:ns2="e388d220-0057-4cca-baba-0e222f7c102a" xmlns:ns3="6549345d-6ec4-4b39-ae30-b146d73965a0" targetNamespace="http://schemas.microsoft.com/office/2006/metadata/properties" ma:root="true" ma:fieldsID="bff31021136c4774ffbae179334500e1" ns2:_="" ns3:_="">
    <xsd:import namespace="e388d220-0057-4cca-baba-0e222f7c102a"/>
    <xsd:import namespace="6549345d-6ec4-4b39-ae30-b146d73965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8d220-0057-4cca-baba-0e222f7c10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a9d56a1-6a97-4a10-adb7-dcbd2c82cd43}" ma:internalName="TaxCatchAll" ma:showField="CatchAllData" ma:web="e388d220-0057-4cca-baba-0e222f7c1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9345d-6ec4-4b39-ae30-b146d7396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88d220-0057-4cca-baba-0e222f7c102a" xsi:nil="true"/>
    <lcf76f155ced4ddcb4097134ff3c332f xmlns="6549345d-6ec4-4b39-ae30-b146d73965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C0028E-E1BD-4A2B-AB4C-945C652A1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8d220-0057-4cca-baba-0e222f7c102a"/>
    <ds:schemaRef ds:uri="6549345d-6ec4-4b39-ae30-b146d7396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9AE73B-86E0-41FC-AF87-96618A3281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E0EA4A-644E-4B0B-9B31-BCBCD62EB5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F52664-5BE8-4FC4-995B-CCF4033DB7FE}">
  <ds:schemaRefs>
    <ds:schemaRef ds:uri="http://schemas.microsoft.com/office/2006/metadata/properties"/>
    <ds:schemaRef ds:uri="http://schemas.microsoft.com/office/infopath/2007/PartnerControls"/>
    <ds:schemaRef ds:uri="e388d220-0057-4cca-baba-0e222f7c102a"/>
    <ds:schemaRef ds:uri="6549345d-6ec4-4b39-ae30-b146d73965a0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Dumitrica</dc:creator>
  <cp:keywords/>
  <dc:description/>
  <cp:lastModifiedBy>Temneanu, Loredana</cp:lastModifiedBy>
  <cp:revision>7</cp:revision>
  <cp:lastPrinted>2023-11-09T09:00:00Z</cp:lastPrinted>
  <dcterms:created xsi:type="dcterms:W3CDTF">2026-03-27T11:54:00Z</dcterms:created>
  <dcterms:modified xsi:type="dcterms:W3CDTF">2026-03-27T20:28:00Z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0x010100C7F01B7361B02C4CB34EE63B99F6D24D</vt:lpwstr>
  </property>
  <property fmtid="{D5CDD505-2E9C-101B-9397-08002B2CF9AE}" pid="3" name="MediaServiceImageTags">
    <vt:lpwstr/>
  </property>
</Properties>
</file>