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A948" w14:textId="77777777" w:rsidR="00270F48" w:rsidRPr="00207575" w:rsidRDefault="00270F48" w:rsidP="00552225">
      <w:pPr>
        <w:autoSpaceDE w:val="0"/>
        <w:autoSpaceDN w:val="0"/>
        <w:adjustRightInd w:val="0"/>
        <w:spacing w:after="0" w:line="240" w:lineRule="auto"/>
        <w:jc w:val="center"/>
        <w:rPr>
          <w:rFonts w:eastAsia="Times New Roman"/>
          <w:b/>
          <w:sz w:val="20"/>
          <w:szCs w:val="20"/>
          <w:lang w:val="pt-BR"/>
        </w:rPr>
      </w:pPr>
    </w:p>
    <w:p w14:paraId="4E631150" w14:textId="77777777" w:rsidR="004020C4" w:rsidRPr="00207575" w:rsidRDefault="00456DA9" w:rsidP="00456DA9">
      <w:pPr>
        <w:jc w:val="center"/>
        <w:rPr>
          <w:b/>
          <w:sz w:val="20"/>
          <w:szCs w:val="20"/>
        </w:rPr>
      </w:pPr>
      <w:r w:rsidRPr="00207575">
        <w:rPr>
          <w:rFonts w:eastAsia="Times New Roman"/>
          <w:b/>
          <w:sz w:val="20"/>
          <w:szCs w:val="20"/>
          <w:lang w:val="pt-BR"/>
        </w:rPr>
        <w:t xml:space="preserve">ACORD CADRU DE SERVICII  </w:t>
      </w:r>
      <w:r w:rsidRPr="00207575">
        <w:rPr>
          <w:b/>
          <w:sz w:val="20"/>
          <w:szCs w:val="20"/>
        </w:rPr>
        <w:t>DE CURATENIE</w:t>
      </w:r>
    </w:p>
    <w:p w14:paraId="499C021A" w14:textId="77777777" w:rsidR="00AE5DA2" w:rsidRPr="00207575" w:rsidRDefault="00AE5DA2" w:rsidP="00552225">
      <w:pPr>
        <w:autoSpaceDE w:val="0"/>
        <w:autoSpaceDN w:val="0"/>
        <w:adjustRightInd w:val="0"/>
        <w:spacing w:after="0" w:line="240" w:lineRule="auto"/>
        <w:jc w:val="center"/>
        <w:rPr>
          <w:rFonts w:eastAsia="Times New Roman"/>
          <w:b/>
          <w:sz w:val="20"/>
          <w:szCs w:val="20"/>
          <w:lang w:val="pt-BR"/>
        </w:rPr>
      </w:pPr>
    </w:p>
    <w:p w14:paraId="010989B3" w14:textId="77777777" w:rsidR="001C7F43" w:rsidRPr="00207575" w:rsidRDefault="001C7F43" w:rsidP="00552225">
      <w:pPr>
        <w:autoSpaceDE w:val="0"/>
        <w:autoSpaceDN w:val="0"/>
        <w:adjustRightInd w:val="0"/>
        <w:spacing w:after="0" w:line="240" w:lineRule="auto"/>
        <w:jc w:val="center"/>
        <w:rPr>
          <w:rFonts w:eastAsia="Times New Roman"/>
          <w:b/>
          <w:sz w:val="20"/>
          <w:szCs w:val="20"/>
          <w:lang w:val="pt-BR"/>
        </w:rPr>
      </w:pPr>
      <w:r w:rsidRPr="00207575">
        <w:rPr>
          <w:rFonts w:eastAsia="Times New Roman"/>
          <w:b/>
          <w:sz w:val="20"/>
          <w:szCs w:val="20"/>
          <w:lang w:val="pt-BR"/>
        </w:rPr>
        <w:t>nr.</w:t>
      </w:r>
      <w:r w:rsidR="00207575">
        <w:rPr>
          <w:rFonts w:eastAsia="Times New Roman"/>
          <w:b/>
          <w:sz w:val="20"/>
          <w:szCs w:val="20"/>
          <w:lang w:val="pt-BR"/>
        </w:rPr>
        <w:t>.........</w:t>
      </w:r>
      <w:r w:rsidR="00456DA9" w:rsidRPr="00207575">
        <w:rPr>
          <w:rFonts w:eastAsia="Times New Roman"/>
          <w:b/>
          <w:sz w:val="20"/>
          <w:szCs w:val="20"/>
          <w:lang w:val="pt-BR"/>
        </w:rPr>
        <w:t xml:space="preserve"> </w:t>
      </w:r>
      <w:r w:rsidR="00B007DE" w:rsidRPr="00207575">
        <w:rPr>
          <w:rFonts w:eastAsia="Times New Roman"/>
          <w:b/>
          <w:sz w:val="20"/>
          <w:szCs w:val="20"/>
          <w:lang w:val="pt-BR"/>
        </w:rPr>
        <w:t xml:space="preserve"> </w:t>
      </w:r>
      <w:r w:rsidRPr="00207575">
        <w:rPr>
          <w:rFonts w:eastAsia="Times New Roman"/>
          <w:b/>
          <w:sz w:val="20"/>
          <w:szCs w:val="20"/>
          <w:lang w:val="pt-BR"/>
        </w:rPr>
        <w:t xml:space="preserve">data </w:t>
      </w:r>
      <w:r w:rsidR="00F9168B" w:rsidRPr="00207575">
        <w:rPr>
          <w:rFonts w:eastAsia="Times New Roman"/>
          <w:b/>
          <w:sz w:val="20"/>
          <w:szCs w:val="20"/>
          <w:lang w:val="pt-BR"/>
        </w:rPr>
        <w:t>.............</w:t>
      </w:r>
    </w:p>
    <w:p w14:paraId="65F43ADE" w14:textId="77777777" w:rsidR="00AE5DA2" w:rsidRPr="00207575" w:rsidRDefault="00AE5DA2" w:rsidP="00552225">
      <w:pPr>
        <w:spacing w:after="0" w:line="240" w:lineRule="auto"/>
        <w:jc w:val="both"/>
        <w:rPr>
          <w:rFonts w:eastAsia="Times New Roman"/>
          <w:b/>
          <w:noProof/>
          <w:sz w:val="20"/>
          <w:szCs w:val="20"/>
        </w:rPr>
      </w:pPr>
    </w:p>
    <w:p w14:paraId="6583423F" w14:textId="77777777" w:rsidR="00AE5DA2" w:rsidRPr="00207575" w:rsidRDefault="00AE5DA2" w:rsidP="00552225">
      <w:pPr>
        <w:spacing w:after="0" w:line="240" w:lineRule="auto"/>
        <w:jc w:val="both"/>
        <w:rPr>
          <w:rFonts w:eastAsia="Times New Roman"/>
          <w:b/>
          <w:noProof/>
          <w:sz w:val="20"/>
          <w:szCs w:val="20"/>
        </w:rPr>
      </w:pPr>
      <w:r w:rsidRPr="00207575">
        <w:rPr>
          <w:rFonts w:eastAsia="Times New Roman"/>
          <w:b/>
          <w:noProof/>
          <w:sz w:val="20"/>
          <w:szCs w:val="20"/>
        </w:rPr>
        <w:t>1.</w:t>
      </w:r>
      <w:r w:rsidR="004D273F" w:rsidRPr="00207575">
        <w:rPr>
          <w:rFonts w:eastAsia="Times New Roman"/>
          <w:b/>
          <w:noProof/>
          <w:sz w:val="20"/>
          <w:szCs w:val="20"/>
        </w:rPr>
        <w:t xml:space="preserve"> </w:t>
      </w:r>
      <w:r w:rsidRPr="00207575">
        <w:rPr>
          <w:rFonts w:eastAsia="Times New Roman"/>
          <w:b/>
          <w:noProof/>
          <w:sz w:val="20"/>
          <w:szCs w:val="20"/>
        </w:rPr>
        <w:t>Părţile acordului-cadru</w:t>
      </w:r>
    </w:p>
    <w:p w14:paraId="779149E5" w14:textId="77777777" w:rsidR="007307B8" w:rsidRPr="00207575" w:rsidRDefault="007307B8" w:rsidP="007307B8">
      <w:pPr>
        <w:pStyle w:val="DefaultText"/>
        <w:ind w:firstLine="708"/>
        <w:jc w:val="both"/>
        <w:rPr>
          <w:rFonts w:ascii="Calibri" w:hAnsi="Calibri" w:cs="Calibri"/>
          <w:sz w:val="20"/>
          <w:szCs w:val="20"/>
          <w:lang w:val="fr-FR" w:eastAsia="ro-RO"/>
        </w:rPr>
      </w:pPr>
      <w:r w:rsidRPr="00207575">
        <w:rPr>
          <w:rFonts w:ascii="Calibri" w:hAnsi="Calibri" w:cs="Calibri"/>
          <w:sz w:val="20"/>
          <w:szCs w:val="20"/>
          <w:lang w:val="fr-FR" w:eastAsia="ro-RO"/>
        </w:rPr>
        <w:t xml:space="preserve">In temeiul Legii nr.98/2016 privind atribuirea contractelor de achizitie publica s-a incheiat prezentul </w:t>
      </w:r>
      <w:r w:rsidR="00CC2599" w:rsidRPr="00207575">
        <w:rPr>
          <w:rFonts w:ascii="Calibri" w:hAnsi="Calibri" w:cs="Calibri"/>
          <w:sz w:val="20"/>
          <w:szCs w:val="20"/>
          <w:lang w:val="fr-FR" w:eastAsia="ro-RO"/>
        </w:rPr>
        <w:t xml:space="preserve">acord-cadru </w:t>
      </w:r>
      <w:r w:rsidRPr="00207575">
        <w:rPr>
          <w:rFonts w:ascii="Calibri" w:hAnsi="Calibri" w:cs="Calibri"/>
          <w:sz w:val="20"/>
          <w:szCs w:val="20"/>
          <w:lang w:val="fr-FR" w:eastAsia="ro-RO"/>
        </w:rPr>
        <w:t> :</w:t>
      </w:r>
    </w:p>
    <w:p w14:paraId="1BCCBC52" w14:textId="77777777" w:rsidR="007307B8" w:rsidRPr="00207575" w:rsidRDefault="007307B8" w:rsidP="007307B8">
      <w:pPr>
        <w:pStyle w:val="DefaultText"/>
        <w:jc w:val="both"/>
        <w:rPr>
          <w:rFonts w:ascii="Calibri" w:hAnsi="Calibri" w:cs="Calibri"/>
          <w:sz w:val="20"/>
          <w:szCs w:val="20"/>
          <w:lang w:val="fr-FR" w:eastAsia="ro-RO"/>
        </w:rPr>
      </w:pPr>
    </w:p>
    <w:p w14:paraId="18615F72" w14:textId="77777777" w:rsidR="007307B8" w:rsidRPr="00207575" w:rsidRDefault="007307B8" w:rsidP="007307B8">
      <w:pPr>
        <w:pStyle w:val="DefaultText"/>
        <w:jc w:val="both"/>
        <w:rPr>
          <w:rFonts w:ascii="Calibri" w:hAnsi="Calibri" w:cs="Calibri"/>
          <w:b/>
          <w:sz w:val="20"/>
          <w:szCs w:val="20"/>
          <w:lang w:val="fr-FR"/>
        </w:rPr>
      </w:pPr>
      <w:r w:rsidRPr="00207575">
        <w:rPr>
          <w:rFonts w:ascii="Calibri" w:hAnsi="Calibri" w:cs="Calibri"/>
          <w:b/>
          <w:sz w:val="20"/>
          <w:szCs w:val="20"/>
          <w:lang w:val="fr-FR"/>
        </w:rPr>
        <w:t>Intre</w:t>
      </w:r>
    </w:p>
    <w:p w14:paraId="6A976118" w14:textId="77777777" w:rsidR="007307B8" w:rsidRPr="00207575" w:rsidRDefault="007307B8" w:rsidP="007307B8">
      <w:pPr>
        <w:pStyle w:val="DefaultText"/>
        <w:jc w:val="both"/>
        <w:rPr>
          <w:rFonts w:ascii="Calibri" w:hAnsi="Calibri" w:cs="Calibri"/>
          <w:b/>
          <w:sz w:val="20"/>
          <w:szCs w:val="20"/>
          <w:lang w:val="fr-FR"/>
        </w:rPr>
      </w:pPr>
    </w:p>
    <w:p w14:paraId="4C74B6E6" w14:textId="77777777" w:rsidR="007307B8" w:rsidRPr="00207575" w:rsidRDefault="007307B8" w:rsidP="007307B8">
      <w:pPr>
        <w:widowControl w:val="0"/>
        <w:ind w:firstLine="708"/>
        <w:jc w:val="both"/>
        <w:rPr>
          <w:sz w:val="20"/>
          <w:szCs w:val="20"/>
          <w:lang w:val="it-IT"/>
        </w:rPr>
      </w:pPr>
      <w:r w:rsidRPr="00207575">
        <w:rPr>
          <w:b/>
          <w:sz w:val="20"/>
          <w:szCs w:val="20"/>
          <w:lang w:val="it-IT"/>
        </w:rPr>
        <w:t>SPITALUL CLINIC CF ORADEA</w:t>
      </w:r>
      <w:r w:rsidRPr="00207575">
        <w:rPr>
          <w:sz w:val="20"/>
          <w:szCs w:val="20"/>
          <w:lang w:val="it-IT"/>
        </w:rPr>
        <w:t>, cu sediul în Oradea, str. Republicii, nr.56, telefon/fax: 0259/41581,telefon: 0259/477206, codul fiscal 4208552, cont IBAN: RO70TREZ</w:t>
      </w:r>
      <w:r w:rsidR="00BE5F9C" w:rsidRPr="00207575">
        <w:rPr>
          <w:sz w:val="20"/>
          <w:szCs w:val="20"/>
          <w:lang w:val="it-IT"/>
        </w:rPr>
        <w:t>23F660601200130</w:t>
      </w:r>
      <w:r w:rsidRPr="00207575">
        <w:rPr>
          <w:sz w:val="20"/>
          <w:szCs w:val="20"/>
          <w:lang w:val="it-IT"/>
        </w:rPr>
        <w:t xml:space="preserve"> deschis la Trezoreria Oradea, reprezentată prin d</w:t>
      </w:r>
      <w:r w:rsidR="00BE5F9C" w:rsidRPr="00207575">
        <w:rPr>
          <w:sz w:val="20"/>
          <w:szCs w:val="20"/>
          <w:lang w:val="it-IT"/>
        </w:rPr>
        <w:t>r</w:t>
      </w:r>
      <w:r w:rsidRPr="00207575">
        <w:rPr>
          <w:sz w:val="20"/>
          <w:szCs w:val="20"/>
          <w:lang w:val="it-IT"/>
        </w:rPr>
        <w:t>. Sandor Mircea-Ioan</w:t>
      </w:r>
      <w:r w:rsidRPr="00207575">
        <w:rPr>
          <w:b/>
          <w:sz w:val="20"/>
          <w:szCs w:val="20"/>
          <w:lang w:val="it-IT"/>
        </w:rPr>
        <w:t xml:space="preserve"> </w:t>
      </w:r>
      <w:r w:rsidRPr="00207575">
        <w:rPr>
          <w:sz w:val="20"/>
          <w:szCs w:val="20"/>
          <w:lang w:val="it-IT"/>
        </w:rPr>
        <w:t xml:space="preserve">, Manager în calitate de </w:t>
      </w:r>
      <w:r w:rsidRPr="00207575">
        <w:rPr>
          <w:b/>
          <w:bCs/>
          <w:sz w:val="20"/>
          <w:szCs w:val="20"/>
          <w:lang w:val="it-IT"/>
        </w:rPr>
        <w:t>achizitor</w:t>
      </w:r>
      <w:r w:rsidRPr="00207575">
        <w:rPr>
          <w:sz w:val="20"/>
          <w:szCs w:val="20"/>
          <w:lang w:val="it-IT"/>
        </w:rPr>
        <w:t>, pe de o parte</w:t>
      </w:r>
    </w:p>
    <w:p w14:paraId="349985F3" w14:textId="77777777" w:rsidR="00AE5DA2" w:rsidRPr="00207575" w:rsidRDefault="00AE5DA2" w:rsidP="00552225">
      <w:pPr>
        <w:spacing w:after="0" w:line="240" w:lineRule="auto"/>
        <w:ind w:firstLine="900"/>
        <w:jc w:val="both"/>
        <w:rPr>
          <w:rFonts w:eastAsia="Times New Roman"/>
          <w:noProof/>
          <w:sz w:val="20"/>
          <w:szCs w:val="20"/>
        </w:rPr>
      </w:pPr>
      <w:r w:rsidRPr="00207575">
        <w:rPr>
          <w:rFonts w:eastAsia="Times New Roman"/>
          <w:noProof/>
          <w:sz w:val="20"/>
          <w:szCs w:val="20"/>
        </w:rPr>
        <w:t xml:space="preserve">şi </w:t>
      </w:r>
    </w:p>
    <w:p w14:paraId="00B48071" w14:textId="77777777" w:rsidR="002E3F32" w:rsidRPr="00207575" w:rsidRDefault="00603B40" w:rsidP="00187CC9">
      <w:pPr>
        <w:spacing w:after="0" w:line="240" w:lineRule="auto"/>
        <w:jc w:val="both"/>
        <w:rPr>
          <w:rFonts w:eastAsia="Times New Roman"/>
          <w:noProof/>
          <w:sz w:val="20"/>
          <w:szCs w:val="20"/>
          <w:lang w:val="pt-BR"/>
        </w:rPr>
      </w:pPr>
      <w:r w:rsidRPr="00207575">
        <w:rPr>
          <w:rStyle w:val="ln2tabel1"/>
          <w:rFonts w:ascii="Calibri" w:hAnsi="Calibri" w:cs="Calibri"/>
          <w:b/>
          <w:sz w:val="20"/>
          <w:szCs w:val="20"/>
        </w:rPr>
        <w:t xml:space="preserve">SC </w:t>
      </w:r>
      <w:r w:rsidR="00F9168B" w:rsidRPr="00207575">
        <w:rPr>
          <w:rStyle w:val="ln2tabel1"/>
          <w:rFonts w:ascii="Calibri" w:hAnsi="Calibri" w:cs="Calibri"/>
          <w:b/>
          <w:sz w:val="20"/>
          <w:szCs w:val="20"/>
        </w:rPr>
        <w:t>............................................</w:t>
      </w:r>
      <w:r w:rsidRPr="00207575">
        <w:rPr>
          <w:rStyle w:val="ln2tabel1"/>
          <w:rFonts w:ascii="Calibri" w:hAnsi="Calibri" w:cs="Calibri"/>
          <w:b/>
          <w:sz w:val="20"/>
          <w:szCs w:val="20"/>
        </w:rPr>
        <w:t xml:space="preserve"> SRL</w:t>
      </w:r>
      <w:r w:rsidR="002E3F32" w:rsidRPr="00207575">
        <w:rPr>
          <w:rFonts w:eastAsia="Times New Roman"/>
          <w:noProof/>
          <w:sz w:val="20"/>
          <w:szCs w:val="20"/>
        </w:rPr>
        <w:t xml:space="preserve"> </w:t>
      </w:r>
      <w:r w:rsidR="00BE5F9C" w:rsidRPr="00207575">
        <w:rPr>
          <w:rFonts w:eastAsia="Times New Roman"/>
          <w:noProof/>
          <w:sz w:val="20"/>
          <w:szCs w:val="20"/>
        </w:rPr>
        <w:t xml:space="preserve">cu sediul </w:t>
      </w:r>
      <w:r w:rsidR="00F9168B" w:rsidRPr="00207575">
        <w:rPr>
          <w:rFonts w:eastAsia="Times New Roman"/>
          <w:noProof/>
          <w:sz w:val="20"/>
          <w:szCs w:val="20"/>
        </w:rPr>
        <w:t>...................................................................</w:t>
      </w:r>
      <w:r w:rsidR="00456DA9" w:rsidRPr="00207575">
        <w:rPr>
          <w:rFonts w:eastAsia="Times New Roman"/>
          <w:noProof/>
          <w:sz w:val="20"/>
          <w:szCs w:val="20"/>
        </w:rPr>
        <w:t>.</w:t>
      </w:r>
      <w:r w:rsidR="002E3F32" w:rsidRPr="00207575">
        <w:rPr>
          <w:rFonts w:eastAsia="Times New Roman"/>
          <w:noProof/>
          <w:sz w:val="20"/>
          <w:szCs w:val="20"/>
        </w:rPr>
        <w:t xml:space="preserve"> telefon/fax </w:t>
      </w:r>
      <w:r w:rsidR="00F9168B" w:rsidRPr="00207575">
        <w:rPr>
          <w:rFonts w:eastAsia="Times New Roman"/>
          <w:noProof/>
          <w:sz w:val="20"/>
          <w:szCs w:val="20"/>
        </w:rPr>
        <w:t>.....................................</w:t>
      </w:r>
      <w:r w:rsidR="002E3F32" w:rsidRPr="00207575">
        <w:rPr>
          <w:rFonts w:eastAsia="Times New Roman"/>
          <w:noProof/>
          <w:sz w:val="20"/>
          <w:szCs w:val="20"/>
        </w:rPr>
        <w:t>, număr d</w:t>
      </w:r>
      <w:r w:rsidR="00187CC9" w:rsidRPr="00207575">
        <w:rPr>
          <w:rFonts w:eastAsia="Times New Roman"/>
          <w:noProof/>
          <w:sz w:val="20"/>
          <w:szCs w:val="20"/>
        </w:rPr>
        <w:t xml:space="preserve">e înmatriculare </w:t>
      </w:r>
      <w:r w:rsidRPr="00207575">
        <w:rPr>
          <w:rFonts w:eastAsia="Times New Roman"/>
          <w:noProof/>
          <w:sz w:val="20"/>
          <w:szCs w:val="20"/>
        </w:rPr>
        <w:t xml:space="preserve"> </w:t>
      </w:r>
      <w:r w:rsidR="00F9168B" w:rsidRPr="00207575">
        <w:rPr>
          <w:rFonts w:eastAsia="Times New Roman"/>
          <w:noProof/>
          <w:sz w:val="20"/>
          <w:szCs w:val="20"/>
        </w:rPr>
        <w:t>..............................................</w:t>
      </w:r>
      <w:r w:rsidR="002E3F32" w:rsidRPr="00207575">
        <w:rPr>
          <w:rFonts w:eastAsia="Times New Roman"/>
          <w:noProof/>
          <w:sz w:val="20"/>
          <w:szCs w:val="20"/>
        </w:rPr>
        <w:t xml:space="preserve"> cod fiscal </w:t>
      </w:r>
      <w:r w:rsidR="00F9168B" w:rsidRPr="00207575">
        <w:rPr>
          <w:rFonts w:eastAsia="Times New Roman"/>
          <w:noProof/>
          <w:sz w:val="20"/>
          <w:szCs w:val="20"/>
        </w:rPr>
        <w:t>............................</w:t>
      </w:r>
      <w:r w:rsidR="002E3F32" w:rsidRPr="00207575">
        <w:rPr>
          <w:rFonts w:eastAsia="Times New Roman"/>
          <w:noProof/>
          <w:sz w:val="20"/>
          <w:szCs w:val="20"/>
        </w:rPr>
        <w:t>cont (trezorerie)</w:t>
      </w:r>
      <w:r w:rsidR="00187CC9" w:rsidRPr="00207575">
        <w:rPr>
          <w:rFonts w:eastAsia="Times New Roman"/>
          <w:noProof/>
          <w:sz w:val="20"/>
          <w:szCs w:val="20"/>
        </w:rPr>
        <w:t xml:space="preserve"> </w:t>
      </w:r>
      <w:r w:rsidR="00456DA9" w:rsidRPr="00207575">
        <w:rPr>
          <w:rFonts w:eastAsia="Times New Roman"/>
          <w:noProof/>
          <w:sz w:val="20"/>
          <w:szCs w:val="20"/>
        </w:rPr>
        <w:t>..........................</w:t>
      </w:r>
      <w:r w:rsidR="007C1D89" w:rsidRPr="00207575">
        <w:rPr>
          <w:rFonts w:eastAsia="Times New Roman"/>
          <w:noProof/>
          <w:sz w:val="20"/>
          <w:szCs w:val="20"/>
        </w:rPr>
        <w:t>....</w:t>
      </w:r>
      <w:r w:rsidR="00456DA9" w:rsidRPr="00207575">
        <w:rPr>
          <w:rFonts w:eastAsia="Times New Roman"/>
          <w:noProof/>
          <w:sz w:val="20"/>
          <w:szCs w:val="20"/>
        </w:rPr>
        <w:t>..........</w:t>
      </w:r>
      <w:r w:rsidR="00187CC9" w:rsidRPr="00207575">
        <w:rPr>
          <w:rFonts w:eastAsia="Times New Roman"/>
          <w:noProof/>
          <w:sz w:val="20"/>
          <w:szCs w:val="20"/>
        </w:rPr>
        <w:t xml:space="preserve"> </w:t>
      </w:r>
      <w:r w:rsidR="002E3F32" w:rsidRPr="00207575">
        <w:rPr>
          <w:rFonts w:eastAsia="Times New Roman"/>
          <w:noProof/>
          <w:sz w:val="20"/>
          <w:szCs w:val="20"/>
        </w:rPr>
        <w:t>reprezentată prin.</w:t>
      </w:r>
      <w:r w:rsidR="007C1D89" w:rsidRPr="00207575">
        <w:rPr>
          <w:rFonts w:eastAsia="Times New Roman"/>
          <w:noProof/>
          <w:sz w:val="20"/>
          <w:szCs w:val="20"/>
        </w:rPr>
        <w:t xml:space="preserve"> </w:t>
      </w:r>
      <w:r w:rsidR="00F9168B" w:rsidRPr="00207575">
        <w:rPr>
          <w:rFonts w:eastAsia="Times New Roman"/>
          <w:noProof/>
          <w:sz w:val="20"/>
          <w:szCs w:val="20"/>
        </w:rPr>
        <w:t>......................................</w:t>
      </w:r>
      <w:r w:rsidR="007C1D89" w:rsidRPr="00207575">
        <w:rPr>
          <w:rFonts w:eastAsia="Times New Roman"/>
          <w:noProof/>
          <w:sz w:val="20"/>
          <w:szCs w:val="20"/>
        </w:rPr>
        <w:t xml:space="preserve">  f</w:t>
      </w:r>
      <w:r w:rsidR="002E3F32" w:rsidRPr="00207575">
        <w:rPr>
          <w:rFonts w:eastAsia="Times New Roman"/>
          <w:noProof/>
          <w:sz w:val="20"/>
          <w:szCs w:val="20"/>
          <w:lang w:val="pt-BR"/>
        </w:rPr>
        <w:t xml:space="preserve">uncţia </w:t>
      </w:r>
      <w:r w:rsidR="00F9168B" w:rsidRPr="00207575">
        <w:rPr>
          <w:rFonts w:eastAsia="Times New Roman"/>
          <w:noProof/>
          <w:sz w:val="20"/>
          <w:szCs w:val="20"/>
          <w:lang w:val="pt-BR"/>
        </w:rPr>
        <w:t>........................................</w:t>
      </w:r>
      <w:r w:rsidR="007C1D89" w:rsidRPr="00207575">
        <w:rPr>
          <w:rFonts w:eastAsia="Times New Roman"/>
          <w:noProof/>
          <w:sz w:val="20"/>
          <w:szCs w:val="20"/>
          <w:lang w:val="pt-BR"/>
        </w:rPr>
        <w:t xml:space="preserve"> </w:t>
      </w:r>
      <w:r w:rsidR="002E3F32" w:rsidRPr="00207575">
        <w:rPr>
          <w:rFonts w:eastAsia="Times New Roman"/>
          <w:noProof/>
          <w:sz w:val="20"/>
          <w:szCs w:val="20"/>
          <w:lang w:val="pt-BR"/>
        </w:rPr>
        <w:t>, în calitate de promitent furnizor/promitenţi furnizori , pe de altă parte.</w:t>
      </w:r>
    </w:p>
    <w:p w14:paraId="27B01544" w14:textId="77777777" w:rsidR="00AE5DA2" w:rsidRPr="00207575" w:rsidRDefault="00AE5DA2" w:rsidP="00552225">
      <w:pPr>
        <w:spacing w:after="0" w:line="240" w:lineRule="auto"/>
        <w:jc w:val="both"/>
        <w:rPr>
          <w:rFonts w:eastAsia="Times New Roman"/>
          <w:b/>
          <w:noProof/>
          <w:sz w:val="20"/>
          <w:szCs w:val="20"/>
        </w:rPr>
      </w:pPr>
      <w:r w:rsidRPr="00207575">
        <w:rPr>
          <w:rFonts w:eastAsia="Times New Roman"/>
          <w:b/>
          <w:noProof/>
          <w:sz w:val="20"/>
          <w:szCs w:val="20"/>
        </w:rPr>
        <w:t>2. Scopul acordului</w:t>
      </w:r>
      <w:r w:rsidR="00CB7676" w:rsidRPr="00207575">
        <w:rPr>
          <w:rFonts w:eastAsia="Times New Roman"/>
          <w:b/>
          <w:noProof/>
          <w:sz w:val="20"/>
          <w:szCs w:val="20"/>
        </w:rPr>
        <w:t>-</w:t>
      </w:r>
      <w:r w:rsidRPr="00207575">
        <w:rPr>
          <w:rFonts w:eastAsia="Times New Roman"/>
          <w:b/>
          <w:noProof/>
          <w:sz w:val="20"/>
          <w:szCs w:val="20"/>
        </w:rPr>
        <w:t xml:space="preserve">cadru </w:t>
      </w:r>
    </w:p>
    <w:p w14:paraId="292C9D9C" w14:textId="77777777" w:rsidR="00AE5DA2" w:rsidRPr="00207575" w:rsidRDefault="00AE5DA2" w:rsidP="00552225">
      <w:pPr>
        <w:spacing w:after="0" w:line="240" w:lineRule="auto"/>
        <w:jc w:val="both"/>
        <w:rPr>
          <w:rFonts w:eastAsia="Times New Roman"/>
          <w:noProof/>
          <w:sz w:val="20"/>
          <w:szCs w:val="20"/>
        </w:rPr>
      </w:pPr>
      <w:r w:rsidRPr="00207575">
        <w:rPr>
          <w:rFonts w:eastAsia="Times New Roman"/>
          <w:noProof/>
          <w:sz w:val="20"/>
          <w:szCs w:val="20"/>
        </w:rPr>
        <w:t>2.1 Scopul acordului cadru</w:t>
      </w:r>
      <w:r w:rsidRPr="00207575">
        <w:rPr>
          <w:rFonts w:eastAsia="Times New Roman"/>
          <w:b/>
          <w:noProof/>
          <w:sz w:val="20"/>
          <w:szCs w:val="20"/>
        </w:rPr>
        <w:t xml:space="preserve"> </w:t>
      </w:r>
      <w:r w:rsidRPr="00207575">
        <w:rPr>
          <w:rFonts w:eastAsia="Times New Roman"/>
          <w:noProof/>
          <w:sz w:val="20"/>
          <w:szCs w:val="20"/>
        </w:rPr>
        <w:t>îl reprezintă stabilirea elementelor/condiţiilor esenţiale care vor guverna contractele</w:t>
      </w:r>
      <w:r w:rsidR="00A3731A" w:rsidRPr="00207575">
        <w:rPr>
          <w:rFonts w:eastAsia="Times New Roman"/>
          <w:noProof/>
          <w:sz w:val="20"/>
          <w:szCs w:val="20"/>
        </w:rPr>
        <w:t xml:space="preserve"> subsecvente</w:t>
      </w:r>
      <w:r w:rsidRPr="00207575">
        <w:rPr>
          <w:rFonts w:eastAsia="Times New Roman"/>
          <w:noProof/>
          <w:sz w:val="20"/>
          <w:szCs w:val="20"/>
        </w:rPr>
        <w:t xml:space="preserve"> de </w:t>
      </w:r>
      <w:r w:rsidR="00571C22" w:rsidRPr="00207575">
        <w:rPr>
          <w:rFonts w:eastAsia="Times New Roman"/>
          <w:sz w:val="20"/>
          <w:szCs w:val="20"/>
          <w:lang w:val="pt-BR"/>
        </w:rPr>
        <w:t xml:space="preserve">servicii </w:t>
      </w:r>
      <w:r w:rsidRPr="00207575">
        <w:rPr>
          <w:rFonts w:eastAsia="Times New Roman"/>
          <w:noProof/>
          <w:sz w:val="20"/>
          <w:szCs w:val="20"/>
        </w:rPr>
        <w:t>ce urmează a fi atribuite în temeiul şi pe durata derulării prezentului acord</w:t>
      </w:r>
      <w:r w:rsidR="00BC2D6D" w:rsidRPr="00207575">
        <w:rPr>
          <w:rFonts w:eastAsia="Times New Roman"/>
          <w:noProof/>
          <w:sz w:val="20"/>
          <w:szCs w:val="20"/>
        </w:rPr>
        <w:t>-cadru</w:t>
      </w:r>
      <w:r w:rsidRPr="00207575">
        <w:rPr>
          <w:rFonts w:eastAsia="Times New Roman"/>
          <w:noProof/>
          <w:sz w:val="20"/>
          <w:szCs w:val="20"/>
        </w:rPr>
        <w:t>.</w:t>
      </w:r>
    </w:p>
    <w:p w14:paraId="2FA728BA" w14:textId="77777777" w:rsidR="0094141C" w:rsidRPr="00207575" w:rsidRDefault="00AE5DA2" w:rsidP="00552225">
      <w:pPr>
        <w:spacing w:after="0" w:line="240" w:lineRule="auto"/>
        <w:jc w:val="both"/>
        <w:rPr>
          <w:rFonts w:eastAsia="Times New Roman"/>
          <w:noProof/>
          <w:sz w:val="20"/>
          <w:szCs w:val="20"/>
        </w:rPr>
      </w:pPr>
      <w:r w:rsidRPr="00207575">
        <w:rPr>
          <w:rFonts w:eastAsia="Times New Roman"/>
          <w:noProof/>
          <w:sz w:val="20"/>
          <w:szCs w:val="20"/>
        </w:rPr>
        <w:t>2.2 Contractele</w:t>
      </w:r>
      <w:r w:rsidR="00BC2D6D" w:rsidRPr="00207575">
        <w:rPr>
          <w:rFonts w:eastAsia="Times New Roman"/>
          <w:noProof/>
          <w:sz w:val="20"/>
          <w:szCs w:val="20"/>
        </w:rPr>
        <w:t xml:space="preserve"> subsecvente</w:t>
      </w:r>
      <w:r w:rsidRPr="00207575">
        <w:rPr>
          <w:rFonts w:eastAsia="Times New Roman"/>
          <w:noProof/>
          <w:sz w:val="20"/>
          <w:szCs w:val="20"/>
        </w:rPr>
        <w:t xml:space="preserve"> ce urmează a fi atribuite au ca obiect furnizarea</w:t>
      </w:r>
      <w:r w:rsidR="00AA73E4" w:rsidRPr="00207575">
        <w:rPr>
          <w:rFonts w:eastAsia="Times New Roman"/>
          <w:noProof/>
          <w:sz w:val="20"/>
          <w:szCs w:val="20"/>
        </w:rPr>
        <w:t xml:space="preserve"> serviciilor </w:t>
      </w:r>
      <w:r w:rsidR="008C78E8" w:rsidRPr="00207575">
        <w:rPr>
          <w:rFonts w:eastAsia="Times New Roman"/>
          <w:noProof/>
          <w:sz w:val="20"/>
          <w:szCs w:val="20"/>
        </w:rPr>
        <w:t>din anexa acordului</w:t>
      </w:r>
      <w:r w:rsidR="00BC2D6D" w:rsidRPr="00207575">
        <w:rPr>
          <w:rFonts w:eastAsia="Times New Roman"/>
          <w:noProof/>
          <w:sz w:val="20"/>
          <w:szCs w:val="20"/>
        </w:rPr>
        <w:t>-</w:t>
      </w:r>
      <w:r w:rsidR="008C78E8" w:rsidRPr="00207575">
        <w:rPr>
          <w:rFonts w:eastAsia="Times New Roman"/>
          <w:noProof/>
          <w:sz w:val="20"/>
          <w:szCs w:val="20"/>
        </w:rPr>
        <w:t>cadru</w:t>
      </w:r>
      <w:r w:rsidR="00BC2D6D" w:rsidRPr="00207575">
        <w:rPr>
          <w:rFonts w:eastAsia="Times New Roman"/>
          <w:noProof/>
          <w:sz w:val="20"/>
          <w:szCs w:val="20"/>
        </w:rPr>
        <w:t>.</w:t>
      </w:r>
    </w:p>
    <w:p w14:paraId="3AD2287F" w14:textId="77777777" w:rsidR="0094141C" w:rsidRPr="00207575" w:rsidRDefault="0094141C" w:rsidP="0094141C">
      <w:pPr>
        <w:spacing w:after="0" w:line="240" w:lineRule="auto"/>
        <w:jc w:val="both"/>
        <w:rPr>
          <w:rFonts w:eastAsia="Times New Roman"/>
          <w:noProof/>
          <w:sz w:val="20"/>
          <w:szCs w:val="20"/>
        </w:rPr>
      </w:pPr>
      <w:r w:rsidRPr="00207575">
        <w:rPr>
          <w:rFonts w:eastAsia="Times New Roman"/>
          <w:noProof/>
          <w:sz w:val="20"/>
          <w:szCs w:val="20"/>
        </w:rPr>
        <w:t>2.3 - Atribuirea contractelor subsecvente se va face fără reluarea competiţiei în ordinea clasamentului.</w:t>
      </w:r>
    </w:p>
    <w:p w14:paraId="2B6865D2" w14:textId="77777777" w:rsidR="008C78E8" w:rsidRPr="00207575" w:rsidRDefault="0094141C" w:rsidP="00552225">
      <w:pPr>
        <w:spacing w:after="0" w:line="240" w:lineRule="auto"/>
        <w:jc w:val="both"/>
        <w:rPr>
          <w:rFonts w:eastAsia="Times New Roman"/>
          <w:noProof/>
          <w:sz w:val="20"/>
          <w:szCs w:val="20"/>
        </w:rPr>
      </w:pPr>
      <w:r w:rsidRPr="00207575">
        <w:rPr>
          <w:rFonts w:eastAsia="Times New Roman"/>
          <w:noProof/>
          <w:sz w:val="20"/>
          <w:szCs w:val="20"/>
        </w:rPr>
        <w:t>2.4 - Condiţiile cu pr</w:t>
      </w:r>
      <w:r w:rsidR="004020C4" w:rsidRPr="00207575">
        <w:rPr>
          <w:rFonts w:eastAsia="Times New Roman"/>
          <w:noProof/>
          <w:sz w:val="20"/>
          <w:szCs w:val="20"/>
        </w:rPr>
        <w:t>ivire la: caracteristici tehnice</w:t>
      </w:r>
      <w:r w:rsidRPr="00207575">
        <w:rPr>
          <w:rFonts w:eastAsia="Times New Roman"/>
          <w:noProof/>
          <w:sz w:val="20"/>
          <w:szCs w:val="20"/>
        </w:rPr>
        <w:t xml:space="preserve">, nivel calitativ, preţ si termen de executie rămân neschimbate. </w:t>
      </w:r>
      <w:r w:rsidR="008C78E8" w:rsidRPr="00207575">
        <w:rPr>
          <w:rFonts w:eastAsia="Times New Roman"/>
          <w:noProof/>
          <w:sz w:val="20"/>
          <w:szCs w:val="20"/>
        </w:rPr>
        <w:t xml:space="preserve"> </w:t>
      </w:r>
    </w:p>
    <w:p w14:paraId="5F16E4A1" w14:textId="77777777" w:rsidR="00AE5DA2" w:rsidRPr="00207575" w:rsidRDefault="00CB7676" w:rsidP="00552225">
      <w:pPr>
        <w:spacing w:after="0" w:line="240" w:lineRule="auto"/>
        <w:jc w:val="both"/>
        <w:rPr>
          <w:rFonts w:eastAsia="Times New Roman"/>
          <w:b/>
          <w:noProof/>
          <w:sz w:val="20"/>
          <w:szCs w:val="20"/>
        </w:rPr>
      </w:pPr>
      <w:r w:rsidRPr="00207575">
        <w:rPr>
          <w:rFonts w:eastAsia="Times New Roman"/>
          <w:b/>
          <w:noProof/>
          <w:sz w:val="20"/>
          <w:szCs w:val="20"/>
        </w:rPr>
        <w:t>3. Durata acordului-</w:t>
      </w:r>
      <w:r w:rsidR="00AE5DA2" w:rsidRPr="00207575">
        <w:rPr>
          <w:rFonts w:eastAsia="Times New Roman"/>
          <w:b/>
          <w:noProof/>
          <w:sz w:val="20"/>
          <w:szCs w:val="20"/>
        </w:rPr>
        <w:t>cadru</w:t>
      </w:r>
    </w:p>
    <w:p w14:paraId="0C4DEF4D" w14:textId="3083C8A4" w:rsidR="00AE5DA2" w:rsidRPr="00207575" w:rsidRDefault="00AE5DA2" w:rsidP="00552225">
      <w:pPr>
        <w:spacing w:after="0" w:line="240" w:lineRule="auto"/>
        <w:jc w:val="both"/>
        <w:rPr>
          <w:rFonts w:eastAsia="Times New Roman"/>
          <w:noProof/>
          <w:sz w:val="20"/>
          <w:szCs w:val="20"/>
        </w:rPr>
      </w:pPr>
      <w:r w:rsidRPr="00207575">
        <w:rPr>
          <w:rFonts w:eastAsia="Times New Roman"/>
          <w:noProof/>
          <w:sz w:val="20"/>
          <w:szCs w:val="20"/>
        </w:rPr>
        <w:t xml:space="preserve">3.1 Durata prezentului acord-cadru este de </w:t>
      </w:r>
      <w:r w:rsidR="00E70998">
        <w:rPr>
          <w:rFonts w:eastAsia="Times New Roman"/>
          <w:noProof/>
          <w:sz w:val="20"/>
          <w:szCs w:val="20"/>
        </w:rPr>
        <w:t>48</w:t>
      </w:r>
      <w:r w:rsidRPr="00207575">
        <w:rPr>
          <w:rFonts w:eastAsia="Times New Roman"/>
          <w:noProof/>
          <w:sz w:val="20"/>
          <w:szCs w:val="20"/>
        </w:rPr>
        <w:t xml:space="preserve"> luni, adică de la </w:t>
      </w:r>
      <w:r w:rsidR="00F9168B" w:rsidRPr="00207575">
        <w:rPr>
          <w:rFonts w:eastAsia="Times New Roman"/>
          <w:b/>
          <w:noProof/>
          <w:sz w:val="20"/>
          <w:szCs w:val="20"/>
        </w:rPr>
        <w:t>.........................</w:t>
      </w:r>
      <w:r w:rsidRPr="00207575">
        <w:rPr>
          <w:rFonts w:eastAsia="Times New Roman"/>
          <w:noProof/>
          <w:sz w:val="20"/>
          <w:szCs w:val="20"/>
        </w:rPr>
        <w:t xml:space="preserve"> până la</w:t>
      </w:r>
      <w:r w:rsidR="0069178D" w:rsidRPr="00207575">
        <w:rPr>
          <w:rFonts w:eastAsia="Times New Roman"/>
          <w:noProof/>
          <w:sz w:val="20"/>
          <w:szCs w:val="20"/>
        </w:rPr>
        <w:t xml:space="preserve"> </w:t>
      </w:r>
      <w:r w:rsidR="00F9168B" w:rsidRPr="00207575">
        <w:rPr>
          <w:rFonts w:eastAsia="Times New Roman"/>
          <w:b/>
          <w:noProof/>
          <w:sz w:val="20"/>
          <w:szCs w:val="20"/>
        </w:rPr>
        <w:t>..........................</w:t>
      </w:r>
    </w:p>
    <w:p w14:paraId="24E20549" w14:textId="77777777" w:rsidR="00AE5DA2" w:rsidRPr="00207575" w:rsidRDefault="00AE5DA2" w:rsidP="00552225">
      <w:pPr>
        <w:spacing w:after="0" w:line="240" w:lineRule="auto"/>
        <w:jc w:val="both"/>
        <w:rPr>
          <w:rFonts w:eastAsia="Times New Roman"/>
          <w:b/>
          <w:noProof/>
          <w:sz w:val="20"/>
          <w:szCs w:val="20"/>
        </w:rPr>
      </w:pPr>
      <w:r w:rsidRPr="00207575">
        <w:rPr>
          <w:rFonts w:eastAsia="Times New Roman"/>
          <w:b/>
          <w:noProof/>
          <w:sz w:val="20"/>
          <w:szCs w:val="20"/>
        </w:rPr>
        <w:t xml:space="preserve">4. Preţul </w:t>
      </w:r>
      <w:r w:rsidR="0083200D" w:rsidRPr="00207575">
        <w:rPr>
          <w:rFonts w:eastAsia="Times New Roman"/>
          <w:b/>
          <w:noProof/>
          <w:sz w:val="20"/>
          <w:szCs w:val="20"/>
        </w:rPr>
        <w:t>serviciilor</w:t>
      </w:r>
      <w:r w:rsidRPr="00207575">
        <w:rPr>
          <w:rFonts w:eastAsia="Times New Roman"/>
          <w:b/>
          <w:noProof/>
          <w:sz w:val="20"/>
          <w:szCs w:val="20"/>
        </w:rPr>
        <w:t xml:space="preserve"> </w:t>
      </w:r>
    </w:p>
    <w:p w14:paraId="0DF190B9" w14:textId="77777777" w:rsidR="00AE5DA2" w:rsidRPr="00207575" w:rsidRDefault="00AE5DA2" w:rsidP="00552225">
      <w:pPr>
        <w:spacing w:after="0" w:line="240" w:lineRule="auto"/>
        <w:jc w:val="both"/>
        <w:rPr>
          <w:rFonts w:eastAsia="Times New Roman"/>
          <w:noProof/>
          <w:sz w:val="20"/>
          <w:szCs w:val="20"/>
        </w:rPr>
      </w:pPr>
      <w:r w:rsidRPr="00207575">
        <w:rPr>
          <w:rFonts w:eastAsia="Times New Roman"/>
          <w:noProof/>
          <w:sz w:val="20"/>
          <w:szCs w:val="20"/>
        </w:rPr>
        <w:t xml:space="preserve">4.1 Preţul </w:t>
      </w:r>
      <w:r w:rsidR="00AA73E4" w:rsidRPr="00207575">
        <w:rPr>
          <w:rFonts w:eastAsia="Times New Roman"/>
          <w:noProof/>
          <w:sz w:val="20"/>
          <w:szCs w:val="20"/>
        </w:rPr>
        <w:t xml:space="preserve">serviciilor </w:t>
      </w:r>
      <w:r w:rsidRPr="00207575">
        <w:rPr>
          <w:rFonts w:eastAsia="Times New Roman"/>
          <w:noProof/>
          <w:sz w:val="20"/>
          <w:szCs w:val="20"/>
        </w:rPr>
        <w:t xml:space="preserve">este </w:t>
      </w:r>
      <w:r w:rsidR="00D05A06">
        <w:rPr>
          <w:rFonts w:eastAsia="Times New Roman"/>
          <w:noProof/>
          <w:sz w:val="20"/>
          <w:szCs w:val="20"/>
        </w:rPr>
        <w:t>de __________________, la care se adauga TVA, raportat la o valoare lunara de__________________, la care se adauga TVA</w:t>
      </w:r>
      <w:r w:rsidR="0083200D" w:rsidRPr="00207575">
        <w:rPr>
          <w:rFonts w:eastAsia="Times New Roman"/>
          <w:noProof/>
          <w:sz w:val="20"/>
          <w:szCs w:val="20"/>
        </w:rPr>
        <w:t>.</w:t>
      </w:r>
    </w:p>
    <w:p w14:paraId="0749BC76" w14:textId="77777777" w:rsidR="00AE5DA2" w:rsidRPr="00207575" w:rsidRDefault="00AE5DA2" w:rsidP="00552225">
      <w:pPr>
        <w:spacing w:after="0" w:line="240" w:lineRule="auto"/>
        <w:jc w:val="both"/>
        <w:rPr>
          <w:rFonts w:eastAsia="Times New Roman"/>
          <w:b/>
          <w:sz w:val="20"/>
          <w:szCs w:val="20"/>
          <w:lang w:val="es-MX"/>
        </w:rPr>
      </w:pPr>
      <w:r w:rsidRPr="00207575">
        <w:rPr>
          <w:rFonts w:eastAsia="Times New Roman"/>
          <w:b/>
          <w:sz w:val="20"/>
          <w:szCs w:val="20"/>
          <w:lang w:val="es-MX"/>
        </w:rPr>
        <w:t>5 Garan</w:t>
      </w:r>
      <w:r w:rsidR="00270F48" w:rsidRPr="00207575">
        <w:rPr>
          <w:rFonts w:eastAsia="Times New Roman"/>
          <w:b/>
          <w:sz w:val="20"/>
          <w:szCs w:val="20"/>
          <w:lang w:val="es-MX"/>
        </w:rPr>
        <w:t>ţ</w:t>
      </w:r>
      <w:r w:rsidRPr="00207575">
        <w:rPr>
          <w:rFonts w:eastAsia="Times New Roman"/>
          <w:b/>
          <w:sz w:val="20"/>
          <w:szCs w:val="20"/>
          <w:lang w:val="es-MX"/>
        </w:rPr>
        <w:t>ia de bun</w:t>
      </w:r>
      <w:r w:rsidR="00270F48" w:rsidRPr="00207575">
        <w:rPr>
          <w:rFonts w:eastAsia="Times New Roman"/>
          <w:b/>
          <w:sz w:val="20"/>
          <w:szCs w:val="20"/>
          <w:lang w:val="es-MX"/>
        </w:rPr>
        <w:t>ă</w:t>
      </w:r>
      <w:r w:rsidRPr="00207575">
        <w:rPr>
          <w:rFonts w:eastAsia="Times New Roman"/>
          <w:b/>
          <w:sz w:val="20"/>
          <w:szCs w:val="20"/>
          <w:lang w:val="es-MX"/>
        </w:rPr>
        <w:t xml:space="preserve"> execu</w:t>
      </w:r>
      <w:r w:rsidR="00270F48" w:rsidRPr="00207575">
        <w:rPr>
          <w:rFonts w:eastAsia="Times New Roman"/>
          <w:b/>
          <w:sz w:val="20"/>
          <w:szCs w:val="20"/>
          <w:lang w:val="es-MX"/>
        </w:rPr>
        <w:t>ţ</w:t>
      </w:r>
      <w:r w:rsidRPr="00207575">
        <w:rPr>
          <w:rFonts w:eastAsia="Times New Roman"/>
          <w:b/>
          <w:sz w:val="20"/>
          <w:szCs w:val="20"/>
          <w:lang w:val="es-MX"/>
        </w:rPr>
        <w:t>ie</w:t>
      </w:r>
    </w:p>
    <w:p w14:paraId="32CFB7A3" w14:textId="13149286" w:rsidR="00AE5DA2" w:rsidRPr="00207575" w:rsidRDefault="00AE5DA2" w:rsidP="00552225">
      <w:pPr>
        <w:spacing w:after="0" w:line="240" w:lineRule="auto"/>
        <w:jc w:val="both"/>
        <w:rPr>
          <w:rFonts w:eastAsia="Times New Roman"/>
          <w:sz w:val="20"/>
          <w:szCs w:val="20"/>
          <w:lang w:val="es-MX"/>
        </w:rPr>
      </w:pPr>
      <w:r w:rsidRPr="00207575">
        <w:rPr>
          <w:rFonts w:eastAsia="Times New Roman"/>
          <w:sz w:val="20"/>
          <w:szCs w:val="20"/>
          <w:lang w:val="es-MX"/>
        </w:rPr>
        <w:t xml:space="preserve">5.1 </w:t>
      </w:r>
      <w:r w:rsidR="007307B8" w:rsidRPr="00207575">
        <w:rPr>
          <w:sz w:val="20"/>
          <w:szCs w:val="20"/>
          <w:lang w:val="es-ES"/>
        </w:rPr>
        <w:t xml:space="preserve">Prestatorul </w:t>
      </w:r>
      <w:r w:rsidR="007307B8" w:rsidRPr="00663AAE">
        <w:rPr>
          <w:sz w:val="20"/>
          <w:szCs w:val="20"/>
          <w:lang w:val="it-IT"/>
        </w:rPr>
        <w:t xml:space="preserve">se obliga sa constituie, nu mai tarziu de 5 zile </w:t>
      </w:r>
      <w:r w:rsidR="008C7BA7">
        <w:rPr>
          <w:sz w:val="20"/>
          <w:szCs w:val="20"/>
          <w:lang w:val="it-IT"/>
        </w:rPr>
        <w:t xml:space="preserve">lucratoare </w:t>
      </w:r>
      <w:r w:rsidR="007307B8" w:rsidRPr="00663AAE">
        <w:rPr>
          <w:sz w:val="20"/>
          <w:szCs w:val="20"/>
          <w:lang w:val="it-IT"/>
        </w:rPr>
        <w:t xml:space="preserve">de la semnarea contractului, garantia de buna executie a contractului in cuantum de </w:t>
      </w:r>
      <w:r w:rsidR="00456DA9" w:rsidRPr="00663AAE">
        <w:rPr>
          <w:sz w:val="20"/>
          <w:szCs w:val="20"/>
          <w:lang w:val="it-IT"/>
        </w:rPr>
        <w:t>5</w:t>
      </w:r>
      <w:r w:rsidR="007307B8" w:rsidRPr="00663AAE">
        <w:rPr>
          <w:sz w:val="20"/>
          <w:szCs w:val="20"/>
          <w:lang w:val="it-IT"/>
        </w:rPr>
        <w:t>%  din valoarea contractului</w:t>
      </w:r>
      <w:r w:rsidR="004020C4" w:rsidRPr="00663AAE">
        <w:rPr>
          <w:sz w:val="20"/>
          <w:szCs w:val="20"/>
          <w:lang w:val="it-IT"/>
        </w:rPr>
        <w:t xml:space="preserve"> subsecvent</w:t>
      </w:r>
      <w:r w:rsidR="007307B8" w:rsidRPr="00663AAE">
        <w:rPr>
          <w:sz w:val="20"/>
          <w:szCs w:val="20"/>
          <w:lang w:val="it-IT"/>
        </w:rPr>
        <w:t xml:space="preserve"> fara tva, respectiv  </w:t>
      </w:r>
      <w:r w:rsidR="00F9168B" w:rsidRPr="00663AAE">
        <w:rPr>
          <w:b/>
          <w:sz w:val="20"/>
          <w:szCs w:val="20"/>
          <w:lang w:val="it-IT"/>
        </w:rPr>
        <w:t>………………..</w:t>
      </w:r>
      <w:r w:rsidR="007307B8" w:rsidRPr="00663AAE">
        <w:rPr>
          <w:sz w:val="20"/>
          <w:szCs w:val="20"/>
          <w:lang w:val="it-IT"/>
        </w:rPr>
        <w:t xml:space="preserve">  </w:t>
      </w:r>
      <w:r w:rsidR="007307B8" w:rsidRPr="00FF1A10">
        <w:rPr>
          <w:sz w:val="20"/>
          <w:szCs w:val="20"/>
          <w:lang w:val="it-IT"/>
        </w:rPr>
        <w:t>lei</w:t>
      </w:r>
      <w:r w:rsidRPr="00207575">
        <w:rPr>
          <w:rFonts w:eastAsia="Times New Roman"/>
          <w:sz w:val="20"/>
          <w:szCs w:val="20"/>
          <w:lang w:val="es-MX"/>
        </w:rPr>
        <w:t>,.</w:t>
      </w:r>
    </w:p>
    <w:p w14:paraId="65C4A79A" w14:textId="77777777" w:rsidR="00AE5DA2" w:rsidRPr="00E70998" w:rsidRDefault="00BE3DE6" w:rsidP="00552225">
      <w:pPr>
        <w:spacing w:after="0" w:line="240" w:lineRule="auto"/>
        <w:jc w:val="both"/>
        <w:rPr>
          <w:rFonts w:eastAsia="Times New Roman"/>
          <w:b/>
          <w:noProof/>
          <w:sz w:val="20"/>
          <w:szCs w:val="20"/>
          <w:lang w:val="it-IT"/>
        </w:rPr>
      </w:pPr>
      <w:r w:rsidRPr="00E70998">
        <w:rPr>
          <w:rFonts w:eastAsia="Times New Roman"/>
          <w:b/>
          <w:noProof/>
          <w:sz w:val="20"/>
          <w:szCs w:val="20"/>
          <w:lang w:val="it-IT"/>
        </w:rPr>
        <w:t>6</w:t>
      </w:r>
      <w:r w:rsidR="00AE5DA2" w:rsidRPr="00E70998">
        <w:rPr>
          <w:rFonts w:eastAsia="Times New Roman"/>
          <w:b/>
          <w:noProof/>
          <w:sz w:val="20"/>
          <w:szCs w:val="20"/>
          <w:lang w:val="it-IT"/>
        </w:rPr>
        <w:t>. Ajustarea preţului</w:t>
      </w:r>
    </w:p>
    <w:p w14:paraId="445EB269" w14:textId="4D47B62F" w:rsidR="00AA73E4" w:rsidRPr="00B90763" w:rsidRDefault="00AA73E4" w:rsidP="00552225">
      <w:pPr>
        <w:spacing w:after="0" w:line="240" w:lineRule="auto"/>
        <w:jc w:val="both"/>
        <w:rPr>
          <w:rFonts w:eastAsia="Times New Roman"/>
          <w:color w:val="FF0000"/>
          <w:sz w:val="20"/>
          <w:szCs w:val="20"/>
          <w:lang w:eastAsia="ro-RO"/>
        </w:rPr>
      </w:pPr>
      <w:r w:rsidRPr="005312EA">
        <w:rPr>
          <w:rFonts w:eastAsia="Times New Roman"/>
          <w:sz w:val="20"/>
          <w:szCs w:val="20"/>
          <w:lang w:eastAsia="ro-RO"/>
        </w:rPr>
        <w:t>6.1</w:t>
      </w:r>
      <w:r w:rsidR="00FB3F1D" w:rsidRPr="005312EA">
        <w:rPr>
          <w:rFonts w:eastAsia="Times New Roman"/>
          <w:sz w:val="20"/>
          <w:szCs w:val="20"/>
          <w:lang w:eastAsia="ro-RO"/>
        </w:rPr>
        <w:t xml:space="preserve"> </w:t>
      </w:r>
      <w:r w:rsidR="005312EA" w:rsidRPr="005312EA">
        <w:rPr>
          <w:rFonts w:eastAsia="Times New Roman"/>
          <w:sz w:val="20"/>
          <w:szCs w:val="20"/>
          <w:lang w:eastAsia="ro-RO"/>
        </w:rPr>
        <w:t xml:space="preserve">Contractul va fi ajustat dupa urmatoarea metoda :Prețurile sunt fixe și nu fac obiectul unei actualizări într-un interval de 12 luni de la semnarea acordului cadru. După expirarea primelor 12 luni, la începutul  anului din perioada de derulare a acordului cadru, prețurile se vor actualiza, la cererea pretatorului, prin indexarea cu indicele general al prețurilor de consum comunicat de INSEE, având ca bază de raportare luna anterioară semnării acordului cadru. Sunt supuse actualizării, prețurile aferente contractelor subsecvente semnate în perioada de 12 luni de la data semnari acordului cadru. Pe întreaga durată a contractelor subsecvente prețurile sunt fixe. </w:t>
      </w:r>
    </w:p>
    <w:p w14:paraId="7FEF3C75" w14:textId="77777777" w:rsidR="00AE5DA2" w:rsidRPr="00207575" w:rsidRDefault="00BE3DE6" w:rsidP="00552225">
      <w:pPr>
        <w:spacing w:after="0" w:line="240" w:lineRule="auto"/>
        <w:jc w:val="both"/>
        <w:rPr>
          <w:rFonts w:eastAsia="Times New Roman"/>
          <w:b/>
          <w:noProof/>
          <w:sz w:val="20"/>
          <w:szCs w:val="20"/>
        </w:rPr>
      </w:pPr>
      <w:r w:rsidRPr="00207575">
        <w:rPr>
          <w:rFonts w:eastAsia="Times New Roman"/>
          <w:b/>
          <w:noProof/>
          <w:sz w:val="20"/>
          <w:szCs w:val="20"/>
        </w:rPr>
        <w:t>7</w:t>
      </w:r>
      <w:r w:rsidR="00AE5DA2" w:rsidRPr="00207575">
        <w:rPr>
          <w:rFonts w:eastAsia="Times New Roman"/>
          <w:b/>
          <w:noProof/>
          <w:sz w:val="20"/>
          <w:szCs w:val="20"/>
        </w:rPr>
        <w:t xml:space="preserve">. Cantitatea previzionată </w:t>
      </w:r>
    </w:p>
    <w:p w14:paraId="17EF5E4D" w14:textId="77777777" w:rsidR="00AE5DA2" w:rsidRPr="00207575" w:rsidRDefault="00BE3DE6" w:rsidP="00552225">
      <w:pPr>
        <w:spacing w:after="0" w:line="240" w:lineRule="auto"/>
        <w:jc w:val="both"/>
        <w:rPr>
          <w:rFonts w:eastAsia="Times New Roman"/>
          <w:noProof/>
          <w:sz w:val="20"/>
          <w:szCs w:val="20"/>
        </w:rPr>
      </w:pPr>
      <w:r w:rsidRPr="00207575">
        <w:rPr>
          <w:rFonts w:eastAsia="Times New Roman"/>
          <w:noProof/>
          <w:sz w:val="20"/>
          <w:szCs w:val="20"/>
        </w:rPr>
        <w:t>7</w:t>
      </w:r>
      <w:r w:rsidR="00AE5DA2" w:rsidRPr="00207575">
        <w:rPr>
          <w:rFonts w:eastAsia="Times New Roman"/>
          <w:noProof/>
          <w:sz w:val="20"/>
          <w:szCs w:val="20"/>
        </w:rPr>
        <w:t xml:space="preserve">.1 </w:t>
      </w:r>
      <w:r w:rsidR="00AE5DA2" w:rsidRPr="00207575">
        <w:rPr>
          <w:rFonts w:eastAsia="Times New Roman"/>
          <w:noProof/>
          <w:color w:val="000000"/>
          <w:sz w:val="20"/>
          <w:szCs w:val="20"/>
        </w:rPr>
        <w:t>Cantitatea previzionata de</w:t>
      </w:r>
      <w:r w:rsidR="00AA73E4" w:rsidRPr="00207575">
        <w:rPr>
          <w:rFonts w:eastAsia="Times New Roman"/>
          <w:noProof/>
          <w:color w:val="000000"/>
          <w:sz w:val="20"/>
          <w:szCs w:val="20"/>
        </w:rPr>
        <w:t xml:space="preserve"> servicii </w:t>
      </w:r>
      <w:r w:rsidR="00AE5DA2" w:rsidRPr="00207575">
        <w:rPr>
          <w:rFonts w:eastAsia="Times New Roman"/>
          <w:noProof/>
          <w:color w:val="000000"/>
          <w:sz w:val="20"/>
          <w:szCs w:val="20"/>
        </w:rPr>
        <w:t>ce urmează a fi furnizate în baza contractelor subsecvente este prevăzută în anexa la prezentul acord-cadru</w:t>
      </w:r>
      <w:r w:rsidR="00AE5DA2" w:rsidRPr="00207575">
        <w:rPr>
          <w:rFonts w:eastAsia="Times New Roman"/>
          <w:noProof/>
          <w:sz w:val="20"/>
          <w:szCs w:val="20"/>
        </w:rPr>
        <w:t>.</w:t>
      </w:r>
    </w:p>
    <w:p w14:paraId="550164F2" w14:textId="77777777" w:rsidR="00AE5DA2" w:rsidRPr="00207575" w:rsidRDefault="00BE3DE6" w:rsidP="00552225">
      <w:pPr>
        <w:spacing w:after="0" w:line="240" w:lineRule="auto"/>
        <w:jc w:val="both"/>
        <w:rPr>
          <w:rFonts w:eastAsia="Times New Roman"/>
          <w:b/>
          <w:noProof/>
          <w:sz w:val="20"/>
          <w:szCs w:val="20"/>
        </w:rPr>
      </w:pPr>
      <w:r w:rsidRPr="00207575">
        <w:rPr>
          <w:rFonts w:eastAsia="Times New Roman"/>
          <w:b/>
          <w:noProof/>
          <w:sz w:val="20"/>
          <w:szCs w:val="20"/>
        </w:rPr>
        <w:t>8</w:t>
      </w:r>
      <w:r w:rsidR="00AE5DA2" w:rsidRPr="00207575">
        <w:rPr>
          <w:rFonts w:eastAsia="Times New Roman"/>
          <w:b/>
          <w:noProof/>
          <w:sz w:val="20"/>
          <w:szCs w:val="20"/>
        </w:rPr>
        <w:t xml:space="preserve">. Obligaţiile promitentului- </w:t>
      </w:r>
      <w:r w:rsidR="00C443B2" w:rsidRPr="00207575">
        <w:rPr>
          <w:rFonts w:eastAsia="Times New Roman"/>
          <w:b/>
          <w:noProof/>
          <w:sz w:val="20"/>
          <w:szCs w:val="20"/>
        </w:rPr>
        <w:t>prestator</w:t>
      </w:r>
      <w:r w:rsidR="00AE5DA2" w:rsidRPr="00207575">
        <w:rPr>
          <w:rFonts w:eastAsia="Times New Roman"/>
          <w:b/>
          <w:noProof/>
          <w:sz w:val="20"/>
          <w:szCs w:val="20"/>
        </w:rPr>
        <w:t xml:space="preserve"> </w:t>
      </w:r>
    </w:p>
    <w:p w14:paraId="318A81DD" w14:textId="77777777" w:rsidR="00AE5DA2" w:rsidRPr="00207575" w:rsidRDefault="00A12874" w:rsidP="00552225">
      <w:pPr>
        <w:spacing w:after="0" w:line="240" w:lineRule="auto"/>
        <w:jc w:val="both"/>
        <w:rPr>
          <w:rFonts w:eastAsia="Times New Roman"/>
          <w:noProof/>
          <w:color w:val="000000"/>
          <w:sz w:val="20"/>
          <w:szCs w:val="20"/>
        </w:rPr>
      </w:pPr>
      <w:r w:rsidRPr="00207575">
        <w:rPr>
          <w:rFonts w:eastAsia="Times New Roman"/>
          <w:noProof/>
          <w:color w:val="000000"/>
          <w:sz w:val="20"/>
          <w:szCs w:val="20"/>
        </w:rPr>
        <w:t>8</w:t>
      </w:r>
      <w:r w:rsidR="00AE5DA2" w:rsidRPr="00207575">
        <w:rPr>
          <w:rFonts w:eastAsia="Times New Roman"/>
          <w:noProof/>
          <w:color w:val="000000"/>
          <w:sz w:val="20"/>
          <w:szCs w:val="20"/>
        </w:rPr>
        <w:t>.1 Promitentul-</w:t>
      </w:r>
      <w:r w:rsidR="00C443B2" w:rsidRPr="00207575">
        <w:rPr>
          <w:rFonts w:eastAsia="Times New Roman"/>
          <w:noProof/>
          <w:sz w:val="20"/>
          <w:szCs w:val="20"/>
        </w:rPr>
        <w:t>prestator</w:t>
      </w:r>
      <w:r w:rsidR="00AE5DA2" w:rsidRPr="00207575">
        <w:rPr>
          <w:rFonts w:eastAsia="Times New Roman"/>
          <w:noProof/>
          <w:color w:val="000000"/>
          <w:sz w:val="20"/>
          <w:szCs w:val="20"/>
        </w:rPr>
        <w:t xml:space="preserve"> se obligă ca</w:t>
      </w:r>
      <w:r w:rsidR="00811250" w:rsidRPr="00207575">
        <w:rPr>
          <w:rFonts w:eastAsia="Times New Roman"/>
          <w:noProof/>
          <w:color w:val="000000"/>
          <w:sz w:val="20"/>
          <w:szCs w:val="20"/>
        </w:rPr>
        <w:t xml:space="preserve"> serviciile </w:t>
      </w:r>
      <w:r w:rsidR="00AE5DA2" w:rsidRPr="00207575">
        <w:rPr>
          <w:rFonts w:eastAsia="Times New Roman"/>
          <w:noProof/>
          <w:color w:val="000000"/>
          <w:sz w:val="20"/>
          <w:szCs w:val="20"/>
        </w:rPr>
        <w:t>furnizate să respecte cel puţin calitatea prevăzută în propunerea tehnică, anexă la prezentul acord-cadru.</w:t>
      </w:r>
    </w:p>
    <w:p w14:paraId="29A4CEFB" w14:textId="77777777" w:rsidR="00AE5DA2" w:rsidRPr="00207575" w:rsidRDefault="00A12874" w:rsidP="00552225">
      <w:pPr>
        <w:spacing w:after="0" w:line="240" w:lineRule="auto"/>
        <w:jc w:val="both"/>
        <w:rPr>
          <w:rFonts w:eastAsia="Times New Roman"/>
          <w:noProof/>
          <w:color w:val="000000"/>
          <w:sz w:val="20"/>
          <w:szCs w:val="20"/>
        </w:rPr>
      </w:pPr>
      <w:r w:rsidRPr="00207575">
        <w:rPr>
          <w:rFonts w:eastAsia="Times New Roman"/>
          <w:noProof/>
          <w:color w:val="000000"/>
          <w:sz w:val="20"/>
          <w:szCs w:val="20"/>
        </w:rPr>
        <w:t>8</w:t>
      </w:r>
      <w:r w:rsidR="00AE5DA2" w:rsidRPr="00207575">
        <w:rPr>
          <w:rFonts w:eastAsia="Times New Roman"/>
          <w:noProof/>
          <w:color w:val="000000"/>
          <w:sz w:val="20"/>
          <w:szCs w:val="20"/>
        </w:rPr>
        <w:t>.2 Promitentul-</w:t>
      </w:r>
      <w:r w:rsidR="00C443B2" w:rsidRPr="00207575">
        <w:rPr>
          <w:rFonts w:eastAsia="Times New Roman"/>
          <w:noProof/>
          <w:sz w:val="20"/>
          <w:szCs w:val="20"/>
        </w:rPr>
        <w:t xml:space="preserve"> prestator</w:t>
      </w:r>
      <w:r w:rsidR="00AE5DA2" w:rsidRPr="00207575">
        <w:rPr>
          <w:rFonts w:eastAsia="Times New Roman"/>
          <w:noProof/>
          <w:sz w:val="20"/>
          <w:szCs w:val="20"/>
        </w:rPr>
        <w:t xml:space="preserve"> se obligă să</w:t>
      </w:r>
      <w:r w:rsidR="00381B3F" w:rsidRPr="00207575">
        <w:rPr>
          <w:rFonts w:eastAsia="Times New Roman"/>
          <w:noProof/>
          <w:sz w:val="20"/>
          <w:szCs w:val="20"/>
        </w:rPr>
        <w:t xml:space="preserve"> presteze </w:t>
      </w:r>
      <w:r w:rsidR="00513235" w:rsidRPr="00207575">
        <w:rPr>
          <w:rFonts w:eastAsia="Times New Roman"/>
          <w:noProof/>
          <w:sz w:val="20"/>
          <w:szCs w:val="20"/>
        </w:rPr>
        <w:t>serviciile</w:t>
      </w:r>
      <w:r w:rsidR="00AE5DA2" w:rsidRPr="00207575">
        <w:rPr>
          <w:rFonts w:eastAsia="Times New Roman"/>
          <w:noProof/>
          <w:sz w:val="20"/>
          <w:szCs w:val="20"/>
        </w:rPr>
        <w:t xml:space="preserve"> astfel cum au fost prevăzute în acordul</w:t>
      </w:r>
      <w:r w:rsidR="009B2EFD" w:rsidRPr="00207575">
        <w:rPr>
          <w:rFonts w:eastAsia="Times New Roman"/>
          <w:noProof/>
          <w:sz w:val="20"/>
          <w:szCs w:val="20"/>
        </w:rPr>
        <w:t>-</w:t>
      </w:r>
      <w:r w:rsidR="00AE5DA2" w:rsidRPr="00207575">
        <w:rPr>
          <w:rFonts w:eastAsia="Times New Roman"/>
          <w:noProof/>
          <w:sz w:val="20"/>
          <w:szCs w:val="20"/>
        </w:rPr>
        <w:t>cadru, ori de câte ori autoritatea solicită acest lucru.</w:t>
      </w:r>
    </w:p>
    <w:p w14:paraId="32A548E7" w14:textId="77777777" w:rsidR="00AE5DA2" w:rsidRPr="00E70998" w:rsidRDefault="00A12874" w:rsidP="00552225">
      <w:pPr>
        <w:spacing w:after="0" w:line="240" w:lineRule="auto"/>
        <w:jc w:val="both"/>
        <w:rPr>
          <w:rFonts w:eastAsia="Times New Roman"/>
          <w:b/>
          <w:noProof/>
          <w:sz w:val="20"/>
          <w:szCs w:val="20"/>
          <w:lang w:val="en-US"/>
        </w:rPr>
      </w:pPr>
      <w:r w:rsidRPr="00E70998">
        <w:rPr>
          <w:rFonts w:eastAsia="Times New Roman"/>
          <w:noProof/>
          <w:sz w:val="20"/>
          <w:szCs w:val="20"/>
          <w:lang w:val="en-US"/>
        </w:rPr>
        <w:t>8</w:t>
      </w:r>
      <w:r w:rsidR="00AE5DA2" w:rsidRPr="00E70998">
        <w:rPr>
          <w:rFonts w:eastAsia="Times New Roman"/>
          <w:noProof/>
          <w:sz w:val="20"/>
          <w:szCs w:val="20"/>
          <w:lang w:val="en-US"/>
        </w:rPr>
        <w:t>.3 Promitentul-</w:t>
      </w:r>
      <w:r w:rsidR="00C443B2" w:rsidRPr="00207575">
        <w:rPr>
          <w:rFonts w:eastAsia="Times New Roman"/>
          <w:noProof/>
          <w:sz w:val="20"/>
          <w:szCs w:val="20"/>
        </w:rPr>
        <w:t xml:space="preserve"> prestator</w:t>
      </w:r>
      <w:r w:rsidR="00AE5DA2" w:rsidRPr="00E70998">
        <w:rPr>
          <w:rFonts w:eastAsia="Times New Roman"/>
          <w:noProof/>
          <w:sz w:val="20"/>
          <w:szCs w:val="20"/>
          <w:lang w:val="en-US"/>
        </w:rPr>
        <w:t xml:space="preserve"> se obligă să despăgubească promitentul -</w:t>
      </w:r>
      <w:r w:rsidR="00381B3F" w:rsidRPr="00E70998">
        <w:rPr>
          <w:rFonts w:eastAsia="Times New Roman"/>
          <w:noProof/>
          <w:sz w:val="20"/>
          <w:szCs w:val="20"/>
          <w:lang w:val="en-US"/>
        </w:rPr>
        <w:t xml:space="preserve"> </w:t>
      </w:r>
      <w:r w:rsidR="00AE5DA2" w:rsidRPr="00E70998">
        <w:rPr>
          <w:rFonts w:eastAsia="Times New Roman"/>
          <w:noProof/>
          <w:sz w:val="20"/>
          <w:szCs w:val="20"/>
          <w:lang w:val="en-US"/>
        </w:rPr>
        <w:t>achizitor împotriva oricăror:</w:t>
      </w:r>
    </w:p>
    <w:p w14:paraId="09EA97F8" w14:textId="77777777" w:rsidR="00AE5DA2" w:rsidRPr="00E70998" w:rsidRDefault="00AE5DA2" w:rsidP="00290238">
      <w:pPr>
        <w:pStyle w:val="ListParagraph"/>
        <w:numPr>
          <w:ilvl w:val="0"/>
          <w:numId w:val="18"/>
        </w:numPr>
        <w:spacing w:after="0" w:line="240" w:lineRule="auto"/>
        <w:jc w:val="both"/>
        <w:rPr>
          <w:rFonts w:eastAsia="Times New Roman"/>
          <w:noProof/>
          <w:sz w:val="20"/>
          <w:szCs w:val="20"/>
          <w:lang w:val="en-US"/>
        </w:rPr>
      </w:pPr>
      <w:r w:rsidRPr="00E70998">
        <w:rPr>
          <w:rFonts w:eastAsia="Times New Roman"/>
          <w:noProof/>
          <w:sz w:val="20"/>
          <w:szCs w:val="20"/>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7D4B49A" w14:textId="77777777" w:rsidR="00AE5DA2" w:rsidRPr="00E70998" w:rsidRDefault="00AE5DA2" w:rsidP="00290238">
      <w:pPr>
        <w:pStyle w:val="ListParagraph"/>
        <w:numPr>
          <w:ilvl w:val="0"/>
          <w:numId w:val="18"/>
        </w:numPr>
        <w:spacing w:after="0" w:line="240" w:lineRule="auto"/>
        <w:jc w:val="both"/>
        <w:rPr>
          <w:rFonts w:eastAsia="Times New Roman"/>
          <w:noProof/>
          <w:sz w:val="20"/>
          <w:szCs w:val="20"/>
          <w:lang w:val="en-US"/>
        </w:rPr>
      </w:pPr>
      <w:r w:rsidRPr="00E70998">
        <w:rPr>
          <w:rFonts w:eastAsia="Times New Roman"/>
          <w:noProof/>
          <w:sz w:val="20"/>
          <w:szCs w:val="20"/>
          <w:lang w:val="en-US"/>
        </w:rPr>
        <w:t>daune-interese, costuri, taxe şi cheltuieli de orice natură, aferente, cu excepţia situaţiei în care o astfel de încălcare rezultă din respectarea caietului de sarcini întocmit de către achizitor.</w:t>
      </w:r>
    </w:p>
    <w:p w14:paraId="06213192" w14:textId="77777777" w:rsidR="00AE5DA2" w:rsidRPr="00207575" w:rsidRDefault="00A12874" w:rsidP="00552225">
      <w:pPr>
        <w:spacing w:after="0" w:line="240" w:lineRule="auto"/>
        <w:jc w:val="both"/>
        <w:rPr>
          <w:rFonts w:eastAsia="Times New Roman"/>
          <w:noProof/>
          <w:sz w:val="20"/>
          <w:szCs w:val="20"/>
        </w:rPr>
      </w:pPr>
      <w:r w:rsidRPr="00207575">
        <w:rPr>
          <w:rFonts w:eastAsia="Times New Roman"/>
          <w:noProof/>
          <w:sz w:val="20"/>
          <w:szCs w:val="20"/>
        </w:rPr>
        <w:t>8</w:t>
      </w:r>
      <w:r w:rsidR="00AE5DA2" w:rsidRPr="00207575">
        <w:rPr>
          <w:rFonts w:eastAsia="Times New Roman"/>
          <w:noProof/>
          <w:sz w:val="20"/>
          <w:szCs w:val="20"/>
        </w:rPr>
        <w:t>.4</w:t>
      </w:r>
      <w:r w:rsidR="00AE5DA2" w:rsidRPr="00207575">
        <w:rPr>
          <w:rFonts w:eastAsia="Times New Roman"/>
          <w:noProof/>
          <w:color w:val="000000"/>
          <w:sz w:val="20"/>
          <w:szCs w:val="20"/>
        </w:rPr>
        <w:t xml:space="preserve"> Promitentul-</w:t>
      </w:r>
      <w:r w:rsidR="000E4017" w:rsidRPr="00207575">
        <w:rPr>
          <w:rFonts w:eastAsia="Times New Roman"/>
          <w:noProof/>
          <w:color w:val="000000"/>
          <w:sz w:val="20"/>
          <w:szCs w:val="20"/>
        </w:rPr>
        <w:t>prestator</w:t>
      </w:r>
      <w:r w:rsidR="00AE5DA2" w:rsidRPr="00207575">
        <w:rPr>
          <w:rFonts w:eastAsia="Times New Roman"/>
          <w:noProof/>
          <w:color w:val="000000"/>
          <w:sz w:val="20"/>
          <w:szCs w:val="20"/>
        </w:rPr>
        <w:t xml:space="preserve"> </w:t>
      </w:r>
      <w:r w:rsidR="00AE5DA2" w:rsidRPr="00207575">
        <w:rPr>
          <w:rFonts w:eastAsia="Times New Roman"/>
          <w:noProof/>
          <w:sz w:val="20"/>
          <w:szCs w:val="20"/>
        </w:rPr>
        <w:t>se obligă să nu transfere total sau parţial obligaţiile asumate prin prezentul acord-cadru.</w:t>
      </w:r>
    </w:p>
    <w:p w14:paraId="4277554D" w14:textId="77777777" w:rsidR="00BC2D6D" w:rsidRPr="00207575" w:rsidRDefault="00BC2D6D" w:rsidP="00552225">
      <w:pPr>
        <w:spacing w:after="0" w:line="240" w:lineRule="auto"/>
        <w:jc w:val="both"/>
        <w:rPr>
          <w:rFonts w:eastAsia="Times New Roman"/>
          <w:noProof/>
          <w:sz w:val="20"/>
          <w:szCs w:val="20"/>
        </w:rPr>
      </w:pPr>
      <w:r w:rsidRPr="00207575">
        <w:rPr>
          <w:rFonts w:eastAsia="Times New Roman"/>
          <w:noProof/>
          <w:sz w:val="20"/>
          <w:szCs w:val="20"/>
        </w:rPr>
        <w:t>8.5 Cesiunea nu va exonera promitentul</w:t>
      </w:r>
      <w:r w:rsidR="000E4017" w:rsidRPr="00207575">
        <w:rPr>
          <w:rFonts w:eastAsia="Times New Roman"/>
          <w:noProof/>
          <w:sz w:val="20"/>
          <w:szCs w:val="20"/>
        </w:rPr>
        <w:t>-prestator</w:t>
      </w:r>
      <w:r w:rsidRPr="00207575">
        <w:rPr>
          <w:rFonts w:eastAsia="Times New Roman"/>
          <w:noProof/>
          <w:sz w:val="20"/>
          <w:szCs w:val="20"/>
        </w:rPr>
        <w:t xml:space="preserve"> de nici o responsabilitate privind garanţia sau orice alte obligaţii</w:t>
      </w:r>
      <w:r w:rsidR="002947BB" w:rsidRPr="00207575">
        <w:rPr>
          <w:rFonts w:eastAsia="Times New Roman"/>
          <w:noProof/>
          <w:sz w:val="20"/>
          <w:szCs w:val="20"/>
        </w:rPr>
        <w:t xml:space="preserve"> asumate prin prezentul contract.</w:t>
      </w:r>
    </w:p>
    <w:p w14:paraId="77104BB4" w14:textId="77777777" w:rsidR="002947BB" w:rsidRPr="00207575" w:rsidRDefault="002947BB" w:rsidP="00552225">
      <w:pPr>
        <w:spacing w:after="0" w:line="240" w:lineRule="auto"/>
        <w:jc w:val="both"/>
        <w:rPr>
          <w:rFonts w:eastAsia="Times New Roman"/>
          <w:noProof/>
          <w:sz w:val="20"/>
          <w:szCs w:val="20"/>
        </w:rPr>
      </w:pPr>
      <w:r w:rsidRPr="00207575">
        <w:rPr>
          <w:rFonts w:eastAsia="Times New Roman"/>
          <w:noProof/>
          <w:sz w:val="20"/>
          <w:szCs w:val="20"/>
        </w:rPr>
        <w:lastRenderedPageBreak/>
        <w:t>8.6 Încălcarea prevederilor pct. 8.4 şi 8.5 dă dreptul achizitorului la aplicarea pactului comisoriu de gradul II, regle</w:t>
      </w:r>
      <w:r w:rsidR="004020C4" w:rsidRPr="00207575">
        <w:rPr>
          <w:rFonts w:eastAsia="Times New Roman"/>
          <w:noProof/>
          <w:sz w:val="20"/>
          <w:szCs w:val="20"/>
        </w:rPr>
        <w:t>mentat de art. 1553, alin.(2) te</w:t>
      </w:r>
      <w:r w:rsidRPr="00207575">
        <w:rPr>
          <w:rFonts w:eastAsia="Times New Roman"/>
          <w:noProof/>
          <w:sz w:val="20"/>
          <w:szCs w:val="20"/>
        </w:rPr>
        <w:t>za finală din Legea nr.287/2009 privind Codul Civil, contractul desfiiţându-se de plin drept, fără punere în întârziere, fără acţiune în justiţie şi fără nicio altă formalitate.</w:t>
      </w:r>
    </w:p>
    <w:p w14:paraId="47352556" w14:textId="77777777" w:rsidR="00AE5DA2" w:rsidRPr="00207575" w:rsidRDefault="00A12874" w:rsidP="00552225">
      <w:pPr>
        <w:spacing w:after="0" w:line="240" w:lineRule="auto"/>
        <w:jc w:val="both"/>
        <w:rPr>
          <w:rFonts w:eastAsia="Times New Roman"/>
          <w:b/>
          <w:noProof/>
          <w:sz w:val="20"/>
          <w:szCs w:val="20"/>
        </w:rPr>
      </w:pPr>
      <w:r w:rsidRPr="00207575">
        <w:rPr>
          <w:rFonts w:eastAsia="Times New Roman"/>
          <w:b/>
          <w:noProof/>
          <w:sz w:val="20"/>
          <w:szCs w:val="20"/>
        </w:rPr>
        <w:t>9</w:t>
      </w:r>
      <w:r w:rsidR="00AE5DA2" w:rsidRPr="00207575">
        <w:rPr>
          <w:rFonts w:eastAsia="Times New Roman"/>
          <w:b/>
          <w:noProof/>
          <w:sz w:val="20"/>
          <w:szCs w:val="20"/>
        </w:rPr>
        <w:t xml:space="preserve">. Obligaţiile promitentului–achizitor </w:t>
      </w:r>
    </w:p>
    <w:p w14:paraId="5CE63247" w14:textId="77777777" w:rsidR="00AE5DA2" w:rsidRPr="00E70998" w:rsidRDefault="00A12874" w:rsidP="00552225">
      <w:pPr>
        <w:spacing w:after="0" w:line="240" w:lineRule="auto"/>
        <w:jc w:val="both"/>
        <w:rPr>
          <w:rFonts w:eastAsia="Times New Roman"/>
          <w:noProof/>
          <w:sz w:val="20"/>
          <w:szCs w:val="20"/>
          <w:lang w:val="en-US"/>
        </w:rPr>
      </w:pPr>
      <w:r w:rsidRPr="00E70998">
        <w:rPr>
          <w:rFonts w:eastAsia="Times New Roman"/>
          <w:noProof/>
          <w:sz w:val="20"/>
          <w:szCs w:val="20"/>
          <w:lang w:val="en-US"/>
        </w:rPr>
        <w:t>9</w:t>
      </w:r>
      <w:r w:rsidR="00AE5DA2" w:rsidRPr="00E70998">
        <w:rPr>
          <w:rFonts w:eastAsia="Times New Roman"/>
          <w:noProof/>
          <w:sz w:val="20"/>
          <w:szCs w:val="20"/>
          <w:lang w:val="en-US"/>
        </w:rPr>
        <w:t xml:space="preserve">.1 </w:t>
      </w:r>
      <w:r w:rsidR="00AE5DA2" w:rsidRPr="00207575">
        <w:rPr>
          <w:rFonts w:eastAsia="Times New Roman"/>
          <w:noProof/>
          <w:sz w:val="20"/>
          <w:szCs w:val="20"/>
        </w:rPr>
        <w:t>Promitentul-achizitor</w:t>
      </w:r>
      <w:r w:rsidR="00AE5DA2" w:rsidRPr="00E70998">
        <w:rPr>
          <w:rFonts w:eastAsia="Times New Roman"/>
          <w:noProof/>
          <w:sz w:val="20"/>
          <w:szCs w:val="20"/>
          <w:lang w:val="en-US"/>
        </w:rPr>
        <w:t xml:space="preserve"> se obligă să plătească </w:t>
      </w:r>
      <w:r w:rsidR="00307B69" w:rsidRPr="00E70998">
        <w:rPr>
          <w:rFonts w:eastAsia="Times New Roman"/>
          <w:noProof/>
          <w:sz w:val="20"/>
          <w:szCs w:val="20"/>
          <w:lang w:val="en-US"/>
        </w:rPr>
        <w:t>promitentului-</w:t>
      </w:r>
      <w:r w:rsidR="000E4017" w:rsidRPr="00E70998">
        <w:rPr>
          <w:rFonts w:eastAsia="Times New Roman"/>
          <w:noProof/>
          <w:sz w:val="20"/>
          <w:szCs w:val="20"/>
          <w:lang w:val="en-US"/>
        </w:rPr>
        <w:t>prestator</w:t>
      </w:r>
      <w:r w:rsidR="00307B69" w:rsidRPr="00E70998">
        <w:rPr>
          <w:rFonts w:eastAsia="Times New Roman"/>
          <w:noProof/>
          <w:sz w:val="20"/>
          <w:szCs w:val="20"/>
          <w:lang w:val="en-US"/>
        </w:rPr>
        <w:t xml:space="preserve"> preţul</w:t>
      </w:r>
      <w:r w:rsidR="00431C82" w:rsidRPr="00E70998">
        <w:rPr>
          <w:rFonts w:eastAsia="Times New Roman"/>
          <w:noProof/>
          <w:sz w:val="20"/>
          <w:szCs w:val="20"/>
          <w:lang w:val="en-US"/>
        </w:rPr>
        <w:t xml:space="preserve"> serviciilor</w:t>
      </w:r>
      <w:r w:rsidR="00AE5DA2" w:rsidRPr="00E70998">
        <w:rPr>
          <w:rFonts w:eastAsia="Times New Roman"/>
          <w:noProof/>
          <w:sz w:val="20"/>
          <w:szCs w:val="20"/>
          <w:lang w:val="en-US"/>
        </w:rPr>
        <w:t xml:space="preserve"> în termenul convenit. </w:t>
      </w:r>
    </w:p>
    <w:p w14:paraId="0623A610" w14:textId="77777777" w:rsidR="00AE5DA2" w:rsidRPr="00E70998" w:rsidRDefault="00A12874" w:rsidP="00552225">
      <w:pPr>
        <w:spacing w:after="0" w:line="240" w:lineRule="auto"/>
        <w:jc w:val="both"/>
        <w:rPr>
          <w:rFonts w:eastAsia="Times New Roman"/>
          <w:b/>
          <w:noProof/>
          <w:sz w:val="20"/>
          <w:szCs w:val="20"/>
          <w:lang w:val="en-US"/>
        </w:rPr>
      </w:pPr>
      <w:r w:rsidRPr="00207575">
        <w:rPr>
          <w:rFonts w:eastAsia="Times New Roman"/>
          <w:noProof/>
          <w:sz w:val="20"/>
          <w:szCs w:val="20"/>
        </w:rPr>
        <w:t>9</w:t>
      </w:r>
      <w:r w:rsidR="00AE5DA2" w:rsidRPr="00207575">
        <w:rPr>
          <w:rFonts w:eastAsia="Times New Roman"/>
          <w:noProof/>
          <w:sz w:val="20"/>
          <w:szCs w:val="20"/>
        </w:rPr>
        <w:t>.2 Promitentul</w:t>
      </w:r>
      <w:r w:rsidR="00AE5DA2" w:rsidRPr="00E70998">
        <w:rPr>
          <w:rFonts w:eastAsia="Times New Roman"/>
          <w:noProof/>
          <w:sz w:val="20"/>
          <w:szCs w:val="20"/>
          <w:lang w:val="en-US"/>
        </w:rPr>
        <w:t xml:space="preserve">-achizitor se obligă </w:t>
      </w:r>
      <w:r w:rsidR="00AE5DA2" w:rsidRPr="00207575">
        <w:rPr>
          <w:rFonts w:eastAsia="Times New Roman"/>
          <w:noProof/>
          <w:sz w:val="20"/>
          <w:szCs w:val="20"/>
        </w:rPr>
        <w:t>să nu iniţieze, pe durata prezentului acord-cadru, o nouă procedură de atribuire, atunci când intenţionează să achiziţioneze</w:t>
      </w:r>
      <w:r w:rsidR="00431C82" w:rsidRPr="00207575">
        <w:rPr>
          <w:rFonts w:eastAsia="Times New Roman"/>
          <w:noProof/>
          <w:sz w:val="20"/>
          <w:szCs w:val="20"/>
        </w:rPr>
        <w:t xml:space="preserve"> servicii </w:t>
      </w:r>
      <w:r w:rsidR="00AE5DA2" w:rsidRPr="00207575">
        <w:rPr>
          <w:rFonts w:eastAsia="Times New Roman"/>
          <w:noProof/>
          <w:sz w:val="20"/>
          <w:szCs w:val="20"/>
        </w:rPr>
        <w:t xml:space="preserve">care fac obiectul prezentului acord-cadru, cu excepţia cazului în care promitentul </w:t>
      </w:r>
      <w:r w:rsidR="000E4017" w:rsidRPr="00207575">
        <w:rPr>
          <w:rFonts w:eastAsia="Times New Roman"/>
          <w:noProof/>
          <w:sz w:val="20"/>
          <w:szCs w:val="20"/>
        </w:rPr>
        <w:t>prestator</w:t>
      </w:r>
      <w:r w:rsidR="00AE5DA2" w:rsidRPr="00207575">
        <w:rPr>
          <w:rFonts w:eastAsia="Times New Roman"/>
          <w:noProof/>
          <w:sz w:val="20"/>
          <w:szCs w:val="20"/>
        </w:rPr>
        <w:t xml:space="preserve"> declară sau se constata de catre promitentul achizitor că nu mai are capacitatea </w:t>
      </w:r>
      <w:r w:rsidR="00AE5DA2" w:rsidRPr="00E70998">
        <w:rPr>
          <w:rFonts w:eastAsia="Times New Roman"/>
          <w:noProof/>
          <w:sz w:val="20"/>
          <w:szCs w:val="20"/>
          <w:lang w:val="en-US"/>
        </w:rPr>
        <w:t>de a răspunde solicitărilor</w:t>
      </w:r>
      <w:r w:rsidR="00AE5DA2" w:rsidRPr="00E70998">
        <w:rPr>
          <w:rFonts w:eastAsia="Times New Roman"/>
          <w:b/>
          <w:noProof/>
          <w:sz w:val="20"/>
          <w:szCs w:val="20"/>
          <w:lang w:val="en-US"/>
        </w:rPr>
        <w:t>.</w:t>
      </w:r>
    </w:p>
    <w:p w14:paraId="20A6663E" w14:textId="77777777" w:rsidR="00AE5DA2" w:rsidRPr="00207575" w:rsidRDefault="00270F48" w:rsidP="00552225">
      <w:pPr>
        <w:spacing w:after="0" w:line="240" w:lineRule="auto"/>
        <w:jc w:val="both"/>
        <w:rPr>
          <w:rFonts w:eastAsia="Times New Roman"/>
          <w:b/>
          <w:noProof/>
          <w:sz w:val="20"/>
          <w:szCs w:val="20"/>
          <w:lang w:val="nl-NL"/>
        </w:rPr>
      </w:pPr>
      <w:r w:rsidRPr="00207575">
        <w:rPr>
          <w:rFonts w:eastAsia="Times New Roman"/>
          <w:b/>
          <w:noProof/>
          <w:sz w:val="20"/>
          <w:szCs w:val="20"/>
          <w:lang w:val="nl-NL"/>
        </w:rPr>
        <w:t>10</w:t>
      </w:r>
      <w:r w:rsidR="00AE5DA2" w:rsidRPr="00207575">
        <w:rPr>
          <w:rFonts w:eastAsia="Times New Roman"/>
          <w:b/>
          <w:noProof/>
          <w:sz w:val="20"/>
          <w:szCs w:val="20"/>
          <w:lang w:val="nl-NL"/>
        </w:rPr>
        <w:t>. Documentele acordului cadru:</w:t>
      </w:r>
    </w:p>
    <w:p w14:paraId="2AAD155E" w14:textId="77777777" w:rsidR="00AE5DA2" w:rsidRPr="00207575" w:rsidRDefault="00AE5DA2" w:rsidP="00290238">
      <w:pPr>
        <w:pStyle w:val="ListParagraph"/>
        <w:numPr>
          <w:ilvl w:val="0"/>
          <w:numId w:val="20"/>
        </w:numPr>
        <w:spacing w:after="0" w:line="240" w:lineRule="auto"/>
        <w:jc w:val="both"/>
        <w:rPr>
          <w:rFonts w:eastAsia="Times New Roman"/>
          <w:noProof/>
          <w:sz w:val="20"/>
          <w:szCs w:val="20"/>
          <w:lang w:val="nl-NL"/>
        </w:rPr>
      </w:pPr>
      <w:r w:rsidRPr="00207575">
        <w:rPr>
          <w:rFonts w:eastAsia="Times New Roman"/>
          <w:noProof/>
          <w:sz w:val="20"/>
          <w:szCs w:val="20"/>
          <w:lang w:val="nl-NL"/>
        </w:rPr>
        <w:t>propunerea tehnică</w:t>
      </w:r>
      <w:r w:rsidR="00270F48" w:rsidRPr="00207575">
        <w:rPr>
          <w:rFonts w:eastAsia="Times New Roman"/>
          <w:noProof/>
          <w:sz w:val="20"/>
          <w:szCs w:val="20"/>
          <w:lang w:val="nl-NL"/>
        </w:rPr>
        <w:t>;</w:t>
      </w:r>
    </w:p>
    <w:p w14:paraId="4D197D81" w14:textId="77777777" w:rsidR="00AE5DA2" w:rsidRPr="00207575" w:rsidRDefault="00AE5DA2" w:rsidP="00290238">
      <w:pPr>
        <w:pStyle w:val="ListParagraph"/>
        <w:numPr>
          <w:ilvl w:val="0"/>
          <w:numId w:val="20"/>
        </w:numPr>
        <w:spacing w:after="0" w:line="240" w:lineRule="auto"/>
        <w:jc w:val="both"/>
        <w:rPr>
          <w:rFonts w:eastAsia="Times New Roman"/>
          <w:noProof/>
          <w:sz w:val="20"/>
          <w:szCs w:val="20"/>
          <w:lang w:val="nl-NL"/>
        </w:rPr>
      </w:pPr>
      <w:r w:rsidRPr="00207575">
        <w:rPr>
          <w:rFonts w:eastAsia="Times New Roman"/>
          <w:noProof/>
          <w:sz w:val="20"/>
          <w:szCs w:val="20"/>
          <w:lang w:val="nl-NL"/>
        </w:rPr>
        <w:t>propunerea financiară</w:t>
      </w:r>
      <w:r w:rsidR="00270F48" w:rsidRPr="00207575">
        <w:rPr>
          <w:rFonts w:eastAsia="Times New Roman"/>
          <w:noProof/>
          <w:sz w:val="20"/>
          <w:szCs w:val="20"/>
          <w:lang w:val="nl-NL"/>
        </w:rPr>
        <w:t>;</w:t>
      </w:r>
    </w:p>
    <w:p w14:paraId="65F0AD34" w14:textId="77777777" w:rsidR="00AE5DA2" w:rsidRPr="00207575" w:rsidRDefault="00CC2599" w:rsidP="00290238">
      <w:pPr>
        <w:pStyle w:val="ListParagraph"/>
        <w:numPr>
          <w:ilvl w:val="0"/>
          <w:numId w:val="20"/>
        </w:numPr>
        <w:spacing w:after="0" w:line="240" w:lineRule="auto"/>
        <w:jc w:val="both"/>
        <w:rPr>
          <w:rFonts w:eastAsia="Times New Roman"/>
          <w:noProof/>
          <w:sz w:val="20"/>
          <w:szCs w:val="20"/>
          <w:lang w:val="nl-NL"/>
        </w:rPr>
      </w:pPr>
      <w:r w:rsidRPr="00207575">
        <w:rPr>
          <w:rFonts w:eastAsia="Times New Roman"/>
          <w:noProof/>
          <w:sz w:val="20"/>
          <w:szCs w:val="20"/>
          <w:lang w:val="nl-NL"/>
        </w:rPr>
        <w:t>caietul de sarcini</w:t>
      </w:r>
      <w:r w:rsidR="00270F48" w:rsidRPr="00207575">
        <w:rPr>
          <w:rFonts w:eastAsia="Times New Roman"/>
          <w:noProof/>
          <w:sz w:val="20"/>
          <w:szCs w:val="20"/>
          <w:lang w:val="nl-NL"/>
        </w:rPr>
        <w:t>;</w:t>
      </w:r>
    </w:p>
    <w:p w14:paraId="5D31A0F2" w14:textId="77777777" w:rsidR="00307B69" w:rsidRPr="00207575" w:rsidRDefault="00AE5DA2" w:rsidP="00290238">
      <w:pPr>
        <w:pStyle w:val="ListParagraph"/>
        <w:numPr>
          <w:ilvl w:val="0"/>
          <w:numId w:val="20"/>
        </w:numPr>
        <w:autoSpaceDE w:val="0"/>
        <w:autoSpaceDN w:val="0"/>
        <w:adjustRightInd w:val="0"/>
        <w:spacing w:after="0" w:line="240" w:lineRule="auto"/>
        <w:jc w:val="both"/>
        <w:rPr>
          <w:rFonts w:eastAsia="Times New Roman"/>
          <w:sz w:val="20"/>
          <w:szCs w:val="20"/>
          <w:lang w:val="nl-NL"/>
        </w:rPr>
      </w:pPr>
      <w:r w:rsidRPr="00207575">
        <w:rPr>
          <w:rFonts w:eastAsia="Times New Roman"/>
          <w:sz w:val="20"/>
          <w:szCs w:val="20"/>
          <w:lang w:val="nl-NL"/>
        </w:rPr>
        <w:t xml:space="preserve">alte anexe, daca este cazul. </w:t>
      </w:r>
    </w:p>
    <w:p w14:paraId="53F843D2" w14:textId="77777777" w:rsidR="00AE5DA2" w:rsidRPr="00207575" w:rsidRDefault="00AE5DA2" w:rsidP="00552225">
      <w:pPr>
        <w:autoSpaceDE w:val="0"/>
        <w:autoSpaceDN w:val="0"/>
        <w:adjustRightInd w:val="0"/>
        <w:spacing w:after="0" w:line="240" w:lineRule="auto"/>
        <w:jc w:val="both"/>
        <w:rPr>
          <w:rFonts w:eastAsia="Times New Roman"/>
          <w:b/>
          <w:noProof/>
          <w:sz w:val="20"/>
          <w:szCs w:val="20"/>
          <w:lang w:val="nl-NL"/>
        </w:rPr>
      </w:pPr>
      <w:r w:rsidRPr="00207575">
        <w:rPr>
          <w:rFonts w:eastAsia="Times New Roman"/>
          <w:b/>
          <w:noProof/>
          <w:sz w:val="20"/>
          <w:szCs w:val="20"/>
          <w:lang w:val="nl-NL"/>
        </w:rPr>
        <w:t>1</w:t>
      </w:r>
      <w:r w:rsidR="00270F48" w:rsidRPr="00207575">
        <w:rPr>
          <w:rFonts w:eastAsia="Times New Roman"/>
          <w:b/>
          <w:noProof/>
          <w:sz w:val="20"/>
          <w:szCs w:val="20"/>
          <w:lang w:val="nl-NL"/>
        </w:rPr>
        <w:t>1</w:t>
      </w:r>
      <w:r w:rsidRPr="00207575">
        <w:rPr>
          <w:rFonts w:eastAsia="Times New Roman"/>
          <w:b/>
          <w:noProof/>
          <w:sz w:val="20"/>
          <w:szCs w:val="20"/>
          <w:lang w:val="nl-NL"/>
        </w:rPr>
        <w:t>. Încetarea acordului cadru</w:t>
      </w:r>
    </w:p>
    <w:p w14:paraId="764EBC4F" w14:textId="77777777" w:rsidR="00AE5DA2" w:rsidRPr="00207575" w:rsidRDefault="00AE5DA2" w:rsidP="00552225">
      <w:pPr>
        <w:spacing w:after="0" w:line="240" w:lineRule="auto"/>
        <w:jc w:val="both"/>
        <w:rPr>
          <w:rFonts w:eastAsia="Times New Roman"/>
          <w:noProof/>
          <w:sz w:val="20"/>
          <w:szCs w:val="20"/>
          <w:lang w:val="nl-NL"/>
        </w:rPr>
      </w:pPr>
      <w:r w:rsidRPr="00207575">
        <w:rPr>
          <w:rFonts w:eastAsia="Times New Roman"/>
          <w:noProof/>
          <w:sz w:val="20"/>
          <w:szCs w:val="20"/>
          <w:lang w:val="nl-NL"/>
        </w:rPr>
        <w:t>1</w:t>
      </w:r>
      <w:r w:rsidR="00270F48" w:rsidRPr="00207575">
        <w:rPr>
          <w:rFonts w:eastAsia="Times New Roman"/>
          <w:noProof/>
          <w:sz w:val="20"/>
          <w:szCs w:val="20"/>
          <w:lang w:val="nl-NL"/>
        </w:rPr>
        <w:t>1</w:t>
      </w:r>
      <w:r w:rsidRPr="00207575">
        <w:rPr>
          <w:rFonts w:eastAsia="Times New Roman"/>
          <w:noProof/>
          <w:sz w:val="20"/>
          <w:szCs w:val="20"/>
          <w:lang w:val="nl-NL"/>
        </w:rPr>
        <w:t>.1 Prezentul acord cadru încetează de drept</w:t>
      </w:r>
      <w:r w:rsidR="006E3DBE" w:rsidRPr="00207575">
        <w:rPr>
          <w:rFonts w:eastAsia="Times New Roman"/>
          <w:noProof/>
          <w:sz w:val="20"/>
          <w:szCs w:val="20"/>
          <w:lang w:val="nl-NL"/>
        </w:rPr>
        <w:t xml:space="preserve"> </w:t>
      </w:r>
      <w:r w:rsidRPr="00207575">
        <w:rPr>
          <w:rFonts w:eastAsia="Times New Roman"/>
          <w:noProof/>
          <w:sz w:val="20"/>
          <w:szCs w:val="20"/>
        </w:rPr>
        <w:t>prin ajungerea la termen</w:t>
      </w:r>
      <w:r w:rsidR="006E3DBE" w:rsidRPr="00207575">
        <w:rPr>
          <w:rFonts w:eastAsia="Times New Roman"/>
          <w:noProof/>
          <w:sz w:val="20"/>
          <w:szCs w:val="20"/>
        </w:rPr>
        <w:t>.</w:t>
      </w:r>
    </w:p>
    <w:p w14:paraId="459B078D" w14:textId="77777777" w:rsidR="00AE5DA2" w:rsidRPr="00207575" w:rsidRDefault="006E3DBE" w:rsidP="00552225">
      <w:pPr>
        <w:spacing w:after="0" w:line="240" w:lineRule="auto"/>
        <w:jc w:val="both"/>
        <w:rPr>
          <w:rFonts w:eastAsia="Times New Roman"/>
          <w:noProof/>
          <w:sz w:val="20"/>
          <w:szCs w:val="20"/>
        </w:rPr>
      </w:pPr>
      <w:r w:rsidRPr="00207575">
        <w:rPr>
          <w:rFonts w:eastAsia="Times New Roman"/>
          <w:noProof/>
          <w:sz w:val="20"/>
          <w:szCs w:val="20"/>
        </w:rPr>
        <w:t>1</w:t>
      </w:r>
      <w:r w:rsidR="00270F48" w:rsidRPr="00207575">
        <w:rPr>
          <w:rFonts w:eastAsia="Times New Roman"/>
          <w:noProof/>
          <w:sz w:val="20"/>
          <w:szCs w:val="20"/>
        </w:rPr>
        <w:t>1</w:t>
      </w:r>
      <w:r w:rsidRPr="00207575">
        <w:rPr>
          <w:rFonts w:eastAsia="Times New Roman"/>
          <w:noProof/>
          <w:sz w:val="20"/>
          <w:szCs w:val="20"/>
        </w:rPr>
        <w:t xml:space="preserve">.2 </w:t>
      </w:r>
      <w:r w:rsidR="00AE5DA2" w:rsidRPr="00207575">
        <w:rPr>
          <w:rFonts w:eastAsia="Times New Roman"/>
          <w:noProof/>
          <w:sz w:val="20"/>
          <w:szCs w:val="20"/>
        </w:rPr>
        <w:t>Acordul cadru poate încet</w:t>
      </w:r>
      <w:r w:rsidR="006B2EC8" w:rsidRPr="00207575">
        <w:rPr>
          <w:rFonts w:eastAsia="Times New Roman"/>
          <w:noProof/>
          <w:sz w:val="20"/>
          <w:szCs w:val="20"/>
        </w:rPr>
        <w:t>ază de plin drept înainte de termen</w:t>
      </w:r>
      <w:r w:rsidR="00AE5DA2" w:rsidRPr="00207575">
        <w:rPr>
          <w:rFonts w:eastAsia="Times New Roman"/>
          <w:noProof/>
          <w:sz w:val="20"/>
          <w:szCs w:val="20"/>
        </w:rPr>
        <w:t xml:space="preserve"> în următoarele cazuri:</w:t>
      </w:r>
    </w:p>
    <w:p w14:paraId="677D98F1" w14:textId="77777777" w:rsidR="006B2EC8" w:rsidRPr="00207575" w:rsidRDefault="006B2EC8" w:rsidP="006B2EC8">
      <w:pPr>
        <w:pStyle w:val="ListParagraph"/>
        <w:numPr>
          <w:ilvl w:val="0"/>
          <w:numId w:val="26"/>
        </w:numPr>
        <w:spacing w:after="0" w:line="240" w:lineRule="auto"/>
        <w:jc w:val="both"/>
        <w:rPr>
          <w:noProof/>
          <w:sz w:val="20"/>
          <w:szCs w:val="20"/>
          <w:lang w:val="it-IT"/>
        </w:rPr>
      </w:pPr>
      <w:r w:rsidRPr="00207575">
        <w:rPr>
          <w:noProof/>
          <w:sz w:val="20"/>
          <w:szCs w:val="20"/>
          <w:lang w:val="it-IT"/>
        </w:rPr>
        <w:t>prin atingerea valorii maxime a acordului cadru;</w:t>
      </w:r>
    </w:p>
    <w:p w14:paraId="586144E5" w14:textId="77777777" w:rsidR="006B2EC8" w:rsidRPr="00207575" w:rsidRDefault="006B2EC8" w:rsidP="006B2EC8">
      <w:pPr>
        <w:pStyle w:val="ListParagraph"/>
        <w:numPr>
          <w:ilvl w:val="0"/>
          <w:numId w:val="26"/>
        </w:numPr>
        <w:spacing w:after="0" w:line="240" w:lineRule="auto"/>
        <w:jc w:val="both"/>
        <w:rPr>
          <w:noProof/>
          <w:sz w:val="20"/>
          <w:szCs w:val="20"/>
        </w:rPr>
      </w:pPr>
      <w:r w:rsidRPr="00207575">
        <w:rPr>
          <w:noProof/>
          <w:sz w:val="20"/>
          <w:szCs w:val="20"/>
        </w:rPr>
        <w:t>prin acordul de voinţă al părţilor;</w:t>
      </w:r>
    </w:p>
    <w:p w14:paraId="269CDBE3" w14:textId="77777777" w:rsidR="006B2EC8" w:rsidRPr="00207575" w:rsidRDefault="006B2EC8" w:rsidP="006B2EC8">
      <w:pPr>
        <w:pStyle w:val="ListParagraph"/>
        <w:numPr>
          <w:ilvl w:val="0"/>
          <w:numId w:val="26"/>
        </w:numPr>
        <w:spacing w:after="0" w:line="240" w:lineRule="auto"/>
        <w:jc w:val="both"/>
        <w:rPr>
          <w:noProof/>
          <w:sz w:val="20"/>
          <w:szCs w:val="20"/>
          <w:lang w:val="it-IT"/>
        </w:rPr>
      </w:pPr>
      <w:r w:rsidRPr="00207575">
        <w:rPr>
          <w:noProof/>
          <w:sz w:val="20"/>
          <w:szCs w:val="20"/>
          <w:lang w:val="it-IT"/>
        </w:rPr>
        <w:t xml:space="preserve">prin atingerea </w:t>
      </w:r>
      <w:r w:rsidRPr="00207575">
        <w:rPr>
          <w:noProof/>
          <w:sz w:val="20"/>
          <w:szCs w:val="20"/>
        </w:rPr>
        <w:t>unui prag pentru care prevederile legale impun obligaţii de aplicare a unor proceduri în raport cu anumite praguri valorice precizate în legislaţie;</w:t>
      </w:r>
      <w:r w:rsidRPr="00207575">
        <w:rPr>
          <w:noProof/>
          <w:sz w:val="20"/>
          <w:szCs w:val="20"/>
          <w:lang w:val="it-IT"/>
        </w:rPr>
        <w:t xml:space="preserve"> </w:t>
      </w:r>
    </w:p>
    <w:p w14:paraId="6AAC4D02" w14:textId="77777777" w:rsidR="006B2EC8" w:rsidRPr="00207575" w:rsidRDefault="0059571D" w:rsidP="006B2EC8">
      <w:pPr>
        <w:pStyle w:val="ListParagraph"/>
        <w:numPr>
          <w:ilvl w:val="0"/>
          <w:numId w:val="26"/>
        </w:numPr>
        <w:spacing w:after="0" w:line="240" w:lineRule="auto"/>
        <w:jc w:val="both"/>
        <w:rPr>
          <w:noProof/>
          <w:sz w:val="20"/>
          <w:szCs w:val="20"/>
          <w:lang w:val="it-IT"/>
        </w:rPr>
      </w:pPr>
      <w:r w:rsidRPr="00207575">
        <w:rPr>
          <w:noProof/>
          <w:sz w:val="20"/>
          <w:szCs w:val="20"/>
          <w:lang w:val="it-IT"/>
        </w:rPr>
        <w:t>î</w:t>
      </w:r>
      <w:r w:rsidR="006B2EC8" w:rsidRPr="00207575">
        <w:rPr>
          <w:noProof/>
          <w:sz w:val="20"/>
          <w:szCs w:val="20"/>
          <w:lang w:val="it-IT"/>
        </w:rPr>
        <w:t>n situa</w:t>
      </w:r>
      <w:r w:rsidRPr="00207575">
        <w:rPr>
          <w:noProof/>
          <w:sz w:val="20"/>
          <w:szCs w:val="20"/>
          <w:lang w:val="it-IT"/>
        </w:rPr>
        <w:t>ţ</w:t>
      </w:r>
      <w:r w:rsidR="006B2EC8" w:rsidRPr="00207575">
        <w:rPr>
          <w:noProof/>
          <w:sz w:val="20"/>
          <w:szCs w:val="20"/>
          <w:lang w:val="it-IT"/>
        </w:rPr>
        <w:t xml:space="preserve">ia </w:t>
      </w:r>
      <w:r w:rsidRPr="00207575">
        <w:rPr>
          <w:noProof/>
          <w:sz w:val="20"/>
          <w:szCs w:val="20"/>
          <w:lang w:val="it-IT"/>
        </w:rPr>
        <w:t>î</w:t>
      </w:r>
      <w:r w:rsidR="006B2EC8" w:rsidRPr="00207575">
        <w:rPr>
          <w:noProof/>
          <w:sz w:val="20"/>
          <w:szCs w:val="20"/>
          <w:lang w:val="it-IT"/>
        </w:rPr>
        <w:t>n care promitentul prestator refuză semnarea contractului subsecvent;</w:t>
      </w:r>
    </w:p>
    <w:p w14:paraId="6F1332BF" w14:textId="77777777" w:rsidR="006B2EC8" w:rsidRPr="00207575" w:rsidRDefault="006B2EC8" w:rsidP="006B2EC8">
      <w:pPr>
        <w:pStyle w:val="ListParagraph"/>
        <w:numPr>
          <w:ilvl w:val="0"/>
          <w:numId w:val="26"/>
        </w:numPr>
        <w:spacing w:after="0" w:line="240" w:lineRule="auto"/>
        <w:jc w:val="both"/>
        <w:rPr>
          <w:noProof/>
          <w:sz w:val="20"/>
          <w:szCs w:val="20"/>
        </w:rPr>
      </w:pPr>
      <w:r w:rsidRPr="00207575">
        <w:rPr>
          <w:noProof/>
          <w:sz w:val="20"/>
          <w:szCs w:val="20"/>
        </w:rPr>
        <w:t>prin rezilierea de către o parte ca urmare a neîndeplinirii sau îndeplinirii în mod necorespunzător a obligaţiilor asumate prin prezentul acord – cadru, de către cealaltă parte, cu notificare prealabilă a părţii în culpă;</w:t>
      </w:r>
    </w:p>
    <w:p w14:paraId="4E8EAE3D" w14:textId="77777777" w:rsidR="006B2EC8" w:rsidRPr="00207575" w:rsidRDefault="006B2EC8" w:rsidP="006B2EC8">
      <w:pPr>
        <w:pStyle w:val="ListParagraph"/>
        <w:numPr>
          <w:ilvl w:val="0"/>
          <w:numId w:val="26"/>
        </w:numPr>
        <w:spacing w:after="0" w:line="240" w:lineRule="auto"/>
        <w:jc w:val="both"/>
        <w:rPr>
          <w:noProof/>
          <w:sz w:val="20"/>
          <w:szCs w:val="20"/>
        </w:rPr>
      </w:pPr>
      <w:r w:rsidRPr="00207575">
        <w:rPr>
          <w:noProof/>
          <w:sz w:val="20"/>
          <w:szCs w:val="20"/>
        </w:rPr>
        <w:t xml:space="preserve">intrarea </w:t>
      </w:r>
      <w:r w:rsidR="0059571D" w:rsidRPr="00207575">
        <w:rPr>
          <w:noProof/>
          <w:sz w:val="20"/>
          <w:szCs w:val="20"/>
        </w:rPr>
        <w:t>î</w:t>
      </w:r>
      <w:r w:rsidRPr="00207575">
        <w:rPr>
          <w:noProof/>
          <w:sz w:val="20"/>
          <w:szCs w:val="20"/>
        </w:rPr>
        <w:t xml:space="preserve">n faliment a promitentului prestator; </w:t>
      </w:r>
    </w:p>
    <w:p w14:paraId="52BF46E1" w14:textId="77777777" w:rsidR="006B2EC8" w:rsidRPr="00207575" w:rsidRDefault="006B2EC8" w:rsidP="006B2EC8">
      <w:pPr>
        <w:pStyle w:val="ListParagraph"/>
        <w:numPr>
          <w:ilvl w:val="0"/>
          <w:numId w:val="26"/>
        </w:numPr>
        <w:spacing w:after="0" w:line="240" w:lineRule="auto"/>
        <w:jc w:val="both"/>
        <w:rPr>
          <w:noProof/>
          <w:sz w:val="20"/>
          <w:szCs w:val="20"/>
        </w:rPr>
      </w:pPr>
      <w:r w:rsidRPr="00207575">
        <w:rPr>
          <w:noProof/>
          <w:sz w:val="20"/>
          <w:szCs w:val="20"/>
        </w:rPr>
        <w:t>promitentul prestator a fost condamnat definitiv pentru o fapt</w:t>
      </w:r>
      <w:r w:rsidR="0059571D" w:rsidRPr="00207575">
        <w:rPr>
          <w:noProof/>
          <w:sz w:val="20"/>
          <w:szCs w:val="20"/>
        </w:rPr>
        <w:t>ă</w:t>
      </w:r>
      <w:r w:rsidRPr="00207575">
        <w:rPr>
          <w:noProof/>
          <w:sz w:val="20"/>
          <w:szCs w:val="20"/>
        </w:rPr>
        <w:t xml:space="preserve"> care aduce atingere valorilor publice</w:t>
      </w:r>
    </w:p>
    <w:p w14:paraId="0F0F1516" w14:textId="77777777" w:rsidR="006B2EC8" w:rsidRPr="00207575" w:rsidRDefault="006B2EC8" w:rsidP="006B2EC8">
      <w:pPr>
        <w:pStyle w:val="ListParagraph"/>
        <w:numPr>
          <w:ilvl w:val="0"/>
          <w:numId w:val="26"/>
        </w:numPr>
        <w:spacing w:after="0" w:line="240" w:lineRule="auto"/>
        <w:jc w:val="both"/>
        <w:rPr>
          <w:noProof/>
          <w:sz w:val="20"/>
          <w:szCs w:val="20"/>
          <w:lang w:val="it-IT"/>
        </w:rPr>
      </w:pPr>
      <w:r w:rsidRPr="00207575">
        <w:rPr>
          <w:noProof/>
          <w:sz w:val="20"/>
          <w:szCs w:val="20"/>
          <w:lang w:val="it-IT"/>
        </w:rPr>
        <w:t>forţă majoră;</w:t>
      </w:r>
    </w:p>
    <w:p w14:paraId="50A89D52" w14:textId="77777777" w:rsidR="006B2EC8" w:rsidRPr="00207575" w:rsidRDefault="006B2EC8" w:rsidP="0092225E">
      <w:pPr>
        <w:pStyle w:val="ListParagraph"/>
        <w:spacing w:after="0" w:line="240" w:lineRule="auto"/>
        <w:jc w:val="both"/>
        <w:rPr>
          <w:noProof/>
          <w:sz w:val="20"/>
          <w:szCs w:val="20"/>
          <w:lang w:val="it-IT"/>
        </w:rPr>
      </w:pPr>
    </w:p>
    <w:p w14:paraId="6FA832B2" w14:textId="77777777" w:rsidR="00CB7676" w:rsidRPr="00207575" w:rsidRDefault="00CB7676" w:rsidP="00552225">
      <w:pPr>
        <w:spacing w:after="0" w:line="240" w:lineRule="auto"/>
        <w:jc w:val="both"/>
        <w:rPr>
          <w:rFonts w:eastAsia="Times New Roman"/>
          <w:b/>
          <w:noProof/>
          <w:sz w:val="20"/>
          <w:szCs w:val="20"/>
          <w:lang w:val="nl-NL"/>
        </w:rPr>
      </w:pPr>
      <w:r w:rsidRPr="00207575">
        <w:rPr>
          <w:rFonts w:eastAsia="Times New Roman"/>
          <w:b/>
          <w:noProof/>
          <w:sz w:val="20"/>
          <w:szCs w:val="20"/>
          <w:lang w:val="nl-NL"/>
        </w:rPr>
        <w:t>1</w:t>
      </w:r>
      <w:r w:rsidR="00270F48" w:rsidRPr="00207575">
        <w:rPr>
          <w:rFonts w:eastAsia="Times New Roman"/>
          <w:b/>
          <w:noProof/>
          <w:sz w:val="20"/>
          <w:szCs w:val="20"/>
          <w:lang w:val="nl-NL"/>
        </w:rPr>
        <w:t>2</w:t>
      </w:r>
      <w:r w:rsidRPr="00207575">
        <w:rPr>
          <w:rFonts w:eastAsia="Times New Roman"/>
          <w:b/>
          <w:noProof/>
          <w:sz w:val="20"/>
          <w:szCs w:val="20"/>
          <w:lang w:val="nl-NL"/>
        </w:rPr>
        <w:t>. Comunicări</w:t>
      </w:r>
    </w:p>
    <w:p w14:paraId="22ADC3B0" w14:textId="77777777" w:rsidR="00CB7676" w:rsidRPr="00207575" w:rsidRDefault="00CB7676" w:rsidP="00552225">
      <w:pPr>
        <w:spacing w:after="0" w:line="240" w:lineRule="auto"/>
        <w:jc w:val="both"/>
        <w:rPr>
          <w:rFonts w:eastAsia="Times New Roman"/>
          <w:noProof/>
          <w:sz w:val="20"/>
          <w:szCs w:val="20"/>
          <w:lang w:val="nl-NL"/>
        </w:rPr>
      </w:pPr>
      <w:r w:rsidRPr="00207575">
        <w:rPr>
          <w:rFonts w:eastAsia="Times New Roman"/>
          <w:noProof/>
          <w:sz w:val="20"/>
          <w:szCs w:val="20"/>
          <w:lang w:val="nl-NL"/>
        </w:rPr>
        <w:t>1</w:t>
      </w:r>
      <w:r w:rsidR="00270F48" w:rsidRPr="00207575">
        <w:rPr>
          <w:rFonts w:eastAsia="Times New Roman"/>
          <w:noProof/>
          <w:sz w:val="20"/>
          <w:szCs w:val="20"/>
          <w:lang w:val="nl-NL"/>
        </w:rPr>
        <w:t>2</w:t>
      </w:r>
      <w:r w:rsidRPr="00207575">
        <w:rPr>
          <w:rFonts w:eastAsia="Times New Roman"/>
          <w:noProof/>
          <w:sz w:val="20"/>
          <w:szCs w:val="20"/>
          <w:lang w:val="nl-NL"/>
        </w:rPr>
        <w:t>.1 Orice comunicare între părţi, referitoare la îndeplinirea prezentului acord-cadru, trebuie să fie transmisă în scris.</w:t>
      </w:r>
    </w:p>
    <w:p w14:paraId="7F38F580" w14:textId="77777777" w:rsidR="00CB7676" w:rsidRPr="00E70998" w:rsidRDefault="006E3DBE" w:rsidP="00552225">
      <w:pPr>
        <w:spacing w:after="0" w:line="240" w:lineRule="auto"/>
        <w:jc w:val="both"/>
        <w:rPr>
          <w:rFonts w:eastAsia="Times New Roman"/>
          <w:noProof/>
          <w:sz w:val="20"/>
          <w:szCs w:val="20"/>
          <w:lang w:val="en-US"/>
        </w:rPr>
      </w:pPr>
      <w:r w:rsidRPr="00E70998">
        <w:rPr>
          <w:rFonts w:eastAsia="Times New Roman"/>
          <w:noProof/>
          <w:sz w:val="20"/>
          <w:szCs w:val="20"/>
          <w:lang w:val="en-US"/>
        </w:rPr>
        <w:t>1</w:t>
      </w:r>
      <w:r w:rsidR="00270F48" w:rsidRPr="00E70998">
        <w:rPr>
          <w:rFonts w:eastAsia="Times New Roman"/>
          <w:noProof/>
          <w:sz w:val="20"/>
          <w:szCs w:val="20"/>
          <w:lang w:val="en-US"/>
        </w:rPr>
        <w:t>2</w:t>
      </w:r>
      <w:r w:rsidRPr="00E70998">
        <w:rPr>
          <w:rFonts w:eastAsia="Times New Roman"/>
          <w:noProof/>
          <w:sz w:val="20"/>
          <w:szCs w:val="20"/>
          <w:lang w:val="en-US"/>
        </w:rPr>
        <w:t xml:space="preserve">.2 </w:t>
      </w:r>
      <w:r w:rsidR="00CB7676" w:rsidRPr="00E70998">
        <w:rPr>
          <w:rFonts w:eastAsia="Times New Roman"/>
          <w:noProof/>
          <w:sz w:val="20"/>
          <w:szCs w:val="20"/>
          <w:lang w:val="en-US"/>
        </w:rPr>
        <w:t>Orice document scris trebuie înregistrat atât în momentul transmiterii cât şi în momentul primirii.</w:t>
      </w:r>
    </w:p>
    <w:p w14:paraId="472F230A" w14:textId="77777777" w:rsidR="00CB7676" w:rsidRPr="00E70998" w:rsidRDefault="00CB7676" w:rsidP="00552225">
      <w:pPr>
        <w:spacing w:after="0" w:line="240" w:lineRule="auto"/>
        <w:jc w:val="both"/>
        <w:rPr>
          <w:rFonts w:eastAsia="Times New Roman"/>
          <w:noProof/>
          <w:sz w:val="20"/>
          <w:szCs w:val="20"/>
          <w:lang w:val="en-US"/>
        </w:rPr>
      </w:pPr>
      <w:r w:rsidRPr="00E70998">
        <w:rPr>
          <w:rFonts w:eastAsia="Times New Roman"/>
          <w:noProof/>
          <w:sz w:val="20"/>
          <w:szCs w:val="20"/>
          <w:lang w:val="en-US"/>
        </w:rPr>
        <w:t>1</w:t>
      </w:r>
      <w:r w:rsidR="00270F48" w:rsidRPr="00E70998">
        <w:rPr>
          <w:rFonts w:eastAsia="Times New Roman"/>
          <w:noProof/>
          <w:sz w:val="20"/>
          <w:szCs w:val="20"/>
          <w:lang w:val="en-US"/>
        </w:rPr>
        <w:t>2</w:t>
      </w:r>
      <w:r w:rsidRPr="00E70998">
        <w:rPr>
          <w:rFonts w:eastAsia="Times New Roman"/>
          <w:noProof/>
          <w:sz w:val="20"/>
          <w:szCs w:val="20"/>
          <w:lang w:val="en-US"/>
        </w:rPr>
        <w:t>.</w:t>
      </w:r>
      <w:r w:rsidR="006E3DBE" w:rsidRPr="00E70998">
        <w:rPr>
          <w:rFonts w:eastAsia="Times New Roman"/>
          <w:noProof/>
          <w:sz w:val="20"/>
          <w:szCs w:val="20"/>
          <w:lang w:val="en-US"/>
        </w:rPr>
        <w:t>3</w:t>
      </w:r>
      <w:r w:rsidRPr="00E70998">
        <w:rPr>
          <w:rFonts w:eastAsia="Times New Roman"/>
          <w:noProof/>
          <w:sz w:val="20"/>
          <w:szCs w:val="20"/>
          <w:lang w:val="en-US"/>
        </w:rPr>
        <w:t xml:space="preserve"> Comunicările între părţi se pot face şi prin telefon, telegramă, telex, fax sau e-mail, cu condiţia confirmării în scris a primirii comunicării.</w:t>
      </w:r>
    </w:p>
    <w:p w14:paraId="76601411" w14:textId="77777777" w:rsidR="00AE5DA2" w:rsidRPr="00E70998" w:rsidRDefault="00AE5DA2" w:rsidP="00552225">
      <w:pPr>
        <w:spacing w:after="0" w:line="240" w:lineRule="auto"/>
        <w:jc w:val="both"/>
        <w:rPr>
          <w:rFonts w:eastAsia="Times New Roman"/>
          <w:b/>
          <w:noProof/>
          <w:sz w:val="20"/>
          <w:szCs w:val="20"/>
          <w:lang w:val="en-US"/>
        </w:rPr>
      </w:pPr>
      <w:r w:rsidRPr="00E70998">
        <w:rPr>
          <w:rFonts w:eastAsia="Times New Roman"/>
          <w:b/>
          <w:noProof/>
          <w:sz w:val="20"/>
          <w:szCs w:val="20"/>
          <w:lang w:val="en-US"/>
        </w:rPr>
        <w:t>1</w:t>
      </w:r>
      <w:r w:rsidR="00270F48" w:rsidRPr="00E70998">
        <w:rPr>
          <w:rFonts w:eastAsia="Times New Roman"/>
          <w:b/>
          <w:noProof/>
          <w:sz w:val="20"/>
          <w:szCs w:val="20"/>
          <w:lang w:val="en-US"/>
        </w:rPr>
        <w:t>3</w:t>
      </w:r>
      <w:r w:rsidRPr="00E70998">
        <w:rPr>
          <w:rFonts w:eastAsia="Times New Roman"/>
          <w:b/>
          <w:noProof/>
          <w:sz w:val="20"/>
          <w:szCs w:val="20"/>
          <w:lang w:val="en-US"/>
        </w:rPr>
        <w:t>. Litigii</w:t>
      </w:r>
    </w:p>
    <w:p w14:paraId="5EEEBD6B" w14:textId="77777777" w:rsidR="00AE5DA2" w:rsidRPr="00207575" w:rsidRDefault="00BC2D6D" w:rsidP="00552225">
      <w:pPr>
        <w:spacing w:after="0" w:line="240" w:lineRule="auto"/>
        <w:jc w:val="both"/>
        <w:rPr>
          <w:rFonts w:eastAsia="Times New Roman"/>
          <w:noProof/>
          <w:sz w:val="20"/>
          <w:szCs w:val="20"/>
        </w:rPr>
      </w:pPr>
      <w:r w:rsidRPr="00207575">
        <w:rPr>
          <w:rFonts w:eastAsia="Times New Roman"/>
          <w:noProof/>
          <w:sz w:val="20"/>
          <w:szCs w:val="20"/>
        </w:rPr>
        <w:t>1</w:t>
      </w:r>
      <w:r w:rsidR="00270F48" w:rsidRPr="00207575">
        <w:rPr>
          <w:rFonts w:eastAsia="Times New Roman"/>
          <w:noProof/>
          <w:sz w:val="20"/>
          <w:szCs w:val="20"/>
        </w:rPr>
        <w:t>3</w:t>
      </w:r>
      <w:r w:rsidRPr="00207575">
        <w:rPr>
          <w:rFonts w:eastAsia="Times New Roman"/>
          <w:noProof/>
          <w:sz w:val="20"/>
          <w:szCs w:val="20"/>
        </w:rPr>
        <w:t xml:space="preserve">.1 </w:t>
      </w:r>
      <w:r w:rsidR="00AE5DA2" w:rsidRPr="00207575">
        <w:rPr>
          <w:rFonts w:eastAsia="Times New Roman"/>
          <w:noProof/>
          <w:sz w:val="20"/>
          <w:szCs w:val="20"/>
        </w:rPr>
        <w:t>Litigiile ce pot apărea ca urmare a aplicării şi interpretării prevederilor prezentului acord-cadru se vor soluţiona pe cale amiabilă.</w:t>
      </w:r>
    </w:p>
    <w:p w14:paraId="07E5ABC8" w14:textId="77777777" w:rsidR="00BC2D6D" w:rsidRPr="00E70998" w:rsidRDefault="00BC2D6D" w:rsidP="00552225">
      <w:pPr>
        <w:spacing w:after="0" w:line="240" w:lineRule="auto"/>
        <w:jc w:val="both"/>
        <w:rPr>
          <w:rFonts w:eastAsia="Times New Roman"/>
          <w:b/>
          <w:noProof/>
          <w:sz w:val="20"/>
          <w:szCs w:val="20"/>
          <w:lang w:val="en-US"/>
        </w:rPr>
      </w:pPr>
      <w:r w:rsidRPr="00E70998">
        <w:rPr>
          <w:rFonts w:eastAsia="Times New Roman"/>
          <w:b/>
          <w:noProof/>
          <w:sz w:val="20"/>
          <w:szCs w:val="20"/>
          <w:lang w:val="en-US"/>
        </w:rPr>
        <w:t>1</w:t>
      </w:r>
      <w:r w:rsidR="00270F48" w:rsidRPr="00E70998">
        <w:rPr>
          <w:rFonts w:eastAsia="Times New Roman"/>
          <w:b/>
          <w:noProof/>
          <w:sz w:val="20"/>
          <w:szCs w:val="20"/>
          <w:lang w:val="en-US"/>
        </w:rPr>
        <w:t>4</w:t>
      </w:r>
      <w:r w:rsidRPr="00E70998">
        <w:rPr>
          <w:rFonts w:eastAsia="Times New Roman"/>
          <w:b/>
          <w:noProof/>
          <w:sz w:val="20"/>
          <w:szCs w:val="20"/>
          <w:lang w:val="en-US"/>
        </w:rPr>
        <w:t>. Limba care guvernează acordul-cadru</w:t>
      </w:r>
    </w:p>
    <w:p w14:paraId="10FBDF71" w14:textId="77777777" w:rsidR="00BC2D6D" w:rsidRPr="00E70998" w:rsidRDefault="00BC2D6D" w:rsidP="00552225">
      <w:pPr>
        <w:spacing w:after="0" w:line="240" w:lineRule="auto"/>
        <w:jc w:val="both"/>
        <w:rPr>
          <w:rFonts w:eastAsia="Times New Roman"/>
          <w:noProof/>
          <w:sz w:val="20"/>
          <w:szCs w:val="20"/>
          <w:lang w:val="en-US"/>
        </w:rPr>
      </w:pPr>
      <w:r w:rsidRPr="00E70998">
        <w:rPr>
          <w:rFonts w:eastAsia="Times New Roman"/>
          <w:noProof/>
          <w:sz w:val="20"/>
          <w:szCs w:val="20"/>
          <w:lang w:val="en-US"/>
        </w:rPr>
        <w:t>1</w:t>
      </w:r>
      <w:r w:rsidR="00270F48" w:rsidRPr="00E70998">
        <w:rPr>
          <w:rFonts w:eastAsia="Times New Roman"/>
          <w:noProof/>
          <w:sz w:val="20"/>
          <w:szCs w:val="20"/>
          <w:lang w:val="en-US"/>
        </w:rPr>
        <w:t>4</w:t>
      </w:r>
      <w:r w:rsidRPr="00E70998">
        <w:rPr>
          <w:rFonts w:eastAsia="Times New Roman"/>
          <w:noProof/>
          <w:sz w:val="20"/>
          <w:szCs w:val="20"/>
          <w:lang w:val="en-US"/>
        </w:rPr>
        <w:t>.1 Limba care guvernează acordul-cadru este limba română.</w:t>
      </w:r>
    </w:p>
    <w:p w14:paraId="29B7A5FA" w14:textId="77777777" w:rsidR="00BC2D6D" w:rsidRPr="00E70998" w:rsidRDefault="00BC2D6D" w:rsidP="00552225">
      <w:pPr>
        <w:spacing w:after="0" w:line="240" w:lineRule="auto"/>
        <w:jc w:val="both"/>
        <w:rPr>
          <w:rFonts w:eastAsia="Times New Roman"/>
          <w:b/>
          <w:noProof/>
          <w:sz w:val="20"/>
          <w:szCs w:val="20"/>
          <w:lang w:val="en-US"/>
        </w:rPr>
      </w:pPr>
      <w:r w:rsidRPr="00E70998">
        <w:rPr>
          <w:rFonts w:eastAsia="Times New Roman"/>
          <w:b/>
          <w:noProof/>
          <w:sz w:val="20"/>
          <w:szCs w:val="20"/>
          <w:lang w:val="en-US"/>
        </w:rPr>
        <w:t>1</w:t>
      </w:r>
      <w:r w:rsidR="00270F48" w:rsidRPr="00E70998">
        <w:rPr>
          <w:rFonts w:eastAsia="Times New Roman"/>
          <w:b/>
          <w:noProof/>
          <w:sz w:val="20"/>
          <w:szCs w:val="20"/>
          <w:lang w:val="en-US"/>
        </w:rPr>
        <w:t>5</w:t>
      </w:r>
      <w:r w:rsidRPr="00E70998">
        <w:rPr>
          <w:rFonts w:eastAsia="Times New Roman"/>
          <w:b/>
          <w:noProof/>
          <w:sz w:val="20"/>
          <w:szCs w:val="20"/>
          <w:lang w:val="en-US"/>
        </w:rPr>
        <w:t>. Legea aplicabilă acordului-cadru</w:t>
      </w:r>
    </w:p>
    <w:p w14:paraId="05673CF1" w14:textId="77777777" w:rsidR="00BC2D6D" w:rsidRPr="00E70998" w:rsidRDefault="00BC2D6D" w:rsidP="00552225">
      <w:pPr>
        <w:spacing w:after="0" w:line="240" w:lineRule="auto"/>
        <w:jc w:val="both"/>
        <w:rPr>
          <w:rFonts w:eastAsia="Times New Roman"/>
          <w:noProof/>
          <w:sz w:val="20"/>
          <w:szCs w:val="20"/>
          <w:lang w:val="en-US"/>
        </w:rPr>
      </w:pPr>
      <w:r w:rsidRPr="00E70998">
        <w:rPr>
          <w:rFonts w:eastAsia="Times New Roman"/>
          <w:noProof/>
          <w:sz w:val="20"/>
          <w:szCs w:val="20"/>
          <w:lang w:val="en-US"/>
        </w:rPr>
        <w:t>1</w:t>
      </w:r>
      <w:r w:rsidR="00270F48" w:rsidRPr="00E70998">
        <w:rPr>
          <w:rFonts w:eastAsia="Times New Roman"/>
          <w:noProof/>
          <w:sz w:val="20"/>
          <w:szCs w:val="20"/>
          <w:lang w:val="en-US"/>
        </w:rPr>
        <w:t>5</w:t>
      </w:r>
      <w:r w:rsidRPr="00E70998">
        <w:rPr>
          <w:rFonts w:eastAsia="Times New Roman"/>
          <w:noProof/>
          <w:sz w:val="20"/>
          <w:szCs w:val="20"/>
          <w:lang w:val="en-US"/>
        </w:rPr>
        <w:t>.1 Acordul-cadru va fi interpretat conform legilor din România.</w:t>
      </w:r>
    </w:p>
    <w:p w14:paraId="7623D073" w14:textId="77777777" w:rsidR="00AE5DA2" w:rsidRPr="00E70998" w:rsidRDefault="00AE5DA2" w:rsidP="00552225">
      <w:pPr>
        <w:spacing w:after="0" w:line="240" w:lineRule="auto"/>
        <w:ind w:firstLine="720"/>
        <w:jc w:val="both"/>
        <w:rPr>
          <w:rFonts w:eastAsia="Times New Roman"/>
          <w:noProof/>
          <w:sz w:val="20"/>
          <w:szCs w:val="20"/>
          <w:lang w:val="en-US"/>
        </w:rPr>
      </w:pPr>
      <w:r w:rsidRPr="00E70998">
        <w:rPr>
          <w:rFonts w:eastAsia="Times New Roman"/>
          <w:noProof/>
          <w:sz w:val="20"/>
          <w:szCs w:val="20"/>
          <w:lang w:val="en-US"/>
        </w:rPr>
        <w:t xml:space="preserve">Părţile au convenit să încheie azi </w:t>
      </w:r>
      <w:r w:rsidR="00CA74D0" w:rsidRPr="00E70998">
        <w:rPr>
          <w:rFonts w:eastAsia="Times New Roman"/>
          <w:noProof/>
          <w:sz w:val="20"/>
          <w:szCs w:val="20"/>
          <w:lang w:val="en-US"/>
        </w:rPr>
        <w:t xml:space="preserve"> </w:t>
      </w:r>
      <w:r w:rsidR="00F9168B" w:rsidRPr="00207575">
        <w:rPr>
          <w:rFonts w:eastAsia="Times New Roman"/>
          <w:b/>
          <w:noProof/>
          <w:sz w:val="20"/>
          <w:szCs w:val="20"/>
        </w:rPr>
        <w:t>........................</w:t>
      </w:r>
      <w:r w:rsidRPr="00E70998">
        <w:rPr>
          <w:rFonts w:eastAsia="Times New Roman"/>
          <w:noProof/>
          <w:sz w:val="20"/>
          <w:szCs w:val="20"/>
          <w:lang w:val="en-US"/>
        </w:rPr>
        <w:t xml:space="preserve"> prezentul acord-cadru, în două exemplare, câte unul pentru fiecare parte.</w:t>
      </w:r>
    </w:p>
    <w:tbl>
      <w:tblPr>
        <w:tblW w:w="9934" w:type="dxa"/>
        <w:tblInd w:w="108" w:type="dxa"/>
        <w:tblLook w:val="01E0" w:firstRow="1" w:lastRow="1" w:firstColumn="1" w:lastColumn="1" w:noHBand="0" w:noVBand="0"/>
      </w:tblPr>
      <w:tblGrid>
        <w:gridCol w:w="9934"/>
      </w:tblGrid>
      <w:tr w:rsidR="007307B8" w:rsidRPr="00207575" w14:paraId="5516E87F" w14:textId="77777777" w:rsidTr="00AA79AE">
        <w:trPr>
          <w:trHeight w:val="80"/>
        </w:trPr>
        <w:tc>
          <w:tcPr>
            <w:tcW w:w="9934" w:type="dxa"/>
          </w:tcPr>
          <w:p w14:paraId="5700CF20" w14:textId="77777777" w:rsidR="007307B8" w:rsidRPr="00207575" w:rsidRDefault="007307B8" w:rsidP="006937F4">
            <w:pPr>
              <w:spacing w:after="0" w:line="240" w:lineRule="auto"/>
              <w:jc w:val="both"/>
              <w:rPr>
                <w:rFonts w:eastAsia="Times New Roman"/>
                <w:sz w:val="20"/>
                <w:szCs w:val="20"/>
                <w:lang w:val="fr-FR"/>
              </w:rPr>
            </w:pPr>
          </w:p>
        </w:tc>
      </w:tr>
      <w:tr w:rsidR="0043579D" w:rsidRPr="00207575" w14:paraId="189C7965" w14:textId="77777777" w:rsidTr="0043579D">
        <w:trPr>
          <w:trHeight w:val="78"/>
        </w:trPr>
        <w:tc>
          <w:tcPr>
            <w:tcW w:w="9934" w:type="dxa"/>
          </w:tcPr>
          <w:p w14:paraId="6AE24339" w14:textId="77777777" w:rsidR="0043579D" w:rsidRPr="00E70998" w:rsidRDefault="0043579D" w:rsidP="00296339">
            <w:pPr>
              <w:spacing w:after="0"/>
              <w:jc w:val="right"/>
              <w:rPr>
                <w:rFonts w:eastAsia="Times New Roman"/>
                <w:b/>
                <w:noProof/>
                <w:sz w:val="20"/>
                <w:szCs w:val="20"/>
                <w:lang w:val="en-US"/>
              </w:rPr>
            </w:pPr>
            <w:r w:rsidRPr="00207575">
              <w:rPr>
                <w:rFonts w:eastAsia="Times New Roman"/>
                <w:b/>
                <w:sz w:val="20"/>
                <w:szCs w:val="20"/>
                <w:lang w:eastAsia="ar-SA"/>
              </w:rPr>
              <w:t xml:space="preserve">SPITALUL CLINIC CF ORADEA                </w:t>
            </w:r>
            <w:r w:rsidR="009F19C8" w:rsidRPr="00207575">
              <w:rPr>
                <w:rFonts w:eastAsia="Times New Roman"/>
                <w:b/>
                <w:sz w:val="20"/>
                <w:szCs w:val="20"/>
                <w:lang w:eastAsia="ar-SA"/>
              </w:rPr>
              <w:t xml:space="preserve">                                                                    </w:t>
            </w:r>
            <w:r w:rsidRPr="00207575">
              <w:rPr>
                <w:rFonts w:eastAsia="Times New Roman"/>
                <w:b/>
                <w:sz w:val="20"/>
                <w:szCs w:val="20"/>
                <w:lang w:eastAsia="ar-SA"/>
              </w:rPr>
              <w:t xml:space="preserve">                             </w:t>
            </w:r>
            <w:r w:rsidR="009F19C8" w:rsidRPr="00207575">
              <w:rPr>
                <w:rFonts w:eastAsia="Times New Roman"/>
                <w:b/>
                <w:sz w:val="20"/>
                <w:szCs w:val="20"/>
                <w:lang w:eastAsia="ar-SA"/>
              </w:rPr>
              <w:t>P</w:t>
            </w:r>
            <w:r w:rsidRPr="00E70998">
              <w:rPr>
                <w:rFonts w:eastAsia="Times New Roman"/>
                <w:b/>
                <w:noProof/>
                <w:sz w:val="20"/>
                <w:szCs w:val="20"/>
                <w:lang w:val="en-US"/>
              </w:rPr>
              <w:t>restator,</w:t>
            </w:r>
          </w:p>
          <w:p w14:paraId="0539E1EA" w14:textId="4BAC1AEB" w:rsidR="0043579D" w:rsidRPr="00207575" w:rsidRDefault="0043579D" w:rsidP="00F9168B">
            <w:pPr>
              <w:spacing w:after="0"/>
              <w:jc w:val="center"/>
              <w:rPr>
                <w:rStyle w:val="ln2tabel1"/>
                <w:rFonts w:ascii="Calibri" w:hAnsi="Calibri" w:cs="Calibri"/>
                <w:b/>
                <w:sz w:val="20"/>
                <w:szCs w:val="20"/>
              </w:rPr>
            </w:pPr>
            <w:r w:rsidRPr="00207575">
              <w:rPr>
                <w:rStyle w:val="ln2tabel1"/>
                <w:rFonts w:ascii="Calibri" w:hAnsi="Calibri" w:cs="Calibri"/>
                <w:b/>
                <w:sz w:val="20"/>
                <w:szCs w:val="20"/>
              </w:rPr>
              <w:t xml:space="preserve">                                                                        </w:t>
            </w:r>
            <w:r w:rsidR="00603B40" w:rsidRPr="00207575">
              <w:rPr>
                <w:rStyle w:val="ln2tabel1"/>
                <w:rFonts w:ascii="Calibri" w:hAnsi="Calibri" w:cs="Calibri"/>
                <w:b/>
                <w:sz w:val="20"/>
                <w:szCs w:val="20"/>
              </w:rPr>
              <w:t xml:space="preserve">                            </w:t>
            </w:r>
            <w:r w:rsidRPr="00207575">
              <w:rPr>
                <w:rStyle w:val="ln2tabel1"/>
                <w:rFonts w:ascii="Calibri" w:hAnsi="Calibri" w:cs="Calibri"/>
                <w:b/>
                <w:sz w:val="20"/>
                <w:szCs w:val="20"/>
              </w:rPr>
              <w:t xml:space="preserve">        </w:t>
            </w:r>
            <w:r w:rsidR="009F19C8" w:rsidRPr="00207575">
              <w:rPr>
                <w:rStyle w:val="ln2tabel1"/>
                <w:rFonts w:ascii="Calibri" w:hAnsi="Calibri" w:cs="Calibri"/>
                <w:b/>
                <w:sz w:val="20"/>
                <w:szCs w:val="20"/>
              </w:rPr>
              <w:t xml:space="preserve">SC </w:t>
            </w:r>
            <w:r w:rsidR="00F9168B" w:rsidRPr="00207575">
              <w:rPr>
                <w:rStyle w:val="ln2tabel1"/>
                <w:rFonts w:ascii="Calibri" w:hAnsi="Calibri" w:cs="Calibri"/>
                <w:b/>
                <w:sz w:val="20"/>
                <w:szCs w:val="20"/>
              </w:rPr>
              <w:t>...............................</w:t>
            </w:r>
            <w:r w:rsidR="00603B40" w:rsidRPr="00207575">
              <w:rPr>
                <w:rStyle w:val="ln2tabel1"/>
                <w:rFonts w:ascii="Calibri" w:hAnsi="Calibri" w:cs="Calibri"/>
                <w:b/>
                <w:sz w:val="20"/>
                <w:szCs w:val="20"/>
              </w:rPr>
              <w:t xml:space="preserve"> </w:t>
            </w:r>
            <w:r w:rsidR="009F19C8" w:rsidRPr="00207575">
              <w:rPr>
                <w:rStyle w:val="ln2tabel1"/>
                <w:rFonts w:ascii="Calibri" w:hAnsi="Calibri" w:cs="Calibri"/>
                <w:b/>
                <w:sz w:val="20"/>
                <w:szCs w:val="20"/>
              </w:rPr>
              <w:t>SRL</w:t>
            </w:r>
          </w:p>
        </w:tc>
      </w:tr>
      <w:tr w:rsidR="0043579D" w:rsidRPr="00207575" w14:paraId="361E170B" w14:textId="77777777" w:rsidTr="0043579D">
        <w:trPr>
          <w:trHeight w:val="78"/>
        </w:trPr>
        <w:tc>
          <w:tcPr>
            <w:tcW w:w="9934" w:type="dxa"/>
          </w:tcPr>
          <w:p w14:paraId="45E9D1B0" w14:textId="77777777" w:rsidR="0043579D" w:rsidRPr="00207575" w:rsidRDefault="0043579D" w:rsidP="00296339">
            <w:pPr>
              <w:spacing w:after="0" w:line="240" w:lineRule="auto"/>
              <w:rPr>
                <w:rFonts w:eastAsia="Times New Roman"/>
                <w:b/>
                <w:sz w:val="20"/>
                <w:szCs w:val="20"/>
              </w:rPr>
            </w:pPr>
          </w:p>
        </w:tc>
      </w:tr>
      <w:tr w:rsidR="0043579D" w:rsidRPr="00207575" w14:paraId="0CF53CC6" w14:textId="77777777" w:rsidTr="0043579D">
        <w:trPr>
          <w:trHeight w:val="78"/>
        </w:trPr>
        <w:tc>
          <w:tcPr>
            <w:tcW w:w="9934" w:type="dxa"/>
          </w:tcPr>
          <w:p w14:paraId="3B66CD20" w14:textId="77777777" w:rsidR="0043579D" w:rsidRPr="00207575" w:rsidRDefault="0043579D" w:rsidP="0043579D">
            <w:pPr>
              <w:spacing w:after="0" w:line="240" w:lineRule="auto"/>
              <w:rPr>
                <w:rFonts w:eastAsia="Times New Roman"/>
                <w:b/>
                <w:sz w:val="20"/>
                <w:szCs w:val="20"/>
              </w:rPr>
            </w:pPr>
            <w:r w:rsidRPr="00207575">
              <w:rPr>
                <w:rFonts w:eastAsia="Times New Roman"/>
                <w:b/>
                <w:sz w:val="20"/>
                <w:szCs w:val="20"/>
              </w:rPr>
              <w:t>Manager – dr. Sandor  Mircea-Ioan</w:t>
            </w:r>
          </w:p>
          <w:p w14:paraId="71D80D14" w14:textId="77777777" w:rsidR="0043579D" w:rsidRPr="00207575" w:rsidRDefault="0043579D" w:rsidP="0043579D">
            <w:pPr>
              <w:spacing w:after="0" w:line="240" w:lineRule="auto"/>
              <w:rPr>
                <w:rFonts w:eastAsia="Times New Roman"/>
                <w:b/>
                <w:sz w:val="20"/>
                <w:szCs w:val="20"/>
              </w:rPr>
            </w:pPr>
          </w:p>
          <w:p w14:paraId="087AAAE9" w14:textId="77777777" w:rsidR="0043579D" w:rsidRPr="00207575" w:rsidRDefault="0043579D" w:rsidP="0043579D">
            <w:pPr>
              <w:spacing w:after="0" w:line="240" w:lineRule="auto"/>
              <w:rPr>
                <w:rFonts w:eastAsia="Times New Roman"/>
                <w:b/>
                <w:sz w:val="20"/>
                <w:szCs w:val="20"/>
              </w:rPr>
            </w:pPr>
            <w:r w:rsidRPr="00207575">
              <w:rPr>
                <w:rFonts w:eastAsia="Times New Roman"/>
                <w:b/>
                <w:sz w:val="20"/>
                <w:szCs w:val="20"/>
              </w:rPr>
              <w:t xml:space="preserve">Director Medical – dr. </w:t>
            </w:r>
            <w:r w:rsidR="00F9168B" w:rsidRPr="00207575">
              <w:rPr>
                <w:rFonts w:eastAsia="Times New Roman"/>
                <w:b/>
                <w:sz w:val="20"/>
                <w:szCs w:val="20"/>
              </w:rPr>
              <w:t>Chipurici Adrian Marius</w:t>
            </w:r>
          </w:p>
          <w:p w14:paraId="64FB5CD2" w14:textId="77777777" w:rsidR="0043579D" w:rsidRPr="00207575" w:rsidRDefault="0043579D" w:rsidP="0043579D">
            <w:pPr>
              <w:spacing w:after="0" w:line="240" w:lineRule="auto"/>
              <w:rPr>
                <w:rFonts w:eastAsia="Times New Roman"/>
                <w:b/>
                <w:sz w:val="20"/>
                <w:szCs w:val="20"/>
              </w:rPr>
            </w:pPr>
          </w:p>
          <w:p w14:paraId="1A24DCA0" w14:textId="77777777" w:rsidR="0043579D" w:rsidRPr="00207575" w:rsidRDefault="0043579D" w:rsidP="0043579D">
            <w:pPr>
              <w:spacing w:after="0" w:line="240" w:lineRule="auto"/>
              <w:rPr>
                <w:rFonts w:eastAsia="Times New Roman"/>
                <w:b/>
                <w:sz w:val="20"/>
                <w:szCs w:val="20"/>
              </w:rPr>
            </w:pPr>
            <w:r w:rsidRPr="00207575">
              <w:rPr>
                <w:rFonts w:eastAsia="Times New Roman"/>
                <w:b/>
                <w:sz w:val="20"/>
                <w:szCs w:val="20"/>
              </w:rPr>
              <w:t>Director financiar contabil – ec. Dacin Florin Vasile</w:t>
            </w:r>
          </w:p>
          <w:p w14:paraId="4E9D8B49" w14:textId="77777777" w:rsidR="0043579D" w:rsidRPr="00207575" w:rsidRDefault="0043579D" w:rsidP="00B847C2">
            <w:pPr>
              <w:spacing w:after="0" w:line="240" w:lineRule="auto"/>
              <w:rPr>
                <w:rFonts w:eastAsia="Times New Roman"/>
                <w:sz w:val="20"/>
                <w:szCs w:val="20"/>
                <w:lang w:val="fr-FR"/>
              </w:rPr>
            </w:pPr>
            <w:r w:rsidRPr="00207575">
              <w:rPr>
                <w:rFonts w:eastAsia="Times New Roman"/>
                <w:b/>
                <w:sz w:val="20"/>
                <w:szCs w:val="20"/>
              </w:rPr>
              <w:t xml:space="preserve">Compartiment juridic – Turcus </w:t>
            </w:r>
            <w:r w:rsidR="007B1C0D" w:rsidRPr="00207575">
              <w:rPr>
                <w:rFonts w:eastAsia="Times New Roman"/>
                <w:b/>
                <w:sz w:val="20"/>
                <w:szCs w:val="20"/>
              </w:rPr>
              <w:t>F</w:t>
            </w:r>
            <w:r w:rsidRPr="00207575">
              <w:rPr>
                <w:rFonts w:eastAsia="Times New Roman"/>
                <w:b/>
                <w:sz w:val="20"/>
                <w:szCs w:val="20"/>
              </w:rPr>
              <w:t>lorin</w:t>
            </w:r>
          </w:p>
        </w:tc>
      </w:tr>
      <w:tr w:rsidR="0043579D" w:rsidRPr="00456DA9" w14:paraId="4302947A" w14:textId="77777777" w:rsidTr="0043579D">
        <w:trPr>
          <w:trHeight w:val="78"/>
        </w:trPr>
        <w:tc>
          <w:tcPr>
            <w:tcW w:w="9934" w:type="dxa"/>
          </w:tcPr>
          <w:p w14:paraId="372935D2" w14:textId="77777777" w:rsidR="0043579D" w:rsidRPr="00456DA9" w:rsidRDefault="0043579D" w:rsidP="006937F4">
            <w:pPr>
              <w:spacing w:after="0" w:line="240" w:lineRule="auto"/>
              <w:jc w:val="both"/>
              <w:rPr>
                <w:rFonts w:ascii="Times New Roman" w:eastAsia="Times New Roman" w:hAnsi="Times New Roman" w:cs="Times New Roman"/>
                <w:sz w:val="20"/>
                <w:szCs w:val="20"/>
                <w:lang w:val="fr-FR"/>
              </w:rPr>
            </w:pPr>
          </w:p>
        </w:tc>
      </w:tr>
      <w:tr w:rsidR="0043579D" w:rsidRPr="00456DA9" w14:paraId="050BE0D2" w14:textId="77777777" w:rsidTr="0043579D">
        <w:trPr>
          <w:trHeight w:val="78"/>
        </w:trPr>
        <w:tc>
          <w:tcPr>
            <w:tcW w:w="9934" w:type="dxa"/>
          </w:tcPr>
          <w:p w14:paraId="5506E855" w14:textId="77777777" w:rsidR="0043579D" w:rsidRPr="00456DA9" w:rsidRDefault="0043579D" w:rsidP="006937F4">
            <w:pPr>
              <w:spacing w:after="0" w:line="240" w:lineRule="auto"/>
              <w:jc w:val="both"/>
              <w:rPr>
                <w:rFonts w:ascii="Times New Roman" w:eastAsia="Times New Roman" w:hAnsi="Times New Roman" w:cs="Times New Roman"/>
                <w:sz w:val="20"/>
                <w:szCs w:val="20"/>
                <w:lang w:val="fr-FR"/>
              </w:rPr>
            </w:pPr>
          </w:p>
        </w:tc>
      </w:tr>
    </w:tbl>
    <w:p w14:paraId="33BC86E5" w14:textId="77777777" w:rsidR="0000610B" w:rsidRPr="00456DA9" w:rsidRDefault="0000610B" w:rsidP="000F09AD">
      <w:pPr>
        <w:suppressAutoHyphens/>
        <w:spacing w:after="0" w:line="240" w:lineRule="auto"/>
        <w:jc w:val="both"/>
        <w:rPr>
          <w:rFonts w:ascii="Times New Roman" w:eastAsia="Times New Roman" w:hAnsi="Times New Roman" w:cs="Times New Roman"/>
          <w:b/>
          <w:sz w:val="20"/>
          <w:szCs w:val="20"/>
          <w:lang w:eastAsia="ar-SA"/>
        </w:rPr>
      </w:pPr>
    </w:p>
    <w:sectPr w:rsidR="0000610B" w:rsidRPr="00456DA9" w:rsidSect="00E84146">
      <w:footerReference w:type="default" r:id="rId8"/>
      <w:pgSz w:w="11906" w:h="16838"/>
      <w:pgMar w:top="919" w:right="1304" w:bottom="919"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900E" w14:textId="77777777" w:rsidR="0045200E" w:rsidRDefault="0045200E" w:rsidP="001C7F43">
      <w:pPr>
        <w:spacing w:after="0" w:line="240" w:lineRule="auto"/>
      </w:pPr>
      <w:r>
        <w:separator/>
      </w:r>
    </w:p>
  </w:endnote>
  <w:endnote w:type="continuationSeparator" w:id="0">
    <w:p w14:paraId="6DB674F5" w14:textId="77777777" w:rsidR="0045200E" w:rsidRDefault="0045200E" w:rsidP="001C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8444"/>
      <w:docPartObj>
        <w:docPartGallery w:val="Page Numbers (Bottom of Page)"/>
        <w:docPartUnique/>
      </w:docPartObj>
    </w:sdtPr>
    <w:sdtContent>
      <w:p w14:paraId="20435A97" w14:textId="77777777" w:rsidR="006937F4" w:rsidRDefault="006937F4" w:rsidP="001C7F43">
        <w:pPr>
          <w:pStyle w:val="Footer"/>
          <w:jc w:val="center"/>
        </w:pPr>
        <w:r w:rsidRPr="001C7F43">
          <w:rPr>
            <w:rFonts w:ascii="Times New Roman" w:hAnsi="Times New Roman" w:cs="Times New Roman"/>
            <w:sz w:val="20"/>
            <w:szCs w:val="20"/>
          </w:rPr>
          <w:t xml:space="preserve">Pag. </w:t>
        </w:r>
        <w:r w:rsidR="00E458EE" w:rsidRPr="001C7F43">
          <w:rPr>
            <w:rFonts w:ascii="Times New Roman" w:hAnsi="Times New Roman" w:cs="Times New Roman"/>
            <w:bCs/>
            <w:sz w:val="20"/>
            <w:szCs w:val="20"/>
          </w:rPr>
          <w:fldChar w:fldCharType="begin"/>
        </w:r>
        <w:r w:rsidRPr="001C7F43">
          <w:rPr>
            <w:rFonts w:ascii="Times New Roman" w:hAnsi="Times New Roman" w:cs="Times New Roman"/>
            <w:bCs/>
            <w:sz w:val="20"/>
            <w:szCs w:val="20"/>
          </w:rPr>
          <w:instrText>PAGE</w:instrText>
        </w:r>
        <w:r w:rsidR="00E458EE" w:rsidRPr="001C7F43">
          <w:rPr>
            <w:rFonts w:ascii="Times New Roman" w:hAnsi="Times New Roman" w:cs="Times New Roman"/>
            <w:bCs/>
            <w:sz w:val="20"/>
            <w:szCs w:val="20"/>
          </w:rPr>
          <w:fldChar w:fldCharType="separate"/>
        </w:r>
        <w:r w:rsidR="00B847C2">
          <w:rPr>
            <w:rFonts w:ascii="Times New Roman" w:hAnsi="Times New Roman" w:cs="Times New Roman"/>
            <w:bCs/>
            <w:noProof/>
            <w:sz w:val="20"/>
            <w:szCs w:val="20"/>
          </w:rPr>
          <w:t>2</w:t>
        </w:r>
        <w:r w:rsidR="00E458EE" w:rsidRPr="001C7F43">
          <w:rPr>
            <w:rFonts w:ascii="Times New Roman" w:hAnsi="Times New Roman" w:cs="Times New Roman"/>
            <w:bCs/>
            <w:sz w:val="20"/>
            <w:szCs w:val="20"/>
          </w:rPr>
          <w:fldChar w:fldCharType="end"/>
        </w:r>
        <w:r w:rsidRPr="001C7F43">
          <w:rPr>
            <w:rFonts w:ascii="Times New Roman" w:hAnsi="Times New Roman" w:cs="Times New Roman"/>
            <w:sz w:val="20"/>
            <w:szCs w:val="20"/>
          </w:rPr>
          <w:t xml:space="preserve"> din </w:t>
        </w:r>
        <w:r w:rsidR="00E458EE" w:rsidRPr="001C7F43">
          <w:rPr>
            <w:rFonts w:ascii="Times New Roman" w:hAnsi="Times New Roman" w:cs="Times New Roman"/>
            <w:bCs/>
            <w:sz w:val="20"/>
            <w:szCs w:val="20"/>
          </w:rPr>
          <w:fldChar w:fldCharType="begin"/>
        </w:r>
        <w:r w:rsidRPr="001C7F43">
          <w:rPr>
            <w:rFonts w:ascii="Times New Roman" w:hAnsi="Times New Roman" w:cs="Times New Roman"/>
            <w:bCs/>
            <w:sz w:val="20"/>
            <w:szCs w:val="20"/>
          </w:rPr>
          <w:instrText>NUMPAGES</w:instrText>
        </w:r>
        <w:r w:rsidR="00E458EE" w:rsidRPr="001C7F43">
          <w:rPr>
            <w:rFonts w:ascii="Times New Roman" w:hAnsi="Times New Roman" w:cs="Times New Roman"/>
            <w:bCs/>
            <w:sz w:val="20"/>
            <w:szCs w:val="20"/>
          </w:rPr>
          <w:fldChar w:fldCharType="separate"/>
        </w:r>
        <w:r w:rsidR="00B847C2">
          <w:rPr>
            <w:rFonts w:ascii="Times New Roman" w:hAnsi="Times New Roman" w:cs="Times New Roman"/>
            <w:bCs/>
            <w:noProof/>
            <w:sz w:val="20"/>
            <w:szCs w:val="20"/>
          </w:rPr>
          <w:t>3</w:t>
        </w:r>
        <w:r w:rsidR="00E458EE" w:rsidRPr="001C7F43">
          <w:rPr>
            <w:rFonts w:ascii="Times New Roman" w:hAnsi="Times New Roman" w:cs="Times New Roman"/>
            <w:bCs/>
            <w:sz w:val="20"/>
            <w:szCs w:val="20"/>
          </w:rPr>
          <w:fldChar w:fldCharType="end"/>
        </w:r>
      </w:p>
    </w:sdtContent>
  </w:sdt>
  <w:p w14:paraId="52F72726" w14:textId="77777777" w:rsidR="006937F4" w:rsidRDefault="006937F4" w:rsidP="001C7F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08EA" w14:textId="77777777" w:rsidR="0045200E" w:rsidRDefault="0045200E" w:rsidP="001C7F43">
      <w:pPr>
        <w:spacing w:after="0" w:line="240" w:lineRule="auto"/>
      </w:pPr>
      <w:r>
        <w:separator/>
      </w:r>
    </w:p>
  </w:footnote>
  <w:footnote w:type="continuationSeparator" w:id="0">
    <w:p w14:paraId="157EED3D" w14:textId="77777777" w:rsidR="0045200E" w:rsidRDefault="0045200E" w:rsidP="001C7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3"/>
    <w:lvl w:ilvl="0">
      <w:start w:val="1"/>
      <w:numFmt w:val="decimal"/>
      <w:lvlText w:val="%1)"/>
      <w:lvlJc w:val="left"/>
      <w:pPr>
        <w:tabs>
          <w:tab w:val="num" w:pos="720"/>
        </w:tabs>
        <w:ind w:left="720" w:hanging="360"/>
      </w:pPr>
    </w:lvl>
  </w:abstractNum>
  <w:abstractNum w:abstractNumId="1" w15:restartNumberingAfterBreak="0">
    <w:nsid w:val="0000000A"/>
    <w:multiLevelType w:val="multilevel"/>
    <w:tmpl w:val="0000000A"/>
    <w:name w:val="WW8Num9"/>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Times New Roman"/>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2" w15:restartNumberingAfterBreak="0">
    <w:nsid w:val="00000015"/>
    <w:multiLevelType w:val="singleLevel"/>
    <w:tmpl w:val="00000015"/>
    <w:name w:val="WW8Num26"/>
    <w:lvl w:ilvl="0">
      <w:start w:val="1"/>
      <w:numFmt w:val="decimal"/>
      <w:lvlText w:val="%1)"/>
      <w:lvlJc w:val="left"/>
      <w:pPr>
        <w:tabs>
          <w:tab w:val="num" w:pos="720"/>
        </w:tabs>
        <w:ind w:left="720" w:hanging="360"/>
      </w:pPr>
    </w:lvl>
  </w:abstractNum>
  <w:abstractNum w:abstractNumId="3" w15:restartNumberingAfterBreak="0">
    <w:nsid w:val="0000001C"/>
    <w:multiLevelType w:val="singleLevel"/>
    <w:tmpl w:val="0000001C"/>
    <w:name w:val="WW8Num36"/>
    <w:lvl w:ilvl="0">
      <w:start w:val="1"/>
      <w:numFmt w:val="decimal"/>
      <w:lvlText w:val="%1."/>
      <w:lvlJc w:val="left"/>
      <w:pPr>
        <w:tabs>
          <w:tab w:val="num" w:pos="720"/>
        </w:tabs>
        <w:ind w:left="720" w:hanging="360"/>
      </w:pPr>
    </w:lvl>
  </w:abstractNum>
  <w:abstractNum w:abstractNumId="4" w15:restartNumberingAfterBreak="0">
    <w:nsid w:val="019722A8"/>
    <w:multiLevelType w:val="hybridMultilevel"/>
    <w:tmpl w:val="A2B46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C5265"/>
    <w:multiLevelType w:val="hybridMultilevel"/>
    <w:tmpl w:val="5582D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10F2D"/>
    <w:multiLevelType w:val="hybridMultilevel"/>
    <w:tmpl w:val="455AD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66BF8"/>
    <w:multiLevelType w:val="hybridMultilevel"/>
    <w:tmpl w:val="306CF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92257"/>
    <w:multiLevelType w:val="hybridMultilevel"/>
    <w:tmpl w:val="0C0467C6"/>
    <w:lvl w:ilvl="0" w:tplc="25B26ED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2E4CE3"/>
    <w:multiLevelType w:val="hybridMultilevel"/>
    <w:tmpl w:val="EF147728"/>
    <w:lvl w:ilvl="0" w:tplc="E0F83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60C50"/>
    <w:multiLevelType w:val="hybridMultilevel"/>
    <w:tmpl w:val="DE1C7DEA"/>
    <w:lvl w:ilvl="0" w:tplc="35DC934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 w15:restartNumberingAfterBreak="0">
    <w:nsid w:val="27360261"/>
    <w:multiLevelType w:val="hybridMultilevel"/>
    <w:tmpl w:val="51A0CEF8"/>
    <w:lvl w:ilvl="0" w:tplc="9808E43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1E9779A"/>
    <w:multiLevelType w:val="hybridMultilevel"/>
    <w:tmpl w:val="61AEAD58"/>
    <w:lvl w:ilvl="0" w:tplc="5EF41F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60032"/>
    <w:multiLevelType w:val="hybridMultilevel"/>
    <w:tmpl w:val="AAA85FE0"/>
    <w:lvl w:ilvl="0" w:tplc="8F2E556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40C56"/>
    <w:multiLevelType w:val="hybridMultilevel"/>
    <w:tmpl w:val="C04216AC"/>
    <w:lvl w:ilvl="0" w:tplc="2B50FEF6">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D715CEA"/>
    <w:multiLevelType w:val="hybridMultilevel"/>
    <w:tmpl w:val="CD48C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03B92"/>
    <w:multiLevelType w:val="hybridMultilevel"/>
    <w:tmpl w:val="FF1A1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06DF2"/>
    <w:multiLevelType w:val="hybridMultilevel"/>
    <w:tmpl w:val="8CFC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228F8"/>
    <w:multiLevelType w:val="hybridMultilevel"/>
    <w:tmpl w:val="9DFC7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F7F8A"/>
    <w:multiLevelType w:val="hybridMultilevel"/>
    <w:tmpl w:val="B2F03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061DD"/>
    <w:multiLevelType w:val="hybridMultilevel"/>
    <w:tmpl w:val="35B49BD6"/>
    <w:lvl w:ilvl="0" w:tplc="FFFFFFFF">
      <w:start w:val="1"/>
      <w:numFmt w:val="decimal"/>
      <w:lvlText w:val="%1."/>
      <w:lvlJc w:val="left"/>
      <w:pPr>
        <w:ind w:left="600" w:hanging="360"/>
      </w:pPr>
      <w:rPr>
        <w:rFonts w:hint="default"/>
        <w:sz w:val="22"/>
        <w:szCs w:val="22"/>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start w:val="1"/>
      <w:numFmt w:val="lowerLetter"/>
      <w:lvlText w:val="%5."/>
      <w:lvlJc w:val="left"/>
      <w:pPr>
        <w:ind w:left="3480" w:hanging="360"/>
      </w:pPr>
    </w:lvl>
    <w:lvl w:ilvl="5" w:tplc="FFFFFFFF">
      <w:start w:val="1"/>
      <w:numFmt w:val="lowerRoman"/>
      <w:lvlText w:val="%6."/>
      <w:lvlJc w:val="right"/>
      <w:pPr>
        <w:ind w:left="4200" w:hanging="180"/>
      </w:pPr>
    </w:lvl>
    <w:lvl w:ilvl="6" w:tplc="FFFFFFFF">
      <w:start w:val="1"/>
      <w:numFmt w:val="decimal"/>
      <w:lvlText w:val="%7."/>
      <w:lvlJc w:val="left"/>
      <w:pPr>
        <w:ind w:left="4920" w:hanging="360"/>
      </w:pPr>
    </w:lvl>
    <w:lvl w:ilvl="7" w:tplc="FFFFFFFF">
      <w:start w:val="1"/>
      <w:numFmt w:val="lowerLetter"/>
      <w:lvlText w:val="%8."/>
      <w:lvlJc w:val="left"/>
      <w:pPr>
        <w:ind w:left="5640" w:hanging="360"/>
      </w:pPr>
    </w:lvl>
    <w:lvl w:ilvl="8" w:tplc="FFFFFFFF">
      <w:start w:val="1"/>
      <w:numFmt w:val="lowerRoman"/>
      <w:lvlText w:val="%9."/>
      <w:lvlJc w:val="right"/>
      <w:pPr>
        <w:ind w:left="6360" w:hanging="180"/>
      </w:pPr>
    </w:lvl>
  </w:abstractNum>
  <w:abstractNum w:abstractNumId="21" w15:restartNumberingAfterBreak="0">
    <w:nsid w:val="60975E04"/>
    <w:multiLevelType w:val="hybridMultilevel"/>
    <w:tmpl w:val="1248A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05E3A"/>
    <w:multiLevelType w:val="hybridMultilevel"/>
    <w:tmpl w:val="5056640C"/>
    <w:lvl w:ilvl="0" w:tplc="E0F83DB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B427ED9"/>
    <w:multiLevelType w:val="hybridMultilevel"/>
    <w:tmpl w:val="3B28F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27F86"/>
    <w:multiLevelType w:val="hybridMultilevel"/>
    <w:tmpl w:val="27BA7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54F96"/>
    <w:multiLevelType w:val="hybridMultilevel"/>
    <w:tmpl w:val="57CEE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3724E"/>
    <w:multiLevelType w:val="hybridMultilevel"/>
    <w:tmpl w:val="B2DC30EE"/>
    <w:lvl w:ilvl="0" w:tplc="E0F83D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414DA"/>
    <w:multiLevelType w:val="hybridMultilevel"/>
    <w:tmpl w:val="12FE185A"/>
    <w:lvl w:ilvl="0" w:tplc="80F814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705475">
    <w:abstractNumId w:val="20"/>
  </w:num>
  <w:num w:numId="2" w16cid:durableId="1211918240">
    <w:abstractNumId w:val="0"/>
  </w:num>
  <w:num w:numId="3" w16cid:durableId="234360143">
    <w:abstractNumId w:val="1"/>
  </w:num>
  <w:num w:numId="4" w16cid:durableId="933902953">
    <w:abstractNumId w:val="2"/>
  </w:num>
  <w:num w:numId="5" w16cid:durableId="1568611070">
    <w:abstractNumId w:val="3"/>
  </w:num>
  <w:num w:numId="6" w16cid:durableId="1734966710">
    <w:abstractNumId w:val="14"/>
  </w:num>
  <w:num w:numId="7" w16cid:durableId="52975513">
    <w:abstractNumId w:val="10"/>
  </w:num>
  <w:num w:numId="8" w16cid:durableId="2117938347">
    <w:abstractNumId w:val="15"/>
  </w:num>
  <w:num w:numId="9" w16cid:durableId="1731995759">
    <w:abstractNumId w:val="19"/>
  </w:num>
  <w:num w:numId="10" w16cid:durableId="1266230294">
    <w:abstractNumId w:val="21"/>
  </w:num>
  <w:num w:numId="11" w16cid:durableId="1079059449">
    <w:abstractNumId w:val="24"/>
  </w:num>
  <w:num w:numId="12" w16cid:durableId="1837067764">
    <w:abstractNumId w:val="7"/>
  </w:num>
  <w:num w:numId="13" w16cid:durableId="249706825">
    <w:abstractNumId w:val="25"/>
  </w:num>
  <w:num w:numId="14" w16cid:durableId="1560553589">
    <w:abstractNumId w:val="13"/>
  </w:num>
  <w:num w:numId="15" w16cid:durableId="82335229">
    <w:abstractNumId w:val="17"/>
  </w:num>
  <w:num w:numId="16" w16cid:durableId="1420253579">
    <w:abstractNumId w:val="4"/>
  </w:num>
  <w:num w:numId="17" w16cid:durableId="1155806157">
    <w:abstractNumId w:val="18"/>
  </w:num>
  <w:num w:numId="18" w16cid:durableId="523640139">
    <w:abstractNumId w:val="5"/>
  </w:num>
  <w:num w:numId="19" w16cid:durableId="2101902425">
    <w:abstractNumId w:val="16"/>
  </w:num>
  <w:num w:numId="20" w16cid:durableId="2042246309">
    <w:abstractNumId w:val="23"/>
  </w:num>
  <w:num w:numId="21" w16cid:durableId="1076126652">
    <w:abstractNumId w:val="6"/>
  </w:num>
  <w:num w:numId="22" w16cid:durableId="1425296347">
    <w:abstractNumId w:val="9"/>
  </w:num>
  <w:num w:numId="23" w16cid:durableId="262618561">
    <w:abstractNumId w:val="27"/>
  </w:num>
  <w:num w:numId="24" w16cid:durableId="458452404">
    <w:abstractNumId w:val="26"/>
  </w:num>
  <w:num w:numId="25" w16cid:durableId="2066633800">
    <w:abstractNumId w:val="12"/>
  </w:num>
  <w:num w:numId="26" w16cid:durableId="1058043608">
    <w:abstractNumId w:val="22"/>
  </w:num>
  <w:num w:numId="27" w16cid:durableId="682905025">
    <w:abstractNumId w:val="11"/>
  </w:num>
  <w:num w:numId="28" w16cid:durableId="512763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99"/>
    <w:rsid w:val="0000153F"/>
    <w:rsid w:val="0000610B"/>
    <w:rsid w:val="000061B9"/>
    <w:rsid w:val="00006E15"/>
    <w:rsid w:val="0001084F"/>
    <w:rsid w:val="00016112"/>
    <w:rsid w:val="000214EB"/>
    <w:rsid w:val="00023363"/>
    <w:rsid w:val="0003104E"/>
    <w:rsid w:val="00031B23"/>
    <w:rsid w:val="00031B6B"/>
    <w:rsid w:val="000327F6"/>
    <w:rsid w:val="00037A55"/>
    <w:rsid w:val="00041FC5"/>
    <w:rsid w:val="00044AD0"/>
    <w:rsid w:val="0004513D"/>
    <w:rsid w:val="00050115"/>
    <w:rsid w:val="000531DE"/>
    <w:rsid w:val="00054D28"/>
    <w:rsid w:val="00061D59"/>
    <w:rsid w:val="00065C69"/>
    <w:rsid w:val="000733F4"/>
    <w:rsid w:val="0007484A"/>
    <w:rsid w:val="00074CED"/>
    <w:rsid w:val="00080CD8"/>
    <w:rsid w:val="00084315"/>
    <w:rsid w:val="000919FB"/>
    <w:rsid w:val="000B3FE7"/>
    <w:rsid w:val="000C0A69"/>
    <w:rsid w:val="000C21FC"/>
    <w:rsid w:val="000C23E2"/>
    <w:rsid w:val="000C45FE"/>
    <w:rsid w:val="000C50B0"/>
    <w:rsid w:val="000C7204"/>
    <w:rsid w:val="000D099E"/>
    <w:rsid w:val="000D307F"/>
    <w:rsid w:val="000D6159"/>
    <w:rsid w:val="000E25BC"/>
    <w:rsid w:val="000E4017"/>
    <w:rsid w:val="000E74E9"/>
    <w:rsid w:val="000F09AD"/>
    <w:rsid w:val="000F21EC"/>
    <w:rsid w:val="00104694"/>
    <w:rsid w:val="001145A9"/>
    <w:rsid w:val="00122257"/>
    <w:rsid w:val="00122E44"/>
    <w:rsid w:val="00123EAA"/>
    <w:rsid w:val="00125246"/>
    <w:rsid w:val="00141109"/>
    <w:rsid w:val="00151A12"/>
    <w:rsid w:val="00171AB7"/>
    <w:rsid w:val="00187CC9"/>
    <w:rsid w:val="00191B8C"/>
    <w:rsid w:val="00192DB5"/>
    <w:rsid w:val="00194B63"/>
    <w:rsid w:val="001A4794"/>
    <w:rsid w:val="001A50F5"/>
    <w:rsid w:val="001B2B32"/>
    <w:rsid w:val="001B3A00"/>
    <w:rsid w:val="001B64AB"/>
    <w:rsid w:val="001B6767"/>
    <w:rsid w:val="001C1084"/>
    <w:rsid w:val="001C49E0"/>
    <w:rsid w:val="001C5E8E"/>
    <w:rsid w:val="001C7F43"/>
    <w:rsid w:val="001D027A"/>
    <w:rsid w:val="001E3466"/>
    <w:rsid w:val="001F1A86"/>
    <w:rsid w:val="001F22D0"/>
    <w:rsid w:val="00202253"/>
    <w:rsid w:val="00207575"/>
    <w:rsid w:val="00210028"/>
    <w:rsid w:val="00213E1E"/>
    <w:rsid w:val="00215007"/>
    <w:rsid w:val="00215A68"/>
    <w:rsid w:val="00231A07"/>
    <w:rsid w:val="002324BB"/>
    <w:rsid w:val="00233A69"/>
    <w:rsid w:val="00236094"/>
    <w:rsid w:val="00241A46"/>
    <w:rsid w:val="0024624A"/>
    <w:rsid w:val="00255A0F"/>
    <w:rsid w:val="00265D1D"/>
    <w:rsid w:val="00270F48"/>
    <w:rsid w:val="00274965"/>
    <w:rsid w:val="002809C1"/>
    <w:rsid w:val="0028152D"/>
    <w:rsid w:val="00287E15"/>
    <w:rsid w:val="00290238"/>
    <w:rsid w:val="00290616"/>
    <w:rsid w:val="002919F3"/>
    <w:rsid w:val="002939DB"/>
    <w:rsid w:val="002947BB"/>
    <w:rsid w:val="002977D7"/>
    <w:rsid w:val="002A0811"/>
    <w:rsid w:val="002A2E23"/>
    <w:rsid w:val="002A32C5"/>
    <w:rsid w:val="002A7683"/>
    <w:rsid w:val="002B057A"/>
    <w:rsid w:val="002B2EAE"/>
    <w:rsid w:val="002B3D79"/>
    <w:rsid w:val="002B407C"/>
    <w:rsid w:val="002B4AC2"/>
    <w:rsid w:val="002B70C7"/>
    <w:rsid w:val="002E30BA"/>
    <w:rsid w:val="002E3F32"/>
    <w:rsid w:val="002E40B2"/>
    <w:rsid w:val="002F3606"/>
    <w:rsid w:val="00303310"/>
    <w:rsid w:val="00303A85"/>
    <w:rsid w:val="00307B69"/>
    <w:rsid w:val="00311864"/>
    <w:rsid w:val="00312310"/>
    <w:rsid w:val="003158FB"/>
    <w:rsid w:val="00332558"/>
    <w:rsid w:val="003339BA"/>
    <w:rsid w:val="00335EF6"/>
    <w:rsid w:val="00340C11"/>
    <w:rsid w:val="0034601C"/>
    <w:rsid w:val="003521B0"/>
    <w:rsid w:val="00355B5E"/>
    <w:rsid w:val="00356991"/>
    <w:rsid w:val="003628B2"/>
    <w:rsid w:val="003633EA"/>
    <w:rsid w:val="00364A55"/>
    <w:rsid w:val="003664CA"/>
    <w:rsid w:val="00366D7D"/>
    <w:rsid w:val="00366DE7"/>
    <w:rsid w:val="00367A26"/>
    <w:rsid w:val="00377D58"/>
    <w:rsid w:val="003817EA"/>
    <w:rsid w:val="00381B3F"/>
    <w:rsid w:val="00387425"/>
    <w:rsid w:val="00391942"/>
    <w:rsid w:val="00393A86"/>
    <w:rsid w:val="00393F82"/>
    <w:rsid w:val="00394D44"/>
    <w:rsid w:val="0039613C"/>
    <w:rsid w:val="003A2D8A"/>
    <w:rsid w:val="003A4131"/>
    <w:rsid w:val="003B0DC3"/>
    <w:rsid w:val="003B29A0"/>
    <w:rsid w:val="003C1035"/>
    <w:rsid w:val="003C2C04"/>
    <w:rsid w:val="003C3797"/>
    <w:rsid w:val="003C3B24"/>
    <w:rsid w:val="003C4379"/>
    <w:rsid w:val="003C74FA"/>
    <w:rsid w:val="003D0833"/>
    <w:rsid w:val="003E35A5"/>
    <w:rsid w:val="003E553A"/>
    <w:rsid w:val="003F0538"/>
    <w:rsid w:val="003F2090"/>
    <w:rsid w:val="003F304D"/>
    <w:rsid w:val="003F3E0B"/>
    <w:rsid w:val="003F6E00"/>
    <w:rsid w:val="004020C4"/>
    <w:rsid w:val="004029AA"/>
    <w:rsid w:val="00405A67"/>
    <w:rsid w:val="00411D7F"/>
    <w:rsid w:val="0041540C"/>
    <w:rsid w:val="00416145"/>
    <w:rsid w:val="00431C82"/>
    <w:rsid w:val="00432BED"/>
    <w:rsid w:val="004337C3"/>
    <w:rsid w:val="0043579D"/>
    <w:rsid w:val="00440449"/>
    <w:rsid w:val="004459DB"/>
    <w:rsid w:val="004469A4"/>
    <w:rsid w:val="0045200E"/>
    <w:rsid w:val="00452353"/>
    <w:rsid w:val="00456DA9"/>
    <w:rsid w:val="004633C8"/>
    <w:rsid w:val="00465400"/>
    <w:rsid w:val="004677E0"/>
    <w:rsid w:val="00467B4F"/>
    <w:rsid w:val="004758D6"/>
    <w:rsid w:val="00477498"/>
    <w:rsid w:val="00482469"/>
    <w:rsid w:val="00484558"/>
    <w:rsid w:val="0048478A"/>
    <w:rsid w:val="00493B6F"/>
    <w:rsid w:val="004A3554"/>
    <w:rsid w:val="004A4E99"/>
    <w:rsid w:val="004B0A16"/>
    <w:rsid w:val="004C1499"/>
    <w:rsid w:val="004C36EF"/>
    <w:rsid w:val="004D273F"/>
    <w:rsid w:val="004D3D49"/>
    <w:rsid w:val="004D5E1D"/>
    <w:rsid w:val="004D7768"/>
    <w:rsid w:val="004E11C9"/>
    <w:rsid w:val="004F6E71"/>
    <w:rsid w:val="00513235"/>
    <w:rsid w:val="005168DF"/>
    <w:rsid w:val="005312EA"/>
    <w:rsid w:val="005428E6"/>
    <w:rsid w:val="005428EA"/>
    <w:rsid w:val="00547731"/>
    <w:rsid w:val="00552225"/>
    <w:rsid w:val="00552F4D"/>
    <w:rsid w:val="00555673"/>
    <w:rsid w:val="0055642E"/>
    <w:rsid w:val="00561BCB"/>
    <w:rsid w:val="00562C6A"/>
    <w:rsid w:val="00571C22"/>
    <w:rsid w:val="00572793"/>
    <w:rsid w:val="00586523"/>
    <w:rsid w:val="005948C9"/>
    <w:rsid w:val="005949F8"/>
    <w:rsid w:val="0059571D"/>
    <w:rsid w:val="0059629E"/>
    <w:rsid w:val="005A2F1F"/>
    <w:rsid w:val="005A4FB8"/>
    <w:rsid w:val="005B0084"/>
    <w:rsid w:val="005B33A6"/>
    <w:rsid w:val="005B392C"/>
    <w:rsid w:val="005C2484"/>
    <w:rsid w:val="005D0C8D"/>
    <w:rsid w:val="005D24AB"/>
    <w:rsid w:val="005D673B"/>
    <w:rsid w:val="005D7084"/>
    <w:rsid w:val="005E333A"/>
    <w:rsid w:val="005E5459"/>
    <w:rsid w:val="005F4394"/>
    <w:rsid w:val="005F75E1"/>
    <w:rsid w:val="00601EE6"/>
    <w:rsid w:val="006025BD"/>
    <w:rsid w:val="00603B40"/>
    <w:rsid w:val="0060662B"/>
    <w:rsid w:val="00607CFD"/>
    <w:rsid w:val="00612BD2"/>
    <w:rsid w:val="0061454F"/>
    <w:rsid w:val="0062167E"/>
    <w:rsid w:val="0062256A"/>
    <w:rsid w:val="006241A9"/>
    <w:rsid w:val="00626575"/>
    <w:rsid w:val="0062669E"/>
    <w:rsid w:val="00626987"/>
    <w:rsid w:val="006270DD"/>
    <w:rsid w:val="00631897"/>
    <w:rsid w:val="00640A62"/>
    <w:rsid w:val="00640DF9"/>
    <w:rsid w:val="00647D3E"/>
    <w:rsid w:val="0065433B"/>
    <w:rsid w:val="00656FEF"/>
    <w:rsid w:val="00663AAE"/>
    <w:rsid w:val="00675171"/>
    <w:rsid w:val="00685DEF"/>
    <w:rsid w:val="00691600"/>
    <w:rsid w:val="0069165B"/>
    <w:rsid w:val="0069178D"/>
    <w:rsid w:val="006937F4"/>
    <w:rsid w:val="006A257C"/>
    <w:rsid w:val="006A5992"/>
    <w:rsid w:val="006A621A"/>
    <w:rsid w:val="006B2EC8"/>
    <w:rsid w:val="006C1815"/>
    <w:rsid w:val="006C5432"/>
    <w:rsid w:val="006D0820"/>
    <w:rsid w:val="006D7310"/>
    <w:rsid w:val="006E2738"/>
    <w:rsid w:val="006E3DBE"/>
    <w:rsid w:val="006E40D2"/>
    <w:rsid w:val="006F1ECD"/>
    <w:rsid w:val="006F4F6D"/>
    <w:rsid w:val="00701C5C"/>
    <w:rsid w:val="00703C4A"/>
    <w:rsid w:val="00715BCD"/>
    <w:rsid w:val="00724BAC"/>
    <w:rsid w:val="00726A83"/>
    <w:rsid w:val="007303AC"/>
    <w:rsid w:val="0073069E"/>
    <w:rsid w:val="007307B8"/>
    <w:rsid w:val="007314FA"/>
    <w:rsid w:val="007335A9"/>
    <w:rsid w:val="007335BC"/>
    <w:rsid w:val="00736043"/>
    <w:rsid w:val="00736240"/>
    <w:rsid w:val="00744C79"/>
    <w:rsid w:val="00750CD2"/>
    <w:rsid w:val="00751F72"/>
    <w:rsid w:val="0075465A"/>
    <w:rsid w:val="00756646"/>
    <w:rsid w:val="00756A6A"/>
    <w:rsid w:val="00777F0F"/>
    <w:rsid w:val="0078208C"/>
    <w:rsid w:val="0078216F"/>
    <w:rsid w:val="00786651"/>
    <w:rsid w:val="007B0021"/>
    <w:rsid w:val="007B1C0D"/>
    <w:rsid w:val="007B32E9"/>
    <w:rsid w:val="007B48A4"/>
    <w:rsid w:val="007B7537"/>
    <w:rsid w:val="007C1D89"/>
    <w:rsid w:val="007C491B"/>
    <w:rsid w:val="007C523F"/>
    <w:rsid w:val="007D3203"/>
    <w:rsid w:val="007D3583"/>
    <w:rsid w:val="007F4D9C"/>
    <w:rsid w:val="007F7E99"/>
    <w:rsid w:val="00803E4A"/>
    <w:rsid w:val="00811250"/>
    <w:rsid w:val="00813551"/>
    <w:rsid w:val="00814713"/>
    <w:rsid w:val="008157B5"/>
    <w:rsid w:val="00817332"/>
    <w:rsid w:val="00830738"/>
    <w:rsid w:val="00831A78"/>
    <w:rsid w:val="0083200D"/>
    <w:rsid w:val="00837B4D"/>
    <w:rsid w:val="0084668F"/>
    <w:rsid w:val="008619D7"/>
    <w:rsid w:val="00873DB5"/>
    <w:rsid w:val="00874D75"/>
    <w:rsid w:val="00875EC9"/>
    <w:rsid w:val="008763AF"/>
    <w:rsid w:val="00880ABD"/>
    <w:rsid w:val="00886D37"/>
    <w:rsid w:val="0088794F"/>
    <w:rsid w:val="00887C73"/>
    <w:rsid w:val="00890994"/>
    <w:rsid w:val="00891FC5"/>
    <w:rsid w:val="0089230C"/>
    <w:rsid w:val="00896A9D"/>
    <w:rsid w:val="008A0F72"/>
    <w:rsid w:val="008A0F90"/>
    <w:rsid w:val="008A5FB5"/>
    <w:rsid w:val="008B61BE"/>
    <w:rsid w:val="008B6404"/>
    <w:rsid w:val="008C265E"/>
    <w:rsid w:val="008C33C4"/>
    <w:rsid w:val="008C5325"/>
    <w:rsid w:val="008C5C83"/>
    <w:rsid w:val="008C61F3"/>
    <w:rsid w:val="008C7750"/>
    <w:rsid w:val="008C78E8"/>
    <w:rsid w:val="008C7BA7"/>
    <w:rsid w:val="008D6699"/>
    <w:rsid w:val="008E281C"/>
    <w:rsid w:val="008E526F"/>
    <w:rsid w:val="008F2471"/>
    <w:rsid w:val="00907F48"/>
    <w:rsid w:val="0091278E"/>
    <w:rsid w:val="00913D19"/>
    <w:rsid w:val="0091472A"/>
    <w:rsid w:val="0092225E"/>
    <w:rsid w:val="00923DED"/>
    <w:rsid w:val="0093023F"/>
    <w:rsid w:val="00931B52"/>
    <w:rsid w:val="00935B0A"/>
    <w:rsid w:val="0094141C"/>
    <w:rsid w:val="009424AA"/>
    <w:rsid w:val="00953EE6"/>
    <w:rsid w:val="0096215C"/>
    <w:rsid w:val="00966C4C"/>
    <w:rsid w:val="0096739A"/>
    <w:rsid w:val="00967DB7"/>
    <w:rsid w:val="0097370C"/>
    <w:rsid w:val="00976F82"/>
    <w:rsid w:val="00985907"/>
    <w:rsid w:val="00987351"/>
    <w:rsid w:val="009876A5"/>
    <w:rsid w:val="00993C2F"/>
    <w:rsid w:val="009A1D3C"/>
    <w:rsid w:val="009B0294"/>
    <w:rsid w:val="009B0429"/>
    <w:rsid w:val="009B252B"/>
    <w:rsid w:val="009B2633"/>
    <w:rsid w:val="009B2EFD"/>
    <w:rsid w:val="009C1A01"/>
    <w:rsid w:val="009D301B"/>
    <w:rsid w:val="009D6B57"/>
    <w:rsid w:val="009E0708"/>
    <w:rsid w:val="009E7914"/>
    <w:rsid w:val="009F0439"/>
    <w:rsid w:val="009F0CA0"/>
    <w:rsid w:val="009F19C8"/>
    <w:rsid w:val="009F3CD9"/>
    <w:rsid w:val="00A020E1"/>
    <w:rsid w:val="00A025C9"/>
    <w:rsid w:val="00A05873"/>
    <w:rsid w:val="00A12874"/>
    <w:rsid w:val="00A2373E"/>
    <w:rsid w:val="00A30D77"/>
    <w:rsid w:val="00A3731A"/>
    <w:rsid w:val="00A41012"/>
    <w:rsid w:val="00A4255F"/>
    <w:rsid w:val="00A4428F"/>
    <w:rsid w:val="00A44F97"/>
    <w:rsid w:val="00A46B32"/>
    <w:rsid w:val="00A51420"/>
    <w:rsid w:val="00A530F1"/>
    <w:rsid w:val="00A672C5"/>
    <w:rsid w:val="00A67BE3"/>
    <w:rsid w:val="00A767E5"/>
    <w:rsid w:val="00A846AB"/>
    <w:rsid w:val="00A85B49"/>
    <w:rsid w:val="00A85FEF"/>
    <w:rsid w:val="00A917B7"/>
    <w:rsid w:val="00A967F4"/>
    <w:rsid w:val="00A97A8B"/>
    <w:rsid w:val="00AA2D5F"/>
    <w:rsid w:val="00AA57F5"/>
    <w:rsid w:val="00AA73E4"/>
    <w:rsid w:val="00AA79AE"/>
    <w:rsid w:val="00AB2699"/>
    <w:rsid w:val="00AB2BCD"/>
    <w:rsid w:val="00AB42BE"/>
    <w:rsid w:val="00AB6C22"/>
    <w:rsid w:val="00AC289A"/>
    <w:rsid w:val="00AC3BA2"/>
    <w:rsid w:val="00AD1EBE"/>
    <w:rsid w:val="00AD2BD0"/>
    <w:rsid w:val="00AD443D"/>
    <w:rsid w:val="00AE5DA2"/>
    <w:rsid w:val="00AE6E70"/>
    <w:rsid w:val="00AF6CC8"/>
    <w:rsid w:val="00B007DE"/>
    <w:rsid w:val="00B14246"/>
    <w:rsid w:val="00B170B6"/>
    <w:rsid w:val="00B1748F"/>
    <w:rsid w:val="00B24B0D"/>
    <w:rsid w:val="00B24E76"/>
    <w:rsid w:val="00B34904"/>
    <w:rsid w:val="00B41A1F"/>
    <w:rsid w:val="00B43553"/>
    <w:rsid w:val="00B43E19"/>
    <w:rsid w:val="00B51B46"/>
    <w:rsid w:val="00B53533"/>
    <w:rsid w:val="00B72CE2"/>
    <w:rsid w:val="00B773D1"/>
    <w:rsid w:val="00B8000F"/>
    <w:rsid w:val="00B8009D"/>
    <w:rsid w:val="00B83F31"/>
    <w:rsid w:val="00B847C2"/>
    <w:rsid w:val="00B90763"/>
    <w:rsid w:val="00B95CF5"/>
    <w:rsid w:val="00BB1766"/>
    <w:rsid w:val="00BB2B9B"/>
    <w:rsid w:val="00BC122E"/>
    <w:rsid w:val="00BC2D6D"/>
    <w:rsid w:val="00BC3435"/>
    <w:rsid w:val="00BE082F"/>
    <w:rsid w:val="00BE3DE6"/>
    <w:rsid w:val="00BE5F9C"/>
    <w:rsid w:val="00BF15A5"/>
    <w:rsid w:val="00C01C6F"/>
    <w:rsid w:val="00C0286B"/>
    <w:rsid w:val="00C03E98"/>
    <w:rsid w:val="00C117F3"/>
    <w:rsid w:val="00C1286B"/>
    <w:rsid w:val="00C31716"/>
    <w:rsid w:val="00C32C78"/>
    <w:rsid w:val="00C33565"/>
    <w:rsid w:val="00C3452C"/>
    <w:rsid w:val="00C363B4"/>
    <w:rsid w:val="00C36C75"/>
    <w:rsid w:val="00C372C1"/>
    <w:rsid w:val="00C37DE8"/>
    <w:rsid w:val="00C443B2"/>
    <w:rsid w:val="00C45D26"/>
    <w:rsid w:val="00C503FC"/>
    <w:rsid w:val="00C6018C"/>
    <w:rsid w:val="00C665A6"/>
    <w:rsid w:val="00C668ED"/>
    <w:rsid w:val="00C7647C"/>
    <w:rsid w:val="00C825C3"/>
    <w:rsid w:val="00C8315F"/>
    <w:rsid w:val="00C85848"/>
    <w:rsid w:val="00C85EA6"/>
    <w:rsid w:val="00C942C3"/>
    <w:rsid w:val="00C95355"/>
    <w:rsid w:val="00C95782"/>
    <w:rsid w:val="00CA2A54"/>
    <w:rsid w:val="00CA2F8F"/>
    <w:rsid w:val="00CA5FDE"/>
    <w:rsid w:val="00CA74D0"/>
    <w:rsid w:val="00CB4C3F"/>
    <w:rsid w:val="00CB7676"/>
    <w:rsid w:val="00CC2599"/>
    <w:rsid w:val="00CD445E"/>
    <w:rsid w:val="00CD4FF6"/>
    <w:rsid w:val="00CD77C4"/>
    <w:rsid w:val="00CE4352"/>
    <w:rsid w:val="00CE7C9E"/>
    <w:rsid w:val="00D02550"/>
    <w:rsid w:val="00D05A06"/>
    <w:rsid w:val="00D1300B"/>
    <w:rsid w:val="00D23F4A"/>
    <w:rsid w:val="00D277AF"/>
    <w:rsid w:val="00D31BF0"/>
    <w:rsid w:val="00D33C3D"/>
    <w:rsid w:val="00D37523"/>
    <w:rsid w:val="00D477CD"/>
    <w:rsid w:val="00D57BAA"/>
    <w:rsid w:val="00D6074B"/>
    <w:rsid w:val="00D6364F"/>
    <w:rsid w:val="00D70DB7"/>
    <w:rsid w:val="00D748B9"/>
    <w:rsid w:val="00D7722A"/>
    <w:rsid w:val="00D80709"/>
    <w:rsid w:val="00D81604"/>
    <w:rsid w:val="00D8489B"/>
    <w:rsid w:val="00D86448"/>
    <w:rsid w:val="00D87745"/>
    <w:rsid w:val="00D97191"/>
    <w:rsid w:val="00DA5151"/>
    <w:rsid w:val="00DA5B62"/>
    <w:rsid w:val="00DA74A2"/>
    <w:rsid w:val="00DA75A5"/>
    <w:rsid w:val="00DB7686"/>
    <w:rsid w:val="00DB76FE"/>
    <w:rsid w:val="00DC3CA4"/>
    <w:rsid w:val="00DC63C0"/>
    <w:rsid w:val="00DC7451"/>
    <w:rsid w:val="00DC7597"/>
    <w:rsid w:val="00DD5206"/>
    <w:rsid w:val="00DE0A8C"/>
    <w:rsid w:val="00DE69B1"/>
    <w:rsid w:val="00DF3157"/>
    <w:rsid w:val="00DF46D1"/>
    <w:rsid w:val="00DF6BA1"/>
    <w:rsid w:val="00E0243B"/>
    <w:rsid w:val="00E0555D"/>
    <w:rsid w:val="00E21788"/>
    <w:rsid w:val="00E264B7"/>
    <w:rsid w:val="00E266BB"/>
    <w:rsid w:val="00E32F2E"/>
    <w:rsid w:val="00E37680"/>
    <w:rsid w:val="00E458EE"/>
    <w:rsid w:val="00E708C0"/>
    <w:rsid w:val="00E70998"/>
    <w:rsid w:val="00E709F7"/>
    <w:rsid w:val="00E715BE"/>
    <w:rsid w:val="00E717B9"/>
    <w:rsid w:val="00E7469D"/>
    <w:rsid w:val="00E758BA"/>
    <w:rsid w:val="00E77B57"/>
    <w:rsid w:val="00E84146"/>
    <w:rsid w:val="00E8457E"/>
    <w:rsid w:val="00E851E0"/>
    <w:rsid w:val="00EA1FEF"/>
    <w:rsid w:val="00EA6FFF"/>
    <w:rsid w:val="00EB7240"/>
    <w:rsid w:val="00EB748B"/>
    <w:rsid w:val="00EC31A4"/>
    <w:rsid w:val="00ED290E"/>
    <w:rsid w:val="00ED3B87"/>
    <w:rsid w:val="00ED4E4B"/>
    <w:rsid w:val="00EE616D"/>
    <w:rsid w:val="00EE6F4B"/>
    <w:rsid w:val="00EF3C0B"/>
    <w:rsid w:val="00EF472D"/>
    <w:rsid w:val="00EF66D1"/>
    <w:rsid w:val="00F05684"/>
    <w:rsid w:val="00F067F4"/>
    <w:rsid w:val="00F11EC8"/>
    <w:rsid w:val="00F136E7"/>
    <w:rsid w:val="00F142D8"/>
    <w:rsid w:val="00F2407E"/>
    <w:rsid w:val="00F2474F"/>
    <w:rsid w:val="00F26393"/>
    <w:rsid w:val="00F3245D"/>
    <w:rsid w:val="00F358F8"/>
    <w:rsid w:val="00F369EF"/>
    <w:rsid w:val="00F41E3E"/>
    <w:rsid w:val="00F45576"/>
    <w:rsid w:val="00F53BBD"/>
    <w:rsid w:val="00F53C56"/>
    <w:rsid w:val="00F575A0"/>
    <w:rsid w:val="00F57E57"/>
    <w:rsid w:val="00F61A77"/>
    <w:rsid w:val="00F677BD"/>
    <w:rsid w:val="00F71676"/>
    <w:rsid w:val="00F73421"/>
    <w:rsid w:val="00F7726C"/>
    <w:rsid w:val="00F825FE"/>
    <w:rsid w:val="00F869E2"/>
    <w:rsid w:val="00F87A9D"/>
    <w:rsid w:val="00F9168B"/>
    <w:rsid w:val="00F91A0C"/>
    <w:rsid w:val="00F92285"/>
    <w:rsid w:val="00F9539D"/>
    <w:rsid w:val="00FA072D"/>
    <w:rsid w:val="00FB2A2A"/>
    <w:rsid w:val="00FB2E1B"/>
    <w:rsid w:val="00FB3F1D"/>
    <w:rsid w:val="00FC1483"/>
    <w:rsid w:val="00FE21B3"/>
    <w:rsid w:val="00FE3343"/>
    <w:rsid w:val="00FE641B"/>
    <w:rsid w:val="00FF0841"/>
    <w:rsid w:val="00FF1A10"/>
    <w:rsid w:val="00FF1EA8"/>
    <w:rsid w:val="00FF29A0"/>
    <w:rsid w:val="00FF2DE8"/>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00896"/>
  <w15:docId w15:val="{8B22D481-0F42-43DE-9D77-421FB6CA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9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AE5DA2"/>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DefaultTextChar">
    <w:name w:val="Default Text Char"/>
    <w:basedOn w:val="DefaultParagraphFont"/>
    <w:link w:val="DefaultText"/>
    <w:rsid w:val="00AE5DA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E3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E6"/>
    <w:rPr>
      <w:rFonts w:ascii="Tahoma" w:eastAsia="Calibri" w:hAnsi="Tahoma" w:cs="Tahoma"/>
      <w:sz w:val="16"/>
      <w:szCs w:val="16"/>
    </w:rPr>
  </w:style>
  <w:style w:type="paragraph" w:styleId="ListParagraph">
    <w:name w:val="List Paragraph"/>
    <w:basedOn w:val="Normal"/>
    <w:uiPriority w:val="34"/>
    <w:qFormat/>
    <w:rsid w:val="00CB7676"/>
    <w:pPr>
      <w:ind w:left="720"/>
      <w:contextualSpacing/>
    </w:pPr>
  </w:style>
  <w:style w:type="paragraph" w:styleId="Header">
    <w:name w:val="header"/>
    <w:basedOn w:val="Normal"/>
    <w:link w:val="HeaderChar"/>
    <w:uiPriority w:val="99"/>
    <w:unhideWhenUsed/>
    <w:rsid w:val="001C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43"/>
    <w:rPr>
      <w:rFonts w:ascii="Calibri" w:eastAsia="Calibri" w:hAnsi="Calibri" w:cs="Calibri"/>
    </w:rPr>
  </w:style>
  <w:style w:type="paragraph" w:styleId="Footer">
    <w:name w:val="footer"/>
    <w:basedOn w:val="Normal"/>
    <w:link w:val="FooterChar"/>
    <w:uiPriority w:val="99"/>
    <w:unhideWhenUsed/>
    <w:rsid w:val="001C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43"/>
    <w:rPr>
      <w:rFonts w:ascii="Calibri" w:eastAsia="Calibri" w:hAnsi="Calibri" w:cs="Calibri"/>
    </w:rPr>
  </w:style>
  <w:style w:type="character" w:customStyle="1" w:styleId="ln2punct1">
    <w:name w:val="ln2punct1"/>
    <w:rsid w:val="00966C4C"/>
    <w:rPr>
      <w:b/>
      <w:bCs/>
      <w:color w:val="008F00"/>
    </w:rPr>
  </w:style>
  <w:style w:type="character" w:customStyle="1" w:styleId="ln2tpunct">
    <w:name w:val="ln2tpunct"/>
    <w:basedOn w:val="DefaultParagraphFont"/>
    <w:rsid w:val="00966C4C"/>
  </w:style>
  <w:style w:type="character" w:styleId="CommentReference">
    <w:name w:val="annotation reference"/>
    <w:basedOn w:val="DefaultParagraphFont"/>
    <w:uiPriority w:val="99"/>
    <w:semiHidden/>
    <w:unhideWhenUsed/>
    <w:rsid w:val="00202253"/>
    <w:rPr>
      <w:sz w:val="16"/>
      <w:szCs w:val="16"/>
    </w:rPr>
  </w:style>
  <w:style w:type="paragraph" w:styleId="CommentText">
    <w:name w:val="annotation text"/>
    <w:basedOn w:val="Normal"/>
    <w:link w:val="CommentTextChar"/>
    <w:uiPriority w:val="99"/>
    <w:semiHidden/>
    <w:unhideWhenUsed/>
    <w:rsid w:val="00202253"/>
    <w:pPr>
      <w:spacing w:line="240" w:lineRule="auto"/>
    </w:pPr>
    <w:rPr>
      <w:sz w:val="20"/>
      <w:szCs w:val="20"/>
    </w:rPr>
  </w:style>
  <w:style w:type="character" w:customStyle="1" w:styleId="CommentTextChar">
    <w:name w:val="Comment Text Char"/>
    <w:basedOn w:val="DefaultParagraphFont"/>
    <w:link w:val="CommentText"/>
    <w:uiPriority w:val="99"/>
    <w:semiHidden/>
    <w:rsid w:val="0020225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2253"/>
    <w:rPr>
      <w:b/>
      <w:bCs/>
    </w:rPr>
  </w:style>
  <w:style w:type="character" w:customStyle="1" w:styleId="CommentSubjectChar">
    <w:name w:val="Comment Subject Char"/>
    <w:basedOn w:val="CommentTextChar"/>
    <w:link w:val="CommentSubject"/>
    <w:uiPriority w:val="99"/>
    <w:semiHidden/>
    <w:rsid w:val="00202253"/>
    <w:rPr>
      <w:rFonts w:ascii="Calibri" w:eastAsia="Calibri" w:hAnsi="Calibri" w:cs="Calibri"/>
      <w:b/>
      <w:bCs/>
      <w:sz w:val="20"/>
      <w:szCs w:val="20"/>
    </w:rPr>
  </w:style>
  <w:style w:type="character" w:customStyle="1" w:styleId="ln2tabel1">
    <w:name w:val="ln2tabel1"/>
    <w:rsid w:val="00B1748F"/>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7341">
      <w:bodyDiv w:val="1"/>
      <w:marLeft w:val="0"/>
      <w:marRight w:val="0"/>
      <w:marTop w:val="0"/>
      <w:marBottom w:val="0"/>
      <w:divBdr>
        <w:top w:val="none" w:sz="0" w:space="0" w:color="auto"/>
        <w:left w:val="none" w:sz="0" w:space="0" w:color="auto"/>
        <w:bottom w:val="none" w:sz="0" w:space="0" w:color="auto"/>
        <w:right w:val="none" w:sz="0" w:space="0" w:color="auto"/>
      </w:divBdr>
    </w:div>
    <w:div w:id="259263639">
      <w:bodyDiv w:val="1"/>
      <w:marLeft w:val="0"/>
      <w:marRight w:val="0"/>
      <w:marTop w:val="0"/>
      <w:marBottom w:val="0"/>
      <w:divBdr>
        <w:top w:val="none" w:sz="0" w:space="0" w:color="auto"/>
        <w:left w:val="none" w:sz="0" w:space="0" w:color="auto"/>
        <w:bottom w:val="none" w:sz="0" w:space="0" w:color="auto"/>
        <w:right w:val="none" w:sz="0" w:space="0" w:color="auto"/>
      </w:divBdr>
    </w:div>
    <w:div w:id="923298426">
      <w:bodyDiv w:val="1"/>
      <w:marLeft w:val="0"/>
      <w:marRight w:val="0"/>
      <w:marTop w:val="0"/>
      <w:marBottom w:val="0"/>
      <w:divBdr>
        <w:top w:val="none" w:sz="0" w:space="0" w:color="auto"/>
        <w:left w:val="none" w:sz="0" w:space="0" w:color="auto"/>
        <w:bottom w:val="none" w:sz="0" w:space="0" w:color="auto"/>
        <w:right w:val="none" w:sz="0" w:space="0" w:color="auto"/>
      </w:divBdr>
    </w:div>
    <w:div w:id="1342392287">
      <w:bodyDiv w:val="1"/>
      <w:marLeft w:val="0"/>
      <w:marRight w:val="0"/>
      <w:marTop w:val="0"/>
      <w:marBottom w:val="0"/>
      <w:divBdr>
        <w:top w:val="none" w:sz="0" w:space="0" w:color="auto"/>
        <w:left w:val="none" w:sz="0" w:space="0" w:color="auto"/>
        <w:bottom w:val="none" w:sz="0" w:space="0" w:color="auto"/>
        <w:right w:val="none" w:sz="0" w:space="0" w:color="auto"/>
      </w:divBdr>
    </w:div>
    <w:div w:id="16735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46D4D-0175-4A9F-BD83-566CC60B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1129</Words>
  <Characters>6441</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Comandasu</dc:creator>
  <cp:lastModifiedBy>Florin Turcus</cp:lastModifiedBy>
  <cp:revision>6</cp:revision>
  <cp:lastPrinted>2022-03-15T08:01:00Z</cp:lastPrinted>
  <dcterms:created xsi:type="dcterms:W3CDTF">2024-04-01T08:01:00Z</dcterms:created>
  <dcterms:modified xsi:type="dcterms:W3CDTF">2026-04-21T05:44:00Z</dcterms:modified>
</cp:coreProperties>
</file>