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F4D81" w14:textId="77777777" w:rsidR="00026662" w:rsidRPr="004F2357" w:rsidRDefault="00026662" w:rsidP="00026662">
      <w:pPr>
        <w:tabs>
          <w:tab w:val="num" w:pos="1080"/>
        </w:tabs>
        <w:spacing w:line="240" w:lineRule="auto"/>
        <w:ind w:left="540"/>
        <w:jc w:val="center"/>
        <w:rPr>
          <w:b/>
          <w:sz w:val="20"/>
          <w:szCs w:val="20"/>
          <w:u w:val="single"/>
        </w:rPr>
      </w:pPr>
      <w:r w:rsidRPr="00EF4853">
        <w:rPr>
          <w:b/>
          <w:sz w:val="20"/>
          <w:szCs w:val="20"/>
          <w:u w:val="single"/>
        </w:rPr>
        <w:t xml:space="preserve">SECŢIUNEA  </w:t>
      </w:r>
      <w:r>
        <w:rPr>
          <w:b/>
          <w:sz w:val="20"/>
          <w:szCs w:val="20"/>
          <w:u w:val="single"/>
        </w:rPr>
        <w:t>I</w:t>
      </w:r>
      <w:r w:rsidRPr="00EF4853">
        <w:rPr>
          <w:b/>
          <w:sz w:val="20"/>
          <w:szCs w:val="20"/>
          <w:u w:val="single"/>
        </w:rPr>
        <w:t>V</w:t>
      </w:r>
      <w:r w:rsidRPr="004F2357">
        <w:rPr>
          <w:b/>
          <w:sz w:val="20"/>
          <w:szCs w:val="20"/>
          <w:u w:val="single"/>
        </w:rPr>
        <w:t xml:space="preserve">  </w:t>
      </w:r>
    </w:p>
    <w:p w14:paraId="7ABD4213" w14:textId="77777777" w:rsidR="00026662" w:rsidRPr="004F2357" w:rsidRDefault="00026662" w:rsidP="00026662">
      <w:pPr>
        <w:tabs>
          <w:tab w:val="num" w:pos="1080"/>
        </w:tabs>
        <w:spacing w:line="240" w:lineRule="auto"/>
        <w:ind w:left="540"/>
        <w:jc w:val="center"/>
        <w:rPr>
          <w:b/>
          <w:sz w:val="20"/>
          <w:szCs w:val="20"/>
        </w:rPr>
      </w:pPr>
      <w:r w:rsidRPr="004F2357">
        <w:rPr>
          <w:b/>
          <w:sz w:val="20"/>
          <w:szCs w:val="20"/>
        </w:rPr>
        <w:t>FORMULARE ȘI MODELE DE DOCUMENTE</w:t>
      </w:r>
    </w:p>
    <w:p w14:paraId="499CC88A" w14:textId="77777777" w:rsidR="00026662" w:rsidRPr="004F2357" w:rsidRDefault="00026662" w:rsidP="00026662">
      <w:pPr>
        <w:spacing w:line="240" w:lineRule="auto"/>
        <w:ind w:firstLine="720"/>
        <w:rPr>
          <w:b/>
          <w:i/>
          <w:sz w:val="20"/>
          <w:szCs w:val="20"/>
        </w:rPr>
      </w:pPr>
      <w:r w:rsidRPr="004F2357">
        <w:rPr>
          <w:b/>
          <w:i/>
          <w:sz w:val="20"/>
          <w:szCs w:val="20"/>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1EC636DE" w14:textId="77777777" w:rsidR="00026662" w:rsidRPr="003715EA" w:rsidRDefault="00026662" w:rsidP="00026662">
      <w:pPr>
        <w:spacing w:line="240" w:lineRule="auto"/>
        <w:jc w:val="center"/>
        <w:rPr>
          <w:b/>
          <w:sz w:val="20"/>
          <w:szCs w:val="20"/>
          <w:u w:val="single"/>
          <w:lang w:val="en-US"/>
        </w:rPr>
      </w:pPr>
    </w:p>
    <w:p w14:paraId="3533A93B" w14:textId="77777777" w:rsidR="00026662" w:rsidRPr="004F2357" w:rsidRDefault="00026662" w:rsidP="00026662">
      <w:pPr>
        <w:spacing w:line="240" w:lineRule="auto"/>
        <w:ind w:firstLine="720"/>
        <w:rPr>
          <w:sz w:val="20"/>
          <w:szCs w:val="20"/>
        </w:rPr>
      </w:pPr>
      <w:r w:rsidRPr="004F2357">
        <w:rPr>
          <w:sz w:val="20"/>
          <w:szCs w:val="20"/>
        </w:rPr>
        <w:t xml:space="preserve">Această secţiune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19F01A52" w14:textId="77777777" w:rsidR="00026662" w:rsidRPr="004F2357" w:rsidRDefault="00026662" w:rsidP="00026662">
      <w:pPr>
        <w:spacing w:line="240" w:lineRule="auto"/>
        <w:ind w:firstLine="720"/>
        <w:rPr>
          <w:b/>
          <w:i/>
          <w:sz w:val="20"/>
          <w:szCs w:val="20"/>
        </w:rPr>
      </w:pPr>
      <w:r w:rsidRPr="004F2357">
        <w:rPr>
          <w:sz w:val="20"/>
          <w:szCs w:val="20"/>
        </w:rPr>
        <w:t xml:space="preserve">Fiecare operator economic care participă la procedura pentru atribuirea contractului de achiziţie publică de furnizare de produse, are obligaţia de a prezenta formularele prevăzute în cadrul acestei secţiuni, completate în mod corespunzător şi semnate de persoanele autorizate. </w:t>
      </w:r>
      <w:r w:rsidRPr="004F2357">
        <w:rPr>
          <w:color w:val="FFFFFF"/>
          <w:sz w:val="20"/>
          <w:szCs w:val="20"/>
        </w:rPr>
        <w:t xml:space="preserve">F SECŢIE </w:t>
      </w:r>
    </w:p>
    <w:p w14:paraId="2B2E861F" w14:textId="77777777" w:rsidR="00026662" w:rsidRPr="004F2357" w:rsidRDefault="00026662" w:rsidP="00026662">
      <w:pPr>
        <w:autoSpaceDE w:val="0"/>
        <w:spacing w:line="240" w:lineRule="auto"/>
        <w:rPr>
          <w:sz w:val="20"/>
          <w:szCs w:val="20"/>
        </w:rPr>
      </w:pPr>
      <w:r w:rsidRPr="004F2357">
        <w:rPr>
          <w:sz w:val="20"/>
          <w:szCs w:val="20"/>
        </w:rPr>
        <w:tab/>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32DC0DEF" w14:textId="77777777" w:rsidR="00026662" w:rsidRPr="004F2357" w:rsidRDefault="00026662" w:rsidP="00026662">
      <w:pPr>
        <w:autoSpaceDE w:val="0"/>
        <w:spacing w:line="240" w:lineRule="auto"/>
        <w:rPr>
          <w:sz w:val="20"/>
          <w:szCs w:val="20"/>
        </w:rPr>
      </w:pPr>
      <w:r w:rsidRPr="004F2357">
        <w:rPr>
          <w:sz w:val="20"/>
          <w:szCs w:val="20"/>
        </w:rPr>
        <w:tab/>
        <w:t>În cazul ofertelor în asociere depuse de un grup de operatori,  orice document/declaraţie/formular solicitat va fi completat şi prezentat de către fiecare membru al grupului de operatori.</w:t>
      </w:r>
    </w:p>
    <w:p w14:paraId="3F0F45EB" w14:textId="77777777" w:rsidR="00026662" w:rsidRPr="004F2357" w:rsidRDefault="00026662" w:rsidP="00026662">
      <w:pPr>
        <w:autoSpaceDE w:val="0"/>
        <w:spacing w:line="240" w:lineRule="auto"/>
        <w:rPr>
          <w:bCs/>
          <w:sz w:val="20"/>
          <w:szCs w:val="20"/>
        </w:rPr>
      </w:pPr>
      <w:r w:rsidRPr="004F2357">
        <w:rPr>
          <w:sz w:val="20"/>
          <w:szCs w:val="20"/>
        </w:rPr>
        <w:tab/>
        <w:t xml:space="preserve">Documentele/declaraţiile/certificatele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r w:rsidRPr="004F2357">
        <w:rPr>
          <w:sz w:val="20"/>
          <w:szCs w:val="20"/>
        </w:rPr>
        <w:tab/>
        <w:t xml:space="preserve">Persoanele fizice/juridice străine vor prezenta documentele/declaraţiile/certificatele în </w:t>
      </w:r>
      <w:r w:rsidRPr="004F2357">
        <w:rPr>
          <w:bCs/>
          <w:sz w:val="20"/>
          <w:szCs w:val="20"/>
        </w:rPr>
        <w:t>copie conform cu originalul, însoţite de</w:t>
      </w:r>
      <w:r>
        <w:rPr>
          <w:bCs/>
          <w:sz w:val="20"/>
          <w:szCs w:val="20"/>
        </w:rPr>
        <w:t xml:space="preserve"> t</w:t>
      </w:r>
      <w:r w:rsidRPr="004F2357">
        <w:rPr>
          <w:bCs/>
          <w:sz w:val="20"/>
          <w:szCs w:val="20"/>
        </w:rPr>
        <w:t>raducerea autorizată şi legalizată în limba romană.</w:t>
      </w:r>
    </w:p>
    <w:p w14:paraId="47FA15C6" w14:textId="77777777" w:rsidR="00026662" w:rsidRPr="004F2357" w:rsidRDefault="00026662" w:rsidP="00026662">
      <w:pPr>
        <w:spacing w:line="240" w:lineRule="auto"/>
        <w:ind w:firstLine="720"/>
        <w:rPr>
          <w:bCs/>
          <w:iCs/>
          <w:color w:val="000000"/>
          <w:sz w:val="20"/>
          <w:szCs w:val="20"/>
        </w:rPr>
      </w:pPr>
      <w:r w:rsidRPr="004F2357">
        <w:rPr>
          <w:bCs/>
          <w:iCs/>
          <w:color w:val="000000"/>
          <w:sz w:val="20"/>
          <w:szCs w:val="20"/>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602218C1" w14:textId="77777777" w:rsidR="00026662" w:rsidRDefault="00026662" w:rsidP="00026662">
      <w:pPr>
        <w:spacing w:line="240" w:lineRule="auto"/>
        <w:rPr>
          <w:sz w:val="20"/>
          <w:szCs w:val="20"/>
        </w:rPr>
      </w:pPr>
    </w:p>
    <w:p w14:paraId="171C9D6D" w14:textId="77777777" w:rsidR="00026662" w:rsidRDefault="00026662" w:rsidP="00026662">
      <w:pPr>
        <w:spacing w:line="240" w:lineRule="auto"/>
        <w:rPr>
          <w:sz w:val="20"/>
          <w:szCs w:val="20"/>
        </w:rPr>
      </w:pPr>
    </w:p>
    <w:p w14:paraId="3FD014FF" w14:textId="77777777" w:rsidR="00026662" w:rsidRDefault="00026662" w:rsidP="00026662">
      <w:pPr>
        <w:spacing w:line="240" w:lineRule="auto"/>
        <w:rPr>
          <w:sz w:val="20"/>
          <w:szCs w:val="20"/>
        </w:rPr>
      </w:pPr>
    </w:p>
    <w:p w14:paraId="2CC24F88" w14:textId="77777777" w:rsidR="00026662" w:rsidRDefault="00026662" w:rsidP="00026662">
      <w:pPr>
        <w:spacing w:line="240" w:lineRule="auto"/>
        <w:rPr>
          <w:sz w:val="20"/>
          <w:szCs w:val="20"/>
        </w:rPr>
      </w:pPr>
    </w:p>
    <w:p w14:paraId="3571E687" w14:textId="77777777" w:rsidR="00026662" w:rsidRPr="004F2357" w:rsidRDefault="00026662" w:rsidP="00026662">
      <w:pPr>
        <w:spacing w:line="240" w:lineRule="auto"/>
        <w:rPr>
          <w:sz w:val="20"/>
          <w:szCs w:val="20"/>
        </w:rPr>
      </w:pPr>
    </w:p>
    <w:tbl>
      <w:tblPr>
        <w:tblpPr w:leftFromText="180" w:rightFromText="180" w:vertAnchor="page" w:horzAnchor="margin" w:tblpXSpec="center" w:tblpY="8176"/>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299"/>
        <w:gridCol w:w="1418"/>
      </w:tblGrid>
      <w:tr w:rsidR="00026662" w:rsidRPr="004F2357" w14:paraId="3DE241DE" w14:textId="77777777" w:rsidTr="0080401B">
        <w:tc>
          <w:tcPr>
            <w:tcW w:w="828" w:type="dxa"/>
          </w:tcPr>
          <w:p w14:paraId="6DA5A5E0" w14:textId="77777777" w:rsidR="00026662" w:rsidRPr="004F2357" w:rsidRDefault="00026662" w:rsidP="0080401B">
            <w:pPr>
              <w:spacing w:line="240" w:lineRule="auto"/>
              <w:jc w:val="center"/>
              <w:rPr>
                <w:b/>
                <w:sz w:val="20"/>
                <w:szCs w:val="20"/>
              </w:rPr>
            </w:pPr>
            <w:r w:rsidRPr="004F2357">
              <w:rPr>
                <w:b/>
                <w:sz w:val="20"/>
                <w:szCs w:val="20"/>
              </w:rPr>
              <w:t>Nr. crt.</w:t>
            </w:r>
          </w:p>
        </w:tc>
        <w:tc>
          <w:tcPr>
            <w:tcW w:w="7299" w:type="dxa"/>
            <w:vAlign w:val="center"/>
          </w:tcPr>
          <w:p w14:paraId="06D9849B" w14:textId="77777777" w:rsidR="00026662" w:rsidRPr="004F2357" w:rsidRDefault="00026662" w:rsidP="0080401B">
            <w:pPr>
              <w:spacing w:line="240" w:lineRule="auto"/>
              <w:jc w:val="center"/>
              <w:rPr>
                <w:b/>
                <w:sz w:val="20"/>
                <w:szCs w:val="20"/>
              </w:rPr>
            </w:pPr>
            <w:r w:rsidRPr="004F2357">
              <w:rPr>
                <w:b/>
                <w:sz w:val="20"/>
                <w:szCs w:val="20"/>
              </w:rPr>
              <w:t>Denumire formular</w:t>
            </w:r>
          </w:p>
        </w:tc>
        <w:tc>
          <w:tcPr>
            <w:tcW w:w="1418" w:type="dxa"/>
          </w:tcPr>
          <w:p w14:paraId="61C0D618" w14:textId="77777777" w:rsidR="00026662" w:rsidRPr="004F2357" w:rsidRDefault="00026662" w:rsidP="0080401B">
            <w:pPr>
              <w:spacing w:line="240" w:lineRule="auto"/>
              <w:jc w:val="center"/>
              <w:rPr>
                <w:b/>
                <w:sz w:val="20"/>
                <w:szCs w:val="20"/>
              </w:rPr>
            </w:pPr>
            <w:r w:rsidRPr="004F2357">
              <w:rPr>
                <w:b/>
                <w:sz w:val="20"/>
                <w:szCs w:val="20"/>
              </w:rPr>
              <w:t>Număr formular</w:t>
            </w:r>
          </w:p>
        </w:tc>
      </w:tr>
      <w:tr w:rsidR="00026662" w:rsidRPr="004F2357" w14:paraId="6409D2C1" w14:textId="77777777" w:rsidTr="0080401B">
        <w:tc>
          <w:tcPr>
            <w:tcW w:w="828" w:type="dxa"/>
            <w:vAlign w:val="center"/>
          </w:tcPr>
          <w:p w14:paraId="2C05B1C0" w14:textId="77777777" w:rsidR="00026662" w:rsidRPr="004F2357" w:rsidRDefault="00026662" w:rsidP="0080401B">
            <w:pPr>
              <w:numPr>
                <w:ilvl w:val="0"/>
                <w:numId w:val="7"/>
              </w:numPr>
              <w:spacing w:line="240" w:lineRule="auto"/>
              <w:jc w:val="center"/>
              <w:rPr>
                <w:sz w:val="20"/>
                <w:szCs w:val="20"/>
              </w:rPr>
            </w:pPr>
          </w:p>
        </w:tc>
        <w:tc>
          <w:tcPr>
            <w:tcW w:w="7299" w:type="dxa"/>
            <w:vAlign w:val="center"/>
          </w:tcPr>
          <w:p w14:paraId="7180CCE4" w14:textId="77777777" w:rsidR="00026662" w:rsidRPr="004F2357" w:rsidRDefault="00026662" w:rsidP="0080401B">
            <w:pPr>
              <w:spacing w:line="240" w:lineRule="auto"/>
              <w:rPr>
                <w:sz w:val="20"/>
                <w:szCs w:val="20"/>
              </w:rPr>
            </w:pPr>
            <w:r>
              <w:rPr>
                <w:sz w:val="20"/>
                <w:szCs w:val="20"/>
              </w:rPr>
              <w:t>Model Propunere</w:t>
            </w:r>
            <w:r w:rsidRPr="004F2357">
              <w:rPr>
                <w:sz w:val="20"/>
                <w:szCs w:val="20"/>
              </w:rPr>
              <w:t xml:space="preserve">  tehnică</w:t>
            </w:r>
          </w:p>
        </w:tc>
        <w:tc>
          <w:tcPr>
            <w:tcW w:w="1418" w:type="dxa"/>
            <w:vAlign w:val="center"/>
          </w:tcPr>
          <w:p w14:paraId="7541453B" w14:textId="77777777" w:rsidR="00026662" w:rsidRPr="004F2357" w:rsidRDefault="00026662" w:rsidP="0080401B">
            <w:pPr>
              <w:spacing w:line="240" w:lineRule="auto"/>
              <w:jc w:val="center"/>
              <w:rPr>
                <w:sz w:val="20"/>
                <w:szCs w:val="20"/>
              </w:rPr>
            </w:pPr>
            <w:r w:rsidRPr="004F2357">
              <w:rPr>
                <w:sz w:val="20"/>
                <w:szCs w:val="20"/>
              </w:rPr>
              <w:t>2</w:t>
            </w:r>
          </w:p>
        </w:tc>
      </w:tr>
      <w:tr w:rsidR="00026662" w:rsidRPr="004F2357" w14:paraId="6ABB793A" w14:textId="77777777" w:rsidTr="0080401B">
        <w:tc>
          <w:tcPr>
            <w:tcW w:w="828" w:type="dxa"/>
            <w:vAlign w:val="center"/>
          </w:tcPr>
          <w:p w14:paraId="67E72CB9" w14:textId="77777777" w:rsidR="00026662" w:rsidRPr="004F2357" w:rsidRDefault="00026662" w:rsidP="0080401B">
            <w:pPr>
              <w:numPr>
                <w:ilvl w:val="0"/>
                <w:numId w:val="7"/>
              </w:numPr>
              <w:spacing w:line="240" w:lineRule="auto"/>
              <w:jc w:val="center"/>
              <w:rPr>
                <w:sz w:val="20"/>
                <w:szCs w:val="20"/>
              </w:rPr>
            </w:pPr>
          </w:p>
        </w:tc>
        <w:tc>
          <w:tcPr>
            <w:tcW w:w="7299" w:type="dxa"/>
          </w:tcPr>
          <w:p w14:paraId="2AABA3A7" w14:textId="77777777" w:rsidR="00026662" w:rsidRPr="004F2357" w:rsidRDefault="00026662" w:rsidP="0080401B">
            <w:pPr>
              <w:spacing w:line="240" w:lineRule="auto"/>
              <w:rPr>
                <w:sz w:val="20"/>
                <w:szCs w:val="20"/>
              </w:rPr>
            </w:pPr>
            <w:r w:rsidRPr="004F2357">
              <w:rPr>
                <w:sz w:val="20"/>
                <w:szCs w:val="20"/>
              </w:rPr>
              <w:t>Împuternicirea delegatului/delegaţilor ofertantului</w:t>
            </w:r>
          </w:p>
        </w:tc>
        <w:tc>
          <w:tcPr>
            <w:tcW w:w="1418" w:type="dxa"/>
            <w:vAlign w:val="center"/>
          </w:tcPr>
          <w:p w14:paraId="15B20D78" w14:textId="77777777" w:rsidR="00026662" w:rsidRPr="004F2357" w:rsidRDefault="00026662" w:rsidP="0080401B">
            <w:pPr>
              <w:spacing w:line="240" w:lineRule="auto"/>
              <w:jc w:val="center"/>
              <w:rPr>
                <w:sz w:val="20"/>
                <w:szCs w:val="20"/>
              </w:rPr>
            </w:pPr>
            <w:r>
              <w:rPr>
                <w:sz w:val="20"/>
                <w:szCs w:val="20"/>
              </w:rPr>
              <w:t>3</w:t>
            </w:r>
          </w:p>
        </w:tc>
      </w:tr>
      <w:tr w:rsidR="00026662" w:rsidRPr="004F2357" w14:paraId="53542AE4" w14:textId="77777777" w:rsidTr="0080401B">
        <w:tc>
          <w:tcPr>
            <w:tcW w:w="828" w:type="dxa"/>
            <w:vAlign w:val="center"/>
          </w:tcPr>
          <w:p w14:paraId="35268E99" w14:textId="77777777" w:rsidR="00026662" w:rsidRPr="004F2357" w:rsidRDefault="00026662" w:rsidP="0080401B">
            <w:pPr>
              <w:numPr>
                <w:ilvl w:val="0"/>
                <w:numId w:val="7"/>
              </w:numPr>
              <w:spacing w:line="240" w:lineRule="auto"/>
              <w:jc w:val="center"/>
              <w:rPr>
                <w:sz w:val="20"/>
                <w:szCs w:val="20"/>
              </w:rPr>
            </w:pPr>
          </w:p>
        </w:tc>
        <w:tc>
          <w:tcPr>
            <w:tcW w:w="7299" w:type="dxa"/>
          </w:tcPr>
          <w:p w14:paraId="233945F8" w14:textId="77777777" w:rsidR="00026662" w:rsidRPr="004F2357" w:rsidRDefault="00026662" w:rsidP="0080401B">
            <w:pPr>
              <w:spacing w:line="240" w:lineRule="auto"/>
              <w:rPr>
                <w:sz w:val="20"/>
                <w:szCs w:val="20"/>
              </w:rPr>
            </w:pPr>
            <w:r w:rsidRPr="004F2357">
              <w:rPr>
                <w:sz w:val="20"/>
                <w:szCs w:val="20"/>
              </w:rPr>
              <w:t>Model Scrisoare de garanţie bancara de bună executie</w:t>
            </w:r>
          </w:p>
        </w:tc>
        <w:tc>
          <w:tcPr>
            <w:tcW w:w="1418" w:type="dxa"/>
            <w:vAlign w:val="center"/>
          </w:tcPr>
          <w:p w14:paraId="673E1262" w14:textId="77777777" w:rsidR="00026662" w:rsidRPr="004F2357" w:rsidRDefault="00026662" w:rsidP="0080401B">
            <w:pPr>
              <w:spacing w:line="240" w:lineRule="auto"/>
              <w:jc w:val="center"/>
              <w:rPr>
                <w:sz w:val="20"/>
                <w:szCs w:val="20"/>
              </w:rPr>
            </w:pPr>
            <w:r>
              <w:rPr>
                <w:sz w:val="20"/>
                <w:szCs w:val="20"/>
              </w:rPr>
              <w:t>4</w:t>
            </w:r>
          </w:p>
        </w:tc>
      </w:tr>
      <w:tr w:rsidR="00026662" w:rsidRPr="004F2357" w14:paraId="5511F772" w14:textId="77777777" w:rsidTr="0080401B">
        <w:tc>
          <w:tcPr>
            <w:tcW w:w="828" w:type="dxa"/>
            <w:vAlign w:val="center"/>
          </w:tcPr>
          <w:p w14:paraId="5EFE5F3E" w14:textId="77777777" w:rsidR="00026662" w:rsidRPr="004F2357" w:rsidRDefault="00026662" w:rsidP="0080401B">
            <w:pPr>
              <w:numPr>
                <w:ilvl w:val="0"/>
                <w:numId w:val="7"/>
              </w:numPr>
              <w:spacing w:line="240" w:lineRule="auto"/>
              <w:jc w:val="center"/>
              <w:rPr>
                <w:sz w:val="20"/>
                <w:szCs w:val="20"/>
              </w:rPr>
            </w:pPr>
          </w:p>
        </w:tc>
        <w:tc>
          <w:tcPr>
            <w:tcW w:w="7299" w:type="dxa"/>
          </w:tcPr>
          <w:p w14:paraId="5F98B55F" w14:textId="77777777" w:rsidR="00026662" w:rsidRPr="004F2357" w:rsidRDefault="00026662" w:rsidP="0080401B">
            <w:pPr>
              <w:spacing w:line="240" w:lineRule="auto"/>
              <w:rPr>
                <w:sz w:val="20"/>
                <w:szCs w:val="20"/>
              </w:rPr>
            </w:pPr>
            <w:r w:rsidRPr="004F2357">
              <w:rPr>
                <w:sz w:val="20"/>
                <w:szCs w:val="20"/>
              </w:rPr>
              <w:t>Model Scrisoare de garanţie bancara pentru participare cu oferta la procedura de atribuire a contractului de achizitie publica</w:t>
            </w:r>
          </w:p>
        </w:tc>
        <w:tc>
          <w:tcPr>
            <w:tcW w:w="1418" w:type="dxa"/>
            <w:vAlign w:val="center"/>
          </w:tcPr>
          <w:p w14:paraId="0072F447" w14:textId="77777777" w:rsidR="00026662" w:rsidRPr="004F2357" w:rsidRDefault="00026662" w:rsidP="0080401B">
            <w:pPr>
              <w:spacing w:line="240" w:lineRule="auto"/>
              <w:jc w:val="center"/>
              <w:rPr>
                <w:sz w:val="20"/>
                <w:szCs w:val="20"/>
              </w:rPr>
            </w:pPr>
            <w:r>
              <w:rPr>
                <w:sz w:val="20"/>
                <w:szCs w:val="20"/>
              </w:rPr>
              <w:t>4</w:t>
            </w:r>
            <w:r w:rsidRPr="004F2357">
              <w:rPr>
                <w:sz w:val="20"/>
                <w:szCs w:val="20"/>
              </w:rPr>
              <w:t>a</w:t>
            </w:r>
          </w:p>
        </w:tc>
      </w:tr>
      <w:tr w:rsidR="00026662" w:rsidRPr="004F2357" w14:paraId="6945967B" w14:textId="77777777" w:rsidTr="0080401B">
        <w:tc>
          <w:tcPr>
            <w:tcW w:w="828" w:type="dxa"/>
            <w:vAlign w:val="center"/>
          </w:tcPr>
          <w:p w14:paraId="2D4EBE56" w14:textId="77777777" w:rsidR="00026662" w:rsidRPr="004F2357" w:rsidRDefault="00026662" w:rsidP="0080401B">
            <w:pPr>
              <w:numPr>
                <w:ilvl w:val="0"/>
                <w:numId w:val="7"/>
              </w:numPr>
              <w:spacing w:line="240" w:lineRule="auto"/>
              <w:jc w:val="center"/>
              <w:rPr>
                <w:sz w:val="20"/>
                <w:szCs w:val="20"/>
              </w:rPr>
            </w:pPr>
          </w:p>
        </w:tc>
        <w:tc>
          <w:tcPr>
            <w:tcW w:w="7299" w:type="dxa"/>
          </w:tcPr>
          <w:p w14:paraId="40E8BA17" w14:textId="77777777" w:rsidR="00026662" w:rsidRPr="004F2357" w:rsidRDefault="00026662" w:rsidP="0080401B">
            <w:pPr>
              <w:spacing w:line="240" w:lineRule="auto"/>
              <w:rPr>
                <w:sz w:val="20"/>
                <w:szCs w:val="20"/>
              </w:rPr>
            </w:pPr>
            <w:r>
              <w:rPr>
                <w:sz w:val="20"/>
                <w:szCs w:val="20"/>
                <w:lang w:val="fr-FR"/>
              </w:rPr>
              <w:t>Formular</w:t>
            </w:r>
            <w:r w:rsidRPr="004F2357">
              <w:rPr>
                <w:sz w:val="20"/>
                <w:szCs w:val="20"/>
                <w:lang w:val="fr-FR"/>
              </w:rPr>
              <w:t xml:space="preserve"> de </w:t>
            </w:r>
            <w:r>
              <w:rPr>
                <w:sz w:val="20"/>
                <w:szCs w:val="20"/>
                <w:lang w:val="fr-FR"/>
              </w:rPr>
              <w:t>oferta</w:t>
            </w:r>
          </w:p>
        </w:tc>
        <w:tc>
          <w:tcPr>
            <w:tcW w:w="1418" w:type="dxa"/>
            <w:vAlign w:val="center"/>
          </w:tcPr>
          <w:p w14:paraId="3B37DDD2" w14:textId="77777777" w:rsidR="00026662" w:rsidRPr="004F2357" w:rsidRDefault="00026662" w:rsidP="0080401B">
            <w:pPr>
              <w:spacing w:line="240" w:lineRule="auto"/>
              <w:jc w:val="center"/>
              <w:rPr>
                <w:sz w:val="20"/>
                <w:szCs w:val="20"/>
              </w:rPr>
            </w:pPr>
            <w:r>
              <w:rPr>
                <w:sz w:val="20"/>
                <w:szCs w:val="20"/>
              </w:rPr>
              <w:t>5</w:t>
            </w:r>
          </w:p>
        </w:tc>
      </w:tr>
    </w:tbl>
    <w:p w14:paraId="2DAADAAE" w14:textId="77777777" w:rsidR="00026662" w:rsidRPr="004F2357" w:rsidRDefault="00026662" w:rsidP="00026662">
      <w:pPr>
        <w:spacing w:line="240" w:lineRule="auto"/>
        <w:rPr>
          <w:sz w:val="20"/>
          <w:szCs w:val="20"/>
        </w:rPr>
      </w:pPr>
    </w:p>
    <w:p w14:paraId="0E941191" w14:textId="77777777" w:rsidR="00026662" w:rsidRPr="004F2357" w:rsidRDefault="00026662" w:rsidP="00026662">
      <w:pPr>
        <w:spacing w:line="240" w:lineRule="auto"/>
        <w:rPr>
          <w:sz w:val="20"/>
          <w:szCs w:val="20"/>
        </w:rPr>
      </w:pPr>
    </w:p>
    <w:p w14:paraId="61729EAC" w14:textId="77777777" w:rsidR="00026662" w:rsidRPr="004F2357" w:rsidRDefault="00026662" w:rsidP="00026662">
      <w:pPr>
        <w:spacing w:line="240" w:lineRule="auto"/>
        <w:rPr>
          <w:sz w:val="20"/>
          <w:szCs w:val="20"/>
        </w:rPr>
      </w:pPr>
    </w:p>
    <w:p w14:paraId="053E12C4" w14:textId="77777777" w:rsidR="00026662" w:rsidRPr="004F2357" w:rsidRDefault="00026662" w:rsidP="00026662">
      <w:pPr>
        <w:spacing w:line="240" w:lineRule="auto"/>
        <w:rPr>
          <w:sz w:val="20"/>
          <w:szCs w:val="20"/>
        </w:rPr>
      </w:pPr>
    </w:p>
    <w:p w14:paraId="39629A5B" w14:textId="77777777" w:rsidR="00026662" w:rsidRDefault="00026662" w:rsidP="00026662">
      <w:pPr>
        <w:spacing w:line="240" w:lineRule="auto"/>
        <w:rPr>
          <w:sz w:val="20"/>
          <w:szCs w:val="20"/>
        </w:rPr>
      </w:pPr>
    </w:p>
    <w:p w14:paraId="16C874E5" w14:textId="77777777" w:rsidR="00026662" w:rsidRDefault="00026662" w:rsidP="00026662">
      <w:pPr>
        <w:spacing w:line="240" w:lineRule="auto"/>
        <w:rPr>
          <w:sz w:val="20"/>
          <w:szCs w:val="20"/>
        </w:rPr>
      </w:pPr>
    </w:p>
    <w:p w14:paraId="233934E2" w14:textId="77777777" w:rsidR="00026662" w:rsidRDefault="00026662" w:rsidP="00026662">
      <w:pPr>
        <w:spacing w:line="240" w:lineRule="auto"/>
        <w:rPr>
          <w:sz w:val="20"/>
          <w:szCs w:val="20"/>
        </w:rPr>
      </w:pPr>
    </w:p>
    <w:p w14:paraId="64AE84B6" w14:textId="77777777" w:rsidR="00026662" w:rsidRDefault="00026662" w:rsidP="00026662">
      <w:pPr>
        <w:spacing w:line="240" w:lineRule="auto"/>
        <w:rPr>
          <w:sz w:val="20"/>
          <w:szCs w:val="20"/>
        </w:rPr>
      </w:pPr>
    </w:p>
    <w:p w14:paraId="16262651" w14:textId="77777777" w:rsidR="00026662" w:rsidRDefault="00026662" w:rsidP="00026662">
      <w:pPr>
        <w:spacing w:line="240" w:lineRule="auto"/>
        <w:rPr>
          <w:sz w:val="20"/>
          <w:szCs w:val="20"/>
        </w:rPr>
      </w:pPr>
    </w:p>
    <w:p w14:paraId="5098AFFD" w14:textId="77777777" w:rsidR="00026662" w:rsidRDefault="00026662" w:rsidP="00026662">
      <w:pPr>
        <w:spacing w:line="240" w:lineRule="auto"/>
        <w:rPr>
          <w:sz w:val="20"/>
          <w:szCs w:val="20"/>
        </w:rPr>
      </w:pPr>
    </w:p>
    <w:p w14:paraId="0CA47074" w14:textId="77777777" w:rsidR="00026662" w:rsidRDefault="00026662" w:rsidP="00026662">
      <w:pPr>
        <w:spacing w:line="240" w:lineRule="auto"/>
        <w:rPr>
          <w:sz w:val="20"/>
          <w:szCs w:val="20"/>
        </w:rPr>
      </w:pPr>
    </w:p>
    <w:p w14:paraId="1B7AC911" w14:textId="77777777" w:rsidR="00026662" w:rsidRDefault="00026662" w:rsidP="00026662">
      <w:pPr>
        <w:spacing w:line="240" w:lineRule="auto"/>
        <w:rPr>
          <w:sz w:val="20"/>
          <w:szCs w:val="20"/>
        </w:rPr>
      </w:pPr>
    </w:p>
    <w:p w14:paraId="50804A1F" w14:textId="77777777" w:rsidR="00026662" w:rsidRDefault="00026662" w:rsidP="00026662">
      <w:pPr>
        <w:spacing w:line="240" w:lineRule="auto"/>
        <w:rPr>
          <w:sz w:val="20"/>
          <w:szCs w:val="20"/>
        </w:rPr>
      </w:pPr>
    </w:p>
    <w:p w14:paraId="64A862E6" w14:textId="77777777" w:rsidR="00026662" w:rsidRDefault="00026662" w:rsidP="00026662">
      <w:pPr>
        <w:spacing w:line="240" w:lineRule="auto"/>
        <w:rPr>
          <w:sz w:val="20"/>
          <w:szCs w:val="20"/>
        </w:rPr>
      </w:pPr>
    </w:p>
    <w:p w14:paraId="2AE6F104" w14:textId="77777777" w:rsidR="00026662" w:rsidRDefault="00026662" w:rsidP="00026662">
      <w:pPr>
        <w:spacing w:line="240" w:lineRule="auto"/>
        <w:rPr>
          <w:sz w:val="20"/>
          <w:szCs w:val="20"/>
        </w:rPr>
      </w:pPr>
    </w:p>
    <w:p w14:paraId="78B8E9A9" w14:textId="77777777" w:rsidR="00026662" w:rsidRDefault="00026662" w:rsidP="00026662">
      <w:pPr>
        <w:spacing w:line="240" w:lineRule="auto"/>
        <w:rPr>
          <w:sz w:val="20"/>
          <w:szCs w:val="20"/>
        </w:rPr>
      </w:pPr>
    </w:p>
    <w:p w14:paraId="68E8F5F9" w14:textId="77777777" w:rsidR="00026662" w:rsidRDefault="00026662" w:rsidP="00026662">
      <w:pPr>
        <w:spacing w:line="240" w:lineRule="auto"/>
        <w:rPr>
          <w:sz w:val="20"/>
          <w:szCs w:val="20"/>
        </w:rPr>
      </w:pPr>
    </w:p>
    <w:p w14:paraId="4C313BC8" w14:textId="77777777" w:rsidR="00026662" w:rsidRDefault="00026662" w:rsidP="00026662">
      <w:pPr>
        <w:spacing w:line="240" w:lineRule="auto"/>
        <w:rPr>
          <w:sz w:val="20"/>
          <w:szCs w:val="20"/>
        </w:rPr>
      </w:pPr>
    </w:p>
    <w:p w14:paraId="17CF37D5" w14:textId="77777777" w:rsidR="00026662" w:rsidRDefault="00026662" w:rsidP="00026662">
      <w:pPr>
        <w:spacing w:line="240" w:lineRule="auto"/>
        <w:rPr>
          <w:sz w:val="20"/>
          <w:szCs w:val="20"/>
        </w:rPr>
      </w:pPr>
    </w:p>
    <w:p w14:paraId="039DA77F" w14:textId="77777777" w:rsidR="00026662" w:rsidRDefault="00026662" w:rsidP="00026662">
      <w:pPr>
        <w:spacing w:line="240" w:lineRule="auto"/>
        <w:rPr>
          <w:sz w:val="20"/>
          <w:szCs w:val="20"/>
        </w:rPr>
      </w:pPr>
    </w:p>
    <w:p w14:paraId="522F60B1" w14:textId="77777777" w:rsidR="00026662" w:rsidRDefault="00026662" w:rsidP="00026662">
      <w:pPr>
        <w:spacing w:line="240" w:lineRule="auto"/>
        <w:rPr>
          <w:sz w:val="20"/>
          <w:szCs w:val="20"/>
        </w:rPr>
      </w:pPr>
    </w:p>
    <w:p w14:paraId="7E9D50EC" w14:textId="77777777" w:rsidR="00026662" w:rsidRDefault="00026662" w:rsidP="00026662">
      <w:pPr>
        <w:spacing w:line="240" w:lineRule="auto"/>
        <w:rPr>
          <w:sz w:val="20"/>
          <w:szCs w:val="20"/>
        </w:rPr>
      </w:pPr>
    </w:p>
    <w:p w14:paraId="743659C7" w14:textId="77777777" w:rsidR="00026662" w:rsidRDefault="00026662" w:rsidP="00026662">
      <w:pPr>
        <w:spacing w:line="240" w:lineRule="auto"/>
        <w:rPr>
          <w:sz w:val="20"/>
          <w:szCs w:val="20"/>
        </w:rPr>
      </w:pPr>
    </w:p>
    <w:p w14:paraId="641F24CC" w14:textId="77777777" w:rsidR="00026662" w:rsidRDefault="00026662" w:rsidP="00026662">
      <w:pPr>
        <w:spacing w:line="240" w:lineRule="auto"/>
        <w:rPr>
          <w:sz w:val="20"/>
          <w:szCs w:val="20"/>
        </w:rPr>
      </w:pPr>
    </w:p>
    <w:p w14:paraId="19D3898B" w14:textId="77777777" w:rsidR="00026662" w:rsidRDefault="00026662" w:rsidP="00026662">
      <w:pPr>
        <w:spacing w:line="240" w:lineRule="auto"/>
        <w:rPr>
          <w:sz w:val="20"/>
          <w:szCs w:val="20"/>
        </w:rPr>
      </w:pPr>
    </w:p>
    <w:p w14:paraId="63504E65" w14:textId="77777777" w:rsidR="00026662" w:rsidRPr="009F3658" w:rsidRDefault="00026662" w:rsidP="00026662">
      <w:pPr>
        <w:spacing w:line="240" w:lineRule="auto"/>
        <w:rPr>
          <w:sz w:val="20"/>
          <w:szCs w:val="20"/>
        </w:rPr>
      </w:pPr>
      <w:r w:rsidRPr="009F3658">
        <w:rPr>
          <w:sz w:val="20"/>
          <w:szCs w:val="20"/>
        </w:rPr>
        <w:t>OPERATORUL ECONOMIC</w:t>
      </w:r>
      <w:r w:rsidRPr="009F3658">
        <w:rPr>
          <w:sz w:val="20"/>
          <w:szCs w:val="20"/>
        </w:rPr>
        <w:tab/>
      </w:r>
      <w:r w:rsidRPr="009F3658">
        <w:rPr>
          <w:sz w:val="20"/>
          <w:szCs w:val="20"/>
        </w:rPr>
        <w:tab/>
      </w:r>
      <w:r w:rsidRPr="009F3658">
        <w:rPr>
          <w:sz w:val="20"/>
          <w:szCs w:val="20"/>
        </w:rPr>
        <w:tab/>
      </w:r>
      <w:r>
        <w:rPr>
          <w:sz w:val="20"/>
          <w:szCs w:val="20"/>
        </w:rPr>
        <w:t xml:space="preserve">        </w:t>
      </w:r>
      <w:r w:rsidRPr="009F3658">
        <w:rPr>
          <w:sz w:val="20"/>
          <w:szCs w:val="20"/>
        </w:rPr>
        <w:tab/>
      </w:r>
      <w:r>
        <w:rPr>
          <w:sz w:val="20"/>
          <w:szCs w:val="20"/>
        </w:rPr>
        <w:t xml:space="preserve">                                                                  </w:t>
      </w:r>
      <w:r>
        <w:rPr>
          <w:b/>
          <w:sz w:val="20"/>
          <w:szCs w:val="20"/>
        </w:rPr>
        <w:t xml:space="preserve">Formular </w:t>
      </w:r>
      <w:r w:rsidRPr="00004107">
        <w:rPr>
          <w:b/>
          <w:sz w:val="20"/>
          <w:szCs w:val="20"/>
        </w:rPr>
        <w:t xml:space="preserve"> nr.2</w:t>
      </w:r>
      <w:r w:rsidRPr="009F3658">
        <w:rPr>
          <w:sz w:val="20"/>
          <w:szCs w:val="20"/>
        </w:rPr>
        <w:tab/>
      </w:r>
      <w:r w:rsidRPr="009F3658">
        <w:rPr>
          <w:sz w:val="20"/>
          <w:szCs w:val="20"/>
        </w:rPr>
        <w:tab/>
      </w:r>
    </w:p>
    <w:p w14:paraId="1ADC5BAD" w14:textId="77777777" w:rsidR="00026662" w:rsidRPr="00004107" w:rsidRDefault="00026662" w:rsidP="00026662">
      <w:pPr>
        <w:pStyle w:val="Header"/>
        <w:tabs>
          <w:tab w:val="clear" w:pos="4320"/>
          <w:tab w:val="clear" w:pos="8640"/>
        </w:tabs>
        <w:spacing w:line="240" w:lineRule="auto"/>
        <w:ind w:right="141"/>
        <w:rPr>
          <w:sz w:val="20"/>
          <w:szCs w:val="20"/>
        </w:rPr>
      </w:pPr>
      <w:r w:rsidRPr="009F3658">
        <w:rPr>
          <w:sz w:val="20"/>
          <w:szCs w:val="20"/>
        </w:rPr>
        <w:t xml:space="preserve">  </w:t>
      </w:r>
      <w:r w:rsidRPr="00004107">
        <w:rPr>
          <w:sz w:val="20"/>
          <w:szCs w:val="20"/>
        </w:rPr>
        <w:t>_____________________</w:t>
      </w:r>
    </w:p>
    <w:p w14:paraId="12B5AD4E" w14:textId="77777777" w:rsidR="00026662" w:rsidRPr="00004107" w:rsidRDefault="00026662" w:rsidP="00026662">
      <w:pPr>
        <w:pStyle w:val="Header"/>
        <w:tabs>
          <w:tab w:val="clear" w:pos="4320"/>
          <w:tab w:val="clear" w:pos="8640"/>
        </w:tabs>
        <w:spacing w:line="240" w:lineRule="auto"/>
        <w:ind w:right="141"/>
        <w:rPr>
          <w:sz w:val="20"/>
          <w:szCs w:val="20"/>
        </w:rPr>
      </w:pPr>
      <w:r w:rsidRPr="00004107">
        <w:rPr>
          <w:sz w:val="20"/>
          <w:szCs w:val="20"/>
        </w:rPr>
        <w:t xml:space="preserve">       (denumirea/numele)</w:t>
      </w:r>
    </w:p>
    <w:p w14:paraId="5EC63850" w14:textId="77777777" w:rsidR="00026662" w:rsidRPr="00004107" w:rsidRDefault="00026662" w:rsidP="00026662">
      <w:pPr>
        <w:spacing w:line="240" w:lineRule="auto"/>
        <w:jc w:val="center"/>
        <w:rPr>
          <w:b/>
          <w:sz w:val="20"/>
          <w:szCs w:val="20"/>
        </w:rPr>
      </w:pPr>
    </w:p>
    <w:p w14:paraId="756B50FE" w14:textId="77777777" w:rsidR="00026662" w:rsidRPr="00004107" w:rsidRDefault="00026662" w:rsidP="00026662">
      <w:pPr>
        <w:spacing w:line="240" w:lineRule="auto"/>
        <w:jc w:val="center"/>
        <w:rPr>
          <w:b/>
          <w:sz w:val="20"/>
          <w:szCs w:val="20"/>
        </w:rPr>
      </w:pPr>
      <w:r w:rsidRPr="00004107">
        <w:rPr>
          <w:b/>
          <w:sz w:val="20"/>
          <w:szCs w:val="20"/>
        </w:rPr>
        <w:t xml:space="preserve">FORMULAR DE PROPUNERE TEHNICĂ </w:t>
      </w:r>
    </w:p>
    <w:p w14:paraId="310F0ABF" w14:textId="77777777" w:rsidR="00026662" w:rsidRPr="00004107" w:rsidRDefault="00026662" w:rsidP="00026662">
      <w:pPr>
        <w:autoSpaceDE w:val="0"/>
        <w:autoSpaceDN w:val="0"/>
        <w:spacing w:line="240" w:lineRule="auto"/>
        <w:jc w:val="center"/>
        <w:rPr>
          <w:b/>
          <w:bCs/>
          <w:color w:val="000000"/>
          <w:sz w:val="20"/>
          <w:szCs w:val="20"/>
        </w:rPr>
      </w:pPr>
    </w:p>
    <w:p w14:paraId="291C1F93" w14:textId="77777777" w:rsidR="00026662" w:rsidRPr="00004107" w:rsidRDefault="00026662" w:rsidP="00026662">
      <w:pPr>
        <w:autoSpaceDE w:val="0"/>
        <w:autoSpaceDN w:val="0"/>
        <w:spacing w:line="240" w:lineRule="auto"/>
        <w:rPr>
          <w:sz w:val="20"/>
          <w:szCs w:val="20"/>
        </w:rPr>
      </w:pPr>
      <w:r w:rsidRPr="00004107">
        <w:rPr>
          <w:sz w:val="20"/>
          <w:szCs w:val="20"/>
        </w:rPr>
        <w:t xml:space="preserve">Subsemnatul, .............(numele şi prenumele în clar ale persoanei semnatare) ........... reprezentant împuternicit al ......................... (denumirea operatorului economic) ............în calitate de ofertant la procedura .....................organizată de autoritatea contractantă UNITATEA MILITARĂ 01836 OTOPENI, în vederea atribuirii </w:t>
      </w:r>
      <w:r>
        <w:rPr>
          <w:sz w:val="20"/>
          <w:szCs w:val="20"/>
        </w:rPr>
        <w:t xml:space="preserve">acordului-cadru </w:t>
      </w:r>
      <w:r w:rsidRPr="00004107">
        <w:rPr>
          <w:sz w:val="20"/>
          <w:szCs w:val="20"/>
        </w:rPr>
        <w:t>de furnizare ...................... - cod ......................., conform anuntului de participare ................. declar pe propria răspundere şi confirm prin depunerea de ofertă în cadrul prezentei proceduri de achiziţie, următoarele:</w:t>
      </w:r>
    </w:p>
    <w:p w14:paraId="36F40A3E" w14:textId="77777777" w:rsidR="00026662" w:rsidRPr="00004107" w:rsidRDefault="00026662" w:rsidP="00026662">
      <w:pPr>
        <w:autoSpaceDE w:val="0"/>
        <w:autoSpaceDN w:val="0"/>
        <w:spacing w:line="240" w:lineRule="auto"/>
        <w:rPr>
          <w:sz w:val="20"/>
          <w:szCs w:val="20"/>
        </w:rPr>
      </w:pPr>
      <w:r w:rsidRPr="00004107">
        <w:rPr>
          <w:sz w:val="20"/>
          <w:szCs w:val="20"/>
        </w:rPr>
        <w:t xml:space="preserve"> </w:t>
      </w:r>
    </w:p>
    <w:p w14:paraId="4B39BD12" w14:textId="77777777" w:rsidR="00026662" w:rsidRDefault="00026662" w:rsidP="00026662">
      <w:pPr>
        <w:pStyle w:val="Header"/>
        <w:tabs>
          <w:tab w:val="clear" w:pos="4320"/>
        </w:tabs>
        <w:spacing w:line="240" w:lineRule="auto"/>
        <w:ind w:left="780" w:right="141"/>
        <w:rPr>
          <w:b/>
          <w:sz w:val="20"/>
          <w:szCs w:val="20"/>
        </w:rPr>
      </w:pPr>
      <w:r w:rsidRPr="00AB460C">
        <w:rPr>
          <w:b/>
          <w:sz w:val="20"/>
          <w:szCs w:val="20"/>
        </w:rPr>
        <w:t xml:space="preserve">Cerinte </w:t>
      </w:r>
      <w:r>
        <w:rPr>
          <w:b/>
          <w:sz w:val="20"/>
          <w:szCs w:val="20"/>
        </w:rPr>
        <w:t>din cai</w:t>
      </w:r>
      <w:r w:rsidRPr="00AB460C">
        <w:rPr>
          <w:b/>
          <w:sz w:val="20"/>
          <w:szCs w:val="20"/>
        </w:rPr>
        <w:t>etului de sarcini</w:t>
      </w:r>
      <w:r>
        <w:rPr>
          <w:b/>
          <w:sz w:val="20"/>
          <w:szCs w:val="20"/>
        </w:rPr>
        <w:t>/specificația tehnică</w:t>
      </w:r>
      <w:r w:rsidRPr="00AB460C">
        <w:rPr>
          <w:b/>
          <w:sz w:val="20"/>
          <w:szCs w:val="20"/>
        </w:rPr>
        <w:t xml:space="preserve"> </w:t>
      </w:r>
    </w:p>
    <w:p w14:paraId="01173F7F" w14:textId="77777777" w:rsidR="00026662" w:rsidRPr="00AB460C" w:rsidRDefault="00026662" w:rsidP="00026662">
      <w:pPr>
        <w:pStyle w:val="Header"/>
        <w:tabs>
          <w:tab w:val="clear" w:pos="4320"/>
        </w:tabs>
        <w:spacing w:line="240" w:lineRule="auto"/>
        <w:ind w:left="780" w:right="141"/>
        <w:rPr>
          <w:b/>
          <w:sz w:val="20"/>
          <w:szCs w:val="20"/>
        </w:rPr>
      </w:pPr>
    </w:p>
    <w:tbl>
      <w:tblPr>
        <w:tblW w:w="4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3990"/>
        <w:gridCol w:w="76"/>
        <w:gridCol w:w="325"/>
        <w:gridCol w:w="1250"/>
      </w:tblGrid>
      <w:tr w:rsidR="00026662" w:rsidRPr="008C2E8E" w14:paraId="45866568" w14:textId="77777777" w:rsidTr="0080401B">
        <w:trPr>
          <w:trHeight w:val="243"/>
        </w:trPr>
        <w:tc>
          <w:tcPr>
            <w:tcW w:w="4334" w:type="pct"/>
            <w:gridSpan w:val="4"/>
            <w:vAlign w:val="center"/>
          </w:tcPr>
          <w:p w14:paraId="73EBAA73" w14:textId="77777777" w:rsidR="00026662" w:rsidRPr="008C2E8E" w:rsidRDefault="00026662" w:rsidP="0080401B">
            <w:pPr>
              <w:spacing w:line="240" w:lineRule="auto"/>
              <w:rPr>
                <w:b/>
                <w:sz w:val="20"/>
                <w:szCs w:val="20"/>
              </w:rPr>
            </w:pPr>
            <w:r w:rsidRPr="008C2E8E">
              <w:rPr>
                <w:b/>
                <w:sz w:val="20"/>
                <w:szCs w:val="20"/>
              </w:rPr>
              <w:t>CERINŢA</w:t>
            </w:r>
          </w:p>
        </w:tc>
        <w:tc>
          <w:tcPr>
            <w:tcW w:w="666" w:type="pct"/>
          </w:tcPr>
          <w:p w14:paraId="32F6EA47" w14:textId="77777777" w:rsidR="00026662" w:rsidRPr="008C2E8E" w:rsidRDefault="00026662" w:rsidP="0080401B">
            <w:pPr>
              <w:spacing w:line="240" w:lineRule="auto"/>
              <w:rPr>
                <w:b/>
                <w:sz w:val="20"/>
                <w:szCs w:val="20"/>
              </w:rPr>
            </w:pPr>
            <w:r w:rsidRPr="008C2E8E">
              <w:rPr>
                <w:b/>
                <w:sz w:val="20"/>
                <w:szCs w:val="20"/>
              </w:rPr>
              <w:t>Modalitatea de îndeplinire</w:t>
            </w:r>
          </w:p>
        </w:tc>
      </w:tr>
      <w:tr w:rsidR="00026662" w:rsidRPr="008C2E8E" w14:paraId="0DB4A2CD" w14:textId="77777777" w:rsidTr="0080401B">
        <w:tc>
          <w:tcPr>
            <w:tcW w:w="4334" w:type="pct"/>
            <w:gridSpan w:val="4"/>
          </w:tcPr>
          <w:p w14:paraId="4FED28C9" w14:textId="77777777" w:rsidR="00026662" w:rsidRPr="008C2E8E" w:rsidRDefault="00026662" w:rsidP="00026662">
            <w:pPr>
              <w:pStyle w:val="Heading2"/>
              <w:keepLines/>
              <w:widowControl/>
              <w:numPr>
                <w:ilvl w:val="2"/>
                <w:numId w:val="61"/>
              </w:numPr>
              <w:adjustRightInd/>
              <w:spacing w:line="240" w:lineRule="auto"/>
              <w:jc w:val="left"/>
              <w:textAlignment w:val="auto"/>
              <w:rPr>
                <w:sz w:val="20"/>
                <w:szCs w:val="20"/>
              </w:rPr>
            </w:pPr>
            <w:r w:rsidRPr="0067642C">
              <w:rPr>
                <w:b w:val="0"/>
                <w:lang w:val="pt-BR"/>
              </w:rPr>
              <w:t>Produse solicitat</w:t>
            </w:r>
            <w:r>
              <w:rPr>
                <w:b w:val="0"/>
                <w:lang w:val="pt-BR"/>
              </w:rPr>
              <w:t>e</w:t>
            </w:r>
          </w:p>
        </w:tc>
        <w:tc>
          <w:tcPr>
            <w:tcW w:w="666" w:type="pct"/>
          </w:tcPr>
          <w:p w14:paraId="58429756" w14:textId="77777777" w:rsidR="00026662" w:rsidRPr="008C2E8E" w:rsidRDefault="00026662" w:rsidP="0080401B">
            <w:pPr>
              <w:spacing w:line="240" w:lineRule="auto"/>
              <w:rPr>
                <w:bCs/>
                <w:sz w:val="20"/>
                <w:szCs w:val="20"/>
                <w:lang w:val="it-IT"/>
              </w:rPr>
            </w:pPr>
          </w:p>
        </w:tc>
      </w:tr>
      <w:tr w:rsidR="00026662" w:rsidRPr="008C2E8E" w14:paraId="51A18C11" w14:textId="77777777" w:rsidTr="0080401B">
        <w:tc>
          <w:tcPr>
            <w:tcW w:w="1711" w:type="pct"/>
          </w:tcPr>
          <w:p w14:paraId="65D63CCE" w14:textId="77777777" w:rsidR="00026662" w:rsidRPr="00DE381A" w:rsidRDefault="00026662" w:rsidP="0080401B">
            <w:pPr>
              <w:spacing w:line="240" w:lineRule="auto"/>
              <w:rPr>
                <w:bCs/>
                <w:iCs/>
                <w:sz w:val="20"/>
                <w:szCs w:val="20"/>
              </w:rPr>
            </w:pPr>
            <w:r>
              <w:rPr>
                <w:bCs/>
                <w:iCs/>
                <w:sz w:val="20"/>
                <w:szCs w:val="20"/>
              </w:rPr>
              <w:t xml:space="preserve">Lot 1: </w:t>
            </w:r>
            <w:r w:rsidRPr="00DE381A">
              <w:rPr>
                <w:bCs/>
                <w:iCs/>
                <w:sz w:val="20"/>
                <w:szCs w:val="20"/>
              </w:rPr>
              <w:t>Container mobil destinat executării lucrărilor de mentenanță mecanice, de uz general</w:t>
            </w:r>
          </w:p>
          <w:p w14:paraId="66E79CBA" w14:textId="77777777" w:rsidR="00026662" w:rsidRPr="00DE381A" w:rsidRDefault="00026662" w:rsidP="0080401B">
            <w:pPr>
              <w:spacing w:line="240" w:lineRule="auto"/>
              <w:rPr>
                <w:bCs/>
                <w:iCs/>
                <w:sz w:val="20"/>
                <w:szCs w:val="20"/>
              </w:rPr>
            </w:pPr>
            <w:r w:rsidRPr="00DE381A">
              <w:rPr>
                <w:bCs/>
                <w:iCs/>
                <w:sz w:val="20"/>
                <w:szCs w:val="20"/>
              </w:rPr>
              <w:t>(CMS-UG)</w:t>
            </w:r>
          </w:p>
        </w:tc>
        <w:tc>
          <w:tcPr>
            <w:tcW w:w="2623" w:type="pct"/>
            <w:gridSpan w:val="3"/>
          </w:tcPr>
          <w:p w14:paraId="5E746901" w14:textId="77777777" w:rsidR="00026662" w:rsidRDefault="00026662" w:rsidP="0080401B">
            <w:pPr>
              <w:spacing w:line="240" w:lineRule="auto"/>
              <w:rPr>
                <w:bCs/>
                <w:iCs/>
                <w:sz w:val="20"/>
                <w:szCs w:val="20"/>
              </w:rPr>
            </w:pPr>
            <w:r>
              <w:rPr>
                <w:bCs/>
                <w:iCs/>
                <w:sz w:val="20"/>
                <w:szCs w:val="20"/>
              </w:rPr>
              <w:t>23 cpl</w:t>
            </w:r>
          </w:p>
        </w:tc>
        <w:tc>
          <w:tcPr>
            <w:tcW w:w="666" w:type="pct"/>
          </w:tcPr>
          <w:p w14:paraId="32ED389C" w14:textId="77777777" w:rsidR="00026662" w:rsidRPr="008C2E8E" w:rsidRDefault="00026662" w:rsidP="0080401B">
            <w:pPr>
              <w:spacing w:line="240" w:lineRule="auto"/>
              <w:rPr>
                <w:bCs/>
                <w:sz w:val="20"/>
                <w:szCs w:val="20"/>
                <w:lang w:val="it-IT"/>
              </w:rPr>
            </w:pPr>
          </w:p>
        </w:tc>
      </w:tr>
      <w:tr w:rsidR="00026662" w:rsidRPr="008C2E8E" w14:paraId="1D385268" w14:textId="77777777" w:rsidTr="0080401B">
        <w:tc>
          <w:tcPr>
            <w:tcW w:w="1711" w:type="pct"/>
          </w:tcPr>
          <w:p w14:paraId="3D874862" w14:textId="77777777" w:rsidR="00026662" w:rsidRPr="00DE381A" w:rsidRDefault="00026662" w:rsidP="0080401B">
            <w:pPr>
              <w:spacing w:line="240" w:lineRule="auto"/>
              <w:rPr>
                <w:bCs/>
                <w:iCs/>
                <w:sz w:val="20"/>
                <w:szCs w:val="20"/>
              </w:rPr>
            </w:pPr>
            <w:r>
              <w:rPr>
                <w:bCs/>
                <w:iCs/>
                <w:sz w:val="20"/>
                <w:szCs w:val="20"/>
              </w:rPr>
              <w:t xml:space="preserve">Lot 2: </w:t>
            </w:r>
            <w:r w:rsidRPr="00DE381A">
              <w:rPr>
                <w:bCs/>
                <w:iCs/>
                <w:sz w:val="20"/>
                <w:szCs w:val="20"/>
              </w:rPr>
              <w:t>Container  mobil destinateexecutării lucrărilor de mentenanță ale sistemelor electrice și electronice</w:t>
            </w:r>
          </w:p>
          <w:p w14:paraId="09F0BA23" w14:textId="77777777" w:rsidR="00026662" w:rsidRPr="00DE381A" w:rsidRDefault="00026662" w:rsidP="0080401B">
            <w:pPr>
              <w:spacing w:line="240" w:lineRule="auto"/>
              <w:rPr>
                <w:bCs/>
                <w:iCs/>
                <w:sz w:val="20"/>
                <w:szCs w:val="20"/>
              </w:rPr>
            </w:pPr>
            <w:r w:rsidRPr="00DE381A">
              <w:rPr>
                <w:bCs/>
                <w:iCs/>
                <w:sz w:val="20"/>
                <w:szCs w:val="20"/>
              </w:rPr>
              <w:t xml:space="preserve"> (CMS-LE)</w:t>
            </w:r>
          </w:p>
        </w:tc>
        <w:tc>
          <w:tcPr>
            <w:tcW w:w="2623" w:type="pct"/>
            <w:gridSpan w:val="3"/>
          </w:tcPr>
          <w:p w14:paraId="73217EB8" w14:textId="77777777" w:rsidR="00026662" w:rsidRDefault="00026662" w:rsidP="0080401B">
            <w:pPr>
              <w:spacing w:line="240" w:lineRule="auto"/>
              <w:rPr>
                <w:bCs/>
                <w:iCs/>
                <w:sz w:val="20"/>
                <w:szCs w:val="20"/>
              </w:rPr>
            </w:pPr>
            <w:r>
              <w:rPr>
                <w:bCs/>
                <w:iCs/>
                <w:sz w:val="20"/>
                <w:szCs w:val="20"/>
              </w:rPr>
              <w:t>23 cpl</w:t>
            </w:r>
          </w:p>
        </w:tc>
        <w:tc>
          <w:tcPr>
            <w:tcW w:w="666" w:type="pct"/>
          </w:tcPr>
          <w:p w14:paraId="670746E9" w14:textId="77777777" w:rsidR="00026662" w:rsidRPr="008C2E8E" w:rsidRDefault="00026662" w:rsidP="0080401B">
            <w:pPr>
              <w:spacing w:line="240" w:lineRule="auto"/>
              <w:rPr>
                <w:bCs/>
                <w:sz w:val="20"/>
                <w:szCs w:val="20"/>
                <w:lang w:val="it-IT"/>
              </w:rPr>
            </w:pPr>
          </w:p>
        </w:tc>
      </w:tr>
      <w:tr w:rsidR="00026662" w:rsidRPr="008C2E8E" w14:paraId="75E917F1" w14:textId="77777777" w:rsidTr="0080401B">
        <w:tc>
          <w:tcPr>
            <w:tcW w:w="1711" w:type="pct"/>
          </w:tcPr>
          <w:p w14:paraId="14BE19A1" w14:textId="77777777" w:rsidR="00026662" w:rsidRPr="00DE381A" w:rsidRDefault="00026662" w:rsidP="0080401B">
            <w:pPr>
              <w:spacing w:line="240" w:lineRule="auto"/>
              <w:rPr>
                <w:bCs/>
                <w:iCs/>
                <w:sz w:val="20"/>
                <w:szCs w:val="20"/>
              </w:rPr>
            </w:pPr>
            <w:r>
              <w:rPr>
                <w:bCs/>
                <w:iCs/>
                <w:sz w:val="20"/>
                <w:szCs w:val="20"/>
              </w:rPr>
              <w:t xml:space="preserve">Lot 3: </w:t>
            </w:r>
            <w:r w:rsidRPr="00DE381A">
              <w:rPr>
                <w:bCs/>
                <w:iCs/>
                <w:sz w:val="20"/>
                <w:szCs w:val="20"/>
              </w:rPr>
              <w:t>Container mobil destinat executării lucrărilor de mentenanță speciale</w:t>
            </w:r>
          </w:p>
          <w:p w14:paraId="5BE9F1A8" w14:textId="77777777" w:rsidR="00026662" w:rsidRPr="00DE381A" w:rsidRDefault="00026662" w:rsidP="0080401B">
            <w:pPr>
              <w:spacing w:line="240" w:lineRule="auto"/>
              <w:rPr>
                <w:bCs/>
                <w:iCs/>
                <w:sz w:val="20"/>
                <w:szCs w:val="20"/>
              </w:rPr>
            </w:pPr>
            <w:r w:rsidRPr="00DE381A">
              <w:rPr>
                <w:bCs/>
                <w:iCs/>
                <w:sz w:val="20"/>
                <w:szCs w:val="20"/>
              </w:rPr>
              <w:t>(CMS-LS)</w:t>
            </w:r>
          </w:p>
        </w:tc>
        <w:tc>
          <w:tcPr>
            <w:tcW w:w="2623" w:type="pct"/>
            <w:gridSpan w:val="3"/>
          </w:tcPr>
          <w:p w14:paraId="38E88E67" w14:textId="77777777" w:rsidR="00026662" w:rsidRDefault="00026662" w:rsidP="0080401B">
            <w:pPr>
              <w:spacing w:line="240" w:lineRule="auto"/>
              <w:rPr>
                <w:bCs/>
                <w:iCs/>
                <w:sz w:val="20"/>
                <w:szCs w:val="20"/>
              </w:rPr>
            </w:pPr>
            <w:r>
              <w:rPr>
                <w:bCs/>
                <w:iCs/>
                <w:sz w:val="20"/>
                <w:szCs w:val="20"/>
              </w:rPr>
              <w:t>23 cpl</w:t>
            </w:r>
          </w:p>
        </w:tc>
        <w:tc>
          <w:tcPr>
            <w:tcW w:w="666" w:type="pct"/>
          </w:tcPr>
          <w:p w14:paraId="4CABCD20" w14:textId="77777777" w:rsidR="00026662" w:rsidRPr="008C2E8E" w:rsidRDefault="00026662" w:rsidP="0080401B">
            <w:pPr>
              <w:spacing w:line="240" w:lineRule="auto"/>
              <w:rPr>
                <w:bCs/>
                <w:sz w:val="20"/>
                <w:szCs w:val="20"/>
                <w:lang w:val="it-IT"/>
              </w:rPr>
            </w:pPr>
          </w:p>
        </w:tc>
      </w:tr>
      <w:tr w:rsidR="00026662" w:rsidRPr="008C2E8E" w14:paraId="0EE547A4" w14:textId="77777777" w:rsidTr="0080401B">
        <w:tc>
          <w:tcPr>
            <w:tcW w:w="1711" w:type="pct"/>
          </w:tcPr>
          <w:p w14:paraId="0A487828" w14:textId="77777777" w:rsidR="00026662" w:rsidRPr="008C2E8E" w:rsidRDefault="00026662" w:rsidP="0080401B">
            <w:pPr>
              <w:spacing w:line="240" w:lineRule="auto"/>
              <w:rPr>
                <w:bCs/>
                <w:sz w:val="20"/>
                <w:szCs w:val="20"/>
                <w:lang w:val="it-IT"/>
              </w:rPr>
            </w:pPr>
            <w:r w:rsidRPr="008C2E8E">
              <w:rPr>
                <w:b/>
                <w:bCs/>
                <w:iCs/>
                <w:sz w:val="20"/>
                <w:szCs w:val="20"/>
              </w:rPr>
              <w:t>Loc de livrare</w:t>
            </w:r>
          </w:p>
        </w:tc>
        <w:tc>
          <w:tcPr>
            <w:tcW w:w="2623" w:type="pct"/>
            <w:gridSpan w:val="3"/>
          </w:tcPr>
          <w:p w14:paraId="193656E6" w14:textId="77777777" w:rsidR="00026662" w:rsidRPr="008C2E8E" w:rsidRDefault="00026662" w:rsidP="0080401B">
            <w:pPr>
              <w:spacing w:line="240" w:lineRule="auto"/>
              <w:rPr>
                <w:bCs/>
                <w:sz w:val="20"/>
                <w:szCs w:val="20"/>
                <w:lang w:val="it-IT"/>
              </w:rPr>
            </w:pPr>
            <w:r w:rsidRPr="00451FB8">
              <w:rPr>
                <w:sz w:val="20"/>
                <w:szCs w:val="20"/>
                <w:lang w:val="en-US"/>
              </w:rPr>
              <w:t>Unitatea Militară</w:t>
            </w:r>
            <w:r w:rsidRPr="00451FB8">
              <w:rPr>
                <w:sz w:val="20"/>
                <w:szCs w:val="20"/>
              </w:rPr>
              <w:t xml:space="preserve"> </w:t>
            </w:r>
            <w:r w:rsidRPr="00A24111">
              <w:rPr>
                <w:sz w:val="20"/>
                <w:szCs w:val="20"/>
              </w:rPr>
              <w:t>01991 TÂRGȘORUL NOU, cu adresa localitatea Târgșoru Nou, comuna Ariceștii Rahtivani, județ Prahova</w:t>
            </w:r>
          </w:p>
        </w:tc>
        <w:tc>
          <w:tcPr>
            <w:tcW w:w="666" w:type="pct"/>
          </w:tcPr>
          <w:p w14:paraId="54B06A27" w14:textId="77777777" w:rsidR="00026662" w:rsidRPr="008C2E8E" w:rsidRDefault="00026662" w:rsidP="0080401B">
            <w:pPr>
              <w:spacing w:line="240" w:lineRule="auto"/>
              <w:rPr>
                <w:bCs/>
                <w:sz w:val="20"/>
                <w:szCs w:val="20"/>
                <w:lang w:val="it-IT"/>
              </w:rPr>
            </w:pPr>
          </w:p>
        </w:tc>
      </w:tr>
      <w:tr w:rsidR="00026662" w:rsidRPr="008C2E8E" w14:paraId="7B3CFD27" w14:textId="77777777" w:rsidTr="0080401B">
        <w:tc>
          <w:tcPr>
            <w:tcW w:w="1711" w:type="pct"/>
          </w:tcPr>
          <w:p w14:paraId="0CFA2085" w14:textId="77777777" w:rsidR="00026662" w:rsidRPr="008C2E8E" w:rsidRDefault="00026662" w:rsidP="0080401B">
            <w:pPr>
              <w:spacing w:line="240" w:lineRule="auto"/>
              <w:rPr>
                <w:bCs/>
                <w:sz w:val="20"/>
                <w:szCs w:val="20"/>
                <w:lang w:val="it-IT"/>
              </w:rPr>
            </w:pPr>
            <w:r w:rsidRPr="008C2E8E">
              <w:rPr>
                <w:b/>
                <w:bCs/>
                <w:iCs/>
                <w:sz w:val="20"/>
                <w:szCs w:val="20"/>
              </w:rPr>
              <w:t>Data de livrare solicitată</w:t>
            </w:r>
          </w:p>
        </w:tc>
        <w:tc>
          <w:tcPr>
            <w:tcW w:w="2623" w:type="pct"/>
            <w:gridSpan w:val="3"/>
          </w:tcPr>
          <w:p w14:paraId="72BE3BCC" w14:textId="77777777" w:rsidR="00026662" w:rsidRPr="008C2E8E" w:rsidRDefault="00026662" w:rsidP="0080401B">
            <w:pPr>
              <w:spacing w:line="240" w:lineRule="auto"/>
              <w:rPr>
                <w:bCs/>
                <w:sz w:val="20"/>
                <w:szCs w:val="20"/>
                <w:lang w:val="it-IT"/>
              </w:rPr>
            </w:pPr>
            <w:r>
              <w:rPr>
                <w:bCs/>
                <w:iCs/>
                <w:sz w:val="20"/>
                <w:szCs w:val="20"/>
              </w:rPr>
              <w:t>180</w:t>
            </w:r>
            <w:r w:rsidRPr="008C2E8E">
              <w:rPr>
                <w:bCs/>
                <w:iCs/>
                <w:sz w:val="20"/>
                <w:szCs w:val="20"/>
              </w:rPr>
              <w:t xml:space="preserve"> zile de la semnarea contractului</w:t>
            </w:r>
          </w:p>
        </w:tc>
        <w:tc>
          <w:tcPr>
            <w:tcW w:w="666" w:type="pct"/>
          </w:tcPr>
          <w:p w14:paraId="0708E4C5" w14:textId="77777777" w:rsidR="00026662" w:rsidRPr="008C2E8E" w:rsidRDefault="00026662" w:rsidP="0080401B">
            <w:pPr>
              <w:spacing w:line="240" w:lineRule="auto"/>
              <w:rPr>
                <w:bCs/>
                <w:sz w:val="20"/>
                <w:szCs w:val="20"/>
                <w:lang w:val="it-IT"/>
              </w:rPr>
            </w:pPr>
          </w:p>
        </w:tc>
      </w:tr>
      <w:tr w:rsidR="00026662" w:rsidRPr="008C2E8E" w14:paraId="7D7DDC41" w14:textId="77777777" w:rsidTr="0080401B">
        <w:tc>
          <w:tcPr>
            <w:tcW w:w="1711" w:type="pct"/>
          </w:tcPr>
          <w:p w14:paraId="6DC8CC15" w14:textId="77777777" w:rsidR="00026662" w:rsidRPr="008C2E8E" w:rsidRDefault="00026662" w:rsidP="0080401B">
            <w:pPr>
              <w:spacing w:line="240" w:lineRule="auto"/>
              <w:rPr>
                <w:bCs/>
                <w:sz w:val="20"/>
                <w:szCs w:val="20"/>
                <w:lang w:val="it-IT"/>
              </w:rPr>
            </w:pPr>
            <w:r w:rsidRPr="008C2E8E">
              <w:rPr>
                <w:b/>
                <w:bCs/>
                <w:iCs/>
                <w:sz w:val="20"/>
                <w:szCs w:val="20"/>
              </w:rPr>
              <w:t xml:space="preserve">Specificații tehnice SAU cerințe de performanță /funcționale </w:t>
            </w:r>
            <w:r w:rsidRPr="008C2E8E">
              <w:rPr>
                <w:b/>
                <w:bCs/>
                <w:iCs/>
                <w:sz w:val="20"/>
                <w:szCs w:val="20"/>
                <w:u w:val="single"/>
              </w:rPr>
              <w:t>minime</w:t>
            </w:r>
          </w:p>
        </w:tc>
        <w:tc>
          <w:tcPr>
            <w:tcW w:w="2623" w:type="pct"/>
            <w:gridSpan w:val="3"/>
          </w:tcPr>
          <w:p w14:paraId="4B4A38D7" w14:textId="77777777" w:rsidR="00026662" w:rsidRPr="00DE381A" w:rsidRDefault="00026662" w:rsidP="0080401B">
            <w:pPr>
              <w:spacing w:line="240" w:lineRule="auto"/>
              <w:rPr>
                <w:sz w:val="20"/>
                <w:szCs w:val="20"/>
              </w:rPr>
            </w:pPr>
            <w:r w:rsidRPr="00DE381A">
              <w:rPr>
                <w:sz w:val="20"/>
                <w:szCs w:val="20"/>
              </w:rPr>
              <w:t>Lot 1: ST- SMFA.2</w:t>
            </w:r>
            <w:r>
              <w:rPr>
                <w:sz w:val="20"/>
                <w:szCs w:val="20"/>
              </w:rPr>
              <w:t>5</w:t>
            </w:r>
            <w:r w:rsidRPr="00DE381A">
              <w:rPr>
                <w:sz w:val="20"/>
                <w:szCs w:val="20"/>
              </w:rPr>
              <w:t>-</w:t>
            </w:r>
            <w:r>
              <w:rPr>
                <w:sz w:val="20"/>
                <w:szCs w:val="20"/>
              </w:rPr>
              <w:t xml:space="preserve"> 103</w:t>
            </w:r>
            <w:r w:rsidRPr="00DE381A">
              <w:rPr>
                <w:sz w:val="20"/>
                <w:szCs w:val="20"/>
              </w:rPr>
              <w:t>.v.1</w:t>
            </w:r>
          </w:p>
          <w:p w14:paraId="797369A4" w14:textId="77777777" w:rsidR="00026662" w:rsidRPr="00DE381A" w:rsidRDefault="00026662" w:rsidP="0080401B">
            <w:pPr>
              <w:spacing w:line="240" w:lineRule="auto"/>
              <w:rPr>
                <w:sz w:val="20"/>
                <w:szCs w:val="20"/>
              </w:rPr>
            </w:pPr>
            <w:r w:rsidRPr="00DE381A">
              <w:rPr>
                <w:sz w:val="20"/>
                <w:szCs w:val="20"/>
              </w:rPr>
              <w:t>Lot 2: ST-</w:t>
            </w:r>
            <w:r>
              <w:rPr>
                <w:sz w:val="20"/>
                <w:szCs w:val="20"/>
              </w:rPr>
              <w:t xml:space="preserve"> </w:t>
            </w:r>
            <w:r w:rsidRPr="00DE381A">
              <w:rPr>
                <w:sz w:val="20"/>
                <w:szCs w:val="20"/>
              </w:rPr>
              <w:t>SMFA.2</w:t>
            </w:r>
            <w:r>
              <w:rPr>
                <w:sz w:val="20"/>
                <w:szCs w:val="20"/>
              </w:rPr>
              <w:t>5</w:t>
            </w:r>
            <w:r w:rsidRPr="00DE381A">
              <w:rPr>
                <w:sz w:val="20"/>
                <w:szCs w:val="20"/>
              </w:rPr>
              <w:t>-</w:t>
            </w:r>
            <w:r>
              <w:rPr>
                <w:sz w:val="20"/>
                <w:szCs w:val="20"/>
              </w:rPr>
              <w:t xml:space="preserve"> 105</w:t>
            </w:r>
            <w:r w:rsidRPr="00DE381A">
              <w:rPr>
                <w:sz w:val="20"/>
                <w:szCs w:val="20"/>
              </w:rPr>
              <w:t>.v.1</w:t>
            </w:r>
          </w:p>
          <w:p w14:paraId="5BA8BB1A" w14:textId="77777777" w:rsidR="00026662" w:rsidRPr="008C2E8E" w:rsidRDefault="00026662" w:rsidP="0080401B">
            <w:pPr>
              <w:spacing w:line="240" w:lineRule="auto"/>
              <w:rPr>
                <w:bCs/>
                <w:sz w:val="20"/>
                <w:szCs w:val="20"/>
                <w:lang w:val="it-IT"/>
              </w:rPr>
            </w:pPr>
            <w:r w:rsidRPr="00DE381A">
              <w:rPr>
                <w:sz w:val="20"/>
                <w:szCs w:val="20"/>
              </w:rPr>
              <w:t xml:space="preserve">Lot 3: </w:t>
            </w:r>
            <w:r>
              <w:rPr>
                <w:sz w:val="20"/>
                <w:szCs w:val="20"/>
              </w:rPr>
              <w:t xml:space="preserve">ST- </w:t>
            </w:r>
            <w:r w:rsidRPr="00DE381A">
              <w:rPr>
                <w:sz w:val="20"/>
                <w:szCs w:val="20"/>
              </w:rPr>
              <w:t>SMFA.2</w:t>
            </w:r>
            <w:r>
              <w:rPr>
                <w:sz w:val="20"/>
                <w:szCs w:val="20"/>
              </w:rPr>
              <w:t>5</w:t>
            </w:r>
            <w:r w:rsidRPr="00DE381A">
              <w:rPr>
                <w:sz w:val="20"/>
                <w:szCs w:val="20"/>
              </w:rPr>
              <w:t>-</w:t>
            </w:r>
            <w:r>
              <w:rPr>
                <w:sz w:val="20"/>
                <w:szCs w:val="20"/>
              </w:rPr>
              <w:t xml:space="preserve"> 104</w:t>
            </w:r>
            <w:r w:rsidRPr="00DE381A">
              <w:rPr>
                <w:sz w:val="20"/>
                <w:szCs w:val="20"/>
              </w:rPr>
              <w:t>.v.1</w:t>
            </w:r>
          </w:p>
        </w:tc>
        <w:tc>
          <w:tcPr>
            <w:tcW w:w="666" w:type="pct"/>
          </w:tcPr>
          <w:p w14:paraId="731EBE77" w14:textId="77777777" w:rsidR="00026662" w:rsidRPr="008C2E8E" w:rsidRDefault="00026662" w:rsidP="0080401B">
            <w:pPr>
              <w:spacing w:line="240" w:lineRule="auto"/>
              <w:rPr>
                <w:bCs/>
                <w:sz w:val="20"/>
                <w:szCs w:val="20"/>
                <w:lang w:val="it-IT"/>
              </w:rPr>
            </w:pPr>
          </w:p>
        </w:tc>
      </w:tr>
      <w:tr w:rsidR="00026662" w:rsidRPr="008C2E8E" w14:paraId="796A7DAD" w14:textId="77777777" w:rsidTr="0080401B">
        <w:tc>
          <w:tcPr>
            <w:tcW w:w="1711" w:type="pct"/>
          </w:tcPr>
          <w:p w14:paraId="6077A1B9" w14:textId="77777777" w:rsidR="00026662" w:rsidRPr="008C2E8E" w:rsidRDefault="00026662" w:rsidP="0080401B">
            <w:pPr>
              <w:spacing w:line="240" w:lineRule="auto"/>
              <w:rPr>
                <w:bCs/>
                <w:sz w:val="20"/>
                <w:szCs w:val="20"/>
                <w:lang w:val="it-IT"/>
              </w:rPr>
            </w:pPr>
            <w:r w:rsidRPr="008C2E8E">
              <w:rPr>
                <w:b/>
                <w:bCs/>
                <w:sz w:val="20"/>
                <w:szCs w:val="20"/>
              </w:rPr>
              <w:t>Durata minimă garanție/termen de valabilitate</w:t>
            </w:r>
          </w:p>
        </w:tc>
        <w:tc>
          <w:tcPr>
            <w:tcW w:w="2623" w:type="pct"/>
            <w:gridSpan w:val="3"/>
          </w:tcPr>
          <w:p w14:paraId="688416A3" w14:textId="77777777" w:rsidR="00026662" w:rsidRDefault="00026662" w:rsidP="0080401B">
            <w:pPr>
              <w:spacing w:line="240" w:lineRule="auto"/>
              <w:rPr>
                <w:bCs/>
                <w:sz w:val="20"/>
                <w:szCs w:val="20"/>
              </w:rPr>
            </w:pPr>
            <w:r w:rsidRPr="008C2E8E">
              <w:rPr>
                <w:bCs/>
                <w:sz w:val="20"/>
                <w:szCs w:val="20"/>
              </w:rPr>
              <w:t xml:space="preserve">minim 2 ani </w:t>
            </w:r>
          </w:p>
          <w:p w14:paraId="2E6562A7" w14:textId="77777777" w:rsidR="00026662" w:rsidRPr="008C2E8E" w:rsidRDefault="00026662" w:rsidP="0080401B">
            <w:pPr>
              <w:spacing w:line="240" w:lineRule="auto"/>
              <w:rPr>
                <w:bCs/>
                <w:sz w:val="20"/>
                <w:szCs w:val="20"/>
                <w:lang w:val="it-IT"/>
              </w:rPr>
            </w:pPr>
            <w:r>
              <w:rPr>
                <w:bCs/>
                <w:sz w:val="20"/>
                <w:szCs w:val="20"/>
              </w:rPr>
              <w:t>minim 7 ani rezistență la coroziune</w:t>
            </w:r>
          </w:p>
        </w:tc>
        <w:tc>
          <w:tcPr>
            <w:tcW w:w="666" w:type="pct"/>
          </w:tcPr>
          <w:p w14:paraId="028668AE" w14:textId="77777777" w:rsidR="00026662" w:rsidRPr="008C2E8E" w:rsidRDefault="00026662" w:rsidP="0080401B">
            <w:pPr>
              <w:spacing w:line="240" w:lineRule="auto"/>
              <w:rPr>
                <w:bCs/>
                <w:sz w:val="20"/>
                <w:szCs w:val="20"/>
                <w:lang w:val="it-IT"/>
              </w:rPr>
            </w:pPr>
          </w:p>
        </w:tc>
      </w:tr>
      <w:tr w:rsidR="00026662" w:rsidRPr="008C2E8E" w14:paraId="2B8DA00F" w14:textId="77777777" w:rsidTr="0080401B">
        <w:tc>
          <w:tcPr>
            <w:tcW w:w="4334" w:type="pct"/>
            <w:gridSpan w:val="4"/>
          </w:tcPr>
          <w:p w14:paraId="056444F9" w14:textId="77777777" w:rsidR="00026662" w:rsidRPr="008C2E8E" w:rsidRDefault="00026662" w:rsidP="0080401B">
            <w:pPr>
              <w:spacing w:line="240" w:lineRule="auto"/>
              <w:ind w:firstLine="576"/>
              <w:rPr>
                <w:sz w:val="20"/>
                <w:szCs w:val="20"/>
              </w:rPr>
            </w:pPr>
            <w:r w:rsidRPr="008C2E8E">
              <w:rPr>
                <w:sz w:val="20"/>
                <w:szCs w:val="20"/>
              </w:rPr>
              <w:t xml:space="preserve">Cerinţele de performanță și specifice, caracteristicile fizice, de transportabilitate, de interschimbabilitate, cerințele de fiabilitate, cerințele de mentenanță, cerințele privind asigurarea calității și de recepție a produselor, cerințele de garanție, precum și alte cerințe specifice pe care produsul cuprins în oferta tehnică trebuie să le respecte, conform </w:t>
            </w:r>
            <w:r>
              <w:rPr>
                <w:sz w:val="20"/>
                <w:szCs w:val="20"/>
              </w:rPr>
              <w:t>Specificațiilor tehnice</w:t>
            </w:r>
          </w:p>
          <w:p w14:paraId="72B6B6E2" w14:textId="77777777" w:rsidR="00026662" w:rsidRPr="008C2E8E" w:rsidRDefault="00026662" w:rsidP="0080401B">
            <w:pPr>
              <w:spacing w:line="240" w:lineRule="auto"/>
              <w:ind w:firstLine="576"/>
              <w:rPr>
                <w:sz w:val="20"/>
                <w:szCs w:val="20"/>
              </w:rPr>
            </w:pPr>
            <w:r w:rsidRPr="008C2E8E">
              <w:rPr>
                <w:sz w:val="20"/>
                <w:szCs w:val="20"/>
              </w:rPr>
              <w:t>Oferta tehnică va cuprinde specificaţiile tehnice solicitate de autoritatea contractantă pentru fiecare produs în parte, justificate cu certificate/documente emise de structuri abilitate în acest sens, care să ateste conformitatea produselor. Conformitatea produselor va fi identificată clar prin referire la specificaţiile, respectiv normele de referinţă enunţate pentru fiecare produs/lot în parte</w:t>
            </w:r>
          </w:p>
        </w:tc>
        <w:tc>
          <w:tcPr>
            <w:tcW w:w="666" w:type="pct"/>
          </w:tcPr>
          <w:p w14:paraId="6692DF4E" w14:textId="77777777" w:rsidR="00026662" w:rsidRPr="008C2E8E" w:rsidRDefault="00026662" w:rsidP="0080401B">
            <w:pPr>
              <w:spacing w:line="240" w:lineRule="auto"/>
              <w:rPr>
                <w:bCs/>
                <w:sz w:val="20"/>
                <w:szCs w:val="20"/>
                <w:lang w:val="it-IT"/>
              </w:rPr>
            </w:pPr>
          </w:p>
        </w:tc>
      </w:tr>
      <w:tr w:rsidR="00026662" w:rsidRPr="008C2E8E" w14:paraId="4C15DAA7" w14:textId="77777777" w:rsidTr="0080401B">
        <w:tc>
          <w:tcPr>
            <w:tcW w:w="5000" w:type="pct"/>
            <w:gridSpan w:val="5"/>
          </w:tcPr>
          <w:p w14:paraId="7342286D" w14:textId="77777777" w:rsidR="00026662" w:rsidRPr="008C2E8E" w:rsidRDefault="00026662" w:rsidP="00026662">
            <w:pPr>
              <w:numPr>
                <w:ilvl w:val="2"/>
                <w:numId w:val="61"/>
              </w:numPr>
              <w:spacing w:line="240" w:lineRule="auto"/>
              <w:rPr>
                <w:bCs/>
                <w:sz w:val="20"/>
                <w:szCs w:val="20"/>
                <w:lang w:val="it-IT"/>
              </w:rPr>
            </w:pPr>
            <w:r w:rsidRPr="008C2E8E">
              <w:rPr>
                <w:b/>
                <w:bCs/>
                <w:sz w:val="20"/>
                <w:szCs w:val="20"/>
              </w:rPr>
              <w:t>Timp de funcționare (disponibilitate) a produsului</w:t>
            </w:r>
          </w:p>
        </w:tc>
      </w:tr>
      <w:tr w:rsidR="00026662" w:rsidRPr="008C2E8E" w14:paraId="379AF9FB" w14:textId="77777777" w:rsidTr="0080401B">
        <w:tc>
          <w:tcPr>
            <w:tcW w:w="4334" w:type="pct"/>
            <w:gridSpan w:val="4"/>
          </w:tcPr>
          <w:p w14:paraId="7D7218A6" w14:textId="77777777" w:rsidR="00026662" w:rsidRPr="008C2E8E" w:rsidRDefault="00026662" w:rsidP="0080401B">
            <w:pPr>
              <w:spacing w:line="240" w:lineRule="auto"/>
              <w:rPr>
                <w:bCs/>
                <w:sz w:val="20"/>
                <w:szCs w:val="20"/>
                <w:lang w:val="it-IT"/>
              </w:rPr>
            </w:pPr>
            <w:r w:rsidRPr="00DE381A">
              <w:rPr>
                <w:sz w:val="20"/>
                <w:szCs w:val="20"/>
                <w:lang w:val="en-US"/>
              </w:rPr>
              <w:t>Nu este cazul</w:t>
            </w:r>
          </w:p>
        </w:tc>
        <w:tc>
          <w:tcPr>
            <w:tcW w:w="666" w:type="pct"/>
          </w:tcPr>
          <w:p w14:paraId="1D288C4C" w14:textId="77777777" w:rsidR="00026662" w:rsidRPr="008C2E8E" w:rsidRDefault="00026662" w:rsidP="0080401B">
            <w:pPr>
              <w:spacing w:line="240" w:lineRule="auto"/>
              <w:rPr>
                <w:bCs/>
                <w:sz w:val="20"/>
                <w:szCs w:val="20"/>
                <w:lang w:val="it-IT"/>
              </w:rPr>
            </w:pPr>
          </w:p>
        </w:tc>
      </w:tr>
      <w:tr w:rsidR="00026662" w:rsidRPr="008C2E8E" w14:paraId="50ACB516" w14:textId="77777777" w:rsidTr="0080401B">
        <w:tc>
          <w:tcPr>
            <w:tcW w:w="5000" w:type="pct"/>
            <w:gridSpan w:val="5"/>
          </w:tcPr>
          <w:p w14:paraId="4F74D8C4" w14:textId="77777777" w:rsidR="00026662" w:rsidRPr="008C2E8E" w:rsidRDefault="00026662" w:rsidP="00026662">
            <w:pPr>
              <w:numPr>
                <w:ilvl w:val="2"/>
                <w:numId w:val="61"/>
              </w:numPr>
              <w:spacing w:line="240" w:lineRule="auto"/>
              <w:rPr>
                <w:bCs/>
                <w:sz w:val="20"/>
                <w:szCs w:val="20"/>
                <w:lang w:val="it-IT"/>
              </w:rPr>
            </w:pPr>
            <w:r w:rsidRPr="008C2E8E">
              <w:rPr>
                <w:b/>
                <w:bCs/>
                <w:sz w:val="20"/>
                <w:szCs w:val="20"/>
              </w:rPr>
              <w:t>Cerințe de performanță și specifice</w:t>
            </w:r>
          </w:p>
        </w:tc>
      </w:tr>
      <w:tr w:rsidR="00026662" w:rsidRPr="008C2E8E" w14:paraId="11A3AA89" w14:textId="77777777" w:rsidTr="0080401B">
        <w:tc>
          <w:tcPr>
            <w:tcW w:w="4066" w:type="pct"/>
            <w:gridSpan w:val="2"/>
          </w:tcPr>
          <w:p w14:paraId="0CABFDB0" w14:textId="77777777" w:rsidR="00026662" w:rsidRPr="00DE381A" w:rsidRDefault="00026662" w:rsidP="00026662">
            <w:pPr>
              <w:numPr>
                <w:ilvl w:val="0"/>
                <w:numId w:val="59"/>
              </w:numPr>
              <w:spacing w:line="240" w:lineRule="auto"/>
              <w:rPr>
                <w:bCs/>
                <w:sz w:val="20"/>
                <w:szCs w:val="20"/>
                <w:lang w:val="en-US"/>
              </w:rPr>
            </w:pPr>
            <w:r w:rsidRPr="00DE381A">
              <w:rPr>
                <w:b/>
                <w:bCs/>
                <w:sz w:val="20"/>
                <w:szCs w:val="20"/>
                <w:lang w:val="en-US"/>
              </w:rPr>
              <w:lastRenderedPageBreak/>
              <w:t>Identificare şi marcare</w:t>
            </w:r>
            <w:r w:rsidRPr="00DE381A">
              <w:rPr>
                <w:bCs/>
                <w:sz w:val="20"/>
                <w:szCs w:val="20"/>
                <w:lang w:val="en-US"/>
              </w:rPr>
              <w:t xml:space="preserve">: </w:t>
            </w:r>
          </w:p>
          <w:p w14:paraId="3D30039B" w14:textId="77777777" w:rsidR="00026662" w:rsidRPr="006805F0" w:rsidRDefault="00026662" w:rsidP="0080401B">
            <w:pPr>
              <w:spacing w:line="240" w:lineRule="auto"/>
              <w:rPr>
                <w:bCs/>
                <w:sz w:val="20"/>
                <w:szCs w:val="20"/>
              </w:rPr>
            </w:pPr>
            <w:r w:rsidRPr="006805F0">
              <w:rPr>
                <w:bCs/>
                <w:sz w:val="20"/>
                <w:szCs w:val="20"/>
              </w:rPr>
              <w:t>- Fiecare container va fi prevăzut cu plăcuțe de identificare metalice care cuprind cel puțin următoarele informații: producătorul, modelul, data de fabricație, lot, serie, masă, dimensiuni etc. Marcarea va fi clară si vizibilă, rezistentă pe timpul transportului, manipulării și la acțiunea factorilor externi (temperatură,  interperii etc.).</w:t>
            </w:r>
          </w:p>
          <w:p w14:paraId="760733C3" w14:textId="77777777" w:rsidR="00026662" w:rsidRPr="006805F0" w:rsidRDefault="00026662" w:rsidP="0080401B">
            <w:pPr>
              <w:spacing w:line="240" w:lineRule="auto"/>
              <w:rPr>
                <w:b/>
                <w:bCs/>
                <w:sz w:val="20"/>
                <w:szCs w:val="20"/>
              </w:rPr>
            </w:pPr>
            <w:r w:rsidRPr="006805F0">
              <w:rPr>
                <w:bCs/>
                <w:sz w:val="20"/>
                <w:szCs w:val="20"/>
              </w:rPr>
              <w:t>- Fiecare spațiu de depozitare/sertar utilat va avea o etichetă de identificare, în limba română, prin care se asigură o listă de inventar cu elementele din compunere, împachetată într-un ambalaj de protecție ( folie/mapăetc.) sau plastificată și atașată fix acestuia;</w:t>
            </w:r>
          </w:p>
          <w:p w14:paraId="0D59B39C" w14:textId="77777777" w:rsidR="00026662" w:rsidRPr="006805F0" w:rsidRDefault="00026662" w:rsidP="0080401B">
            <w:pPr>
              <w:spacing w:line="240" w:lineRule="auto"/>
              <w:rPr>
                <w:b/>
                <w:bCs/>
                <w:sz w:val="20"/>
                <w:szCs w:val="20"/>
              </w:rPr>
            </w:pPr>
            <w:r w:rsidRPr="006805F0">
              <w:rPr>
                <w:bCs/>
                <w:sz w:val="20"/>
                <w:szCs w:val="20"/>
              </w:rPr>
              <w:t>-</w:t>
            </w:r>
            <w:r w:rsidRPr="006805F0">
              <w:rPr>
                <w:bCs/>
                <w:sz w:val="20"/>
                <w:szCs w:val="20"/>
                <w:lang w:val="en-US"/>
              </w:rPr>
              <w:t>Locurile de muncă și utilajele / aparatele periculoase vor fi marcate cu inscripții de avertizare potrivit prevederilor legislației europene / naționale incidente în domeniu.</w:t>
            </w:r>
          </w:p>
        </w:tc>
        <w:tc>
          <w:tcPr>
            <w:tcW w:w="934" w:type="pct"/>
            <w:gridSpan w:val="3"/>
          </w:tcPr>
          <w:p w14:paraId="454C0D36" w14:textId="77777777" w:rsidR="00026662" w:rsidRPr="008C2E8E" w:rsidRDefault="00026662" w:rsidP="0080401B">
            <w:pPr>
              <w:spacing w:line="240" w:lineRule="auto"/>
              <w:rPr>
                <w:bCs/>
                <w:sz w:val="20"/>
                <w:szCs w:val="20"/>
                <w:lang w:val="it-IT"/>
              </w:rPr>
            </w:pPr>
          </w:p>
        </w:tc>
      </w:tr>
      <w:tr w:rsidR="00026662" w:rsidRPr="008C2E8E" w14:paraId="09464817" w14:textId="77777777" w:rsidTr="0080401B">
        <w:tc>
          <w:tcPr>
            <w:tcW w:w="4066" w:type="pct"/>
            <w:gridSpan w:val="2"/>
          </w:tcPr>
          <w:p w14:paraId="4ED1FC0C" w14:textId="77777777" w:rsidR="00026662" w:rsidRPr="00DE381A" w:rsidRDefault="00026662" w:rsidP="0080401B">
            <w:pPr>
              <w:spacing w:line="240" w:lineRule="auto"/>
              <w:rPr>
                <w:bCs/>
                <w:sz w:val="20"/>
                <w:szCs w:val="20"/>
              </w:rPr>
            </w:pPr>
            <w:r w:rsidRPr="00DE381A">
              <w:rPr>
                <w:b/>
                <w:bCs/>
                <w:sz w:val="20"/>
                <w:szCs w:val="20"/>
              </w:rPr>
              <w:t>Interschimbabilitate:</w:t>
            </w:r>
            <w:r w:rsidRPr="00DE381A">
              <w:rPr>
                <w:bCs/>
                <w:sz w:val="20"/>
                <w:szCs w:val="20"/>
              </w:rPr>
              <w:t xml:space="preserve"> </w:t>
            </w:r>
            <w:r w:rsidRPr="006805F0">
              <w:rPr>
                <w:bCs/>
                <w:sz w:val="20"/>
                <w:szCs w:val="20"/>
              </w:rPr>
              <w:t>Sculele și aparatura de masură și control, trebuie să fie interschimbabile între containerele mobile destinate executării lucrărilor de mentenanță din aceeași serie/lot și aceeași versiune constructivă</w:t>
            </w:r>
          </w:p>
        </w:tc>
        <w:tc>
          <w:tcPr>
            <w:tcW w:w="934" w:type="pct"/>
            <w:gridSpan w:val="3"/>
          </w:tcPr>
          <w:p w14:paraId="68BF2DA0" w14:textId="77777777" w:rsidR="00026662" w:rsidRPr="008C2E8E" w:rsidRDefault="00026662" w:rsidP="0080401B">
            <w:pPr>
              <w:spacing w:line="240" w:lineRule="auto"/>
              <w:rPr>
                <w:bCs/>
                <w:sz w:val="20"/>
                <w:szCs w:val="20"/>
                <w:lang w:val="it-IT"/>
              </w:rPr>
            </w:pPr>
          </w:p>
        </w:tc>
      </w:tr>
      <w:tr w:rsidR="00026662" w:rsidRPr="008C2E8E" w14:paraId="23D595CE" w14:textId="77777777" w:rsidTr="0080401B">
        <w:trPr>
          <w:trHeight w:val="2060"/>
        </w:trPr>
        <w:tc>
          <w:tcPr>
            <w:tcW w:w="4066" w:type="pct"/>
            <w:gridSpan w:val="2"/>
          </w:tcPr>
          <w:p w14:paraId="68486296" w14:textId="77777777" w:rsidR="00026662" w:rsidRPr="00DE381A" w:rsidRDefault="00026662" w:rsidP="0080401B">
            <w:pPr>
              <w:spacing w:line="240" w:lineRule="auto"/>
              <w:rPr>
                <w:b/>
                <w:bCs/>
                <w:sz w:val="20"/>
                <w:szCs w:val="20"/>
                <w:lang w:val="en-US"/>
              </w:rPr>
            </w:pPr>
            <w:r w:rsidRPr="00DE381A">
              <w:rPr>
                <w:b/>
                <w:bCs/>
                <w:sz w:val="20"/>
                <w:szCs w:val="20"/>
                <w:lang w:val="en-US"/>
              </w:rPr>
              <w:t xml:space="preserve">Siguranţa în exploatare: </w:t>
            </w:r>
          </w:p>
          <w:p w14:paraId="3BFAF23A" w14:textId="77777777" w:rsidR="00026662" w:rsidRPr="006805F0" w:rsidRDefault="00026662" w:rsidP="0080401B">
            <w:pPr>
              <w:pStyle w:val="ListParagraph"/>
              <w:widowControl/>
              <w:adjustRightInd/>
              <w:spacing w:after="160" w:line="259" w:lineRule="auto"/>
              <w:ind w:left="0"/>
              <w:contextualSpacing/>
              <w:jc w:val="left"/>
              <w:textAlignment w:val="auto"/>
              <w:rPr>
                <w:bCs/>
                <w:sz w:val="20"/>
                <w:szCs w:val="20"/>
                <w:lang w:val="ro-RO" w:eastAsia="en-US"/>
              </w:rPr>
            </w:pPr>
            <w:r w:rsidRPr="006805F0">
              <w:rPr>
                <w:bCs/>
                <w:sz w:val="20"/>
                <w:szCs w:val="20"/>
                <w:lang w:val="ro-RO" w:eastAsia="en-US"/>
              </w:rPr>
              <w:t>Sistemul de eliminare al noxelor cu care sunt prevăzute containerele specializate trebuie să aibă capacitatea de a elimina rapid și în mod eficient noxele produse prin operarea aparaturii electrice/mecanice în interiorul acestora</w:t>
            </w:r>
          </w:p>
          <w:p w14:paraId="252B7DD4" w14:textId="77777777" w:rsidR="00026662" w:rsidRPr="00DE381A" w:rsidRDefault="00026662" w:rsidP="0080401B">
            <w:pPr>
              <w:spacing w:line="240" w:lineRule="auto"/>
              <w:rPr>
                <w:b/>
                <w:bCs/>
                <w:sz w:val="20"/>
                <w:szCs w:val="20"/>
                <w:lang w:val="en-US"/>
              </w:rPr>
            </w:pPr>
            <w:r w:rsidRPr="006805F0">
              <w:rPr>
                <w:bCs/>
                <w:sz w:val="20"/>
                <w:szCs w:val="20"/>
              </w:rPr>
              <w:t>Mobilierul, spațiile de depozitare și utilajele/aparatele/sculele nu trebuie să conțină materiale periculoase pentru sănătatea operatorilor și trebuie prevăzute cu sisteme de fixare rezistente pentru imobilizarea echipamentelor la deplasarea containerului conform caracteristicilor prevăzute în specificațiile tehnice</w:t>
            </w:r>
          </w:p>
        </w:tc>
        <w:tc>
          <w:tcPr>
            <w:tcW w:w="934" w:type="pct"/>
            <w:gridSpan w:val="3"/>
          </w:tcPr>
          <w:p w14:paraId="1086F0EE" w14:textId="77777777" w:rsidR="00026662" w:rsidRPr="008C2E8E" w:rsidRDefault="00026662" w:rsidP="0080401B">
            <w:pPr>
              <w:spacing w:line="240" w:lineRule="auto"/>
              <w:rPr>
                <w:bCs/>
                <w:sz w:val="20"/>
                <w:szCs w:val="20"/>
                <w:lang w:val="it-IT"/>
              </w:rPr>
            </w:pPr>
          </w:p>
        </w:tc>
      </w:tr>
      <w:tr w:rsidR="00026662" w:rsidRPr="008C2E8E" w14:paraId="3BC11575" w14:textId="77777777" w:rsidTr="0080401B">
        <w:tc>
          <w:tcPr>
            <w:tcW w:w="4066" w:type="pct"/>
            <w:gridSpan w:val="2"/>
          </w:tcPr>
          <w:p w14:paraId="53E0D447" w14:textId="77777777" w:rsidR="00026662" w:rsidRDefault="00026662" w:rsidP="0080401B">
            <w:pPr>
              <w:spacing w:line="240" w:lineRule="auto"/>
              <w:rPr>
                <w:sz w:val="20"/>
                <w:szCs w:val="20"/>
                <w:lang w:val="fr-FR"/>
              </w:rPr>
            </w:pPr>
            <w:r w:rsidRPr="00E5160B">
              <w:rPr>
                <w:b/>
                <w:bCs/>
                <w:sz w:val="20"/>
                <w:szCs w:val="20"/>
                <w:lang w:val="en-US"/>
              </w:rPr>
              <w:t xml:space="preserve">Ergonomie: </w:t>
            </w:r>
          </w:p>
          <w:p w14:paraId="733C9CD4" w14:textId="77777777" w:rsidR="00026662" w:rsidRPr="00E5160B" w:rsidRDefault="00026662" w:rsidP="0080401B">
            <w:pPr>
              <w:spacing w:line="240" w:lineRule="auto"/>
              <w:rPr>
                <w:sz w:val="20"/>
                <w:szCs w:val="20"/>
                <w:lang w:val="fr-FR"/>
              </w:rPr>
            </w:pPr>
            <w:r w:rsidRPr="006805F0">
              <w:rPr>
                <w:sz w:val="20"/>
                <w:szCs w:val="20"/>
              </w:rPr>
              <w:t>Iluminarea la nivelul suprafețelor de lucru ale meselor din interiorul containerului specializat nu trebuie să fie mai mică de 800 luxiar durata medie de funcționare a corpurilor de iluminat trebuie să fie de minim 10.000 h</w:t>
            </w:r>
            <w:r w:rsidRPr="00DE381A">
              <w:rPr>
                <w:sz w:val="20"/>
                <w:szCs w:val="20"/>
              </w:rPr>
              <w:t>.</w:t>
            </w:r>
          </w:p>
        </w:tc>
        <w:tc>
          <w:tcPr>
            <w:tcW w:w="934" w:type="pct"/>
            <w:gridSpan w:val="3"/>
          </w:tcPr>
          <w:p w14:paraId="77596693" w14:textId="77777777" w:rsidR="00026662" w:rsidRPr="00E5160B" w:rsidRDefault="00026662" w:rsidP="0080401B">
            <w:pPr>
              <w:spacing w:line="240" w:lineRule="auto"/>
              <w:ind w:left="2160"/>
              <w:rPr>
                <w:b/>
                <w:sz w:val="20"/>
                <w:szCs w:val="20"/>
                <w:lang w:val="fr-FR"/>
              </w:rPr>
            </w:pPr>
          </w:p>
        </w:tc>
      </w:tr>
      <w:tr w:rsidR="00026662" w:rsidRPr="008C2E8E" w14:paraId="7B291B0E" w14:textId="77777777" w:rsidTr="0080401B">
        <w:tc>
          <w:tcPr>
            <w:tcW w:w="4066" w:type="pct"/>
            <w:gridSpan w:val="2"/>
          </w:tcPr>
          <w:p w14:paraId="7960ED50" w14:textId="77777777" w:rsidR="00026662" w:rsidRDefault="00026662" w:rsidP="0080401B">
            <w:pPr>
              <w:spacing w:line="240" w:lineRule="auto"/>
              <w:rPr>
                <w:b/>
                <w:bCs/>
                <w:sz w:val="20"/>
                <w:szCs w:val="20"/>
              </w:rPr>
            </w:pPr>
            <w:r w:rsidRPr="00DE381A">
              <w:rPr>
                <w:b/>
                <w:bCs/>
                <w:sz w:val="20"/>
                <w:szCs w:val="20"/>
              </w:rPr>
              <w:t xml:space="preserve">Transportabilitatea: </w:t>
            </w:r>
          </w:p>
          <w:p w14:paraId="167CFEAA" w14:textId="77777777" w:rsidR="00026662" w:rsidRDefault="00026662" w:rsidP="0080401B">
            <w:pPr>
              <w:spacing w:line="240" w:lineRule="auto"/>
              <w:rPr>
                <w:bCs/>
                <w:sz w:val="20"/>
                <w:szCs w:val="20"/>
                <w:lang w:val="en-US"/>
              </w:rPr>
            </w:pPr>
            <w:r w:rsidRPr="006805F0">
              <w:rPr>
                <w:bCs/>
                <w:sz w:val="20"/>
                <w:szCs w:val="20"/>
                <w:lang w:val="en-US"/>
              </w:rPr>
              <w:t>Containerele specializate vor putea fi transportate montate de pe autovehiculele purtătoare, pe vagoane de marfă descoperite și aerian</w:t>
            </w:r>
            <w:r>
              <w:rPr>
                <w:bCs/>
                <w:sz w:val="20"/>
                <w:szCs w:val="20"/>
                <w:lang w:val="en-US"/>
              </w:rPr>
              <w:t>.</w:t>
            </w:r>
          </w:p>
          <w:p w14:paraId="5442891D" w14:textId="77777777" w:rsidR="00026662" w:rsidRPr="006805F0" w:rsidRDefault="00026662" w:rsidP="0080401B">
            <w:pPr>
              <w:spacing w:line="240" w:lineRule="auto"/>
              <w:rPr>
                <w:bCs/>
                <w:sz w:val="20"/>
                <w:szCs w:val="20"/>
                <w:lang w:val="en-US"/>
              </w:rPr>
            </w:pPr>
            <w:r w:rsidRPr="006805F0">
              <w:rPr>
                <w:bCs/>
                <w:sz w:val="20"/>
                <w:szCs w:val="20"/>
                <w:lang w:val="en-US"/>
              </w:rPr>
              <w:t>Masa containerelor specializate complet amenajate și împreună cu echipajulce le deservește nu va depăși parametrii constructive și legali ai autovehiculului purtător.</w:t>
            </w:r>
          </w:p>
        </w:tc>
        <w:tc>
          <w:tcPr>
            <w:tcW w:w="934" w:type="pct"/>
            <w:gridSpan w:val="3"/>
          </w:tcPr>
          <w:p w14:paraId="1792F0B5" w14:textId="77777777" w:rsidR="00026662" w:rsidRPr="00E5160B" w:rsidRDefault="00026662" w:rsidP="0080401B">
            <w:pPr>
              <w:spacing w:line="240" w:lineRule="auto"/>
              <w:ind w:left="2160"/>
              <w:rPr>
                <w:b/>
                <w:sz w:val="20"/>
                <w:szCs w:val="20"/>
                <w:lang w:val="fr-FR"/>
              </w:rPr>
            </w:pPr>
          </w:p>
        </w:tc>
      </w:tr>
      <w:tr w:rsidR="00026662" w:rsidRPr="008C2E8E" w14:paraId="70E92B08" w14:textId="77777777" w:rsidTr="0080401B">
        <w:tc>
          <w:tcPr>
            <w:tcW w:w="4066" w:type="pct"/>
            <w:gridSpan w:val="2"/>
          </w:tcPr>
          <w:p w14:paraId="72FFD6FA" w14:textId="77777777" w:rsidR="00026662" w:rsidRDefault="00026662" w:rsidP="0080401B">
            <w:pPr>
              <w:spacing w:line="240" w:lineRule="auto"/>
              <w:rPr>
                <w:b/>
                <w:bCs/>
                <w:sz w:val="20"/>
                <w:szCs w:val="20"/>
                <w:lang w:val="en-US"/>
              </w:rPr>
            </w:pPr>
            <w:r w:rsidRPr="00DE381A">
              <w:rPr>
                <w:b/>
                <w:bCs/>
                <w:sz w:val="20"/>
                <w:szCs w:val="20"/>
              </w:rPr>
              <w:t>Fiabilitate</w:t>
            </w:r>
            <w:r w:rsidRPr="00DE381A">
              <w:rPr>
                <w:b/>
                <w:bCs/>
                <w:sz w:val="20"/>
                <w:szCs w:val="20"/>
                <w:lang w:val="en-US"/>
              </w:rPr>
              <w:t xml:space="preserve">: </w:t>
            </w:r>
          </w:p>
          <w:p w14:paraId="5BE72E6D" w14:textId="77777777" w:rsidR="00026662" w:rsidRPr="006805F0" w:rsidRDefault="00026662" w:rsidP="0080401B">
            <w:pPr>
              <w:spacing w:line="240" w:lineRule="auto"/>
              <w:rPr>
                <w:bCs/>
                <w:sz w:val="20"/>
                <w:szCs w:val="20"/>
                <w:lang w:val="en-US"/>
              </w:rPr>
            </w:pPr>
            <w:r w:rsidRPr="006805F0">
              <w:rPr>
                <w:bCs/>
                <w:sz w:val="20"/>
                <w:szCs w:val="20"/>
                <w:lang w:val="en-US"/>
              </w:rPr>
              <w:t>Echipamentele ce dotează containerele specializate trebuie să fie disponibile minim 300 zile pe an. În intervalele admisibile de indisponibilitate se include atăt lucrările de întreținere periodice și reviziile/ verificările metrologice la atelierele service autorizate, cât și eventualele reparații curente.</w:t>
            </w:r>
          </w:p>
          <w:p w14:paraId="4EED044E" w14:textId="77777777" w:rsidR="00026662" w:rsidRDefault="00026662" w:rsidP="0080401B">
            <w:pPr>
              <w:spacing w:line="240" w:lineRule="auto"/>
              <w:rPr>
                <w:bCs/>
                <w:sz w:val="20"/>
                <w:szCs w:val="20"/>
              </w:rPr>
            </w:pPr>
            <w:r w:rsidRPr="006805F0">
              <w:rPr>
                <w:bCs/>
                <w:sz w:val="20"/>
                <w:szCs w:val="20"/>
              </w:rPr>
              <w:t>Containerele mobile destinate executării lucrărilor de mentenanță trebuie să respecte următoarele:</w:t>
            </w:r>
          </w:p>
          <w:p w14:paraId="75CB1613" w14:textId="77777777" w:rsidR="00026662" w:rsidRPr="006805F0" w:rsidRDefault="00026662" w:rsidP="00026662">
            <w:pPr>
              <w:numPr>
                <w:ilvl w:val="0"/>
                <w:numId w:val="58"/>
              </w:numPr>
              <w:spacing w:line="240" w:lineRule="auto"/>
              <w:rPr>
                <w:bCs/>
                <w:sz w:val="20"/>
                <w:szCs w:val="20"/>
                <w:lang w:val="en-US"/>
              </w:rPr>
            </w:pPr>
            <w:r w:rsidRPr="006805F0">
              <w:rPr>
                <w:bCs/>
                <w:sz w:val="20"/>
                <w:szCs w:val="20"/>
                <w:lang w:val="en-US"/>
              </w:rPr>
              <w:t>sistemul de calare să asigure o coborâre/ridicare a containerului de la/până la min 1,3 m (de la nivelul solului);</w:t>
            </w:r>
          </w:p>
          <w:p w14:paraId="0B1ACCC5" w14:textId="77777777" w:rsidR="00026662" w:rsidRPr="00E5160B" w:rsidRDefault="00026662" w:rsidP="00026662">
            <w:pPr>
              <w:numPr>
                <w:ilvl w:val="0"/>
                <w:numId w:val="58"/>
              </w:numPr>
              <w:spacing w:line="240" w:lineRule="auto"/>
              <w:rPr>
                <w:b/>
                <w:bCs/>
                <w:sz w:val="20"/>
                <w:szCs w:val="20"/>
                <w:lang w:val="en-US"/>
              </w:rPr>
            </w:pPr>
            <w:r w:rsidRPr="006805F0">
              <w:rPr>
                <w:bCs/>
                <w:sz w:val="20"/>
                <w:szCs w:val="20"/>
                <w:lang w:val="en-US"/>
              </w:rPr>
              <w:t>sistemul interior de ventilație să fie acționat în trei trepte de putere</w:t>
            </w:r>
          </w:p>
        </w:tc>
        <w:tc>
          <w:tcPr>
            <w:tcW w:w="934" w:type="pct"/>
            <w:gridSpan w:val="3"/>
          </w:tcPr>
          <w:p w14:paraId="1E2E4A68" w14:textId="77777777" w:rsidR="00026662" w:rsidRPr="00E5160B" w:rsidRDefault="00026662" w:rsidP="0080401B">
            <w:pPr>
              <w:spacing w:line="240" w:lineRule="auto"/>
              <w:ind w:left="2160"/>
              <w:rPr>
                <w:b/>
                <w:sz w:val="20"/>
                <w:szCs w:val="20"/>
                <w:lang w:val="fr-FR"/>
              </w:rPr>
            </w:pPr>
          </w:p>
        </w:tc>
      </w:tr>
      <w:tr w:rsidR="00026662" w:rsidRPr="008C2E8E" w14:paraId="67420018" w14:textId="77777777" w:rsidTr="0080401B">
        <w:tc>
          <w:tcPr>
            <w:tcW w:w="5000" w:type="pct"/>
            <w:gridSpan w:val="5"/>
          </w:tcPr>
          <w:p w14:paraId="3C24B509" w14:textId="77777777" w:rsidR="00026662" w:rsidRPr="00E5160B" w:rsidRDefault="00026662" w:rsidP="00026662">
            <w:pPr>
              <w:numPr>
                <w:ilvl w:val="1"/>
                <w:numId w:val="62"/>
              </w:numPr>
              <w:spacing w:line="240" w:lineRule="auto"/>
              <w:rPr>
                <w:b/>
                <w:bCs/>
                <w:sz w:val="20"/>
                <w:szCs w:val="20"/>
                <w:lang w:val="it-IT"/>
              </w:rPr>
            </w:pPr>
            <w:r w:rsidRPr="00E5160B">
              <w:rPr>
                <w:b/>
              </w:rPr>
              <w:t>Garanție/Termen de valabilitate</w:t>
            </w:r>
          </w:p>
        </w:tc>
      </w:tr>
      <w:tr w:rsidR="00026662" w:rsidRPr="008C2E8E" w14:paraId="03449B52" w14:textId="77777777" w:rsidTr="0080401B">
        <w:tc>
          <w:tcPr>
            <w:tcW w:w="4066" w:type="pct"/>
            <w:gridSpan w:val="2"/>
          </w:tcPr>
          <w:p w14:paraId="6A0A9326" w14:textId="77777777" w:rsidR="00026662" w:rsidRPr="00CC4D53" w:rsidRDefault="00026662" w:rsidP="0080401B">
            <w:pPr>
              <w:spacing w:line="240" w:lineRule="auto"/>
              <w:ind w:firstLine="576"/>
              <w:rPr>
                <w:iCs/>
                <w:sz w:val="20"/>
                <w:szCs w:val="20"/>
              </w:rPr>
            </w:pPr>
            <w:r w:rsidRPr="00CC4D53">
              <w:rPr>
                <w:iCs/>
                <w:sz w:val="20"/>
                <w:szCs w:val="20"/>
              </w:rPr>
              <w:t xml:space="preserve">Toate produsele trebuie să fie acoperite de garanție pentru cel puțin perioada solicitată pentru fiecare produs. </w:t>
            </w:r>
          </w:p>
          <w:p w14:paraId="32BC115E" w14:textId="77777777" w:rsidR="00026662" w:rsidRPr="00CC4D53" w:rsidRDefault="00026662" w:rsidP="0080401B">
            <w:pPr>
              <w:spacing w:line="240" w:lineRule="auto"/>
              <w:ind w:firstLine="576"/>
              <w:rPr>
                <w:iCs/>
                <w:sz w:val="20"/>
                <w:szCs w:val="20"/>
              </w:rPr>
            </w:pPr>
            <w:r w:rsidRPr="00CC4D53">
              <w:rPr>
                <w:iCs/>
                <w:sz w:val="20"/>
                <w:szCs w:val="20"/>
              </w:rPr>
              <w:t>Garanția trebuie sa acopere toate costurile rezultate din remedierea defectelor în perioada de garanție, inclusiv, dar fără a se limita la:</w:t>
            </w:r>
          </w:p>
          <w:p w14:paraId="73F30096" w14:textId="77777777" w:rsidR="00026662" w:rsidRPr="00CC4D53" w:rsidRDefault="00026662" w:rsidP="00026662">
            <w:pPr>
              <w:numPr>
                <w:ilvl w:val="0"/>
                <w:numId w:val="60"/>
              </w:numPr>
              <w:spacing w:line="240" w:lineRule="auto"/>
              <w:rPr>
                <w:iCs/>
                <w:sz w:val="20"/>
                <w:szCs w:val="20"/>
              </w:rPr>
            </w:pPr>
            <w:r w:rsidRPr="00CC4D53">
              <w:rPr>
                <w:iCs/>
                <w:sz w:val="20"/>
                <w:szCs w:val="20"/>
              </w:rPr>
              <w:t>demontare, inclusiv închirierea de unelte speciale necesare pe durata intervenției;</w:t>
            </w:r>
          </w:p>
          <w:p w14:paraId="4C6A7899" w14:textId="77777777" w:rsidR="00026662" w:rsidRPr="00CC4D53" w:rsidRDefault="00026662" w:rsidP="00026662">
            <w:pPr>
              <w:numPr>
                <w:ilvl w:val="0"/>
                <w:numId w:val="60"/>
              </w:numPr>
              <w:spacing w:line="240" w:lineRule="auto"/>
              <w:rPr>
                <w:iCs/>
                <w:sz w:val="20"/>
                <w:szCs w:val="20"/>
              </w:rPr>
            </w:pPr>
            <w:r w:rsidRPr="00CC4D53">
              <w:rPr>
                <w:iCs/>
                <w:sz w:val="20"/>
                <w:szCs w:val="20"/>
              </w:rPr>
              <w:t>ambalaje, inclusiv furnizarea de material protector pentru transport;</w:t>
            </w:r>
          </w:p>
          <w:p w14:paraId="2BA15409" w14:textId="77777777" w:rsidR="00026662" w:rsidRPr="00CC4D53" w:rsidRDefault="00026662" w:rsidP="00026662">
            <w:pPr>
              <w:numPr>
                <w:ilvl w:val="0"/>
                <w:numId w:val="60"/>
              </w:numPr>
              <w:spacing w:line="240" w:lineRule="auto"/>
              <w:rPr>
                <w:iCs/>
                <w:sz w:val="20"/>
                <w:szCs w:val="20"/>
              </w:rPr>
            </w:pPr>
            <w:r w:rsidRPr="00CC4D53">
              <w:rPr>
                <w:iCs/>
                <w:sz w:val="20"/>
                <w:szCs w:val="20"/>
              </w:rPr>
              <w:t>transport prin intermediul transportatorului, inclusiv de transport internațional;</w:t>
            </w:r>
          </w:p>
          <w:p w14:paraId="67219790" w14:textId="77777777" w:rsidR="00026662" w:rsidRPr="00CC4D53" w:rsidRDefault="00026662" w:rsidP="00026662">
            <w:pPr>
              <w:numPr>
                <w:ilvl w:val="0"/>
                <w:numId w:val="60"/>
              </w:numPr>
              <w:spacing w:line="240" w:lineRule="auto"/>
              <w:rPr>
                <w:iCs/>
                <w:sz w:val="20"/>
                <w:szCs w:val="20"/>
              </w:rPr>
            </w:pPr>
            <w:r w:rsidRPr="00CC4D53">
              <w:rPr>
                <w:iCs/>
                <w:sz w:val="20"/>
                <w:szCs w:val="20"/>
              </w:rPr>
              <w:t>diagnoza defectelor, inclusiv costurile de personal;</w:t>
            </w:r>
          </w:p>
          <w:p w14:paraId="0EC0554B" w14:textId="77777777" w:rsidR="00026662" w:rsidRPr="00CC4D53" w:rsidRDefault="00026662" w:rsidP="00026662">
            <w:pPr>
              <w:numPr>
                <w:ilvl w:val="0"/>
                <w:numId w:val="60"/>
              </w:numPr>
              <w:spacing w:line="240" w:lineRule="auto"/>
              <w:rPr>
                <w:iCs/>
                <w:sz w:val="20"/>
                <w:szCs w:val="20"/>
              </w:rPr>
            </w:pPr>
            <w:r w:rsidRPr="00CC4D53">
              <w:rPr>
                <w:iCs/>
                <w:sz w:val="20"/>
                <w:szCs w:val="20"/>
              </w:rPr>
              <w:t>repararea tuturor componentelor defecte sau furnizarea unor noi componente;</w:t>
            </w:r>
          </w:p>
          <w:p w14:paraId="0394D9E5" w14:textId="77777777" w:rsidR="00026662" w:rsidRPr="00CC4D53" w:rsidRDefault="00026662" w:rsidP="00026662">
            <w:pPr>
              <w:numPr>
                <w:ilvl w:val="0"/>
                <w:numId w:val="60"/>
              </w:numPr>
              <w:spacing w:line="240" w:lineRule="auto"/>
              <w:rPr>
                <w:iCs/>
                <w:sz w:val="20"/>
                <w:szCs w:val="20"/>
              </w:rPr>
            </w:pPr>
            <w:r w:rsidRPr="00CC4D53">
              <w:rPr>
                <w:iCs/>
                <w:sz w:val="20"/>
                <w:szCs w:val="20"/>
              </w:rPr>
              <w:t>înlocuirea părților defecte;</w:t>
            </w:r>
          </w:p>
          <w:p w14:paraId="0077C9C9" w14:textId="77777777" w:rsidR="00026662" w:rsidRPr="00CC4D53" w:rsidRDefault="00026662" w:rsidP="00026662">
            <w:pPr>
              <w:numPr>
                <w:ilvl w:val="0"/>
                <w:numId w:val="60"/>
              </w:numPr>
              <w:spacing w:line="240" w:lineRule="auto"/>
              <w:rPr>
                <w:iCs/>
                <w:sz w:val="20"/>
                <w:szCs w:val="20"/>
              </w:rPr>
            </w:pPr>
            <w:r w:rsidRPr="00CC4D53">
              <w:rPr>
                <w:iCs/>
                <w:sz w:val="20"/>
                <w:szCs w:val="20"/>
              </w:rPr>
              <w:t>despachetarea, inclusiv curățarea spațiilor unde se efectuează intervenția;</w:t>
            </w:r>
          </w:p>
          <w:p w14:paraId="0E84E237" w14:textId="77777777" w:rsidR="00026662" w:rsidRPr="00CC4D53" w:rsidRDefault="00026662" w:rsidP="00026662">
            <w:pPr>
              <w:numPr>
                <w:ilvl w:val="0"/>
                <w:numId w:val="60"/>
              </w:numPr>
              <w:spacing w:line="240" w:lineRule="auto"/>
              <w:rPr>
                <w:iCs/>
                <w:sz w:val="20"/>
                <w:szCs w:val="20"/>
              </w:rPr>
            </w:pPr>
            <w:r w:rsidRPr="00CC4D53">
              <w:rPr>
                <w:iCs/>
                <w:sz w:val="20"/>
                <w:szCs w:val="20"/>
              </w:rPr>
              <w:t>instalarea în starea inițială;</w:t>
            </w:r>
          </w:p>
          <w:p w14:paraId="1AE70252" w14:textId="77777777" w:rsidR="00026662" w:rsidRPr="00CC4D53" w:rsidRDefault="00026662" w:rsidP="00026662">
            <w:pPr>
              <w:numPr>
                <w:ilvl w:val="0"/>
                <w:numId w:val="60"/>
              </w:numPr>
              <w:spacing w:line="240" w:lineRule="auto"/>
              <w:rPr>
                <w:iCs/>
                <w:sz w:val="20"/>
                <w:szCs w:val="20"/>
              </w:rPr>
            </w:pPr>
            <w:r w:rsidRPr="00CC4D53">
              <w:rPr>
                <w:iCs/>
                <w:sz w:val="20"/>
                <w:szCs w:val="20"/>
              </w:rPr>
              <w:lastRenderedPageBreak/>
              <w:t>testarea pentru a asigura funcționarea corectă;</w:t>
            </w:r>
          </w:p>
          <w:p w14:paraId="2B50B475" w14:textId="77777777" w:rsidR="00026662" w:rsidRPr="00CC4D53" w:rsidRDefault="00026662" w:rsidP="00026662">
            <w:pPr>
              <w:numPr>
                <w:ilvl w:val="0"/>
                <w:numId w:val="60"/>
              </w:numPr>
              <w:spacing w:line="240" w:lineRule="auto"/>
              <w:rPr>
                <w:iCs/>
                <w:sz w:val="20"/>
                <w:szCs w:val="20"/>
              </w:rPr>
            </w:pPr>
            <w:r w:rsidRPr="00CC4D53">
              <w:rPr>
                <w:iCs/>
                <w:sz w:val="20"/>
                <w:szCs w:val="20"/>
              </w:rPr>
              <w:t>repunerea în funcțiune.</w:t>
            </w:r>
          </w:p>
          <w:p w14:paraId="5227B239" w14:textId="77777777" w:rsidR="00026662" w:rsidRPr="00CC4D53" w:rsidRDefault="00026662" w:rsidP="0080401B">
            <w:pPr>
              <w:spacing w:line="240" w:lineRule="auto"/>
              <w:ind w:firstLine="576"/>
              <w:rPr>
                <w:iCs/>
                <w:sz w:val="20"/>
                <w:szCs w:val="20"/>
              </w:rPr>
            </w:pPr>
            <w:r w:rsidRPr="00CC4D53">
              <w:rPr>
                <w:iCs/>
                <w:sz w:val="20"/>
                <w:szCs w:val="20"/>
              </w:rPr>
              <w:t>Garanția produselor oferite va decurge din momentul recepționării acestora de către beneficiar, și va oferi, minimum:</w:t>
            </w:r>
          </w:p>
          <w:p w14:paraId="57ED225D" w14:textId="77777777" w:rsidR="00026662" w:rsidRPr="00CC4D53" w:rsidRDefault="00026662" w:rsidP="0080401B">
            <w:pPr>
              <w:spacing w:line="240" w:lineRule="auto"/>
              <w:ind w:firstLine="576"/>
              <w:rPr>
                <w:b/>
                <w:i/>
                <w:iCs/>
                <w:sz w:val="20"/>
                <w:szCs w:val="20"/>
              </w:rPr>
            </w:pPr>
            <w:r w:rsidRPr="00CC4D53">
              <w:rPr>
                <w:iCs/>
                <w:sz w:val="20"/>
                <w:szCs w:val="20"/>
              </w:rPr>
              <w:t xml:space="preserve">            </w:t>
            </w:r>
          </w:p>
          <w:p w14:paraId="3F4C304A" w14:textId="77777777" w:rsidR="00026662" w:rsidRPr="00CC4D53" w:rsidRDefault="00026662" w:rsidP="00026662">
            <w:pPr>
              <w:numPr>
                <w:ilvl w:val="1"/>
                <w:numId w:val="63"/>
              </w:numPr>
              <w:spacing w:line="240" w:lineRule="auto"/>
              <w:ind w:left="1080"/>
              <w:rPr>
                <w:iCs/>
                <w:sz w:val="20"/>
                <w:szCs w:val="20"/>
              </w:rPr>
            </w:pPr>
            <w:r w:rsidRPr="00CC4D53">
              <w:rPr>
                <w:iCs/>
                <w:sz w:val="20"/>
                <w:szCs w:val="20"/>
                <w:lang w:val="pt-BR"/>
              </w:rPr>
              <w:t xml:space="preserve">Garanția comercială a containerelor specializate din dotarea autoatelierelor nu va fi mai mică de </w:t>
            </w:r>
            <w:r w:rsidRPr="00CC4D53">
              <w:rPr>
                <w:b/>
                <w:iCs/>
                <w:sz w:val="20"/>
                <w:szCs w:val="20"/>
                <w:u w:val="single"/>
                <w:lang w:val="pt-BR"/>
              </w:rPr>
              <w:t>24 de luni</w:t>
            </w:r>
            <w:r w:rsidRPr="00CC4D53">
              <w:rPr>
                <w:iCs/>
                <w:sz w:val="20"/>
                <w:szCs w:val="20"/>
                <w:lang w:val="pt-BR"/>
              </w:rPr>
              <w:t xml:space="preserve"> de la finalizarea recepției</w:t>
            </w:r>
            <w:r w:rsidRPr="00CC4D53">
              <w:rPr>
                <w:iCs/>
                <w:sz w:val="20"/>
                <w:szCs w:val="20"/>
              </w:rPr>
              <w:t>;</w:t>
            </w:r>
          </w:p>
          <w:p w14:paraId="68E54CF0" w14:textId="77777777" w:rsidR="00026662" w:rsidRPr="00CC4D53" w:rsidRDefault="00026662" w:rsidP="00026662">
            <w:pPr>
              <w:numPr>
                <w:ilvl w:val="1"/>
                <w:numId w:val="63"/>
              </w:numPr>
              <w:spacing w:line="240" w:lineRule="auto"/>
              <w:ind w:left="1080"/>
              <w:rPr>
                <w:iCs/>
                <w:sz w:val="20"/>
                <w:szCs w:val="20"/>
              </w:rPr>
            </w:pPr>
            <w:r w:rsidRPr="00CC4D53">
              <w:rPr>
                <w:iCs/>
                <w:sz w:val="20"/>
                <w:szCs w:val="20"/>
              </w:rPr>
              <w:t xml:space="preserve">Vopsirea structurii și materialele utilizate pentru construcția containerului specializat, vor asigura o rezistență la coroziune a acestuia de </w:t>
            </w:r>
            <w:r w:rsidRPr="00CC4D53">
              <w:rPr>
                <w:b/>
                <w:iCs/>
                <w:sz w:val="20"/>
                <w:szCs w:val="20"/>
                <w:u w:val="single"/>
              </w:rPr>
              <w:t xml:space="preserve">minim </w:t>
            </w:r>
            <w:r>
              <w:rPr>
                <w:b/>
                <w:iCs/>
                <w:sz w:val="20"/>
                <w:szCs w:val="20"/>
                <w:u w:val="single"/>
              </w:rPr>
              <w:t>7</w:t>
            </w:r>
            <w:r w:rsidRPr="00CC4D53">
              <w:rPr>
                <w:b/>
                <w:iCs/>
                <w:sz w:val="20"/>
                <w:szCs w:val="20"/>
                <w:u w:val="single"/>
              </w:rPr>
              <w:t xml:space="preserve"> ani</w:t>
            </w:r>
            <w:r w:rsidRPr="00CC4D53">
              <w:rPr>
                <w:iCs/>
                <w:sz w:val="20"/>
                <w:szCs w:val="20"/>
              </w:rPr>
              <w:t>.</w:t>
            </w:r>
          </w:p>
          <w:p w14:paraId="3FC58D05" w14:textId="77777777" w:rsidR="00026662" w:rsidRPr="006805F0" w:rsidRDefault="00026662" w:rsidP="0080401B">
            <w:pPr>
              <w:spacing w:line="240" w:lineRule="auto"/>
              <w:ind w:firstLine="576"/>
              <w:rPr>
                <w:iCs/>
                <w:sz w:val="20"/>
                <w:szCs w:val="20"/>
              </w:rPr>
            </w:pPr>
            <w:r w:rsidRPr="006805F0">
              <w:rPr>
                <w:iCs/>
                <w:sz w:val="20"/>
                <w:szCs w:val="20"/>
              </w:rPr>
              <w:t>Începand cu data notificării eventualelor defectâțiuni/neconformități apărute pe perioada garanției, furnizorul are obligația de a remedia problema in temen de 30 de zile lucrătoare.</w:t>
            </w:r>
          </w:p>
          <w:p w14:paraId="18BFDFFF" w14:textId="77777777" w:rsidR="00026662" w:rsidRPr="008C2E8E" w:rsidRDefault="00026662" w:rsidP="0080401B">
            <w:pPr>
              <w:spacing w:line="240" w:lineRule="auto"/>
              <w:ind w:firstLine="576"/>
              <w:rPr>
                <w:sz w:val="20"/>
                <w:szCs w:val="20"/>
              </w:rPr>
            </w:pPr>
            <w:r w:rsidRPr="006805F0">
              <w:rPr>
                <w:iCs/>
                <w:sz w:val="20"/>
                <w:szCs w:val="20"/>
              </w:rPr>
              <w:t>Garanția trebuie să precizeze elementele de identificare ale produsului, termenul de garanție, modalitățile de asigurare a garanției – întreținere, reparare, înlocuire – inclusiv denumirea și adresa (locația) entității care prestează serviciile de mentenanță, entitate care trebuie să fie autorizată de către furnizor, nefiind acceptați intermediari. Vânzătorul trebuie să facă dovada faptului că este furnizor autorizat de către producătorii echipamentelor pe care le comercializează.</w:t>
            </w:r>
          </w:p>
        </w:tc>
        <w:tc>
          <w:tcPr>
            <w:tcW w:w="934" w:type="pct"/>
            <w:gridSpan w:val="3"/>
          </w:tcPr>
          <w:p w14:paraId="1400F1B0" w14:textId="77777777" w:rsidR="00026662" w:rsidRPr="008C2E8E" w:rsidRDefault="00026662" w:rsidP="0080401B">
            <w:pPr>
              <w:spacing w:line="240" w:lineRule="auto"/>
              <w:ind w:firstLine="576"/>
              <w:rPr>
                <w:sz w:val="20"/>
                <w:szCs w:val="20"/>
              </w:rPr>
            </w:pPr>
            <w:r w:rsidRPr="008C2E8E">
              <w:rPr>
                <w:sz w:val="20"/>
                <w:szCs w:val="20"/>
              </w:rPr>
              <w:lastRenderedPageBreak/>
              <w:t>.</w:t>
            </w:r>
          </w:p>
        </w:tc>
      </w:tr>
      <w:tr w:rsidR="00026662" w:rsidRPr="008C2E8E" w14:paraId="0786A18B" w14:textId="77777777" w:rsidTr="0080401B">
        <w:tc>
          <w:tcPr>
            <w:tcW w:w="5000" w:type="pct"/>
            <w:gridSpan w:val="5"/>
          </w:tcPr>
          <w:p w14:paraId="7A075CF8" w14:textId="77777777" w:rsidR="00026662" w:rsidRPr="008C2E8E" w:rsidRDefault="00026662" w:rsidP="00026662">
            <w:pPr>
              <w:numPr>
                <w:ilvl w:val="1"/>
                <w:numId w:val="62"/>
              </w:numPr>
              <w:spacing w:line="240" w:lineRule="auto"/>
              <w:rPr>
                <w:sz w:val="20"/>
                <w:szCs w:val="20"/>
              </w:rPr>
            </w:pPr>
            <w:r w:rsidRPr="00E5160B">
              <w:rPr>
                <w:b/>
                <w:sz w:val="20"/>
                <w:szCs w:val="20"/>
              </w:rPr>
              <w:t>Livrare, ambalare, etichetare, transport si asigurare pe durata transportului</w:t>
            </w:r>
          </w:p>
        </w:tc>
      </w:tr>
      <w:tr w:rsidR="00026662" w:rsidRPr="008C2E8E" w14:paraId="75150ECF" w14:textId="77777777" w:rsidTr="0080401B">
        <w:tc>
          <w:tcPr>
            <w:tcW w:w="4066" w:type="pct"/>
            <w:gridSpan w:val="2"/>
          </w:tcPr>
          <w:p w14:paraId="52EFF6E2" w14:textId="77777777" w:rsidR="00026662" w:rsidRPr="006805F0" w:rsidRDefault="00026662" w:rsidP="0080401B">
            <w:pPr>
              <w:spacing w:line="240" w:lineRule="auto"/>
              <w:ind w:firstLine="576"/>
              <w:rPr>
                <w:sz w:val="20"/>
                <w:szCs w:val="20"/>
              </w:rPr>
            </w:pPr>
            <w:r w:rsidRPr="006805F0">
              <w:rPr>
                <w:sz w:val="20"/>
                <w:szCs w:val="20"/>
              </w:rPr>
              <w:t>Un produs este considerat livrat atunci când toate activitățile în cadrul contractului au fost realizate și produsul/echipamentul este livrat/instalat, corespunde specificațiilor tehnice, este în parametrii agreați și este acceptat de autoritatea/entitatea contractantă.</w:t>
            </w:r>
          </w:p>
          <w:p w14:paraId="5ADF2E71" w14:textId="77777777" w:rsidR="00026662" w:rsidRPr="006805F0" w:rsidRDefault="00026662" w:rsidP="0080401B">
            <w:pPr>
              <w:spacing w:line="240" w:lineRule="auto"/>
              <w:ind w:firstLine="576"/>
              <w:rPr>
                <w:sz w:val="20"/>
                <w:szCs w:val="20"/>
              </w:rPr>
            </w:pPr>
            <w:r w:rsidRPr="006805F0">
              <w:rPr>
                <w:sz w:val="20"/>
                <w:szCs w:val="20"/>
              </w:rPr>
              <w:t>Produsele vor fi livrate la locul indicat de autoritatea/entitatea contractantă</w:t>
            </w:r>
            <w:r w:rsidRPr="006805F0">
              <w:rPr>
                <w:sz w:val="20"/>
                <w:szCs w:val="20"/>
                <w:lang w:val="pt-BR"/>
              </w:rPr>
              <w:t xml:space="preserve">, prin grija furnizorului, la maxim </w:t>
            </w:r>
            <w:r w:rsidRPr="006805F0">
              <w:rPr>
                <w:b/>
                <w:sz w:val="20"/>
                <w:szCs w:val="20"/>
                <w:lang w:val="pt-BR"/>
              </w:rPr>
              <w:t xml:space="preserve">180 (osutăoptzeci) </w:t>
            </w:r>
            <w:r w:rsidRPr="006805F0">
              <w:rPr>
                <w:sz w:val="20"/>
                <w:szCs w:val="20"/>
                <w:lang w:val="pt-BR"/>
              </w:rPr>
              <w:t>de zile de la data semnării contractului la sediul beneficiarului</w:t>
            </w:r>
            <w:r w:rsidRPr="006805F0">
              <w:rPr>
                <w:sz w:val="20"/>
                <w:szCs w:val="20"/>
              </w:rPr>
              <w:t>.</w:t>
            </w:r>
          </w:p>
          <w:p w14:paraId="3F0585EF" w14:textId="77777777" w:rsidR="00026662" w:rsidRPr="006805F0" w:rsidRDefault="00026662" w:rsidP="0080401B">
            <w:pPr>
              <w:spacing w:line="240" w:lineRule="auto"/>
              <w:ind w:firstLine="576"/>
              <w:rPr>
                <w:sz w:val="20"/>
                <w:szCs w:val="20"/>
              </w:rPr>
            </w:pPr>
            <w:r w:rsidRPr="006805F0">
              <w:rPr>
                <w:sz w:val="20"/>
                <w:szCs w:val="20"/>
              </w:rPr>
              <w:t xml:space="preserve">Livrarea produselor se va realiza la </w:t>
            </w:r>
            <w:r w:rsidRPr="006805F0">
              <w:rPr>
                <w:b/>
                <w:sz w:val="20"/>
                <w:szCs w:val="20"/>
                <w:u w:val="single"/>
              </w:rPr>
              <w:t xml:space="preserve">sediul </w:t>
            </w:r>
            <w:r w:rsidRPr="006805F0">
              <w:rPr>
                <w:b/>
                <w:sz w:val="20"/>
                <w:szCs w:val="20"/>
                <w:u w:val="single"/>
                <w:lang w:val="pt-BR"/>
              </w:rPr>
              <w:t>U.M. 01991 TÂRGȘORUL NOU, cu adresa localitatea Târgșoru Nou, comuna Ariceștii Rahtivani, județ Prahova.</w:t>
            </w:r>
          </w:p>
          <w:p w14:paraId="51EFF658" w14:textId="77777777" w:rsidR="00026662" w:rsidRPr="006805F0" w:rsidRDefault="00026662" w:rsidP="0080401B">
            <w:pPr>
              <w:spacing w:line="240" w:lineRule="auto"/>
              <w:ind w:firstLine="576"/>
              <w:rPr>
                <w:sz w:val="20"/>
                <w:szCs w:val="20"/>
              </w:rPr>
            </w:pPr>
            <w:r w:rsidRPr="006805F0">
              <w:rPr>
                <w:sz w:val="20"/>
                <w:szCs w:val="20"/>
              </w:rPr>
              <w:t>Contractantul va ambala și eticheta produsele furnizate astfel încât să prevină orice daună sau deteriorare în timpul transportului acestora către destinațiile stabilite. Eticheta va permite identificarea cu uşurinţă a producătorului, a lotului, seriei, dimensiunilor şi a datei de fabricaţie.</w:t>
            </w:r>
          </w:p>
          <w:p w14:paraId="7DCA639C" w14:textId="77777777" w:rsidR="00026662" w:rsidRPr="006805F0" w:rsidRDefault="00026662" w:rsidP="0080401B">
            <w:pPr>
              <w:spacing w:line="240" w:lineRule="auto"/>
              <w:ind w:firstLine="576"/>
              <w:rPr>
                <w:sz w:val="20"/>
                <w:szCs w:val="20"/>
              </w:rPr>
            </w:pPr>
            <w:r w:rsidRPr="006805F0">
              <w:rPr>
                <w:sz w:val="20"/>
                <w:szCs w:val="20"/>
              </w:rPr>
              <w:t>Dacă este cazul, ambalajul trebuie prevăzut astfel încât să reziste, fără limitare, manipulării accidentale, expunerii la temperaturi extreme, sării și precipitațiilor din timpul transportului și depozitării în locuri deschise.</w:t>
            </w:r>
          </w:p>
          <w:p w14:paraId="585C491D" w14:textId="77777777" w:rsidR="00026662" w:rsidRPr="006805F0" w:rsidRDefault="00026662" w:rsidP="0080401B">
            <w:pPr>
              <w:spacing w:line="240" w:lineRule="auto"/>
              <w:ind w:firstLine="576"/>
              <w:rPr>
                <w:sz w:val="20"/>
                <w:szCs w:val="20"/>
              </w:rPr>
            </w:pPr>
            <w:r w:rsidRPr="006805F0">
              <w:rPr>
                <w:sz w:val="20"/>
                <w:szCs w:val="20"/>
              </w:rPr>
              <w:t>Transportul și toate costurile asociate sunt în sarcina exclusivă a contractantului. Produsele vor fi asigurate împotriva pierderii sau deteriorării intervenite pe parcursul transportului și cauzate de orice factor extern.</w:t>
            </w:r>
          </w:p>
          <w:p w14:paraId="676DB7AC" w14:textId="77777777" w:rsidR="00026662" w:rsidRPr="00A24111" w:rsidRDefault="00026662" w:rsidP="0080401B">
            <w:pPr>
              <w:spacing w:line="240" w:lineRule="auto"/>
              <w:ind w:firstLine="576"/>
              <w:rPr>
                <w:b/>
                <w:sz w:val="20"/>
                <w:szCs w:val="20"/>
                <w:u w:val="single"/>
              </w:rPr>
            </w:pPr>
            <w:r w:rsidRPr="006805F0">
              <w:rPr>
                <w:sz w:val="20"/>
                <w:szCs w:val="20"/>
              </w:rPr>
              <w:t>Contractantul este responsabil pentru livrarea în termenul agreat al produselor și consideră că are în vedere toate dificultățile pe care le-ar putea întâmpina în acest sens și nu va invoca nici un motiv de întârziere sau costuri suplimentare.</w:t>
            </w:r>
          </w:p>
        </w:tc>
        <w:tc>
          <w:tcPr>
            <w:tcW w:w="934" w:type="pct"/>
            <w:gridSpan w:val="3"/>
          </w:tcPr>
          <w:p w14:paraId="772C2F07" w14:textId="77777777" w:rsidR="00026662" w:rsidRPr="008C2E8E" w:rsidRDefault="00026662" w:rsidP="0080401B">
            <w:pPr>
              <w:spacing w:line="240" w:lineRule="auto"/>
              <w:rPr>
                <w:bCs/>
                <w:sz w:val="20"/>
                <w:szCs w:val="20"/>
                <w:lang w:val="it-IT"/>
              </w:rPr>
            </w:pPr>
          </w:p>
        </w:tc>
      </w:tr>
      <w:tr w:rsidR="00026662" w:rsidRPr="008C2E8E" w14:paraId="6C34E17E" w14:textId="77777777" w:rsidTr="0080401B">
        <w:tc>
          <w:tcPr>
            <w:tcW w:w="5000" w:type="pct"/>
            <w:gridSpan w:val="5"/>
          </w:tcPr>
          <w:p w14:paraId="43E6115C" w14:textId="77777777" w:rsidR="00026662" w:rsidRPr="008C2E8E" w:rsidRDefault="00026662" w:rsidP="00026662">
            <w:pPr>
              <w:pStyle w:val="Heading2"/>
              <w:keepLines/>
              <w:widowControl/>
              <w:numPr>
                <w:ilvl w:val="1"/>
                <w:numId w:val="62"/>
              </w:numPr>
              <w:adjustRightInd/>
              <w:spacing w:line="240" w:lineRule="auto"/>
              <w:jc w:val="both"/>
              <w:textAlignment w:val="auto"/>
              <w:rPr>
                <w:sz w:val="20"/>
                <w:szCs w:val="20"/>
              </w:rPr>
            </w:pPr>
            <w:r w:rsidRPr="0067618B">
              <w:rPr>
                <w:sz w:val="20"/>
                <w:szCs w:val="20"/>
                <w:lang w:val="ro-RO"/>
              </w:rPr>
              <w:t>Operațiuni cu titlu accesoriu</w:t>
            </w:r>
            <w:r w:rsidRPr="008C2E8E">
              <w:rPr>
                <w:sz w:val="20"/>
                <w:szCs w:val="20"/>
              </w:rPr>
              <w:t xml:space="preserve"> </w:t>
            </w:r>
          </w:p>
        </w:tc>
      </w:tr>
      <w:tr w:rsidR="00026662" w:rsidRPr="008C2E8E" w14:paraId="2C4BE508" w14:textId="77777777" w:rsidTr="0080401B">
        <w:tc>
          <w:tcPr>
            <w:tcW w:w="4066" w:type="pct"/>
            <w:gridSpan w:val="2"/>
          </w:tcPr>
          <w:p w14:paraId="43BB8E44" w14:textId="77777777" w:rsidR="00026662" w:rsidRPr="0067618B" w:rsidRDefault="00026662" w:rsidP="0080401B">
            <w:pPr>
              <w:spacing w:line="240" w:lineRule="auto"/>
              <w:ind w:firstLine="576"/>
              <w:rPr>
                <w:b/>
                <w:bCs/>
                <w:sz w:val="20"/>
                <w:szCs w:val="20"/>
                <w:lang w:val="en-US"/>
              </w:rPr>
            </w:pPr>
            <w:r w:rsidRPr="0067618B">
              <w:rPr>
                <w:b/>
                <w:bCs/>
                <w:sz w:val="20"/>
                <w:szCs w:val="20"/>
                <w:lang w:val="en-US"/>
              </w:rPr>
              <w:t>3.8.1 Instalare, punere în funcțiune, testare</w:t>
            </w:r>
          </w:p>
          <w:p w14:paraId="0D4DAB56" w14:textId="77777777" w:rsidR="00026662" w:rsidRPr="006805F0" w:rsidRDefault="00026662" w:rsidP="0080401B">
            <w:pPr>
              <w:spacing w:line="240" w:lineRule="auto"/>
              <w:ind w:firstLine="576"/>
              <w:rPr>
                <w:sz w:val="20"/>
                <w:szCs w:val="20"/>
              </w:rPr>
            </w:pPr>
            <w:r w:rsidRPr="006805F0">
              <w:rPr>
                <w:sz w:val="20"/>
                <w:szCs w:val="20"/>
              </w:rPr>
              <w:t xml:space="preserve">După livrarea containerelor, contractantul trebuie să asigure, dacă este necesar, instalarea și punerea în funcțiune a tuturor echipamentelor din compunerea containerelor în mod corespunzător, asigurându-se în același timp ca spațiile unde s-a realizat activitatea rămân curate. </w:t>
            </w:r>
          </w:p>
          <w:p w14:paraId="77B2B38B" w14:textId="77777777" w:rsidR="00026662" w:rsidRPr="006805F0" w:rsidRDefault="00026662" w:rsidP="0080401B">
            <w:pPr>
              <w:spacing w:line="240" w:lineRule="auto"/>
              <w:ind w:firstLine="576"/>
              <w:rPr>
                <w:sz w:val="20"/>
                <w:szCs w:val="20"/>
              </w:rPr>
            </w:pPr>
            <w:r w:rsidRPr="006805F0">
              <w:rPr>
                <w:sz w:val="20"/>
                <w:szCs w:val="20"/>
              </w:rPr>
              <w:t xml:space="preserve">Contractantul va realiza apoi toate configurările/setările necesare pentru a pune containerele în funcțiune, în ceea ce privește performanța și calitatea, cu toate configurațiile necesare pentru o funcționare optimă. </w:t>
            </w:r>
          </w:p>
          <w:p w14:paraId="1D9EC945" w14:textId="77777777" w:rsidR="00026662" w:rsidRPr="006805F0" w:rsidRDefault="00026662" w:rsidP="0080401B">
            <w:pPr>
              <w:spacing w:line="240" w:lineRule="auto"/>
              <w:ind w:firstLine="576"/>
              <w:rPr>
                <w:sz w:val="20"/>
                <w:szCs w:val="20"/>
              </w:rPr>
            </w:pPr>
            <w:r w:rsidRPr="006805F0">
              <w:rPr>
                <w:sz w:val="20"/>
                <w:szCs w:val="20"/>
              </w:rPr>
              <w:t xml:space="preserve">Pentru primul produs din fiecare lot, autoritatea/entiatea contractantă va efectua suplimentar activități de testare și evaluare de acceptanță, în baza unui plan de evaluare de acceptanță emis de cărecontractant și aprobat de către autoritatea/entiatea contractantă, în vederea verificării conformițății cu cerințele din propunerea tehnică, care cuprinde cel puțin cerințele atașate prezentului caiet de sarcini, cerințele din specificațiile tehnice conform </w:t>
            </w:r>
            <w:r w:rsidRPr="006805F0">
              <w:rPr>
                <w:b/>
                <w:sz w:val="20"/>
                <w:szCs w:val="20"/>
              </w:rPr>
              <w:t>anexelor nr. 1-3</w:t>
            </w:r>
            <w:r w:rsidRPr="006805F0">
              <w:rPr>
                <w:sz w:val="20"/>
                <w:szCs w:val="20"/>
              </w:rPr>
              <w:t xml:space="preserve">. </w:t>
            </w:r>
          </w:p>
          <w:p w14:paraId="6F9C1396" w14:textId="77777777" w:rsidR="00026662" w:rsidRPr="006805F0" w:rsidRDefault="00026662" w:rsidP="0080401B">
            <w:pPr>
              <w:spacing w:line="240" w:lineRule="auto"/>
              <w:ind w:firstLine="576"/>
              <w:rPr>
                <w:sz w:val="20"/>
                <w:szCs w:val="20"/>
                <w:lang w:val="en-US"/>
              </w:rPr>
            </w:pPr>
            <w:r w:rsidRPr="006805F0">
              <w:rPr>
                <w:sz w:val="20"/>
                <w:szCs w:val="20"/>
                <w:lang w:val="en-US"/>
              </w:rPr>
              <w:lastRenderedPageBreak/>
              <w:t>Omologarea produslor se va face în urma testării de acceptanță, executată de către o comisie a beneficiarului.</w:t>
            </w:r>
          </w:p>
          <w:p w14:paraId="51A8522F" w14:textId="77777777" w:rsidR="00026662" w:rsidRPr="006805F0" w:rsidRDefault="00026662" w:rsidP="0080401B">
            <w:pPr>
              <w:spacing w:line="240" w:lineRule="auto"/>
              <w:ind w:firstLine="576"/>
              <w:rPr>
                <w:sz w:val="20"/>
                <w:szCs w:val="20"/>
              </w:rPr>
            </w:pPr>
            <w:r w:rsidRPr="006805F0">
              <w:rPr>
                <w:sz w:val="20"/>
                <w:szCs w:val="20"/>
              </w:rPr>
              <w:t>Pentru a asigura funcționarea containerului la parametri agreați, contractantul va efectua testarea pe cheltuiala sa și fără nici un fel de costuri din partea autorității/entității contractante.</w:t>
            </w:r>
          </w:p>
          <w:p w14:paraId="4165B61B" w14:textId="77777777" w:rsidR="00026662" w:rsidRPr="006805F0" w:rsidRDefault="00026662" w:rsidP="0080401B">
            <w:pPr>
              <w:spacing w:line="240" w:lineRule="auto"/>
              <w:ind w:firstLine="576"/>
              <w:rPr>
                <w:sz w:val="20"/>
                <w:szCs w:val="20"/>
              </w:rPr>
            </w:pPr>
            <w:r w:rsidRPr="006805F0">
              <w:rPr>
                <w:sz w:val="20"/>
                <w:szCs w:val="20"/>
              </w:rPr>
              <w:t>Contractantul rămâne responsabil pentru protejarea produselor luând toate masurile adecvate pentru a preveni lovituri, zgârieturi și alte deteriorări, până la recepția de cătrea autoritatea/entitatea contractantă.</w:t>
            </w:r>
          </w:p>
          <w:p w14:paraId="76080C43" w14:textId="77777777" w:rsidR="00026662" w:rsidRPr="006805F0" w:rsidRDefault="00026662" w:rsidP="0080401B">
            <w:pPr>
              <w:spacing w:line="240" w:lineRule="auto"/>
              <w:ind w:firstLine="576"/>
              <w:rPr>
                <w:sz w:val="20"/>
                <w:szCs w:val="20"/>
              </w:rPr>
            </w:pPr>
            <w:r w:rsidRPr="006805F0">
              <w:rPr>
                <w:sz w:val="20"/>
                <w:szCs w:val="20"/>
              </w:rPr>
              <w:t xml:space="preserve">Testarea practică a echipamentelor se va facela </w:t>
            </w:r>
            <w:r w:rsidRPr="006805F0">
              <w:rPr>
                <w:b/>
                <w:sz w:val="20"/>
                <w:szCs w:val="20"/>
                <w:u w:val="single"/>
              </w:rPr>
              <w:t>sediul U.M. 01991 TÂRGȘORUL NOU, cu adresa localitatea Târgșoru Nou, comuna Ariceștii Rahtivani, județ Prahova.</w:t>
            </w:r>
          </w:p>
          <w:p w14:paraId="2DCB5A1B" w14:textId="77777777" w:rsidR="00026662" w:rsidRPr="008C2E8E" w:rsidRDefault="00026662" w:rsidP="0080401B">
            <w:pPr>
              <w:spacing w:line="240" w:lineRule="auto"/>
              <w:ind w:firstLine="576"/>
              <w:rPr>
                <w:sz w:val="20"/>
                <w:szCs w:val="20"/>
              </w:rPr>
            </w:pPr>
            <w:r w:rsidRPr="006805F0">
              <w:rPr>
                <w:sz w:val="20"/>
                <w:szCs w:val="20"/>
              </w:rPr>
              <w:t>Recepția se va efectua cantitativ și calitativ în baza unui plan de recepție, în prezența beneficiarului și a reprezentanților furnizorului, în scopul verificării conformității produsului cu cerințele din documentația de achiziție. Pe timpul recepției calitative, toate agregatele, instalațiile și aparatele furnizate în interiorul containerului specializat vor fi testate prin probe de funcționare.</w:t>
            </w:r>
          </w:p>
        </w:tc>
        <w:tc>
          <w:tcPr>
            <w:tcW w:w="934" w:type="pct"/>
            <w:gridSpan w:val="3"/>
          </w:tcPr>
          <w:p w14:paraId="6D4C89B5" w14:textId="77777777" w:rsidR="00026662" w:rsidRPr="008C2E8E" w:rsidRDefault="00026662" w:rsidP="0080401B">
            <w:pPr>
              <w:spacing w:line="240" w:lineRule="auto"/>
              <w:rPr>
                <w:bCs/>
                <w:sz w:val="20"/>
                <w:szCs w:val="20"/>
                <w:lang w:val="it-IT"/>
              </w:rPr>
            </w:pPr>
          </w:p>
        </w:tc>
      </w:tr>
      <w:tr w:rsidR="00026662" w:rsidRPr="008C2E8E" w14:paraId="6A872C6A" w14:textId="77777777" w:rsidTr="0080401B">
        <w:tc>
          <w:tcPr>
            <w:tcW w:w="4066" w:type="pct"/>
            <w:gridSpan w:val="2"/>
          </w:tcPr>
          <w:p w14:paraId="769E3C8B" w14:textId="77777777" w:rsidR="00026662" w:rsidRPr="0067618B" w:rsidRDefault="00026662" w:rsidP="0080401B">
            <w:pPr>
              <w:spacing w:line="240" w:lineRule="auto"/>
              <w:ind w:firstLine="576"/>
              <w:rPr>
                <w:b/>
                <w:bCs/>
                <w:sz w:val="20"/>
                <w:szCs w:val="20"/>
                <w:lang w:val="en-US"/>
              </w:rPr>
            </w:pPr>
            <w:proofErr w:type="gramStart"/>
            <w:r w:rsidRPr="0067618B">
              <w:rPr>
                <w:b/>
                <w:bCs/>
                <w:sz w:val="20"/>
                <w:szCs w:val="20"/>
                <w:lang w:val="en-US"/>
              </w:rPr>
              <w:t>3.8.2  Instruirea</w:t>
            </w:r>
            <w:proofErr w:type="gramEnd"/>
            <w:r w:rsidRPr="0067618B">
              <w:rPr>
                <w:b/>
                <w:bCs/>
                <w:sz w:val="20"/>
                <w:szCs w:val="20"/>
                <w:lang w:val="en-US"/>
              </w:rPr>
              <w:t xml:space="preserve"> personalului pentru utilizare</w:t>
            </w:r>
          </w:p>
          <w:p w14:paraId="2F859C21" w14:textId="77777777" w:rsidR="00026662" w:rsidRPr="006805F0" w:rsidRDefault="00026662" w:rsidP="0080401B">
            <w:pPr>
              <w:spacing w:line="240" w:lineRule="auto"/>
              <w:ind w:firstLine="576"/>
              <w:rPr>
                <w:bCs/>
                <w:sz w:val="20"/>
                <w:szCs w:val="20"/>
                <w:lang w:val="en-US"/>
              </w:rPr>
            </w:pPr>
            <w:r w:rsidRPr="006805F0">
              <w:rPr>
                <w:bCs/>
                <w:sz w:val="20"/>
                <w:szCs w:val="20"/>
                <w:lang w:val="en-US"/>
              </w:rPr>
              <w:t xml:space="preserve">Furnizorul va asigura instruirea personalului în vederea utilizării produsului și a întreținerii curente de bază. </w:t>
            </w:r>
          </w:p>
          <w:p w14:paraId="33C36CBD" w14:textId="77777777" w:rsidR="00026662" w:rsidRPr="006805F0" w:rsidRDefault="00026662" w:rsidP="0080401B">
            <w:pPr>
              <w:spacing w:line="240" w:lineRule="auto"/>
              <w:ind w:firstLine="576"/>
              <w:rPr>
                <w:bCs/>
                <w:sz w:val="20"/>
                <w:szCs w:val="20"/>
                <w:lang w:val="en-US"/>
              </w:rPr>
            </w:pPr>
            <w:r w:rsidRPr="006805F0">
              <w:rPr>
                <w:bCs/>
                <w:sz w:val="20"/>
                <w:szCs w:val="20"/>
                <w:lang w:val="en-US"/>
              </w:rPr>
              <w:t>Duratas esiunii de instruire va fi de cel puțin 1 (una) zi iar locul de desfășurare este sediul unității beneficiare sau altă locație stabilită de comun acord de către beneficiar și furnizor. Furnizorul va instrui minim 2 operatori de la fiecare unitate beneficiar</w:t>
            </w:r>
            <w:r w:rsidRPr="006805F0">
              <w:rPr>
                <w:bCs/>
                <w:sz w:val="20"/>
                <w:szCs w:val="20"/>
              </w:rPr>
              <w:t xml:space="preserve">ă </w:t>
            </w:r>
            <w:r w:rsidRPr="006805F0">
              <w:rPr>
                <w:bCs/>
                <w:sz w:val="20"/>
                <w:szCs w:val="20"/>
                <w:lang w:val="en-US"/>
              </w:rPr>
              <w:t>pentru fiecare tip de container în parte. Instructajul se va efectua în termen de maxim 2 săptămâni de la livrare.</w:t>
            </w:r>
          </w:p>
          <w:p w14:paraId="6B2F64D3" w14:textId="77777777" w:rsidR="00026662" w:rsidRPr="006805F0" w:rsidRDefault="00026662" w:rsidP="0080401B">
            <w:pPr>
              <w:spacing w:line="240" w:lineRule="auto"/>
              <w:ind w:firstLine="576"/>
              <w:rPr>
                <w:bCs/>
                <w:sz w:val="20"/>
                <w:szCs w:val="20"/>
                <w:lang w:val="en-US"/>
              </w:rPr>
            </w:pPr>
            <w:r w:rsidRPr="006805F0">
              <w:rPr>
                <w:bCs/>
                <w:sz w:val="20"/>
                <w:szCs w:val="20"/>
                <w:lang w:val="en-US"/>
              </w:rPr>
              <w:t xml:space="preserve">Instruirea va consta în asigurarea înusușirii abilităţilor necesare pentru operarea produsului inclusiv încărcarea / descărcarea și pregătirea pentru lucru a containerului specializat în toate variantele de operare descrise în specificațiile tehnice, cat si operarea fiecărui agregat / instalații/ aparat din dotarea acestuia precum și efectuarea lucrărilor/intervenţiilor de întreţinere şi mentenanţă, respectiv a reviziilor curente. </w:t>
            </w:r>
          </w:p>
          <w:p w14:paraId="143BEE83" w14:textId="77777777" w:rsidR="00026662" w:rsidRPr="006805F0" w:rsidRDefault="00026662" w:rsidP="0080401B">
            <w:pPr>
              <w:spacing w:line="240" w:lineRule="auto"/>
              <w:ind w:firstLine="576"/>
              <w:rPr>
                <w:bCs/>
                <w:sz w:val="20"/>
                <w:szCs w:val="20"/>
                <w:lang w:val="en-US"/>
              </w:rPr>
            </w:pPr>
            <w:r w:rsidRPr="006805F0">
              <w:rPr>
                <w:bCs/>
                <w:sz w:val="20"/>
                <w:szCs w:val="20"/>
                <w:lang w:val="en-US"/>
              </w:rPr>
              <w:t>Furnizorul va pune la dispoziția beneficiarului:</w:t>
            </w:r>
          </w:p>
          <w:p w14:paraId="5A39D4CE" w14:textId="77777777" w:rsidR="00026662" w:rsidRPr="006805F0" w:rsidRDefault="00026662" w:rsidP="00026662">
            <w:pPr>
              <w:numPr>
                <w:ilvl w:val="0"/>
                <w:numId w:val="64"/>
              </w:numPr>
              <w:spacing w:line="240" w:lineRule="auto"/>
              <w:rPr>
                <w:bCs/>
                <w:sz w:val="20"/>
                <w:szCs w:val="20"/>
                <w:lang w:val="en-US"/>
              </w:rPr>
            </w:pPr>
            <w:r w:rsidRPr="006805F0">
              <w:rPr>
                <w:bCs/>
                <w:sz w:val="20"/>
                <w:szCs w:val="20"/>
                <w:lang w:val="en-US"/>
              </w:rPr>
              <w:t>2 rânduri de documentație tipărită, completă, de cunoaștere, mentenanță, în limba română;</w:t>
            </w:r>
          </w:p>
          <w:p w14:paraId="77A5CC08" w14:textId="77777777" w:rsidR="00026662" w:rsidRPr="006805F0" w:rsidRDefault="00026662" w:rsidP="00026662">
            <w:pPr>
              <w:numPr>
                <w:ilvl w:val="0"/>
                <w:numId w:val="64"/>
              </w:numPr>
              <w:spacing w:line="240" w:lineRule="auto"/>
              <w:rPr>
                <w:bCs/>
                <w:sz w:val="20"/>
                <w:szCs w:val="20"/>
                <w:lang w:val="en-US"/>
              </w:rPr>
            </w:pPr>
            <w:r w:rsidRPr="006805F0">
              <w:rPr>
                <w:bCs/>
                <w:sz w:val="20"/>
                <w:szCs w:val="20"/>
                <w:lang w:val="en-US"/>
              </w:rPr>
              <w:t>Întregul pachet de documentație de cunoaștere, operare, mentenanță, pe support de stocare amovibil, catalogul de piese de schimb cu serii de indentificare, cu drept de reproducere nelimitat.</w:t>
            </w:r>
          </w:p>
          <w:p w14:paraId="2E915002" w14:textId="77777777" w:rsidR="00026662" w:rsidRPr="0067618B" w:rsidRDefault="00026662" w:rsidP="0080401B">
            <w:pPr>
              <w:spacing w:line="240" w:lineRule="auto"/>
              <w:ind w:firstLine="576"/>
              <w:rPr>
                <w:b/>
                <w:bCs/>
                <w:sz w:val="20"/>
                <w:szCs w:val="20"/>
                <w:lang w:val="en-US"/>
              </w:rPr>
            </w:pPr>
            <w:r w:rsidRPr="006805F0">
              <w:rPr>
                <w:bCs/>
                <w:sz w:val="20"/>
                <w:szCs w:val="20"/>
                <w:lang w:val="en-US"/>
              </w:rPr>
              <w:t>Furnizorul va emite cursanților certificate de instruire.</w:t>
            </w:r>
          </w:p>
        </w:tc>
        <w:tc>
          <w:tcPr>
            <w:tcW w:w="934" w:type="pct"/>
            <w:gridSpan w:val="3"/>
          </w:tcPr>
          <w:p w14:paraId="17B7355F" w14:textId="77777777" w:rsidR="00026662" w:rsidRPr="008C2E8E" w:rsidRDefault="00026662" w:rsidP="0080401B">
            <w:pPr>
              <w:spacing w:line="240" w:lineRule="auto"/>
              <w:rPr>
                <w:bCs/>
                <w:sz w:val="20"/>
                <w:szCs w:val="20"/>
                <w:lang w:val="it-IT"/>
              </w:rPr>
            </w:pPr>
          </w:p>
        </w:tc>
      </w:tr>
      <w:tr w:rsidR="00026662" w:rsidRPr="008C2E8E" w14:paraId="00209131" w14:textId="77777777" w:rsidTr="0080401B">
        <w:tc>
          <w:tcPr>
            <w:tcW w:w="5000" w:type="pct"/>
            <w:gridSpan w:val="5"/>
          </w:tcPr>
          <w:p w14:paraId="5EBFD378" w14:textId="77777777" w:rsidR="00026662" w:rsidRPr="0067618B" w:rsidRDefault="00026662" w:rsidP="00026662">
            <w:pPr>
              <w:pStyle w:val="Heading2"/>
              <w:keepLines/>
              <w:widowControl/>
              <w:numPr>
                <w:ilvl w:val="1"/>
                <w:numId w:val="62"/>
              </w:numPr>
              <w:adjustRightInd/>
              <w:spacing w:line="240" w:lineRule="auto"/>
              <w:jc w:val="both"/>
              <w:textAlignment w:val="auto"/>
              <w:rPr>
                <w:sz w:val="20"/>
                <w:szCs w:val="20"/>
                <w:lang w:val="ro-RO"/>
              </w:rPr>
            </w:pPr>
            <w:r w:rsidRPr="0067618B">
              <w:rPr>
                <w:sz w:val="20"/>
                <w:szCs w:val="20"/>
                <w:lang w:val="ro-RO"/>
              </w:rPr>
              <w:t xml:space="preserve"> Servicii de mentenanță </w:t>
            </w:r>
          </w:p>
        </w:tc>
      </w:tr>
      <w:tr w:rsidR="00026662" w:rsidRPr="008C2E8E" w14:paraId="547470CD" w14:textId="77777777" w:rsidTr="0080401B">
        <w:tc>
          <w:tcPr>
            <w:tcW w:w="4066" w:type="pct"/>
            <w:gridSpan w:val="2"/>
          </w:tcPr>
          <w:p w14:paraId="7C6EBC2B" w14:textId="77777777" w:rsidR="00026662" w:rsidRPr="001D0706" w:rsidRDefault="00026662" w:rsidP="0080401B">
            <w:pPr>
              <w:spacing w:line="240" w:lineRule="auto"/>
              <w:ind w:firstLine="576"/>
              <w:rPr>
                <w:sz w:val="20"/>
                <w:szCs w:val="20"/>
              </w:rPr>
            </w:pPr>
            <w:r w:rsidRPr="001D0706">
              <w:rPr>
                <w:sz w:val="20"/>
                <w:szCs w:val="20"/>
              </w:rPr>
              <w:t xml:space="preserve">Timpul maxim de reparare al fiecărui utilaj/aparat/echipament din compunerea containerului nu trebuie să depășească </w:t>
            </w:r>
            <w:r w:rsidRPr="001D0706">
              <w:rPr>
                <w:b/>
                <w:sz w:val="20"/>
                <w:szCs w:val="20"/>
              </w:rPr>
              <w:t>30 (treizeci) de zile lucrătoare</w:t>
            </w:r>
            <w:r w:rsidRPr="001D0706">
              <w:rPr>
                <w:sz w:val="20"/>
                <w:szCs w:val="20"/>
              </w:rPr>
              <w:t>, incluzând timpii de transport/așteptare pe lanțul de aprovizionare.</w:t>
            </w:r>
          </w:p>
          <w:p w14:paraId="3F35C6BE" w14:textId="77777777" w:rsidR="00026662" w:rsidRPr="001D0706" w:rsidRDefault="00026662" w:rsidP="0080401B">
            <w:pPr>
              <w:spacing w:line="240" w:lineRule="auto"/>
              <w:ind w:firstLine="576"/>
              <w:rPr>
                <w:sz w:val="20"/>
                <w:szCs w:val="20"/>
                <w:u w:val="single"/>
              </w:rPr>
            </w:pPr>
            <w:r w:rsidRPr="001D0706">
              <w:rPr>
                <w:sz w:val="20"/>
                <w:szCs w:val="20"/>
              </w:rPr>
              <w:t xml:space="preserve">  Furnizorul trebuie să asigure mentenanță gratuit în perioada de garanţie pentru defecţiunile care fac obiectul garanţieişi contracost în perioada post-garanţie, prin reţeaua proprie sau afiliată</w:t>
            </w:r>
            <w:r w:rsidRPr="001D0706">
              <w:rPr>
                <w:sz w:val="20"/>
                <w:szCs w:val="20"/>
                <w:u w:val="single"/>
              </w:rPr>
              <w:t xml:space="preserve">, </w:t>
            </w:r>
            <w:r w:rsidRPr="001D0706">
              <w:rPr>
                <w:sz w:val="20"/>
                <w:szCs w:val="20"/>
                <w:u w:val="single"/>
                <w:lang w:val="en-US"/>
              </w:rPr>
              <w:t>pe baza unui nou contract încheiat între beneficiar și funzizorul serviciului de mentenanță.</w:t>
            </w:r>
          </w:p>
          <w:p w14:paraId="0D163853" w14:textId="77777777" w:rsidR="00026662" w:rsidRPr="001D0706" w:rsidRDefault="00026662" w:rsidP="0080401B">
            <w:pPr>
              <w:spacing w:line="240" w:lineRule="auto"/>
              <w:ind w:firstLine="576"/>
              <w:rPr>
                <w:sz w:val="20"/>
                <w:szCs w:val="20"/>
              </w:rPr>
            </w:pPr>
            <w:r w:rsidRPr="001D0706">
              <w:rPr>
                <w:sz w:val="20"/>
                <w:szCs w:val="20"/>
              </w:rPr>
              <w:t xml:space="preserve">  Furnizorul va pune la dispoziția beneficiarului programul de mentenanță al produselor pe durata ciclului de viață (întrețineri și revizii).</w:t>
            </w:r>
          </w:p>
          <w:p w14:paraId="287B7EB4" w14:textId="77777777" w:rsidR="00026662" w:rsidRPr="008C2E8E" w:rsidRDefault="00026662" w:rsidP="0080401B">
            <w:pPr>
              <w:spacing w:line="240" w:lineRule="auto"/>
              <w:ind w:firstLine="576"/>
              <w:rPr>
                <w:sz w:val="20"/>
                <w:szCs w:val="20"/>
              </w:rPr>
            </w:pPr>
            <w:r w:rsidRPr="001D0706">
              <w:rPr>
                <w:sz w:val="20"/>
                <w:szCs w:val="20"/>
                <w:u w:val="single"/>
                <w:lang w:val="en-US"/>
              </w:rPr>
              <w:t>Costurile mentenanței în perioada de garanție nu trebuie să depășească 20% din valoarea de achiziție a containerelor mobile</w:t>
            </w:r>
            <w:r w:rsidRPr="001D0706">
              <w:rPr>
                <w:sz w:val="20"/>
                <w:szCs w:val="20"/>
                <w:lang w:val="en-US"/>
              </w:rPr>
              <w:t>.</w:t>
            </w:r>
          </w:p>
        </w:tc>
        <w:tc>
          <w:tcPr>
            <w:tcW w:w="934" w:type="pct"/>
            <w:gridSpan w:val="3"/>
          </w:tcPr>
          <w:p w14:paraId="24B87BDC" w14:textId="77777777" w:rsidR="00026662" w:rsidRPr="008C2E8E" w:rsidRDefault="00026662" w:rsidP="0080401B">
            <w:pPr>
              <w:spacing w:line="240" w:lineRule="auto"/>
              <w:rPr>
                <w:bCs/>
                <w:sz w:val="20"/>
                <w:szCs w:val="20"/>
                <w:lang w:val="it-IT"/>
              </w:rPr>
            </w:pPr>
          </w:p>
        </w:tc>
      </w:tr>
      <w:tr w:rsidR="00026662" w:rsidRPr="008C2E8E" w14:paraId="67D765ED" w14:textId="77777777" w:rsidTr="0080401B">
        <w:tc>
          <w:tcPr>
            <w:tcW w:w="4066" w:type="pct"/>
            <w:gridSpan w:val="2"/>
          </w:tcPr>
          <w:p w14:paraId="12184610" w14:textId="77777777" w:rsidR="00026662" w:rsidRPr="00CC4D53" w:rsidRDefault="00026662" w:rsidP="00026662">
            <w:pPr>
              <w:numPr>
                <w:ilvl w:val="2"/>
                <w:numId w:val="62"/>
              </w:numPr>
              <w:tabs>
                <w:tab w:val="left" w:pos="1545"/>
              </w:tabs>
              <w:spacing w:line="240" w:lineRule="auto"/>
              <w:rPr>
                <w:b/>
                <w:bCs/>
                <w:sz w:val="20"/>
                <w:szCs w:val="20"/>
                <w:lang w:val="en-US"/>
              </w:rPr>
            </w:pPr>
            <w:r w:rsidRPr="00CC4D53">
              <w:rPr>
                <w:b/>
                <w:bCs/>
                <w:sz w:val="20"/>
                <w:szCs w:val="20"/>
                <w:lang w:val="en-US"/>
              </w:rPr>
              <w:t>Mentenanța corectivă în perioada de garanție</w:t>
            </w:r>
          </w:p>
          <w:p w14:paraId="48448245" w14:textId="77777777" w:rsidR="00026662" w:rsidRPr="001216BB" w:rsidRDefault="00026662" w:rsidP="0080401B">
            <w:pPr>
              <w:tabs>
                <w:tab w:val="left" w:pos="1545"/>
              </w:tabs>
              <w:spacing w:line="240" w:lineRule="auto"/>
              <w:rPr>
                <w:sz w:val="20"/>
                <w:szCs w:val="20"/>
              </w:rPr>
            </w:pPr>
            <w:r w:rsidRPr="001216BB">
              <w:rPr>
                <w:sz w:val="20"/>
                <w:szCs w:val="20"/>
              </w:rPr>
              <w:t xml:space="preserve">Mentenanța corectivă este termenul folosit pentru a descrie serviciile de mentenanță care sunt necesare doar în situația în care bunul / anumite părți ale acestuia se defectează. </w:t>
            </w:r>
          </w:p>
          <w:p w14:paraId="07465C39" w14:textId="77777777" w:rsidR="00026662" w:rsidRPr="001216BB" w:rsidRDefault="00026662" w:rsidP="0080401B">
            <w:pPr>
              <w:tabs>
                <w:tab w:val="left" w:pos="1545"/>
              </w:tabs>
              <w:spacing w:line="240" w:lineRule="auto"/>
              <w:rPr>
                <w:sz w:val="20"/>
                <w:szCs w:val="20"/>
              </w:rPr>
            </w:pPr>
            <w:r w:rsidRPr="001216BB">
              <w:rPr>
                <w:sz w:val="20"/>
                <w:szCs w:val="20"/>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314CB14D" w14:textId="77777777" w:rsidR="00026662" w:rsidRPr="001216BB" w:rsidRDefault="00026662" w:rsidP="0080401B">
            <w:pPr>
              <w:tabs>
                <w:tab w:val="left" w:pos="1545"/>
              </w:tabs>
              <w:spacing w:line="240" w:lineRule="auto"/>
              <w:rPr>
                <w:sz w:val="20"/>
                <w:szCs w:val="20"/>
              </w:rPr>
            </w:pPr>
            <w:r w:rsidRPr="001216BB">
              <w:rPr>
                <w:sz w:val="20"/>
                <w:szCs w:val="20"/>
              </w:rPr>
              <w:t xml:space="preserve">Mentenanța corectivă include localizarea, diagnosticarea defectelor, inclusiv intervenția pentru restabilirea bunei funcționari și trebuie efectuată pentru toate părțile componente ale produsului atunci când autoritatea/entitatea contractantă </w:t>
            </w:r>
            <w:r w:rsidRPr="001216BB">
              <w:rPr>
                <w:sz w:val="20"/>
                <w:szCs w:val="20"/>
              </w:rPr>
              <w:lastRenderedPageBreak/>
              <w:t>semnalează un incident.</w:t>
            </w:r>
          </w:p>
          <w:p w14:paraId="663AB275" w14:textId="77777777" w:rsidR="00026662" w:rsidRPr="001216BB" w:rsidRDefault="00026662" w:rsidP="0080401B">
            <w:pPr>
              <w:tabs>
                <w:tab w:val="left" w:pos="1545"/>
              </w:tabs>
              <w:spacing w:line="240" w:lineRule="auto"/>
              <w:rPr>
                <w:sz w:val="20"/>
                <w:szCs w:val="20"/>
              </w:rPr>
            </w:pPr>
            <w:r w:rsidRPr="001216BB">
              <w:rPr>
                <w:sz w:val="20"/>
                <w:szCs w:val="20"/>
              </w:rPr>
              <w:t>Serviciile de mentenanță corectivă din perioada de garanție legală oferite în mod normal de vânzător / producător sunt incluse în prețul bunului.</w:t>
            </w:r>
          </w:p>
          <w:p w14:paraId="74DD2A63" w14:textId="77777777" w:rsidR="00026662" w:rsidRPr="001216BB" w:rsidRDefault="00026662" w:rsidP="0080401B">
            <w:pPr>
              <w:tabs>
                <w:tab w:val="left" w:pos="1545"/>
              </w:tabs>
              <w:spacing w:line="240" w:lineRule="auto"/>
              <w:rPr>
                <w:sz w:val="20"/>
                <w:szCs w:val="20"/>
              </w:rPr>
            </w:pPr>
            <w:r w:rsidRPr="001216BB">
              <w:rPr>
                <w:sz w:val="20"/>
                <w:szCs w:val="20"/>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w:t>
            </w:r>
          </w:p>
          <w:p w14:paraId="63B009C7" w14:textId="77777777" w:rsidR="00026662" w:rsidRPr="001216BB" w:rsidRDefault="00026662" w:rsidP="0080401B">
            <w:pPr>
              <w:tabs>
                <w:tab w:val="left" w:pos="1545"/>
              </w:tabs>
              <w:spacing w:line="240" w:lineRule="auto"/>
              <w:rPr>
                <w:sz w:val="20"/>
                <w:szCs w:val="20"/>
              </w:rPr>
            </w:pPr>
            <w:r w:rsidRPr="001216BB">
              <w:rPr>
                <w:sz w:val="20"/>
                <w:szCs w:val="20"/>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73741432" w14:textId="77777777" w:rsidR="00026662" w:rsidRPr="001216BB" w:rsidRDefault="00026662" w:rsidP="0080401B">
            <w:pPr>
              <w:tabs>
                <w:tab w:val="left" w:pos="1545"/>
              </w:tabs>
              <w:spacing w:line="240" w:lineRule="auto"/>
              <w:rPr>
                <w:sz w:val="20"/>
                <w:szCs w:val="20"/>
              </w:rPr>
            </w:pPr>
            <w:r w:rsidRPr="001216BB">
              <w:rPr>
                <w:sz w:val="20"/>
                <w:szCs w:val="20"/>
              </w:rPr>
              <w:t>În cazul în care echipamentul / produsul respectiv functionează pe perioada de garanție fără defecțiuni sau funcționează în parametrii optimi stabilitți se poate ca aceste servicii să nu fie solicitate de autoritatea/entitatea contractantă.</w:t>
            </w:r>
          </w:p>
          <w:p w14:paraId="4737BA80" w14:textId="77777777" w:rsidR="00026662" w:rsidRPr="001216BB" w:rsidRDefault="00026662" w:rsidP="0080401B">
            <w:pPr>
              <w:tabs>
                <w:tab w:val="left" w:pos="1545"/>
              </w:tabs>
              <w:spacing w:line="240" w:lineRule="auto"/>
              <w:rPr>
                <w:sz w:val="20"/>
                <w:szCs w:val="20"/>
              </w:rPr>
            </w:pPr>
            <w:r w:rsidRPr="001D0706">
              <w:rPr>
                <w:sz w:val="20"/>
                <w:szCs w:val="20"/>
                <w:u w:val="single"/>
                <w:lang w:val="en-US"/>
              </w:rPr>
              <w:t xml:space="preserve">Furnizorul va avea capacitatea de </w:t>
            </w:r>
            <w:proofErr w:type="gramStart"/>
            <w:r w:rsidRPr="001D0706">
              <w:rPr>
                <w:sz w:val="20"/>
                <w:szCs w:val="20"/>
                <w:u w:val="single"/>
                <w:lang w:val="en-US"/>
              </w:rPr>
              <w:t>a</w:t>
            </w:r>
            <w:proofErr w:type="gramEnd"/>
            <w:r w:rsidRPr="001D0706">
              <w:rPr>
                <w:sz w:val="20"/>
                <w:szCs w:val="20"/>
                <w:u w:val="single"/>
                <w:lang w:val="en-US"/>
              </w:rPr>
              <w:t xml:space="preserve"> asigura servicii de mentenanță corectivă pentru întreaga durată de viață a containerelor mobile - minim 15 ani, prin rețeaua proprie și/sau parteneri autorizați, contra-cost, în baza unor contracte distincte ce vor fi încheiate post-garanție între beneficiar și funzizor.</w:t>
            </w:r>
            <w:r w:rsidRPr="001216BB">
              <w:rPr>
                <w:sz w:val="20"/>
                <w:szCs w:val="20"/>
              </w:rPr>
              <w:t xml:space="preserve"> </w:t>
            </w:r>
          </w:p>
          <w:p w14:paraId="3FFA8F8D" w14:textId="77777777" w:rsidR="00026662" w:rsidRPr="00CC4D53" w:rsidRDefault="00026662" w:rsidP="0080401B">
            <w:pPr>
              <w:tabs>
                <w:tab w:val="left" w:pos="1545"/>
              </w:tabs>
              <w:spacing w:line="240" w:lineRule="auto"/>
              <w:rPr>
                <w:sz w:val="20"/>
                <w:szCs w:val="20"/>
              </w:rPr>
            </w:pPr>
            <w:r w:rsidRPr="001216BB">
              <w:rPr>
                <w:b/>
                <w:sz w:val="20"/>
                <w:szCs w:val="20"/>
              </w:rPr>
              <w:t>Perioada de garanţie va fi extinsă corespunzător timpului de indisponibilitate tehnică</w:t>
            </w:r>
          </w:p>
        </w:tc>
        <w:tc>
          <w:tcPr>
            <w:tcW w:w="934" w:type="pct"/>
            <w:gridSpan w:val="3"/>
          </w:tcPr>
          <w:p w14:paraId="0A61DFE7" w14:textId="77777777" w:rsidR="00026662" w:rsidRPr="008C2E8E" w:rsidRDefault="00026662" w:rsidP="0080401B">
            <w:pPr>
              <w:spacing w:line="240" w:lineRule="auto"/>
              <w:rPr>
                <w:bCs/>
                <w:sz w:val="20"/>
                <w:szCs w:val="20"/>
                <w:lang w:val="it-IT"/>
              </w:rPr>
            </w:pPr>
          </w:p>
        </w:tc>
      </w:tr>
      <w:tr w:rsidR="00026662" w:rsidRPr="008C2E8E" w14:paraId="340D3E51" w14:textId="77777777" w:rsidTr="0080401B">
        <w:tc>
          <w:tcPr>
            <w:tcW w:w="4066" w:type="pct"/>
            <w:gridSpan w:val="2"/>
          </w:tcPr>
          <w:p w14:paraId="4D6E1A1A" w14:textId="77777777" w:rsidR="00026662" w:rsidRPr="00CC4D53" w:rsidRDefault="00026662" w:rsidP="00026662">
            <w:pPr>
              <w:numPr>
                <w:ilvl w:val="2"/>
                <w:numId w:val="62"/>
              </w:numPr>
              <w:spacing w:line="240" w:lineRule="auto"/>
              <w:rPr>
                <w:b/>
                <w:bCs/>
                <w:sz w:val="20"/>
                <w:szCs w:val="20"/>
                <w:lang w:val="en-US"/>
              </w:rPr>
            </w:pPr>
            <w:r w:rsidRPr="00CC4D53">
              <w:rPr>
                <w:b/>
                <w:bCs/>
                <w:sz w:val="20"/>
                <w:szCs w:val="20"/>
                <w:lang w:val="en-US"/>
              </w:rPr>
              <w:t>Mentenanța preventivă în perioada de garanție</w:t>
            </w:r>
          </w:p>
          <w:p w14:paraId="13EC2B98" w14:textId="77777777" w:rsidR="00026662" w:rsidRPr="001216BB" w:rsidRDefault="00026662" w:rsidP="0080401B">
            <w:pPr>
              <w:spacing w:line="240" w:lineRule="auto"/>
              <w:ind w:firstLine="576"/>
              <w:rPr>
                <w:sz w:val="20"/>
                <w:szCs w:val="20"/>
              </w:rPr>
            </w:pPr>
            <w:r w:rsidRPr="001216BB">
              <w:rPr>
                <w:sz w:val="20"/>
                <w:szCs w:val="20"/>
              </w:rPr>
              <w:t>Mentenața preventivă reprezintă ansamblul activităților planificate și realizate în mod regulat asupra unui echipament/produs pe parcursul ciclului său de viață, având ca scop prevenirea apariției defecțiunilor și menținerea acestuia în parametrii optimi. Mentenanța preventivă include inspecții periodice, verificări tehnice, reglaje și orie alte operațiuni necesarea pentru reducerea riscului de avarii și prelungirea duratei de exploatare a echipamentului/produsului.( întrețineri, revizii anuale)</w:t>
            </w:r>
          </w:p>
          <w:p w14:paraId="66511905" w14:textId="77777777" w:rsidR="00026662" w:rsidRPr="001216BB" w:rsidRDefault="00026662" w:rsidP="0080401B">
            <w:pPr>
              <w:spacing w:line="240" w:lineRule="auto"/>
              <w:ind w:firstLine="576"/>
              <w:rPr>
                <w:sz w:val="20"/>
                <w:szCs w:val="20"/>
              </w:rPr>
            </w:pPr>
            <w:r w:rsidRPr="001216BB">
              <w:rPr>
                <w:sz w:val="20"/>
                <w:szCs w:val="20"/>
              </w:rPr>
              <w:t>Serviciile de mentenanță preventivă din perioada de garanție legală oferite în mod normal de vânzător / producător sunt incluse în prețul bunului.</w:t>
            </w:r>
          </w:p>
          <w:p w14:paraId="5039B480" w14:textId="77777777" w:rsidR="00026662" w:rsidRPr="001216BB" w:rsidRDefault="00026662" w:rsidP="0080401B">
            <w:pPr>
              <w:spacing w:line="240" w:lineRule="auto"/>
              <w:ind w:firstLine="576"/>
              <w:rPr>
                <w:sz w:val="20"/>
                <w:szCs w:val="20"/>
              </w:rPr>
            </w:pPr>
            <w:r w:rsidRPr="001216BB">
              <w:rPr>
                <w:sz w:val="20"/>
                <w:szCs w:val="20"/>
              </w:rPr>
              <w:t>Contractantul trebuie să efectueze mentenanța preventivă a produsului conform specificațiilor producătorului(minim o revizie anuală) astfel încât autoritatea/entitatea contractantă să beneficieze de performanță și siguranță operațională constantă.</w:t>
            </w:r>
          </w:p>
          <w:p w14:paraId="50CE6A9D" w14:textId="77777777" w:rsidR="00026662" w:rsidRPr="001216BB" w:rsidRDefault="00026662" w:rsidP="0080401B">
            <w:pPr>
              <w:spacing w:line="240" w:lineRule="auto"/>
              <w:ind w:firstLine="576"/>
              <w:rPr>
                <w:sz w:val="20"/>
                <w:szCs w:val="20"/>
              </w:rPr>
            </w:pPr>
            <w:r w:rsidRPr="001216BB">
              <w:rPr>
                <w:sz w:val="20"/>
                <w:szCs w:val="20"/>
              </w:rPr>
              <w:t xml:space="preserve">Contractantul este responsabil pentru realizarea operațiunilor de mentenanță preventivă în conformitate cu cerințele agreate de părți conform contractului. Înainte de efectuarea operațiunilor de mentenanță preventivă, contractantul comunică autorității/entității contractante lista operațiunilor de mentenanță care trebuie efectuate. În funcție de disponibilitatea locației unde este instalat produsul, este posibil ca mentenanță preventiva să trebuiască a fi realizata în afara orelor normale de lucru sau la sfârșit de săptămână sau în sărbători legale. Orele de lucru normale ale autorității/entității contractante sunt 07.30-15.30. </w:t>
            </w:r>
          </w:p>
          <w:p w14:paraId="19DCFA41" w14:textId="77777777" w:rsidR="00026662" w:rsidRPr="001216BB" w:rsidRDefault="00026662" w:rsidP="0080401B">
            <w:pPr>
              <w:spacing w:line="240" w:lineRule="auto"/>
              <w:ind w:firstLine="576"/>
              <w:rPr>
                <w:sz w:val="20"/>
                <w:szCs w:val="20"/>
              </w:rPr>
            </w:pPr>
            <w:r w:rsidRPr="001216BB">
              <w:rPr>
                <w:sz w:val="20"/>
                <w:szCs w:val="20"/>
              </w:rPr>
              <w:t>Operațiunile de mentenanță preventivă care necesită o oprire a produsului se efectuează în afara orelor normale de activitate. Datele exacte vor fi agreate cu autoritatea/entitatea contractantă.</w:t>
            </w:r>
          </w:p>
          <w:p w14:paraId="4D7954B2" w14:textId="77777777" w:rsidR="00026662" w:rsidRPr="001216BB" w:rsidRDefault="00026662" w:rsidP="0080401B">
            <w:pPr>
              <w:spacing w:line="240" w:lineRule="auto"/>
              <w:ind w:firstLine="576"/>
              <w:rPr>
                <w:sz w:val="20"/>
                <w:szCs w:val="20"/>
              </w:rPr>
            </w:pPr>
            <w:r w:rsidRPr="001216BB">
              <w:rPr>
                <w:sz w:val="20"/>
                <w:szCs w:val="20"/>
              </w:rPr>
              <w:t>Contractantul trebuie să includă în costurile mentenanței preventive toate costurile aferente intervenției, cum ar fi, dar fără a se limita la: forța de muncă, piesele de schimb, alte materiale sau consumabile și/sau alte asemenea.</w:t>
            </w:r>
          </w:p>
          <w:p w14:paraId="42B31CA3" w14:textId="77777777" w:rsidR="00026662" w:rsidRPr="001216BB" w:rsidRDefault="00026662" w:rsidP="0080401B">
            <w:pPr>
              <w:spacing w:line="240" w:lineRule="auto"/>
              <w:ind w:firstLine="576"/>
              <w:rPr>
                <w:sz w:val="20"/>
                <w:szCs w:val="20"/>
              </w:rPr>
            </w:pPr>
            <w:r w:rsidRPr="001216BB">
              <w:rPr>
                <w:sz w:val="20"/>
                <w:szCs w:val="20"/>
              </w:rPr>
              <w:t>Operațiunile de mentenanță preventivă trebuie efectuate în condiții de securitate, cu protejarea adecvată a personalului care efectuează mentenanță și a altor persoane prezente la locul unde are loc intervenția.</w:t>
            </w:r>
          </w:p>
          <w:p w14:paraId="6C5E693C" w14:textId="77777777" w:rsidR="00026662" w:rsidRPr="001216BB" w:rsidRDefault="00026662" w:rsidP="0080401B">
            <w:pPr>
              <w:spacing w:line="240" w:lineRule="auto"/>
              <w:ind w:firstLine="576"/>
              <w:rPr>
                <w:sz w:val="20"/>
                <w:szCs w:val="20"/>
              </w:rPr>
            </w:pPr>
            <w:r w:rsidRPr="001216BB">
              <w:rPr>
                <w:sz w:val="20"/>
                <w:szCs w:val="20"/>
              </w:rPr>
              <w:t>După fiecare intervenție preventivă, contractantul trebuie efectueze teste de funcționare ale produsului și să prezinte un raport care să includă activitățile realizate.</w:t>
            </w:r>
          </w:p>
          <w:p w14:paraId="7CF822B2" w14:textId="77777777" w:rsidR="00026662" w:rsidRPr="001216BB" w:rsidRDefault="00026662" w:rsidP="0080401B">
            <w:pPr>
              <w:spacing w:line="240" w:lineRule="auto"/>
              <w:ind w:firstLine="576"/>
              <w:rPr>
                <w:sz w:val="20"/>
                <w:szCs w:val="20"/>
              </w:rPr>
            </w:pPr>
            <w:r w:rsidRPr="001D0706">
              <w:rPr>
                <w:sz w:val="20"/>
                <w:szCs w:val="20"/>
                <w:u w:val="single"/>
                <w:lang w:val="en-US"/>
              </w:rPr>
              <w:t xml:space="preserve">Furnizorul va avea capacitatea de </w:t>
            </w:r>
            <w:proofErr w:type="gramStart"/>
            <w:r w:rsidRPr="001D0706">
              <w:rPr>
                <w:sz w:val="20"/>
                <w:szCs w:val="20"/>
                <w:u w:val="single"/>
                <w:lang w:val="en-US"/>
              </w:rPr>
              <w:t>a</w:t>
            </w:r>
            <w:proofErr w:type="gramEnd"/>
            <w:r w:rsidRPr="001D0706">
              <w:rPr>
                <w:sz w:val="20"/>
                <w:szCs w:val="20"/>
                <w:u w:val="single"/>
                <w:lang w:val="en-US"/>
              </w:rPr>
              <w:t xml:space="preserve"> asigura servicii de mentenanță preventivă </w:t>
            </w:r>
            <w:r w:rsidRPr="001D0706">
              <w:rPr>
                <w:sz w:val="20"/>
                <w:szCs w:val="20"/>
                <w:u w:val="single"/>
                <w:lang w:val="en-US"/>
              </w:rPr>
              <w:lastRenderedPageBreak/>
              <w:t>pentru întreaga durată de viață a containerelor mobile - minim 15 ani, prin rețeaua proprie și/sau parteneri autorizați,</w:t>
            </w:r>
            <w:r w:rsidRPr="001D0706">
              <w:rPr>
                <w:sz w:val="20"/>
                <w:szCs w:val="20"/>
                <w:lang w:val="en-US"/>
              </w:rPr>
              <w:t xml:space="preserve"> </w:t>
            </w:r>
            <w:r w:rsidRPr="001D0706">
              <w:rPr>
                <w:sz w:val="20"/>
                <w:szCs w:val="20"/>
                <w:u w:val="single"/>
                <w:lang w:val="en-US"/>
              </w:rPr>
              <w:t>contra-cost, în baza unor contracte distincte ce vor fi încheiate post-garanție între beneficiar și funzizor.</w:t>
            </w:r>
            <w:r w:rsidRPr="001216BB">
              <w:rPr>
                <w:sz w:val="20"/>
                <w:szCs w:val="20"/>
              </w:rPr>
              <w:t xml:space="preserve"> </w:t>
            </w:r>
          </w:p>
          <w:p w14:paraId="56580943" w14:textId="77777777" w:rsidR="00026662" w:rsidRPr="001216BB" w:rsidRDefault="00026662" w:rsidP="0080401B">
            <w:pPr>
              <w:spacing w:line="240" w:lineRule="auto"/>
              <w:ind w:firstLine="576"/>
              <w:rPr>
                <w:sz w:val="20"/>
                <w:szCs w:val="20"/>
              </w:rPr>
            </w:pPr>
            <w:r w:rsidRPr="001216BB">
              <w:rPr>
                <w:sz w:val="20"/>
                <w:szCs w:val="20"/>
              </w:rPr>
              <w:t>Întreținerile și reviziile simple (înlocuirea lichidelor de gresare, de lucru,etc.) ale generatorului și instalației de ridicat) se execută de către operatorii din echipajul autoatelierului.</w:t>
            </w:r>
          </w:p>
          <w:p w14:paraId="0A684043" w14:textId="77777777" w:rsidR="00026662" w:rsidRPr="00CC4D53" w:rsidRDefault="00026662" w:rsidP="0080401B">
            <w:pPr>
              <w:spacing w:line="240" w:lineRule="auto"/>
              <w:ind w:firstLine="576"/>
              <w:rPr>
                <w:sz w:val="20"/>
                <w:szCs w:val="20"/>
              </w:rPr>
            </w:pPr>
            <w:r w:rsidRPr="001216BB">
              <w:rPr>
                <w:sz w:val="20"/>
                <w:szCs w:val="20"/>
              </w:rPr>
              <w:t>Reviziile intermediare și complexe, respectiv etalonarea/verificarea metrologică a aparaturii de măsură și control, precum și verificarea instalațiilor sub presiune și de ridicat se execută la unități service autorizate de furnizor –minim 2 unități service aparținând unor operatori economici diferiți pentru fiecare tip de echipament.</w:t>
            </w:r>
          </w:p>
        </w:tc>
        <w:tc>
          <w:tcPr>
            <w:tcW w:w="934" w:type="pct"/>
            <w:gridSpan w:val="3"/>
          </w:tcPr>
          <w:p w14:paraId="5C75F38D" w14:textId="77777777" w:rsidR="00026662" w:rsidRPr="008C2E8E" w:rsidRDefault="00026662" w:rsidP="0080401B">
            <w:pPr>
              <w:spacing w:line="240" w:lineRule="auto"/>
              <w:rPr>
                <w:bCs/>
                <w:sz w:val="20"/>
                <w:szCs w:val="20"/>
                <w:lang w:val="it-IT"/>
              </w:rPr>
            </w:pPr>
          </w:p>
        </w:tc>
      </w:tr>
      <w:tr w:rsidR="00026662" w:rsidRPr="008C2E8E" w14:paraId="37B55E5F" w14:textId="77777777" w:rsidTr="0080401B">
        <w:tc>
          <w:tcPr>
            <w:tcW w:w="4066" w:type="pct"/>
            <w:gridSpan w:val="2"/>
          </w:tcPr>
          <w:p w14:paraId="7B1C77F3" w14:textId="77777777" w:rsidR="00026662" w:rsidRPr="001216BB" w:rsidRDefault="00026662" w:rsidP="00026662">
            <w:pPr>
              <w:numPr>
                <w:ilvl w:val="1"/>
                <w:numId w:val="62"/>
              </w:numPr>
              <w:spacing w:line="240" w:lineRule="auto"/>
              <w:rPr>
                <w:b/>
                <w:sz w:val="20"/>
                <w:szCs w:val="20"/>
              </w:rPr>
            </w:pPr>
            <w:r w:rsidRPr="001216BB">
              <w:rPr>
                <w:b/>
                <w:sz w:val="20"/>
                <w:szCs w:val="20"/>
              </w:rPr>
              <w:t>Suport tehnic</w:t>
            </w:r>
          </w:p>
          <w:p w14:paraId="0E328CE8" w14:textId="77777777" w:rsidR="00026662" w:rsidRPr="001216BB" w:rsidRDefault="00026662" w:rsidP="0080401B">
            <w:pPr>
              <w:spacing w:line="276" w:lineRule="auto"/>
              <w:ind w:left="720" w:firstLine="720"/>
              <w:rPr>
                <w:sz w:val="20"/>
                <w:szCs w:val="20"/>
                <w:lang w:val="en-US"/>
              </w:rPr>
            </w:pPr>
            <w:r w:rsidRPr="001D0706">
              <w:rPr>
                <w:sz w:val="20"/>
                <w:szCs w:val="20"/>
                <w:u w:val="single"/>
                <w:lang w:val="en-US"/>
              </w:rPr>
              <w:t>Pe toata durata de serviciu a produsului, atât în perioada de garanție cât și după expirarea perioadei de garanție, după caz, contractantul va asigura suport tehnic de specialitate și va furniza la solicitarea beneficiarului clarificări, explicații și puncte de vedere privind funcționarea și diagnosticarea containerelor mobile.</w:t>
            </w:r>
          </w:p>
          <w:p w14:paraId="44545BD9" w14:textId="77777777" w:rsidR="00026662" w:rsidRPr="001216BB" w:rsidRDefault="00026662" w:rsidP="0080401B">
            <w:pPr>
              <w:spacing w:line="276" w:lineRule="auto"/>
              <w:ind w:left="720" w:firstLine="720"/>
              <w:rPr>
                <w:sz w:val="20"/>
                <w:szCs w:val="20"/>
                <w:lang w:val="en-US"/>
              </w:rPr>
            </w:pPr>
            <w:r w:rsidRPr="001216BB">
              <w:rPr>
                <w:sz w:val="20"/>
                <w:szCs w:val="20"/>
                <w:lang w:val="en-US"/>
              </w:rPr>
              <w:t xml:space="preserve">Contractantul va asigura un punct de contact dedicat personalului autorizat al autorității/entității contractante unde se poate semnala orice problemă/defecțiune care necesită mentenanță preventivă sau corectivă, înlocuire sau pentru a solicita suport tehnic contractantului în gestionarea unui incident, și se va asigura că orice situație semnalată este tratată cu promptitudine. </w:t>
            </w:r>
          </w:p>
          <w:p w14:paraId="73547D2E" w14:textId="77777777" w:rsidR="00026662" w:rsidRPr="001216BB" w:rsidRDefault="00026662" w:rsidP="0080401B">
            <w:pPr>
              <w:spacing w:line="276" w:lineRule="auto"/>
              <w:ind w:left="720" w:firstLine="720"/>
              <w:rPr>
                <w:sz w:val="20"/>
                <w:szCs w:val="20"/>
                <w:lang w:val="en-US"/>
              </w:rPr>
            </w:pPr>
            <w:r w:rsidRPr="001216BB">
              <w:rPr>
                <w:sz w:val="20"/>
                <w:szCs w:val="20"/>
                <w:lang w:val="en-US"/>
              </w:rPr>
              <w:t xml:space="preserve">Contractantul va răspunde în timp util la orice incident semnalat de autoritatea/ entitatea contractantă. Contractantul trebuie sa asigure disponibilitatea serviciilor de suport tehnic. </w:t>
            </w:r>
          </w:p>
          <w:p w14:paraId="0B533664" w14:textId="77777777" w:rsidR="00026662" w:rsidRPr="001216BB" w:rsidRDefault="00026662" w:rsidP="0080401B">
            <w:pPr>
              <w:spacing w:before="120" w:after="120" w:line="276" w:lineRule="auto"/>
              <w:rPr>
                <w:sz w:val="20"/>
                <w:szCs w:val="20"/>
              </w:rPr>
            </w:pPr>
            <w:r w:rsidRPr="001216BB">
              <w:rPr>
                <w:sz w:val="20"/>
                <w:szCs w:val="20"/>
              </w:rPr>
              <w:t>Nivelele de prioritate sunt:</w:t>
            </w:r>
          </w:p>
          <w:p w14:paraId="125A445E" w14:textId="77777777" w:rsidR="00026662" w:rsidRPr="001216BB" w:rsidRDefault="00026662" w:rsidP="00026662">
            <w:pPr>
              <w:numPr>
                <w:ilvl w:val="0"/>
                <w:numId w:val="76"/>
              </w:numPr>
              <w:adjustRightInd/>
              <w:spacing w:before="120" w:after="120" w:line="276" w:lineRule="auto"/>
              <w:ind w:right="28"/>
              <w:contextualSpacing/>
              <w:textAlignment w:val="auto"/>
              <w:rPr>
                <w:sz w:val="20"/>
                <w:szCs w:val="20"/>
              </w:rPr>
            </w:pPr>
            <w:r w:rsidRPr="001216BB">
              <w:rPr>
                <w:bCs/>
                <w:sz w:val="20"/>
                <w:szCs w:val="20"/>
              </w:rPr>
              <w:t>Urgent - i</w:t>
            </w:r>
            <w:r w:rsidRPr="001216BB">
              <w:rPr>
                <w:sz w:val="20"/>
                <w:szCs w:val="20"/>
              </w:rPr>
              <w:t>ncidentul are impact major asupra funcționarii produsului. Problema împiedică desfășurarea activității autorității/entității contractante.</w:t>
            </w:r>
          </w:p>
          <w:p w14:paraId="2BFD79CE" w14:textId="77777777" w:rsidR="00026662" w:rsidRPr="001216BB" w:rsidRDefault="00026662" w:rsidP="00026662">
            <w:pPr>
              <w:numPr>
                <w:ilvl w:val="0"/>
                <w:numId w:val="76"/>
              </w:numPr>
              <w:adjustRightInd/>
              <w:spacing w:before="120" w:after="120" w:line="276" w:lineRule="auto"/>
              <w:ind w:left="714" w:right="28" w:hanging="357"/>
              <w:contextualSpacing/>
              <w:textAlignment w:val="auto"/>
              <w:rPr>
                <w:spacing w:val="-4"/>
                <w:sz w:val="20"/>
                <w:szCs w:val="20"/>
              </w:rPr>
            </w:pPr>
            <w:r w:rsidRPr="001216BB">
              <w:rPr>
                <w:bCs/>
                <w:sz w:val="20"/>
                <w:szCs w:val="20"/>
              </w:rPr>
              <w:t>Critic -i</w:t>
            </w:r>
            <w:r w:rsidRPr="001216BB">
              <w:rPr>
                <w:spacing w:val="-4"/>
                <w:sz w:val="20"/>
                <w:szCs w:val="20"/>
              </w:rPr>
              <w:t xml:space="preserve">mpact semnificativ asupra funcționarii </w:t>
            </w:r>
            <w:r w:rsidRPr="001216BB">
              <w:rPr>
                <w:sz w:val="20"/>
                <w:szCs w:val="20"/>
              </w:rPr>
              <w:t>produsului</w:t>
            </w:r>
            <w:r w:rsidRPr="001216BB">
              <w:rPr>
                <w:spacing w:val="-4"/>
                <w:sz w:val="20"/>
                <w:szCs w:val="20"/>
              </w:rPr>
              <w:t xml:space="preserve">. Problema împiedică desfășurarea în condiții normale a activității </w:t>
            </w:r>
            <w:r w:rsidRPr="001216BB">
              <w:rPr>
                <w:sz w:val="20"/>
                <w:szCs w:val="20"/>
              </w:rPr>
              <w:t>autorității/entității contractante</w:t>
            </w:r>
            <w:r w:rsidRPr="001216BB">
              <w:rPr>
                <w:spacing w:val="-4"/>
                <w:sz w:val="20"/>
                <w:szCs w:val="20"/>
              </w:rPr>
              <w:t xml:space="preserve">. Nici o soluție alternativa nu este disponibila, însă activitatea autorității/entității contractante poate totuși continua, însă într-un mod restrictiv.  </w:t>
            </w:r>
          </w:p>
          <w:p w14:paraId="36369B65" w14:textId="77777777" w:rsidR="00026662" w:rsidRPr="001216BB" w:rsidRDefault="00026662" w:rsidP="00026662">
            <w:pPr>
              <w:numPr>
                <w:ilvl w:val="0"/>
                <w:numId w:val="76"/>
              </w:numPr>
              <w:adjustRightInd/>
              <w:spacing w:before="120" w:after="120" w:line="276" w:lineRule="auto"/>
              <w:ind w:left="714" w:right="28" w:hanging="357"/>
              <w:contextualSpacing/>
              <w:textAlignment w:val="auto"/>
              <w:rPr>
                <w:spacing w:val="-4"/>
                <w:sz w:val="20"/>
                <w:szCs w:val="20"/>
              </w:rPr>
            </w:pPr>
            <w:r w:rsidRPr="001216BB">
              <w:rPr>
                <w:bCs/>
                <w:sz w:val="20"/>
                <w:szCs w:val="20"/>
              </w:rPr>
              <w:t>Major - i</w:t>
            </w:r>
            <w:r w:rsidRPr="001216BB">
              <w:rPr>
                <w:spacing w:val="-4"/>
                <w:sz w:val="20"/>
                <w:szCs w:val="20"/>
              </w:rPr>
              <w:t xml:space="preserve">mpact mediu asupra desfășurării activității </w:t>
            </w:r>
            <w:r w:rsidRPr="001216BB">
              <w:rPr>
                <w:sz w:val="20"/>
                <w:szCs w:val="20"/>
              </w:rPr>
              <w:t>autorității/entității contractante</w:t>
            </w:r>
            <w:r w:rsidRPr="001216BB">
              <w:rPr>
                <w:spacing w:val="-4"/>
                <w:sz w:val="20"/>
                <w:szCs w:val="20"/>
              </w:rPr>
              <w:t xml:space="preserve">. Problema afectează minor funcționalitățile </w:t>
            </w:r>
            <w:r w:rsidRPr="001216BB">
              <w:rPr>
                <w:sz w:val="20"/>
                <w:szCs w:val="20"/>
              </w:rPr>
              <w:t>produsului.</w:t>
            </w:r>
            <w:r w:rsidRPr="001216BB">
              <w:rPr>
                <w:spacing w:val="-4"/>
                <w:sz w:val="20"/>
                <w:szCs w:val="20"/>
              </w:rPr>
              <w:t xml:space="preserve"> Impactul reprezintă un inconvenient care necesita soluții alternative pentru refacerea funcționalităților. </w:t>
            </w:r>
          </w:p>
          <w:p w14:paraId="67F43713" w14:textId="77777777" w:rsidR="00026662" w:rsidRPr="001216BB" w:rsidRDefault="00026662" w:rsidP="00026662">
            <w:pPr>
              <w:numPr>
                <w:ilvl w:val="0"/>
                <w:numId w:val="76"/>
              </w:numPr>
              <w:adjustRightInd/>
              <w:spacing w:before="120" w:line="276" w:lineRule="auto"/>
              <w:ind w:left="714" w:right="28" w:hanging="357"/>
              <w:textAlignment w:val="auto"/>
              <w:rPr>
                <w:spacing w:val="-4"/>
                <w:sz w:val="20"/>
                <w:szCs w:val="20"/>
              </w:rPr>
            </w:pPr>
            <w:r w:rsidRPr="001216BB">
              <w:rPr>
                <w:bCs/>
                <w:sz w:val="20"/>
                <w:szCs w:val="20"/>
              </w:rPr>
              <w:t>Minor - i</w:t>
            </w:r>
            <w:r w:rsidRPr="001216BB">
              <w:rPr>
                <w:spacing w:val="-4"/>
                <w:sz w:val="20"/>
                <w:szCs w:val="20"/>
              </w:rPr>
              <w:t xml:space="preserve">mpact minim asupra desfășurării activității </w:t>
            </w:r>
            <w:r w:rsidRPr="001216BB">
              <w:rPr>
                <w:sz w:val="20"/>
                <w:szCs w:val="20"/>
              </w:rPr>
              <w:t>autorității/entității contractante</w:t>
            </w:r>
            <w:r w:rsidRPr="001216BB">
              <w:rPr>
                <w:spacing w:val="-4"/>
                <w:sz w:val="20"/>
                <w:szCs w:val="20"/>
              </w:rPr>
              <w:t xml:space="preserve">. Problema nu afectează funcționalitățile </w:t>
            </w:r>
            <w:r w:rsidRPr="001216BB">
              <w:rPr>
                <w:sz w:val="20"/>
                <w:szCs w:val="20"/>
              </w:rPr>
              <w:t>produsului</w:t>
            </w:r>
            <w:r w:rsidRPr="001216BB">
              <w:rPr>
                <w:spacing w:val="-4"/>
                <w:sz w:val="20"/>
                <w:szCs w:val="20"/>
              </w:rPr>
              <w:t>. Rezultatul este o eroare minora care nu împiedică desfășurarea în bune condiții a activității autorității/entității contractante.</w:t>
            </w:r>
          </w:p>
          <w:p w14:paraId="1EF1B563" w14:textId="77777777" w:rsidR="00026662" w:rsidRPr="001216BB" w:rsidRDefault="00026662" w:rsidP="0080401B">
            <w:pPr>
              <w:spacing w:line="276" w:lineRule="auto"/>
              <w:ind w:left="720" w:firstLine="720"/>
              <w:rPr>
                <w:sz w:val="20"/>
                <w:szCs w:val="20"/>
              </w:rPr>
            </w:pPr>
            <w:r w:rsidRPr="001216BB">
              <w:rPr>
                <w:sz w:val="20"/>
                <w:szCs w:val="20"/>
              </w:rPr>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14:paraId="39C85681" w14:textId="77777777" w:rsidR="00026662" w:rsidRPr="001216BB" w:rsidRDefault="00026662" w:rsidP="0080401B">
            <w:pPr>
              <w:spacing w:after="120" w:line="276" w:lineRule="auto"/>
              <w:ind w:left="720"/>
              <w:rPr>
                <w:sz w:val="20"/>
                <w:szCs w:val="20"/>
              </w:rPr>
            </w:pPr>
            <w:r w:rsidRPr="001216BB">
              <w:rPr>
                <w:sz w:val="20"/>
                <w:szCs w:val="20"/>
              </w:rPr>
              <w:tab/>
              <w:t>Contractantul va trebui sa respecte următorii timpi de răspuns, corelați cu nivelul de prioritate a incidentului - aceștia se vor particulariza în funcție de specificul obiectul contractului, cei de mai jos fiind cu caracter orientativ:</w:t>
            </w:r>
          </w:p>
          <w:tbl>
            <w:tblPr>
              <w:tblW w:w="0" w:type="auto"/>
              <w:jc w:val="center"/>
              <w:tblLook w:val="0000" w:firstRow="0" w:lastRow="0" w:firstColumn="0" w:lastColumn="0" w:noHBand="0" w:noVBand="0"/>
            </w:tblPr>
            <w:tblGrid>
              <w:gridCol w:w="1217"/>
              <w:gridCol w:w="1244"/>
              <w:gridCol w:w="2450"/>
              <w:gridCol w:w="1743"/>
            </w:tblGrid>
            <w:tr w:rsidR="00026662" w:rsidRPr="001216BB" w14:paraId="4491EF8E" w14:textId="77777777" w:rsidTr="0080401B">
              <w:trPr>
                <w:jc w:val="center"/>
              </w:trPr>
              <w:tc>
                <w:tcPr>
                  <w:tcW w:w="0" w:type="auto"/>
                  <w:tcBorders>
                    <w:top w:val="single" w:sz="4" w:space="0" w:color="000000"/>
                    <w:left w:val="single" w:sz="4" w:space="0" w:color="000000"/>
                    <w:bottom w:val="single" w:sz="4" w:space="0" w:color="000000"/>
                  </w:tcBorders>
                </w:tcPr>
                <w:p w14:paraId="55AB6DE6" w14:textId="77777777" w:rsidR="00026662" w:rsidRPr="001216BB" w:rsidRDefault="00026662" w:rsidP="0080401B">
                  <w:pPr>
                    <w:spacing w:line="360" w:lineRule="exact"/>
                    <w:ind w:right="28"/>
                    <w:jc w:val="center"/>
                    <w:rPr>
                      <w:b/>
                      <w:i/>
                      <w:spacing w:val="-4"/>
                      <w:sz w:val="20"/>
                      <w:szCs w:val="20"/>
                    </w:rPr>
                  </w:pPr>
                  <w:r w:rsidRPr="001216BB">
                    <w:rPr>
                      <w:sz w:val="20"/>
                      <w:szCs w:val="20"/>
                    </w:rPr>
                    <w:br w:type="page"/>
                  </w:r>
                  <w:r w:rsidRPr="001216BB">
                    <w:rPr>
                      <w:b/>
                      <w:i/>
                      <w:spacing w:val="-4"/>
                      <w:sz w:val="20"/>
                      <w:szCs w:val="20"/>
                    </w:rPr>
                    <w:t xml:space="preserve">Nivel </w:t>
                  </w:r>
                  <w:r w:rsidRPr="001216BB">
                    <w:rPr>
                      <w:b/>
                      <w:i/>
                      <w:spacing w:val="-4"/>
                      <w:sz w:val="20"/>
                      <w:szCs w:val="20"/>
                    </w:rPr>
                    <w:lastRenderedPageBreak/>
                    <w:t>prioritate</w:t>
                  </w:r>
                </w:p>
              </w:tc>
              <w:tc>
                <w:tcPr>
                  <w:tcW w:w="0" w:type="auto"/>
                  <w:tcBorders>
                    <w:top w:val="single" w:sz="4" w:space="0" w:color="000000"/>
                    <w:left w:val="single" w:sz="4" w:space="0" w:color="000000"/>
                    <w:bottom w:val="single" w:sz="4" w:space="0" w:color="000000"/>
                  </w:tcBorders>
                </w:tcPr>
                <w:p w14:paraId="2CA404FF" w14:textId="77777777" w:rsidR="00026662" w:rsidRPr="001216BB" w:rsidRDefault="00026662" w:rsidP="0080401B">
                  <w:pPr>
                    <w:spacing w:line="360" w:lineRule="exact"/>
                    <w:ind w:right="28"/>
                    <w:jc w:val="center"/>
                    <w:rPr>
                      <w:b/>
                      <w:i/>
                      <w:spacing w:val="-4"/>
                      <w:sz w:val="20"/>
                      <w:szCs w:val="20"/>
                    </w:rPr>
                  </w:pPr>
                  <w:r w:rsidRPr="001216BB">
                    <w:rPr>
                      <w:b/>
                      <w:i/>
                      <w:spacing w:val="-4"/>
                      <w:sz w:val="20"/>
                      <w:szCs w:val="20"/>
                    </w:rPr>
                    <w:lastRenderedPageBreak/>
                    <w:t xml:space="preserve">Timp de </w:t>
                  </w:r>
                  <w:r w:rsidRPr="001216BB">
                    <w:rPr>
                      <w:b/>
                      <w:i/>
                      <w:spacing w:val="-4"/>
                      <w:sz w:val="20"/>
                      <w:szCs w:val="20"/>
                    </w:rPr>
                    <w:lastRenderedPageBreak/>
                    <w:t>răspuns</w:t>
                  </w:r>
                </w:p>
              </w:tc>
              <w:tc>
                <w:tcPr>
                  <w:tcW w:w="0" w:type="auto"/>
                  <w:tcBorders>
                    <w:top w:val="single" w:sz="4" w:space="0" w:color="000000"/>
                    <w:left w:val="single" w:sz="4" w:space="0" w:color="000000"/>
                    <w:bottom w:val="single" w:sz="4" w:space="0" w:color="000000"/>
                  </w:tcBorders>
                </w:tcPr>
                <w:p w14:paraId="2B606874" w14:textId="77777777" w:rsidR="00026662" w:rsidRPr="001216BB" w:rsidRDefault="00026662" w:rsidP="0080401B">
                  <w:pPr>
                    <w:spacing w:line="360" w:lineRule="exact"/>
                    <w:ind w:right="28"/>
                    <w:jc w:val="center"/>
                    <w:rPr>
                      <w:b/>
                      <w:i/>
                      <w:spacing w:val="-4"/>
                      <w:sz w:val="20"/>
                      <w:szCs w:val="20"/>
                    </w:rPr>
                  </w:pPr>
                  <w:r w:rsidRPr="001216BB">
                    <w:rPr>
                      <w:b/>
                      <w:i/>
                      <w:spacing w:val="-4"/>
                      <w:sz w:val="20"/>
                      <w:szCs w:val="20"/>
                    </w:rPr>
                    <w:lastRenderedPageBreak/>
                    <w:t xml:space="preserve">Timp de implementare </w:t>
                  </w:r>
                  <w:r w:rsidRPr="001216BB">
                    <w:rPr>
                      <w:b/>
                      <w:i/>
                      <w:spacing w:val="-4"/>
                      <w:sz w:val="20"/>
                      <w:szCs w:val="20"/>
                    </w:rPr>
                    <w:lastRenderedPageBreak/>
                    <w:t>soluție provizorie</w:t>
                  </w:r>
                </w:p>
              </w:tc>
              <w:tc>
                <w:tcPr>
                  <w:tcW w:w="0" w:type="auto"/>
                  <w:tcBorders>
                    <w:top w:val="single" w:sz="4" w:space="0" w:color="000000"/>
                    <w:left w:val="single" w:sz="4" w:space="0" w:color="000000"/>
                    <w:bottom w:val="single" w:sz="4" w:space="0" w:color="000000"/>
                    <w:right w:val="single" w:sz="4" w:space="0" w:color="000000"/>
                  </w:tcBorders>
                </w:tcPr>
                <w:p w14:paraId="2C93FE5D" w14:textId="77777777" w:rsidR="00026662" w:rsidRPr="001216BB" w:rsidRDefault="00026662" w:rsidP="0080401B">
                  <w:pPr>
                    <w:spacing w:line="360" w:lineRule="exact"/>
                    <w:ind w:right="28"/>
                    <w:jc w:val="center"/>
                    <w:rPr>
                      <w:b/>
                      <w:i/>
                      <w:spacing w:val="-4"/>
                      <w:sz w:val="20"/>
                      <w:szCs w:val="20"/>
                    </w:rPr>
                  </w:pPr>
                  <w:r w:rsidRPr="001216BB">
                    <w:rPr>
                      <w:b/>
                      <w:i/>
                      <w:spacing w:val="-4"/>
                      <w:sz w:val="20"/>
                      <w:szCs w:val="20"/>
                    </w:rPr>
                    <w:lastRenderedPageBreak/>
                    <w:t>Timp de rezolvare</w:t>
                  </w:r>
                </w:p>
              </w:tc>
            </w:tr>
            <w:tr w:rsidR="00026662" w:rsidRPr="001216BB" w14:paraId="4FD6102C" w14:textId="77777777" w:rsidTr="0080401B">
              <w:trPr>
                <w:jc w:val="center"/>
              </w:trPr>
              <w:tc>
                <w:tcPr>
                  <w:tcW w:w="0" w:type="auto"/>
                  <w:tcBorders>
                    <w:top w:val="single" w:sz="4" w:space="0" w:color="000000"/>
                    <w:left w:val="single" w:sz="4" w:space="0" w:color="000000"/>
                    <w:bottom w:val="single" w:sz="4" w:space="0" w:color="000000"/>
                  </w:tcBorders>
                </w:tcPr>
                <w:p w14:paraId="2D9FF626" w14:textId="77777777" w:rsidR="00026662" w:rsidRPr="001216BB" w:rsidRDefault="00026662" w:rsidP="0080401B">
                  <w:pPr>
                    <w:spacing w:line="360" w:lineRule="exact"/>
                    <w:ind w:right="28"/>
                    <w:rPr>
                      <w:b/>
                      <w:i/>
                      <w:spacing w:val="-4"/>
                      <w:sz w:val="20"/>
                      <w:szCs w:val="20"/>
                    </w:rPr>
                  </w:pPr>
                  <w:r w:rsidRPr="001216BB">
                    <w:rPr>
                      <w:b/>
                      <w:i/>
                      <w:spacing w:val="-4"/>
                      <w:sz w:val="20"/>
                      <w:szCs w:val="20"/>
                    </w:rPr>
                    <w:t>Urgent</w:t>
                  </w:r>
                </w:p>
              </w:tc>
              <w:tc>
                <w:tcPr>
                  <w:tcW w:w="0" w:type="auto"/>
                  <w:tcBorders>
                    <w:top w:val="single" w:sz="4" w:space="0" w:color="000000"/>
                    <w:left w:val="single" w:sz="4" w:space="0" w:color="000000"/>
                    <w:bottom w:val="single" w:sz="4" w:space="0" w:color="000000"/>
                  </w:tcBorders>
                </w:tcPr>
                <w:p w14:paraId="6CB2E84B"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30 minute</w:t>
                  </w:r>
                </w:p>
              </w:tc>
              <w:tc>
                <w:tcPr>
                  <w:tcW w:w="0" w:type="auto"/>
                  <w:tcBorders>
                    <w:top w:val="single" w:sz="4" w:space="0" w:color="000000"/>
                    <w:left w:val="single" w:sz="4" w:space="0" w:color="000000"/>
                    <w:bottom w:val="single" w:sz="4" w:space="0" w:color="000000"/>
                  </w:tcBorders>
                </w:tcPr>
                <w:p w14:paraId="268672F1"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4 ore</w:t>
                  </w:r>
                </w:p>
              </w:tc>
              <w:tc>
                <w:tcPr>
                  <w:tcW w:w="0" w:type="auto"/>
                  <w:tcBorders>
                    <w:top w:val="single" w:sz="4" w:space="0" w:color="000000"/>
                    <w:left w:val="single" w:sz="4" w:space="0" w:color="000000"/>
                    <w:bottom w:val="single" w:sz="4" w:space="0" w:color="000000"/>
                    <w:right w:val="single" w:sz="4" w:space="0" w:color="000000"/>
                  </w:tcBorders>
                </w:tcPr>
                <w:p w14:paraId="0EF45E65"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24 ore</w:t>
                  </w:r>
                </w:p>
              </w:tc>
            </w:tr>
            <w:tr w:rsidR="00026662" w:rsidRPr="001216BB" w14:paraId="3E8AA4B4" w14:textId="77777777" w:rsidTr="0080401B">
              <w:trPr>
                <w:jc w:val="center"/>
              </w:trPr>
              <w:tc>
                <w:tcPr>
                  <w:tcW w:w="0" w:type="auto"/>
                  <w:tcBorders>
                    <w:top w:val="single" w:sz="4" w:space="0" w:color="000000"/>
                    <w:left w:val="single" w:sz="4" w:space="0" w:color="000000"/>
                    <w:bottom w:val="single" w:sz="4" w:space="0" w:color="000000"/>
                  </w:tcBorders>
                </w:tcPr>
                <w:p w14:paraId="62374CC3" w14:textId="77777777" w:rsidR="00026662" w:rsidRPr="001216BB" w:rsidRDefault="00026662" w:rsidP="0080401B">
                  <w:pPr>
                    <w:spacing w:line="360" w:lineRule="exact"/>
                    <w:ind w:right="28"/>
                    <w:rPr>
                      <w:b/>
                      <w:i/>
                      <w:spacing w:val="-4"/>
                      <w:sz w:val="20"/>
                      <w:szCs w:val="20"/>
                    </w:rPr>
                  </w:pPr>
                  <w:r w:rsidRPr="001216BB">
                    <w:rPr>
                      <w:b/>
                      <w:i/>
                      <w:spacing w:val="-4"/>
                      <w:sz w:val="20"/>
                      <w:szCs w:val="20"/>
                    </w:rPr>
                    <w:t>Critic</w:t>
                  </w:r>
                </w:p>
              </w:tc>
              <w:tc>
                <w:tcPr>
                  <w:tcW w:w="0" w:type="auto"/>
                  <w:tcBorders>
                    <w:top w:val="single" w:sz="4" w:space="0" w:color="000000"/>
                    <w:left w:val="single" w:sz="4" w:space="0" w:color="000000"/>
                    <w:bottom w:val="single" w:sz="4" w:space="0" w:color="000000"/>
                  </w:tcBorders>
                </w:tcPr>
                <w:p w14:paraId="7E88BA70"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2 ore</w:t>
                  </w:r>
                </w:p>
              </w:tc>
              <w:tc>
                <w:tcPr>
                  <w:tcW w:w="0" w:type="auto"/>
                  <w:tcBorders>
                    <w:top w:val="single" w:sz="4" w:space="0" w:color="000000"/>
                    <w:left w:val="single" w:sz="4" w:space="0" w:color="000000"/>
                    <w:bottom w:val="single" w:sz="4" w:space="0" w:color="000000"/>
                  </w:tcBorders>
                </w:tcPr>
                <w:p w14:paraId="5E656694"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24 ore</w:t>
                  </w:r>
                </w:p>
              </w:tc>
              <w:tc>
                <w:tcPr>
                  <w:tcW w:w="0" w:type="auto"/>
                  <w:tcBorders>
                    <w:top w:val="single" w:sz="4" w:space="0" w:color="000000"/>
                    <w:left w:val="single" w:sz="4" w:space="0" w:color="000000"/>
                    <w:bottom w:val="single" w:sz="4" w:space="0" w:color="000000"/>
                    <w:right w:val="single" w:sz="4" w:space="0" w:color="000000"/>
                  </w:tcBorders>
                </w:tcPr>
                <w:p w14:paraId="731D1A66"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48 ore</w:t>
                  </w:r>
                </w:p>
              </w:tc>
            </w:tr>
            <w:tr w:rsidR="00026662" w:rsidRPr="001216BB" w14:paraId="1B30CD02" w14:textId="77777777" w:rsidTr="0080401B">
              <w:trPr>
                <w:jc w:val="center"/>
              </w:trPr>
              <w:tc>
                <w:tcPr>
                  <w:tcW w:w="0" w:type="auto"/>
                  <w:tcBorders>
                    <w:top w:val="single" w:sz="4" w:space="0" w:color="000000"/>
                    <w:left w:val="single" w:sz="4" w:space="0" w:color="000000"/>
                    <w:bottom w:val="single" w:sz="4" w:space="0" w:color="000000"/>
                  </w:tcBorders>
                </w:tcPr>
                <w:p w14:paraId="67DD6BB9" w14:textId="77777777" w:rsidR="00026662" w:rsidRPr="001216BB" w:rsidRDefault="00026662" w:rsidP="0080401B">
                  <w:pPr>
                    <w:spacing w:line="360" w:lineRule="exact"/>
                    <w:ind w:right="28"/>
                    <w:rPr>
                      <w:b/>
                      <w:i/>
                      <w:spacing w:val="-4"/>
                      <w:sz w:val="20"/>
                      <w:szCs w:val="20"/>
                    </w:rPr>
                  </w:pPr>
                  <w:r w:rsidRPr="001216BB">
                    <w:rPr>
                      <w:b/>
                      <w:i/>
                      <w:spacing w:val="-4"/>
                      <w:sz w:val="20"/>
                      <w:szCs w:val="20"/>
                    </w:rPr>
                    <w:t>Major</w:t>
                  </w:r>
                </w:p>
              </w:tc>
              <w:tc>
                <w:tcPr>
                  <w:tcW w:w="0" w:type="auto"/>
                  <w:tcBorders>
                    <w:top w:val="single" w:sz="4" w:space="0" w:color="000000"/>
                    <w:left w:val="single" w:sz="4" w:space="0" w:color="000000"/>
                    <w:bottom w:val="single" w:sz="4" w:space="0" w:color="000000"/>
                  </w:tcBorders>
                </w:tcPr>
                <w:p w14:paraId="347A8C59"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4 ore</w:t>
                  </w:r>
                </w:p>
              </w:tc>
              <w:tc>
                <w:tcPr>
                  <w:tcW w:w="0" w:type="auto"/>
                  <w:tcBorders>
                    <w:top w:val="single" w:sz="4" w:space="0" w:color="000000"/>
                    <w:left w:val="single" w:sz="4" w:space="0" w:color="000000"/>
                    <w:bottom w:val="single" w:sz="4" w:space="0" w:color="000000"/>
                  </w:tcBorders>
                </w:tcPr>
                <w:p w14:paraId="5C66FAA3"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Următoarea zi lucrătoare</w:t>
                  </w:r>
                </w:p>
              </w:tc>
              <w:tc>
                <w:tcPr>
                  <w:tcW w:w="0" w:type="auto"/>
                  <w:tcBorders>
                    <w:top w:val="single" w:sz="4" w:space="0" w:color="000000"/>
                    <w:left w:val="single" w:sz="4" w:space="0" w:color="000000"/>
                    <w:bottom w:val="single" w:sz="4" w:space="0" w:color="000000"/>
                    <w:right w:val="single" w:sz="4" w:space="0" w:color="000000"/>
                  </w:tcBorders>
                </w:tcPr>
                <w:p w14:paraId="75AA23EA"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Următoarea zi lucrătoare</w:t>
                  </w:r>
                </w:p>
              </w:tc>
            </w:tr>
            <w:tr w:rsidR="00026662" w:rsidRPr="001216BB" w14:paraId="47728861" w14:textId="77777777" w:rsidTr="0080401B">
              <w:trPr>
                <w:jc w:val="center"/>
              </w:trPr>
              <w:tc>
                <w:tcPr>
                  <w:tcW w:w="0" w:type="auto"/>
                  <w:tcBorders>
                    <w:top w:val="single" w:sz="4" w:space="0" w:color="000000"/>
                    <w:left w:val="single" w:sz="4" w:space="0" w:color="000000"/>
                    <w:bottom w:val="single" w:sz="4" w:space="0" w:color="000000"/>
                  </w:tcBorders>
                </w:tcPr>
                <w:p w14:paraId="3A358916" w14:textId="77777777" w:rsidR="00026662" w:rsidRPr="001216BB" w:rsidRDefault="00026662" w:rsidP="0080401B">
                  <w:pPr>
                    <w:spacing w:line="360" w:lineRule="exact"/>
                    <w:ind w:right="28"/>
                    <w:rPr>
                      <w:b/>
                      <w:i/>
                      <w:spacing w:val="-4"/>
                      <w:sz w:val="20"/>
                      <w:szCs w:val="20"/>
                    </w:rPr>
                  </w:pPr>
                  <w:r w:rsidRPr="001216BB">
                    <w:rPr>
                      <w:b/>
                      <w:i/>
                      <w:spacing w:val="-4"/>
                      <w:sz w:val="20"/>
                      <w:szCs w:val="20"/>
                    </w:rPr>
                    <w:t>Minor</w:t>
                  </w:r>
                </w:p>
              </w:tc>
              <w:tc>
                <w:tcPr>
                  <w:tcW w:w="0" w:type="auto"/>
                  <w:tcBorders>
                    <w:top w:val="single" w:sz="4" w:space="0" w:color="000000"/>
                    <w:left w:val="single" w:sz="4" w:space="0" w:color="000000"/>
                    <w:bottom w:val="single" w:sz="4" w:space="0" w:color="000000"/>
                  </w:tcBorders>
                </w:tcPr>
                <w:p w14:paraId="32D8F626"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4 ore</w:t>
                  </w:r>
                </w:p>
              </w:tc>
              <w:tc>
                <w:tcPr>
                  <w:tcW w:w="0" w:type="auto"/>
                  <w:tcBorders>
                    <w:top w:val="single" w:sz="4" w:space="0" w:color="000000"/>
                    <w:left w:val="single" w:sz="4" w:space="0" w:color="000000"/>
                    <w:bottom w:val="single" w:sz="4" w:space="0" w:color="000000"/>
                  </w:tcBorders>
                </w:tcPr>
                <w:p w14:paraId="4867CB86"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Următoarea zi lucrătoare</w:t>
                  </w:r>
                </w:p>
              </w:tc>
              <w:tc>
                <w:tcPr>
                  <w:tcW w:w="0" w:type="auto"/>
                  <w:tcBorders>
                    <w:top w:val="single" w:sz="4" w:space="0" w:color="000000"/>
                    <w:left w:val="single" w:sz="4" w:space="0" w:color="000000"/>
                    <w:bottom w:val="single" w:sz="4" w:space="0" w:color="000000"/>
                    <w:right w:val="single" w:sz="4" w:space="0" w:color="000000"/>
                  </w:tcBorders>
                </w:tcPr>
                <w:p w14:paraId="50F7A49A" w14:textId="77777777" w:rsidR="00026662" w:rsidRPr="001216BB" w:rsidRDefault="00026662" w:rsidP="0080401B">
                  <w:pPr>
                    <w:spacing w:line="360" w:lineRule="exact"/>
                    <w:ind w:right="28"/>
                    <w:jc w:val="right"/>
                    <w:rPr>
                      <w:i/>
                      <w:spacing w:val="-4"/>
                      <w:sz w:val="20"/>
                      <w:szCs w:val="20"/>
                    </w:rPr>
                  </w:pPr>
                  <w:r w:rsidRPr="001216BB">
                    <w:rPr>
                      <w:i/>
                      <w:spacing w:val="-4"/>
                      <w:sz w:val="20"/>
                      <w:szCs w:val="20"/>
                    </w:rPr>
                    <w:t>Următoarea zi lucrătoare</w:t>
                  </w:r>
                </w:p>
              </w:tc>
            </w:tr>
          </w:tbl>
          <w:p w14:paraId="0FE6C250" w14:textId="77777777" w:rsidR="00026662" w:rsidRPr="001216BB" w:rsidRDefault="00026662" w:rsidP="0080401B">
            <w:pPr>
              <w:spacing w:line="240" w:lineRule="auto"/>
              <w:ind w:firstLine="576"/>
              <w:rPr>
                <w:sz w:val="20"/>
                <w:szCs w:val="20"/>
              </w:rPr>
            </w:pPr>
            <w:r w:rsidRPr="001216BB">
              <w:rPr>
                <w:sz w:val="20"/>
                <w:szCs w:val="20"/>
              </w:rPr>
              <w:t>Nerespectarea timpilor de mai sus da dreptul Autorității/entității contractante de a solicita penalități/daune interese în conformitate cu clauzele contractului de achiziție publică/sectorială de produse</w:t>
            </w:r>
          </w:p>
        </w:tc>
        <w:tc>
          <w:tcPr>
            <w:tcW w:w="934" w:type="pct"/>
            <w:gridSpan w:val="3"/>
          </w:tcPr>
          <w:p w14:paraId="22B93F12" w14:textId="77777777" w:rsidR="00026662" w:rsidRPr="008C2E8E" w:rsidRDefault="00026662" w:rsidP="0080401B">
            <w:pPr>
              <w:spacing w:line="240" w:lineRule="auto"/>
              <w:rPr>
                <w:bCs/>
                <w:sz w:val="20"/>
                <w:szCs w:val="20"/>
                <w:lang w:val="it-IT"/>
              </w:rPr>
            </w:pPr>
          </w:p>
        </w:tc>
      </w:tr>
      <w:tr w:rsidR="00026662" w:rsidRPr="008C2E8E" w14:paraId="13CDC9B1" w14:textId="77777777" w:rsidTr="0080401B">
        <w:tc>
          <w:tcPr>
            <w:tcW w:w="4066" w:type="pct"/>
            <w:gridSpan w:val="2"/>
          </w:tcPr>
          <w:p w14:paraId="43F22B44" w14:textId="77777777" w:rsidR="00026662" w:rsidRPr="001E3913" w:rsidRDefault="00026662" w:rsidP="00026662">
            <w:pPr>
              <w:pStyle w:val="Heading2"/>
              <w:keepLines/>
              <w:widowControl/>
              <w:numPr>
                <w:ilvl w:val="1"/>
                <w:numId w:val="62"/>
              </w:numPr>
              <w:adjustRightInd/>
              <w:spacing w:line="240" w:lineRule="auto"/>
              <w:jc w:val="both"/>
              <w:textAlignment w:val="auto"/>
              <w:rPr>
                <w:sz w:val="20"/>
                <w:szCs w:val="20"/>
              </w:rPr>
            </w:pPr>
            <w:r w:rsidRPr="001E3913">
              <w:rPr>
                <w:sz w:val="20"/>
                <w:szCs w:val="20"/>
              </w:rPr>
              <w:t>Piese de schimb și materiale consumabile pentru activitățile din programul de mentenanță corectivă după expirarea garanției</w:t>
            </w:r>
          </w:p>
          <w:p w14:paraId="3C72B7DB" w14:textId="77777777" w:rsidR="00026662" w:rsidRPr="001216BB" w:rsidRDefault="00026662" w:rsidP="0080401B">
            <w:pPr>
              <w:spacing w:line="240" w:lineRule="auto"/>
              <w:ind w:firstLine="576"/>
              <w:rPr>
                <w:sz w:val="20"/>
                <w:szCs w:val="20"/>
                <w:lang w:val="en-US"/>
              </w:rPr>
            </w:pPr>
            <w:r w:rsidRPr="001D0706">
              <w:rPr>
                <w:sz w:val="20"/>
                <w:szCs w:val="20"/>
                <w:lang w:val="en-US"/>
              </w:rPr>
              <w:t>Furnizorul trebuie să poată asigura, contra cost, la cererea beneficiarului</w:t>
            </w:r>
            <w:r w:rsidRPr="001D0706">
              <w:rPr>
                <w:sz w:val="20"/>
                <w:szCs w:val="20"/>
                <w:u w:val="single"/>
                <w:lang w:val="en-US"/>
              </w:rPr>
              <w:t>, în baza unui contract distinct semnat între aceștia,</w:t>
            </w:r>
            <w:r w:rsidRPr="001D0706">
              <w:rPr>
                <w:sz w:val="20"/>
                <w:szCs w:val="20"/>
                <w:lang w:val="en-US"/>
              </w:rPr>
              <w:t xml:space="preserve"> piese de schimb, consumabile, asistență tehnică și reparații în perioada de post-garanție, prin rețeaua proprie sau service-uri agreate, pe întreaga durată a ciclului de viață a produsului.</w:t>
            </w:r>
          </w:p>
          <w:p w14:paraId="18041278" w14:textId="77777777" w:rsidR="00026662" w:rsidRDefault="00026662" w:rsidP="0080401B">
            <w:pPr>
              <w:spacing w:line="240" w:lineRule="auto"/>
              <w:ind w:firstLine="576"/>
              <w:rPr>
                <w:sz w:val="20"/>
                <w:szCs w:val="20"/>
                <w:lang w:val="en-US"/>
              </w:rPr>
            </w:pPr>
            <w:r w:rsidRPr="001216BB">
              <w:rPr>
                <w:sz w:val="20"/>
                <w:szCs w:val="20"/>
                <w:lang w:val="en-US"/>
              </w:rPr>
              <w:t>Furnizorul va livra documentația de cunoaștere, exploatare, întreținere și reparații precum și catalogul de piese de schimb și materiale consumabile în limba română, pe suport scris (manual/carte/etc.) și în format electronic.</w:t>
            </w:r>
          </w:p>
          <w:p w14:paraId="6F454B20" w14:textId="77777777" w:rsidR="00026662" w:rsidRPr="00AD05F7" w:rsidRDefault="00026662" w:rsidP="0080401B">
            <w:pPr>
              <w:spacing w:line="240" w:lineRule="auto"/>
              <w:ind w:firstLine="576"/>
              <w:rPr>
                <w:b/>
                <w:sz w:val="20"/>
                <w:szCs w:val="20"/>
                <w:lang w:val="en-US"/>
              </w:rPr>
            </w:pPr>
            <w:r w:rsidRPr="00AD05F7">
              <w:rPr>
                <w:b/>
                <w:sz w:val="20"/>
                <w:szCs w:val="20"/>
                <w:lang w:val="en-US"/>
              </w:rPr>
              <w:t>Coeficientul de transfer termic (U) al containerului va fi dovedit prin prezentarea Certificatului energetic emis de auditori certificați AAECR.</w:t>
            </w:r>
          </w:p>
          <w:p w14:paraId="505FFA0B" w14:textId="77777777" w:rsidR="00026662" w:rsidRPr="005929AE" w:rsidRDefault="00026662" w:rsidP="0080401B">
            <w:pPr>
              <w:spacing w:line="240" w:lineRule="auto"/>
              <w:ind w:firstLine="576"/>
              <w:rPr>
                <w:b/>
                <w:sz w:val="20"/>
                <w:szCs w:val="20"/>
                <w:lang w:val="en-US"/>
              </w:rPr>
            </w:pPr>
            <w:r w:rsidRPr="00AD05F7">
              <w:rPr>
                <w:b/>
                <w:sz w:val="20"/>
                <w:szCs w:val="20"/>
                <w:lang w:val="en-US"/>
              </w:rPr>
              <w:t xml:space="preserve">Pentru îndeplinirea cerinței C.7(lot 1, 2, 3) fiecare ofertant va prezenta </w:t>
            </w:r>
            <w:r w:rsidRPr="00AD05F7">
              <w:rPr>
                <w:b/>
                <w:bCs/>
                <w:sz w:val="20"/>
                <w:szCs w:val="20"/>
              </w:rPr>
              <w:t>calculul static/dinamic al containerelor metalice, din care să rezulte încărcarea utilă normată a pardoselii, emis de către un specialist cu competențe în domeniu. Încărcarea utilă se va referi la greutatea totală a echipamentelor din dotarea fiecărui tip de container și a personalului ce le deservește.</w:t>
            </w:r>
          </w:p>
        </w:tc>
        <w:tc>
          <w:tcPr>
            <w:tcW w:w="934" w:type="pct"/>
            <w:gridSpan w:val="3"/>
          </w:tcPr>
          <w:p w14:paraId="0D0855BC" w14:textId="77777777" w:rsidR="00026662" w:rsidRPr="008C2E8E" w:rsidRDefault="00026662" w:rsidP="0080401B">
            <w:pPr>
              <w:spacing w:line="240" w:lineRule="auto"/>
              <w:rPr>
                <w:bCs/>
                <w:sz w:val="20"/>
                <w:szCs w:val="20"/>
                <w:lang w:val="it-IT"/>
              </w:rPr>
            </w:pPr>
          </w:p>
        </w:tc>
      </w:tr>
      <w:tr w:rsidR="00026662" w:rsidRPr="008C2E8E" w14:paraId="5FD5EC2B" w14:textId="77777777" w:rsidTr="0080401B">
        <w:tc>
          <w:tcPr>
            <w:tcW w:w="4127" w:type="pct"/>
            <w:gridSpan w:val="3"/>
          </w:tcPr>
          <w:p w14:paraId="58BF4E36" w14:textId="77777777" w:rsidR="00026662" w:rsidRPr="001E3913" w:rsidRDefault="00026662" w:rsidP="00026662">
            <w:pPr>
              <w:numPr>
                <w:ilvl w:val="1"/>
                <w:numId w:val="62"/>
              </w:numPr>
              <w:spacing w:line="240" w:lineRule="auto"/>
              <w:rPr>
                <w:b/>
                <w:bCs/>
                <w:sz w:val="20"/>
                <w:szCs w:val="20"/>
                <w:lang w:val="en-US"/>
              </w:rPr>
            </w:pPr>
            <w:r w:rsidRPr="001E3913">
              <w:rPr>
                <w:b/>
                <w:bCs/>
                <w:sz w:val="20"/>
                <w:szCs w:val="20"/>
                <w:lang w:val="en-US"/>
              </w:rPr>
              <w:t>Mediul in care este operat produsul</w:t>
            </w:r>
          </w:p>
          <w:p w14:paraId="3E284F53" w14:textId="77777777" w:rsidR="00026662" w:rsidRPr="001216BB" w:rsidRDefault="00026662" w:rsidP="0080401B">
            <w:pPr>
              <w:spacing w:line="240" w:lineRule="auto"/>
              <w:rPr>
                <w:sz w:val="20"/>
                <w:szCs w:val="20"/>
                <w:lang w:val="en-US"/>
              </w:rPr>
            </w:pPr>
            <w:r w:rsidRPr="001216BB">
              <w:rPr>
                <w:sz w:val="20"/>
                <w:szCs w:val="20"/>
                <w:lang w:val="en-US"/>
              </w:rPr>
              <w:t xml:space="preserve">Containerul specializat destinat executării lucrărilor de mentenanță indiferent de tipul constructiv </w:t>
            </w:r>
            <w:r w:rsidRPr="001216BB">
              <w:rPr>
                <w:sz w:val="20"/>
                <w:szCs w:val="20"/>
              </w:rPr>
              <w:t>și modul de dispunere (</w:t>
            </w:r>
            <w:r w:rsidRPr="001216BB">
              <w:rPr>
                <w:sz w:val="20"/>
                <w:szCs w:val="20"/>
                <w:lang w:val="en-US"/>
              </w:rPr>
              <w:t>coborât pe sol sau atașat autovehiculului purtător) vor fi păstrate pe platformă descoperite, pe întreaga durată a ciclului de viață.</w:t>
            </w:r>
          </w:p>
          <w:p w14:paraId="2B77F799" w14:textId="77777777" w:rsidR="00026662" w:rsidRDefault="00026662" w:rsidP="0080401B">
            <w:pPr>
              <w:spacing w:line="240" w:lineRule="auto"/>
              <w:rPr>
                <w:sz w:val="20"/>
                <w:szCs w:val="20"/>
                <w:lang w:val="en-US"/>
              </w:rPr>
            </w:pPr>
            <w:r w:rsidRPr="001216BB">
              <w:rPr>
                <w:sz w:val="20"/>
                <w:szCs w:val="20"/>
                <w:lang w:val="en-US"/>
              </w:rPr>
              <w:tab/>
              <w:t>Containerele mobile destinate executării lucrărilor de mentenanță vor putea fi operate în orice condiții de timp, anotimp și stare a vremii specific tuturor zonelor climatice A</w:t>
            </w:r>
            <w:proofErr w:type="gramStart"/>
            <w:r w:rsidRPr="001216BB">
              <w:rPr>
                <w:sz w:val="20"/>
                <w:szCs w:val="20"/>
                <w:lang w:val="en-US"/>
              </w:rPr>
              <w:t>1,A</w:t>
            </w:r>
            <w:proofErr w:type="gramEnd"/>
            <w:r w:rsidRPr="001216BB">
              <w:rPr>
                <w:sz w:val="20"/>
                <w:szCs w:val="20"/>
                <w:lang w:val="en-US"/>
              </w:rPr>
              <w:t>2,A3,B1,C0,C1, la înălțimi între nivelul mării și 2000m, cu excepția celor extreme (M3 și C2-C4) conform pevederilor STANAG 4370 Editia 7.</w:t>
            </w:r>
          </w:p>
          <w:p w14:paraId="34627742" w14:textId="77777777" w:rsidR="00026662" w:rsidRPr="001D0706" w:rsidRDefault="00026662" w:rsidP="0080401B">
            <w:pPr>
              <w:spacing w:line="240" w:lineRule="auto"/>
              <w:rPr>
                <w:b/>
                <w:sz w:val="20"/>
                <w:szCs w:val="20"/>
                <w:lang w:val="en-US"/>
              </w:rPr>
            </w:pPr>
            <w:r w:rsidRPr="001D0706">
              <w:rPr>
                <w:b/>
                <w:sz w:val="20"/>
                <w:szCs w:val="20"/>
                <w:lang w:val="en-US"/>
              </w:rPr>
              <w:t>Coeficientul de transfer termic (U) al containerului va fi dovedit prin prezentarea Certificatului energetic emis de auditori certificați AAECR.</w:t>
            </w:r>
          </w:p>
          <w:p w14:paraId="4085EE2D" w14:textId="77777777" w:rsidR="00026662" w:rsidRPr="001D0706" w:rsidRDefault="00026662" w:rsidP="0080401B">
            <w:pPr>
              <w:spacing w:line="240" w:lineRule="auto"/>
              <w:rPr>
                <w:b/>
                <w:sz w:val="20"/>
                <w:szCs w:val="20"/>
                <w:lang w:val="en-US"/>
              </w:rPr>
            </w:pPr>
            <w:r w:rsidRPr="001D0706">
              <w:rPr>
                <w:b/>
                <w:sz w:val="20"/>
                <w:szCs w:val="20"/>
                <w:lang w:val="en-US"/>
              </w:rPr>
              <w:tab/>
            </w:r>
          </w:p>
          <w:p w14:paraId="6D0F0DF6" w14:textId="77777777" w:rsidR="00026662" w:rsidRPr="001D0706" w:rsidRDefault="00026662" w:rsidP="0080401B">
            <w:pPr>
              <w:spacing w:line="240" w:lineRule="auto"/>
              <w:rPr>
                <w:b/>
                <w:bCs/>
                <w:sz w:val="20"/>
                <w:szCs w:val="20"/>
              </w:rPr>
            </w:pPr>
            <w:r w:rsidRPr="001D0706">
              <w:rPr>
                <w:b/>
                <w:sz w:val="20"/>
                <w:szCs w:val="20"/>
                <w:lang w:val="en-US"/>
              </w:rPr>
              <w:tab/>
              <w:t xml:space="preserve">Pentru îndeplinirea cerinței C.7(lot 1, 2, 3) fiecare ofertant va prezenta </w:t>
            </w:r>
            <w:r w:rsidRPr="001D0706">
              <w:rPr>
                <w:b/>
                <w:bCs/>
                <w:sz w:val="20"/>
                <w:szCs w:val="20"/>
              </w:rPr>
              <w:t>calculul static/dinamic al containerelor metalice, din care să rezulte încărcarea utilă normată a pardoselii, emis de către un specialist cu competențe în domeniu. Încărcarea utilă se va referi la greutatea totală a echipamentelor din dotarea fiecărui tip de container și a personalului ce le deservește.</w:t>
            </w:r>
          </w:p>
          <w:p w14:paraId="7597797F" w14:textId="77777777" w:rsidR="00026662" w:rsidRPr="001D0706" w:rsidRDefault="00026662" w:rsidP="0080401B">
            <w:pPr>
              <w:spacing w:line="240" w:lineRule="auto"/>
              <w:rPr>
                <w:sz w:val="20"/>
                <w:szCs w:val="20"/>
                <w:lang w:val="en-US"/>
              </w:rPr>
            </w:pPr>
            <w:r w:rsidRPr="001D0706">
              <w:rPr>
                <w:sz w:val="20"/>
                <w:szCs w:val="20"/>
                <w:lang w:val="en-US"/>
              </w:rPr>
              <w:tab/>
            </w:r>
          </w:p>
          <w:p w14:paraId="4F1CE2F7" w14:textId="77777777" w:rsidR="00026662" w:rsidRPr="001D0706" w:rsidRDefault="00026662" w:rsidP="0080401B">
            <w:pPr>
              <w:spacing w:line="240" w:lineRule="auto"/>
              <w:rPr>
                <w:b/>
                <w:sz w:val="20"/>
                <w:szCs w:val="20"/>
              </w:rPr>
            </w:pPr>
            <w:r w:rsidRPr="001D0706">
              <w:rPr>
                <w:b/>
                <w:sz w:val="20"/>
                <w:szCs w:val="20"/>
              </w:rPr>
              <w:t xml:space="preserve">Specificație tehnică pentru achiziție Container mobil (CMS-UG), </w:t>
            </w:r>
            <w:r w:rsidRPr="001D0706">
              <w:rPr>
                <w:b/>
                <w:bCs/>
                <w:iCs/>
                <w:sz w:val="20"/>
                <w:szCs w:val="20"/>
              </w:rPr>
              <w:t xml:space="preserve">cu numărul </w:t>
            </w:r>
            <w:r w:rsidRPr="001D0706">
              <w:rPr>
                <w:b/>
                <w:sz w:val="20"/>
                <w:szCs w:val="20"/>
              </w:rPr>
              <w:t>ST- SMFA.25-103.v.1 – Cerința C.60 se elimină.</w:t>
            </w:r>
          </w:p>
          <w:p w14:paraId="223BF1E1" w14:textId="77777777" w:rsidR="00026662" w:rsidRPr="001D0706" w:rsidRDefault="00026662" w:rsidP="0080401B">
            <w:pPr>
              <w:spacing w:line="240" w:lineRule="auto"/>
              <w:rPr>
                <w:b/>
                <w:sz w:val="20"/>
                <w:szCs w:val="20"/>
              </w:rPr>
            </w:pPr>
          </w:p>
          <w:p w14:paraId="70BAF789" w14:textId="77777777" w:rsidR="00026662" w:rsidRPr="001D0706" w:rsidRDefault="00026662" w:rsidP="0080401B">
            <w:pPr>
              <w:spacing w:line="240" w:lineRule="auto"/>
              <w:rPr>
                <w:b/>
                <w:sz w:val="20"/>
                <w:szCs w:val="20"/>
              </w:rPr>
            </w:pPr>
            <w:r w:rsidRPr="001D0706">
              <w:rPr>
                <w:b/>
                <w:sz w:val="20"/>
                <w:szCs w:val="20"/>
              </w:rPr>
              <w:t xml:space="preserve">Specificație tehnică pentru achizițieContainer mobil (CMS-LE), </w:t>
            </w:r>
            <w:r w:rsidRPr="001D0706">
              <w:rPr>
                <w:b/>
                <w:bCs/>
                <w:iCs/>
                <w:sz w:val="20"/>
                <w:szCs w:val="20"/>
              </w:rPr>
              <w:t xml:space="preserve">cu numărul </w:t>
            </w:r>
            <w:r w:rsidRPr="001D0706">
              <w:rPr>
                <w:b/>
                <w:sz w:val="20"/>
                <w:szCs w:val="20"/>
              </w:rPr>
              <w:t>ST-SMFA.25-105.v.1 – Cerința C.55 se elimină.</w:t>
            </w:r>
          </w:p>
          <w:p w14:paraId="4FB748D1" w14:textId="77777777" w:rsidR="00026662" w:rsidRPr="001D0706" w:rsidRDefault="00026662" w:rsidP="0080401B">
            <w:pPr>
              <w:spacing w:line="240" w:lineRule="auto"/>
              <w:rPr>
                <w:b/>
                <w:sz w:val="20"/>
                <w:szCs w:val="20"/>
                <w:lang w:val="en-US"/>
              </w:rPr>
            </w:pPr>
          </w:p>
          <w:p w14:paraId="4571521E" w14:textId="77777777" w:rsidR="00026662" w:rsidRPr="001E3913" w:rsidRDefault="00026662" w:rsidP="0080401B">
            <w:pPr>
              <w:spacing w:line="240" w:lineRule="auto"/>
              <w:rPr>
                <w:sz w:val="20"/>
                <w:szCs w:val="20"/>
                <w:lang w:val="en-US"/>
              </w:rPr>
            </w:pPr>
            <w:r w:rsidRPr="001D0706">
              <w:rPr>
                <w:b/>
                <w:sz w:val="20"/>
                <w:szCs w:val="20"/>
              </w:rPr>
              <w:t>Specificație tehnică pentru achiziție</w:t>
            </w:r>
            <w:r w:rsidRPr="001D0706">
              <w:rPr>
                <w:b/>
                <w:bCs/>
                <w:iCs/>
                <w:sz w:val="20"/>
                <w:szCs w:val="20"/>
              </w:rPr>
              <w:t xml:space="preserve">container mobil (CMS-LS), cu numărul </w:t>
            </w:r>
            <w:r w:rsidRPr="001D0706">
              <w:rPr>
                <w:b/>
                <w:sz w:val="20"/>
                <w:szCs w:val="20"/>
              </w:rPr>
              <w:t>ST- SMFA.25-104.v.1– Cerința C.57 se elimină.</w:t>
            </w:r>
          </w:p>
        </w:tc>
        <w:tc>
          <w:tcPr>
            <w:tcW w:w="873" w:type="pct"/>
            <w:gridSpan w:val="2"/>
          </w:tcPr>
          <w:p w14:paraId="27681AB9" w14:textId="77777777" w:rsidR="00026662" w:rsidRPr="008C2E8E" w:rsidRDefault="00026662" w:rsidP="0080401B">
            <w:pPr>
              <w:spacing w:line="240" w:lineRule="auto"/>
              <w:rPr>
                <w:bCs/>
                <w:sz w:val="20"/>
                <w:szCs w:val="20"/>
                <w:lang w:val="it-IT"/>
              </w:rPr>
            </w:pPr>
          </w:p>
        </w:tc>
      </w:tr>
      <w:tr w:rsidR="00026662" w:rsidRPr="008C2E8E" w14:paraId="133B0B99" w14:textId="77777777" w:rsidTr="0080401B">
        <w:tc>
          <w:tcPr>
            <w:tcW w:w="5000" w:type="pct"/>
            <w:gridSpan w:val="5"/>
          </w:tcPr>
          <w:p w14:paraId="2CD219F8" w14:textId="77777777" w:rsidR="00026662" w:rsidRPr="008C2E8E" w:rsidRDefault="00026662" w:rsidP="00026662">
            <w:pPr>
              <w:widowControl/>
              <w:numPr>
                <w:ilvl w:val="0"/>
                <w:numId w:val="62"/>
              </w:numPr>
              <w:tabs>
                <w:tab w:val="left" w:pos="810"/>
              </w:tabs>
              <w:adjustRightInd/>
              <w:spacing w:line="240" w:lineRule="auto"/>
              <w:textAlignment w:val="auto"/>
              <w:rPr>
                <w:sz w:val="20"/>
                <w:szCs w:val="20"/>
              </w:rPr>
            </w:pPr>
            <w:r w:rsidRPr="008C2E8E">
              <w:rPr>
                <w:b/>
                <w:sz w:val="20"/>
                <w:szCs w:val="20"/>
                <w:lang w:val="en-US"/>
              </w:rPr>
              <w:t>Atribuțiile și responsabilitățile părților</w:t>
            </w:r>
          </w:p>
        </w:tc>
      </w:tr>
      <w:tr w:rsidR="00026662" w:rsidRPr="008C2E8E" w14:paraId="47687589" w14:textId="77777777" w:rsidTr="0080401B">
        <w:tc>
          <w:tcPr>
            <w:tcW w:w="4127" w:type="pct"/>
            <w:gridSpan w:val="3"/>
          </w:tcPr>
          <w:p w14:paraId="5B38B184" w14:textId="77777777" w:rsidR="00026662" w:rsidRPr="001216BB" w:rsidRDefault="00026662" w:rsidP="0080401B">
            <w:pPr>
              <w:spacing w:line="240" w:lineRule="auto"/>
              <w:ind w:firstLine="576"/>
              <w:rPr>
                <w:sz w:val="20"/>
                <w:szCs w:val="20"/>
              </w:rPr>
            </w:pPr>
            <w:r w:rsidRPr="001216BB">
              <w:rPr>
                <w:sz w:val="20"/>
                <w:szCs w:val="20"/>
              </w:rPr>
              <w:t xml:space="preserve">             În raport cu produsele solicitate și cu cerințele stipulate în prezentul caiet de sarcini, responsabilitățile și atribuțiile părților sunt:</w:t>
            </w:r>
          </w:p>
          <w:p w14:paraId="28FEF2FD" w14:textId="77777777" w:rsidR="00026662" w:rsidRPr="001216BB" w:rsidRDefault="00026662" w:rsidP="0080401B">
            <w:pPr>
              <w:widowControl/>
              <w:autoSpaceDE w:val="0"/>
              <w:autoSpaceDN w:val="0"/>
              <w:spacing w:line="240" w:lineRule="auto"/>
              <w:textAlignment w:val="auto"/>
              <w:rPr>
                <w:b/>
                <w:color w:val="000000"/>
                <w:sz w:val="20"/>
                <w:szCs w:val="20"/>
                <w:lang w:val="fr-BE" w:eastAsia="ro-RO"/>
              </w:rPr>
            </w:pPr>
            <w:r w:rsidRPr="001216BB">
              <w:rPr>
                <w:b/>
                <w:bCs/>
                <w:color w:val="000000"/>
                <w:sz w:val="20"/>
                <w:szCs w:val="20"/>
                <w:lang w:val="fr-BE" w:eastAsia="ro-RO"/>
              </w:rPr>
              <w:t xml:space="preserve">Ofertantul </w:t>
            </w:r>
            <w:r w:rsidRPr="001216BB">
              <w:rPr>
                <w:b/>
                <w:color w:val="000000"/>
                <w:sz w:val="20"/>
                <w:szCs w:val="20"/>
                <w:lang w:val="fr-BE" w:eastAsia="ro-RO"/>
              </w:rPr>
              <w:t xml:space="preserve">are următoarele obligații </w:t>
            </w:r>
            <w:proofErr w:type="gramStart"/>
            <w:r w:rsidRPr="001216BB">
              <w:rPr>
                <w:b/>
                <w:color w:val="000000"/>
                <w:sz w:val="20"/>
                <w:szCs w:val="20"/>
                <w:lang w:val="fr-BE" w:eastAsia="ro-RO"/>
              </w:rPr>
              <w:t>principale:</w:t>
            </w:r>
            <w:proofErr w:type="gramEnd"/>
          </w:p>
          <w:p w14:paraId="57BCAC2D"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lastRenderedPageBreak/>
              <w:t>mobilizarea</w:t>
            </w:r>
            <w:proofErr w:type="gramEnd"/>
            <w:r w:rsidRPr="001216BB">
              <w:rPr>
                <w:color w:val="000000"/>
                <w:sz w:val="20"/>
                <w:szCs w:val="20"/>
                <w:lang w:val="fr-BE" w:eastAsia="ro-RO"/>
              </w:rPr>
              <w:t xml:space="preserve"> de resurse suficiente și cu expertiză adecvată pentru a asigura gestionarea contractului, astfel cum este solicitat la nivelul Caietului de Sarcini, </w:t>
            </w:r>
          </w:p>
          <w:p w14:paraId="7C261322"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îndeplinirea</w:t>
            </w:r>
            <w:proofErr w:type="gramEnd"/>
            <w:r w:rsidRPr="001216BB">
              <w:rPr>
                <w:color w:val="000000"/>
                <w:sz w:val="20"/>
                <w:szCs w:val="20"/>
                <w:lang w:val="fr-BE" w:eastAsia="ro-RO"/>
              </w:rPr>
              <w:t xml:space="preserve"> obligațiilor contractuale, cu respectarea bunelor practici din domeniu, a prevederilor legale și contractuale relevante, astfel încât să se asigure că obligațiile sunt îndeplinite la parametrii solicitați;</w:t>
            </w:r>
          </w:p>
          <w:p w14:paraId="5BB908EB"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asigurarea</w:t>
            </w:r>
            <w:proofErr w:type="gramEnd"/>
            <w:r w:rsidRPr="001216BB">
              <w:rPr>
                <w:color w:val="000000"/>
                <w:sz w:val="20"/>
                <w:szCs w:val="20"/>
                <w:lang w:val="fr-BE" w:eastAsia="ro-RO"/>
              </w:rPr>
              <w:t xml:space="preserve"> unui grad de flexibilitate în planificarea modalității de gestionare a contractului, pe toată durata de derulare a acestuia;</w:t>
            </w:r>
          </w:p>
          <w:p w14:paraId="64980C17"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transmiterea</w:t>
            </w:r>
            <w:proofErr w:type="gramEnd"/>
            <w:r w:rsidRPr="001216BB">
              <w:rPr>
                <w:color w:val="000000"/>
                <w:sz w:val="20"/>
                <w:szCs w:val="20"/>
                <w:lang w:val="fr-BE" w:eastAsia="ro-RO"/>
              </w:rPr>
              <w:t xml:space="preserve"> datelor de identificare și de contact ale personalului alocat pentru executarea contractului;</w:t>
            </w:r>
          </w:p>
          <w:p w14:paraId="3814BDB3"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colaborarea</w:t>
            </w:r>
            <w:proofErr w:type="gramEnd"/>
            <w:r w:rsidRPr="001216BB">
              <w:rPr>
                <w:color w:val="000000"/>
                <w:sz w:val="20"/>
                <w:szCs w:val="20"/>
                <w:lang w:val="fr-BE" w:eastAsia="ro-RO"/>
              </w:rPr>
              <w:t xml:space="preserve"> cu personalul autorității/entitătii contractante alocat pentru verificarea produselor livrate și realizarea recepțiilor;</w:t>
            </w:r>
          </w:p>
          <w:p w14:paraId="0EBE52B9"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reducerea</w:t>
            </w:r>
            <w:proofErr w:type="gramEnd"/>
            <w:r w:rsidRPr="001216BB">
              <w:rPr>
                <w:color w:val="000000"/>
                <w:sz w:val="20"/>
                <w:szCs w:val="20"/>
                <w:lang w:val="fr-BE" w:eastAsia="ro-RO"/>
              </w:rPr>
              <w:t xml:space="preserve">, în măsura posibilă, la minim, a situațiilor de întârzieri în efectuarea livrărilor, minimizând astfel impactul negativ asupra activității autorității/entitătii contractante, </w:t>
            </w:r>
          </w:p>
          <w:p w14:paraId="36783CC1"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asigurarea</w:t>
            </w:r>
            <w:proofErr w:type="gramEnd"/>
            <w:r w:rsidRPr="001216BB">
              <w:rPr>
                <w:color w:val="000000"/>
                <w:sz w:val="20"/>
                <w:szCs w:val="20"/>
                <w:lang w:val="fr-BE" w:eastAsia="ro-RO"/>
              </w:rPr>
              <w:t xml:space="preserve"> că orice documente, documentații și/sau instrucțiuni furnizate către personalul autorității/entitătii contractante sunt exacte și elaborate în conformitate cu bunele practici specifice în domeniu, </w:t>
            </w:r>
          </w:p>
          <w:p w14:paraId="3DBF7EC5"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color w:val="000000"/>
                <w:sz w:val="20"/>
                <w:szCs w:val="20"/>
                <w:lang w:val="fr-BE" w:eastAsia="ro-RO"/>
              </w:rPr>
            </w:pPr>
            <w:proofErr w:type="gramStart"/>
            <w:r w:rsidRPr="001216BB">
              <w:rPr>
                <w:color w:val="000000"/>
                <w:sz w:val="20"/>
                <w:szCs w:val="20"/>
                <w:lang w:val="fr-BE" w:eastAsia="ro-RO"/>
              </w:rPr>
              <w:t>prezentarea</w:t>
            </w:r>
            <w:proofErr w:type="gramEnd"/>
            <w:r w:rsidRPr="001216BB">
              <w:rPr>
                <w:color w:val="000000"/>
                <w:sz w:val="20"/>
                <w:szCs w:val="20"/>
                <w:lang w:val="fr-BE" w:eastAsia="ro-RO"/>
              </w:rPr>
              <w:t xml:space="preserve"> rapoartelor solicitate de personalul autorității/entitătii contractante, potrivit cerințelor de raportare stablite prin Contract,</w:t>
            </w:r>
          </w:p>
          <w:p w14:paraId="766F306B" w14:textId="77777777" w:rsidR="00026662" w:rsidRPr="001216BB" w:rsidRDefault="00026662" w:rsidP="00026662">
            <w:pPr>
              <w:widowControl/>
              <w:numPr>
                <w:ilvl w:val="0"/>
                <w:numId w:val="77"/>
              </w:numPr>
              <w:autoSpaceDE w:val="0"/>
              <w:autoSpaceDN w:val="0"/>
              <w:adjustRightInd/>
              <w:spacing w:line="240" w:lineRule="auto"/>
              <w:ind w:left="450" w:firstLine="0"/>
              <w:jc w:val="left"/>
              <w:textAlignment w:val="auto"/>
              <w:rPr>
                <w:b/>
                <w:i/>
                <w:color w:val="000000"/>
                <w:sz w:val="20"/>
                <w:szCs w:val="20"/>
                <w:lang w:val="fr-BE" w:eastAsia="ro-RO"/>
              </w:rPr>
            </w:pPr>
            <w:proofErr w:type="gramStart"/>
            <w:r w:rsidRPr="001216BB">
              <w:rPr>
                <w:color w:val="000000"/>
                <w:sz w:val="20"/>
                <w:szCs w:val="20"/>
                <w:lang w:val="fr-BE" w:eastAsia="ro-RO"/>
              </w:rPr>
              <w:t>colaborarea</w:t>
            </w:r>
            <w:proofErr w:type="gramEnd"/>
            <w:r w:rsidRPr="001216BB">
              <w:rPr>
                <w:color w:val="000000"/>
                <w:sz w:val="20"/>
                <w:szCs w:val="20"/>
                <w:lang w:val="fr-BE" w:eastAsia="ro-RO"/>
              </w:rPr>
              <w:t xml:space="preserve"> cu personalul autorității/entitătii contractante alocat pentru furnizarea produselor care fac obiectul contractului și pentru asigurarea serviciilor accesorii. </w:t>
            </w:r>
          </w:p>
          <w:p w14:paraId="22A16572" w14:textId="77777777" w:rsidR="00026662" w:rsidRDefault="00026662" w:rsidP="0080401B">
            <w:pPr>
              <w:widowControl/>
              <w:autoSpaceDE w:val="0"/>
              <w:autoSpaceDN w:val="0"/>
              <w:spacing w:line="240" w:lineRule="auto"/>
              <w:ind w:left="630"/>
              <w:textAlignment w:val="auto"/>
              <w:rPr>
                <w:b/>
                <w:i/>
                <w:color w:val="000000"/>
                <w:sz w:val="20"/>
                <w:szCs w:val="20"/>
                <w:lang w:val="fr-BE" w:eastAsia="ro-RO"/>
              </w:rPr>
            </w:pPr>
            <w:r w:rsidRPr="001216BB">
              <w:rPr>
                <w:b/>
                <w:i/>
                <w:color w:val="000000"/>
                <w:sz w:val="20"/>
                <w:szCs w:val="20"/>
                <w:lang w:val="fr-BE" w:eastAsia="ro-RO"/>
              </w:rPr>
              <w:t xml:space="preserve">Obligațiile principale ale Ofertantului devenit Contractant se completează cu obligațiile prevăzute în condițiile contractuale. </w:t>
            </w:r>
          </w:p>
          <w:p w14:paraId="24BD8189" w14:textId="77777777" w:rsidR="00026662" w:rsidRPr="001216BB" w:rsidRDefault="00026662" w:rsidP="0080401B">
            <w:pPr>
              <w:widowControl/>
              <w:autoSpaceDE w:val="0"/>
              <w:autoSpaceDN w:val="0"/>
              <w:spacing w:line="240" w:lineRule="auto"/>
              <w:ind w:left="630"/>
              <w:textAlignment w:val="auto"/>
              <w:rPr>
                <w:b/>
                <w:i/>
                <w:color w:val="000000"/>
                <w:sz w:val="20"/>
                <w:szCs w:val="20"/>
                <w:lang w:val="fr-BE" w:eastAsia="ro-RO"/>
              </w:rPr>
            </w:pPr>
          </w:p>
          <w:p w14:paraId="151F2450" w14:textId="77777777" w:rsidR="00026662" w:rsidRPr="001216BB" w:rsidRDefault="00026662" w:rsidP="0080401B">
            <w:pPr>
              <w:widowControl/>
              <w:autoSpaceDE w:val="0"/>
              <w:autoSpaceDN w:val="0"/>
              <w:spacing w:line="240" w:lineRule="auto"/>
              <w:textAlignment w:val="auto"/>
              <w:rPr>
                <w:b/>
                <w:color w:val="000000"/>
                <w:sz w:val="20"/>
                <w:szCs w:val="20"/>
                <w:lang w:val="fr-BE" w:eastAsia="ro-RO"/>
              </w:rPr>
            </w:pPr>
            <w:r w:rsidRPr="001216BB">
              <w:rPr>
                <w:b/>
                <w:color w:val="000000"/>
                <w:sz w:val="20"/>
                <w:szCs w:val="20"/>
                <w:lang w:val="fr-BE" w:eastAsia="ro-RO"/>
              </w:rPr>
              <w:t xml:space="preserve">Autoritatea/entitatea contractantă are următoarele obligații </w:t>
            </w:r>
            <w:proofErr w:type="gramStart"/>
            <w:r w:rsidRPr="001216BB">
              <w:rPr>
                <w:b/>
                <w:color w:val="000000"/>
                <w:sz w:val="20"/>
                <w:szCs w:val="20"/>
                <w:lang w:val="fr-BE" w:eastAsia="ro-RO"/>
              </w:rPr>
              <w:t>principale:</w:t>
            </w:r>
            <w:proofErr w:type="gramEnd"/>
          </w:p>
          <w:p w14:paraId="66C0C5BC" w14:textId="77777777" w:rsidR="00026662" w:rsidRPr="001216BB" w:rsidRDefault="00026662" w:rsidP="00026662">
            <w:pPr>
              <w:widowControl/>
              <w:numPr>
                <w:ilvl w:val="0"/>
                <w:numId w:val="78"/>
              </w:numPr>
              <w:autoSpaceDE w:val="0"/>
              <w:autoSpaceDN w:val="0"/>
              <w:adjustRightInd/>
              <w:spacing w:line="240" w:lineRule="auto"/>
              <w:jc w:val="left"/>
              <w:textAlignment w:val="auto"/>
              <w:rPr>
                <w:color w:val="000000"/>
                <w:sz w:val="20"/>
                <w:szCs w:val="20"/>
                <w:lang w:val="fr-BE" w:eastAsia="ro-RO"/>
              </w:rPr>
            </w:pPr>
            <w:proofErr w:type="gramStart"/>
            <w:r w:rsidRPr="001216BB">
              <w:rPr>
                <w:color w:val="000000"/>
                <w:sz w:val="20"/>
                <w:szCs w:val="20"/>
                <w:lang w:val="fr-BE" w:eastAsia="ro-RO"/>
              </w:rPr>
              <w:t>desemnarea</w:t>
            </w:r>
            <w:proofErr w:type="gramEnd"/>
            <w:r w:rsidRPr="001216BB">
              <w:rPr>
                <w:color w:val="000000"/>
                <w:sz w:val="20"/>
                <w:szCs w:val="20"/>
                <w:lang w:val="fr-BE" w:eastAsia="ro-RO"/>
              </w:rPr>
              <w:t xml:space="preserve"> unei persoane sau a unei echipe pentru monitorizarea contractului,</w:t>
            </w:r>
          </w:p>
          <w:p w14:paraId="0C6EB1BD" w14:textId="77777777" w:rsidR="00026662" w:rsidRPr="001216BB" w:rsidRDefault="00026662" w:rsidP="00026662">
            <w:pPr>
              <w:widowControl/>
              <w:numPr>
                <w:ilvl w:val="0"/>
                <w:numId w:val="78"/>
              </w:numPr>
              <w:autoSpaceDE w:val="0"/>
              <w:autoSpaceDN w:val="0"/>
              <w:adjustRightInd/>
              <w:spacing w:line="240" w:lineRule="auto"/>
              <w:jc w:val="left"/>
              <w:textAlignment w:val="auto"/>
              <w:rPr>
                <w:color w:val="000000"/>
                <w:sz w:val="20"/>
                <w:szCs w:val="20"/>
                <w:lang w:val="fr-BE" w:eastAsia="ro-RO"/>
              </w:rPr>
            </w:pPr>
            <w:proofErr w:type="gramStart"/>
            <w:r w:rsidRPr="001216BB">
              <w:rPr>
                <w:color w:val="000000"/>
                <w:sz w:val="20"/>
                <w:szCs w:val="20"/>
                <w:lang w:val="fr-BE" w:eastAsia="ro-RO"/>
              </w:rPr>
              <w:t>punerea</w:t>
            </w:r>
            <w:proofErr w:type="gramEnd"/>
            <w:r w:rsidRPr="001216BB">
              <w:rPr>
                <w:color w:val="000000"/>
                <w:sz w:val="20"/>
                <w:szCs w:val="20"/>
                <w:lang w:val="fr-BE" w:eastAsia="ro-RO"/>
              </w:rPr>
              <w:t xml:space="preserve"> la dispoziția Contractantului a tuturor informațiilor disponibile și necesare pentru derularea contractului în timpul stabilit și la nivelul de calitate și performanță prevăzut în Caietul de Sarcini,</w:t>
            </w:r>
          </w:p>
          <w:p w14:paraId="0DA55D7B" w14:textId="77777777" w:rsidR="00026662" w:rsidRPr="001216BB" w:rsidRDefault="00026662" w:rsidP="00026662">
            <w:pPr>
              <w:widowControl/>
              <w:numPr>
                <w:ilvl w:val="0"/>
                <w:numId w:val="78"/>
              </w:numPr>
              <w:autoSpaceDE w:val="0"/>
              <w:autoSpaceDN w:val="0"/>
              <w:adjustRightInd/>
              <w:spacing w:line="276" w:lineRule="auto"/>
              <w:jc w:val="left"/>
              <w:textAlignment w:val="auto"/>
              <w:rPr>
                <w:color w:val="000000"/>
                <w:sz w:val="20"/>
                <w:szCs w:val="20"/>
                <w:lang w:val="en-GB" w:eastAsia="ro-RO"/>
              </w:rPr>
            </w:pPr>
            <w:r w:rsidRPr="001216BB">
              <w:rPr>
                <w:color w:val="000000"/>
                <w:sz w:val="20"/>
                <w:szCs w:val="20"/>
                <w:lang w:val="en-GB" w:eastAsia="ro-RO"/>
              </w:rPr>
              <w:t xml:space="preserve">asigurarea accesului în spațiile în care urmează a se realiza livrarea, după caz instalarea produselor; </w:t>
            </w:r>
          </w:p>
          <w:p w14:paraId="1BFFE58B" w14:textId="77777777" w:rsidR="00026662" w:rsidRPr="001216BB" w:rsidRDefault="00026662" w:rsidP="00026662">
            <w:pPr>
              <w:widowControl/>
              <w:numPr>
                <w:ilvl w:val="0"/>
                <w:numId w:val="78"/>
              </w:numPr>
              <w:autoSpaceDE w:val="0"/>
              <w:autoSpaceDN w:val="0"/>
              <w:adjustRightInd/>
              <w:spacing w:line="276" w:lineRule="auto"/>
              <w:jc w:val="left"/>
              <w:textAlignment w:val="auto"/>
              <w:rPr>
                <w:color w:val="000000"/>
                <w:sz w:val="20"/>
                <w:szCs w:val="20"/>
                <w:lang w:val="fr-BE" w:eastAsia="ro-RO"/>
              </w:rPr>
            </w:pPr>
            <w:proofErr w:type="gramStart"/>
            <w:r w:rsidRPr="001216BB">
              <w:rPr>
                <w:color w:val="000000"/>
                <w:sz w:val="20"/>
                <w:szCs w:val="20"/>
                <w:lang w:val="fr-BE" w:eastAsia="ro-RO"/>
              </w:rPr>
              <w:t>mobilizarea</w:t>
            </w:r>
            <w:proofErr w:type="gramEnd"/>
            <w:r w:rsidRPr="001216BB">
              <w:rPr>
                <w:color w:val="000000"/>
                <w:sz w:val="20"/>
                <w:szCs w:val="20"/>
                <w:lang w:val="fr-BE" w:eastAsia="ro-RO"/>
              </w:rPr>
              <w:t xml:space="preserve"> tuturor resurselor care sunt în sarcina sa, pentru buna derulare a contractului,</w:t>
            </w:r>
          </w:p>
          <w:p w14:paraId="4315BF44" w14:textId="77777777" w:rsidR="00026662" w:rsidRPr="001216BB" w:rsidRDefault="00026662" w:rsidP="00026662">
            <w:pPr>
              <w:widowControl/>
              <w:numPr>
                <w:ilvl w:val="0"/>
                <w:numId w:val="78"/>
              </w:numPr>
              <w:autoSpaceDE w:val="0"/>
              <w:autoSpaceDN w:val="0"/>
              <w:adjustRightInd/>
              <w:spacing w:line="276" w:lineRule="auto"/>
              <w:jc w:val="left"/>
              <w:textAlignment w:val="auto"/>
              <w:rPr>
                <w:color w:val="000000"/>
                <w:sz w:val="20"/>
                <w:szCs w:val="20"/>
                <w:lang w:val="fr-BE" w:eastAsia="ro-RO"/>
              </w:rPr>
            </w:pPr>
            <w:proofErr w:type="gramStart"/>
            <w:r w:rsidRPr="001216BB">
              <w:rPr>
                <w:color w:val="000000"/>
                <w:sz w:val="20"/>
                <w:szCs w:val="20"/>
                <w:lang w:val="fr-BE" w:eastAsia="ro-RO"/>
              </w:rPr>
              <w:t>colaborarea</w:t>
            </w:r>
            <w:proofErr w:type="gramEnd"/>
            <w:r w:rsidRPr="001216BB">
              <w:rPr>
                <w:color w:val="000000"/>
                <w:sz w:val="20"/>
                <w:szCs w:val="20"/>
                <w:lang w:val="fr-BE" w:eastAsia="ro-RO"/>
              </w:rPr>
              <w:t xml:space="preserve"> cu Contractantul pentru a identifica în timp util orice eventuale probleme care ar putea apărea pe parcursul derulării contractului,</w:t>
            </w:r>
          </w:p>
          <w:p w14:paraId="34576F44" w14:textId="77777777" w:rsidR="00026662" w:rsidRPr="001216BB" w:rsidRDefault="00026662" w:rsidP="00026662">
            <w:pPr>
              <w:widowControl/>
              <w:numPr>
                <w:ilvl w:val="0"/>
                <w:numId w:val="78"/>
              </w:numPr>
              <w:autoSpaceDE w:val="0"/>
              <w:autoSpaceDN w:val="0"/>
              <w:adjustRightInd/>
              <w:spacing w:line="276" w:lineRule="auto"/>
              <w:jc w:val="left"/>
              <w:textAlignment w:val="auto"/>
              <w:rPr>
                <w:color w:val="000000"/>
                <w:sz w:val="20"/>
                <w:szCs w:val="20"/>
                <w:lang w:val="fr-BE" w:eastAsia="ro-RO"/>
              </w:rPr>
            </w:pPr>
            <w:proofErr w:type="gramStart"/>
            <w:r w:rsidRPr="001216BB">
              <w:rPr>
                <w:color w:val="000000"/>
                <w:sz w:val="20"/>
                <w:szCs w:val="20"/>
                <w:lang w:val="fr-BE" w:eastAsia="ro-RO"/>
              </w:rPr>
              <w:t>asigurarea</w:t>
            </w:r>
            <w:proofErr w:type="gramEnd"/>
            <w:r w:rsidRPr="001216BB">
              <w:rPr>
                <w:color w:val="000000"/>
                <w:sz w:val="20"/>
                <w:szCs w:val="20"/>
                <w:lang w:val="fr-BE" w:eastAsia="ro-RO"/>
              </w:rPr>
              <w:t xml:space="preserve"> acurateței oricăror informații puse la dispoziția Contractantului pe durata derulării contractului, </w:t>
            </w:r>
          </w:p>
          <w:p w14:paraId="19545C32" w14:textId="77777777" w:rsidR="00026662" w:rsidRPr="001216BB" w:rsidRDefault="00026662" w:rsidP="00026662">
            <w:pPr>
              <w:widowControl/>
              <w:numPr>
                <w:ilvl w:val="0"/>
                <w:numId w:val="78"/>
              </w:numPr>
              <w:autoSpaceDE w:val="0"/>
              <w:autoSpaceDN w:val="0"/>
              <w:adjustRightInd/>
              <w:spacing w:line="276" w:lineRule="auto"/>
              <w:jc w:val="left"/>
              <w:textAlignment w:val="auto"/>
              <w:rPr>
                <w:color w:val="000000"/>
                <w:sz w:val="20"/>
                <w:szCs w:val="20"/>
                <w:lang w:val="fr-BE" w:eastAsia="ro-RO"/>
              </w:rPr>
            </w:pPr>
            <w:proofErr w:type="gramStart"/>
            <w:r w:rsidRPr="001216BB">
              <w:rPr>
                <w:color w:val="000000"/>
                <w:sz w:val="20"/>
                <w:szCs w:val="20"/>
                <w:lang w:val="fr-BE" w:eastAsia="ro-RO"/>
              </w:rPr>
              <w:t>monitorizarea</w:t>
            </w:r>
            <w:proofErr w:type="gramEnd"/>
            <w:r w:rsidRPr="001216BB">
              <w:rPr>
                <w:color w:val="000000"/>
                <w:sz w:val="20"/>
                <w:szCs w:val="20"/>
                <w:lang w:val="fr-BE" w:eastAsia="ro-RO"/>
              </w:rPr>
              <w:t xml:space="preserve"> îndeplinirii tuturor cerințelor din Caietul de Sarcinişi a oricăror elemente ale Propunerii Tehnice şi Financiare pe durata derulăriic ontractului, efectuarea și păstrarea unei arhive cu înregistrări pentru documentarea nivelului de performanță a Contractantului,</w:t>
            </w:r>
          </w:p>
          <w:p w14:paraId="5461B17F" w14:textId="77777777" w:rsidR="00026662" w:rsidRPr="001216BB" w:rsidRDefault="00026662" w:rsidP="00026662">
            <w:pPr>
              <w:widowControl/>
              <w:numPr>
                <w:ilvl w:val="0"/>
                <w:numId w:val="78"/>
              </w:numPr>
              <w:autoSpaceDE w:val="0"/>
              <w:autoSpaceDN w:val="0"/>
              <w:adjustRightInd/>
              <w:spacing w:line="276" w:lineRule="auto"/>
              <w:jc w:val="left"/>
              <w:textAlignment w:val="auto"/>
              <w:rPr>
                <w:sz w:val="20"/>
                <w:szCs w:val="20"/>
                <w:lang w:val="fr-BE"/>
              </w:rPr>
            </w:pPr>
            <w:proofErr w:type="gramStart"/>
            <w:r w:rsidRPr="001216BB">
              <w:rPr>
                <w:color w:val="000000"/>
                <w:sz w:val="20"/>
                <w:szCs w:val="20"/>
                <w:lang w:val="fr-BE" w:eastAsia="ro-RO"/>
              </w:rPr>
              <w:t>notificarea</w:t>
            </w:r>
            <w:proofErr w:type="gramEnd"/>
            <w:r w:rsidRPr="001216BB">
              <w:rPr>
                <w:color w:val="000000"/>
                <w:sz w:val="20"/>
                <w:szCs w:val="20"/>
                <w:lang w:val="fr-BE" w:eastAsia="ro-RO"/>
              </w:rPr>
              <w:t xml:space="preserve"> Contractantului prin canalele de comunicație puse la dispoziție de acesta privind orice incidente sau disfuncționalități care intervin pe perioada de derulare a contractului, </w:t>
            </w:r>
          </w:p>
          <w:p w14:paraId="42E32BFB" w14:textId="77777777" w:rsidR="00026662" w:rsidRPr="001216BB" w:rsidRDefault="00026662" w:rsidP="00026662">
            <w:pPr>
              <w:widowControl/>
              <w:numPr>
                <w:ilvl w:val="0"/>
                <w:numId w:val="78"/>
              </w:numPr>
              <w:autoSpaceDE w:val="0"/>
              <w:autoSpaceDN w:val="0"/>
              <w:adjustRightInd/>
              <w:spacing w:line="276" w:lineRule="auto"/>
              <w:jc w:val="left"/>
              <w:textAlignment w:val="auto"/>
              <w:rPr>
                <w:sz w:val="20"/>
                <w:szCs w:val="20"/>
                <w:lang w:val="fr-BE"/>
              </w:rPr>
            </w:pPr>
            <w:proofErr w:type="gramStart"/>
            <w:r w:rsidRPr="001216BB">
              <w:rPr>
                <w:sz w:val="20"/>
                <w:szCs w:val="20"/>
                <w:lang w:val="fr-BE"/>
              </w:rPr>
              <w:t>verificarea</w:t>
            </w:r>
            <w:proofErr w:type="gramEnd"/>
            <w:r w:rsidRPr="001216BB">
              <w:rPr>
                <w:sz w:val="20"/>
                <w:szCs w:val="20"/>
                <w:lang w:val="fr-BE"/>
              </w:rPr>
              <w:t xml:space="preserve"> tuturor documentelor asociate recepției produselor și serviciilor suport care fac obiectul contractului, respectiv care confirmă furnizarea produselor potrivit condițiilor de calitate stabilite în caietul de sarcini.</w:t>
            </w:r>
          </w:p>
        </w:tc>
        <w:tc>
          <w:tcPr>
            <w:tcW w:w="873" w:type="pct"/>
            <w:gridSpan w:val="2"/>
          </w:tcPr>
          <w:p w14:paraId="201B03AB" w14:textId="77777777" w:rsidR="00026662" w:rsidRPr="008C2E8E" w:rsidRDefault="00026662" w:rsidP="0080401B">
            <w:pPr>
              <w:spacing w:line="240" w:lineRule="auto"/>
              <w:rPr>
                <w:bCs/>
                <w:sz w:val="20"/>
                <w:szCs w:val="20"/>
                <w:lang w:val="it-IT"/>
              </w:rPr>
            </w:pPr>
          </w:p>
        </w:tc>
      </w:tr>
      <w:tr w:rsidR="00026662" w:rsidRPr="008C2E8E" w14:paraId="66D2980A" w14:textId="77777777" w:rsidTr="0080401B">
        <w:tc>
          <w:tcPr>
            <w:tcW w:w="5000" w:type="pct"/>
            <w:gridSpan w:val="5"/>
          </w:tcPr>
          <w:p w14:paraId="0D71EE60" w14:textId="77777777" w:rsidR="00026662" w:rsidRPr="008C2E8E" w:rsidRDefault="00026662" w:rsidP="00026662">
            <w:pPr>
              <w:widowControl/>
              <w:numPr>
                <w:ilvl w:val="0"/>
                <w:numId w:val="62"/>
              </w:numPr>
              <w:tabs>
                <w:tab w:val="left" w:pos="810"/>
              </w:tabs>
              <w:adjustRightInd/>
              <w:spacing w:line="240" w:lineRule="auto"/>
              <w:textAlignment w:val="auto"/>
              <w:rPr>
                <w:b/>
                <w:sz w:val="20"/>
                <w:szCs w:val="20"/>
              </w:rPr>
            </w:pPr>
            <w:r w:rsidRPr="008C2E8E">
              <w:rPr>
                <w:b/>
                <w:sz w:val="20"/>
                <w:szCs w:val="20"/>
              </w:rPr>
              <w:t>Documentații ce trebuie furnizate Autorității/entității contractante în legătură cu produsul</w:t>
            </w:r>
          </w:p>
        </w:tc>
      </w:tr>
      <w:tr w:rsidR="00026662" w:rsidRPr="008C2E8E" w14:paraId="25ECFD3A" w14:textId="77777777" w:rsidTr="0080401B">
        <w:tc>
          <w:tcPr>
            <w:tcW w:w="4127" w:type="pct"/>
            <w:gridSpan w:val="3"/>
          </w:tcPr>
          <w:p w14:paraId="381F9631" w14:textId="77777777" w:rsidR="00026662" w:rsidRPr="001216BB" w:rsidRDefault="00026662" w:rsidP="0080401B">
            <w:pPr>
              <w:spacing w:line="276" w:lineRule="auto"/>
              <w:ind w:left="360" w:firstLine="360"/>
              <w:rPr>
                <w:sz w:val="20"/>
                <w:szCs w:val="20"/>
              </w:rPr>
            </w:pPr>
            <w:r w:rsidRPr="001216BB">
              <w:rPr>
                <w:sz w:val="20"/>
                <w:szCs w:val="20"/>
              </w:rPr>
              <w:t>Furnizorul va livra împreună cu produsul:</w:t>
            </w:r>
          </w:p>
          <w:p w14:paraId="2ED1B87C"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factură;</w:t>
            </w:r>
          </w:p>
          <w:p w14:paraId="3E9F28FD"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certificat de garanție;</w:t>
            </w:r>
          </w:p>
          <w:p w14:paraId="7AF457BC" w14:textId="77777777" w:rsidR="00026662" w:rsidRPr="001216BB" w:rsidRDefault="00026662" w:rsidP="00026662">
            <w:pPr>
              <w:widowControl/>
              <w:numPr>
                <w:ilvl w:val="0"/>
                <w:numId w:val="79"/>
              </w:numPr>
              <w:tabs>
                <w:tab w:val="left" w:pos="1440"/>
              </w:tabs>
              <w:adjustRightInd/>
              <w:spacing w:line="276" w:lineRule="auto"/>
              <w:ind w:left="360" w:firstLine="0"/>
              <w:textAlignment w:val="auto"/>
              <w:rPr>
                <w:sz w:val="20"/>
                <w:szCs w:val="20"/>
              </w:rPr>
            </w:pPr>
            <w:r w:rsidRPr="001216BB">
              <w:rPr>
                <w:sz w:val="20"/>
                <w:szCs w:val="20"/>
              </w:rPr>
              <w:t>– manual/instrucțiuni de cunoaștere, exploatare și mentenanță în limba română;</w:t>
            </w:r>
          </w:p>
          <w:p w14:paraId="0AD6C1BC"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inventar cantitativ și valoric al completului produsului;</w:t>
            </w:r>
          </w:p>
          <w:p w14:paraId="6BD2F547"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lastRenderedPageBreak/>
              <w:t>– manual de întreținere în limba română;</w:t>
            </w:r>
          </w:p>
          <w:p w14:paraId="17189689"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xml:space="preserve">– </w:t>
            </w:r>
            <w:r w:rsidRPr="001216BB">
              <w:rPr>
                <w:sz w:val="20"/>
                <w:szCs w:val="20"/>
                <w:lang w:val="en-US"/>
              </w:rPr>
              <w:t>catalogul de piese de schimb;</w:t>
            </w:r>
          </w:p>
          <w:p w14:paraId="2553D56C"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liste de consumabile recomandate;</w:t>
            </w:r>
          </w:p>
          <w:p w14:paraId="1C2F46EF"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certificat de omologare pentru admiterea în circulația pe drumurile publice a ansmblului container-autovehicul purtător;</w:t>
            </w:r>
          </w:p>
          <w:p w14:paraId="5CC1093A" w14:textId="77777777" w:rsidR="00026662" w:rsidRPr="001216BB" w:rsidRDefault="00026662" w:rsidP="00026662">
            <w:pPr>
              <w:widowControl/>
              <w:numPr>
                <w:ilvl w:val="0"/>
                <w:numId w:val="79"/>
              </w:numPr>
              <w:adjustRightInd/>
              <w:spacing w:line="276" w:lineRule="auto"/>
              <w:ind w:left="360" w:firstLine="0"/>
              <w:textAlignment w:val="auto"/>
              <w:rPr>
                <w:sz w:val="20"/>
                <w:szCs w:val="20"/>
              </w:rPr>
            </w:pPr>
            <w:r w:rsidRPr="001216BB">
              <w:rPr>
                <w:sz w:val="20"/>
                <w:szCs w:val="20"/>
              </w:rPr>
              <w:t>– declarații conformitate europeană EC;</w:t>
            </w:r>
          </w:p>
          <w:p w14:paraId="748BDE11" w14:textId="77777777" w:rsidR="00026662" w:rsidRPr="001216BB" w:rsidRDefault="00026662" w:rsidP="0080401B">
            <w:pPr>
              <w:pStyle w:val="Default"/>
              <w:spacing w:line="240" w:lineRule="auto"/>
              <w:rPr>
                <w:color w:val="auto"/>
                <w:sz w:val="20"/>
                <w:szCs w:val="20"/>
                <w:lang w:val="ro-RO"/>
              </w:rPr>
            </w:pPr>
            <w:r w:rsidRPr="001216BB">
              <w:rPr>
                <w:b/>
                <w:i/>
                <w:sz w:val="20"/>
                <w:szCs w:val="20"/>
              </w:rPr>
              <w:t xml:space="preserve">            Toate cerințele definite în cadrul specificațiilor tehnice atașate caietului de sarcini sunt obligatorii, nerespectarea lor va conduce la respingerea ofertei.</w:t>
            </w:r>
          </w:p>
        </w:tc>
        <w:tc>
          <w:tcPr>
            <w:tcW w:w="873" w:type="pct"/>
            <w:gridSpan w:val="2"/>
          </w:tcPr>
          <w:p w14:paraId="34D336E0" w14:textId="77777777" w:rsidR="00026662" w:rsidRPr="008C2E8E" w:rsidRDefault="00026662" w:rsidP="0080401B">
            <w:pPr>
              <w:spacing w:line="240" w:lineRule="auto"/>
              <w:rPr>
                <w:bCs/>
                <w:sz w:val="20"/>
                <w:szCs w:val="20"/>
                <w:lang w:val="it-IT"/>
              </w:rPr>
            </w:pPr>
          </w:p>
        </w:tc>
      </w:tr>
      <w:tr w:rsidR="00026662" w:rsidRPr="008C2E8E" w14:paraId="5FA4413B" w14:textId="77777777" w:rsidTr="0080401B">
        <w:tc>
          <w:tcPr>
            <w:tcW w:w="4127" w:type="pct"/>
            <w:gridSpan w:val="3"/>
          </w:tcPr>
          <w:p w14:paraId="0FBB6959" w14:textId="77777777" w:rsidR="00026662" w:rsidRPr="008C2E8E" w:rsidRDefault="00026662" w:rsidP="00026662">
            <w:pPr>
              <w:pStyle w:val="Heading1"/>
              <w:keepLines/>
              <w:widowControl/>
              <w:numPr>
                <w:ilvl w:val="0"/>
                <w:numId w:val="62"/>
              </w:numPr>
              <w:adjustRightInd/>
              <w:spacing w:line="240" w:lineRule="auto"/>
              <w:textAlignment w:val="auto"/>
              <w:rPr>
                <w:b/>
                <w:sz w:val="20"/>
              </w:rPr>
            </w:pPr>
            <w:r w:rsidRPr="008C2E8E">
              <w:rPr>
                <w:b/>
                <w:sz w:val="20"/>
              </w:rPr>
              <w:t>Recepția produselor</w:t>
            </w:r>
          </w:p>
        </w:tc>
        <w:tc>
          <w:tcPr>
            <w:tcW w:w="873" w:type="pct"/>
            <w:gridSpan w:val="2"/>
          </w:tcPr>
          <w:p w14:paraId="23C5358E" w14:textId="77777777" w:rsidR="00026662" w:rsidRPr="008C2E8E" w:rsidRDefault="00026662" w:rsidP="0080401B">
            <w:pPr>
              <w:spacing w:line="240" w:lineRule="auto"/>
              <w:rPr>
                <w:bCs/>
                <w:sz w:val="20"/>
                <w:szCs w:val="20"/>
                <w:lang w:val="it-IT"/>
              </w:rPr>
            </w:pPr>
          </w:p>
        </w:tc>
      </w:tr>
      <w:tr w:rsidR="00026662" w:rsidRPr="008C2E8E" w14:paraId="4E9C5C3A" w14:textId="77777777" w:rsidTr="0080401B">
        <w:tc>
          <w:tcPr>
            <w:tcW w:w="4127" w:type="pct"/>
            <w:gridSpan w:val="3"/>
          </w:tcPr>
          <w:p w14:paraId="3B675A90" w14:textId="77777777" w:rsidR="00026662" w:rsidRPr="001216BB" w:rsidRDefault="00026662" w:rsidP="0080401B">
            <w:pPr>
              <w:spacing w:line="240" w:lineRule="auto"/>
              <w:ind w:firstLine="576"/>
              <w:rPr>
                <w:sz w:val="20"/>
                <w:szCs w:val="20"/>
                <w:lang w:val="en-US"/>
              </w:rPr>
            </w:pPr>
            <w:r w:rsidRPr="001216BB">
              <w:rPr>
                <w:sz w:val="20"/>
                <w:szCs w:val="20"/>
                <w:lang w:val="en-US"/>
              </w:rPr>
              <w:t>Recepția produselor se va efectua pe baza de proces verbal de receptie incheiat conform modelul 14-2-5 din OMFP 2634/2015 semnat de Contractant și Autoritatea/Entitatea contractantă.</w:t>
            </w:r>
          </w:p>
          <w:p w14:paraId="070A0FE5" w14:textId="77777777" w:rsidR="00026662" w:rsidRPr="001216BB" w:rsidRDefault="00026662" w:rsidP="0080401B">
            <w:pPr>
              <w:spacing w:line="240" w:lineRule="auto"/>
              <w:ind w:firstLine="576"/>
              <w:rPr>
                <w:sz w:val="20"/>
                <w:szCs w:val="20"/>
                <w:lang w:val="en-US"/>
              </w:rPr>
            </w:pPr>
            <w:r w:rsidRPr="001216BB">
              <w:rPr>
                <w:sz w:val="20"/>
                <w:szCs w:val="20"/>
              </w:rPr>
              <w:t>Pentru livrarea şi recepţia produsului vor fi executate:</w:t>
            </w:r>
          </w:p>
          <w:p w14:paraId="281085E8" w14:textId="77777777" w:rsidR="00026662" w:rsidRPr="001216BB" w:rsidRDefault="00026662" w:rsidP="00026662">
            <w:pPr>
              <w:numPr>
                <w:ilvl w:val="0"/>
                <w:numId w:val="80"/>
              </w:numPr>
              <w:spacing w:line="240" w:lineRule="auto"/>
              <w:rPr>
                <w:sz w:val="20"/>
                <w:szCs w:val="20"/>
              </w:rPr>
            </w:pPr>
            <w:r w:rsidRPr="001216BB">
              <w:rPr>
                <w:sz w:val="20"/>
                <w:szCs w:val="20"/>
              </w:rPr>
              <w:t>activităţi de testare şi evaluare de acceptanţă, analize şi audituri tehnicepentru primul produs din fiecare lot;</w:t>
            </w:r>
          </w:p>
          <w:p w14:paraId="1CEDD439" w14:textId="77777777" w:rsidR="00026662" w:rsidRPr="001216BB" w:rsidRDefault="00026662" w:rsidP="00026662">
            <w:pPr>
              <w:numPr>
                <w:ilvl w:val="0"/>
                <w:numId w:val="80"/>
              </w:numPr>
              <w:spacing w:line="240" w:lineRule="auto"/>
              <w:rPr>
                <w:sz w:val="20"/>
                <w:szCs w:val="20"/>
              </w:rPr>
            </w:pPr>
            <w:r w:rsidRPr="001216BB">
              <w:rPr>
                <w:sz w:val="20"/>
                <w:szCs w:val="20"/>
              </w:rPr>
              <w:t xml:space="preserve">activităţi de recepţie. </w:t>
            </w:r>
          </w:p>
          <w:p w14:paraId="6AF3585C" w14:textId="77777777" w:rsidR="00026662" w:rsidRPr="001216BB" w:rsidRDefault="00026662" w:rsidP="0080401B">
            <w:pPr>
              <w:spacing w:line="240" w:lineRule="auto"/>
              <w:ind w:firstLine="576"/>
              <w:rPr>
                <w:sz w:val="20"/>
                <w:szCs w:val="20"/>
              </w:rPr>
            </w:pPr>
            <w:r w:rsidRPr="001216BB">
              <w:rPr>
                <w:sz w:val="20"/>
                <w:szCs w:val="20"/>
              </w:rPr>
              <w:tab/>
              <w:t xml:space="preserve">Testarea de acceptanță se va executa la </w:t>
            </w:r>
            <w:r w:rsidRPr="001216BB">
              <w:rPr>
                <w:b/>
                <w:sz w:val="20"/>
                <w:szCs w:val="20"/>
                <w:u w:val="single"/>
              </w:rPr>
              <w:t>sediul U.M. 01991 TÂRGȘORUL NOU, cu adresa localitatea Târgșoru Nou, comuna Ariceștii Rahtivani, județ Prahova</w:t>
            </w:r>
            <w:r w:rsidRPr="001216BB">
              <w:rPr>
                <w:sz w:val="20"/>
                <w:szCs w:val="20"/>
              </w:rPr>
              <w:t>și va cuprinde recepția cantitativă și recepția calitativă.</w:t>
            </w:r>
          </w:p>
          <w:p w14:paraId="1491B078" w14:textId="77777777" w:rsidR="00026662" w:rsidRPr="001216BB" w:rsidRDefault="00026662" w:rsidP="0080401B">
            <w:pPr>
              <w:spacing w:line="240" w:lineRule="auto"/>
              <w:ind w:firstLine="576"/>
              <w:rPr>
                <w:sz w:val="20"/>
                <w:szCs w:val="20"/>
              </w:rPr>
            </w:pPr>
            <w:r w:rsidRPr="001216BB">
              <w:rPr>
                <w:sz w:val="20"/>
                <w:szCs w:val="20"/>
              </w:rPr>
              <w:tab/>
              <w:t>Furnizorul va pune la dispoziția beneficiarului, cu minim 30 de zile înainte de livrare, următoarele documente:</w:t>
            </w:r>
          </w:p>
          <w:p w14:paraId="342BA690" w14:textId="77777777" w:rsidR="00026662" w:rsidRPr="001216BB" w:rsidRDefault="00026662" w:rsidP="00026662">
            <w:pPr>
              <w:numPr>
                <w:ilvl w:val="0"/>
                <w:numId w:val="65"/>
              </w:numPr>
              <w:spacing w:line="240" w:lineRule="auto"/>
              <w:rPr>
                <w:sz w:val="20"/>
                <w:szCs w:val="20"/>
              </w:rPr>
            </w:pPr>
            <w:r w:rsidRPr="001216BB">
              <w:rPr>
                <w:sz w:val="20"/>
                <w:szCs w:val="20"/>
              </w:rPr>
              <w:t>descriere tehnică;</w:t>
            </w:r>
          </w:p>
          <w:p w14:paraId="09A1BA48" w14:textId="77777777" w:rsidR="00026662" w:rsidRPr="001216BB" w:rsidRDefault="00026662" w:rsidP="00026662">
            <w:pPr>
              <w:numPr>
                <w:ilvl w:val="0"/>
                <w:numId w:val="65"/>
              </w:numPr>
              <w:spacing w:line="240" w:lineRule="auto"/>
              <w:rPr>
                <w:sz w:val="20"/>
                <w:szCs w:val="20"/>
              </w:rPr>
            </w:pPr>
            <w:r w:rsidRPr="001216BB">
              <w:rPr>
                <w:sz w:val="20"/>
                <w:szCs w:val="20"/>
              </w:rPr>
              <w:t>instrucțiuni de utilizare;</w:t>
            </w:r>
          </w:p>
          <w:p w14:paraId="1C741913" w14:textId="77777777" w:rsidR="00026662" w:rsidRPr="001216BB" w:rsidRDefault="00026662" w:rsidP="00026662">
            <w:pPr>
              <w:numPr>
                <w:ilvl w:val="0"/>
                <w:numId w:val="65"/>
              </w:numPr>
              <w:spacing w:line="240" w:lineRule="auto"/>
              <w:rPr>
                <w:sz w:val="20"/>
                <w:szCs w:val="20"/>
              </w:rPr>
            </w:pPr>
            <w:r w:rsidRPr="001216BB">
              <w:rPr>
                <w:sz w:val="20"/>
                <w:szCs w:val="20"/>
              </w:rPr>
              <w:t>liste de inventar;</w:t>
            </w:r>
          </w:p>
          <w:p w14:paraId="2CF2BB3B" w14:textId="77777777" w:rsidR="00026662" w:rsidRPr="001216BB" w:rsidRDefault="00026662" w:rsidP="00026662">
            <w:pPr>
              <w:numPr>
                <w:ilvl w:val="0"/>
                <w:numId w:val="65"/>
              </w:numPr>
              <w:spacing w:line="240" w:lineRule="auto"/>
              <w:rPr>
                <w:sz w:val="20"/>
                <w:szCs w:val="20"/>
              </w:rPr>
            </w:pPr>
            <w:r w:rsidRPr="001216BB">
              <w:rPr>
                <w:sz w:val="20"/>
                <w:szCs w:val="20"/>
              </w:rPr>
              <w:t>liste de consumabile recomandate;</w:t>
            </w:r>
          </w:p>
          <w:p w14:paraId="77058B4A" w14:textId="77777777" w:rsidR="00026662" w:rsidRPr="001216BB" w:rsidRDefault="00026662" w:rsidP="00026662">
            <w:pPr>
              <w:numPr>
                <w:ilvl w:val="0"/>
                <w:numId w:val="65"/>
              </w:numPr>
              <w:spacing w:line="240" w:lineRule="auto"/>
              <w:rPr>
                <w:sz w:val="20"/>
                <w:szCs w:val="20"/>
              </w:rPr>
            </w:pPr>
            <w:r w:rsidRPr="001216BB">
              <w:rPr>
                <w:sz w:val="20"/>
                <w:szCs w:val="20"/>
              </w:rPr>
              <w:t>plan de testare de acceptanță, cuprinzând testele funcționale care se execută pentru demonstrarea îndeplinirii fiecărei cerințe de performanță cuprinsă în specificația tehnică.</w:t>
            </w:r>
          </w:p>
          <w:p w14:paraId="2ABD9350" w14:textId="77777777" w:rsidR="00026662" w:rsidRPr="001216BB" w:rsidRDefault="00026662" w:rsidP="0080401B">
            <w:pPr>
              <w:spacing w:line="240" w:lineRule="auto"/>
              <w:ind w:firstLine="576"/>
              <w:rPr>
                <w:sz w:val="20"/>
                <w:szCs w:val="20"/>
              </w:rPr>
            </w:pPr>
            <w:r w:rsidRPr="001216BB">
              <w:rPr>
                <w:sz w:val="20"/>
                <w:szCs w:val="20"/>
              </w:rPr>
              <w:t>Recepția produselor se va efectua pe baza de proces verbal semnat de contractant și reprezentanții autoritatii/entitatii contractante. Recepția produselor se poate realiza în mai multe etape, în funcție de progresul contractului, respectiv:</w:t>
            </w:r>
          </w:p>
          <w:p w14:paraId="45C94099" w14:textId="77777777" w:rsidR="00026662" w:rsidRPr="001216BB" w:rsidRDefault="00026662" w:rsidP="00026662">
            <w:pPr>
              <w:numPr>
                <w:ilvl w:val="0"/>
                <w:numId w:val="81"/>
              </w:numPr>
              <w:spacing w:line="240" w:lineRule="auto"/>
              <w:rPr>
                <w:sz w:val="20"/>
                <w:szCs w:val="20"/>
              </w:rPr>
            </w:pPr>
            <w:r w:rsidRPr="001216BB">
              <w:rPr>
                <w:sz w:val="20"/>
                <w:szCs w:val="20"/>
              </w:rPr>
              <w:t>recepția cantitativă se va realiza după livrarea produselor în cantitatea solicitată la locația indicată de Autoritatea/entitatea contractantă;</w:t>
            </w:r>
          </w:p>
          <w:p w14:paraId="54C013EF" w14:textId="77777777" w:rsidR="00026662" w:rsidRPr="001216BB" w:rsidRDefault="00026662" w:rsidP="00026662">
            <w:pPr>
              <w:numPr>
                <w:ilvl w:val="0"/>
                <w:numId w:val="81"/>
              </w:numPr>
              <w:spacing w:line="240" w:lineRule="auto"/>
              <w:rPr>
                <w:sz w:val="20"/>
                <w:szCs w:val="20"/>
              </w:rPr>
            </w:pPr>
            <w:r w:rsidRPr="001216BB">
              <w:rPr>
                <w:sz w:val="20"/>
                <w:szCs w:val="20"/>
              </w:rPr>
              <w:t>recepția calitativă se va realiza după instalare, punere în funcțiune și testare a produselor și, după caz, toate defectele au fost remediate.</w:t>
            </w:r>
          </w:p>
          <w:p w14:paraId="67C9964F" w14:textId="77777777" w:rsidR="00026662" w:rsidRPr="001216BB" w:rsidRDefault="00026662" w:rsidP="0080401B">
            <w:pPr>
              <w:spacing w:line="240" w:lineRule="auto"/>
              <w:ind w:firstLine="576"/>
              <w:rPr>
                <w:sz w:val="20"/>
                <w:szCs w:val="20"/>
              </w:rPr>
            </w:pPr>
            <w:r w:rsidRPr="001216BB">
              <w:rPr>
                <w:sz w:val="20"/>
                <w:szCs w:val="20"/>
              </w:rPr>
              <w:tab/>
            </w:r>
            <w:r w:rsidRPr="001216BB">
              <w:rPr>
                <w:sz w:val="20"/>
                <w:szCs w:val="20"/>
              </w:rPr>
              <w:tab/>
              <w:t>Procesul verbal de recepție calitativă va include unul din următoarele rezultate:</w:t>
            </w:r>
          </w:p>
          <w:p w14:paraId="3B983069" w14:textId="77777777" w:rsidR="00026662" w:rsidRPr="001216BB" w:rsidRDefault="00026662" w:rsidP="00026662">
            <w:pPr>
              <w:numPr>
                <w:ilvl w:val="0"/>
                <w:numId w:val="82"/>
              </w:numPr>
              <w:spacing w:line="240" w:lineRule="auto"/>
              <w:rPr>
                <w:sz w:val="20"/>
                <w:szCs w:val="20"/>
              </w:rPr>
            </w:pPr>
            <w:r w:rsidRPr="001216BB">
              <w:rPr>
                <w:sz w:val="20"/>
                <w:szCs w:val="20"/>
              </w:rPr>
              <w:t xml:space="preserve">  admiterea recepției cu sau fără obiecții ;</w:t>
            </w:r>
          </w:p>
          <w:p w14:paraId="58861292" w14:textId="77777777" w:rsidR="00026662" w:rsidRPr="001216BB" w:rsidRDefault="00026662" w:rsidP="00026662">
            <w:pPr>
              <w:numPr>
                <w:ilvl w:val="0"/>
                <w:numId w:val="82"/>
              </w:numPr>
              <w:spacing w:line="240" w:lineRule="auto"/>
              <w:rPr>
                <w:sz w:val="20"/>
                <w:szCs w:val="20"/>
              </w:rPr>
            </w:pPr>
            <w:r w:rsidRPr="001216BB">
              <w:rPr>
                <w:sz w:val="20"/>
                <w:szCs w:val="20"/>
              </w:rPr>
              <w:t xml:space="preserve">  suspendarea recepției;</w:t>
            </w:r>
          </w:p>
          <w:p w14:paraId="2A83507E" w14:textId="77777777" w:rsidR="00026662" w:rsidRPr="001216BB" w:rsidRDefault="00026662" w:rsidP="00026662">
            <w:pPr>
              <w:numPr>
                <w:ilvl w:val="0"/>
                <w:numId w:val="82"/>
              </w:numPr>
              <w:spacing w:line="240" w:lineRule="auto"/>
              <w:rPr>
                <w:sz w:val="20"/>
                <w:szCs w:val="20"/>
              </w:rPr>
            </w:pPr>
            <w:r w:rsidRPr="001216BB">
              <w:rPr>
                <w:sz w:val="20"/>
                <w:szCs w:val="20"/>
              </w:rPr>
              <w:t xml:space="preserve">respingerea recepției. (dacă se constată vicii care nu pot fi remediate și care, prin natura lor , împiedică realizarea uneia sau a mai multor exigențe esențiale) </w:t>
            </w:r>
          </w:p>
          <w:p w14:paraId="0AB3C95E" w14:textId="77777777" w:rsidR="00026662" w:rsidRPr="001216BB" w:rsidRDefault="00026662" w:rsidP="0080401B">
            <w:pPr>
              <w:spacing w:line="240" w:lineRule="auto"/>
              <w:ind w:firstLine="576"/>
              <w:rPr>
                <w:sz w:val="20"/>
                <w:szCs w:val="20"/>
              </w:rPr>
            </w:pPr>
            <w:r w:rsidRPr="001216BB">
              <w:rPr>
                <w:sz w:val="20"/>
                <w:szCs w:val="20"/>
              </w:rPr>
              <w:tab/>
              <w:t>Comisia de recepție recomandă suspendarea recepției când:</w:t>
            </w:r>
          </w:p>
          <w:p w14:paraId="2E40DB97" w14:textId="77777777" w:rsidR="00026662" w:rsidRPr="001216BB" w:rsidRDefault="00026662" w:rsidP="00026662">
            <w:pPr>
              <w:numPr>
                <w:ilvl w:val="0"/>
                <w:numId w:val="83"/>
              </w:numPr>
              <w:spacing w:line="240" w:lineRule="auto"/>
              <w:rPr>
                <w:sz w:val="20"/>
                <w:szCs w:val="20"/>
              </w:rPr>
            </w:pPr>
            <w:r w:rsidRPr="001216BB">
              <w:rPr>
                <w:sz w:val="20"/>
                <w:szCs w:val="20"/>
              </w:rPr>
              <w:t>se constată existența unor neconformități, neconcordanțe, defecte ori deficiențe care sunt de natură să afecteze utilizarea produsului/produselor conform destinației sale/lor, dar  care pot fi remediate;</w:t>
            </w:r>
          </w:p>
          <w:p w14:paraId="0934EB6D" w14:textId="77777777" w:rsidR="00026662" w:rsidRPr="001216BB" w:rsidRDefault="00026662" w:rsidP="00026662">
            <w:pPr>
              <w:numPr>
                <w:ilvl w:val="0"/>
                <w:numId w:val="83"/>
              </w:numPr>
              <w:spacing w:line="240" w:lineRule="auto"/>
              <w:rPr>
                <w:sz w:val="20"/>
                <w:szCs w:val="20"/>
              </w:rPr>
            </w:pPr>
            <w:r w:rsidRPr="001216BB">
              <w:rPr>
                <w:sz w:val="20"/>
                <w:szCs w:val="20"/>
              </w:rPr>
              <w:t>se constată existența unor produse realizate necorespunzător sau nefinalizate, care pot afecta cerințele fundamentale aplicabile, dar care pot fi remediate;</w:t>
            </w:r>
          </w:p>
          <w:p w14:paraId="4E387795" w14:textId="77777777" w:rsidR="00026662" w:rsidRPr="001216BB" w:rsidRDefault="00026662" w:rsidP="00026662">
            <w:pPr>
              <w:numPr>
                <w:ilvl w:val="0"/>
                <w:numId w:val="83"/>
              </w:numPr>
              <w:spacing w:line="240" w:lineRule="auto"/>
              <w:rPr>
                <w:sz w:val="20"/>
                <w:szCs w:val="20"/>
              </w:rPr>
            </w:pPr>
            <w:r w:rsidRPr="001216BB">
              <w:rPr>
                <w:sz w:val="20"/>
                <w:szCs w:val="20"/>
              </w:rPr>
              <w:t xml:space="preserve"> se constată existența, în mod justificat, a unor suspiciuni rezonabile cu privire la calitatea produselorși este necesară realizarea unor expertize tehnice, încercări și teste suplimentare pentru a le clarifica;</w:t>
            </w:r>
          </w:p>
          <w:p w14:paraId="675077CD" w14:textId="77777777" w:rsidR="00026662" w:rsidRPr="001216BB" w:rsidRDefault="00026662" w:rsidP="00026662">
            <w:pPr>
              <w:numPr>
                <w:ilvl w:val="0"/>
                <w:numId w:val="83"/>
              </w:numPr>
              <w:spacing w:line="240" w:lineRule="auto"/>
              <w:rPr>
                <w:sz w:val="20"/>
                <w:szCs w:val="20"/>
              </w:rPr>
            </w:pPr>
            <w:r w:rsidRPr="001216BB">
              <w:rPr>
                <w:sz w:val="20"/>
                <w:szCs w:val="20"/>
              </w:rPr>
              <w:t>Contractantul nu pune la dispoziția comisiei de recepțiedocumentele prevăzute în contract și caietul de sarcini(dacă este cazul).</w:t>
            </w:r>
          </w:p>
          <w:p w14:paraId="1510EA29" w14:textId="77777777" w:rsidR="00026662" w:rsidRPr="001216BB" w:rsidRDefault="00026662" w:rsidP="0080401B">
            <w:pPr>
              <w:spacing w:line="240" w:lineRule="auto"/>
              <w:ind w:firstLine="576"/>
              <w:rPr>
                <w:sz w:val="20"/>
                <w:szCs w:val="20"/>
              </w:rPr>
            </w:pPr>
            <w:r w:rsidRPr="001216BB">
              <w:rPr>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w:t>
            </w:r>
            <w:r w:rsidRPr="001216BB">
              <w:rPr>
                <w:sz w:val="20"/>
                <w:szCs w:val="20"/>
              </w:rPr>
              <w:lastRenderedPageBreak/>
              <w:t xml:space="preserve">de la luarea la cunoștință a procesului-verbal de suspendare a procesului de recepție, împreună cu un exemplar al acestuia.Termenul de remediere nu poate depăși </w:t>
            </w:r>
            <w:r w:rsidRPr="001216BB">
              <w:rPr>
                <w:b/>
                <w:sz w:val="20"/>
                <w:szCs w:val="20"/>
              </w:rPr>
              <w:t>60 de zile</w:t>
            </w:r>
            <w:r w:rsidRPr="001216BB">
              <w:rPr>
                <w:sz w:val="20"/>
                <w:szCs w:val="20"/>
              </w:rPr>
              <w:t xml:space="preserve"> de la data încheierii procesului-verbal de suspendare a procesului de recepție.În cazul în care Contractantul nu remediază aspectele constatate și nu adoptă măsurile recomandate în cadrul procesului-verbal de suspendare a procesului de recepțieîn termenul stabilit, comisia de recepție va decide respingerea recepției.</w:t>
            </w:r>
          </w:p>
          <w:p w14:paraId="44F3F5F2" w14:textId="77777777" w:rsidR="00026662" w:rsidRPr="008C2E8E" w:rsidRDefault="00026662" w:rsidP="0080401B">
            <w:pPr>
              <w:spacing w:line="240" w:lineRule="auto"/>
              <w:ind w:firstLine="576"/>
              <w:rPr>
                <w:sz w:val="20"/>
                <w:szCs w:val="20"/>
              </w:rPr>
            </w:pPr>
            <w:r w:rsidRPr="001216BB">
              <w:rPr>
                <w:sz w:val="20"/>
                <w:szCs w:val="20"/>
              </w:rPr>
              <w:t>Autoritatea/entitatea contractantă va stabili pentru fiecare situație criterii clare, care pot face referire la numărul și tipul defectelor identificate și timpul in care acestea trebuie remediate. De asemenea, autoritatea/entitatea contractantă va preciza cerințele privind calendarul (termene) recepției cantitative și calitative.</w:t>
            </w:r>
            <w:r w:rsidRPr="006E5D28">
              <w:rPr>
                <w:sz w:val="20"/>
                <w:szCs w:val="20"/>
              </w:rPr>
              <w:t>.</w:t>
            </w:r>
          </w:p>
        </w:tc>
        <w:tc>
          <w:tcPr>
            <w:tcW w:w="873" w:type="pct"/>
            <w:gridSpan w:val="2"/>
          </w:tcPr>
          <w:p w14:paraId="5E2F1097" w14:textId="77777777" w:rsidR="00026662" w:rsidRPr="008C2E8E" w:rsidRDefault="00026662" w:rsidP="0080401B">
            <w:pPr>
              <w:spacing w:line="240" w:lineRule="auto"/>
              <w:rPr>
                <w:bCs/>
                <w:sz w:val="20"/>
                <w:szCs w:val="20"/>
                <w:lang w:val="it-IT"/>
              </w:rPr>
            </w:pPr>
          </w:p>
        </w:tc>
      </w:tr>
      <w:tr w:rsidR="00026662" w:rsidRPr="008C2E8E" w14:paraId="660D1086" w14:textId="77777777" w:rsidTr="0080401B">
        <w:tc>
          <w:tcPr>
            <w:tcW w:w="4127" w:type="pct"/>
            <w:gridSpan w:val="3"/>
          </w:tcPr>
          <w:p w14:paraId="5F8B0212" w14:textId="77777777" w:rsidR="00026662" w:rsidRPr="008C2E8E" w:rsidRDefault="00026662" w:rsidP="00026662">
            <w:pPr>
              <w:pStyle w:val="Heading1"/>
              <w:keepLines/>
              <w:widowControl/>
              <w:numPr>
                <w:ilvl w:val="0"/>
                <w:numId w:val="62"/>
              </w:numPr>
              <w:adjustRightInd/>
              <w:spacing w:line="240" w:lineRule="auto"/>
              <w:textAlignment w:val="auto"/>
              <w:rPr>
                <w:b/>
                <w:sz w:val="20"/>
              </w:rPr>
            </w:pPr>
            <w:r w:rsidRPr="008C2E8E">
              <w:rPr>
                <w:b/>
                <w:sz w:val="20"/>
              </w:rPr>
              <w:t>Modalități si condiții de plata</w:t>
            </w:r>
          </w:p>
        </w:tc>
        <w:tc>
          <w:tcPr>
            <w:tcW w:w="873" w:type="pct"/>
            <w:gridSpan w:val="2"/>
          </w:tcPr>
          <w:p w14:paraId="72DB670B" w14:textId="77777777" w:rsidR="00026662" w:rsidRPr="008C2E8E" w:rsidRDefault="00026662" w:rsidP="0080401B">
            <w:pPr>
              <w:spacing w:line="240" w:lineRule="auto"/>
              <w:rPr>
                <w:bCs/>
                <w:sz w:val="20"/>
                <w:szCs w:val="20"/>
                <w:lang w:val="it-IT"/>
              </w:rPr>
            </w:pPr>
          </w:p>
        </w:tc>
      </w:tr>
      <w:tr w:rsidR="00026662" w:rsidRPr="008C2E8E" w14:paraId="1569A9CD" w14:textId="77777777" w:rsidTr="0080401B">
        <w:tc>
          <w:tcPr>
            <w:tcW w:w="4127" w:type="pct"/>
            <w:gridSpan w:val="3"/>
          </w:tcPr>
          <w:p w14:paraId="1E3FC484" w14:textId="77777777" w:rsidR="00026662" w:rsidRPr="001216BB" w:rsidRDefault="00026662" w:rsidP="0080401B">
            <w:pPr>
              <w:spacing w:line="240" w:lineRule="auto"/>
              <w:ind w:firstLine="576"/>
              <w:rPr>
                <w:sz w:val="20"/>
                <w:szCs w:val="20"/>
                <w:lang w:val="en-US"/>
              </w:rPr>
            </w:pPr>
            <w:r w:rsidRPr="001216BB">
              <w:rPr>
                <w:sz w:val="20"/>
                <w:szCs w:val="20"/>
                <w:lang w:val="en-US"/>
              </w:rPr>
              <w:t>Contractantul va emite factura pentru produsele livrate. Plata contravalorii Produselor se va efectua de Achizitor, în lei, prin ordin de plată, în termen de 30 de zile de la semnarea procesului-verbal de recepţie a produselor și a notificării primite de Achizitor că factura electronică este disponibilă în sistemul național privind factura electronică RO e-Factura, conform art. 6(1) lit.c, din Legea 72/28.03.2013.  Sau printr-un acreditiv, în condiţiile prevederilor art. 34 alin. (1) şi (5) si art. 36 din OUG 57/2015, în lei, conform OrdinuluiMinistruluiFinanţelorPublice nr. 2909/2016.</w:t>
            </w:r>
          </w:p>
          <w:p w14:paraId="0F62BBA5" w14:textId="77777777" w:rsidR="00026662" w:rsidRPr="001216BB" w:rsidRDefault="00026662" w:rsidP="0080401B">
            <w:pPr>
              <w:spacing w:line="240" w:lineRule="auto"/>
              <w:ind w:firstLine="576"/>
              <w:rPr>
                <w:sz w:val="20"/>
                <w:szCs w:val="20"/>
                <w:lang w:val="en-US"/>
              </w:rPr>
            </w:pPr>
            <w:r w:rsidRPr="001216BB">
              <w:rPr>
                <w:sz w:val="20"/>
                <w:szCs w:val="20"/>
                <w:lang w:val="en-US"/>
              </w:rPr>
              <w:t>Factura electronică se transmite de catre Prestator în sistemul național privind factura electronică RO e-Factura.</w:t>
            </w:r>
          </w:p>
          <w:p w14:paraId="59C56B8D" w14:textId="77777777" w:rsidR="00026662" w:rsidRPr="008C2E8E" w:rsidRDefault="00026662" w:rsidP="0080401B">
            <w:pPr>
              <w:spacing w:line="240" w:lineRule="auto"/>
              <w:ind w:firstLine="576"/>
              <w:rPr>
                <w:sz w:val="20"/>
                <w:szCs w:val="20"/>
              </w:rPr>
            </w:pPr>
            <w:r w:rsidRPr="001216BB">
              <w:rPr>
                <w:sz w:val="20"/>
                <w:szCs w:val="20"/>
                <w:lang w:val="en-US"/>
              </w:rPr>
              <w:t>Acreditivul va fi deschis după ce Furnizorul a făcut dovada constituirii garanţiei de bună execuţie a contractului.</w:t>
            </w:r>
          </w:p>
        </w:tc>
        <w:tc>
          <w:tcPr>
            <w:tcW w:w="873" w:type="pct"/>
            <w:gridSpan w:val="2"/>
          </w:tcPr>
          <w:p w14:paraId="05BBEC6C" w14:textId="77777777" w:rsidR="00026662" w:rsidRPr="008C2E8E" w:rsidRDefault="00026662" w:rsidP="0080401B">
            <w:pPr>
              <w:spacing w:line="240" w:lineRule="auto"/>
              <w:rPr>
                <w:bCs/>
                <w:sz w:val="20"/>
                <w:szCs w:val="20"/>
                <w:lang w:val="it-IT"/>
              </w:rPr>
            </w:pPr>
          </w:p>
        </w:tc>
      </w:tr>
    </w:tbl>
    <w:p w14:paraId="11A3EAA7" w14:textId="77777777" w:rsidR="00026662" w:rsidRPr="00834F09" w:rsidRDefault="00026662" w:rsidP="00026662">
      <w:pPr>
        <w:spacing w:line="240" w:lineRule="auto"/>
        <w:rPr>
          <w:b/>
          <w:sz w:val="20"/>
          <w:szCs w:val="20"/>
        </w:rPr>
      </w:pPr>
    </w:p>
    <w:p w14:paraId="586DBF97" w14:textId="77777777" w:rsidR="00026662" w:rsidRDefault="00026662" w:rsidP="00026662">
      <w:pPr>
        <w:spacing w:line="240" w:lineRule="auto"/>
        <w:rPr>
          <w:b/>
          <w:u w:val="single"/>
        </w:rPr>
      </w:pPr>
      <w:r w:rsidRPr="003D45BE">
        <w:rPr>
          <w:b/>
          <w:u w:val="single"/>
        </w:rPr>
        <w:t>Cerinte din specificația tehnică</w:t>
      </w:r>
      <w:bookmarkStart w:id="0" w:name="_Toc443388796"/>
      <w:r>
        <w:rPr>
          <w:b/>
          <w:u w:val="single"/>
        </w:rPr>
        <w:t>:</w:t>
      </w:r>
    </w:p>
    <w:p w14:paraId="055BE32B" w14:textId="77777777" w:rsidR="00026662" w:rsidRDefault="00026662" w:rsidP="00026662">
      <w:pPr>
        <w:spacing w:line="240" w:lineRule="auto"/>
        <w:rPr>
          <w:b/>
          <w:u w:val="single"/>
        </w:rPr>
      </w:pPr>
    </w:p>
    <w:p w14:paraId="31269DE5" w14:textId="77777777" w:rsidR="00026662" w:rsidRDefault="00026662" w:rsidP="00026662">
      <w:pPr>
        <w:spacing w:line="240" w:lineRule="auto"/>
        <w:rPr>
          <w:b/>
          <w:bCs/>
          <w:iCs/>
          <w:u w:val="single"/>
        </w:rPr>
      </w:pPr>
      <w:r>
        <w:rPr>
          <w:b/>
          <w:u w:val="single"/>
        </w:rPr>
        <w:t xml:space="preserve">Pentru lot 1: </w:t>
      </w:r>
      <w:r w:rsidRPr="003F216E">
        <w:rPr>
          <w:b/>
          <w:bCs/>
          <w:iCs/>
          <w:u w:val="single"/>
        </w:rPr>
        <w:t>Container mobil destinat executării lucrărilor de mentenanță mecanice, de uz general</w:t>
      </w:r>
      <w:r>
        <w:rPr>
          <w:b/>
          <w:bCs/>
          <w:iCs/>
          <w:u w:val="single"/>
        </w:rPr>
        <w:t xml:space="preserve"> </w:t>
      </w:r>
      <w:r w:rsidRPr="003F216E">
        <w:rPr>
          <w:b/>
          <w:bCs/>
          <w:iCs/>
          <w:u w:val="single"/>
        </w:rPr>
        <w:t>(CMS-UG)</w:t>
      </w:r>
    </w:p>
    <w:p w14:paraId="318439A7" w14:textId="77777777" w:rsidR="00026662" w:rsidRPr="00590078" w:rsidRDefault="00026662" w:rsidP="00026662">
      <w:pPr>
        <w:widowControl/>
        <w:numPr>
          <w:ilvl w:val="0"/>
          <w:numId w:val="67"/>
        </w:numPr>
        <w:tabs>
          <w:tab w:val="num" w:pos="360"/>
        </w:tabs>
        <w:adjustRightInd/>
        <w:spacing w:line="240" w:lineRule="auto"/>
        <w:ind w:hanging="2340"/>
        <w:jc w:val="left"/>
        <w:textAlignment w:val="auto"/>
        <w:rPr>
          <w:b/>
        </w:rPr>
      </w:pPr>
      <w:bookmarkStart w:id="1" w:name="_Toc269296198"/>
      <w:bookmarkStart w:id="2" w:name="_Toc181602691"/>
      <w:bookmarkEnd w:id="0"/>
      <w:r w:rsidRPr="006337F5">
        <w:rPr>
          <w:b/>
        </w:rPr>
        <w:t>CERINŢE</w:t>
      </w:r>
      <w:bookmarkEnd w:id="1"/>
    </w:p>
    <w:tbl>
      <w:tblPr>
        <w:tblW w:w="0" w:type="auto"/>
        <w:tblLook w:val="0000" w:firstRow="0" w:lastRow="0" w:firstColumn="0" w:lastColumn="0" w:noHBand="0" w:noVBand="0"/>
      </w:tblPr>
      <w:tblGrid>
        <w:gridCol w:w="773"/>
        <w:gridCol w:w="6827"/>
        <w:gridCol w:w="1464"/>
      </w:tblGrid>
      <w:tr w:rsidR="00026662" w:rsidRPr="003F216E" w14:paraId="745119E7"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bookmarkEnd w:id="2"/>
          <w:p w14:paraId="38A47EE1"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9A454F5" w14:textId="77777777" w:rsidR="00026662" w:rsidRPr="003F216E" w:rsidRDefault="00026662" w:rsidP="00026662">
            <w:pPr>
              <w:pStyle w:val="ListParagraph"/>
              <w:widowControl/>
              <w:numPr>
                <w:ilvl w:val="1"/>
                <w:numId w:val="68"/>
              </w:numPr>
              <w:adjustRightInd/>
              <w:spacing w:line="240" w:lineRule="auto"/>
              <w:ind w:left="743" w:hanging="630"/>
              <w:contextualSpacing/>
              <w:jc w:val="left"/>
              <w:textAlignment w:val="auto"/>
              <w:rPr>
                <w:b/>
                <w:sz w:val="20"/>
                <w:szCs w:val="20"/>
                <w:lang w:eastAsia="en-US"/>
              </w:rPr>
            </w:pPr>
            <w:r w:rsidRPr="003F216E">
              <w:rPr>
                <w:b/>
                <w:sz w:val="20"/>
                <w:szCs w:val="20"/>
                <w:lang w:eastAsia="en-US"/>
              </w:rPr>
              <w:t xml:space="preserve"> Cerinţe generale</w:t>
            </w:r>
          </w:p>
        </w:tc>
        <w:tc>
          <w:tcPr>
            <w:tcW w:w="0" w:type="auto"/>
            <w:tcBorders>
              <w:top w:val="single" w:sz="3" w:space="0" w:color="000000"/>
              <w:left w:val="single" w:sz="3" w:space="0" w:color="000000"/>
              <w:bottom w:val="single" w:sz="3" w:space="0" w:color="000000"/>
              <w:right w:val="single" w:sz="3" w:space="0" w:color="000000"/>
            </w:tcBorders>
          </w:tcPr>
          <w:p w14:paraId="505BFEF7" w14:textId="77777777" w:rsidR="00026662" w:rsidRPr="003F216E" w:rsidRDefault="00026662" w:rsidP="0080401B">
            <w:pPr>
              <w:spacing w:line="240" w:lineRule="auto"/>
              <w:rPr>
                <w:b/>
                <w:sz w:val="20"/>
                <w:szCs w:val="20"/>
              </w:rPr>
            </w:pPr>
            <w:r>
              <w:rPr>
                <w:b/>
                <w:sz w:val="20"/>
                <w:szCs w:val="20"/>
              </w:rPr>
              <w:t>Modaliatatea de î</w:t>
            </w:r>
            <w:r w:rsidRPr="003F216E">
              <w:rPr>
                <w:b/>
                <w:sz w:val="20"/>
                <w:szCs w:val="20"/>
              </w:rPr>
              <w:t>ndeplinire</w:t>
            </w:r>
          </w:p>
        </w:tc>
      </w:tr>
      <w:tr w:rsidR="00026662" w:rsidRPr="003F216E" w14:paraId="3E5BFA2F"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65B9A64"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33EE8AF" w14:textId="77777777" w:rsidR="00026662" w:rsidRPr="00FF210C" w:rsidRDefault="00026662" w:rsidP="0080401B">
            <w:pPr>
              <w:autoSpaceDE w:val="0"/>
              <w:autoSpaceDN w:val="0"/>
              <w:spacing w:line="240" w:lineRule="auto"/>
              <w:rPr>
                <w:color w:val="000000"/>
                <w:sz w:val="20"/>
                <w:szCs w:val="20"/>
              </w:rPr>
            </w:pPr>
            <w:r w:rsidRPr="00FF210C">
              <w:rPr>
                <w:color w:val="000000"/>
                <w:sz w:val="20"/>
                <w:szCs w:val="20"/>
              </w:rPr>
              <w:t xml:space="preserve">Containerul mobil destinat executării lucrărilor de mentenanță mecanice, de uz general trebuie să fie compatibil cu autocamionul de teren 6x6/8x8 de înaltă mobilitate, din dotarea MApN, echipat special pentru transportul containerelor tip ISO 20. </w:t>
            </w:r>
          </w:p>
        </w:tc>
        <w:tc>
          <w:tcPr>
            <w:tcW w:w="0" w:type="auto"/>
            <w:tcBorders>
              <w:top w:val="single" w:sz="3" w:space="0" w:color="000000"/>
              <w:left w:val="single" w:sz="3" w:space="0" w:color="000000"/>
              <w:bottom w:val="single" w:sz="3" w:space="0" w:color="000000"/>
              <w:right w:val="single" w:sz="3" w:space="0" w:color="000000"/>
            </w:tcBorders>
          </w:tcPr>
          <w:p w14:paraId="7F717329" w14:textId="77777777" w:rsidR="00026662" w:rsidRPr="003F216E" w:rsidRDefault="00026662" w:rsidP="0080401B">
            <w:pPr>
              <w:autoSpaceDE w:val="0"/>
              <w:autoSpaceDN w:val="0"/>
              <w:spacing w:line="240" w:lineRule="auto"/>
              <w:rPr>
                <w:sz w:val="20"/>
                <w:szCs w:val="20"/>
              </w:rPr>
            </w:pPr>
          </w:p>
        </w:tc>
      </w:tr>
      <w:tr w:rsidR="00026662" w:rsidRPr="003F216E" w14:paraId="4E6897AE"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999B483"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8AF04D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Containerul mobil destinat executării lucrărilor de mentenanță mecanice, de uz general trebuie să fie capabil să se disloce cu structurile de forțe luptătoare pe care le deservește, și să execute lucrările de mentenanță de nivel de luptă, pe teritoriul național sau în afara acestuia .</w:t>
            </w:r>
          </w:p>
        </w:tc>
        <w:tc>
          <w:tcPr>
            <w:tcW w:w="0" w:type="auto"/>
            <w:tcBorders>
              <w:top w:val="single" w:sz="3" w:space="0" w:color="000000"/>
              <w:left w:val="single" w:sz="3" w:space="0" w:color="000000"/>
              <w:bottom w:val="single" w:sz="3" w:space="0" w:color="000000"/>
              <w:right w:val="single" w:sz="3" w:space="0" w:color="000000"/>
            </w:tcBorders>
          </w:tcPr>
          <w:p w14:paraId="7D58B019" w14:textId="77777777" w:rsidR="00026662" w:rsidRPr="003F216E" w:rsidRDefault="00026662" w:rsidP="0080401B">
            <w:pPr>
              <w:autoSpaceDE w:val="0"/>
              <w:autoSpaceDN w:val="0"/>
              <w:spacing w:line="240" w:lineRule="auto"/>
              <w:rPr>
                <w:color w:val="000000"/>
                <w:sz w:val="20"/>
                <w:szCs w:val="20"/>
              </w:rPr>
            </w:pPr>
          </w:p>
        </w:tc>
      </w:tr>
      <w:tr w:rsidR="00026662" w:rsidRPr="003F216E" w14:paraId="0008C711"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1D8FDDEE"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341C6A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putea fi utilizat în orice condiții de timp, anotimp și stare a vremii specifice zonelor climatice A1, A2, A3, B1, C0, C1, conform prevederilor STANAG 4370 Ediția 7. </w:t>
            </w:r>
          </w:p>
        </w:tc>
        <w:tc>
          <w:tcPr>
            <w:tcW w:w="0" w:type="auto"/>
            <w:tcBorders>
              <w:top w:val="single" w:sz="3" w:space="0" w:color="000000"/>
              <w:left w:val="single" w:sz="3" w:space="0" w:color="000000"/>
              <w:bottom w:val="single" w:sz="3" w:space="0" w:color="000000"/>
              <w:right w:val="single" w:sz="3" w:space="0" w:color="000000"/>
            </w:tcBorders>
          </w:tcPr>
          <w:p w14:paraId="7D6E0027" w14:textId="77777777" w:rsidR="00026662" w:rsidRPr="003F216E" w:rsidRDefault="00026662" w:rsidP="0080401B">
            <w:pPr>
              <w:autoSpaceDE w:val="0"/>
              <w:autoSpaceDN w:val="0"/>
              <w:spacing w:line="240" w:lineRule="auto"/>
              <w:rPr>
                <w:iCs/>
                <w:sz w:val="20"/>
                <w:szCs w:val="20"/>
              </w:rPr>
            </w:pPr>
          </w:p>
        </w:tc>
      </w:tr>
      <w:tr w:rsidR="00026662" w:rsidRPr="003F216E" w14:paraId="0259C574"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BC9840E"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CDC05B9"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fi capabil să lucreze fără conectarea la rețele/puncte de alimentare cu utilități generale/specifice - apă, energie electrică, aer comprimat, ventilație/climatizare, gaze speciale etc., fiind dotat cu echipamente specifice care să asigure utilităţile prevăzute mai sus. </w:t>
            </w:r>
          </w:p>
          <w:p w14:paraId="0FD45C6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va fi prevăzut cu posibilitatea de conectare la rețeaua externă de energie electrică, din alte surse, prin intermediul unui panou de distribuție </w:t>
            </w:r>
          </w:p>
        </w:tc>
        <w:tc>
          <w:tcPr>
            <w:tcW w:w="0" w:type="auto"/>
            <w:tcBorders>
              <w:top w:val="single" w:sz="3" w:space="0" w:color="000000"/>
              <w:left w:val="single" w:sz="3" w:space="0" w:color="000000"/>
              <w:bottom w:val="single" w:sz="3" w:space="0" w:color="000000"/>
              <w:right w:val="single" w:sz="3" w:space="0" w:color="000000"/>
            </w:tcBorders>
          </w:tcPr>
          <w:p w14:paraId="60E9BF39" w14:textId="77777777" w:rsidR="00026662" w:rsidRPr="003F216E" w:rsidRDefault="00026662" w:rsidP="0080401B">
            <w:pPr>
              <w:autoSpaceDE w:val="0"/>
              <w:autoSpaceDN w:val="0"/>
              <w:spacing w:line="240" w:lineRule="auto"/>
              <w:rPr>
                <w:sz w:val="20"/>
                <w:szCs w:val="20"/>
              </w:rPr>
            </w:pPr>
          </w:p>
        </w:tc>
      </w:tr>
      <w:tr w:rsidR="00026662" w:rsidRPr="003F216E" w14:paraId="384BF625"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48F89B27"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46500D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va fi prevăzut cu următoarele uși și fante de acces: </w:t>
            </w:r>
          </w:p>
          <w:p w14:paraId="31DED2A9"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pe lăţimea containerului, la dimensiunea acestuia ce vor fi utilizate exclusiv pentru operațiuni de manipulare a echipamentelor din dotare. </w:t>
            </w:r>
          </w:p>
          <w:p w14:paraId="4C4475F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pe lungimea containerului pentru acces curent în spaţiul de lucru; </w:t>
            </w:r>
          </w:p>
          <w:p w14:paraId="796E2CA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pe ambele parti, fante de acces către compartimentele destinate utilării cu echipamente specifice asigurarii utilităţilor (generator diesel, compresor, pompă de apă etc.) şi a rezervoarelor de materiale si lichide speciale. </w:t>
            </w:r>
          </w:p>
          <w:p w14:paraId="12B46ED8" w14:textId="77777777" w:rsidR="00026662" w:rsidRPr="00FA7DE0" w:rsidRDefault="00026662" w:rsidP="0080401B">
            <w:pPr>
              <w:autoSpaceDE w:val="0"/>
              <w:autoSpaceDN w:val="0"/>
              <w:spacing w:line="240" w:lineRule="auto"/>
              <w:rPr>
                <w:color w:val="000000"/>
                <w:sz w:val="20"/>
                <w:szCs w:val="20"/>
              </w:rPr>
            </w:pPr>
          </w:p>
          <w:p w14:paraId="2F0D1C5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De asemenea, containerul va fi prevăzut cu platforma pentru acces în cazul montării pe sol şi elemente (dale) pentru realizarea planeităţii. </w:t>
            </w:r>
          </w:p>
        </w:tc>
        <w:tc>
          <w:tcPr>
            <w:tcW w:w="0" w:type="auto"/>
            <w:tcBorders>
              <w:top w:val="single" w:sz="3" w:space="0" w:color="000000"/>
              <w:left w:val="single" w:sz="3" w:space="0" w:color="000000"/>
              <w:bottom w:val="single" w:sz="3" w:space="0" w:color="000000"/>
              <w:right w:val="single" w:sz="3" w:space="0" w:color="000000"/>
            </w:tcBorders>
          </w:tcPr>
          <w:p w14:paraId="25047D69" w14:textId="77777777" w:rsidR="00026662" w:rsidRPr="003F216E" w:rsidRDefault="00026662" w:rsidP="0080401B">
            <w:pPr>
              <w:spacing w:line="240" w:lineRule="auto"/>
              <w:rPr>
                <w:sz w:val="20"/>
                <w:szCs w:val="20"/>
              </w:rPr>
            </w:pPr>
          </w:p>
        </w:tc>
      </w:tr>
      <w:tr w:rsidR="00026662" w:rsidRPr="003F216E" w14:paraId="333AC78F"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552EAA7A"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A4EFDA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avea dimensiunile unui container tip ISO 20, cu structură de rezistență realizată din profile metalice și dotat cu elemente de prindere care să permită manipularea în vederea încărcării şi descărcării de pe echipamentul purtător, atât cu o automacara cât și cu moto/electro-stivuitorul/manipulatorul telescopic. Forma, structura de bază și configurarea containerului trebuie să fie conforme cu prevederile ISO 668:2013(E), ISO 1161:2016 și ISO 1496:2013, valabile pentru containerul tip 1C sau 1CC. </w:t>
            </w:r>
          </w:p>
          <w:p w14:paraId="43651E99"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Toți pereții exteriori şi uşile de acces ale containerului specializat vor fi metalici și vor fi vopsiți la exterior cu o vopsea rezistentă la coroziune. </w:t>
            </w:r>
          </w:p>
          <w:p w14:paraId="1953990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fi izolat pe partea interioară, astfel încât să asigure un coeficient de transfer termic (U) cuprins între: 0,25-0,35 W/m2K. </w:t>
            </w:r>
          </w:p>
          <w:p w14:paraId="3722FD15"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Între peretele exterior și stratul termoizolant se va monta o folie anti-condens/barieră de vapori, cu rol de protecție împotriva umezelii. Între stratul termoizolant și finisajul metalic al peretelui interior se va monta o folie anti-condens/barieră de vapori cu același rol. </w:t>
            </w:r>
          </w:p>
        </w:tc>
        <w:tc>
          <w:tcPr>
            <w:tcW w:w="0" w:type="auto"/>
            <w:tcBorders>
              <w:top w:val="single" w:sz="3" w:space="0" w:color="000000"/>
              <w:left w:val="single" w:sz="3" w:space="0" w:color="000000"/>
              <w:bottom w:val="single" w:sz="3" w:space="0" w:color="000000"/>
              <w:right w:val="single" w:sz="3" w:space="0" w:color="000000"/>
            </w:tcBorders>
          </w:tcPr>
          <w:p w14:paraId="5453F069" w14:textId="77777777" w:rsidR="00026662" w:rsidRPr="003F216E" w:rsidRDefault="00026662" w:rsidP="0080401B">
            <w:pPr>
              <w:spacing w:line="240" w:lineRule="auto"/>
              <w:rPr>
                <w:sz w:val="20"/>
                <w:szCs w:val="20"/>
              </w:rPr>
            </w:pPr>
          </w:p>
        </w:tc>
      </w:tr>
      <w:tr w:rsidR="00026662" w:rsidRPr="003F216E" w14:paraId="4E62A01E"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71068380"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1EFBB7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Pardoseala containerului mobil destinat executării lucrărilor de mentenanță mecanice, de uz general trebuie să susțină echipamentele ce intră în compunerea acestuia, personalul care le deservește şi să asigure fixarea rigidă şi robustă la container a echipamentelor din dotare. </w:t>
            </w:r>
          </w:p>
          <w:p w14:paraId="04F68DE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Suprafaţa pardoselii nu va permite alunecarea sau crearea unor suprafeţe de alunecare, va fi uşor de întreţinut, nu va permite colectarea de lichide şi va fi rezistentă la agenți chimici şi petrolieri. </w:t>
            </w:r>
            <w:r w:rsidRPr="003F216E">
              <w:rPr>
                <w:color w:val="000000"/>
                <w:sz w:val="20"/>
                <w:szCs w:val="20"/>
              </w:rPr>
              <w:t>.</w:t>
            </w:r>
          </w:p>
        </w:tc>
        <w:tc>
          <w:tcPr>
            <w:tcW w:w="0" w:type="auto"/>
            <w:tcBorders>
              <w:top w:val="single" w:sz="3" w:space="0" w:color="000000"/>
              <w:left w:val="single" w:sz="3" w:space="0" w:color="000000"/>
              <w:bottom w:val="single" w:sz="3" w:space="0" w:color="000000"/>
              <w:right w:val="single" w:sz="3" w:space="0" w:color="000000"/>
            </w:tcBorders>
          </w:tcPr>
          <w:p w14:paraId="01AFBFED"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57D4E373"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38A58182"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0662434"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Vopseaua containerului specializat trebuie să fie GREEN RAL 6014-F9 NATO conform STANAG 4360 ed2, în dublu strat. Vopsirea structurii și materialele utilizate pentru construcția containerului specializat vor asigura o rezistență la coroziune de minim 7 ani. </w:t>
            </w:r>
          </w:p>
        </w:tc>
        <w:tc>
          <w:tcPr>
            <w:tcW w:w="0" w:type="auto"/>
            <w:tcBorders>
              <w:top w:val="single" w:sz="3" w:space="0" w:color="000000"/>
              <w:left w:val="single" w:sz="3" w:space="0" w:color="000000"/>
              <w:bottom w:val="single" w:sz="3" w:space="0" w:color="000000"/>
              <w:right w:val="single" w:sz="3" w:space="0" w:color="000000"/>
            </w:tcBorders>
          </w:tcPr>
          <w:p w14:paraId="2987BFC6" w14:textId="77777777" w:rsidR="00026662" w:rsidRPr="003F216E" w:rsidRDefault="00026662" w:rsidP="0080401B">
            <w:pPr>
              <w:autoSpaceDE w:val="0"/>
              <w:autoSpaceDN w:val="0"/>
              <w:spacing w:line="240" w:lineRule="auto"/>
              <w:ind w:right="28"/>
              <w:rPr>
                <w:sz w:val="20"/>
                <w:szCs w:val="20"/>
              </w:rPr>
            </w:pPr>
          </w:p>
        </w:tc>
      </w:tr>
      <w:tr w:rsidR="00026662" w:rsidRPr="003F216E" w14:paraId="2EF19107"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1D26886C"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A4C624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Elementele de fixare la șasiu ale containerului specializat vor fi compatibile cu elementele de fixare disponibile pe lonjeroanele șasiului autovehiculului purtător. </w:t>
            </w:r>
          </w:p>
          <w:p w14:paraId="0F64710E"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Fixarea containerului pe șasiu se va realiza manual, de către personalul instruit, în maxim 15 minute. </w:t>
            </w:r>
          </w:p>
        </w:tc>
        <w:tc>
          <w:tcPr>
            <w:tcW w:w="0" w:type="auto"/>
            <w:tcBorders>
              <w:top w:val="single" w:sz="3" w:space="0" w:color="000000"/>
              <w:left w:val="single" w:sz="3" w:space="0" w:color="000000"/>
              <w:bottom w:val="single" w:sz="3" w:space="0" w:color="000000"/>
              <w:right w:val="single" w:sz="3" w:space="0" w:color="000000"/>
            </w:tcBorders>
          </w:tcPr>
          <w:p w14:paraId="1B51DF55" w14:textId="77777777" w:rsidR="00026662" w:rsidRPr="003F216E" w:rsidRDefault="00026662" w:rsidP="0080401B">
            <w:pPr>
              <w:autoSpaceDE w:val="0"/>
              <w:autoSpaceDN w:val="0"/>
              <w:spacing w:line="240" w:lineRule="auto"/>
              <w:ind w:right="28"/>
              <w:rPr>
                <w:sz w:val="20"/>
                <w:szCs w:val="20"/>
              </w:rPr>
            </w:pPr>
          </w:p>
        </w:tc>
      </w:tr>
      <w:tr w:rsidR="00026662" w:rsidRPr="003F216E" w14:paraId="131CF62A"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04558885"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0631B0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prevăzut cu un sistem propriu de instalare pe sol – cale metalice, acționate hidraulic sau electric. Pentru situații de avarie sistemul de calare trebuie să permită acționarea calelor și mecanic. </w:t>
            </w:r>
          </w:p>
          <w:p w14:paraId="5510A4AC" w14:textId="77777777" w:rsidR="00026662" w:rsidRPr="00FA7DE0" w:rsidRDefault="00026662" w:rsidP="0080401B">
            <w:pPr>
              <w:pStyle w:val="Default"/>
              <w:spacing w:line="240" w:lineRule="auto"/>
              <w:rPr>
                <w:sz w:val="20"/>
                <w:szCs w:val="20"/>
                <w:lang w:val="ro-RO"/>
              </w:rPr>
            </w:pPr>
            <w:r w:rsidRPr="00FA7DE0">
              <w:rPr>
                <w:sz w:val="20"/>
                <w:szCs w:val="20"/>
                <w:lang w:val="ro-RO"/>
              </w:rPr>
              <w:t xml:space="preserve">Sistemul de calare va permite acționarea independentă a fiecărei cale metalice precum si acționarea simultană a acestora. </w:t>
            </w:r>
          </w:p>
          <w:p w14:paraId="7A8A3F1C" w14:textId="77777777" w:rsidR="00026662" w:rsidRPr="00FA7DE0" w:rsidRDefault="00026662" w:rsidP="0080401B">
            <w:pPr>
              <w:pStyle w:val="Default"/>
              <w:spacing w:line="240" w:lineRule="auto"/>
              <w:rPr>
                <w:sz w:val="20"/>
                <w:szCs w:val="20"/>
                <w:lang w:val="ro-RO"/>
              </w:rPr>
            </w:pPr>
            <w:r w:rsidRPr="00FA7DE0">
              <w:rPr>
                <w:sz w:val="20"/>
                <w:szCs w:val="20"/>
                <w:lang w:val="ro-RO"/>
              </w:rPr>
              <w:t xml:space="preserve">Sistemul va permite asigurarea automată a orizontalizării containerului în raport cu suprafața solului, prin reglarea calelor metalice. Containerul va fi dotat cu cel puțin două instrumente de măsură a planeității de tip nivelă cu bulă de aer amplasate vizibil pe lățimea și lungimea containerului. </w:t>
            </w:r>
          </w:p>
          <w:p w14:paraId="24A41334" w14:textId="77777777" w:rsidR="00026662" w:rsidRPr="00FA7DE0" w:rsidRDefault="00026662" w:rsidP="0080401B">
            <w:pPr>
              <w:autoSpaceDE w:val="0"/>
              <w:autoSpaceDN w:val="0"/>
              <w:spacing w:line="240" w:lineRule="auto"/>
              <w:ind w:right="28"/>
              <w:rPr>
                <w:color w:val="000000"/>
                <w:sz w:val="20"/>
                <w:szCs w:val="20"/>
              </w:rPr>
            </w:pPr>
            <w:r w:rsidRPr="00FA7DE0">
              <w:rPr>
                <w:color w:val="000000"/>
                <w:sz w:val="20"/>
                <w:szCs w:val="20"/>
              </w:rPr>
              <w:t xml:space="preserve">Pe timpul transportului, sistemul de calare nu trebuie să depășească gabaritul containerului montat pe autovehiculul purtător, fiind prevăzut cu mecanism de pliere pe partea frontală și posterioară. De asemenea, în momentul acționării sistemului, calele metalice vor culisa către exterior minim 400 mm. </w:t>
            </w:r>
          </w:p>
        </w:tc>
        <w:tc>
          <w:tcPr>
            <w:tcW w:w="0" w:type="auto"/>
            <w:tcBorders>
              <w:top w:val="single" w:sz="3" w:space="0" w:color="000000"/>
              <w:left w:val="single" w:sz="3" w:space="0" w:color="000000"/>
              <w:bottom w:val="single" w:sz="3" w:space="0" w:color="000000"/>
              <w:right w:val="single" w:sz="3" w:space="0" w:color="000000"/>
            </w:tcBorders>
          </w:tcPr>
          <w:p w14:paraId="45817972" w14:textId="77777777" w:rsidR="00026662" w:rsidRPr="003F216E" w:rsidRDefault="00026662" w:rsidP="0080401B">
            <w:pPr>
              <w:autoSpaceDE w:val="0"/>
              <w:autoSpaceDN w:val="0"/>
              <w:spacing w:line="240" w:lineRule="auto"/>
              <w:ind w:right="28"/>
              <w:rPr>
                <w:sz w:val="20"/>
                <w:szCs w:val="20"/>
              </w:rPr>
            </w:pPr>
          </w:p>
        </w:tc>
      </w:tr>
      <w:tr w:rsidR="00026662" w:rsidRPr="003F216E" w14:paraId="4D3E8782"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591C6460"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1439CC7"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În containerul specializat va fi posibilă executarea lucrărilor de mentenanță în următoarele variante: </w:t>
            </w:r>
          </w:p>
          <w:p w14:paraId="09E2595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a) cu containerul instalat pe sol, orizontalizat prin manevrarea calelor extensibile/telescopice; </w:t>
            </w:r>
          </w:p>
          <w:p w14:paraId="4B89DFF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b) cu containerul încărcat/instalat/fixat pe platforma auto, fără calare, accesul făcându-se pe ușa laterală montată pe lungimea containerului cu ajutorul unei scări și a unei platforme. </w:t>
            </w:r>
          </w:p>
        </w:tc>
        <w:tc>
          <w:tcPr>
            <w:tcW w:w="0" w:type="auto"/>
            <w:tcBorders>
              <w:top w:val="single" w:sz="3" w:space="0" w:color="000000"/>
              <w:left w:val="single" w:sz="3" w:space="0" w:color="000000"/>
              <w:bottom w:val="single" w:sz="3" w:space="0" w:color="000000"/>
              <w:right w:val="single" w:sz="3" w:space="0" w:color="000000"/>
            </w:tcBorders>
          </w:tcPr>
          <w:p w14:paraId="036177D3"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36B474B5"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72E1665B"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C20B2F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fi deservit de un echipaj compus din minim 2 persoane pentru care se vor asigura spaţii de lucru simultan la posturi fixe. </w:t>
            </w:r>
          </w:p>
        </w:tc>
        <w:tc>
          <w:tcPr>
            <w:tcW w:w="0" w:type="auto"/>
            <w:tcBorders>
              <w:top w:val="single" w:sz="3" w:space="0" w:color="000000"/>
              <w:left w:val="single" w:sz="3" w:space="0" w:color="000000"/>
              <w:bottom w:val="single" w:sz="3" w:space="0" w:color="000000"/>
              <w:right w:val="single" w:sz="3" w:space="0" w:color="000000"/>
            </w:tcBorders>
          </w:tcPr>
          <w:p w14:paraId="1D7F4631"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46839127"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43EE125B"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F42F54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prevăzut cu un sistem de climatizare în spaţiile de lucru și un sistem de extracție a noxelor dimensionat corespunzător. Adiţional, va avea un spaţiu destinat echipării ulterioare cu un cort pentru lucru în exterior. Pe lungimea containertului, pe latura de acces in spatiul de lucru, containerul va fi prevăzut cu puncte de prindere al cortului. </w:t>
            </w:r>
          </w:p>
        </w:tc>
        <w:tc>
          <w:tcPr>
            <w:tcW w:w="0" w:type="auto"/>
            <w:tcBorders>
              <w:top w:val="single" w:sz="3" w:space="0" w:color="000000"/>
              <w:left w:val="single" w:sz="3" w:space="0" w:color="000000"/>
              <w:bottom w:val="single" w:sz="3" w:space="0" w:color="000000"/>
              <w:right w:val="single" w:sz="3" w:space="0" w:color="000000"/>
            </w:tcBorders>
          </w:tcPr>
          <w:p w14:paraId="66C8F59E"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106B306A"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40646E71"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7EDC6C1"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Pentru funcționarea potrivit destinației, agregatele, utilajele și aparatura care se </w:t>
            </w:r>
            <w:r w:rsidRPr="00FA7DE0">
              <w:rPr>
                <w:color w:val="000000"/>
                <w:sz w:val="20"/>
                <w:szCs w:val="20"/>
              </w:rPr>
              <w:lastRenderedPageBreak/>
              <w:t xml:space="preserve">instalează în containerul specializat nu vor depinde nici de puterea mecanică furnizată de motorul autovehiculului purtător, nici de puterea electrică furnizată de alternator/bateriile de acumulatoare ale acestuia. </w:t>
            </w:r>
          </w:p>
        </w:tc>
        <w:tc>
          <w:tcPr>
            <w:tcW w:w="0" w:type="auto"/>
            <w:tcBorders>
              <w:top w:val="single" w:sz="3" w:space="0" w:color="000000"/>
              <w:left w:val="single" w:sz="3" w:space="0" w:color="000000"/>
              <w:bottom w:val="single" w:sz="3" w:space="0" w:color="000000"/>
              <w:right w:val="single" w:sz="3" w:space="0" w:color="000000"/>
            </w:tcBorders>
          </w:tcPr>
          <w:p w14:paraId="27EED4EC" w14:textId="77777777" w:rsidR="00026662" w:rsidRPr="003F216E" w:rsidRDefault="00026662" w:rsidP="0080401B">
            <w:pPr>
              <w:autoSpaceDE w:val="0"/>
              <w:autoSpaceDN w:val="0"/>
              <w:spacing w:line="240" w:lineRule="auto"/>
              <w:ind w:right="28"/>
              <w:rPr>
                <w:sz w:val="20"/>
                <w:szCs w:val="20"/>
              </w:rPr>
            </w:pPr>
          </w:p>
        </w:tc>
      </w:tr>
      <w:tr w:rsidR="00026662" w:rsidRPr="003F216E" w14:paraId="70369435"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7B2CFB57"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7B3389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Pentru acționarea mașinilor-unelte și a agregatelor din containerul specializat, acesta va fi prevăzut cu cel puțin următoarele facilități: </w:t>
            </w:r>
          </w:p>
          <w:p w14:paraId="018E8F4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a) sursă de putere electrică autonomă, de curent alternativ, dimensionată corespunzător; </w:t>
            </w:r>
          </w:p>
          <w:p w14:paraId="551ABCB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b) compresor și instalație de stocare a aerului comprimat. </w:t>
            </w:r>
          </w:p>
          <w:p w14:paraId="7DC71F08"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c) sistem de alimentare electrică, care să permită funcționarea agregatelor si utilajelor din interiorul containerului atât de la sursa proprie (generator electric) cât si prin racordarea la rețeaua externă locală de curent electric (400 V trifazic și 240 V monofazic, 50 Hz) prin intermediul unui panou de distribuție prevăzut cu un dispozitiv de comutare automată între surse în cazul unei pene de curent/avarii. </w:t>
            </w:r>
          </w:p>
        </w:tc>
        <w:tc>
          <w:tcPr>
            <w:tcW w:w="0" w:type="auto"/>
            <w:tcBorders>
              <w:top w:val="single" w:sz="3" w:space="0" w:color="000000"/>
              <w:left w:val="single" w:sz="3" w:space="0" w:color="000000"/>
              <w:bottom w:val="single" w:sz="3" w:space="0" w:color="000000"/>
              <w:right w:val="single" w:sz="3" w:space="0" w:color="000000"/>
            </w:tcBorders>
          </w:tcPr>
          <w:p w14:paraId="5AFE7E0D" w14:textId="77777777" w:rsidR="00026662" w:rsidRPr="003F216E" w:rsidRDefault="00026662" w:rsidP="0080401B">
            <w:pPr>
              <w:autoSpaceDE w:val="0"/>
              <w:autoSpaceDN w:val="0"/>
              <w:spacing w:line="240" w:lineRule="auto"/>
              <w:ind w:right="28"/>
              <w:rPr>
                <w:sz w:val="20"/>
                <w:szCs w:val="20"/>
              </w:rPr>
            </w:pPr>
          </w:p>
        </w:tc>
      </w:tr>
      <w:tr w:rsidR="00026662" w:rsidRPr="003F216E" w14:paraId="5DAF483F"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78E0AD23"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E5F098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Utilajele și agregatele din containerul specializat vor fi conectate la o priză de împământare comună. Va fi asigurat un cablu de împământare dimensionat corespunzător, cu element de fixare în sol (țăruș). </w:t>
            </w:r>
          </w:p>
        </w:tc>
        <w:tc>
          <w:tcPr>
            <w:tcW w:w="0" w:type="auto"/>
            <w:tcBorders>
              <w:top w:val="single" w:sz="3" w:space="0" w:color="000000"/>
              <w:left w:val="single" w:sz="3" w:space="0" w:color="000000"/>
              <w:bottom w:val="single" w:sz="3" w:space="0" w:color="000000"/>
              <w:right w:val="single" w:sz="3" w:space="0" w:color="000000"/>
            </w:tcBorders>
          </w:tcPr>
          <w:p w14:paraId="7EFD7CF2" w14:textId="77777777" w:rsidR="00026662" w:rsidRPr="003F216E" w:rsidRDefault="00026662" w:rsidP="0080401B">
            <w:pPr>
              <w:autoSpaceDE w:val="0"/>
              <w:autoSpaceDN w:val="0"/>
              <w:spacing w:line="240" w:lineRule="auto"/>
              <w:ind w:right="28"/>
              <w:rPr>
                <w:sz w:val="20"/>
                <w:szCs w:val="20"/>
              </w:rPr>
            </w:pPr>
          </w:p>
        </w:tc>
      </w:tr>
      <w:tr w:rsidR="00026662" w:rsidRPr="003F216E" w14:paraId="45364636"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28738E4D"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426EBA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fi echipat cu instalaţii electrice interioare, dimensionate corespunzător pentru asigurarea sarcinii electrice necesare. </w:t>
            </w:r>
          </w:p>
          <w:p w14:paraId="142B2AAE"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mobil va dispune de circuite electrice independente pentru fiecare consumator, protejate împotriva deteriorărilor mecanice şi protejate prin siguranțe automate dedicate, montate într-un tablou electric prevăzut cu disjunctoare diferențiale (RCD). </w:t>
            </w:r>
          </w:p>
        </w:tc>
        <w:tc>
          <w:tcPr>
            <w:tcW w:w="0" w:type="auto"/>
            <w:tcBorders>
              <w:top w:val="single" w:sz="3" w:space="0" w:color="000000"/>
              <w:left w:val="single" w:sz="3" w:space="0" w:color="000000"/>
              <w:bottom w:val="single" w:sz="3" w:space="0" w:color="000000"/>
              <w:right w:val="single" w:sz="3" w:space="0" w:color="000000"/>
            </w:tcBorders>
          </w:tcPr>
          <w:p w14:paraId="571113ED" w14:textId="77777777" w:rsidR="00026662" w:rsidRPr="003F216E" w:rsidRDefault="00026662" w:rsidP="0080401B">
            <w:pPr>
              <w:autoSpaceDE w:val="0"/>
              <w:autoSpaceDN w:val="0"/>
              <w:spacing w:line="240" w:lineRule="auto"/>
              <w:ind w:right="28"/>
              <w:rPr>
                <w:sz w:val="20"/>
                <w:szCs w:val="20"/>
              </w:rPr>
            </w:pPr>
          </w:p>
        </w:tc>
      </w:tr>
      <w:tr w:rsidR="00026662" w:rsidRPr="003F216E" w14:paraId="43338662"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4E305AA9"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012E57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Spațiile de depozitare interioare din containerul specializat vor fi configurate pe dulapuri metalice rezistente, cu sistem de fixare/asigurare pe timpul transportului, atât în pardoseală, cât și pe pereții laterali prevenind deplasarea, răsturnarea sau deteriorarea acestora. </w:t>
            </w:r>
          </w:p>
          <w:p w14:paraId="5FF967B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Configurația sistemului de fixare va fi proiectat să reziste in oricare dintre situațiile de viraj, decelerație/accelerație maximă. </w:t>
            </w:r>
          </w:p>
          <w:p w14:paraId="7E0D73E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Echipamentele din interiorul containerului specializat trebuie sa fie dotat cu sistem de prindere compatibil cu ansamblul containerului și o rezervă pentru accesoriile adăugate ulterior de către beneficiar. </w:t>
            </w:r>
          </w:p>
        </w:tc>
        <w:tc>
          <w:tcPr>
            <w:tcW w:w="0" w:type="auto"/>
            <w:tcBorders>
              <w:top w:val="single" w:sz="3" w:space="0" w:color="000000"/>
              <w:left w:val="single" w:sz="3" w:space="0" w:color="000000"/>
              <w:bottom w:val="single" w:sz="3" w:space="0" w:color="000000"/>
              <w:right w:val="single" w:sz="3" w:space="0" w:color="000000"/>
            </w:tcBorders>
          </w:tcPr>
          <w:p w14:paraId="6524789A" w14:textId="77777777" w:rsidR="00026662" w:rsidRPr="003F216E" w:rsidRDefault="00026662" w:rsidP="0080401B">
            <w:pPr>
              <w:autoSpaceDE w:val="0"/>
              <w:autoSpaceDN w:val="0"/>
              <w:spacing w:line="240" w:lineRule="auto"/>
              <w:ind w:right="28"/>
              <w:rPr>
                <w:sz w:val="20"/>
                <w:szCs w:val="20"/>
              </w:rPr>
            </w:pPr>
          </w:p>
        </w:tc>
      </w:tr>
      <w:tr w:rsidR="00026662" w:rsidRPr="003F216E" w14:paraId="62DF21BF"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2AB740A9"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3384BD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Cel puțin 20% din spațiile de depozitare interioare ale containerului mobil destinat executării lucrărilor de mentenanță mecanice, de uz general vor fi neutilate. Aceste spații vor fi amenajate pentru utilarea ulterioară la beneficiar cu utilaje/testere/scule speciale, în funcție de particularitățile echipamentelor din dotarea structurilor de forțe luptătoare deservite. </w:t>
            </w:r>
          </w:p>
        </w:tc>
        <w:tc>
          <w:tcPr>
            <w:tcW w:w="0" w:type="auto"/>
            <w:tcBorders>
              <w:top w:val="single" w:sz="3" w:space="0" w:color="000000"/>
              <w:left w:val="single" w:sz="3" w:space="0" w:color="000000"/>
              <w:bottom w:val="single" w:sz="3" w:space="0" w:color="000000"/>
              <w:right w:val="single" w:sz="3" w:space="0" w:color="000000"/>
            </w:tcBorders>
          </w:tcPr>
          <w:p w14:paraId="31C16226" w14:textId="77777777" w:rsidR="00026662" w:rsidRPr="003F216E" w:rsidRDefault="00026662" w:rsidP="0080401B">
            <w:pPr>
              <w:autoSpaceDE w:val="0"/>
              <w:autoSpaceDN w:val="0"/>
              <w:spacing w:line="240" w:lineRule="auto"/>
              <w:ind w:right="28"/>
              <w:rPr>
                <w:sz w:val="20"/>
                <w:szCs w:val="20"/>
              </w:rPr>
            </w:pPr>
          </w:p>
        </w:tc>
      </w:tr>
      <w:tr w:rsidR="00026662" w:rsidRPr="003F216E" w14:paraId="471BAE38"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251E8357"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EA16A1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Spațiile de depozitare vor fi amenajate cu un sistem de susținere reconfigurabil/ repoziționabil și cu rafturi/sertare modulare, astfel încât acestea să fie reconfigurabile pe înălțime/lățime după nevoi. Rafturile/sertarele sistemului de depozitare interior vor avea un sistem de asigurare/blocare pe timpul transportului. </w:t>
            </w:r>
          </w:p>
        </w:tc>
        <w:tc>
          <w:tcPr>
            <w:tcW w:w="0" w:type="auto"/>
            <w:tcBorders>
              <w:top w:val="single" w:sz="3" w:space="0" w:color="000000"/>
              <w:left w:val="single" w:sz="3" w:space="0" w:color="000000"/>
              <w:bottom w:val="single" w:sz="3" w:space="0" w:color="000000"/>
              <w:right w:val="single" w:sz="3" w:space="0" w:color="000000"/>
            </w:tcBorders>
          </w:tcPr>
          <w:p w14:paraId="31709548" w14:textId="77777777" w:rsidR="00026662" w:rsidRPr="003F216E" w:rsidRDefault="00026662" w:rsidP="0080401B">
            <w:pPr>
              <w:autoSpaceDE w:val="0"/>
              <w:autoSpaceDN w:val="0"/>
              <w:spacing w:line="240" w:lineRule="auto"/>
              <w:ind w:right="28"/>
              <w:rPr>
                <w:sz w:val="20"/>
                <w:szCs w:val="20"/>
              </w:rPr>
            </w:pPr>
          </w:p>
        </w:tc>
      </w:tr>
      <w:tr w:rsidR="00026662" w:rsidRPr="003F216E" w14:paraId="02A2FBB6"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0BF763A1"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CB5BD5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Iluminarea interioară a containerului specializat va fi realizată cu corpuri de iluminat fără emisii termice semnificative, rezistente la mediu încărcat cu vapori inflamabili/corozivi. Corpurile de iluminat vor fi instalate pentru fiecare compartiment al containerului. </w:t>
            </w:r>
          </w:p>
        </w:tc>
        <w:tc>
          <w:tcPr>
            <w:tcW w:w="0" w:type="auto"/>
            <w:tcBorders>
              <w:top w:val="single" w:sz="3" w:space="0" w:color="000000"/>
              <w:left w:val="single" w:sz="3" w:space="0" w:color="000000"/>
              <w:bottom w:val="single" w:sz="3" w:space="0" w:color="000000"/>
              <w:right w:val="single" w:sz="3" w:space="0" w:color="000000"/>
            </w:tcBorders>
          </w:tcPr>
          <w:p w14:paraId="532D0EF0" w14:textId="77777777" w:rsidR="00026662" w:rsidRPr="003F216E" w:rsidRDefault="00026662" w:rsidP="0080401B">
            <w:pPr>
              <w:autoSpaceDE w:val="0"/>
              <w:autoSpaceDN w:val="0"/>
              <w:spacing w:line="240" w:lineRule="auto"/>
              <w:ind w:right="28"/>
              <w:rPr>
                <w:sz w:val="20"/>
                <w:szCs w:val="20"/>
              </w:rPr>
            </w:pPr>
          </w:p>
        </w:tc>
      </w:tr>
      <w:tr w:rsidR="00026662" w:rsidRPr="003F216E" w14:paraId="0A481940"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419F2585"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16F463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Mașinile-unelte, utilajele și sculele cu care va fi dotat containerul mobil destinat executării lucrărilor de mentenanță mecanice, de uz general vor fi din seriile profesionale, produse în state membre ale UE și vor respecta standardele specifice de ramură ale UE. Utilajele/sculele portabile, vor fi acționate electric, cu alimentare de la acumulatori. Se va asigura câte un acumulator de rezervă pentru fiecare sculă/utilaj. </w:t>
            </w:r>
          </w:p>
          <w:p w14:paraId="74E4C5B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Acumulatorii trebuie să fie interschimbabili. Containerul specializat va fi dotat cu bancuri de încărcare pentru acumulatorii de rezervă. Mașinile-unelte, utilajele și sculele vor fi prevăzute cu sisteme de fixare/siguranțare la locul de depozitare, în scopul prevenirii deplasării și deteriorării acestora pe durata transportului. </w:t>
            </w:r>
          </w:p>
        </w:tc>
        <w:tc>
          <w:tcPr>
            <w:tcW w:w="0" w:type="auto"/>
            <w:tcBorders>
              <w:top w:val="single" w:sz="3" w:space="0" w:color="000000"/>
              <w:left w:val="single" w:sz="3" w:space="0" w:color="000000"/>
              <w:bottom w:val="single" w:sz="3" w:space="0" w:color="000000"/>
              <w:right w:val="single" w:sz="3" w:space="0" w:color="000000"/>
            </w:tcBorders>
          </w:tcPr>
          <w:p w14:paraId="0781668E" w14:textId="77777777" w:rsidR="00026662" w:rsidRPr="003F216E" w:rsidRDefault="00026662" w:rsidP="0080401B">
            <w:pPr>
              <w:autoSpaceDE w:val="0"/>
              <w:autoSpaceDN w:val="0"/>
              <w:spacing w:line="240" w:lineRule="auto"/>
              <w:ind w:right="28"/>
              <w:rPr>
                <w:sz w:val="20"/>
                <w:szCs w:val="20"/>
              </w:rPr>
            </w:pPr>
          </w:p>
        </w:tc>
      </w:tr>
      <w:tr w:rsidR="00026662" w:rsidRPr="003F216E" w14:paraId="427EDC77"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0AFD608E"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56DD2D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va dispune de un mijloc de ridicat pentru manipularea sarcinilor a căror masă este de minim 600 kg la o înălțime de min 2,7 m. Acesta va permite sa fie extins minim 2 m în exteriorul containerului, fără a se modifica diagrama de sarcină. </w:t>
            </w:r>
          </w:p>
        </w:tc>
        <w:tc>
          <w:tcPr>
            <w:tcW w:w="0" w:type="auto"/>
            <w:tcBorders>
              <w:top w:val="single" w:sz="3" w:space="0" w:color="000000"/>
              <w:left w:val="single" w:sz="3" w:space="0" w:color="000000"/>
              <w:bottom w:val="single" w:sz="3" w:space="0" w:color="000000"/>
              <w:right w:val="single" w:sz="3" w:space="0" w:color="000000"/>
            </w:tcBorders>
          </w:tcPr>
          <w:p w14:paraId="513D94B6" w14:textId="77777777" w:rsidR="00026662" w:rsidRPr="003F216E" w:rsidRDefault="00026662" w:rsidP="0080401B">
            <w:pPr>
              <w:autoSpaceDE w:val="0"/>
              <w:autoSpaceDN w:val="0"/>
              <w:spacing w:line="240" w:lineRule="auto"/>
              <w:ind w:right="28"/>
              <w:rPr>
                <w:sz w:val="20"/>
                <w:szCs w:val="20"/>
              </w:rPr>
            </w:pPr>
          </w:p>
        </w:tc>
      </w:tr>
      <w:tr w:rsidR="00026662" w:rsidRPr="003F216E" w14:paraId="51EFDBD2"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17DC8C9C"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30B0C2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conform reglementărilor împotriva incendiilor din România și va cuprinde in mod obligatoriu un extinctor cu pulbere cu </w:t>
            </w:r>
            <w:r w:rsidRPr="00FA7DE0">
              <w:rPr>
                <w:color w:val="000000"/>
                <w:sz w:val="20"/>
                <w:szCs w:val="20"/>
              </w:rPr>
              <w:lastRenderedPageBreak/>
              <w:t xml:space="preserve">capacitatea de minim 12 l și trusă medicală de prim ajutor. </w:t>
            </w:r>
          </w:p>
        </w:tc>
        <w:tc>
          <w:tcPr>
            <w:tcW w:w="0" w:type="auto"/>
            <w:tcBorders>
              <w:top w:val="single" w:sz="3" w:space="0" w:color="000000"/>
              <w:left w:val="single" w:sz="3" w:space="0" w:color="000000"/>
              <w:bottom w:val="single" w:sz="3" w:space="0" w:color="000000"/>
              <w:right w:val="single" w:sz="3" w:space="0" w:color="000000"/>
            </w:tcBorders>
          </w:tcPr>
          <w:p w14:paraId="59DEC31B" w14:textId="77777777" w:rsidR="00026662" w:rsidRPr="003F216E" w:rsidRDefault="00026662" w:rsidP="0080401B">
            <w:pPr>
              <w:autoSpaceDE w:val="0"/>
              <w:autoSpaceDN w:val="0"/>
              <w:spacing w:line="240" w:lineRule="auto"/>
              <w:ind w:right="28"/>
              <w:rPr>
                <w:sz w:val="20"/>
                <w:szCs w:val="20"/>
              </w:rPr>
            </w:pPr>
          </w:p>
        </w:tc>
      </w:tr>
      <w:tr w:rsidR="00026662" w:rsidRPr="003F216E" w14:paraId="3EBA820C" w14:textId="77777777" w:rsidTr="0080401B">
        <w:trPr>
          <w:trHeight w:val="343"/>
        </w:trPr>
        <w:tc>
          <w:tcPr>
            <w:tcW w:w="0" w:type="auto"/>
            <w:tcBorders>
              <w:top w:val="single" w:sz="3" w:space="0" w:color="000000"/>
              <w:left w:val="single" w:sz="3" w:space="0" w:color="000000"/>
              <w:bottom w:val="single" w:sz="3" w:space="0" w:color="000000"/>
              <w:right w:val="single" w:sz="3" w:space="0" w:color="000000"/>
            </w:tcBorders>
          </w:tcPr>
          <w:p w14:paraId="79D0DF2D" w14:textId="77777777" w:rsidR="00026662" w:rsidRPr="003F216E" w:rsidRDefault="00026662" w:rsidP="00026662">
            <w:pPr>
              <w:widowControl/>
              <w:numPr>
                <w:ilvl w:val="0"/>
                <w:numId w:val="66"/>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D0EC405"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o lisă de transport destinată manipulării/manevrării sarcinilor de până la 150 kg, poziționată/amplasată astfel încât să nu obstrucționeze accesul în interiorul containerului sau circulația în zona de lucru. </w:t>
            </w:r>
          </w:p>
          <w:p w14:paraId="1A82EBA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Sistemul de prindere al acesteia trebuie să asigure o fixare sigură în container în timpul transportului acestuia pe autovehiculul purtător, prevenind deplasarea/răsturnarea acesteia și/sau deteriorarea echipamentelor din interior. </w:t>
            </w:r>
          </w:p>
        </w:tc>
        <w:tc>
          <w:tcPr>
            <w:tcW w:w="0" w:type="auto"/>
            <w:tcBorders>
              <w:top w:val="single" w:sz="3" w:space="0" w:color="000000"/>
              <w:left w:val="single" w:sz="3" w:space="0" w:color="000000"/>
              <w:bottom w:val="single" w:sz="3" w:space="0" w:color="000000"/>
              <w:right w:val="single" w:sz="3" w:space="0" w:color="000000"/>
            </w:tcBorders>
          </w:tcPr>
          <w:p w14:paraId="2B9643F9" w14:textId="77777777" w:rsidR="00026662" w:rsidRPr="003F216E" w:rsidRDefault="00026662" w:rsidP="0080401B">
            <w:pPr>
              <w:autoSpaceDE w:val="0"/>
              <w:autoSpaceDN w:val="0"/>
              <w:spacing w:line="240" w:lineRule="auto"/>
              <w:ind w:right="28"/>
              <w:rPr>
                <w:sz w:val="20"/>
                <w:szCs w:val="20"/>
              </w:rPr>
            </w:pPr>
          </w:p>
        </w:tc>
      </w:tr>
      <w:tr w:rsidR="00026662" w:rsidRPr="003F216E" w14:paraId="1265DB70"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41BD0FE" w14:textId="77777777" w:rsidR="00026662" w:rsidRPr="003F216E" w:rsidRDefault="00026662" w:rsidP="0080401B">
            <w:pPr>
              <w:autoSpaceDE w:val="0"/>
              <w:autoSpaceDN w:val="0"/>
              <w:spacing w:line="240" w:lineRule="auto"/>
              <w:ind w:right="-108" w:hanging="108"/>
              <w:rPr>
                <w:b/>
                <w:bCs/>
                <w:sz w:val="20"/>
                <w:szCs w:val="20"/>
              </w:rPr>
            </w:pPr>
            <w:bookmarkStart w:id="3" w:name="_Toc181602692"/>
            <w:bookmarkStart w:id="4" w:name="_Toc219694497"/>
            <w:bookmarkStart w:id="5" w:name="_Toc219699642"/>
            <w:bookmarkStart w:id="6" w:name="_Toc219866413"/>
            <w:bookmarkStart w:id="7" w:name="_Toc219869838"/>
            <w:bookmarkStart w:id="8" w:name="_Toc220127801"/>
            <w:bookmarkStart w:id="9" w:name="_Toc244574355"/>
            <w:bookmarkStart w:id="10" w:name="_Toc253640156"/>
            <w:bookmarkStart w:id="11" w:name="_Toc253732933"/>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A2D5075" w14:textId="77777777" w:rsidR="00026662" w:rsidRPr="003F216E" w:rsidRDefault="00026662" w:rsidP="00026662">
            <w:pPr>
              <w:pStyle w:val="ListParagraph"/>
              <w:widowControl/>
              <w:numPr>
                <w:ilvl w:val="1"/>
                <w:numId w:val="68"/>
              </w:numPr>
              <w:adjustRightInd/>
              <w:spacing w:line="240" w:lineRule="auto"/>
              <w:ind w:left="743" w:hanging="630"/>
              <w:contextualSpacing/>
              <w:jc w:val="left"/>
              <w:textAlignment w:val="auto"/>
              <w:rPr>
                <w:b/>
                <w:sz w:val="20"/>
                <w:szCs w:val="20"/>
                <w:lang w:eastAsia="en-US"/>
              </w:rPr>
            </w:pPr>
            <w:r w:rsidRPr="003F216E">
              <w:rPr>
                <w:b/>
                <w:sz w:val="20"/>
                <w:szCs w:val="20"/>
                <w:lang w:eastAsia="en-US"/>
              </w:rPr>
              <w:t>Cerinţe de performanţă şi specifice</w:t>
            </w:r>
          </w:p>
        </w:tc>
        <w:tc>
          <w:tcPr>
            <w:tcW w:w="0" w:type="auto"/>
            <w:tcBorders>
              <w:top w:val="single" w:sz="3" w:space="0" w:color="000000"/>
              <w:left w:val="single" w:sz="3" w:space="0" w:color="000000"/>
              <w:bottom w:val="single" w:sz="3" w:space="0" w:color="000000"/>
              <w:right w:val="single" w:sz="3" w:space="0" w:color="000000"/>
            </w:tcBorders>
          </w:tcPr>
          <w:p w14:paraId="0774441E" w14:textId="77777777" w:rsidR="00026662" w:rsidRPr="003F216E" w:rsidRDefault="00026662" w:rsidP="0080401B">
            <w:pPr>
              <w:pStyle w:val="ListParagraph"/>
              <w:spacing w:line="240" w:lineRule="auto"/>
              <w:ind w:left="2340"/>
              <w:rPr>
                <w:b/>
                <w:sz w:val="20"/>
                <w:szCs w:val="20"/>
                <w:lang w:eastAsia="en-US"/>
              </w:rPr>
            </w:pPr>
          </w:p>
        </w:tc>
      </w:tr>
      <w:tr w:rsidR="00026662" w:rsidRPr="003F216E" w14:paraId="0F731483"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8A0156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062EA3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Accesul pe lățimea containerului, utilizat exclusiv pentru operațiuni de manipulare a echipamentelor din dotare se va realiza printr-un ansamblu de două uși, care vor fi dimensionate pe întreaga lățime a containerului. Ușile vor avea aceleași caracteristici tehnice și de rezistență cu structura containerului. Fiecare va fi prevăzută cu un geam dublu securizat, rezistent, prevăzut pe cheder din cauciuc, pentru reducerea vibrațiilor și asigurarea etanșeității. Dimensiunea minima a fiecărui geam va fii de 600 mm lățime și 700mm înălțime, amplasate în jumătatea superioară a ușii. </w:t>
            </w:r>
          </w:p>
          <w:p w14:paraId="4DBFFDD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Uşa de acces în spaţiul de lucru al containerului va fi cu placaj metalic, termoizolată, cu toc metalic cu susținere în 3 balamale, amplasată pe lungimea acestuia, prevăzută cu sistem de control acces, ce nu va afecta structura de rezistență a containerului. Coeficientul de transfer termic (U) al acesteia va fi cuprins între: 0,25-0,35 W/m2K. </w:t>
            </w:r>
          </w:p>
          <w:p w14:paraId="597B2F3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Dimensiunea minimă a acestei uși va fi de 900X2000 mm, iar accesul în containerul montat pe autovehiculul purtător va fi facilitat printr-o scară și o platformă încorporată în podeaua containerului. Ușa de acces va fi prevăzută cu un geam dublu securizat, rezistent, prevăzut pe cheder din cauciuc, pentru reducerea vibrațiilor și asigurarea etanșeității. Dimensiunea minima a geamului va fii de 400 mm lățime și 800mm înălțime, amplasat în jumătatea superioară a ușii. </w:t>
            </w:r>
          </w:p>
          <w:p w14:paraId="65CE938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Dimensiunea uşilor, fantelor de acces în compartimentele destinate utilării cu echipamente specifice asigurarii utilităţilor (generator diesel, compresor, pompă de apă etc.) şi a rezervoarelor de materiale si lichide speciale vor fi specifice containerului. </w:t>
            </w:r>
          </w:p>
        </w:tc>
        <w:tc>
          <w:tcPr>
            <w:tcW w:w="0" w:type="auto"/>
            <w:tcBorders>
              <w:top w:val="single" w:sz="3" w:space="0" w:color="000000"/>
              <w:left w:val="single" w:sz="3" w:space="0" w:color="000000"/>
              <w:bottom w:val="single" w:sz="3" w:space="0" w:color="000000"/>
              <w:right w:val="single" w:sz="3" w:space="0" w:color="000000"/>
            </w:tcBorders>
          </w:tcPr>
          <w:p w14:paraId="40FEF112" w14:textId="77777777" w:rsidR="00026662" w:rsidRPr="003F216E" w:rsidRDefault="00026662" w:rsidP="0080401B">
            <w:pPr>
              <w:autoSpaceDE w:val="0"/>
              <w:autoSpaceDN w:val="0"/>
              <w:spacing w:line="240" w:lineRule="auto"/>
              <w:rPr>
                <w:sz w:val="20"/>
                <w:szCs w:val="20"/>
              </w:rPr>
            </w:pPr>
          </w:p>
        </w:tc>
      </w:tr>
      <w:tr w:rsidR="00026662" w:rsidRPr="003F216E" w14:paraId="524B5EE7"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4CE69851"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56E342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Instalația de climatizare va asigura, în interiorul containerului specializat, un interval de temperaturi ambientale de 20-270 C, în toate mediile de operare descrise la cerința C3, putere minimă 9000 BTU, tehnologie INVERTER, cu funcționare pe încălzire, inclusiv la temperaturi exterioare de până la -20 grade Celsius; </w:t>
            </w:r>
          </w:p>
        </w:tc>
        <w:tc>
          <w:tcPr>
            <w:tcW w:w="0" w:type="auto"/>
            <w:tcBorders>
              <w:top w:val="single" w:sz="3" w:space="0" w:color="000000"/>
              <w:left w:val="single" w:sz="3" w:space="0" w:color="000000"/>
              <w:bottom w:val="single" w:sz="3" w:space="0" w:color="000000"/>
              <w:right w:val="single" w:sz="3" w:space="0" w:color="000000"/>
            </w:tcBorders>
          </w:tcPr>
          <w:p w14:paraId="2FD32551" w14:textId="77777777" w:rsidR="00026662" w:rsidRPr="003F216E" w:rsidRDefault="00026662" w:rsidP="0080401B">
            <w:pPr>
              <w:autoSpaceDE w:val="0"/>
              <w:autoSpaceDN w:val="0"/>
              <w:spacing w:line="240" w:lineRule="auto"/>
              <w:rPr>
                <w:sz w:val="20"/>
                <w:szCs w:val="20"/>
              </w:rPr>
            </w:pPr>
          </w:p>
        </w:tc>
      </w:tr>
      <w:tr w:rsidR="00026662" w:rsidRPr="003F216E" w14:paraId="24FA39A5"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084B2E3"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DCF88A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un generator electric capabil să furnizeze energia electrică necesară funcționării în acelaşi timp a tuturor consumatorilor din interiorul containerului, cu o rezervă de putere de minim 10%. Motorul generatorului electric va putea fi alimentat atât cu motorină, cât și cu combustibil unic NATO (F-34). Autonomia generatorului trebuie sa asigure minim 10h de lucru la sarcina maximă. </w:t>
            </w:r>
          </w:p>
        </w:tc>
        <w:tc>
          <w:tcPr>
            <w:tcW w:w="0" w:type="auto"/>
            <w:tcBorders>
              <w:top w:val="single" w:sz="3" w:space="0" w:color="000000"/>
              <w:left w:val="single" w:sz="3" w:space="0" w:color="000000"/>
              <w:bottom w:val="single" w:sz="3" w:space="0" w:color="000000"/>
              <w:right w:val="single" w:sz="3" w:space="0" w:color="000000"/>
            </w:tcBorders>
          </w:tcPr>
          <w:p w14:paraId="4DBB495C" w14:textId="77777777" w:rsidR="00026662" w:rsidRPr="003F216E" w:rsidRDefault="00026662" w:rsidP="0080401B">
            <w:pPr>
              <w:autoSpaceDE w:val="0"/>
              <w:autoSpaceDN w:val="0"/>
              <w:spacing w:line="240" w:lineRule="auto"/>
              <w:rPr>
                <w:sz w:val="20"/>
                <w:szCs w:val="20"/>
              </w:rPr>
            </w:pPr>
          </w:p>
        </w:tc>
      </w:tr>
      <w:tr w:rsidR="00026662" w:rsidRPr="003F216E" w14:paraId="62948A9F"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E824602"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6C4971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Generatorul electric va fi dimensionat corespunzător pentru alimentarea agregatelor și utilajelor instalate în containerul specializat. Acesta va furniza la ieșire tensiunile de 400 V trifazat și 240V monofazat, 50 Hz, iar puterea furnizată la ieșire nu va fi mai mică decât 20 KVA. </w:t>
            </w:r>
          </w:p>
          <w:p w14:paraId="4EE60BF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Nivelul de zgomot măsurat la 1,5 m distanță trebuie să fie de maxim 85 dB (maxim 70 dB la 7 m). </w:t>
            </w:r>
          </w:p>
          <w:p w14:paraId="6A65500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Generatorul va avea în dotare materialele necesare pentru realizarea împământării: cablu 10 m, țăruș împământare, baros, toate dimensionate corespunzător. Sistemul de evacuare a gazelor generatorului trebuie să fie poziţionat în partea superioară a containerului. Gura de evacuare trebuie să depăşească suprafaţa exterioară a containerului cu minim 10cm. </w:t>
            </w:r>
          </w:p>
        </w:tc>
        <w:tc>
          <w:tcPr>
            <w:tcW w:w="0" w:type="auto"/>
            <w:tcBorders>
              <w:top w:val="single" w:sz="3" w:space="0" w:color="000000"/>
              <w:left w:val="single" w:sz="3" w:space="0" w:color="000000"/>
              <w:bottom w:val="single" w:sz="3" w:space="0" w:color="000000"/>
              <w:right w:val="single" w:sz="3" w:space="0" w:color="000000"/>
            </w:tcBorders>
          </w:tcPr>
          <w:p w14:paraId="4BBB1153" w14:textId="77777777" w:rsidR="00026662" w:rsidRPr="003F216E" w:rsidRDefault="00026662" w:rsidP="0080401B">
            <w:pPr>
              <w:autoSpaceDE w:val="0"/>
              <w:autoSpaceDN w:val="0"/>
              <w:spacing w:line="240" w:lineRule="auto"/>
              <w:rPr>
                <w:sz w:val="20"/>
                <w:szCs w:val="20"/>
              </w:rPr>
            </w:pPr>
          </w:p>
        </w:tc>
      </w:tr>
      <w:tr w:rsidR="00026662" w:rsidRPr="003F216E" w14:paraId="4EC8F0B0"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7796DE0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1D1DFA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În containerul specializat va fi prevăzut un banc de lucru cu sertare dotate cu sistem de fixare/reținere pe timpul transportului. Bancul de lucru va fi utilat cu menghină, mașină de găurit și polizor (statice). Bancul de lucru va avea dimensiuni de minim 80 cm lățime și 150cm lungime. </w:t>
            </w:r>
          </w:p>
        </w:tc>
        <w:tc>
          <w:tcPr>
            <w:tcW w:w="0" w:type="auto"/>
            <w:tcBorders>
              <w:top w:val="single" w:sz="3" w:space="0" w:color="000000"/>
              <w:left w:val="single" w:sz="3" w:space="0" w:color="000000"/>
              <w:bottom w:val="single" w:sz="3" w:space="0" w:color="000000"/>
              <w:right w:val="single" w:sz="3" w:space="0" w:color="000000"/>
            </w:tcBorders>
          </w:tcPr>
          <w:p w14:paraId="1B7E13C3" w14:textId="77777777" w:rsidR="00026662" w:rsidRPr="003F216E" w:rsidRDefault="00026662" w:rsidP="0080401B">
            <w:pPr>
              <w:autoSpaceDE w:val="0"/>
              <w:autoSpaceDN w:val="0"/>
              <w:spacing w:line="240" w:lineRule="auto"/>
              <w:rPr>
                <w:sz w:val="20"/>
                <w:szCs w:val="20"/>
              </w:rPr>
            </w:pPr>
          </w:p>
        </w:tc>
      </w:tr>
      <w:tr w:rsidR="00026662" w:rsidRPr="003F216E" w14:paraId="1038337A"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DC6696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FC6699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un compresor pentru generarea/furnizarea aerului comprimat. Presiunea minimă a aerului comprimat produs este de 10 bar, </w:t>
            </w:r>
            <w:r w:rsidRPr="00FA7DE0">
              <w:rPr>
                <w:color w:val="000000"/>
                <w:sz w:val="20"/>
                <w:szCs w:val="20"/>
              </w:rPr>
              <w:lastRenderedPageBreak/>
              <w:t xml:space="preserve">iar debitul aerului comprimat nu poate fi mai mic decât 500 l/min, la presiunea de 10 bar. Va fi prevăzută o butelie dotată cu manomentru, pentru stocarea aerului comprimat, cu o capacitate de minim 300 litri. </w:t>
            </w:r>
          </w:p>
        </w:tc>
        <w:tc>
          <w:tcPr>
            <w:tcW w:w="0" w:type="auto"/>
            <w:tcBorders>
              <w:top w:val="single" w:sz="3" w:space="0" w:color="000000"/>
              <w:left w:val="single" w:sz="3" w:space="0" w:color="000000"/>
              <w:bottom w:val="single" w:sz="3" w:space="0" w:color="000000"/>
              <w:right w:val="single" w:sz="3" w:space="0" w:color="000000"/>
            </w:tcBorders>
          </w:tcPr>
          <w:p w14:paraId="49CE73AB" w14:textId="77777777" w:rsidR="00026662" w:rsidRPr="003F216E" w:rsidRDefault="00026662" w:rsidP="0080401B">
            <w:pPr>
              <w:autoSpaceDE w:val="0"/>
              <w:autoSpaceDN w:val="0"/>
              <w:spacing w:line="240" w:lineRule="auto"/>
              <w:rPr>
                <w:sz w:val="20"/>
                <w:szCs w:val="20"/>
              </w:rPr>
            </w:pPr>
          </w:p>
        </w:tc>
      </w:tr>
      <w:tr w:rsidR="00026662" w:rsidRPr="003F216E" w14:paraId="010CE31E"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571B8651"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5FCB7B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În amenajarea interioară a containerului specializat va fi prevăzută o instalație de spălare sub presiune. Rezervorul intern de apă al acesteia nu va fi mai mic decât 200 litri, iar presiunea de spălare nu poate fi mai mică decât 150 bar. Apa sub presiune poate fi furnizată cu ajutorul aerului comprimat sau cu o pompă electrică. </w:t>
            </w:r>
          </w:p>
        </w:tc>
        <w:tc>
          <w:tcPr>
            <w:tcW w:w="0" w:type="auto"/>
            <w:tcBorders>
              <w:top w:val="single" w:sz="3" w:space="0" w:color="000000"/>
              <w:left w:val="single" w:sz="3" w:space="0" w:color="000000"/>
              <w:bottom w:val="single" w:sz="3" w:space="0" w:color="000000"/>
              <w:right w:val="single" w:sz="3" w:space="0" w:color="000000"/>
            </w:tcBorders>
          </w:tcPr>
          <w:p w14:paraId="5B204BE8" w14:textId="77777777" w:rsidR="00026662" w:rsidRPr="003F216E" w:rsidRDefault="00026662" w:rsidP="0080401B">
            <w:pPr>
              <w:autoSpaceDE w:val="0"/>
              <w:autoSpaceDN w:val="0"/>
              <w:spacing w:line="240" w:lineRule="auto"/>
              <w:rPr>
                <w:sz w:val="20"/>
                <w:szCs w:val="20"/>
              </w:rPr>
            </w:pPr>
          </w:p>
        </w:tc>
      </w:tr>
      <w:tr w:rsidR="00026662" w:rsidRPr="003F216E" w14:paraId="582767BD"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671B596"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350247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o instalație mobilă de gresare, acționată pneumatic. </w:t>
            </w:r>
          </w:p>
        </w:tc>
        <w:tc>
          <w:tcPr>
            <w:tcW w:w="0" w:type="auto"/>
            <w:tcBorders>
              <w:top w:val="single" w:sz="3" w:space="0" w:color="000000"/>
              <w:left w:val="single" w:sz="3" w:space="0" w:color="000000"/>
              <w:bottom w:val="single" w:sz="3" w:space="0" w:color="000000"/>
              <w:right w:val="single" w:sz="3" w:space="0" w:color="000000"/>
            </w:tcBorders>
          </w:tcPr>
          <w:p w14:paraId="2493E0E5" w14:textId="77777777" w:rsidR="00026662" w:rsidRPr="003F216E" w:rsidRDefault="00026662" w:rsidP="0080401B">
            <w:pPr>
              <w:autoSpaceDE w:val="0"/>
              <w:autoSpaceDN w:val="0"/>
              <w:spacing w:line="240" w:lineRule="auto"/>
              <w:rPr>
                <w:sz w:val="20"/>
                <w:szCs w:val="20"/>
              </w:rPr>
            </w:pPr>
          </w:p>
        </w:tc>
      </w:tr>
      <w:tr w:rsidR="00026662" w:rsidRPr="003F216E" w14:paraId="74A6892C"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7AC3A07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DF0CBA7"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o instalație de încărcare cu lichid de răcire a motoarelor. Rezervorul acesteia nu va fi mai mic decât 200 litri. Presiunea de lucru a aerului comprimat utilizat pentru injectarea lichidului de răcire nu va fi mai mică decât 6 bar, iar capacitatea de injectare a acestuia va fi de minim 20 l/min. </w:t>
            </w:r>
          </w:p>
        </w:tc>
        <w:tc>
          <w:tcPr>
            <w:tcW w:w="0" w:type="auto"/>
            <w:tcBorders>
              <w:top w:val="single" w:sz="3" w:space="0" w:color="000000"/>
              <w:left w:val="single" w:sz="3" w:space="0" w:color="000000"/>
              <w:bottom w:val="single" w:sz="3" w:space="0" w:color="000000"/>
              <w:right w:val="single" w:sz="3" w:space="0" w:color="000000"/>
            </w:tcBorders>
          </w:tcPr>
          <w:p w14:paraId="59C1A367" w14:textId="77777777" w:rsidR="00026662" w:rsidRPr="003F216E" w:rsidRDefault="00026662" w:rsidP="0080401B">
            <w:pPr>
              <w:autoSpaceDE w:val="0"/>
              <w:autoSpaceDN w:val="0"/>
              <w:spacing w:line="240" w:lineRule="auto"/>
              <w:rPr>
                <w:sz w:val="20"/>
                <w:szCs w:val="20"/>
              </w:rPr>
            </w:pPr>
          </w:p>
        </w:tc>
      </w:tr>
      <w:tr w:rsidR="00026662" w:rsidRPr="003F216E" w14:paraId="36281962"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3E94642"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73933C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o instalație mobilă de extragere a uleiurilor uzate. Rezervorul acesteia nu va fi mai mic decât 200 litri și va fi construit astfel încât temperatura uleiurilor extrase să se poată afla între 40-800C, iar capacitatea de extragere nu trebuie să fie mai mică decât 50l/min. Presiunea de lucru a aerului comprimat utilizat pentru extragerea uleiurilor uzate nu va fi mai mică decât 6 bar. </w:t>
            </w:r>
          </w:p>
        </w:tc>
        <w:tc>
          <w:tcPr>
            <w:tcW w:w="0" w:type="auto"/>
            <w:tcBorders>
              <w:top w:val="single" w:sz="3" w:space="0" w:color="000000"/>
              <w:left w:val="single" w:sz="3" w:space="0" w:color="000000"/>
              <w:bottom w:val="single" w:sz="3" w:space="0" w:color="000000"/>
              <w:right w:val="single" w:sz="3" w:space="0" w:color="000000"/>
            </w:tcBorders>
          </w:tcPr>
          <w:p w14:paraId="088374E5" w14:textId="77777777" w:rsidR="00026662" w:rsidRPr="003F216E" w:rsidRDefault="00026662" w:rsidP="0080401B">
            <w:pPr>
              <w:autoSpaceDE w:val="0"/>
              <w:autoSpaceDN w:val="0"/>
              <w:spacing w:line="240" w:lineRule="auto"/>
              <w:rPr>
                <w:sz w:val="20"/>
                <w:szCs w:val="20"/>
              </w:rPr>
            </w:pPr>
          </w:p>
        </w:tc>
      </w:tr>
      <w:tr w:rsidR="00026662" w:rsidRPr="003F216E" w14:paraId="5C23DE66"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B62942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FDB587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Sistemul de ridicare va fi poziționat astfel încât să nu afecteze gabaritul exterior al containerului și nici spațiu de lucru interior, asigurând totodată siguranță în operare. </w:t>
            </w:r>
          </w:p>
          <w:p w14:paraId="2CDCB59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Macaraua va fi prevăzută cu un sistem de comandă/manevrare prin telecomandă care va permite operarea la distanță în condiții de siguranță și vizibilitate nerestricționată asupra sarcinii. </w:t>
            </w:r>
          </w:p>
        </w:tc>
        <w:tc>
          <w:tcPr>
            <w:tcW w:w="0" w:type="auto"/>
            <w:tcBorders>
              <w:top w:val="single" w:sz="3" w:space="0" w:color="000000"/>
              <w:left w:val="single" w:sz="3" w:space="0" w:color="000000"/>
              <w:bottom w:val="single" w:sz="3" w:space="0" w:color="000000"/>
              <w:right w:val="single" w:sz="3" w:space="0" w:color="000000"/>
            </w:tcBorders>
          </w:tcPr>
          <w:p w14:paraId="2A2EB008" w14:textId="77777777" w:rsidR="00026662" w:rsidRPr="003F216E" w:rsidRDefault="00026662" w:rsidP="0080401B">
            <w:pPr>
              <w:autoSpaceDE w:val="0"/>
              <w:autoSpaceDN w:val="0"/>
              <w:spacing w:line="240" w:lineRule="auto"/>
              <w:rPr>
                <w:sz w:val="20"/>
                <w:szCs w:val="20"/>
              </w:rPr>
            </w:pPr>
          </w:p>
        </w:tc>
      </w:tr>
      <w:tr w:rsidR="00026662" w:rsidRPr="003F216E" w14:paraId="3751C730"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717D16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7CA7C1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o instalație de sudură mobilă. Aceasta va fi de tipul invertor, multi-proces, cu gaze active/inerte MIG/MAG/TIG. </w:t>
            </w:r>
          </w:p>
        </w:tc>
        <w:tc>
          <w:tcPr>
            <w:tcW w:w="0" w:type="auto"/>
            <w:tcBorders>
              <w:top w:val="single" w:sz="3" w:space="0" w:color="000000"/>
              <w:left w:val="single" w:sz="3" w:space="0" w:color="000000"/>
              <w:bottom w:val="single" w:sz="3" w:space="0" w:color="000000"/>
              <w:right w:val="single" w:sz="3" w:space="0" w:color="000000"/>
            </w:tcBorders>
          </w:tcPr>
          <w:p w14:paraId="4E088136" w14:textId="77777777" w:rsidR="00026662" w:rsidRPr="003F216E" w:rsidRDefault="00026662" w:rsidP="0080401B">
            <w:pPr>
              <w:autoSpaceDE w:val="0"/>
              <w:autoSpaceDN w:val="0"/>
              <w:spacing w:line="240" w:lineRule="auto"/>
              <w:rPr>
                <w:sz w:val="20"/>
                <w:szCs w:val="20"/>
              </w:rPr>
            </w:pPr>
          </w:p>
        </w:tc>
      </w:tr>
      <w:tr w:rsidR="00026662" w:rsidRPr="003F216E" w14:paraId="667B72B0"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57535CB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bookmarkStart w:id="12" w:name="_Toc269296202"/>
            <w:bookmarkStart w:id="13" w:name="_Toc181602693"/>
            <w:bookmarkEnd w:id="3"/>
            <w:bookmarkEnd w:id="4"/>
            <w:bookmarkEnd w:id="5"/>
            <w:bookmarkEnd w:id="6"/>
            <w:bookmarkEnd w:id="7"/>
            <w:bookmarkEnd w:id="8"/>
            <w:bookmarkEnd w:id="9"/>
            <w:bookmarkEnd w:id="10"/>
            <w:bookmarkEnd w:id="11"/>
          </w:p>
        </w:tc>
        <w:tc>
          <w:tcPr>
            <w:tcW w:w="0" w:type="auto"/>
            <w:tcBorders>
              <w:top w:val="single" w:sz="3" w:space="0" w:color="000000"/>
              <w:left w:val="single" w:sz="3" w:space="0" w:color="000000"/>
              <w:bottom w:val="single" w:sz="3" w:space="0" w:color="000000"/>
              <w:right w:val="single" w:sz="3" w:space="0" w:color="000000"/>
            </w:tcBorders>
            <w:vAlign w:val="center"/>
          </w:tcPr>
          <w:p w14:paraId="3418E85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următoarele accesorii: </w:t>
            </w:r>
          </w:p>
          <w:p w14:paraId="3A96483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scară telescopică atașată la exterior, min. 3,5 m, sarcină maxim admisibilă minim 150 kg; </w:t>
            </w:r>
          </w:p>
          <w:p w14:paraId="325D546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proiectoare pentru iluminat exterior, min. 4 buc; </w:t>
            </w:r>
          </w:p>
        </w:tc>
        <w:tc>
          <w:tcPr>
            <w:tcW w:w="0" w:type="auto"/>
            <w:tcBorders>
              <w:top w:val="single" w:sz="3" w:space="0" w:color="000000"/>
              <w:left w:val="single" w:sz="3" w:space="0" w:color="000000"/>
              <w:bottom w:val="single" w:sz="3" w:space="0" w:color="000000"/>
              <w:right w:val="single" w:sz="3" w:space="0" w:color="000000"/>
            </w:tcBorders>
          </w:tcPr>
          <w:p w14:paraId="417CA966"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F310389"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8EBB277"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bookmarkStart w:id="14" w:name="_Toc269296203"/>
            <w:bookmarkEnd w:id="12"/>
          </w:p>
        </w:tc>
        <w:tc>
          <w:tcPr>
            <w:tcW w:w="0" w:type="auto"/>
            <w:tcBorders>
              <w:top w:val="single" w:sz="3" w:space="0" w:color="000000"/>
              <w:left w:val="single" w:sz="3" w:space="0" w:color="000000"/>
              <w:bottom w:val="single" w:sz="3" w:space="0" w:color="000000"/>
              <w:right w:val="single" w:sz="3" w:space="0" w:color="000000"/>
            </w:tcBorders>
            <w:vAlign w:val="center"/>
          </w:tcPr>
          <w:p w14:paraId="752A419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Containerul specializat va fi dotat cu următoarele mașini unelte, scule și instalații: </w:t>
            </w:r>
          </w:p>
          <w:p w14:paraId="712421B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tester auto multi-marcă; </w:t>
            </w:r>
          </w:p>
          <w:p w14:paraId="122D4E4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instalație de sertizare cu acționare automată a furtunurilor hidraulice (6-27 mm); </w:t>
            </w:r>
          </w:p>
          <w:p w14:paraId="6F21D96E"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dispozitiv de tăiat furtun hidraulic (6-27 mm); </w:t>
            </w:r>
          </w:p>
          <w:p w14:paraId="009F3BA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cric hidraulic 10 t; </w:t>
            </w:r>
          </w:p>
          <w:p w14:paraId="77C08F0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robot pornire auto portabil capabil să încarce toate tipurile de baterii plumb acid, tensiune de alimentare: 230V; </w:t>
            </w:r>
          </w:p>
          <w:p w14:paraId="313C923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polizor pneumatic: format unealtă: pistol cu min. 5 accesorii (piatra polizat abrazivă de dif. dimensiuni), dim. pătrat de antrenare: ¼ inch, clasa de utilizare profesională. </w:t>
            </w:r>
          </w:p>
          <w:p w14:paraId="7BC2C2C3"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flex de mână cu acumulator, diametru disc: min.125mm, clasa de utilizare profesională, putere minimă: 800W, însoțit de min. 1 acumulator; </w:t>
            </w:r>
          </w:p>
          <w:p w14:paraId="79B6B12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mașină de găurit cu percuție și seturi de burghie pentru metal, lemn; </w:t>
            </w:r>
          </w:p>
          <w:p w14:paraId="70B7A20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chei reglabile (franceză, papagal etc.); </w:t>
            </w:r>
          </w:p>
          <w:p w14:paraId="4FD0A80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chei imbuss - mânere L, T; </w:t>
            </w:r>
          </w:p>
          <w:p w14:paraId="12CC317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chei auto fixe (6mm – 32 mm); </w:t>
            </w:r>
          </w:p>
          <w:p w14:paraId="3E92C99F"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chei inelare dublu cotite (6 mm-22 mm); </w:t>
            </w:r>
          </w:p>
          <w:p w14:paraId="204DAA5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chei locaș hexagonal (1,5 mm-10 mm); </w:t>
            </w:r>
          </w:p>
          <w:p w14:paraId="5E8D5DD7"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antrenor cu clichet reversibil; </w:t>
            </w:r>
          </w:p>
          <w:p w14:paraId="7055F9D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capete chei tubulare (8 mm- 32 mm); </w:t>
            </w:r>
          </w:p>
          <w:p w14:paraId="2D5D924E"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capete chei tubulare pentru bujii; </w:t>
            </w:r>
          </w:p>
          <w:p w14:paraId="79C289F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set clești mecanic auto (combinat, LA, IL, inele siguranță, reglabil); </w:t>
            </w:r>
          </w:p>
          <w:p w14:paraId="3734659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cheie dinamometrică; </w:t>
            </w:r>
          </w:p>
          <w:p w14:paraId="702ADC39"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prelungitoare 125 și 250 mm. </w:t>
            </w:r>
          </w:p>
          <w:p w14:paraId="374F6CA5"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Fiecare sculă/echipament din dotare va avea prevăzute locașuri de depozitare, prevăzute cu sistem de siguranță. </w:t>
            </w:r>
          </w:p>
        </w:tc>
        <w:tc>
          <w:tcPr>
            <w:tcW w:w="0" w:type="auto"/>
            <w:tcBorders>
              <w:top w:val="single" w:sz="3" w:space="0" w:color="000000"/>
              <w:left w:val="single" w:sz="3" w:space="0" w:color="000000"/>
              <w:bottom w:val="single" w:sz="3" w:space="0" w:color="000000"/>
              <w:right w:val="single" w:sz="3" w:space="0" w:color="000000"/>
            </w:tcBorders>
          </w:tcPr>
          <w:p w14:paraId="7D07CC2E"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4F8A460E"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06617E4F"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5374083" w14:textId="77777777" w:rsidR="00026662" w:rsidRPr="003F216E" w:rsidRDefault="00026662" w:rsidP="00026662">
            <w:pPr>
              <w:pStyle w:val="ListParagraph"/>
              <w:widowControl/>
              <w:numPr>
                <w:ilvl w:val="1"/>
                <w:numId w:val="68"/>
              </w:numPr>
              <w:adjustRightInd/>
              <w:spacing w:line="240" w:lineRule="auto"/>
              <w:ind w:left="154" w:hanging="26"/>
              <w:contextualSpacing/>
              <w:jc w:val="left"/>
              <w:textAlignment w:val="auto"/>
              <w:rPr>
                <w:b/>
                <w:sz w:val="20"/>
                <w:szCs w:val="20"/>
                <w:lang w:eastAsia="en-US"/>
              </w:rPr>
            </w:pPr>
            <w:r w:rsidRPr="003F216E">
              <w:rPr>
                <w:b/>
                <w:sz w:val="20"/>
                <w:szCs w:val="20"/>
                <w:lang w:eastAsia="en-US"/>
              </w:rPr>
              <w:t>Cerinţe de fiabilitate</w:t>
            </w:r>
          </w:p>
        </w:tc>
        <w:tc>
          <w:tcPr>
            <w:tcW w:w="0" w:type="auto"/>
            <w:tcBorders>
              <w:top w:val="single" w:sz="3" w:space="0" w:color="000000"/>
              <w:left w:val="single" w:sz="3" w:space="0" w:color="000000"/>
              <w:bottom w:val="single" w:sz="3" w:space="0" w:color="000000"/>
              <w:right w:val="single" w:sz="3" w:space="0" w:color="000000"/>
            </w:tcBorders>
          </w:tcPr>
          <w:p w14:paraId="13B2DB0D" w14:textId="77777777" w:rsidR="00026662" w:rsidRPr="003F216E" w:rsidRDefault="00026662" w:rsidP="0080401B">
            <w:pPr>
              <w:autoSpaceDE w:val="0"/>
              <w:autoSpaceDN w:val="0"/>
              <w:spacing w:line="240" w:lineRule="auto"/>
              <w:ind w:left="1980"/>
              <w:rPr>
                <w:b/>
                <w:sz w:val="20"/>
                <w:szCs w:val="20"/>
              </w:rPr>
            </w:pPr>
          </w:p>
        </w:tc>
      </w:tr>
      <w:tr w:rsidR="00026662" w:rsidRPr="003F216E" w14:paraId="06CE8C70"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6AE7A1B"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E8F0A5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Echipamentele care dotează containerul mobil destinat executării lucrărilor de mentenanță mecanice, de uz general trebuie să fie disponibile minim 300 de zile pe an. În intervalele admisibile de indisponibilitate se includ atât lucrările de întreținere periodice și reviziile/verificările metrologice la atelierele service </w:t>
            </w:r>
            <w:r w:rsidRPr="00FA7DE0">
              <w:rPr>
                <w:color w:val="000000"/>
                <w:sz w:val="20"/>
                <w:szCs w:val="20"/>
              </w:rPr>
              <w:lastRenderedPageBreak/>
              <w:t xml:space="preserve">autorizate, cât și eventualele reparații curente </w:t>
            </w:r>
          </w:p>
        </w:tc>
        <w:tc>
          <w:tcPr>
            <w:tcW w:w="0" w:type="auto"/>
            <w:tcBorders>
              <w:top w:val="single" w:sz="3" w:space="0" w:color="000000"/>
              <w:left w:val="single" w:sz="3" w:space="0" w:color="000000"/>
              <w:bottom w:val="single" w:sz="3" w:space="0" w:color="000000"/>
              <w:right w:val="single" w:sz="3" w:space="0" w:color="000000"/>
            </w:tcBorders>
          </w:tcPr>
          <w:p w14:paraId="008B9B39"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4C14FF88"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3CEE570A"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E8E0260" w14:textId="77777777" w:rsidR="00026662" w:rsidRPr="003F216E" w:rsidRDefault="00026662" w:rsidP="00026662">
            <w:pPr>
              <w:pStyle w:val="ListParagraph"/>
              <w:widowControl/>
              <w:numPr>
                <w:ilvl w:val="1"/>
                <w:numId w:val="84"/>
              </w:numPr>
              <w:adjustRightInd/>
              <w:spacing w:line="240" w:lineRule="auto"/>
              <w:ind w:left="154" w:firstLine="0"/>
              <w:contextualSpacing/>
              <w:textAlignment w:val="auto"/>
              <w:rPr>
                <w:b/>
                <w:sz w:val="20"/>
                <w:szCs w:val="20"/>
                <w:lang w:eastAsia="en-US"/>
              </w:rPr>
            </w:pPr>
            <w:r w:rsidRPr="003F216E">
              <w:rPr>
                <w:b/>
                <w:sz w:val="20"/>
                <w:szCs w:val="20"/>
                <w:lang w:eastAsia="en-US"/>
              </w:rPr>
              <w:t>Cerinţe de mentenanţă</w:t>
            </w:r>
          </w:p>
        </w:tc>
        <w:tc>
          <w:tcPr>
            <w:tcW w:w="0" w:type="auto"/>
            <w:tcBorders>
              <w:top w:val="single" w:sz="3" w:space="0" w:color="000000"/>
              <w:left w:val="single" w:sz="3" w:space="0" w:color="000000"/>
              <w:bottom w:val="single" w:sz="3" w:space="0" w:color="000000"/>
              <w:right w:val="single" w:sz="3" w:space="0" w:color="000000"/>
            </w:tcBorders>
          </w:tcPr>
          <w:p w14:paraId="48FDCFAD"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40EB962B"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5C9BDC85"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267CB88"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Furnizorul va pune la dispoziția beneficiarului programul de mentenanță al produselor pe durata ciclului de viață (întrețineri și revizii). </w:t>
            </w:r>
          </w:p>
        </w:tc>
        <w:tc>
          <w:tcPr>
            <w:tcW w:w="0" w:type="auto"/>
            <w:tcBorders>
              <w:top w:val="single" w:sz="3" w:space="0" w:color="000000"/>
              <w:left w:val="single" w:sz="3" w:space="0" w:color="000000"/>
              <w:bottom w:val="single" w:sz="3" w:space="0" w:color="000000"/>
              <w:right w:val="single" w:sz="3" w:space="0" w:color="000000"/>
            </w:tcBorders>
          </w:tcPr>
          <w:p w14:paraId="42F80BDB"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04665059"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8ECBFA5"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D80F67C"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Serviciile de mentenanță post-garanție trebuie să fie disponibile pe întreaga durată de viață a containerului mobil destinat executării lucrărilor de mentenanță mecanice, de uz general – minim 15 ani. </w:t>
            </w:r>
          </w:p>
        </w:tc>
        <w:tc>
          <w:tcPr>
            <w:tcW w:w="0" w:type="auto"/>
            <w:tcBorders>
              <w:top w:val="single" w:sz="3" w:space="0" w:color="000000"/>
              <w:left w:val="single" w:sz="3" w:space="0" w:color="000000"/>
              <w:bottom w:val="single" w:sz="3" w:space="0" w:color="000000"/>
              <w:right w:val="single" w:sz="3" w:space="0" w:color="000000"/>
            </w:tcBorders>
          </w:tcPr>
          <w:p w14:paraId="777CA8D8"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02CEF171"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4250CC5"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C67C25F"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Întreținerile și reviziile simple (înlocuirea lichidelor de gresare, de lucru etc. ale generatorului și instalației de ridicat) se execută de către operatorii din echipajul. </w:t>
            </w:r>
          </w:p>
        </w:tc>
        <w:tc>
          <w:tcPr>
            <w:tcW w:w="0" w:type="auto"/>
            <w:tcBorders>
              <w:top w:val="single" w:sz="3" w:space="0" w:color="000000"/>
              <w:left w:val="single" w:sz="3" w:space="0" w:color="000000"/>
              <w:bottom w:val="single" w:sz="3" w:space="0" w:color="000000"/>
              <w:right w:val="single" w:sz="3" w:space="0" w:color="000000"/>
            </w:tcBorders>
          </w:tcPr>
          <w:p w14:paraId="3398AA6D"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17DDF36F"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5811275C"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bookmarkStart w:id="15" w:name="_Toc269296204"/>
            <w:bookmarkStart w:id="16" w:name="_Toc217701609"/>
            <w:bookmarkStart w:id="17" w:name="_Toc184731053"/>
            <w:bookmarkEnd w:id="14"/>
          </w:p>
        </w:tc>
        <w:tc>
          <w:tcPr>
            <w:tcW w:w="0" w:type="auto"/>
            <w:tcBorders>
              <w:top w:val="single" w:sz="3" w:space="0" w:color="000000"/>
              <w:left w:val="single" w:sz="3" w:space="0" w:color="000000"/>
              <w:bottom w:val="single" w:sz="3" w:space="0" w:color="000000"/>
              <w:right w:val="single" w:sz="3" w:space="0" w:color="000000"/>
            </w:tcBorders>
            <w:vAlign w:val="center"/>
          </w:tcPr>
          <w:p w14:paraId="251FCDD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Timpul maxim de reparare al fiecărui utilaj/aparat din compunerea containerului mobil destinat executării lucrărilor de mentenanță mecanice, de uz general nu trebuie să depășească 30 de zile lucrătoare, incluzând timpii de transport/așteptare pe lanțul de aprovizionare. </w:t>
            </w:r>
          </w:p>
        </w:tc>
        <w:tc>
          <w:tcPr>
            <w:tcW w:w="0" w:type="auto"/>
            <w:tcBorders>
              <w:top w:val="single" w:sz="3" w:space="0" w:color="000000"/>
              <w:left w:val="single" w:sz="3" w:space="0" w:color="000000"/>
              <w:bottom w:val="single" w:sz="3" w:space="0" w:color="000000"/>
              <w:right w:val="single" w:sz="3" w:space="0" w:color="000000"/>
            </w:tcBorders>
          </w:tcPr>
          <w:p w14:paraId="502789CA"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0795824"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38D0B620"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9E7CA6F" w14:textId="77777777" w:rsidR="00026662" w:rsidRPr="003F216E" w:rsidRDefault="00026662" w:rsidP="00026662">
            <w:pPr>
              <w:pStyle w:val="ListParagraph"/>
              <w:widowControl/>
              <w:numPr>
                <w:ilvl w:val="1"/>
                <w:numId w:val="84"/>
              </w:numPr>
              <w:adjustRightInd/>
              <w:spacing w:line="240" w:lineRule="auto"/>
              <w:ind w:left="154" w:hanging="26"/>
              <w:contextualSpacing/>
              <w:jc w:val="left"/>
              <w:textAlignment w:val="auto"/>
              <w:rPr>
                <w:b/>
                <w:sz w:val="20"/>
                <w:szCs w:val="20"/>
                <w:lang w:eastAsia="en-US"/>
              </w:rPr>
            </w:pPr>
            <w:r w:rsidRPr="003F216E">
              <w:rPr>
                <w:b/>
                <w:sz w:val="20"/>
                <w:szCs w:val="20"/>
                <w:lang w:eastAsia="en-US"/>
              </w:rPr>
              <w:t>Cerinţe mecano-climatice</w:t>
            </w:r>
          </w:p>
        </w:tc>
        <w:tc>
          <w:tcPr>
            <w:tcW w:w="0" w:type="auto"/>
            <w:tcBorders>
              <w:top w:val="single" w:sz="3" w:space="0" w:color="000000"/>
              <w:left w:val="single" w:sz="3" w:space="0" w:color="000000"/>
              <w:bottom w:val="single" w:sz="3" w:space="0" w:color="000000"/>
              <w:right w:val="single" w:sz="3" w:space="0" w:color="000000"/>
            </w:tcBorders>
          </w:tcPr>
          <w:p w14:paraId="0C4DD1E1" w14:textId="77777777" w:rsidR="00026662" w:rsidRPr="003F216E" w:rsidRDefault="00026662" w:rsidP="0080401B">
            <w:pPr>
              <w:autoSpaceDE w:val="0"/>
              <w:autoSpaceDN w:val="0"/>
              <w:spacing w:line="240" w:lineRule="auto"/>
              <w:rPr>
                <w:sz w:val="20"/>
                <w:szCs w:val="20"/>
              </w:rPr>
            </w:pPr>
          </w:p>
        </w:tc>
      </w:tr>
      <w:tr w:rsidR="00026662" w:rsidRPr="003F216E" w14:paraId="39A29D3B"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A3727C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0FE012A"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Containerul mobil destinat executării lucrărilor de mentenanță mecanice, de uz general va putea fi operat în toate zonele climatice, cu excepția celor extreme (M3 și C2-C4), la înălțimi între nivelul mării și 2000 m. </w:t>
            </w:r>
          </w:p>
        </w:tc>
        <w:tc>
          <w:tcPr>
            <w:tcW w:w="0" w:type="auto"/>
            <w:tcBorders>
              <w:top w:val="single" w:sz="3" w:space="0" w:color="000000"/>
              <w:left w:val="single" w:sz="3" w:space="0" w:color="000000"/>
              <w:bottom w:val="single" w:sz="3" w:space="0" w:color="000000"/>
              <w:right w:val="single" w:sz="3" w:space="0" w:color="000000"/>
            </w:tcBorders>
          </w:tcPr>
          <w:p w14:paraId="0B7F9C7A"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788BC137"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2E76C104" w14:textId="77777777" w:rsidR="00026662" w:rsidRPr="003F216E" w:rsidRDefault="00026662" w:rsidP="0080401B">
            <w:pPr>
              <w:autoSpaceDE w:val="0"/>
              <w:autoSpaceDN w:val="0"/>
              <w:spacing w:line="240" w:lineRule="auto"/>
              <w:ind w:right="-108" w:hanging="108"/>
              <w:rPr>
                <w:b/>
                <w:bCs/>
                <w:sz w:val="20"/>
                <w:szCs w:val="20"/>
              </w:rPr>
            </w:pPr>
            <w:bookmarkStart w:id="18" w:name="_Toc269296205"/>
            <w:bookmarkEnd w:id="15"/>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CD79577" w14:textId="77777777" w:rsidR="00026662" w:rsidRPr="003F216E" w:rsidRDefault="00026662" w:rsidP="00026662">
            <w:pPr>
              <w:pStyle w:val="ListParagraph"/>
              <w:widowControl/>
              <w:numPr>
                <w:ilvl w:val="1"/>
                <w:numId w:val="84"/>
              </w:numPr>
              <w:adjustRightInd/>
              <w:spacing w:line="240" w:lineRule="auto"/>
              <w:ind w:left="743" w:hanging="630"/>
              <w:contextualSpacing/>
              <w:jc w:val="left"/>
              <w:textAlignment w:val="auto"/>
              <w:rPr>
                <w:b/>
                <w:sz w:val="20"/>
                <w:szCs w:val="20"/>
                <w:lang w:eastAsia="en-US"/>
              </w:rPr>
            </w:pPr>
            <w:r w:rsidRPr="003F216E">
              <w:rPr>
                <w:b/>
                <w:sz w:val="20"/>
                <w:szCs w:val="20"/>
                <w:lang w:eastAsia="en-US"/>
              </w:rPr>
              <w:t>Transportabilitatea</w:t>
            </w:r>
          </w:p>
        </w:tc>
        <w:tc>
          <w:tcPr>
            <w:tcW w:w="0" w:type="auto"/>
            <w:tcBorders>
              <w:top w:val="single" w:sz="3" w:space="0" w:color="000000"/>
              <w:left w:val="single" w:sz="3" w:space="0" w:color="000000"/>
              <w:bottom w:val="single" w:sz="3" w:space="0" w:color="000000"/>
              <w:right w:val="single" w:sz="3" w:space="0" w:color="000000"/>
            </w:tcBorders>
          </w:tcPr>
          <w:p w14:paraId="158DB5FF" w14:textId="77777777" w:rsidR="00026662" w:rsidRPr="003F216E" w:rsidRDefault="00026662" w:rsidP="0080401B">
            <w:pPr>
              <w:autoSpaceDE w:val="0"/>
              <w:autoSpaceDN w:val="0"/>
              <w:spacing w:line="240" w:lineRule="auto"/>
              <w:rPr>
                <w:sz w:val="20"/>
                <w:szCs w:val="20"/>
              </w:rPr>
            </w:pPr>
          </w:p>
        </w:tc>
      </w:tr>
      <w:tr w:rsidR="00026662" w:rsidRPr="003F216E" w14:paraId="77F2441D"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480430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7995576"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Containerele specializate vor putea fi transportate, montate de pe autovehiculele purtătoare, pe vagoane de marfă descoperite și aerian </w:t>
            </w:r>
          </w:p>
        </w:tc>
        <w:tc>
          <w:tcPr>
            <w:tcW w:w="0" w:type="auto"/>
            <w:tcBorders>
              <w:top w:val="single" w:sz="3" w:space="0" w:color="000000"/>
              <w:left w:val="single" w:sz="3" w:space="0" w:color="000000"/>
              <w:bottom w:val="single" w:sz="3" w:space="0" w:color="000000"/>
              <w:right w:val="single" w:sz="3" w:space="0" w:color="000000"/>
            </w:tcBorders>
          </w:tcPr>
          <w:p w14:paraId="007086DC" w14:textId="77777777" w:rsidR="00026662" w:rsidRPr="003F216E" w:rsidRDefault="00026662" w:rsidP="0080401B">
            <w:pPr>
              <w:tabs>
                <w:tab w:val="num" w:pos="851"/>
              </w:tabs>
              <w:autoSpaceDE w:val="0"/>
              <w:autoSpaceDN w:val="0"/>
              <w:spacing w:line="240" w:lineRule="auto"/>
              <w:ind w:right="28"/>
              <w:rPr>
                <w:sz w:val="20"/>
                <w:szCs w:val="20"/>
              </w:rPr>
            </w:pPr>
          </w:p>
        </w:tc>
      </w:tr>
      <w:tr w:rsidR="00026662" w:rsidRPr="003F216E" w14:paraId="7AD41B56"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242C1475" w14:textId="77777777" w:rsidR="00026662" w:rsidRPr="003F216E" w:rsidRDefault="00026662" w:rsidP="0080401B">
            <w:pPr>
              <w:autoSpaceDE w:val="0"/>
              <w:autoSpaceDN w:val="0"/>
              <w:spacing w:line="240" w:lineRule="auto"/>
              <w:ind w:right="-108" w:hanging="108"/>
              <w:rPr>
                <w:b/>
                <w:bCs/>
                <w:sz w:val="20"/>
                <w:szCs w:val="20"/>
              </w:rPr>
            </w:pPr>
            <w:bookmarkStart w:id="19" w:name="_Toc269296206"/>
            <w:bookmarkEnd w:id="18"/>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4A199E8D" w14:textId="77777777" w:rsidR="00026662" w:rsidRPr="003F216E" w:rsidRDefault="00026662" w:rsidP="00026662">
            <w:pPr>
              <w:pStyle w:val="ListParagraph"/>
              <w:widowControl/>
              <w:numPr>
                <w:ilvl w:val="1"/>
                <w:numId w:val="84"/>
              </w:numPr>
              <w:adjustRightInd/>
              <w:spacing w:line="240" w:lineRule="auto"/>
              <w:ind w:left="743" w:hanging="630"/>
              <w:contextualSpacing/>
              <w:jc w:val="left"/>
              <w:textAlignment w:val="auto"/>
              <w:rPr>
                <w:b/>
                <w:sz w:val="20"/>
                <w:szCs w:val="20"/>
                <w:lang w:eastAsia="en-US"/>
              </w:rPr>
            </w:pPr>
            <w:r w:rsidRPr="003F216E">
              <w:rPr>
                <w:b/>
                <w:sz w:val="20"/>
                <w:szCs w:val="20"/>
                <w:lang w:eastAsia="en-US"/>
              </w:rPr>
              <w:t>Compatibilitatea electromagnetică</w:t>
            </w:r>
          </w:p>
        </w:tc>
        <w:tc>
          <w:tcPr>
            <w:tcW w:w="0" w:type="auto"/>
            <w:tcBorders>
              <w:top w:val="single" w:sz="3" w:space="0" w:color="000000"/>
              <w:left w:val="single" w:sz="3" w:space="0" w:color="000000"/>
              <w:bottom w:val="single" w:sz="3" w:space="0" w:color="000000"/>
              <w:right w:val="single" w:sz="3" w:space="0" w:color="000000"/>
            </w:tcBorders>
          </w:tcPr>
          <w:p w14:paraId="53E45D17" w14:textId="77777777" w:rsidR="00026662" w:rsidRPr="003F216E" w:rsidRDefault="00026662" w:rsidP="0080401B">
            <w:pPr>
              <w:autoSpaceDE w:val="0"/>
              <w:autoSpaceDN w:val="0"/>
              <w:spacing w:line="240" w:lineRule="auto"/>
              <w:rPr>
                <w:sz w:val="20"/>
                <w:szCs w:val="20"/>
              </w:rPr>
            </w:pPr>
          </w:p>
        </w:tc>
      </w:tr>
      <w:tr w:rsidR="00026662" w:rsidRPr="003F216E" w14:paraId="4AC5B6ED"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629A63B"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6DB062A"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4B886634" w14:textId="77777777" w:rsidR="00026662" w:rsidRPr="003F216E" w:rsidRDefault="00026662" w:rsidP="0080401B">
            <w:pPr>
              <w:autoSpaceDE w:val="0"/>
              <w:autoSpaceDN w:val="0"/>
              <w:spacing w:line="240" w:lineRule="auto"/>
              <w:rPr>
                <w:sz w:val="20"/>
                <w:szCs w:val="20"/>
              </w:rPr>
            </w:pPr>
          </w:p>
        </w:tc>
      </w:tr>
      <w:tr w:rsidR="00026662" w:rsidRPr="003F216E" w14:paraId="66B39307"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E077A5E" w14:textId="77777777" w:rsidR="00026662" w:rsidRPr="003F216E" w:rsidRDefault="00026662" w:rsidP="0080401B">
            <w:pPr>
              <w:autoSpaceDE w:val="0"/>
              <w:autoSpaceDN w:val="0"/>
              <w:spacing w:line="240" w:lineRule="auto"/>
              <w:ind w:right="-108" w:hanging="108"/>
              <w:rPr>
                <w:b/>
                <w:bCs/>
                <w:sz w:val="20"/>
                <w:szCs w:val="20"/>
              </w:rPr>
            </w:pPr>
            <w:bookmarkStart w:id="20" w:name="_Toc219694507"/>
            <w:bookmarkStart w:id="21" w:name="_Toc269296207"/>
            <w:bookmarkEnd w:id="16"/>
            <w:bookmarkEnd w:id="19"/>
            <w:bookmarkEnd w:id="20"/>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FEE1A94" w14:textId="77777777" w:rsidR="00026662" w:rsidRPr="003F216E" w:rsidRDefault="00026662" w:rsidP="00026662">
            <w:pPr>
              <w:pStyle w:val="ListParagraph"/>
              <w:widowControl/>
              <w:numPr>
                <w:ilvl w:val="1"/>
                <w:numId w:val="84"/>
              </w:numPr>
              <w:adjustRightInd/>
              <w:spacing w:line="240" w:lineRule="auto"/>
              <w:ind w:left="743" w:hanging="630"/>
              <w:contextualSpacing/>
              <w:jc w:val="left"/>
              <w:textAlignment w:val="auto"/>
              <w:rPr>
                <w:b/>
                <w:sz w:val="20"/>
                <w:szCs w:val="20"/>
                <w:lang w:eastAsia="en-US"/>
              </w:rPr>
            </w:pPr>
            <w:r w:rsidRPr="003F216E">
              <w:rPr>
                <w:b/>
                <w:sz w:val="20"/>
                <w:szCs w:val="20"/>
                <w:lang w:eastAsia="en-US"/>
              </w:rPr>
              <w:t>Identificare şi marcare</w:t>
            </w:r>
          </w:p>
        </w:tc>
        <w:tc>
          <w:tcPr>
            <w:tcW w:w="0" w:type="auto"/>
            <w:tcBorders>
              <w:top w:val="single" w:sz="3" w:space="0" w:color="000000"/>
              <w:left w:val="single" w:sz="3" w:space="0" w:color="000000"/>
              <w:bottom w:val="single" w:sz="3" w:space="0" w:color="000000"/>
              <w:right w:val="single" w:sz="3" w:space="0" w:color="000000"/>
            </w:tcBorders>
          </w:tcPr>
          <w:p w14:paraId="0C7E5C9C" w14:textId="77777777" w:rsidR="00026662" w:rsidRPr="003F216E" w:rsidRDefault="00026662" w:rsidP="0080401B">
            <w:pPr>
              <w:autoSpaceDE w:val="0"/>
              <w:autoSpaceDN w:val="0"/>
              <w:spacing w:line="240" w:lineRule="auto"/>
              <w:rPr>
                <w:sz w:val="20"/>
                <w:szCs w:val="20"/>
              </w:rPr>
            </w:pPr>
          </w:p>
        </w:tc>
      </w:tr>
      <w:tr w:rsidR="00026662" w:rsidRPr="003F216E" w14:paraId="5F8338B5"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121C62E4"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60A7528" w14:textId="77777777" w:rsidR="00026662" w:rsidRPr="003F216E" w:rsidRDefault="00026662" w:rsidP="0080401B">
            <w:pPr>
              <w:autoSpaceDE w:val="0"/>
              <w:autoSpaceDN w:val="0"/>
              <w:spacing w:line="240" w:lineRule="auto"/>
              <w:rPr>
                <w:color w:val="000000"/>
                <w:sz w:val="20"/>
                <w:szCs w:val="20"/>
              </w:rPr>
            </w:pPr>
            <w:r w:rsidRPr="00FA7DE0">
              <w:rPr>
                <w:color w:val="000000"/>
                <w:sz w:val="20"/>
                <w:szCs w:val="20"/>
              </w:rPr>
              <w:t xml:space="preserve">Fiecare modul/sertar din containerul mobil destinat executării lucrărilor de mentenanță mecanice, de uz general va avea o etichetă de identificare, în limba română. În fiecare sertar utilat de asigură o listă de inventar, împachetată într-un ambalaj de protecție (sac, pungă, mapa etc.). </w:t>
            </w:r>
          </w:p>
        </w:tc>
        <w:tc>
          <w:tcPr>
            <w:tcW w:w="0" w:type="auto"/>
            <w:tcBorders>
              <w:top w:val="single" w:sz="3" w:space="0" w:color="000000"/>
              <w:left w:val="single" w:sz="3" w:space="0" w:color="000000"/>
              <w:bottom w:val="single" w:sz="3" w:space="0" w:color="000000"/>
              <w:right w:val="single" w:sz="3" w:space="0" w:color="000000"/>
            </w:tcBorders>
          </w:tcPr>
          <w:p w14:paraId="3A3D5F71"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4859BF09"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48235C9B"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FA492E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Locurile de muncă și utilajele/aparatele periculoase vor fi marcate cu inscripții de avertizare potrivit prevederilor legislației europene/naționale incidente în domeniu. </w:t>
            </w:r>
          </w:p>
          <w:p w14:paraId="37A3A325" w14:textId="77777777" w:rsidR="00026662" w:rsidRPr="00FA7DE0" w:rsidRDefault="00026662" w:rsidP="0080401B">
            <w:pPr>
              <w:autoSpaceDE w:val="0"/>
              <w:autoSpaceDN w:val="0"/>
              <w:spacing w:line="240" w:lineRule="auto"/>
              <w:rPr>
                <w:color w:val="000000"/>
                <w:sz w:val="20"/>
                <w:szCs w:val="20"/>
              </w:rPr>
            </w:pPr>
          </w:p>
        </w:tc>
        <w:tc>
          <w:tcPr>
            <w:tcW w:w="0" w:type="auto"/>
            <w:tcBorders>
              <w:top w:val="single" w:sz="3" w:space="0" w:color="000000"/>
              <w:left w:val="single" w:sz="3" w:space="0" w:color="000000"/>
              <w:bottom w:val="single" w:sz="3" w:space="0" w:color="000000"/>
              <w:right w:val="single" w:sz="3" w:space="0" w:color="000000"/>
            </w:tcBorders>
          </w:tcPr>
          <w:p w14:paraId="1BB6A161"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5C49494C"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60289F9"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bookmarkStart w:id="22" w:name="_Toc181602703"/>
            <w:bookmarkStart w:id="23" w:name="_Toc269296208"/>
            <w:bookmarkEnd w:id="13"/>
            <w:bookmarkEnd w:id="17"/>
            <w:bookmarkEnd w:id="21"/>
          </w:p>
        </w:tc>
        <w:tc>
          <w:tcPr>
            <w:tcW w:w="0" w:type="auto"/>
            <w:tcBorders>
              <w:top w:val="single" w:sz="3" w:space="0" w:color="000000"/>
              <w:left w:val="single" w:sz="3" w:space="0" w:color="000000"/>
              <w:bottom w:val="single" w:sz="3" w:space="0" w:color="000000"/>
              <w:right w:val="single" w:sz="3" w:space="0" w:color="000000"/>
            </w:tcBorders>
            <w:vAlign w:val="center"/>
          </w:tcPr>
          <w:p w14:paraId="1A73D6C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Produsul trebuie să fie marcat cu placa de metal “CSC SAFETY APPROVAL” conform convenției pentru containere sigure încheiată în 1932. </w:t>
            </w:r>
          </w:p>
        </w:tc>
        <w:tc>
          <w:tcPr>
            <w:tcW w:w="0" w:type="auto"/>
            <w:tcBorders>
              <w:top w:val="single" w:sz="3" w:space="0" w:color="000000"/>
              <w:left w:val="single" w:sz="3" w:space="0" w:color="000000"/>
              <w:bottom w:val="single" w:sz="3" w:space="0" w:color="000000"/>
              <w:right w:val="single" w:sz="3" w:space="0" w:color="000000"/>
            </w:tcBorders>
          </w:tcPr>
          <w:p w14:paraId="69041292" w14:textId="77777777" w:rsidR="00026662" w:rsidRPr="003F216E" w:rsidRDefault="00026662" w:rsidP="0080401B">
            <w:pPr>
              <w:autoSpaceDE w:val="0"/>
              <w:autoSpaceDN w:val="0"/>
              <w:spacing w:line="240" w:lineRule="auto"/>
              <w:rPr>
                <w:color w:val="000000"/>
                <w:sz w:val="20"/>
                <w:szCs w:val="20"/>
              </w:rPr>
            </w:pPr>
          </w:p>
        </w:tc>
      </w:tr>
      <w:tr w:rsidR="00026662" w:rsidRPr="003F216E" w14:paraId="1E8DCB2A"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028DD5C9"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64F2616" w14:textId="77777777" w:rsidR="00026662" w:rsidRPr="003F216E" w:rsidRDefault="00026662" w:rsidP="00026662">
            <w:pPr>
              <w:pStyle w:val="ListParagraph"/>
              <w:widowControl/>
              <w:numPr>
                <w:ilvl w:val="1"/>
                <w:numId w:val="84"/>
              </w:numPr>
              <w:adjustRightInd/>
              <w:spacing w:line="240" w:lineRule="auto"/>
              <w:contextualSpacing/>
              <w:jc w:val="left"/>
              <w:textAlignment w:val="auto"/>
              <w:rPr>
                <w:b/>
                <w:sz w:val="20"/>
                <w:szCs w:val="20"/>
                <w:lang w:eastAsia="en-US"/>
              </w:rPr>
            </w:pPr>
            <w:r w:rsidRPr="003F216E">
              <w:rPr>
                <w:b/>
                <w:sz w:val="20"/>
                <w:szCs w:val="20"/>
                <w:lang w:eastAsia="en-US"/>
              </w:rPr>
              <w:t>Interschimbabilitate</w:t>
            </w:r>
          </w:p>
        </w:tc>
        <w:tc>
          <w:tcPr>
            <w:tcW w:w="0" w:type="auto"/>
            <w:tcBorders>
              <w:top w:val="single" w:sz="3" w:space="0" w:color="000000"/>
              <w:left w:val="single" w:sz="3" w:space="0" w:color="000000"/>
              <w:bottom w:val="single" w:sz="3" w:space="0" w:color="000000"/>
              <w:right w:val="single" w:sz="3" w:space="0" w:color="000000"/>
            </w:tcBorders>
          </w:tcPr>
          <w:p w14:paraId="7574D7F5" w14:textId="77777777" w:rsidR="00026662" w:rsidRPr="003F216E" w:rsidRDefault="00026662" w:rsidP="0080401B">
            <w:pPr>
              <w:autoSpaceDE w:val="0"/>
              <w:autoSpaceDN w:val="0"/>
              <w:spacing w:line="240" w:lineRule="auto"/>
              <w:rPr>
                <w:sz w:val="20"/>
                <w:szCs w:val="20"/>
              </w:rPr>
            </w:pPr>
          </w:p>
        </w:tc>
      </w:tr>
      <w:tr w:rsidR="00026662" w:rsidRPr="003F216E" w14:paraId="0F0D7A7D"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40B7D92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bookmarkStart w:id="24" w:name="_Toc269296209"/>
            <w:bookmarkEnd w:id="22"/>
            <w:bookmarkEnd w:id="23"/>
          </w:p>
        </w:tc>
        <w:tc>
          <w:tcPr>
            <w:tcW w:w="0" w:type="auto"/>
            <w:tcBorders>
              <w:top w:val="single" w:sz="3" w:space="0" w:color="000000"/>
              <w:left w:val="single" w:sz="3" w:space="0" w:color="000000"/>
              <w:bottom w:val="single" w:sz="3" w:space="0" w:color="000000"/>
              <w:right w:val="single" w:sz="3" w:space="0" w:color="000000"/>
            </w:tcBorders>
            <w:vAlign w:val="center"/>
          </w:tcPr>
          <w:p w14:paraId="6812B7A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Sculele și trebuie să fie interschimbabile între containerele mobile destinate executării lucrărilor de mentenanță mecanice, de uz general din aceeași serie/versiune constructivă </w:t>
            </w:r>
          </w:p>
        </w:tc>
        <w:tc>
          <w:tcPr>
            <w:tcW w:w="0" w:type="auto"/>
            <w:tcBorders>
              <w:top w:val="single" w:sz="3" w:space="0" w:color="000000"/>
              <w:left w:val="single" w:sz="3" w:space="0" w:color="000000"/>
              <w:bottom w:val="single" w:sz="3" w:space="0" w:color="000000"/>
              <w:right w:val="single" w:sz="3" w:space="0" w:color="000000"/>
            </w:tcBorders>
          </w:tcPr>
          <w:p w14:paraId="311BB578"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6F8FBC3"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320C23D"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AC853CE" w14:textId="77777777" w:rsidR="00026662" w:rsidRPr="003F216E" w:rsidRDefault="00026662" w:rsidP="00026662">
            <w:pPr>
              <w:pStyle w:val="ListParagraph"/>
              <w:widowControl/>
              <w:numPr>
                <w:ilvl w:val="1"/>
                <w:numId w:val="85"/>
              </w:numPr>
              <w:adjustRightInd/>
              <w:spacing w:line="240" w:lineRule="auto"/>
              <w:contextualSpacing/>
              <w:jc w:val="left"/>
              <w:textAlignment w:val="auto"/>
              <w:rPr>
                <w:b/>
                <w:sz w:val="20"/>
                <w:szCs w:val="20"/>
                <w:lang w:eastAsia="en-US"/>
              </w:rPr>
            </w:pPr>
            <w:r w:rsidRPr="003F216E">
              <w:rPr>
                <w:b/>
                <w:sz w:val="20"/>
                <w:szCs w:val="20"/>
                <w:lang w:eastAsia="en-US"/>
              </w:rPr>
              <w:t>Siguranţa în exploatare</w:t>
            </w:r>
          </w:p>
        </w:tc>
        <w:tc>
          <w:tcPr>
            <w:tcW w:w="0" w:type="auto"/>
            <w:tcBorders>
              <w:top w:val="single" w:sz="3" w:space="0" w:color="000000"/>
              <w:left w:val="single" w:sz="3" w:space="0" w:color="000000"/>
              <w:bottom w:val="single" w:sz="3" w:space="0" w:color="000000"/>
              <w:right w:val="single" w:sz="3" w:space="0" w:color="000000"/>
            </w:tcBorders>
          </w:tcPr>
          <w:p w14:paraId="22440823" w14:textId="77777777" w:rsidR="00026662" w:rsidRPr="003F216E" w:rsidRDefault="00026662" w:rsidP="0080401B">
            <w:pPr>
              <w:autoSpaceDE w:val="0"/>
              <w:autoSpaceDN w:val="0"/>
              <w:spacing w:line="240" w:lineRule="auto"/>
              <w:rPr>
                <w:sz w:val="20"/>
                <w:szCs w:val="20"/>
              </w:rPr>
            </w:pPr>
          </w:p>
        </w:tc>
      </w:tr>
      <w:tr w:rsidR="00026662" w:rsidRPr="003F216E" w14:paraId="21610D04"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8DF2189"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316595D"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Sistemul de eliminare a noxelor cu care este prevăzut containerul specializat trebuie să aibă capacitatea de a elimina rapid și în mod eficient noxele produse prin operarea aparaturii electrice/mecanice în interiorul acestora. </w:t>
            </w:r>
          </w:p>
        </w:tc>
        <w:tc>
          <w:tcPr>
            <w:tcW w:w="0" w:type="auto"/>
            <w:tcBorders>
              <w:top w:val="single" w:sz="3" w:space="0" w:color="000000"/>
              <w:left w:val="single" w:sz="3" w:space="0" w:color="000000"/>
              <w:bottom w:val="single" w:sz="3" w:space="0" w:color="000000"/>
              <w:right w:val="single" w:sz="3" w:space="0" w:color="000000"/>
            </w:tcBorders>
          </w:tcPr>
          <w:p w14:paraId="6B6F2165"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588CCAF2"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33D068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7304C18"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Mobilierul, spațiile de depozitare și utilajele/aparatele/sculele nu trebuie să conțină materiale periculoase pentru sănătatea operatorilor </w:t>
            </w:r>
          </w:p>
        </w:tc>
        <w:tc>
          <w:tcPr>
            <w:tcW w:w="0" w:type="auto"/>
            <w:tcBorders>
              <w:top w:val="single" w:sz="3" w:space="0" w:color="000000"/>
              <w:left w:val="single" w:sz="3" w:space="0" w:color="000000"/>
              <w:bottom w:val="single" w:sz="3" w:space="0" w:color="000000"/>
              <w:right w:val="single" w:sz="3" w:space="0" w:color="000000"/>
            </w:tcBorders>
          </w:tcPr>
          <w:p w14:paraId="12E439DF"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06E45AD6"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2C5282D4" w14:textId="77777777" w:rsidR="00026662" w:rsidRPr="003F216E" w:rsidRDefault="00026662" w:rsidP="0080401B">
            <w:pPr>
              <w:autoSpaceDE w:val="0"/>
              <w:autoSpaceDN w:val="0"/>
              <w:spacing w:line="240" w:lineRule="auto"/>
              <w:ind w:right="-108" w:hanging="108"/>
              <w:rPr>
                <w:b/>
                <w:bCs/>
                <w:sz w:val="20"/>
                <w:szCs w:val="20"/>
              </w:rPr>
            </w:pPr>
            <w:bookmarkStart w:id="25" w:name="_Toc269296210"/>
            <w:bookmarkEnd w:id="24"/>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471BB7B"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Ergonomie</w:t>
            </w:r>
          </w:p>
        </w:tc>
        <w:tc>
          <w:tcPr>
            <w:tcW w:w="0" w:type="auto"/>
            <w:tcBorders>
              <w:top w:val="single" w:sz="3" w:space="0" w:color="000000"/>
              <w:left w:val="single" w:sz="3" w:space="0" w:color="000000"/>
              <w:bottom w:val="single" w:sz="3" w:space="0" w:color="000000"/>
              <w:right w:val="single" w:sz="3" w:space="0" w:color="000000"/>
            </w:tcBorders>
          </w:tcPr>
          <w:p w14:paraId="4A324DED" w14:textId="77777777" w:rsidR="00026662" w:rsidRPr="003F216E" w:rsidRDefault="00026662" w:rsidP="0080401B">
            <w:pPr>
              <w:autoSpaceDE w:val="0"/>
              <w:autoSpaceDN w:val="0"/>
              <w:spacing w:line="240" w:lineRule="auto"/>
              <w:rPr>
                <w:sz w:val="20"/>
                <w:szCs w:val="20"/>
              </w:rPr>
            </w:pPr>
          </w:p>
        </w:tc>
      </w:tr>
      <w:tr w:rsidR="00026662" w:rsidRPr="003F216E" w14:paraId="4E65A349"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17D8023"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6A981A0"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Iluminarea la nivelul suprafețelor de lucru ale meselor din interiorul containerului specializat nu trebuie să fie mai mică de 800 lux, iar durata medie de funcționare a corpurilor de iluminat trebuie să fie de minim 10.000 h. </w:t>
            </w:r>
          </w:p>
        </w:tc>
        <w:tc>
          <w:tcPr>
            <w:tcW w:w="0" w:type="auto"/>
            <w:tcBorders>
              <w:top w:val="single" w:sz="3" w:space="0" w:color="000000"/>
              <w:left w:val="single" w:sz="3" w:space="0" w:color="000000"/>
              <w:bottom w:val="single" w:sz="3" w:space="0" w:color="000000"/>
              <w:right w:val="single" w:sz="3" w:space="0" w:color="000000"/>
            </w:tcBorders>
          </w:tcPr>
          <w:p w14:paraId="6FDEB8D4"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1F6F564F"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2C36148B" w14:textId="77777777" w:rsidR="00026662" w:rsidRPr="003F216E" w:rsidRDefault="00026662" w:rsidP="0080401B">
            <w:pPr>
              <w:autoSpaceDE w:val="0"/>
              <w:autoSpaceDN w:val="0"/>
              <w:spacing w:line="240" w:lineRule="auto"/>
              <w:ind w:right="-108" w:hanging="108"/>
              <w:rPr>
                <w:b/>
                <w:bCs/>
                <w:sz w:val="20"/>
                <w:szCs w:val="20"/>
              </w:rPr>
            </w:pPr>
            <w:bookmarkStart w:id="26" w:name="_Toc269296211"/>
            <w:bookmarkEnd w:id="25"/>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1BED6FD"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Cerinţe pentru interfaţare</w:t>
            </w:r>
          </w:p>
        </w:tc>
        <w:tc>
          <w:tcPr>
            <w:tcW w:w="0" w:type="auto"/>
            <w:tcBorders>
              <w:top w:val="single" w:sz="3" w:space="0" w:color="000000"/>
              <w:left w:val="single" w:sz="3" w:space="0" w:color="000000"/>
              <w:bottom w:val="single" w:sz="3" w:space="0" w:color="000000"/>
              <w:right w:val="single" w:sz="3" w:space="0" w:color="000000"/>
            </w:tcBorders>
          </w:tcPr>
          <w:p w14:paraId="014A6E1F" w14:textId="77777777" w:rsidR="00026662" w:rsidRPr="003F216E" w:rsidRDefault="00026662" w:rsidP="0080401B">
            <w:pPr>
              <w:autoSpaceDE w:val="0"/>
              <w:autoSpaceDN w:val="0"/>
              <w:spacing w:line="240" w:lineRule="auto"/>
              <w:rPr>
                <w:sz w:val="20"/>
                <w:szCs w:val="20"/>
              </w:rPr>
            </w:pPr>
          </w:p>
        </w:tc>
      </w:tr>
      <w:tr w:rsidR="00026662" w:rsidRPr="003F216E" w14:paraId="3DAF187C"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D4ECD46"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325BAB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Panoul de distribuţie trebuie să fie protejat împotriva condiţiilor meteorologice nefavorabile </w:t>
            </w:r>
          </w:p>
        </w:tc>
        <w:tc>
          <w:tcPr>
            <w:tcW w:w="0" w:type="auto"/>
            <w:tcBorders>
              <w:top w:val="single" w:sz="3" w:space="0" w:color="000000"/>
              <w:left w:val="single" w:sz="3" w:space="0" w:color="000000"/>
              <w:bottom w:val="single" w:sz="3" w:space="0" w:color="000000"/>
              <w:right w:val="single" w:sz="3" w:space="0" w:color="000000"/>
            </w:tcBorders>
          </w:tcPr>
          <w:p w14:paraId="79794DEB" w14:textId="77777777" w:rsidR="00026662" w:rsidRPr="003F216E" w:rsidRDefault="00026662" w:rsidP="0080401B">
            <w:pPr>
              <w:spacing w:line="240" w:lineRule="auto"/>
              <w:ind w:right="28"/>
              <w:rPr>
                <w:sz w:val="20"/>
                <w:szCs w:val="20"/>
              </w:rPr>
            </w:pPr>
          </w:p>
        </w:tc>
      </w:tr>
      <w:tr w:rsidR="00026662" w:rsidRPr="003F216E" w14:paraId="0B6DD625"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014B22B2" w14:textId="77777777" w:rsidR="00026662" w:rsidRPr="003F216E" w:rsidRDefault="00026662" w:rsidP="0080401B">
            <w:pPr>
              <w:autoSpaceDE w:val="0"/>
              <w:autoSpaceDN w:val="0"/>
              <w:spacing w:line="240" w:lineRule="auto"/>
              <w:ind w:right="-108" w:hanging="108"/>
              <w:rPr>
                <w:b/>
                <w:bCs/>
                <w:sz w:val="20"/>
                <w:szCs w:val="20"/>
              </w:rPr>
            </w:pPr>
            <w:bookmarkStart w:id="27" w:name="_Toc269296212"/>
            <w:bookmarkEnd w:id="26"/>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A7EAB61"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Logistică</w:t>
            </w:r>
          </w:p>
        </w:tc>
        <w:tc>
          <w:tcPr>
            <w:tcW w:w="0" w:type="auto"/>
            <w:tcBorders>
              <w:top w:val="single" w:sz="3" w:space="0" w:color="000000"/>
              <w:left w:val="single" w:sz="3" w:space="0" w:color="000000"/>
              <w:bottom w:val="single" w:sz="3" w:space="0" w:color="000000"/>
              <w:right w:val="single" w:sz="3" w:space="0" w:color="000000"/>
            </w:tcBorders>
          </w:tcPr>
          <w:p w14:paraId="2881823B" w14:textId="77777777" w:rsidR="00026662" w:rsidRPr="003F216E" w:rsidRDefault="00026662" w:rsidP="0080401B">
            <w:pPr>
              <w:autoSpaceDE w:val="0"/>
              <w:autoSpaceDN w:val="0"/>
              <w:spacing w:line="240" w:lineRule="auto"/>
              <w:rPr>
                <w:sz w:val="20"/>
                <w:szCs w:val="20"/>
              </w:rPr>
            </w:pPr>
          </w:p>
        </w:tc>
      </w:tr>
      <w:tr w:rsidR="00026662" w:rsidRPr="003F216E" w14:paraId="7D4D4EC9"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FBD1293"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37E4FAA"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7FC32AC9" w14:textId="77777777" w:rsidR="00026662" w:rsidRPr="003F216E" w:rsidRDefault="00026662" w:rsidP="0080401B">
            <w:pPr>
              <w:autoSpaceDE w:val="0"/>
              <w:autoSpaceDN w:val="0"/>
              <w:spacing w:line="240" w:lineRule="auto"/>
              <w:rPr>
                <w:sz w:val="20"/>
                <w:szCs w:val="20"/>
              </w:rPr>
            </w:pPr>
          </w:p>
        </w:tc>
      </w:tr>
      <w:tr w:rsidR="00026662" w:rsidRPr="003F216E" w14:paraId="3D42628E"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9D47945" w14:textId="77777777" w:rsidR="00026662" w:rsidRPr="003F216E" w:rsidRDefault="00026662" w:rsidP="0080401B">
            <w:pPr>
              <w:autoSpaceDE w:val="0"/>
              <w:autoSpaceDN w:val="0"/>
              <w:spacing w:line="240" w:lineRule="auto"/>
              <w:ind w:right="-108" w:hanging="108"/>
              <w:rPr>
                <w:b/>
                <w:bCs/>
                <w:sz w:val="20"/>
                <w:szCs w:val="20"/>
              </w:rPr>
            </w:pPr>
            <w:bookmarkStart w:id="28" w:name="_Toc269296213"/>
            <w:bookmarkEnd w:id="27"/>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73D1679"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Reguli de recepţie</w:t>
            </w:r>
          </w:p>
        </w:tc>
        <w:tc>
          <w:tcPr>
            <w:tcW w:w="0" w:type="auto"/>
            <w:tcBorders>
              <w:top w:val="single" w:sz="3" w:space="0" w:color="000000"/>
              <w:left w:val="single" w:sz="3" w:space="0" w:color="000000"/>
              <w:bottom w:val="single" w:sz="3" w:space="0" w:color="000000"/>
              <w:right w:val="single" w:sz="3" w:space="0" w:color="000000"/>
            </w:tcBorders>
          </w:tcPr>
          <w:p w14:paraId="4D93E198" w14:textId="77777777" w:rsidR="00026662" w:rsidRPr="003F216E" w:rsidRDefault="00026662" w:rsidP="0080401B">
            <w:pPr>
              <w:autoSpaceDE w:val="0"/>
              <w:autoSpaceDN w:val="0"/>
              <w:spacing w:line="240" w:lineRule="auto"/>
              <w:rPr>
                <w:sz w:val="20"/>
                <w:szCs w:val="20"/>
              </w:rPr>
            </w:pPr>
          </w:p>
        </w:tc>
      </w:tr>
      <w:tr w:rsidR="00026662" w:rsidRPr="003F216E" w14:paraId="166D9C16"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6CBAF5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F134B17"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Testarea de acceptanță se va executa la sediul beneficiarului și va cuprinde recepția cantitativă și recepția calitativă. </w:t>
            </w:r>
          </w:p>
        </w:tc>
        <w:tc>
          <w:tcPr>
            <w:tcW w:w="0" w:type="auto"/>
            <w:tcBorders>
              <w:top w:val="single" w:sz="3" w:space="0" w:color="000000"/>
              <w:left w:val="single" w:sz="3" w:space="0" w:color="000000"/>
              <w:bottom w:val="single" w:sz="3" w:space="0" w:color="000000"/>
              <w:right w:val="single" w:sz="3" w:space="0" w:color="000000"/>
            </w:tcBorders>
          </w:tcPr>
          <w:p w14:paraId="6234960F" w14:textId="77777777" w:rsidR="00026662" w:rsidRPr="003F216E" w:rsidRDefault="00026662" w:rsidP="0080401B">
            <w:pPr>
              <w:tabs>
                <w:tab w:val="num" w:pos="851"/>
              </w:tabs>
              <w:spacing w:line="240" w:lineRule="auto"/>
              <w:rPr>
                <w:sz w:val="20"/>
                <w:szCs w:val="20"/>
              </w:rPr>
            </w:pPr>
          </w:p>
        </w:tc>
      </w:tr>
      <w:tr w:rsidR="00026662" w:rsidRPr="003F216E" w14:paraId="2E216FBB"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609BB48"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E6270F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Omologarea produselor se va face în urma testării de acceptanță, executată de către </w:t>
            </w:r>
            <w:r w:rsidRPr="00FA7DE0">
              <w:rPr>
                <w:color w:val="000000"/>
                <w:sz w:val="20"/>
                <w:szCs w:val="20"/>
              </w:rPr>
              <w:lastRenderedPageBreak/>
              <w:t xml:space="preserve">o comisie a beneficiarului </w:t>
            </w:r>
          </w:p>
        </w:tc>
        <w:tc>
          <w:tcPr>
            <w:tcW w:w="0" w:type="auto"/>
            <w:tcBorders>
              <w:top w:val="single" w:sz="3" w:space="0" w:color="000000"/>
              <w:left w:val="single" w:sz="3" w:space="0" w:color="000000"/>
              <w:bottom w:val="single" w:sz="3" w:space="0" w:color="000000"/>
              <w:right w:val="single" w:sz="3" w:space="0" w:color="000000"/>
            </w:tcBorders>
          </w:tcPr>
          <w:p w14:paraId="61950D05" w14:textId="77777777" w:rsidR="00026662" w:rsidRPr="003F216E" w:rsidRDefault="00026662" w:rsidP="0080401B">
            <w:pPr>
              <w:autoSpaceDE w:val="0"/>
              <w:autoSpaceDN w:val="0"/>
              <w:spacing w:line="240" w:lineRule="auto"/>
              <w:rPr>
                <w:sz w:val="20"/>
                <w:szCs w:val="20"/>
              </w:rPr>
            </w:pPr>
          </w:p>
        </w:tc>
      </w:tr>
      <w:tr w:rsidR="00026662" w:rsidRPr="003F216E" w14:paraId="2690CD07"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53C81686" w14:textId="77777777" w:rsidR="00026662" w:rsidRPr="003F216E" w:rsidRDefault="00026662" w:rsidP="0080401B">
            <w:pPr>
              <w:autoSpaceDE w:val="0"/>
              <w:autoSpaceDN w:val="0"/>
              <w:spacing w:line="240" w:lineRule="auto"/>
              <w:ind w:right="-108" w:hanging="108"/>
              <w:rPr>
                <w:b/>
                <w:bCs/>
                <w:sz w:val="20"/>
                <w:szCs w:val="20"/>
              </w:rPr>
            </w:pPr>
            <w:bookmarkStart w:id="29" w:name="_Toc269296214"/>
            <w:bookmarkEnd w:id="28"/>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E14F85C"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Garanţie</w:t>
            </w:r>
          </w:p>
        </w:tc>
        <w:tc>
          <w:tcPr>
            <w:tcW w:w="0" w:type="auto"/>
            <w:tcBorders>
              <w:top w:val="single" w:sz="3" w:space="0" w:color="000000"/>
              <w:left w:val="single" w:sz="3" w:space="0" w:color="000000"/>
              <w:bottom w:val="single" w:sz="3" w:space="0" w:color="000000"/>
              <w:right w:val="single" w:sz="3" w:space="0" w:color="000000"/>
            </w:tcBorders>
          </w:tcPr>
          <w:p w14:paraId="4588A78E" w14:textId="77777777" w:rsidR="00026662" w:rsidRPr="003F216E" w:rsidRDefault="00026662" w:rsidP="0080401B">
            <w:pPr>
              <w:autoSpaceDE w:val="0"/>
              <w:autoSpaceDN w:val="0"/>
              <w:spacing w:line="240" w:lineRule="auto"/>
              <w:rPr>
                <w:sz w:val="20"/>
                <w:szCs w:val="20"/>
              </w:rPr>
            </w:pPr>
          </w:p>
        </w:tc>
      </w:tr>
      <w:tr w:rsidR="00026662" w:rsidRPr="003F216E" w14:paraId="0FF1C9A4"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1C16423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CF7D695"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Garanția comercială a containerului mobil destinat executării lucrărilor de mentenanță mecanice, de uz general nu va fi mai mică de 24 de luni de la finalizarea recepției </w:t>
            </w:r>
          </w:p>
        </w:tc>
        <w:tc>
          <w:tcPr>
            <w:tcW w:w="0" w:type="auto"/>
            <w:tcBorders>
              <w:top w:val="single" w:sz="3" w:space="0" w:color="000000"/>
              <w:left w:val="single" w:sz="3" w:space="0" w:color="000000"/>
              <w:bottom w:val="single" w:sz="3" w:space="0" w:color="000000"/>
              <w:right w:val="single" w:sz="3" w:space="0" w:color="000000"/>
            </w:tcBorders>
          </w:tcPr>
          <w:p w14:paraId="6AEFE359" w14:textId="77777777" w:rsidR="00026662" w:rsidRPr="003F216E" w:rsidRDefault="00026662" w:rsidP="0080401B">
            <w:pPr>
              <w:pStyle w:val="ListParagraph"/>
              <w:tabs>
                <w:tab w:val="num" w:pos="851"/>
              </w:tabs>
              <w:spacing w:line="240" w:lineRule="auto"/>
              <w:ind w:left="0"/>
              <w:rPr>
                <w:sz w:val="20"/>
                <w:szCs w:val="20"/>
              </w:rPr>
            </w:pPr>
          </w:p>
        </w:tc>
      </w:tr>
      <w:tr w:rsidR="00026662" w:rsidRPr="003F216E" w14:paraId="66AFCBA2"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49D1593E" w14:textId="77777777" w:rsidR="00026662" w:rsidRPr="003F216E" w:rsidRDefault="00026662" w:rsidP="0080401B">
            <w:pPr>
              <w:autoSpaceDE w:val="0"/>
              <w:autoSpaceDN w:val="0"/>
              <w:spacing w:line="240" w:lineRule="auto"/>
              <w:ind w:right="-108" w:hanging="108"/>
              <w:rPr>
                <w:b/>
                <w:bCs/>
                <w:sz w:val="20"/>
                <w:szCs w:val="20"/>
              </w:rPr>
            </w:pPr>
            <w:bookmarkStart w:id="30" w:name="_Toc269296215"/>
            <w:bookmarkStart w:id="31" w:name="_Toc184731067"/>
            <w:bookmarkStart w:id="32" w:name="_Toc220127201"/>
            <w:bookmarkEnd w:id="29"/>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F596FFE"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Cerinţe pentru asigurarea calităţii</w:t>
            </w:r>
          </w:p>
        </w:tc>
        <w:tc>
          <w:tcPr>
            <w:tcW w:w="0" w:type="auto"/>
            <w:tcBorders>
              <w:top w:val="single" w:sz="3" w:space="0" w:color="000000"/>
              <w:left w:val="single" w:sz="3" w:space="0" w:color="000000"/>
              <w:bottom w:val="single" w:sz="3" w:space="0" w:color="000000"/>
              <w:right w:val="single" w:sz="3" w:space="0" w:color="000000"/>
            </w:tcBorders>
          </w:tcPr>
          <w:p w14:paraId="252A66A0" w14:textId="77777777" w:rsidR="00026662" w:rsidRPr="003F216E" w:rsidRDefault="00026662" w:rsidP="0080401B">
            <w:pPr>
              <w:autoSpaceDE w:val="0"/>
              <w:autoSpaceDN w:val="0"/>
              <w:spacing w:line="240" w:lineRule="auto"/>
              <w:rPr>
                <w:sz w:val="20"/>
                <w:szCs w:val="20"/>
              </w:rPr>
            </w:pPr>
          </w:p>
        </w:tc>
      </w:tr>
      <w:tr w:rsidR="00026662" w:rsidRPr="003F216E" w14:paraId="64FB81DA"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0123F8F2"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C120F63" w14:textId="77777777" w:rsidR="00026662" w:rsidRPr="001D0706" w:rsidRDefault="00026662" w:rsidP="0080401B">
            <w:pPr>
              <w:autoSpaceDE w:val="0"/>
              <w:autoSpaceDN w:val="0"/>
              <w:spacing w:line="240" w:lineRule="auto"/>
              <w:rPr>
                <w:strike/>
                <w:color w:val="000000"/>
                <w:sz w:val="20"/>
                <w:szCs w:val="20"/>
              </w:rPr>
            </w:pPr>
            <w:r w:rsidRPr="001D0706">
              <w:rPr>
                <w:strike/>
                <w:color w:val="000000"/>
                <w:sz w:val="20"/>
                <w:szCs w:val="20"/>
              </w:rPr>
              <w:t xml:space="preserve">Produsul trebuie fabricat în condiții de calitate specificate, conform standardelor de management al calității (din seriile ISO 9000 și AQAP 2110). </w:t>
            </w:r>
          </w:p>
        </w:tc>
        <w:tc>
          <w:tcPr>
            <w:tcW w:w="0" w:type="auto"/>
            <w:tcBorders>
              <w:top w:val="single" w:sz="3" w:space="0" w:color="000000"/>
              <w:left w:val="single" w:sz="3" w:space="0" w:color="000000"/>
              <w:bottom w:val="single" w:sz="3" w:space="0" w:color="000000"/>
              <w:right w:val="single" w:sz="3" w:space="0" w:color="000000"/>
            </w:tcBorders>
          </w:tcPr>
          <w:p w14:paraId="3BE54100" w14:textId="77777777" w:rsidR="00026662" w:rsidRPr="003F216E" w:rsidRDefault="00026662" w:rsidP="0080401B">
            <w:pPr>
              <w:autoSpaceDE w:val="0"/>
              <w:autoSpaceDN w:val="0"/>
              <w:spacing w:line="240" w:lineRule="auto"/>
              <w:rPr>
                <w:color w:val="000000"/>
                <w:sz w:val="20"/>
                <w:szCs w:val="20"/>
              </w:rPr>
            </w:pPr>
          </w:p>
        </w:tc>
      </w:tr>
      <w:bookmarkEnd w:id="30"/>
      <w:tr w:rsidR="00026662" w:rsidRPr="003F216E" w14:paraId="7B2C808A"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FB174C5"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5D9649B"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Instruirea personalului pentru utilizare</w:t>
            </w:r>
          </w:p>
        </w:tc>
        <w:tc>
          <w:tcPr>
            <w:tcW w:w="0" w:type="auto"/>
            <w:tcBorders>
              <w:top w:val="single" w:sz="3" w:space="0" w:color="000000"/>
              <w:left w:val="single" w:sz="3" w:space="0" w:color="000000"/>
              <w:bottom w:val="single" w:sz="3" w:space="0" w:color="000000"/>
              <w:right w:val="single" w:sz="3" w:space="0" w:color="000000"/>
            </w:tcBorders>
          </w:tcPr>
          <w:p w14:paraId="2FF5939B" w14:textId="77777777" w:rsidR="00026662" w:rsidRPr="003F216E" w:rsidRDefault="00026662" w:rsidP="0080401B">
            <w:pPr>
              <w:autoSpaceDE w:val="0"/>
              <w:autoSpaceDN w:val="0"/>
              <w:spacing w:line="240" w:lineRule="auto"/>
              <w:rPr>
                <w:sz w:val="20"/>
                <w:szCs w:val="20"/>
              </w:rPr>
            </w:pPr>
          </w:p>
        </w:tc>
      </w:tr>
      <w:tr w:rsidR="00026662" w:rsidRPr="003F216E" w14:paraId="56BD68F1"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754C292A"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5D413FE"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Furnizorul va instrui minim 2 operatori din echipa. Instruirea va cuprinde atât încărcarea/descărcarea și pregătirea pentru lucru a containerului specializat în toate variantele de operare descrise în prezenta specificație tehnică, cât și operarea fiecărui agregat/instalații/aparat din dotarea acestuia. </w:t>
            </w:r>
          </w:p>
        </w:tc>
        <w:tc>
          <w:tcPr>
            <w:tcW w:w="0" w:type="auto"/>
            <w:tcBorders>
              <w:top w:val="single" w:sz="3" w:space="0" w:color="000000"/>
              <w:left w:val="single" w:sz="3" w:space="0" w:color="000000"/>
              <w:bottom w:val="single" w:sz="3" w:space="0" w:color="000000"/>
              <w:right w:val="single" w:sz="3" w:space="0" w:color="000000"/>
            </w:tcBorders>
          </w:tcPr>
          <w:p w14:paraId="340FA1C2" w14:textId="77777777" w:rsidR="00026662" w:rsidRPr="003F216E" w:rsidRDefault="00026662" w:rsidP="0080401B">
            <w:pPr>
              <w:tabs>
                <w:tab w:val="num" w:pos="851"/>
              </w:tabs>
              <w:spacing w:line="240" w:lineRule="auto"/>
              <w:rPr>
                <w:sz w:val="20"/>
                <w:szCs w:val="20"/>
              </w:rPr>
            </w:pPr>
          </w:p>
        </w:tc>
      </w:tr>
      <w:tr w:rsidR="00026662" w:rsidRPr="003F216E" w14:paraId="65916075"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B6FBAB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85BF905"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Furnizorul va pune la dispoziția beneficiarului: </w:t>
            </w:r>
          </w:p>
          <w:p w14:paraId="0B6D012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- 2 rânduri de documentație tipărită, completă, de cunoaștere/mentenanță, în limba română; </w:t>
            </w:r>
          </w:p>
          <w:p w14:paraId="6FD2ABF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întregul pachet de documentație de cunoaștere/operare/mentenanță, pe suport de stocare amovibil, cu drept de reproducere nelimitat. </w:t>
            </w:r>
          </w:p>
        </w:tc>
        <w:tc>
          <w:tcPr>
            <w:tcW w:w="0" w:type="auto"/>
            <w:tcBorders>
              <w:top w:val="single" w:sz="3" w:space="0" w:color="000000"/>
              <w:left w:val="single" w:sz="3" w:space="0" w:color="000000"/>
              <w:bottom w:val="single" w:sz="3" w:space="0" w:color="000000"/>
              <w:right w:val="single" w:sz="3" w:space="0" w:color="000000"/>
            </w:tcBorders>
          </w:tcPr>
          <w:p w14:paraId="001CA277" w14:textId="77777777" w:rsidR="00026662" w:rsidRPr="003F216E" w:rsidRDefault="00026662" w:rsidP="0080401B">
            <w:pPr>
              <w:tabs>
                <w:tab w:val="num" w:pos="851"/>
              </w:tabs>
              <w:spacing w:line="240" w:lineRule="auto"/>
              <w:rPr>
                <w:sz w:val="20"/>
                <w:szCs w:val="20"/>
              </w:rPr>
            </w:pPr>
          </w:p>
        </w:tc>
      </w:tr>
      <w:bookmarkEnd w:id="31"/>
      <w:bookmarkEnd w:id="32"/>
      <w:tr w:rsidR="00026662" w:rsidRPr="003F216E" w14:paraId="21D2E568"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152E4F4F"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2CA553A8"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Livrare, ambalare, etichetare, transport şi asigurare pe durata transportului</w:t>
            </w:r>
          </w:p>
        </w:tc>
        <w:tc>
          <w:tcPr>
            <w:tcW w:w="0" w:type="auto"/>
            <w:tcBorders>
              <w:top w:val="single" w:sz="3" w:space="0" w:color="000000"/>
              <w:left w:val="single" w:sz="3" w:space="0" w:color="000000"/>
              <w:bottom w:val="single" w:sz="3" w:space="0" w:color="000000"/>
              <w:right w:val="single" w:sz="3" w:space="0" w:color="000000"/>
            </w:tcBorders>
          </w:tcPr>
          <w:p w14:paraId="5D871238" w14:textId="77777777" w:rsidR="00026662" w:rsidRPr="003F216E" w:rsidRDefault="00026662" w:rsidP="0080401B">
            <w:pPr>
              <w:autoSpaceDE w:val="0"/>
              <w:autoSpaceDN w:val="0"/>
              <w:spacing w:line="240" w:lineRule="auto"/>
              <w:rPr>
                <w:iCs/>
                <w:sz w:val="20"/>
                <w:szCs w:val="20"/>
              </w:rPr>
            </w:pPr>
          </w:p>
        </w:tc>
      </w:tr>
      <w:tr w:rsidR="00026662" w:rsidRPr="003F216E" w14:paraId="2A5CBFFB"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32B7924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774BE22"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64AF0B98" w14:textId="77777777" w:rsidR="00026662" w:rsidRPr="003F216E" w:rsidRDefault="00026662" w:rsidP="0080401B">
            <w:pPr>
              <w:autoSpaceDE w:val="0"/>
              <w:autoSpaceDN w:val="0"/>
              <w:spacing w:line="240" w:lineRule="auto"/>
              <w:rPr>
                <w:sz w:val="20"/>
                <w:szCs w:val="20"/>
              </w:rPr>
            </w:pPr>
          </w:p>
        </w:tc>
      </w:tr>
      <w:tr w:rsidR="00026662" w:rsidRPr="003F216E" w14:paraId="735F6722"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433DBA07"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2168113"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Constrângeri privind locaţia unde va avea loc livrarea/instalarea</w:t>
            </w:r>
          </w:p>
        </w:tc>
        <w:tc>
          <w:tcPr>
            <w:tcW w:w="0" w:type="auto"/>
            <w:tcBorders>
              <w:top w:val="single" w:sz="3" w:space="0" w:color="000000"/>
              <w:left w:val="single" w:sz="3" w:space="0" w:color="000000"/>
              <w:bottom w:val="single" w:sz="3" w:space="0" w:color="000000"/>
              <w:right w:val="single" w:sz="3" w:space="0" w:color="000000"/>
            </w:tcBorders>
          </w:tcPr>
          <w:p w14:paraId="24628A46" w14:textId="77777777" w:rsidR="00026662" w:rsidRPr="003F216E" w:rsidRDefault="00026662" w:rsidP="0080401B">
            <w:pPr>
              <w:autoSpaceDE w:val="0"/>
              <w:autoSpaceDN w:val="0"/>
              <w:spacing w:line="240" w:lineRule="auto"/>
              <w:rPr>
                <w:iCs/>
                <w:sz w:val="20"/>
                <w:szCs w:val="20"/>
              </w:rPr>
            </w:pPr>
          </w:p>
        </w:tc>
      </w:tr>
      <w:tr w:rsidR="00026662" w:rsidRPr="003F216E" w14:paraId="3A257BE2"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2E047D09"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D3D9B81"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Produsele vor fi livrate la sediul beneficiarului (U.M. 01991 Târgșoru Nou, jud. Prahova). </w:t>
            </w:r>
          </w:p>
        </w:tc>
        <w:tc>
          <w:tcPr>
            <w:tcW w:w="0" w:type="auto"/>
            <w:tcBorders>
              <w:top w:val="single" w:sz="3" w:space="0" w:color="000000"/>
              <w:left w:val="single" w:sz="3" w:space="0" w:color="000000"/>
              <w:bottom w:val="single" w:sz="3" w:space="0" w:color="000000"/>
              <w:right w:val="single" w:sz="3" w:space="0" w:color="000000"/>
            </w:tcBorders>
          </w:tcPr>
          <w:p w14:paraId="3F83B0E1" w14:textId="77777777" w:rsidR="00026662" w:rsidRPr="003F216E" w:rsidRDefault="00026662" w:rsidP="0080401B">
            <w:pPr>
              <w:autoSpaceDE w:val="0"/>
              <w:autoSpaceDN w:val="0"/>
              <w:spacing w:line="240" w:lineRule="auto"/>
              <w:rPr>
                <w:sz w:val="20"/>
                <w:szCs w:val="20"/>
              </w:rPr>
            </w:pPr>
          </w:p>
        </w:tc>
      </w:tr>
      <w:tr w:rsidR="00026662" w:rsidRPr="003F216E" w14:paraId="14D5B47D"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4B0E6644"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2761E64"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Instalare, punere in funcţiune, testare</w:t>
            </w:r>
          </w:p>
        </w:tc>
        <w:tc>
          <w:tcPr>
            <w:tcW w:w="0" w:type="auto"/>
            <w:tcBorders>
              <w:top w:val="single" w:sz="3" w:space="0" w:color="000000"/>
              <w:left w:val="single" w:sz="3" w:space="0" w:color="000000"/>
              <w:bottom w:val="single" w:sz="3" w:space="0" w:color="000000"/>
              <w:right w:val="single" w:sz="3" w:space="0" w:color="000000"/>
            </w:tcBorders>
          </w:tcPr>
          <w:p w14:paraId="08789416" w14:textId="77777777" w:rsidR="00026662" w:rsidRPr="003F216E" w:rsidRDefault="00026662" w:rsidP="0080401B">
            <w:pPr>
              <w:autoSpaceDE w:val="0"/>
              <w:autoSpaceDN w:val="0"/>
              <w:spacing w:line="240" w:lineRule="auto"/>
              <w:rPr>
                <w:iCs/>
                <w:sz w:val="20"/>
                <w:szCs w:val="20"/>
              </w:rPr>
            </w:pPr>
          </w:p>
        </w:tc>
      </w:tr>
      <w:tr w:rsidR="00026662" w:rsidRPr="003F216E" w14:paraId="13BACB44"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6579D51F"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DF20049"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Pe timpul recepției calitative, toate agregatele, instalațiile și aparatele furnizate în interiorul containerului specializat vor fi testate prin probe de funcționare. </w:t>
            </w:r>
          </w:p>
        </w:tc>
        <w:tc>
          <w:tcPr>
            <w:tcW w:w="0" w:type="auto"/>
            <w:tcBorders>
              <w:top w:val="single" w:sz="3" w:space="0" w:color="000000"/>
              <w:left w:val="single" w:sz="3" w:space="0" w:color="000000"/>
              <w:bottom w:val="single" w:sz="3" w:space="0" w:color="000000"/>
              <w:right w:val="single" w:sz="3" w:space="0" w:color="000000"/>
            </w:tcBorders>
          </w:tcPr>
          <w:p w14:paraId="1801AF9D" w14:textId="77777777" w:rsidR="00026662" w:rsidRPr="003F216E" w:rsidRDefault="00026662" w:rsidP="0080401B">
            <w:pPr>
              <w:autoSpaceDE w:val="0"/>
              <w:autoSpaceDN w:val="0"/>
              <w:spacing w:line="240" w:lineRule="auto"/>
              <w:rPr>
                <w:sz w:val="20"/>
                <w:szCs w:val="20"/>
              </w:rPr>
            </w:pPr>
          </w:p>
        </w:tc>
      </w:tr>
      <w:tr w:rsidR="00026662" w:rsidRPr="003F216E" w14:paraId="578C9C37" w14:textId="77777777" w:rsidTr="0080401B">
        <w:trPr>
          <w:trHeight w:val="315"/>
        </w:trPr>
        <w:tc>
          <w:tcPr>
            <w:tcW w:w="0" w:type="auto"/>
            <w:tcBorders>
              <w:top w:val="single" w:sz="3" w:space="0" w:color="000000"/>
              <w:left w:val="single" w:sz="3" w:space="0" w:color="000000"/>
              <w:bottom w:val="single" w:sz="3" w:space="0" w:color="000000"/>
              <w:right w:val="single" w:sz="3" w:space="0" w:color="000000"/>
            </w:tcBorders>
            <w:vAlign w:val="center"/>
          </w:tcPr>
          <w:p w14:paraId="0014B025"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4B63703" w14:textId="77777777" w:rsidR="00026662" w:rsidRPr="003F216E" w:rsidRDefault="00026662" w:rsidP="00026662">
            <w:pPr>
              <w:pStyle w:val="ListParagraph"/>
              <w:widowControl/>
              <w:numPr>
                <w:ilvl w:val="1"/>
                <w:numId w:val="85"/>
              </w:numPr>
              <w:adjustRightInd/>
              <w:spacing w:line="240" w:lineRule="auto"/>
              <w:ind w:left="743" w:hanging="630"/>
              <w:contextualSpacing/>
              <w:jc w:val="left"/>
              <w:textAlignment w:val="auto"/>
              <w:rPr>
                <w:b/>
                <w:sz w:val="20"/>
                <w:szCs w:val="20"/>
                <w:lang w:eastAsia="en-US"/>
              </w:rPr>
            </w:pPr>
            <w:r w:rsidRPr="003F216E">
              <w:rPr>
                <w:b/>
                <w:sz w:val="20"/>
                <w:szCs w:val="20"/>
                <w:lang w:eastAsia="en-US"/>
              </w:rPr>
              <w:t>Teste şi verificări</w:t>
            </w:r>
          </w:p>
        </w:tc>
        <w:tc>
          <w:tcPr>
            <w:tcW w:w="0" w:type="auto"/>
            <w:tcBorders>
              <w:top w:val="single" w:sz="3" w:space="0" w:color="000000"/>
              <w:left w:val="single" w:sz="3" w:space="0" w:color="000000"/>
              <w:bottom w:val="single" w:sz="3" w:space="0" w:color="000000"/>
              <w:right w:val="single" w:sz="3" w:space="0" w:color="000000"/>
            </w:tcBorders>
          </w:tcPr>
          <w:p w14:paraId="4D693114" w14:textId="77777777" w:rsidR="00026662" w:rsidRPr="003F216E" w:rsidRDefault="00026662" w:rsidP="0080401B">
            <w:pPr>
              <w:autoSpaceDE w:val="0"/>
              <w:autoSpaceDN w:val="0"/>
              <w:spacing w:line="240" w:lineRule="auto"/>
              <w:rPr>
                <w:iCs/>
                <w:sz w:val="20"/>
                <w:szCs w:val="20"/>
              </w:rPr>
            </w:pPr>
          </w:p>
        </w:tc>
      </w:tr>
      <w:tr w:rsidR="00026662" w:rsidRPr="003F216E" w14:paraId="20614F64" w14:textId="77777777" w:rsidTr="0080401B">
        <w:trPr>
          <w:trHeight w:val="278"/>
        </w:trPr>
        <w:tc>
          <w:tcPr>
            <w:tcW w:w="0" w:type="auto"/>
            <w:tcBorders>
              <w:top w:val="single" w:sz="3" w:space="0" w:color="000000"/>
              <w:left w:val="single" w:sz="3" w:space="0" w:color="000000"/>
              <w:bottom w:val="single" w:sz="3" w:space="0" w:color="000000"/>
              <w:right w:val="single" w:sz="3" w:space="0" w:color="000000"/>
            </w:tcBorders>
          </w:tcPr>
          <w:p w14:paraId="4851BC8D" w14:textId="77777777" w:rsidR="00026662" w:rsidRPr="003F216E" w:rsidRDefault="00026662" w:rsidP="00026662">
            <w:pPr>
              <w:widowControl/>
              <w:numPr>
                <w:ilvl w:val="0"/>
                <w:numId w:val="66"/>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2BB4D82"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Furnizorul va pune la dispoziția beneficiarului, cu minim 30 de zile înainte de livrare, următoarele documente: </w:t>
            </w:r>
          </w:p>
          <w:p w14:paraId="6699375C"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descriere tehnică; </w:t>
            </w:r>
          </w:p>
          <w:p w14:paraId="1EEDBB0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instrucțiuni de utilizare; </w:t>
            </w:r>
          </w:p>
          <w:p w14:paraId="212D275B"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liste de inventar; </w:t>
            </w:r>
          </w:p>
          <w:p w14:paraId="5C4B94CA"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liste de consumabile recomandate; </w:t>
            </w:r>
          </w:p>
          <w:p w14:paraId="5A97F534" w14:textId="77777777" w:rsidR="00026662" w:rsidRPr="00FA7DE0" w:rsidRDefault="00026662" w:rsidP="0080401B">
            <w:pPr>
              <w:autoSpaceDE w:val="0"/>
              <w:autoSpaceDN w:val="0"/>
              <w:spacing w:line="240" w:lineRule="auto"/>
              <w:rPr>
                <w:color w:val="000000"/>
                <w:sz w:val="20"/>
                <w:szCs w:val="20"/>
              </w:rPr>
            </w:pPr>
            <w:r w:rsidRPr="00FA7DE0">
              <w:rPr>
                <w:color w:val="000000"/>
                <w:sz w:val="20"/>
                <w:szCs w:val="20"/>
              </w:rPr>
              <w:t xml:space="preserve">- plan de testare de acceptanță, cuprinzând testele funcționale care se execută pentru demonstrarea îndeplinirii fiecărei cerințe de performanță cuprinsă în specificația tehnică. </w:t>
            </w:r>
          </w:p>
        </w:tc>
        <w:tc>
          <w:tcPr>
            <w:tcW w:w="0" w:type="auto"/>
            <w:tcBorders>
              <w:top w:val="single" w:sz="3" w:space="0" w:color="000000"/>
              <w:left w:val="single" w:sz="3" w:space="0" w:color="000000"/>
              <w:bottom w:val="single" w:sz="3" w:space="0" w:color="000000"/>
              <w:right w:val="single" w:sz="3" w:space="0" w:color="000000"/>
            </w:tcBorders>
          </w:tcPr>
          <w:p w14:paraId="12A6B458" w14:textId="77777777" w:rsidR="00026662" w:rsidRPr="003F216E" w:rsidRDefault="00026662" w:rsidP="0080401B">
            <w:pPr>
              <w:autoSpaceDE w:val="0"/>
              <w:autoSpaceDN w:val="0"/>
              <w:spacing w:line="240" w:lineRule="auto"/>
              <w:rPr>
                <w:sz w:val="20"/>
                <w:szCs w:val="20"/>
              </w:rPr>
            </w:pPr>
          </w:p>
        </w:tc>
      </w:tr>
    </w:tbl>
    <w:p w14:paraId="502F6460" w14:textId="77777777" w:rsidR="00026662" w:rsidRDefault="00026662" w:rsidP="00026662">
      <w:pPr>
        <w:spacing w:line="240" w:lineRule="auto"/>
        <w:rPr>
          <w:sz w:val="20"/>
          <w:szCs w:val="20"/>
          <w:lang w:val="en-US"/>
        </w:rPr>
      </w:pPr>
    </w:p>
    <w:p w14:paraId="452AA7CB" w14:textId="77777777" w:rsidR="00026662" w:rsidRDefault="00026662" w:rsidP="00026662">
      <w:pPr>
        <w:spacing w:line="240" w:lineRule="auto"/>
        <w:rPr>
          <w:sz w:val="20"/>
          <w:szCs w:val="20"/>
          <w:lang w:val="en-US"/>
        </w:rPr>
      </w:pPr>
    </w:p>
    <w:p w14:paraId="1073E653" w14:textId="77777777" w:rsidR="00026662" w:rsidRPr="00EB7E07" w:rsidRDefault="00026662" w:rsidP="00026662">
      <w:pPr>
        <w:spacing w:line="240" w:lineRule="auto"/>
        <w:rPr>
          <w:b/>
          <w:sz w:val="20"/>
          <w:szCs w:val="20"/>
          <w:lang w:val="pt-BR"/>
        </w:rPr>
      </w:pPr>
      <w:r w:rsidRPr="00EB7E07">
        <w:rPr>
          <w:sz w:val="20"/>
          <w:szCs w:val="20"/>
          <w:lang w:val="en-US"/>
        </w:rPr>
        <w:t>Evidențierea aspectelor care vor face obiectul evaluării tehnice, în conformitate cu factorii de evaluare stabiliți</w:t>
      </w:r>
      <w:r w:rsidRPr="00EB7E07">
        <w:rPr>
          <w:sz w:val="20"/>
          <w:szCs w:val="20"/>
          <w:lang w:val="pt-BR"/>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4191"/>
        <w:gridCol w:w="3817"/>
      </w:tblGrid>
      <w:tr w:rsidR="00026662" w:rsidRPr="00EB7E07" w14:paraId="1674D19C" w14:textId="77777777" w:rsidTr="0080401B">
        <w:trPr>
          <w:trHeight w:val="366"/>
        </w:trPr>
        <w:tc>
          <w:tcPr>
            <w:tcW w:w="1129" w:type="dxa"/>
            <w:tcBorders>
              <w:top w:val="single" w:sz="4" w:space="0" w:color="auto"/>
              <w:left w:val="single" w:sz="4" w:space="0" w:color="auto"/>
              <w:bottom w:val="single" w:sz="4" w:space="0" w:color="auto"/>
              <w:right w:val="single" w:sz="4" w:space="0" w:color="auto"/>
            </w:tcBorders>
            <w:hideMark/>
          </w:tcPr>
          <w:p w14:paraId="4957ADE2" w14:textId="77777777" w:rsidR="00026662" w:rsidRPr="00EB7E07" w:rsidRDefault="00026662" w:rsidP="0080401B">
            <w:pPr>
              <w:spacing w:line="240" w:lineRule="auto"/>
              <w:rPr>
                <w:b/>
                <w:sz w:val="20"/>
                <w:szCs w:val="20"/>
              </w:rPr>
            </w:pPr>
            <w:r w:rsidRPr="00EB7E07">
              <w:rPr>
                <w:b/>
                <w:sz w:val="20"/>
                <w:szCs w:val="20"/>
              </w:rPr>
              <w:t>Nr. crt.</w:t>
            </w:r>
          </w:p>
        </w:tc>
        <w:tc>
          <w:tcPr>
            <w:tcW w:w="4595" w:type="dxa"/>
            <w:tcBorders>
              <w:top w:val="single" w:sz="4" w:space="0" w:color="auto"/>
              <w:left w:val="single" w:sz="4" w:space="0" w:color="auto"/>
              <w:bottom w:val="single" w:sz="4" w:space="0" w:color="auto"/>
              <w:right w:val="single" w:sz="4" w:space="0" w:color="auto"/>
            </w:tcBorders>
            <w:hideMark/>
          </w:tcPr>
          <w:p w14:paraId="43B685A0" w14:textId="77777777" w:rsidR="00026662" w:rsidRPr="00EB7E07" w:rsidRDefault="00026662" w:rsidP="0080401B">
            <w:pPr>
              <w:spacing w:line="240" w:lineRule="auto"/>
              <w:rPr>
                <w:b/>
                <w:sz w:val="20"/>
                <w:szCs w:val="20"/>
              </w:rPr>
            </w:pPr>
            <w:r w:rsidRPr="00EB7E07">
              <w:rPr>
                <w:b/>
                <w:bCs/>
                <w:sz w:val="20"/>
                <w:szCs w:val="20"/>
              </w:rPr>
              <w:t>Factori de evaluare tehnici și calitativi</w:t>
            </w:r>
          </w:p>
        </w:tc>
        <w:tc>
          <w:tcPr>
            <w:tcW w:w="4238" w:type="dxa"/>
            <w:tcBorders>
              <w:top w:val="single" w:sz="4" w:space="0" w:color="auto"/>
              <w:left w:val="single" w:sz="4" w:space="0" w:color="auto"/>
              <w:bottom w:val="single" w:sz="4" w:space="0" w:color="auto"/>
              <w:right w:val="single" w:sz="4" w:space="0" w:color="auto"/>
            </w:tcBorders>
            <w:hideMark/>
          </w:tcPr>
          <w:p w14:paraId="4C3132C0" w14:textId="77777777" w:rsidR="00026662" w:rsidRPr="00EB7E07" w:rsidRDefault="00026662" w:rsidP="0080401B">
            <w:pPr>
              <w:spacing w:line="240" w:lineRule="auto"/>
              <w:rPr>
                <w:b/>
                <w:sz w:val="20"/>
                <w:szCs w:val="20"/>
              </w:rPr>
            </w:pPr>
            <w:r w:rsidRPr="00EB7E07">
              <w:rPr>
                <w:b/>
                <w:sz w:val="20"/>
                <w:szCs w:val="20"/>
              </w:rPr>
              <w:t>Oferta</w:t>
            </w:r>
          </w:p>
        </w:tc>
      </w:tr>
      <w:tr w:rsidR="00026662" w:rsidRPr="00EB7E07" w14:paraId="5E62A875"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hideMark/>
          </w:tcPr>
          <w:p w14:paraId="1A9A09B1" w14:textId="77777777" w:rsidR="00026662" w:rsidRPr="00EB7E07" w:rsidRDefault="00026662" w:rsidP="0080401B">
            <w:pPr>
              <w:spacing w:line="240" w:lineRule="auto"/>
              <w:rPr>
                <w:sz w:val="20"/>
                <w:szCs w:val="20"/>
              </w:rPr>
            </w:pPr>
            <w:r w:rsidRPr="00EB7E07">
              <w:rPr>
                <w:sz w:val="20"/>
                <w:szCs w:val="20"/>
              </w:rPr>
              <w:t>1</w:t>
            </w:r>
          </w:p>
        </w:tc>
        <w:tc>
          <w:tcPr>
            <w:tcW w:w="4595" w:type="dxa"/>
            <w:tcBorders>
              <w:top w:val="single" w:sz="4" w:space="0" w:color="auto"/>
              <w:left w:val="single" w:sz="4" w:space="0" w:color="auto"/>
              <w:bottom w:val="single" w:sz="4" w:space="0" w:color="auto"/>
              <w:right w:val="single" w:sz="4" w:space="0" w:color="auto"/>
            </w:tcBorders>
            <w:vAlign w:val="center"/>
            <w:hideMark/>
          </w:tcPr>
          <w:p w14:paraId="227291BC" w14:textId="77777777" w:rsidR="00026662" w:rsidRPr="00EB7E07" w:rsidRDefault="00026662" w:rsidP="0080401B">
            <w:pPr>
              <w:spacing w:line="240" w:lineRule="auto"/>
              <w:rPr>
                <w:sz w:val="20"/>
                <w:szCs w:val="20"/>
              </w:rPr>
            </w:pPr>
            <w:r w:rsidRPr="009F6A99">
              <w:rPr>
                <w:sz w:val="20"/>
                <w:szCs w:val="20"/>
                <w:lang w:val="en-US"/>
              </w:rPr>
              <w:t>Rezerva de putere a</w:t>
            </w:r>
            <w:r>
              <w:rPr>
                <w:sz w:val="20"/>
                <w:szCs w:val="20"/>
                <w:lang w:val="en-US"/>
              </w:rPr>
              <w:t xml:space="preserve"> </w:t>
            </w:r>
            <w:r w:rsidRPr="009F6A99">
              <w:rPr>
                <w:sz w:val="20"/>
                <w:szCs w:val="20"/>
                <w:lang w:val="en-US"/>
              </w:rPr>
              <w:t>generatorului în raport</w:t>
            </w:r>
            <w:r>
              <w:rPr>
                <w:sz w:val="20"/>
                <w:szCs w:val="20"/>
                <w:lang w:val="en-US"/>
              </w:rPr>
              <w:t xml:space="preserve"> </w:t>
            </w:r>
            <w:r w:rsidRPr="009F6A99">
              <w:rPr>
                <w:sz w:val="20"/>
                <w:szCs w:val="20"/>
                <w:lang w:val="en-US"/>
              </w:rPr>
              <w:t>cu consumul maxim</w:t>
            </w:r>
            <w:r>
              <w:rPr>
                <w:sz w:val="20"/>
                <w:szCs w:val="20"/>
                <w:lang w:val="en-US"/>
              </w:rPr>
              <w:t xml:space="preserve"> </w:t>
            </w:r>
            <w:r w:rsidRPr="009F6A99">
              <w:rPr>
                <w:sz w:val="20"/>
                <w:szCs w:val="20"/>
                <w:lang w:val="en-US"/>
              </w:rPr>
              <w:t>de putere al celui mai</w:t>
            </w:r>
            <w:r>
              <w:rPr>
                <w:sz w:val="20"/>
                <w:szCs w:val="20"/>
                <w:lang w:val="en-US"/>
              </w:rPr>
              <w:t xml:space="preserve"> </w:t>
            </w:r>
            <w:r w:rsidRPr="009F6A99">
              <w:rPr>
                <w:sz w:val="20"/>
                <w:szCs w:val="20"/>
                <w:lang w:val="en-US"/>
              </w:rPr>
              <w:t>mare consumator</w:t>
            </w:r>
          </w:p>
        </w:tc>
        <w:tc>
          <w:tcPr>
            <w:tcW w:w="4238" w:type="dxa"/>
            <w:tcBorders>
              <w:top w:val="single" w:sz="4" w:space="0" w:color="auto"/>
              <w:left w:val="single" w:sz="4" w:space="0" w:color="auto"/>
              <w:bottom w:val="single" w:sz="4" w:space="0" w:color="auto"/>
              <w:right w:val="single" w:sz="4" w:space="0" w:color="auto"/>
            </w:tcBorders>
          </w:tcPr>
          <w:p w14:paraId="204DA93F" w14:textId="77777777" w:rsidR="00026662" w:rsidRPr="00EB7E07" w:rsidRDefault="00026662" w:rsidP="0080401B">
            <w:pPr>
              <w:spacing w:line="240" w:lineRule="auto"/>
              <w:rPr>
                <w:sz w:val="20"/>
                <w:szCs w:val="20"/>
              </w:rPr>
            </w:pPr>
            <w:r w:rsidRPr="00EB7E07">
              <w:rPr>
                <w:sz w:val="20"/>
                <w:szCs w:val="20"/>
              </w:rPr>
              <w:t>.....</w:t>
            </w:r>
          </w:p>
        </w:tc>
      </w:tr>
      <w:tr w:rsidR="00026662" w:rsidRPr="00EB7E07" w14:paraId="24E800C2"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09E570CA" w14:textId="77777777" w:rsidR="00026662" w:rsidRPr="00EB7E07" w:rsidRDefault="00026662" w:rsidP="0080401B">
            <w:pPr>
              <w:spacing w:line="240" w:lineRule="auto"/>
              <w:rPr>
                <w:sz w:val="20"/>
                <w:szCs w:val="20"/>
              </w:rPr>
            </w:pPr>
            <w:r>
              <w:rPr>
                <w:sz w:val="20"/>
                <w:szCs w:val="20"/>
              </w:rPr>
              <w:t>2</w:t>
            </w:r>
          </w:p>
        </w:tc>
        <w:tc>
          <w:tcPr>
            <w:tcW w:w="4595" w:type="dxa"/>
            <w:tcBorders>
              <w:top w:val="single" w:sz="4" w:space="0" w:color="auto"/>
              <w:left w:val="single" w:sz="4" w:space="0" w:color="auto"/>
              <w:bottom w:val="single" w:sz="4" w:space="0" w:color="auto"/>
              <w:right w:val="single" w:sz="4" w:space="0" w:color="auto"/>
            </w:tcBorders>
            <w:vAlign w:val="center"/>
          </w:tcPr>
          <w:p w14:paraId="4224B885" w14:textId="77777777" w:rsidR="00026662" w:rsidRPr="00EB7E07" w:rsidRDefault="00026662" w:rsidP="0080401B">
            <w:pPr>
              <w:spacing w:line="240" w:lineRule="auto"/>
              <w:rPr>
                <w:sz w:val="20"/>
                <w:szCs w:val="20"/>
              </w:rPr>
            </w:pPr>
            <w:r w:rsidRPr="009F6A99">
              <w:rPr>
                <w:sz w:val="20"/>
                <w:szCs w:val="20"/>
                <w:lang w:val="en-US"/>
              </w:rPr>
              <w:t>Calitatea structurală a</w:t>
            </w:r>
            <w:r>
              <w:rPr>
                <w:sz w:val="20"/>
                <w:szCs w:val="20"/>
                <w:lang w:val="en-US"/>
              </w:rPr>
              <w:t xml:space="preserve"> </w:t>
            </w:r>
            <w:r w:rsidRPr="009F6A99">
              <w:rPr>
                <w:sz w:val="20"/>
                <w:szCs w:val="20"/>
                <w:lang w:val="en-US"/>
              </w:rPr>
              <w:t>conainerului</w:t>
            </w:r>
          </w:p>
        </w:tc>
        <w:tc>
          <w:tcPr>
            <w:tcW w:w="4238" w:type="dxa"/>
            <w:tcBorders>
              <w:top w:val="single" w:sz="4" w:space="0" w:color="auto"/>
              <w:left w:val="single" w:sz="4" w:space="0" w:color="auto"/>
              <w:bottom w:val="single" w:sz="4" w:space="0" w:color="auto"/>
              <w:right w:val="single" w:sz="4" w:space="0" w:color="auto"/>
            </w:tcBorders>
          </w:tcPr>
          <w:p w14:paraId="15C79691" w14:textId="77777777" w:rsidR="00026662" w:rsidRPr="00EB7E07" w:rsidRDefault="00026662" w:rsidP="0080401B">
            <w:pPr>
              <w:spacing w:line="240" w:lineRule="auto"/>
              <w:rPr>
                <w:sz w:val="20"/>
                <w:szCs w:val="20"/>
              </w:rPr>
            </w:pPr>
          </w:p>
        </w:tc>
      </w:tr>
      <w:tr w:rsidR="00026662" w:rsidRPr="00EB7E07" w14:paraId="70D72615"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7371E246" w14:textId="77777777" w:rsidR="00026662" w:rsidRPr="00EB7E07" w:rsidRDefault="00026662" w:rsidP="0080401B">
            <w:pPr>
              <w:spacing w:line="240" w:lineRule="auto"/>
              <w:rPr>
                <w:sz w:val="20"/>
                <w:szCs w:val="20"/>
              </w:rPr>
            </w:pPr>
            <w:r>
              <w:rPr>
                <w:sz w:val="20"/>
                <w:szCs w:val="20"/>
              </w:rPr>
              <w:t>3</w:t>
            </w:r>
          </w:p>
        </w:tc>
        <w:tc>
          <w:tcPr>
            <w:tcW w:w="4595" w:type="dxa"/>
            <w:tcBorders>
              <w:top w:val="single" w:sz="4" w:space="0" w:color="auto"/>
              <w:left w:val="single" w:sz="4" w:space="0" w:color="auto"/>
              <w:bottom w:val="single" w:sz="4" w:space="0" w:color="auto"/>
              <w:right w:val="single" w:sz="4" w:space="0" w:color="auto"/>
            </w:tcBorders>
            <w:vAlign w:val="center"/>
          </w:tcPr>
          <w:p w14:paraId="7302826D" w14:textId="77777777" w:rsidR="00026662" w:rsidRPr="00EB7E07" w:rsidRDefault="00026662" w:rsidP="0080401B">
            <w:pPr>
              <w:spacing w:line="240" w:lineRule="auto"/>
              <w:rPr>
                <w:sz w:val="20"/>
                <w:szCs w:val="20"/>
              </w:rPr>
            </w:pPr>
            <w:r w:rsidRPr="007B2648">
              <w:rPr>
                <w:sz w:val="20"/>
                <w:szCs w:val="20"/>
                <w:lang w:val="en-US"/>
              </w:rPr>
              <w:t>Sarcina maxim</w:t>
            </w:r>
            <w:r>
              <w:rPr>
                <w:sz w:val="20"/>
                <w:szCs w:val="20"/>
                <w:lang w:val="en-US"/>
              </w:rPr>
              <w:t xml:space="preserve"> </w:t>
            </w:r>
            <w:r w:rsidRPr="007B2648">
              <w:rPr>
                <w:sz w:val="20"/>
                <w:szCs w:val="20"/>
                <w:lang w:val="en-US"/>
              </w:rPr>
              <w:t>admisibilă a macaralei</w:t>
            </w:r>
            <w:r>
              <w:rPr>
                <w:sz w:val="20"/>
                <w:szCs w:val="20"/>
                <w:lang w:val="en-US"/>
              </w:rPr>
              <w:t xml:space="preserve"> </w:t>
            </w:r>
            <w:r w:rsidRPr="007B2648">
              <w:rPr>
                <w:sz w:val="20"/>
                <w:szCs w:val="20"/>
                <w:lang w:val="en-US"/>
              </w:rPr>
              <w:t>la distanța de 1 m față</w:t>
            </w:r>
            <w:r>
              <w:rPr>
                <w:sz w:val="20"/>
                <w:szCs w:val="20"/>
                <w:lang w:val="en-US"/>
              </w:rPr>
              <w:t xml:space="preserve"> </w:t>
            </w:r>
            <w:r w:rsidRPr="007B2648">
              <w:rPr>
                <w:sz w:val="20"/>
                <w:szCs w:val="20"/>
                <w:lang w:val="en-US"/>
              </w:rPr>
              <w:t>de punctul de</w:t>
            </w:r>
            <w:r>
              <w:rPr>
                <w:sz w:val="20"/>
                <w:szCs w:val="20"/>
                <w:lang w:val="en-US"/>
              </w:rPr>
              <w:t xml:space="preserve"> </w:t>
            </w:r>
            <w:r w:rsidRPr="007B2648">
              <w:rPr>
                <w:sz w:val="20"/>
                <w:szCs w:val="20"/>
                <w:lang w:val="en-US"/>
              </w:rPr>
              <w:t>încastrare al brațului.</w:t>
            </w:r>
          </w:p>
        </w:tc>
        <w:tc>
          <w:tcPr>
            <w:tcW w:w="4238" w:type="dxa"/>
            <w:tcBorders>
              <w:top w:val="single" w:sz="4" w:space="0" w:color="auto"/>
              <w:left w:val="single" w:sz="4" w:space="0" w:color="auto"/>
              <w:bottom w:val="single" w:sz="4" w:space="0" w:color="auto"/>
              <w:right w:val="single" w:sz="4" w:space="0" w:color="auto"/>
            </w:tcBorders>
          </w:tcPr>
          <w:p w14:paraId="4252781F" w14:textId="77777777" w:rsidR="00026662" w:rsidRPr="00EB7E07" w:rsidRDefault="00026662" w:rsidP="0080401B">
            <w:pPr>
              <w:spacing w:line="240" w:lineRule="auto"/>
              <w:rPr>
                <w:sz w:val="20"/>
                <w:szCs w:val="20"/>
              </w:rPr>
            </w:pPr>
          </w:p>
        </w:tc>
      </w:tr>
    </w:tbl>
    <w:p w14:paraId="08DCF841" w14:textId="77777777" w:rsidR="00026662" w:rsidRDefault="00026662" w:rsidP="00026662">
      <w:pPr>
        <w:rPr>
          <w:b/>
          <w:u w:val="single"/>
        </w:rPr>
      </w:pPr>
    </w:p>
    <w:p w14:paraId="202C9C93" w14:textId="77777777" w:rsidR="00026662" w:rsidRDefault="00026662" w:rsidP="00026662">
      <w:r>
        <w:rPr>
          <w:b/>
          <w:u w:val="single"/>
        </w:rPr>
        <w:t xml:space="preserve">Pentru lot 2: </w:t>
      </w:r>
      <w:r w:rsidRPr="003F216E">
        <w:rPr>
          <w:b/>
          <w:u w:val="single"/>
        </w:rPr>
        <w:t>Container  mobil destinateexecutării lucrărilor de mentenanță ale sistemelor electrice și electronice</w:t>
      </w:r>
      <w:r>
        <w:rPr>
          <w:b/>
          <w:u w:val="single"/>
        </w:rPr>
        <w:t xml:space="preserve"> </w:t>
      </w:r>
      <w:r w:rsidRPr="003F216E">
        <w:rPr>
          <w:b/>
          <w:u w:val="single"/>
        </w:rPr>
        <w:t xml:space="preserve"> (CMS-LE)</w:t>
      </w:r>
    </w:p>
    <w:p w14:paraId="6A7F6766" w14:textId="77777777" w:rsidR="00026662" w:rsidRPr="00DB4248" w:rsidRDefault="00026662" w:rsidP="00026662">
      <w:pPr>
        <w:pStyle w:val="ListParagraph"/>
        <w:widowControl/>
        <w:numPr>
          <w:ilvl w:val="0"/>
          <w:numId w:val="69"/>
        </w:numPr>
        <w:adjustRightInd/>
        <w:spacing w:line="240" w:lineRule="auto"/>
        <w:ind w:left="720"/>
        <w:contextualSpacing/>
        <w:jc w:val="left"/>
        <w:textAlignment w:val="auto"/>
        <w:rPr>
          <w:b/>
          <w:lang w:eastAsia="en-US"/>
        </w:rPr>
      </w:pPr>
      <w:r w:rsidRPr="00DB4248">
        <w:rPr>
          <w:b/>
          <w:lang w:eastAsia="en-US"/>
        </w:rPr>
        <w:t>CERINŢE</w:t>
      </w:r>
    </w:p>
    <w:tbl>
      <w:tblPr>
        <w:tblW w:w="10039" w:type="dxa"/>
        <w:tblLook w:val="0000" w:firstRow="0" w:lastRow="0" w:firstColumn="0" w:lastColumn="0" w:noHBand="0" w:noVBand="0"/>
      </w:tblPr>
      <w:tblGrid>
        <w:gridCol w:w="764"/>
        <w:gridCol w:w="7810"/>
        <w:gridCol w:w="1465"/>
      </w:tblGrid>
      <w:tr w:rsidR="00026662" w:rsidRPr="003F216E" w14:paraId="67C1B6F8"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34AEB681"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Nr. Crt.</w:t>
            </w:r>
          </w:p>
        </w:tc>
        <w:tc>
          <w:tcPr>
            <w:tcW w:w="0" w:type="auto"/>
            <w:tcBorders>
              <w:top w:val="single" w:sz="3" w:space="0" w:color="000000"/>
              <w:left w:val="single" w:sz="3" w:space="0" w:color="000000"/>
              <w:bottom w:val="single" w:sz="3" w:space="0" w:color="000000"/>
              <w:right w:val="single" w:sz="3" w:space="0" w:color="000000"/>
            </w:tcBorders>
            <w:vAlign w:val="center"/>
          </w:tcPr>
          <w:p w14:paraId="2D9C55C5" w14:textId="77777777" w:rsidR="00026662" w:rsidRPr="003F216E" w:rsidRDefault="00026662" w:rsidP="00026662">
            <w:pPr>
              <w:pStyle w:val="ListParagraph"/>
              <w:widowControl/>
              <w:numPr>
                <w:ilvl w:val="1"/>
                <w:numId w:val="70"/>
              </w:numPr>
              <w:tabs>
                <w:tab w:val="num" w:pos="720"/>
              </w:tabs>
              <w:adjustRightInd/>
              <w:spacing w:line="240" w:lineRule="auto"/>
              <w:ind w:left="560"/>
              <w:contextualSpacing/>
              <w:jc w:val="left"/>
              <w:textAlignment w:val="auto"/>
              <w:rPr>
                <w:b/>
                <w:sz w:val="20"/>
                <w:szCs w:val="20"/>
                <w:lang w:eastAsia="en-US"/>
              </w:rPr>
            </w:pPr>
            <w:r w:rsidRPr="003F216E">
              <w:rPr>
                <w:b/>
                <w:sz w:val="20"/>
                <w:szCs w:val="20"/>
                <w:lang w:eastAsia="en-US"/>
              </w:rPr>
              <w:t>Cerinţe generale</w:t>
            </w:r>
          </w:p>
        </w:tc>
        <w:tc>
          <w:tcPr>
            <w:tcW w:w="0" w:type="auto"/>
            <w:tcBorders>
              <w:top w:val="single" w:sz="3" w:space="0" w:color="000000"/>
              <w:left w:val="single" w:sz="3" w:space="0" w:color="000000"/>
              <w:bottom w:val="single" w:sz="3" w:space="0" w:color="000000"/>
              <w:right w:val="single" w:sz="3" w:space="0" w:color="000000"/>
            </w:tcBorders>
          </w:tcPr>
          <w:p w14:paraId="6193376A" w14:textId="77777777" w:rsidR="00026662" w:rsidRPr="003F216E" w:rsidRDefault="00026662" w:rsidP="0080401B">
            <w:pPr>
              <w:autoSpaceDE w:val="0"/>
              <w:autoSpaceDN w:val="0"/>
              <w:spacing w:line="240" w:lineRule="auto"/>
              <w:rPr>
                <w:b/>
                <w:bCs/>
                <w:sz w:val="20"/>
                <w:szCs w:val="20"/>
              </w:rPr>
            </w:pPr>
            <w:r w:rsidRPr="003F216E">
              <w:rPr>
                <w:b/>
                <w:bCs/>
                <w:sz w:val="20"/>
                <w:szCs w:val="20"/>
              </w:rPr>
              <w:t>Modalitatea de îndeplinire</w:t>
            </w:r>
          </w:p>
        </w:tc>
      </w:tr>
      <w:tr w:rsidR="00026662" w:rsidRPr="003F216E" w14:paraId="14BB9884"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D9543A7" w14:textId="77777777" w:rsidR="00026662" w:rsidRPr="003F216E" w:rsidRDefault="00026662" w:rsidP="00026662">
            <w:pPr>
              <w:widowControl/>
              <w:numPr>
                <w:ilvl w:val="0"/>
                <w:numId w:val="71"/>
              </w:numPr>
              <w:autoSpaceDE w:val="0"/>
              <w:autoSpaceDN w:val="0"/>
              <w:spacing w:line="240" w:lineRule="auto"/>
              <w:ind w:hanging="72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251254D"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mobil destinat executării lucrărilor de mentenanță la sistemele electrice și </w:t>
            </w:r>
            <w:r w:rsidRPr="008827D8">
              <w:rPr>
                <w:color w:val="000000"/>
                <w:sz w:val="20"/>
                <w:szCs w:val="20"/>
              </w:rPr>
              <w:lastRenderedPageBreak/>
              <w:t xml:space="preserve">electronice trebuie să fie compatibil cu autocamionul de teren 6x6/8x8 de înaltă mobilitate, din dotarea MApN, echipat special pentru transportul containerelor ISO 20. </w:t>
            </w:r>
          </w:p>
        </w:tc>
        <w:tc>
          <w:tcPr>
            <w:tcW w:w="0" w:type="auto"/>
            <w:tcBorders>
              <w:top w:val="single" w:sz="3" w:space="0" w:color="000000"/>
              <w:left w:val="single" w:sz="3" w:space="0" w:color="000000"/>
              <w:bottom w:val="single" w:sz="3" w:space="0" w:color="000000"/>
              <w:right w:val="single" w:sz="3" w:space="0" w:color="000000"/>
            </w:tcBorders>
          </w:tcPr>
          <w:p w14:paraId="6E10C752" w14:textId="77777777" w:rsidR="00026662" w:rsidRPr="003F216E" w:rsidRDefault="00026662" w:rsidP="0080401B">
            <w:pPr>
              <w:autoSpaceDE w:val="0"/>
              <w:autoSpaceDN w:val="0"/>
              <w:spacing w:line="240" w:lineRule="auto"/>
              <w:rPr>
                <w:sz w:val="20"/>
                <w:szCs w:val="20"/>
              </w:rPr>
            </w:pPr>
          </w:p>
        </w:tc>
      </w:tr>
      <w:tr w:rsidR="00026662" w:rsidRPr="003F216E" w14:paraId="33510EA1"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BD6C003"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8913EE7"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mobil destinat executării lucrărilor de mentenanță la sistemele electrice și electronice trebuie să fie capabil să se disloce cu structurile de forțe luptătoare pe care le deservește, și să execute lucrările de mentenanță de nivel de luptă, pe teritoriul național sau în afara acestuia. </w:t>
            </w:r>
          </w:p>
        </w:tc>
        <w:tc>
          <w:tcPr>
            <w:tcW w:w="0" w:type="auto"/>
            <w:tcBorders>
              <w:top w:val="single" w:sz="3" w:space="0" w:color="000000"/>
              <w:left w:val="single" w:sz="3" w:space="0" w:color="000000"/>
              <w:bottom w:val="single" w:sz="3" w:space="0" w:color="000000"/>
              <w:right w:val="single" w:sz="3" w:space="0" w:color="000000"/>
            </w:tcBorders>
          </w:tcPr>
          <w:p w14:paraId="77272205" w14:textId="77777777" w:rsidR="00026662" w:rsidRPr="003F216E" w:rsidRDefault="00026662" w:rsidP="0080401B">
            <w:pPr>
              <w:autoSpaceDE w:val="0"/>
              <w:autoSpaceDN w:val="0"/>
              <w:spacing w:line="240" w:lineRule="auto"/>
              <w:rPr>
                <w:color w:val="000000"/>
                <w:sz w:val="20"/>
                <w:szCs w:val="20"/>
              </w:rPr>
            </w:pPr>
          </w:p>
        </w:tc>
      </w:tr>
      <w:tr w:rsidR="00026662" w:rsidRPr="003F216E" w14:paraId="75EEFFE4"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7AB1738"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9A6AC4B"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mobil destinat executării lucrărilor de mentenanță la sistemele electrice și electronice va putea fi utilizat în orice condiții de timp, anotimp și stare a vremii specifice zonelor climatice A1, A2, A3, B1, C0, C1, conform prevederilor STANAG 4370 Ediția 7. </w:t>
            </w:r>
          </w:p>
        </w:tc>
        <w:tc>
          <w:tcPr>
            <w:tcW w:w="0" w:type="auto"/>
            <w:tcBorders>
              <w:top w:val="single" w:sz="3" w:space="0" w:color="000000"/>
              <w:left w:val="single" w:sz="3" w:space="0" w:color="000000"/>
              <w:bottom w:val="single" w:sz="3" w:space="0" w:color="000000"/>
              <w:right w:val="single" w:sz="3" w:space="0" w:color="000000"/>
            </w:tcBorders>
          </w:tcPr>
          <w:p w14:paraId="5A2C70C4" w14:textId="77777777" w:rsidR="00026662" w:rsidRPr="003F216E" w:rsidRDefault="00026662" w:rsidP="0080401B">
            <w:pPr>
              <w:autoSpaceDE w:val="0"/>
              <w:autoSpaceDN w:val="0"/>
              <w:spacing w:line="240" w:lineRule="auto"/>
              <w:rPr>
                <w:iCs/>
                <w:sz w:val="20"/>
                <w:szCs w:val="20"/>
              </w:rPr>
            </w:pPr>
          </w:p>
        </w:tc>
      </w:tr>
      <w:tr w:rsidR="00026662" w:rsidRPr="003F216E" w14:paraId="629038BF"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6CDBD539"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88FCE3D"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mobil destinat executării lucrărilor de mentenanță la sistemele electrice și electronice va fi capabil să lucreze fără conectarea la rețele/puncte de alimentare cu utilități generale/specifice - apă, energie electrică, aer comprimat, ventilație/climatizare, gaze speciale etc., fiind dotat cu echipamente specifice care să asigure utilităţile prevăzute mai sus. </w:t>
            </w:r>
          </w:p>
          <w:p w14:paraId="4FE7CE9B"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va fi prevăzut cu posibilitatea de conectare la rețeaua de energie electrică din alte surse, prin intermediul unui panou de distribuție. </w:t>
            </w:r>
          </w:p>
        </w:tc>
        <w:tc>
          <w:tcPr>
            <w:tcW w:w="0" w:type="auto"/>
            <w:tcBorders>
              <w:top w:val="single" w:sz="3" w:space="0" w:color="000000"/>
              <w:left w:val="single" w:sz="3" w:space="0" w:color="000000"/>
              <w:bottom w:val="single" w:sz="3" w:space="0" w:color="000000"/>
              <w:right w:val="single" w:sz="3" w:space="0" w:color="000000"/>
            </w:tcBorders>
          </w:tcPr>
          <w:p w14:paraId="0AEDDEFD" w14:textId="77777777" w:rsidR="00026662" w:rsidRPr="003F216E" w:rsidRDefault="00026662" w:rsidP="0080401B">
            <w:pPr>
              <w:autoSpaceDE w:val="0"/>
              <w:autoSpaceDN w:val="0"/>
              <w:spacing w:line="240" w:lineRule="auto"/>
              <w:rPr>
                <w:sz w:val="20"/>
                <w:szCs w:val="20"/>
              </w:rPr>
            </w:pPr>
          </w:p>
        </w:tc>
      </w:tr>
      <w:tr w:rsidR="00026662" w:rsidRPr="003F216E" w14:paraId="0A843666"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51DDD100"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5A7D021"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Containerul va fi prevăzut cu următoarele uși și fante de acces: </w:t>
            </w:r>
          </w:p>
          <w:p w14:paraId="51E867BD"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 pe lăţimea containerului la dimensiunea acestuia ce vor fi utilizate exclusiv pentru operațiuni de manipulare a echipamentelor din dotare; </w:t>
            </w:r>
          </w:p>
          <w:p w14:paraId="5BE0B120"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 pe lungimea containerului pentru acces curent în spaţiul de lucru; </w:t>
            </w:r>
          </w:p>
          <w:p w14:paraId="55F7EEF1"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 pe ambele parti, fante de acces către compartimentele destinate utilării cu echipamente specifice asigurarii utilităţilor (generator diesel, compresor etc.) şi a rezervoarelor de materiale si lichide speciale. </w:t>
            </w:r>
          </w:p>
          <w:p w14:paraId="239676FC" w14:textId="77777777" w:rsidR="00026662" w:rsidRPr="008827D8" w:rsidRDefault="00026662" w:rsidP="0080401B">
            <w:pPr>
              <w:autoSpaceDE w:val="0"/>
              <w:autoSpaceDN w:val="0"/>
              <w:spacing w:line="240" w:lineRule="auto"/>
              <w:rPr>
                <w:color w:val="000000"/>
                <w:sz w:val="20"/>
                <w:szCs w:val="20"/>
              </w:rPr>
            </w:pPr>
            <w:r w:rsidRPr="008827D8">
              <w:rPr>
                <w:color w:val="000000"/>
                <w:sz w:val="20"/>
                <w:szCs w:val="20"/>
              </w:rPr>
              <w:t xml:space="preserve">De asemenea, containerul va fi prevăzut cu platforma pentru acces în cazul montării pe sol şi elemente (dale) pentru realizarea planeităţii </w:t>
            </w:r>
          </w:p>
        </w:tc>
        <w:tc>
          <w:tcPr>
            <w:tcW w:w="0" w:type="auto"/>
            <w:tcBorders>
              <w:top w:val="single" w:sz="3" w:space="0" w:color="000000"/>
              <w:left w:val="single" w:sz="3" w:space="0" w:color="000000"/>
              <w:bottom w:val="single" w:sz="3" w:space="0" w:color="000000"/>
              <w:right w:val="single" w:sz="3" w:space="0" w:color="000000"/>
            </w:tcBorders>
          </w:tcPr>
          <w:p w14:paraId="5E5F5672" w14:textId="77777777" w:rsidR="00026662" w:rsidRPr="003F216E" w:rsidRDefault="00026662" w:rsidP="0080401B">
            <w:pPr>
              <w:spacing w:line="240" w:lineRule="auto"/>
              <w:rPr>
                <w:sz w:val="20"/>
                <w:szCs w:val="20"/>
              </w:rPr>
            </w:pPr>
          </w:p>
        </w:tc>
      </w:tr>
      <w:tr w:rsidR="00026662" w:rsidRPr="003F216E" w14:paraId="4FB75B6E"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0D279883"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3128892"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specializat va avea dimensiunile unui container tip ISO 20, cu structură de rezistență realizată din profile metalice și dotat cu elemente de prindere care să permită manipularea în vederea încărcării şi descărcării de pe echipamentul purtător, atât cu o automacara cât și cu moto/electro-stivuitorul/manipulatorul telescopic. Forma, structura de bază și configurarea containerului trebuie să fie conforme cu prevederile ISO 668:2013(E), ISO 1161:2016 și ISO 1496:2013, valabile pentru containerul tip 1C sau 1CC. </w:t>
            </w:r>
          </w:p>
          <w:p w14:paraId="390E1E9C"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Toți pereții exteriori şi uşile de acces ale containerului specializat vor fi metalici și vor fi vopsiți la exterior cu o vopsea rezistentă la coroziune. </w:t>
            </w:r>
          </w:p>
          <w:p w14:paraId="6DB90AC7"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mobil destinat executării lucrărilor de mentenanță la sistemele electrice și electronice va fi izolat pe partea interioară, astfel încât să asigure un coeficient de transfer termic (U) cuprins între: 0,25-0,35 W/m2K. </w:t>
            </w:r>
          </w:p>
          <w:p w14:paraId="6EDF78C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Între peretele exterior și stratul termoizolant se va monta o folie anti-condens/barieră de vapori, cu rol de protecție împotriva umezelii. Între stratul termoizolant și finisajul metalic al peretelui interior se va monta o folie anti-condens/barieră de vapori cu același rol </w:t>
            </w:r>
          </w:p>
        </w:tc>
        <w:tc>
          <w:tcPr>
            <w:tcW w:w="0" w:type="auto"/>
            <w:tcBorders>
              <w:top w:val="single" w:sz="3" w:space="0" w:color="000000"/>
              <w:left w:val="single" w:sz="3" w:space="0" w:color="000000"/>
              <w:bottom w:val="single" w:sz="3" w:space="0" w:color="000000"/>
              <w:right w:val="single" w:sz="3" w:space="0" w:color="000000"/>
            </w:tcBorders>
          </w:tcPr>
          <w:p w14:paraId="0E28D671" w14:textId="77777777" w:rsidR="00026662" w:rsidRPr="003F216E" w:rsidRDefault="00026662" w:rsidP="0080401B">
            <w:pPr>
              <w:spacing w:line="240" w:lineRule="auto"/>
              <w:rPr>
                <w:sz w:val="20"/>
                <w:szCs w:val="20"/>
              </w:rPr>
            </w:pPr>
          </w:p>
        </w:tc>
      </w:tr>
      <w:tr w:rsidR="00026662" w:rsidRPr="003F216E" w14:paraId="7C9BB058"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483B7582"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C17E14E"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Pardoseala containerului mobil destinat executării lucrărilor de mentenanță la sistemele electrice și electronice trebuie să susțină echipamentele ce intră în compunerea acestuia, personalul care le deservește şi să asigure fixarea rigidă şi robustă la container a echipamentelor din dotare. </w:t>
            </w:r>
          </w:p>
          <w:p w14:paraId="2B2B487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Suprafaţa pardoselii nu va permite alunecarea sau crearea unor suprafeţe de alunecare, va fi uşor de întreţinut, nu va permite colectarea de lichide şi va fi rezistentă la agenți chimici şi petrolieri. </w:t>
            </w:r>
          </w:p>
        </w:tc>
        <w:tc>
          <w:tcPr>
            <w:tcW w:w="0" w:type="auto"/>
            <w:tcBorders>
              <w:top w:val="single" w:sz="3" w:space="0" w:color="000000"/>
              <w:left w:val="single" w:sz="3" w:space="0" w:color="000000"/>
              <w:bottom w:val="single" w:sz="3" w:space="0" w:color="000000"/>
              <w:right w:val="single" w:sz="3" w:space="0" w:color="000000"/>
            </w:tcBorders>
          </w:tcPr>
          <w:p w14:paraId="368738D2"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7DEC9819"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7BC91AEC"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D1AD2C8" w14:textId="77777777" w:rsidR="00026662" w:rsidRPr="003F216E" w:rsidRDefault="00026662" w:rsidP="0080401B">
            <w:pPr>
              <w:autoSpaceDE w:val="0"/>
              <w:autoSpaceDN w:val="0"/>
              <w:spacing w:line="240" w:lineRule="auto"/>
              <w:rPr>
                <w:color w:val="000000"/>
                <w:sz w:val="20"/>
                <w:szCs w:val="20"/>
              </w:rPr>
            </w:pPr>
            <w:r w:rsidRPr="0010424F">
              <w:rPr>
                <w:color w:val="000000"/>
                <w:sz w:val="20"/>
                <w:szCs w:val="20"/>
              </w:rPr>
              <w:t xml:space="preserve">Vopseaua containerului specializat trebuie să fie GREEN RAL 6014-F9 NATO conform STANAG 4360 ed2 în dublu strat. Vopsirea structurii și materialele utilizate pentru construcția containerului specializat vor asigura o rezistență la coroziune de minim 7 ani. </w:t>
            </w:r>
          </w:p>
        </w:tc>
        <w:tc>
          <w:tcPr>
            <w:tcW w:w="0" w:type="auto"/>
            <w:tcBorders>
              <w:top w:val="single" w:sz="3" w:space="0" w:color="000000"/>
              <w:left w:val="single" w:sz="3" w:space="0" w:color="000000"/>
              <w:bottom w:val="single" w:sz="3" w:space="0" w:color="000000"/>
              <w:right w:val="single" w:sz="3" w:space="0" w:color="000000"/>
            </w:tcBorders>
          </w:tcPr>
          <w:p w14:paraId="39153705" w14:textId="77777777" w:rsidR="00026662" w:rsidRPr="003F216E" w:rsidRDefault="00026662" w:rsidP="0080401B">
            <w:pPr>
              <w:autoSpaceDE w:val="0"/>
              <w:autoSpaceDN w:val="0"/>
              <w:spacing w:line="240" w:lineRule="auto"/>
              <w:ind w:right="28"/>
              <w:rPr>
                <w:sz w:val="20"/>
                <w:szCs w:val="20"/>
              </w:rPr>
            </w:pPr>
          </w:p>
        </w:tc>
      </w:tr>
      <w:tr w:rsidR="00026662" w:rsidRPr="003F216E" w14:paraId="5163641F"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7893FCC0"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05453C0"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Elementele de fixare la șasiu ale containerului specializat vor fi compatibile cu elementele de fixare disponibile pe lonjeroanele șasiului autovehiculului purtător. </w:t>
            </w:r>
          </w:p>
          <w:p w14:paraId="1E1DCC49" w14:textId="77777777" w:rsidR="00026662" w:rsidRPr="003F216E" w:rsidRDefault="00026662" w:rsidP="0080401B">
            <w:pPr>
              <w:autoSpaceDE w:val="0"/>
              <w:autoSpaceDN w:val="0"/>
              <w:spacing w:line="240" w:lineRule="auto"/>
              <w:rPr>
                <w:color w:val="000000"/>
                <w:sz w:val="20"/>
                <w:szCs w:val="20"/>
              </w:rPr>
            </w:pPr>
            <w:r w:rsidRPr="0010424F">
              <w:rPr>
                <w:color w:val="000000"/>
                <w:sz w:val="20"/>
                <w:szCs w:val="20"/>
              </w:rPr>
              <w:t xml:space="preserve">Fixarea containerului pe șasiu se va realiza manual, de către personalul instruit, în maxim 15 minute. </w:t>
            </w:r>
          </w:p>
        </w:tc>
        <w:tc>
          <w:tcPr>
            <w:tcW w:w="0" w:type="auto"/>
            <w:tcBorders>
              <w:top w:val="single" w:sz="3" w:space="0" w:color="000000"/>
              <w:left w:val="single" w:sz="3" w:space="0" w:color="000000"/>
              <w:bottom w:val="single" w:sz="3" w:space="0" w:color="000000"/>
              <w:right w:val="single" w:sz="3" w:space="0" w:color="000000"/>
            </w:tcBorders>
          </w:tcPr>
          <w:p w14:paraId="7832D6B2" w14:textId="77777777" w:rsidR="00026662" w:rsidRPr="003F216E" w:rsidRDefault="00026662" w:rsidP="0080401B">
            <w:pPr>
              <w:autoSpaceDE w:val="0"/>
              <w:autoSpaceDN w:val="0"/>
              <w:spacing w:line="240" w:lineRule="auto"/>
              <w:ind w:right="28"/>
              <w:rPr>
                <w:sz w:val="20"/>
                <w:szCs w:val="20"/>
              </w:rPr>
            </w:pPr>
          </w:p>
        </w:tc>
      </w:tr>
      <w:tr w:rsidR="00026662" w:rsidRPr="003F216E" w14:paraId="4CF0B8E5"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6D04E408"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FAD00E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specializat va fi prevăzut cu un sistem propriu de instalare pe sol – cale metalice, acționate hidraulic sau electric. Pentru situații de avarie sistemul de calare trebuie să permită acționarea calelor și mecanic. </w:t>
            </w:r>
          </w:p>
          <w:p w14:paraId="5B07F994"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Sistemul de calare va permite acționarea independentă a fiecărei cale metalice precum si acționarea simultană a acestora. </w:t>
            </w:r>
          </w:p>
          <w:p w14:paraId="5BFE7902"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Sistemul va permite asigurarea automată a orizontalizării containerului în raport cu suprafața solului, prin reglarea calelor metalice. Containerul va fi dotat cu cel puțin două instrumente de măsură a planeității de tip nivelă cu bulă de aer amplasate vizibil pe lățimea și lungimea containerului. </w:t>
            </w:r>
          </w:p>
          <w:p w14:paraId="4C751E30"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Pe timpul transportului, sistemul de calare nu trebuie să depășească gabaritul containerului </w:t>
            </w:r>
            <w:r w:rsidRPr="0010424F">
              <w:rPr>
                <w:color w:val="000000"/>
                <w:sz w:val="20"/>
                <w:szCs w:val="20"/>
              </w:rPr>
              <w:lastRenderedPageBreak/>
              <w:t xml:space="preserve">montat pe autovehiculul purtător, fiind prevăzut cu mecanism de pliere pe partea frontală și posterioară. De asemenea, în momentul acționării sistemului, calele metalice vor culisa către exterior minim 400 mm. </w:t>
            </w:r>
          </w:p>
        </w:tc>
        <w:tc>
          <w:tcPr>
            <w:tcW w:w="0" w:type="auto"/>
            <w:tcBorders>
              <w:top w:val="single" w:sz="3" w:space="0" w:color="000000"/>
              <w:left w:val="single" w:sz="3" w:space="0" w:color="000000"/>
              <w:bottom w:val="single" w:sz="3" w:space="0" w:color="000000"/>
              <w:right w:val="single" w:sz="3" w:space="0" w:color="000000"/>
            </w:tcBorders>
          </w:tcPr>
          <w:p w14:paraId="4413F6D2" w14:textId="77777777" w:rsidR="00026662" w:rsidRPr="003F216E" w:rsidRDefault="00026662" w:rsidP="0080401B">
            <w:pPr>
              <w:autoSpaceDE w:val="0"/>
              <w:autoSpaceDN w:val="0"/>
              <w:spacing w:line="240" w:lineRule="auto"/>
              <w:ind w:right="28"/>
              <w:rPr>
                <w:sz w:val="20"/>
                <w:szCs w:val="20"/>
              </w:rPr>
            </w:pPr>
          </w:p>
        </w:tc>
      </w:tr>
      <w:tr w:rsidR="00026662" w:rsidRPr="003F216E" w14:paraId="17B5B6FD"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49F20487"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4A498FD"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În containerul specializat va fi posibilă executarea lucrărilor de mentenanță în următoarele variante: </w:t>
            </w:r>
          </w:p>
          <w:p w14:paraId="198E1BF9"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a) cu containerul instalat pe sol, orizontalizat prin manevrarea calelor extensibile/telescopice; </w:t>
            </w:r>
          </w:p>
          <w:p w14:paraId="7BD3CECF"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b) cu containerul încărcat/instalat/fixat pe platforma auto, fără calare, accesul făcându-se pe ușa laterală montată pe lungimea containerului cu ajutorul unei scări și a unei platforme. </w:t>
            </w:r>
          </w:p>
          <w:p w14:paraId="07B1D39D" w14:textId="77777777" w:rsidR="00026662" w:rsidRPr="0010424F" w:rsidRDefault="00026662" w:rsidP="0080401B">
            <w:pPr>
              <w:autoSpaceDE w:val="0"/>
              <w:autoSpaceDN w:val="0"/>
              <w:spacing w:line="240" w:lineRule="auto"/>
              <w:rPr>
                <w:color w:val="000000"/>
                <w:sz w:val="20"/>
                <w:szCs w:val="20"/>
              </w:rPr>
            </w:pPr>
          </w:p>
        </w:tc>
        <w:tc>
          <w:tcPr>
            <w:tcW w:w="0" w:type="auto"/>
            <w:tcBorders>
              <w:top w:val="single" w:sz="3" w:space="0" w:color="000000"/>
              <w:left w:val="single" w:sz="3" w:space="0" w:color="000000"/>
              <w:bottom w:val="single" w:sz="3" w:space="0" w:color="000000"/>
              <w:right w:val="single" w:sz="3" w:space="0" w:color="000000"/>
            </w:tcBorders>
          </w:tcPr>
          <w:p w14:paraId="4C0FDD9D"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46F05826"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3139D16B"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223B09E" w14:textId="77777777" w:rsidR="00026662" w:rsidRPr="003F216E" w:rsidRDefault="00026662" w:rsidP="0080401B">
            <w:pPr>
              <w:autoSpaceDE w:val="0"/>
              <w:autoSpaceDN w:val="0"/>
              <w:spacing w:line="240" w:lineRule="auto"/>
              <w:rPr>
                <w:color w:val="000000"/>
                <w:sz w:val="20"/>
                <w:szCs w:val="20"/>
              </w:rPr>
            </w:pPr>
            <w:r w:rsidRPr="0010424F">
              <w:rPr>
                <w:color w:val="000000"/>
                <w:sz w:val="20"/>
                <w:szCs w:val="20"/>
              </w:rPr>
              <w:t xml:space="preserve">Containerul mobil destinat executării lucrărilor de mentenanță la sistemele electrice și electronice va fi deservit de un echipaj compus din minim 2 persoane pentru care se vor asigura spaţii de lucru simultan la posturi fixe </w:t>
            </w:r>
          </w:p>
        </w:tc>
        <w:tc>
          <w:tcPr>
            <w:tcW w:w="0" w:type="auto"/>
            <w:tcBorders>
              <w:top w:val="single" w:sz="3" w:space="0" w:color="000000"/>
              <w:left w:val="single" w:sz="3" w:space="0" w:color="000000"/>
              <w:bottom w:val="single" w:sz="3" w:space="0" w:color="000000"/>
              <w:right w:val="single" w:sz="3" w:space="0" w:color="000000"/>
            </w:tcBorders>
          </w:tcPr>
          <w:p w14:paraId="7E3B6075"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7B995165"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0D727629"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B2BB9E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specializat va fi prevăzut cu un sistem de climatizare în spaţiile de lucru și un sistem de extracție a noxelor dimensionat corespunzător. Adiţional, va avea un spaţiu destinat echipării ulterioare cu un cort pentru lucru în exterior. Pe lungimea containertului, pe latura de acces in spatiul de lucru, containerul va fi prevăzut cu puncte de prindere al cortului </w:t>
            </w:r>
          </w:p>
        </w:tc>
        <w:tc>
          <w:tcPr>
            <w:tcW w:w="0" w:type="auto"/>
            <w:tcBorders>
              <w:top w:val="single" w:sz="3" w:space="0" w:color="000000"/>
              <w:left w:val="single" w:sz="3" w:space="0" w:color="000000"/>
              <w:bottom w:val="single" w:sz="3" w:space="0" w:color="000000"/>
              <w:right w:val="single" w:sz="3" w:space="0" w:color="000000"/>
            </w:tcBorders>
          </w:tcPr>
          <w:p w14:paraId="5787461B"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4A102627"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43D49CDB"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E925F7D" w14:textId="77777777" w:rsidR="00026662" w:rsidRPr="003F216E" w:rsidRDefault="00026662" w:rsidP="0080401B">
            <w:pPr>
              <w:autoSpaceDE w:val="0"/>
              <w:autoSpaceDN w:val="0"/>
              <w:spacing w:line="240" w:lineRule="auto"/>
              <w:rPr>
                <w:color w:val="000000"/>
                <w:sz w:val="20"/>
                <w:szCs w:val="20"/>
              </w:rPr>
            </w:pPr>
            <w:r w:rsidRPr="0010424F">
              <w:rPr>
                <w:color w:val="000000"/>
                <w:sz w:val="20"/>
                <w:szCs w:val="20"/>
              </w:rPr>
              <w:t xml:space="preserve">Pentru funcționarea potrivit destinației, agregatele, utilajele și aparatura care se instalează în containerul specializat nu vor depinde nici de puterea mecanică furnizată de motorul autovehiculului purtător, nici de puterea electrică furnizată de alternator/bateriile de acumulatoare ale acestuia. </w:t>
            </w:r>
          </w:p>
        </w:tc>
        <w:tc>
          <w:tcPr>
            <w:tcW w:w="0" w:type="auto"/>
            <w:tcBorders>
              <w:top w:val="single" w:sz="3" w:space="0" w:color="000000"/>
              <w:left w:val="single" w:sz="3" w:space="0" w:color="000000"/>
              <w:bottom w:val="single" w:sz="3" w:space="0" w:color="000000"/>
              <w:right w:val="single" w:sz="3" w:space="0" w:color="000000"/>
            </w:tcBorders>
          </w:tcPr>
          <w:p w14:paraId="606627C2" w14:textId="77777777" w:rsidR="00026662" w:rsidRPr="003F216E" w:rsidRDefault="00026662" w:rsidP="0080401B">
            <w:pPr>
              <w:autoSpaceDE w:val="0"/>
              <w:autoSpaceDN w:val="0"/>
              <w:spacing w:line="240" w:lineRule="auto"/>
              <w:ind w:right="28"/>
              <w:rPr>
                <w:sz w:val="20"/>
                <w:szCs w:val="20"/>
              </w:rPr>
            </w:pPr>
          </w:p>
        </w:tc>
      </w:tr>
      <w:tr w:rsidR="00026662" w:rsidRPr="003F216E" w14:paraId="025A3EB8"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6894767D"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2928ED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Pentru acționarea mașinilor-unelte și a agregatelor din containerul specializat, acesta va fi prevăzut cu cel puțin următoarele facilități: </w:t>
            </w:r>
          </w:p>
          <w:p w14:paraId="6B7E0054"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a) sursă de putere electrică autonomă, de curent alternativ, dimensionată corespunzător; </w:t>
            </w:r>
          </w:p>
          <w:p w14:paraId="5BDF81E3"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b) compresor și instalație de stocare a aerului comprimat. </w:t>
            </w:r>
          </w:p>
          <w:p w14:paraId="2886C68B" w14:textId="77777777" w:rsidR="00026662" w:rsidRPr="003F216E" w:rsidRDefault="00026662" w:rsidP="0080401B">
            <w:pPr>
              <w:autoSpaceDE w:val="0"/>
              <w:autoSpaceDN w:val="0"/>
              <w:spacing w:line="240" w:lineRule="auto"/>
              <w:rPr>
                <w:color w:val="000000"/>
                <w:sz w:val="20"/>
                <w:szCs w:val="20"/>
              </w:rPr>
            </w:pPr>
            <w:r w:rsidRPr="0010424F">
              <w:rPr>
                <w:color w:val="000000"/>
                <w:sz w:val="20"/>
                <w:szCs w:val="20"/>
              </w:rPr>
              <w:t xml:space="preserve">c) sistem de alimentare electrică, care să permită funcționarea agregatelor si utilajelor din interiorul containerului atât de la sursa proprie (generator electric) cât si prin racordarea la rețeaua externă locală de curent electric (400 V trifazic și 240 V monofazic, 50 Hz) prin intermediul unui panou de distribuție prevăzut cu un dispozitiv de comutare automată între surse în cazul unei pene de curent/avarii </w:t>
            </w:r>
          </w:p>
        </w:tc>
        <w:tc>
          <w:tcPr>
            <w:tcW w:w="0" w:type="auto"/>
            <w:tcBorders>
              <w:top w:val="single" w:sz="3" w:space="0" w:color="000000"/>
              <w:left w:val="single" w:sz="3" w:space="0" w:color="000000"/>
              <w:bottom w:val="single" w:sz="3" w:space="0" w:color="000000"/>
              <w:right w:val="single" w:sz="3" w:space="0" w:color="000000"/>
            </w:tcBorders>
          </w:tcPr>
          <w:p w14:paraId="557B9D9C" w14:textId="77777777" w:rsidR="00026662" w:rsidRPr="003F216E" w:rsidRDefault="00026662" w:rsidP="0080401B">
            <w:pPr>
              <w:autoSpaceDE w:val="0"/>
              <w:autoSpaceDN w:val="0"/>
              <w:spacing w:line="240" w:lineRule="auto"/>
              <w:ind w:right="28"/>
              <w:rPr>
                <w:sz w:val="20"/>
                <w:szCs w:val="20"/>
              </w:rPr>
            </w:pPr>
          </w:p>
        </w:tc>
      </w:tr>
      <w:tr w:rsidR="00026662" w:rsidRPr="003F216E" w14:paraId="324BC254"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5B24D28A"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EADCCBB"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Utilajele și agregatele din containerul specializat vor fi conectate la o priză de împământare comună. Va fi asigurat un cablu de împământare dimensionat corespunzător, cu element de fixare în sol (țăruș). </w:t>
            </w:r>
          </w:p>
        </w:tc>
        <w:tc>
          <w:tcPr>
            <w:tcW w:w="0" w:type="auto"/>
            <w:tcBorders>
              <w:top w:val="single" w:sz="3" w:space="0" w:color="000000"/>
              <w:left w:val="single" w:sz="3" w:space="0" w:color="000000"/>
              <w:bottom w:val="single" w:sz="3" w:space="0" w:color="000000"/>
              <w:right w:val="single" w:sz="3" w:space="0" w:color="000000"/>
            </w:tcBorders>
          </w:tcPr>
          <w:p w14:paraId="5C93EF2F" w14:textId="77777777" w:rsidR="00026662" w:rsidRPr="003F216E" w:rsidRDefault="00026662" w:rsidP="0080401B">
            <w:pPr>
              <w:autoSpaceDE w:val="0"/>
              <w:autoSpaceDN w:val="0"/>
              <w:spacing w:line="240" w:lineRule="auto"/>
              <w:ind w:right="28"/>
              <w:rPr>
                <w:sz w:val="20"/>
                <w:szCs w:val="20"/>
              </w:rPr>
            </w:pPr>
          </w:p>
        </w:tc>
      </w:tr>
      <w:tr w:rsidR="00026662" w:rsidRPr="003F216E" w14:paraId="431764A2"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1F6AEBB5"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3E13467"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mobil destinat executării lucrărilor de mentenanță la sistemele electrice și electronice va fi echipat cu instalaţii electrice interioare, dimensionate corespunzător pentru asigurarea sarcinii electrice necesare. </w:t>
            </w:r>
          </w:p>
          <w:p w14:paraId="51A42F5B"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mobil va dispune de circuite electrice independente pentru fiecare consumator, protejate împotriva deteriorărilor mecanice şi protejate prin siguranțe automate dedicate, montate într-un tablou electric prevăzut cu disjunctoare diferențiale (RCD). </w:t>
            </w:r>
          </w:p>
        </w:tc>
        <w:tc>
          <w:tcPr>
            <w:tcW w:w="0" w:type="auto"/>
            <w:tcBorders>
              <w:top w:val="single" w:sz="3" w:space="0" w:color="000000"/>
              <w:left w:val="single" w:sz="3" w:space="0" w:color="000000"/>
              <w:bottom w:val="single" w:sz="3" w:space="0" w:color="000000"/>
              <w:right w:val="single" w:sz="3" w:space="0" w:color="000000"/>
            </w:tcBorders>
          </w:tcPr>
          <w:p w14:paraId="22B98B08" w14:textId="77777777" w:rsidR="00026662" w:rsidRPr="003F216E" w:rsidRDefault="00026662" w:rsidP="0080401B">
            <w:pPr>
              <w:autoSpaceDE w:val="0"/>
              <w:autoSpaceDN w:val="0"/>
              <w:spacing w:line="240" w:lineRule="auto"/>
              <w:ind w:right="28"/>
              <w:rPr>
                <w:sz w:val="20"/>
                <w:szCs w:val="20"/>
              </w:rPr>
            </w:pPr>
          </w:p>
        </w:tc>
      </w:tr>
      <w:tr w:rsidR="00026662" w:rsidRPr="003F216E" w14:paraId="33E81D37"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737C7390"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86A5DEB"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Spațiile de depozitare interioare din containerul specializat vor fi configurate pe dulapuri metalice rezistente, cu sistem de fixare/asigurare pe timpul transportului, atât în pardoseală, cât și pe pereții laterali prevenind deplasarea, răsturnarea sau deteriorarea acestora. </w:t>
            </w:r>
          </w:p>
          <w:p w14:paraId="73A1A48F"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Configurația sistemului de fixare va fi proiectat să reziste in oricare dintre situațiile de viraj, decelerație/accelerație maximă. </w:t>
            </w:r>
          </w:p>
          <w:p w14:paraId="1B32F7E4"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Echipamentele din interiorul containerului specializat trebuie sa fie dotat cu sistem de prindere compatibil cu ansamblul containerului și o rezervă pentru accesoriile adăugate ulterior de către beneficiar. </w:t>
            </w:r>
          </w:p>
        </w:tc>
        <w:tc>
          <w:tcPr>
            <w:tcW w:w="0" w:type="auto"/>
            <w:tcBorders>
              <w:top w:val="single" w:sz="3" w:space="0" w:color="000000"/>
              <w:left w:val="single" w:sz="3" w:space="0" w:color="000000"/>
              <w:bottom w:val="single" w:sz="3" w:space="0" w:color="000000"/>
              <w:right w:val="single" w:sz="3" w:space="0" w:color="000000"/>
            </w:tcBorders>
          </w:tcPr>
          <w:p w14:paraId="0D5C95B6" w14:textId="77777777" w:rsidR="00026662" w:rsidRPr="003F216E" w:rsidRDefault="00026662" w:rsidP="0080401B">
            <w:pPr>
              <w:autoSpaceDE w:val="0"/>
              <w:autoSpaceDN w:val="0"/>
              <w:spacing w:line="240" w:lineRule="auto"/>
              <w:ind w:right="28"/>
              <w:rPr>
                <w:sz w:val="20"/>
                <w:szCs w:val="20"/>
              </w:rPr>
            </w:pPr>
          </w:p>
        </w:tc>
      </w:tr>
      <w:tr w:rsidR="00026662" w:rsidRPr="003F216E" w14:paraId="2A829EB5"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6AB5A65D"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5BC2064"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Cel puțin 20% din spațiile de depozitare interioare ale containerului mobil destinat executării lucrărilor de mentenanță la sistemele electrice și electronice vor fi neutilate. Acestea spații vor fi amenajate pentru utilarea ulterioară la beneficiar cu utilaje/testere/scule speciale, în funcție de particularitățile echipamentelor din dotarea structurilor de forțe luptătoare deservite. </w:t>
            </w:r>
          </w:p>
        </w:tc>
        <w:tc>
          <w:tcPr>
            <w:tcW w:w="0" w:type="auto"/>
            <w:tcBorders>
              <w:top w:val="single" w:sz="3" w:space="0" w:color="000000"/>
              <w:left w:val="single" w:sz="3" w:space="0" w:color="000000"/>
              <w:bottom w:val="single" w:sz="3" w:space="0" w:color="000000"/>
              <w:right w:val="single" w:sz="3" w:space="0" w:color="000000"/>
            </w:tcBorders>
          </w:tcPr>
          <w:p w14:paraId="2D3377AB" w14:textId="77777777" w:rsidR="00026662" w:rsidRPr="003F216E" w:rsidRDefault="00026662" w:rsidP="0080401B">
            <w:pPr>
              <w:autoSpaceDE w:val="0"/>
              <w:autoSpaceDN w:val="0"/>
              <w:spacing w:line="240" w:lineRule="auto"/>
              <w:ind w:right="28"/>
              <w:rPr>
                <w:sz w:val="20"/>
                <w:szCs w:val="20"/>
              </w:rPr>
            </w:pPr>
          </w:p>
        </w:tc>
      </w:tr>
      <w:tr w:rsidR="00026662" w:rsidRPr="003F216E" w14:paraId="64FF28F1"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700F5972"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7E76680"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Spațiile de depozitare vor fi amenajate cu un sistem de susținere reconfigurabil/ repoziționabil și cu rafturi/sertare modulare, astfel încât acestea să fie reconfigurabile pe înălțime/lățime după nevoi. Rafturile/sertarele sistemului de depozitare interior vor avea un sistem de asigurare/blocare pe timpul transportului. </w:t>
            </w:r>
          </w:p>
        </w:tc>
        <w:tc>
          <w:tcPr>
            <w:tcW w:w="0" w:type="auto"/>
            <w:tcBorders>
              <w:top w:val="single" w:sz="3" w:space="0" w:color="000000"/>
              <w:left w:val="single" w:sz="3" w:space="0" w:color="000000"/>
              <w:bottom w:val="single" w:sz="3" w:space="0" w:color="000000"/>
              <w:right w:val="single" w:sz="3" w:space="0" w:color="000000"/>
            </w:tcBorders>
          </w:tcPr>
          <w:p w14:paraId="2353E82F" w14:textId="77777777" w:rsidR="00026662" w:rsidRPr="003F216E" w:rsidRDefault="00026662" w:rsidP="0080401B">
            <w:pPr>
              <w:autoSpaceDE w:val="0"/>
              <w:autoSpaceDN w:val="0"/>
              <w:spacing w:line="240" w:lineRule="auto"/>
              <w:ind w:right="28"/>
              <w:rPr>
                <w:sz w:val="20"/>
                <w:szCs w:val="20"/>
              </w:rPr>
            </w:pPr>
          </w:p>
        </w:tc>
      </w:tr>
      <w:tr w:rsidR="00026662" w:rsidRPr="003F216E" w14:paraId="62AD892E"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2BD28589"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659A665"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Iluminarea interioară a containerului specializat va fi realizată cu corpuri de iluminat fără emisii termice semnificative, rezistente la mediu încărcat cu vapori inflamabili/corozivi. Corpurile de iluminat vor fi instalate pentru fiecare compartiment al containerului </w:t>
            </w:r>
          </w:p>
        </w:tc>
        <w:tc>
          <w:tcPr>
            <w:tcW w:w="0" w:type="auto"/>
            <w:tcBorders>
              <w:top w:val="single" w:sz="3" w:space="0" w:color="000000"/>
              <w:left w:val="single" w:sz="3" w:space="0" w:color="000000"/>
              <w:bottom w:val="single" w:sz="3" w:space="0" w:color="000000"/>
              <w:right w:val="single" w:sz="3" w:space="0" w:color="000000"/>
            </w:tcBorders>
          </w:tcPr>
          <w:p w14:paraId="7851516C" w14:textId="77777777" w:rsidR="00026662" w:rsidRPr="003F216E" w:rsidRDefault="00026662" w:rsidP="0080401B">
            <w:pPr>
              <w:autoSpaceDE w:val="0"/>
              <w:autoSpaceDN w:val="0"/>
              <w:spacing w:line="240" w:lineRule="auto"/>
              <w:ind w:right="28"/>
              <w:rPr>
                <w:sz w:val="20"/>
                <w:szCs w:val="20"/>
              </w:rPr>
            </w:pPr>
          </w:p>
        </w:tc>
      </w:tr>
      <w:tr w:rsidR="00026662" w:rsidRPr="003F216E" w14:paraId="59B08C79"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367487BF"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F8882A7"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Mașinile-unelte, utilajele și sculele cu care va fi dotat containerul mobil destinat executării lucrărilor de mentenanță la sistemele electrice și electronice vor fi din seriile profesionale, produse în state membre ale UE și vor respecta standardele specifice de ramură ale UE. </w:t>
            </w:r>
            <w:r w:rsidRPr="0010424F">
              <w:rPr>
                <w:color w:val="000000"/>
                <w:sz w:val="20"/>
                <w:szCs w:val="20"/>
              </w:rPr>
              <w:lastRenderedPageBreak/>
              <w:t xml:space="preserve">utilajele/sculele portabile, vor fi acționate electric, cu alimentare de la acumulatori. Se va asigura câte un acumulator de rezervă pentru fiecare sculă/utilaj. </w:t>
            </w:r>
          </w:p>
          <w:p w14:paraId="23091976"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Acumulatorii trebuie să fie interschimbabili. Containerul specializat va fi dotat cu bancuri de încărcare pentru acumulatorii de rezervă. Mașinile-unelte, utilajele și sculele vor fi prevăzute cu sisteme de fixare/siguranțare la locul de depozitare, în scopul prevenirii deplasării și deteriorării acestora pe durata transportului </w:t>
            </w:r>
          </w:p>
        </w:tc>
        <w:tc>
          <w:tcPr>
            <w:tcW w:w="0" w:type="auto"/>
            <w:tcBorders>
              <w:top w:val="single" w:sz="3" w:space="0" w:color="000000"/>
              <w:left w:val="single" w:sz="3" w:space="0" w:color="000000"/>
              <w:bottom w:val="single" w:sz="3" w:space="0" w:color="000000"/>
              <w:right w:val="single" w:sz="3" w:space="0" w:color="000000"/>
            </w:tcBorders>
          </w:tcPr>
          <w:p w14:paraId="2F2280B6" w14:textId="77777777" w:rsidR="00026662" w:rsidRPr="003F216E" w:rsidRDefault="00026662" w:rsidP="0080401B">
            <w:pPr>
              <w:autoSpaceDE w:val="0"/>
              <w:autoSpaceDN w:val="0"/>
              <w:spacing w:line="240" w:lineRule="auto"/>
              <w:ind w:right="28"/>
              <w:rPr>
                <w:sz w:val="20"/>
                <w:szCs w:val="20"/>
              </w:rPr>
            </w:pPr>
          </w:p>
        </w:tc>
      </w:tr>
      <w:tr w:rsidR="00026662" w:rsidRPr="003F216E" w14:paraId="01020327"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6509ED4C"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8E179AA"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va dispune de un mijloc de ridicat pentru manipularea sarcinilor a căror masă este de minim 600 kg la o înălțime de min 2,7 m. Acesta va permite sa fie extins minim 2 m în exteriorul containerului, fără a se modifica diagrama de sarcină </w:t>
            </w:r>
          </w:p>
          <w:p w14:paraId="0D054EAB" w14:textId="77777777" w:rsidR="00026662" w:rsidRPr="0010424F" w:rsidRDefault="00026662" w:rsidP="0080401B">
            <w:pPr>
              <w:autoSpaceDE w:val="0"/>
              <w:autoSpaceDN w:val="0"/>
              <w:spacing w:line="240" w:lineRule="auto"/>
              <w:rPr>
                <w:color w:val="000000"/>
                <w:sz w:val="20"/>
                <w:szCs w:val="20"/>
              </w:rPr>
            </w:pPr>
          </w:p>
        </w:tc>
        <w:tc>
          <w:tcPr>
            <w:tcW w:w="0" w:type="auto"/>
            <w:tcBorders>
              <w:top w:val="single" w:sz="3" w:space="0" w:color="000000"/>
              <w:left w:val="single" w:sz="3" w:space="0" w:color="000000"/>
              <w:bottom w:val="single" w:sz="3" w:space="0" w:color="000000"/>
              <w:right w:val="single" w:sz="3" w:space="0" w:color="000000"/>
            </w:tcBorders>
          </w:tcPr>
          <w:p w14:paraId="1FA7BCC8" w14:textId="77777777" w:rsidR="00026662" w:rsidRPr="003F216E" w:rsidRDefault="00026662" w:rsidP="0080401B">
            <w:pPr>
              <w:autoSpaceDE w:val="0"/>
              <w:autoSpaceDN w:val="0"/>
              <w:spacing w:line="240" w:lineRule="auto"/>
              <w:ind w:right="28"/>
              <w:rPr>
                <w:sz w:val="20"/>
                <w:szCs w:val="20"/>
              </w:rPr>
            </w:pPr>
          </w:p>
        </w:tc>
      </w:tr>
      <w:tr w:rsidR="00026662" w:rsidRPr="003F216E" w14:paraId="531907E9"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453F8F03"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25E4780"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specializat va fi dotat conform reglementărilor împotriva incendiilor din România și va cuprinde in mod obligatoriu un extinctor cu pulbere cu capacitatea de minim 12 l și trusă medicală de prim ajutor. </w:t>
            </w:r>
          </w:p>
        </w:tc>
        <w:tc>
          <w:tcPr>
            <w:tcW w:w="0" w:type="auto"/>
            <w:tcBorders>
              <w:top w:val="single" w:sz="3" w:space="0" w:color="000000"/>
              <w:left w:val="single" w:sz="3" w:space="0" w:color="000000"/>
              <w:bottom w:val="single" w:sz="3" w:space="0" w:color="000000"/>
              <w:right w:val="single" w:sz="3" w:space="0" w:color="000000"/>
            </w:tcBorders>
          </w:tcPr>
          <w:p w14:paraId="65E9BD88" w14:textId="77777777" w:rsidR="00026662" w:rsidRPr="003F216E" w:rsidRDefault="00026662" w:rsidP="0080401B">
            <w:pPr>
              <w:autoSpaceDE w:val="0"/>
              <w:autoSpaceDN w:val="0"/>
              <w:spacing w:line="240" w:lineRule="auto"/>
              <w:ind w:right="28"/>
              <w:rPr>
                <w:sz w:val="20"/>
                <w:szCs w:val="20"/>
              </w:rPr>
            </w:pPr>
          </w:p>
        </w:tc>
      </w:tr>
      <w:tr w:rsidR="00026662" w:rsidRPr="003F216E" w14:paraId="566E0B1E" w14:textId="77777777" w:rsidTr="0080401B">
        <w:trPr>
          <w:trHeight w:val="343"/>
        </w:trPr>
        <w:tc>
          <w:tcPr>
            <w:tcW w:w="738" w:type="dxa"/>
            <w:tcBorders>
              <w:top w:val="single" w:sz="3" w:space="0" w:color="000000"/>
              <w:left w:val="single" w:sz="3" w:space="0" w:color="000000"/>
              <w:bottom w:val="single" w:sz="3" w:space="0" w:color="000000"/>
              <w:right w:val="single" w:sz="3" w:space="0" w:color="000000"/>
            </w:tcBorders>
          </w:tcPr>
          <w:p w14:paraId="02515901" w14:textId="77777777" w:rsidR="00026662" w:rsidRPr="003F216E" w:rsidRDefault="00026662" w:rsidP="00026662">
            <w:pPr>
              <w:widowControl/>
              <w:numPr>
                <w:ilvl w:val="0"/>
                <w:numId w:val="71"/>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5D0294C"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Containerul specializat va fi dotat cu o lisă de transport destinată manipulării/manevrării sarcinilor de până la 150 kg, poziționată/amplasată astfel încât să nu obstrucționeze accesul în interiorul containerului sau circulația în zona de lucru. </w:t>
            </w:r>
          </w:p>
          <w:p w14:paraId="1DCD095A" w14:textId="77777777" w:rsidR="00026662" w:rsidRPr="0010424F" w:rsidRDefault="00026662" w:rsidP="0080401B">
            <w:pPr>
              <w:autoSpaceDE w:val="0"/>
              <w:autoSpaceDN w:val="0"/>
              <w:spacing w:line="240" w:lineRule="auto"/>
              <w:rPr>
                <w:color w:val="000000"/>
                <w:sz w:val="20"/>
                <w:szCs w:val="20"/>
              </w:rPr>
            </w:pPr>
            <w:r w:rsidRPr="0010424F">
              <w:rPr>
                <w:color w:val="000000"/>
                <w:sz w:val="20"/>
                <w:szCs w:val="20"/>
              </w:rPr>
              <w:t xml:space="preserve">Sistemul de prindere al acesteia trebuie să asigure o fixare sigură în container în timpul transportului acestuia pe autovehiculul purtător, prevenind deplasarea/răsturnarea acesteia și/sau deteriorarea echipamentelor din interior </w:t>
            </w:r>
          </w:p>
        </w:tc>
        <w:tc>
          <w:tcPr>
            <w:tcW w:w="0" w:type="auto"/>
            <w:tcBorders>
              <w:top w:val="single" w:sz="3" w:space="0" w:color="000000"/>
              <w:left w:val="single" w:sz="3" w:space="0" w:color="000000"/>
              <w:bottom w:val="single" w:sz="3" w:space="0" w:color="000000"/>
              <w:right w:val="single" w:sz="3" w:space="0" w:color="000000"/>
            </w:tcBorders>
          </w:tcPr>
          <w:p w14:paraId="5DEC89C4" w14:textId="77777777" w:rsidR="00026662" w:rsidRPr="003F216E" w:rsidRDefault="00026662" w:rsidP="0080401B">
            <w:pPr>
              <w:autoSpaceDE w:val="0"/>
              <w:autoSpaceDN w:val="0"/>
              <w:spacing w:line="240" w:lineRule="auto"/>
              <w:ind w:right="28"/>
              <w:rPr>
                <w:sz w:val="20"/>
                <w:szCs w:val="20"/>
              </w:rPr>
            </w:pPr>
          </w:p>
        </w:tc>
      </w:tr>
      <w:tr w:rsidR="00026662" w:rsidRPr="003F216E" w14:paraId="0333C878"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56AD5710"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52F1E07F" w14:textId="77777777" w:rsidR="00026662" w:rsidRPr="003F216E" w:rsidRDefault="00026662" w:rsidP="00026662">
            <w:pPr>
              <w:pStyle w:val="ListParagraph"/>
              <w:widowControl/>
              <w:numPr>
                <w:ilvl w:val="1"/>
                <w:numId w:val="70"/>
              </w:numPr>
              <w:tabs>
                <w:tab w:val="num" w:pos="720"/>
              </w:tabs>
              <w:adjustRightInd/>
              <w:spacing w:line="240" w:lineRule="auto"/>
              <w:ind w:left="560"/>
              <w:contextualSpacing/>
              <w:jc w:val="left"/>
              <w:textAlignment w:val="auto"/>
              <w:rPr>
                <w:b/>
                <w:sz w:val="20"/>
                <w:szCs w:val="20"/>
                <w:lang w:eastAsia="en-US"/>
              </w:rPr>
            </w:pPr>
            <w:r w:rsidRPr="003F216E">
              <w:rPr>
                <w:b/>
                <w:sz w:val="20"/>
                <w:szCs w:val="20"/>
                <w:lang w:eastAsia="en-US"/>
              </w:rPr>
              <w:t>Cerinţe de performanţă şi specifice</w:t>
            </w:r>
          </w:p>
        </w:tc>
        <w:tc>
          <w:tcPr>
            <w:tcW w:w="0" w:type="auto"/>
            <w:tcBorders>
              <w:top w:val="single" w:sz="3" w:space="0" w:color="000000"/>
              <w:left w:val="single" w:sz="3" w:space="0" w:color="000000"/>
              <w:bottom w:val="single" w:sz="3" w:space="0" w:color="000000"/>
              <w:right w:val="single" w:sz="3" w:space="0" w:color="000000"/>
            </w:tcBorders>
          </w:tcPr>
          <w:p w14:paraId="243E4041" w14:textId="77777777" w:rsidR="00026662" w:rsidRPr="003F216E" w:rsidRDefault="00026662" w:rsidP="00026662">
            <w:pPr>
              <w:pStyle w:val="ListParagraph"/>
              <w:widowControl/>
              <w:numPr>
                <w:ilvl w:val="1"/>
                <w:numId w:val="70"/>
              </w:numPr>
              <w:autoSpaceDE w:val="0"/>
              <w:autoSpaceDN w:val="0"/>
              <w:spacing w:line="240" w:lineRule="auto"/>
              <w:contextualSpacing/>
              <w:jc w:val="left"/>
              <w:textAlignment w:val="auto"/>
              <w:rPr>
                <w:b/>
                <w:sz w:val="20"/>
                <w:szCs w:val="20"/>
                <w:lang w:eastAsia="en-US"/>
              </w:rPr>
            </w:pPr>
          </w:p>
        </w:tc>
      </w:tr>
      <w:tr w:rsidR="00026662" w:rsidRPr="003F216E" w14:paraId="3CA2E39A"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49E68AD"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C22A0D1"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Accesul pe lățimea containerului, utilizat exclusiv pentru operațiuni de manipulare a echipamentelor din dotare se va realiza printr-un ansamblu de două uși, care vor fi dimensionate pe întreaga lățime a containerului. Ușile vor avea aceleași caracteristici tehnice și de rezistență cu structura containerului. Fiecare va fi prevăzută cu un geam dublu securizat, rezistent, prevăzut pe cheder din cauciuc, pentru reducerea vibrațiilor și asigurarea etanșeității. Dimensiunea minima a fiecărui geam va fii de 600mm lățime și 700mm înălțime, amplasate în jumătatea superioară a ușii. </w:t>
            </w:r>
          </w:p>
          <w:p w14:paraId="57807F50"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Uşa de acces în spaţiul de lucru al containerului va fi cu placaj metalic, termoizolată, cu toc metalic cu susținere în 3 balamale, amplasată pe lungimea acestuia, prevăzută cu sistem de control acces, ce nu va afecta structura de rezistență a containerului. Coeficientul de transfer termic (U) al acesteia va fi cuprins între: 0,25-0,35 W/m2K. </w:t>
            </w:r>
          </w:p>
          <w:p w14:paraId="77A116F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Dimensiunea minimă a acestei uși va fi de 900X2000 mm, iar accesul în containerul montat pe autovehiculul purtător va fi facilitat printr-o scară și o platformă încorporată în podeaua containerului. Ușa de acces va fi prevăzută cu un geam dublu securizat, rezistent, prevăzut pe cheder din cauciuc, pentru reducerea vibrațiilor și asigurarea etanșeității. Dimensiunea minima a geamului va fii de 400 mm lățime și 800mm înălțime, amplasat în jumătatea superioară a ușii. </w:t>
            </w:r>
          </w:p>
          <w:p w14:paraId="79FB326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Dimensiunea uşilor, fantelor de acces în compartimentele destinate utilării cu echipamente specifice asigurarii utilităţilor (generator diesel, compresor etc.) şi a rezervoarelor de materiale si lichide speciale vor fi specifice containerului </w:t>
            </w:r>
          </w:p>
        </w:tc>
        <w:tc>
          <w:tcPr>
            <w:tcW w:w="0" w:type="auto"/>
            <w:tcBorders>
              <w:top w:val="single" w:sz="3" w:space="0" w:color="000000"/>
              <w:left w:val="single" w:sz="3" w:space="0" w:color="000000"/>
              <w:bottom w:val="single" w:sz="3" w:space="0" w:color="000000"/>
              <w:right w:val="single" w:sz="3" w:space="0" w:color="000000"/>
            </w:tcBorders>
          </w:tcPr>
          <w:p w14:paraId="34C9CBF9" w14:textId="77777777" w:rsidR="00026662" w:rsidRPr="003F216E" w:rsidRDefault="00026662" w:rsidP="0080401B">
            <w:pPr>
              <w:autoSpaceDE w:val="0"/>
              <w:autoSpaceDN w:val="0"/>
              <w:spacing w:line="240" w:lineRule="auto"/>
              <w:rPr>
                <w:sz w:val="20"/>
                <w:szCs w:val="20"/>
              </w:rPr>
            </w:pPr>
          </w:p>
        </w:tc>
      </w:tr>
      <w:tr w:rsidR="00026662" w:rsidRPr="003F216E" w14:paraId="24F269B4"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5002641C"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6C765D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Instalația de climatizare va asigura, în interiorul containerului specializat, un interval de temperaturi ambientale de 20-270 C, în toate mediile de operare descrise la cerința C3, putere minimă 9000 BTU, tehnologie INVERTER, cu funcționare pe încălzire, inclusiv la temperaturi exterioare de până la -20 grade Celsius; </w:t>
            </w:r>
          </w:p>
        </w:tc>
        <w:tc>
          <w:tcPr>
            <w:tcW w:w="0" w:type="auto"/>
            <w:tcBorders>
              <w:top w:val="single" w:sz="3" w:space="0" w:color="000000"/>
              <w:left w:val="single" w:sz="3" w:space="0" w:color="000000"/>
              <w:bottom w:val="single" w:sz="3" w:space="0" w:color="000000"/>
              <w:right w:val="single" w:sz="3" w:space="0" w:color="000000"/>
            </w:tcBorders>
          </w:tcPr>
          <w:p w14:paraId="2A9B5AAD" w14:textId="77777777" w:rsidR="00026662" w:rsidRPr="003F216E" w:rsidRDefault="00026662" w:rsidP="0080401B">
            <w:pPr>
              <w:autoSpaceDE w:val="0"/>
              <w:autoSpaceDN w:val="0"/>
              <w:spacing w:line="240" w:lineRule="auto"/>
              <w:rPr>
                <w:sz w:val="20"/>
                <w:szCs w:val="20"/>
              </w:rPr>
            </w:pPr>
          </w:p>
        </w:tc>
      </w:tr>
      <w:tr w:rsidR="00026662" w:rsidRPr="003F216E" w14:paraId="192F7B98"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2CDE37B"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F9C84EE"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Containerul specializat va fi dotat cu un generator electric capabil să furnizeze energia electrică necesară funcționării în acelaşi timp a tuturor consumatorilor din interiorul containerului, cu o rezervă de putere de minim 10%. Motorul generatorului electric va putea fi alimentat atât cu motorină, cât și cu combustibil unic NATO (F-34). Autonomia generatorului trebuie sa asigure minim 10h de lucru la sarcină maximă </w:t>
            </w:r>
          </w:p>
        </w:tc>
        <w:tc>
          <w:tcPr>
            <w:tcW w:w="0" w:type="auto"/>
            <w:tcBorders>
              <w:top w:val="single" w:sz="3" w:space="0" w:color="000000"/>
              <w:left w:val="single" w:sz="3" w:space="0" w:color="000000"/>
              <w:bottom w:val="single" w:sz="3" w:space="0" w:color="000000"/>
              <w:right w:val="single" w:sz="3" w:space="0" w:color="000000"/>
            </w:tcBorders>
          </w:tcPr>
          <w:p w14:paraId="22A46E7D" w14:textId="77777777" w:rsidR="00026662" w:rsidRPr="003F216E" w:rsidRDefault="00026662" w:rsidP="0080401B">
            <w:pPr>
              <w:autoSpaceDE w:val="0"/>
              <w:autoSpaceDN w:val="0"/>
              <w:spacing w:line="240" w:lineRule="auto"/>
              <w:rPr>
                <w:sz w:val="20"/>
                <w:szCs w:val="20"/>
              </w:rPr>
            </w:pPr>
          </w:p>
        </w:tc>
      </w:tr>
      <w:tr w:rsidR="00026662" w:rsidRPr="003F216E" w14:paraId="1EEAC14B"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DA522F3"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33AAEF9"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Generatorul electric va fi dimensionat corespunzător pentru alimentarea agregatelor și utilajelor instalate în containerul specializat. Acesta va furniza la ieșire tensiunile de 400 V trifazat și 240V monofazat, 50 Hz, iar puterea furnizată la ieșire nu va fi mai mică decât 20 KVA. </w:t>
            </w:r>
          </w:p>
          <w:p w14:paraId="0D57797A"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Nivelul de zgomot măsurat la 1,5 m distanță trebuie să fie de maxim 85 dB (maxim 70 dB la 7 m). </w:t>
            </w:r>
          </w:p>
          <w:p w14:paraId="6FDBE9D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Generatorul va avea în dotare materialele necesare pentru realizarea împământării: cablu 10 m, țăruș împământare, baros, toate dimensionate corespunzător. Sistemul de evacuare a gazelor generatorului trebuie să fie poziţionat în partea superioară a containerului. Gura de evacuare trebuie să depăşească suprafaţa exterioară a containerului cu minim 10cm. </w:t>
            </w:r>
          </w:p>
        </w:tc>
        <w:tc>
          <w:tcPr>
            <w:tcW w:w="0" w:type="auto"/>
            <w:tcBorders>
              <w:top w:val="single" w:sz="3" w:space="0" w:color="000000"/>
              <w:left w:val="single" w:sz="3" w:space="0" w:color="000000"/>
              <w:bottom w:val="single" w:sz="3" w:space="0" w:color="000000"/>
              <w:right w:val="single" w:sz="3" w:space="0" w:color="000000"/>
            </w:tcBorders>
          </w:tcPr>
          <w:p w14:paraId="62A63FCF" w14:textId="77777777" w:rsidR="00026662" w:rsidRPr="003F216E" w:rsidRDefault="00026662" w:rsidP="0080401B">
            <w:pPr>
              <w:autoSpaceDE w:val="0"/>
              <w:autoSpaceDN w:val="0"/>
              <w:spacing w:line="240" w:lineRule="auto"/>
              <w:rPr>
                <w:sz w:val="20"/>
                <w:szCs w:val="20"/>
              </w:rPr>
            </w:pPr>
          </w:p>
        </w:tc>
      </w:tr>
      <w:tr w:rsidR="00026662" w:rsidRPr="003F216E" w14:paraId="4606552C"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2F060C99"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61E25D2"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În containerul specializat va fi prevăzut două bancuri de lucru cu sertare dotate cu sistem de fixare/reținere pe timpul transportului. Bancul de lucru va fi utilat cu menghină, mașină de găurit și polizor (statice). Bancul de lucru va avea dimensiuni de minim 80 cm lățime și 150cm lungime </w:t>
            </w:r>
          </w:p>
        </w:tc>
        <w:tc>
          <w:tcPr>
            <w:tcW w:w="0" w:type="auto"/>
            <w:tcBorders>
              <w:top w:val="single" w:sz="3" w:space="0" w:color="000000"/>
              <w:left w:val="single" w:sz="3" w:space="0" w:color="000000"/>
              <w:bottom w:val="single" w:sz="3" w:space="0" w:color="000000"/>
              <w:right w:val="single" w:sz="3" w:space="0" w:color="000000"/>
            </w:tcBorders>
          </w:tcPr>
          <w:p w14:paraId="1D9DB3C5" w14:textId="77777777" w:rsidR="00026662" w:rsidRPr="003F216E" w:rsidRDefault="00026662" w:rsidP="0080401B">
            <w:pPr>
              <w:autoSpaceDE w:val="0"/>
              <w:autoSpaceDN w:val="0"/>
              <w:spacing w:line="240" w:lineRule="auto"/>
              <w:rPr>
                <w:sz w:val="20"/>
                <w:szCs w:val="20"/>
              </w:rPr>
            </w:pPr>
          </w:p>
        </w:tc>
      </w:tr>
      <w:tr w:rsidR="00026662" w:rsidRPr="003F216E" w14:paraId="2B43229B"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BFE5332"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6CA99AD"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Containerul specializat va fi dotat cu un compresor pentru generarea/furnizarea aerului comprimat. Presiunea minimă a aerului comprimat produs este de 10 bar, iar debitul aerului comprimat nu poate fi mai mic decât 500 l/min, la presiunea de 10 bar. Va fi prevăzută o butelie dotată cu manomentru, pentru stocarea aerului comprimat, cu o capacitate de minim 300 litri. </w:t>
            </w:r>
          </w:p>
        </w:tc>
        <w:tc>
          <w:tcPr>
            <w:tcW w:w="0" w:type="auto"/>
            <w:tcBorders>
              <w:top w:val="single" w:sz="3" w:space="0" w:color="000000"/>
              <w:left w:val="single" w:sz="3" w:space="0" w:color="000000"/>
              <w:bottom w:val="single" w:sz="3" w:space="0" w:color="000000"/>
              <w:right w:val="single" w:sz="3" w:space="0" w:color="000000"/>
            </w:tcBorders>
          </w:tcPr>
          <w:p w14:paraId="05766D13" w14:textId="77777777" w:rsidR="00026662" w:rsidRPr="003F216E" w:rsidRDefault="00026662" w:rsidP="0080401B">
            <w:pPr>
              <w:autoSpaceDE w:val="0"/>
              <w:autoSpaceDN w:val="0"/>
              <w:spacing w:line="240" w:lineRule="auto"/>
              <w:rPr>
                <w:sz w:val="20"/>
                <w:szCs w:val="20"/>
              </w:rPr>
            </w:pPr>
          </w:p>
        </w:tc>
      </w:tr>
      <w:tr w:rsidR="00026662" w:rsidRPr="003F216E" w14:paraId="4C1F2044"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99370B2"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857351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Sistemul de ridicare va fi poziționat astfel încât să nu afecteze gabaritul exterior al autoatelierului și nici spațiu de lucru interior, asigurând totodată siguranță în operare. </w:t>
            </w:r>
          </w:p>
          <w:p w14:paraId="049C26FF"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Macaraua va fi prevăzută cu un sistem de comandă/manevrare prin telecomandă care va permite operarea la distanță în condiții de siguranță și vizibilitate nerestricționată asupra sarcinii. </w:t>
            </w:r>
          </w:p>
        </w:tc>
        <w:tc>
          <w:tcPr>
            <w:tcW w:w="0" w:type="auto"/>
            <w:tcBorders>
              <w:top w:val="single" w:sz="3" w:space="0" w:color="000000"/>
              <w:left w:val="single" w:sz="3" w:space="0" w:color="000000"/>
              <w:bottom w:val="single" w:sz="3" w:space="0" w:color="000000"/>
              <w:right w:val="single" w:sz="3" w:space="0" w:color="000000"/>
            </w:tcBorders>
          </w:tcPr>
          <w:p w14:paraId="7590B93C" w14:textId="77777777" w:rsidR="00026662" w:rsidRPr="003F216E" w:rsidRDefault="00026662" w:rsidP="0080401B">
            <w:pPr>
              <w:autoSpaceDE w:val="0"/>
              <w:autoSpaceDN w:val="0"/>
              <w:spacing w:line="240" w:lineRule="auto"/>
              <w:rPr>
                <w:sz w:val="20"/>
                <w:szCs w:val="20"/>
              </w:rPr>
            </w:pPr>
          </w:p>
        </w:tc>
      </w:tr>
      <w:tr w:rsidR="00026662" w:rsidRPr="003F216E" w14:paraId="77BAE94C"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6125B914"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F3A0F1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Containerul specializat va fi dotat cu următoarele accesorii: </w:t>
            </w:r>
          </w:p>
          <w:p w14:paraId="716151C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scară telescopică atașată la exterior, min. 3,5 m, sarcina utilă 150 kg.; </w:t>
            </w:r>
          </w:p>
          <w:p w14:paraId="3D8BEFBA"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proiectoare pentru iluminat exterior, min. 2 buc; </w:t>
            </w:r>
          </w:p>
        </w:tc>
        <w:tc>
          <w:tcPr>
            <w:tcW w:w="0" w:type="auto"/>
            <w:tcBorders>
              <w:top w:val="single" w:sz="3" w:space="0" w:color="000000"/>
              <w:left w:val="single" w:sz="3" w:space="0" w:color="000000"/>
              <w:bottom w:val="single" w:sz="3" w:space="0" w:color="000000"/>
              <w:right w:val="single" w:sz="3" w:space="0" w:color="000000"/>
            </w:tcBorders>
          </w:tcPr>
          <w:p w14:paraId="3C788CB6" w14:textId="77777777" w:rsidR="00026662" w:rsidRPr="003F216E" w:rsidRDefault="00026662" w:rsidP="0080401B">
            <w:pPr>
              <w:autoSpaceDE w:val="0"/>
              <w:autoSpaceDN w:val="0"/>
              <w:spacing w:line="240" w:lineRule="auto"/>
              <w:rPr>
                <w:sz w:val="20"/>
                <w:szCs w:val="20"/>
              </w:rPr>
            </w:pPr>
          </w:p>
        </w:tc>
      </w:tr>
      <w:tr w:rsidR="00026662" w:rsidRPr="003F216E" w14:paraId="1BE7DD77"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5894F7E0"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5F64289"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În amenajarea interioară a containerului specializat vor fi prevăzute spații de depozitare și cel puțin două mese de lucru (bancuri de lucru) cu scaune rotative pentru utilizarea următoarelor aparate, scule și accesorii, care vor fi furnizate în compunerea completului: </w:t>
            </w:r>
          </w:p>
          <w:p w14:paraId="33636CC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multimetre universale; </w:t>
            </w:r>
          </w:p>
          <w:p w14:paraId="085083BB"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laptop rigidizat, cu rezistență la șocuri, vibrații, praf, temperaturi extreme: procesor min. generația a-5a, memorie RAM min. 8GB, Stocare: min. 256 GB SSD, dimensiune ecran: min 14inch, rezoluție Full HD. </w:t>
            </w:r>
          </w:p>
          <w:p w14:paraId="13DA5F5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monitor de 55” instalat pe unul din pereții containerului; </w:t>
            </w:r>
          </w:p>
          <w:p w14:paraId="3B87A41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tester cablu de rețea LAN; </w:t>
            </w:r>
          </w:p>
          <w:p w14:paraId="5DAE848E"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generator de semnal 1Hz - 6GHz; </w:t>
            </w:r>
          </w:p>
          <w:p w14:paraId="0B202E01"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sursă de alimentare cu tensiune continuă, tensiunea de ieșire reglabilă 0 ÷ 60V și curentul de ieșire reglabil 0 ÷ 20A; </w:t>
            </w:r>
          </w:p>
          <w:p w14:paraId="6C919DD9"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tester de cablu din cupru; </w:t>
            </w:r>
          </w:p>
          <w:p w14:paraId="2961849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stație de lipit termostatică cu puterea de 20W÷150W și gama de temperatură de lucru 100°C÷500°C; </w:t>
            </w:r>
          </w:p>
          <w:p w14:paraId="1D289150"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stație de lipit/dezlipit SMD; 100÷450°C; </w:t>
            </w:r>
          </w:p>
          <w:p w14:paraId="385B7897"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osciloscoape de 500 MHz cu 4 canale; </w:t>
            </w:r>
          </w:p>
          <w:p w14:paraId="282DFA1F"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Power Meter (undametru de putere) - 50dBm ÷ + 20dBm, 1MHz ÷ 40GHz; </w:t>
            </w:r>
          </w:p>
          <w:p w14:paraId="06E132C2"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Peak Power Sensor (măsurător putere la vârf), maxim la vârf 200 mW, 50 MHz ÷ 6 GHz; </w:t>
            </w:r>
          </w:p>
          <w:p w14:paraId="0864F87F"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aparat reflectometric de testare fibră optică; </w:t>
            </w:r>
          </w:p>
          <w:p w14:paraId="249DE692"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analizor de spectru, 8 kHz ÷ 12 GHz. </w:t>
            </w:r>
          </w:p>
          <w:p w14:paraId="58A33EFD"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truse electronist; </w:t>
            </w:r>
          </w:p>
          <w:p w14:paraId="09B4427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accesorii pentru lipit: fludor, substanță decapantă/sacâz, pompă fludor, suport cu clești pentru fixare circuite/componente; </w:t>
            </w:r>
          </w:p>
          <w:p w14:paraId="636748F7"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- 4 seturi de șurubelnițe de precizie și capete de șurubelnițe de precizie diverse - 2 seturi cu capete fixe, 2 seturi cu capete schimbabile; </w:t>
            </w:r>
          </w:p>
          <w:p w14:paraId="0C67153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seturi clești electronist (sfic, papagal, barză, fălci la 900 etc., de dezizolat conductori): </w:t>
            </w:r>
          </w:p>
          <w:p w14:paraId="69A648AE"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- 4 lupe cu indice de mărire x 10; </w:t>
            </w:r>
          </w:p>
          <w:p w14:paraId="2B3F29A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set de șurubelnițe dinamometrice; </w:t>
            </w:r>
          </w:p>
          <w:p w14:paraId="312DE1D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- 4 lămpi de banc cu lupă și braț articulat; </w:t>
            </w:r>
          </w:p>
          <w:p w14:paraId="483D6D0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clești de sertizare hidraulici; </w:t>
            </w:r>
          </w:p>
          <w:p w14:paraId="778BF49D"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trusa sudură fibră optică cu durata ciclului de sudare max. 1 min (inclusiv ghilotină, dezizolator, sursă laser, consumabile pentru 100 suduri). </w:t>
            </w:r>
          </w:p>
        </w:tc>
        <w:tc>
          <w:tcPr>
            <w:tcW w:w="0" w:type="auto"/>
            <w:tcBorders>
              <w:top w:val="single" w:sz="3" w:space="0" w:color="000000"/>
              <w:left w:val="single" w:sz="3" w:space="0" w:color="000000"/>
              <w:bottom w:val="single" w:sz="3" w:space="0" w:color="000000"/>
              <w:right w:val="single" w:sz="3" w:space="0" w:color="000000"/>
            </w:tcBorders>
          </w:tcPr>
          <w:p w14:paraId="4F3413C9" w14:textId="77777777" w:rsidR="00026662" w:rsidRPr="003F216E" w:rsidRDefault="00026662" w:rsidP="0080401B">
            <w:pPr>
              <w:autoSpaceDE w:val="0"/>
              <w:autoSpaceDN w:val="0"/>
              <w:spacing w:line="240" w:lineRule="auto"/>
              <w:rPr>
                <w:sz w:val="20"/>
                <w:szCs w:val="20"/>
              </w:rPr>
            </w:pPr>
          </w:p>
        </w:tc>
      </w:tr>
      <w:tr w:rsidR="00026662" w:rsidRPr="003F216E" w14:paraId="6918A97F"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2927D0BC"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77F801B"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Cerinţe de fiabilitate</w:t>
            </w:r>
          </w:p>
        </w:tc>
        <w:tc>
          <w:tcPr>
            <w:tcW w:w="0" w:type="auto"/>
            <w:tcBorders>
              <w:top w:val="single" w:sz="3" w:space="0" w:color="000000"/>
              <w:left w:val="single" w:sz="3" w:space="0" w:color="000000"/>
              <w:bottom w:val="single" w:sz="3" w:space="0" w:color="000000"/>
              <w:right w:val="single" w:sz="3" w:space="0" w:color="000000"/>
            </w:tcBorders>
          </w:tcPr>
          <w:p w14:paraId="71627468"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0EF18433"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22B66BE"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6117FA9"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Echipamentele care dotează containerul mobil destinat executării lucrărilor de mentenanță la sistemele electrice și electronice trebuie să fie disponibile minim 300 de zile pe an. În intervalele admisibile de indisponibilitate se includ atât lucrările de întreținere periodice și reviziile/verificările metrologice la atelierele service autorizate, cât și eventualele reparații curente. </w:t>
            </w:r>
          </w:p>
        </w:tc>
        <w:tc>
          <w:tcPr>
            <w:tcW w:w="0" w:type="auto"/>
            <w:tcBorders>
              <w:top w:val="single" w:sz="3" w:space="0" w:color="000000"/>
              <w:left w:val="single" w:sz="3" w:space="0" w:color="000000"/>
              <w:bottom w:val="single" w:sz="3" w:space="0" w:color="000000"/>
              <w:right w:val="single" w:sz="3" w:space="0" w:color="000000"/>
            </w:tcBorders>
          </w:tcPr>
          <w:p w14:paraId="685B3AF4"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7C271332"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62695F08"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F6FB32F"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Cerinţe de mentenanţă</w:t>
            </w:r>
          </w:p>
        </w:tc>
        <w:tc>
          <w:tcPr>
            <w:tcW w:w="0" w:type="auto"/>
            <w:tcBorders>
              <w:top w:val="single" w:sz="3" w:space="0" w:color="000000"/>
              <w:left w:val="single" w:sz="3" w:space="0" w:color="000000"/>
              <w:bottom w:val="single" w:sz="3" w:space="0" w:color="000000"/>
              <w:right w:val="single" w:sz="3" w:space="0" w:color="000000"/>
            </w:tcBorders>
          </w:tcPr>
          <w:p w14:paraId="7B3A06E2"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0648F380"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2185230"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A15BA00"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Furnizorul va pune la dispoziția beneficiarului programul de mentenanță al produselor pe durata ciclului de viață (întrețineri și revizii). </w:t>
            </w:r>
          </w:p>
        </w:tc>
        <w:tc>
          <w:tcPr>
            <w:tcW w:w="0" w:type="auto"/>
            <w:tcBorders>
              <w:top w:val="single" w:sz="3" w:space="0" w:color="000000"/>
              <w:left w:val="single" w:sz="3" w:space="0" w:color="000000"/>
              <w:bottom w:val="single" w:sz="3" w:space="0" w:color="000000"/>
              <w:right w:val="single" w:sz="3" w:space="0" w:color="000000"/>
            </w:tcBorders>
          </w:tcPr>
          <w:p w14:paraId="2E8D858B"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F23719C"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37B22C59"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95C2AA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Serviciile de mentenanță post-garanție trebuie să fie disponibile pe întreaga durată de viață a containerului mobil destinat executării lucrărilor de mentenanță la sistemele electrice și electronice, de uz general – minim 15 ani </w:t>
            </w:r>
          </w:p>
        </w:tc>
        <w:tc>
          <w:tcPr>
            <w:tcW w:w="0" w:type="auto"/>
            <w:tcBorders>
              <w:top w:val="single" w:sz="3" w:space="0" w:color="000000"/>
              <w:left w:val="single" w:sz="3" w:space="0" w:color="000000"/>
              <w:bottom w:val="single" w:sz="3" w:space="0" w:color="000000"/>
              <w:right w:val="single" w:sz="3" w:space="0" w:color="000000"/>
            </w:tcBorders>
          </w:tcPr>
          <w:p w14:paraId="6FDDE83D"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24065A9"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DCA347A"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14C1F1C" w14:textId="77777777" w:rsidR="00026662" w:rsidRPr="003F216E" w:rsidRDefault="00026662" w:rsidP="0080401B">
            <w:pPr>
              <w:autoSpaceDE w:val="0"/>
              <w:autoSpaceDN w:val="0"/>
              <w:spacing w:line="240" w:lineRule="auto"/>
              <w:rPr>
                <w:color w:val="000000"/>
                <w:sz w:val="20"/>
                <w:szCs w:val="20"/>
              </w:rPr>
            </w:pPr>
            <w:r w:rsidRPr="00212214">
              <w:rPr>
                <w:color w:val="000000"/>
                <w:sz w:val="20"/>
                <w:szCs w:val="20"/>
              </w:rPr>
              <w:t xml:space="preserve">Întreținerile și reviziile simple (înlocuirea lichidelor de gresare, de lucru etc. ale generatorului și instalației de ridicat) se execută de către operatorii din echipajul. </w:t>
            </w:r>
          </w:p>
        </w:tc>
        <w:tc>
          <w:tcPr>
            <w:tcW w:w="0" w:type="auto"/>
            <w:tcBorders>
              <w:top w:val="single" w:sz="3" w:space="0" w:color="000000"/>
              <w:left w:val="single" w:sz="3" w:space="0" w:color="000000"/>
              <w:bottom w:val="single" w:sz="3" w:space="0" w:color="000000"/>
              <w:right w:val="single" w:sz="3" w:space="0" w:color="000000"/>
            </w:tcBorders>
          </w:tcPr>
          <w:p w14:paraId="70525980"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61248616"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1B88B613"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6BDBAC9" w14:textId="77777777" w:rsidR="00026662" w:rsidRPr="003F216E" w:rsidRDefault="00026662" w:rsidP="0080401B">
            <w:pPr>
              <w:autoSpaceDE w:val="0"/>
              <w:autoSpaceDN w:val="0"/>
              <w:spacing w:line="240" w:lineRule="auto"/>
              <w:rPr>
                <w:color w:val="000000"/>
                <w:sz w:val="20"/>
                <w:szCs w:val="20"/>
              </w:rPr>
            </w:pPr>
            <w:r w:rsidRPr="00212214">
              <w:rPr>
                <w:color w:val="000000"/>
                <w:sz w:val="20"/>
                <w:szCs w:val="20"/>
              </w:rPr>
              <w:t xml:space="preserve">Timpul maxim de reparare al fiecărui utilaj/aparat din compunerea containerului mobil destinat </w:t>
            </w:r>
            <w:r w:rsidRPr="00212214">
              <w:rPr>
                <w:color w:val="000000"/>
                <w:sz w:val="20"/>
                <w:szCs w:val="20"/>
              </w:rPr>
              <w:lastRenderedPageBreak/>
              <w:t xml:space="preserve">executării lucrărilor de mentenanță la sistemele electrice și electronice nu trebuie să depășească 30 de zile lucrătoare, incluzând timpii de transport/așteptare pe lanțul de aprovizionare. </w:t>
            </w:r>
          </w:p>
        </w:tc>
        <w:tc>
          <w:tcPr>
            <w:tcW w:w="0" w:type="auto"/>
            <w:tcBorders>
              <w:top w:val="single" w:sz="3" w:space="0" w:color="000000"/>
              <w:left w:val="single" w:sz="3" w:space="0" w:color="000000"/>
              <w:bottom w:val="single" w:sz="3" w:space="0" w:color="000000"/>
              <w:right w:val="single" w:sz="3" w:space="0" w:color="000000"/>
            </w:tcBorders>
          </w:tcPr>
          <w:p w14:paraId="17B3A097"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69ECDD8B"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5138F3E6"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0F1ACB4"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Cerinţe mecano-climatice</w:t>
            </w:r>
          </w:p>
        </w:tc>
        <w:tc>
          <w:tcPr>
            <w:tcW w:w="0" w:type="auto"/>
            <w:tcBorders>
              <w:top w:val="single" w:sz="3" w:space="0" w:color="000000"/>
              <w:left w:val="single" w:sz="3" w:space="0" w:color="000000"/>
              <w:bottom w:val="single" w:sz="3" w:space="0" w:color="000000"/>
              <w:right w:val="single" w:sz="3" w:space="0" w:color="000000"/>
            </w:tcBorders>
          </w:tcPr>
          <w:p w14:paraId="227B2951"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12AD63F8"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3EFC0486"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5465927"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Containerul mobil destinat executării lucrărilor de mentenanță la sistemele electrice și electronice va putea fi operat în toate zonele climatice, cu excepția celor extreme (M3 și C2-C4), la înălțimi între nivelul mării și 2000 m. </w:t>
            </w:r>
          </w:p>
        </w:tc>
        <w:tc>
          <w:tcPr>
            <w:tcW w:w="0" w:type="auto"/>
            <w:tcBorders>
              <w:top w:val="single" w:sz="3" w:space="0" w:color="000000"/>
              <w:left w:val="single" w:sz="3" w:space="0" w:color="000000"/>
              <w:bottom w:val="single" w:sz="3" w:space="0" w:color="000000"/>
              <w:right w:val="single" w:sz="3" w:space="0" w:color="000000"/>
            </w:tcBorders>
          </w:tcPr>
          <w:p w14:paraId="56D70A27"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51B5E400"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20E0E6DB"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F051727"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Transportabilitatea</w:t>
            </w:r>
          </w:p>
        </w:tc>
        <w:tc>
          <w:tcPr>
            <w:tcW w:w="0" w:type="auto"/>
            <w:tcBorders>
              <w:top w:val="single" w:sz="3" w:space="0" w:color="000000"/>
              <w:left w:val="single" w:sz="3" w:space="0" w:color="000000"/>
              <w:bottom w:val="single" w:sz="3" w:space="0" w:color="000000"/>
              <w:right w:val="single" w:sz="3" w:space="0" w:color="000000"/>
            </w:tcBorders>
          </w:tcPr>
          <w:p w14:paraId="31562AD4"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2A8C53FE"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9F8BDCC"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696273B"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Containerele specializate vor putea fi transportate, montate de pe autovehiculele purtătoare, pe vagoane de marfă descoperite și aerian. </w:t>
            </w:r>
          </w:p>
        </w:tc>
        <w:tc>
          <w:tcPr>
            <w:tcW w:w="0" w:type="auto"/>
            <w:tcBorders>
              <w:top w:val="single" w:sz="3" w:space="0" w:color="000000"/>
              <w:left w:val="single" w:sz="3" w:space="0" w:color="000000"/>
              <w:bottom w:val="single" w:sz="3" w:space="0" w:color="000000"/>
              <w:right w:val="single" w:sz="3" w:space="0" w:color="000000"/>
            </w:tcBorders>
          </w:tcPr>
          <w:p w14:paraId="296BE065" w14:textId="77777777" w:rsidR="00026662" w:rsidRPr="003F216E" w:rsidRDefault="00026662" w:rsidP="0080401B">
            <w:pPr>
              <w:tabs>
                <w:tab w:val="num" w:pos="851"/>
              </w:tabs>
              <w:autoSpaceDE w:val="0"/>
              <w:autoSpaceDN w:val="0"/>
              <w:spacing w:line="240" w:lineRule="auto"/>
              <w:ind w:right="28"/>
              <w:rPr>
                <w:sz w:val="20"/>
                <w:szCs w:val="20"/>
              </w:rPr>
            </w:pPr>
          </w:p>
        </w:tc>
      </w:tr>
      <w:tr w:rsidR="00026662" w:rsidRPr="003F216E" w14:paraId="7786A9CF"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647EEDD2"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476741E"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Compatibilitatea electromagnetică</w:t>
            </w:r>
          </w:p>
        </w:tc>
        <w:tc>
          <w:tcPr>
            <w:tcW w:w="0" w:type="auto"/>
            <w:tcBorders>
              <w:top w:val="single" w:sz="3" w:space="0" w:color="000000"/>
              <w:left w:val="single" w:sz="3" w:space="0" w:color="000000"/>
              <w:bottom w:val="single" w:sz="3" w:space="0" w:color="000000"/>
              <w:right w:val="single" w:sz="3" w:space="0" w:color="000000"/>
            </w:tcBorders>
          </w:tcPr>
          <w:p w14:paraId="7F519323"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6721C9D5"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42D7366"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EB0B3A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Nu este cazul. </w:t>
            </w:r>
          </w:p>
        </w:tc>
        <w:tc>
          <w:tcPr>
            <w:tcW w:w="0" w:type="auto"/>
            <w:tcBorders>
              <w:top w:val="single" w:sz="3" w:space="0" w:color="000000"/>
              <w:left w:val="single" w:sz="3" w:space="0" w:color="000000"/>
              <w:bottom w:val="single" w:sz="3" w:space="0" w:color="000000"/>
              <w:right w:val="single" w:sz="3" w:space="0" w:color="000000"/>
            </w:tcBorders>
          </w:tcPr>
          <w:p w14:paraId="3BE8A57F" w14:textId="77777777" w:rsidR="00026662" w:rsidRPr="003F216E" w:rsidRDefault="00026662" w:rsidP="0080401B">
            <w:pPr>
              <w:autoSpaceDE w:val="0"/>
              <w:autoSpaceDN w:val="0"/>
              <w:spacing w:line="240" w:lineRule="auto"/>
              <w:rPr>
                <w:sz w:val="20"/>
                <w:szCs w:val="20"/>
              </w:rPr>
            </w:pPr>
          </w:p>
        </w:tc>
      </w:tr>
      <w:tr w:rsidR="00026662" w:rsidRPr="003F216E" w14:paraId="126D7FC9"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1648E246"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51D4E82"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Identificare şi marcare</w:t>
            </w:r>
          </w:p>
        </w:tc>
        <w:tc>
          <w:tcPr>
            <w:tcW w:w="0" w:type="auto"/>
            <w:tcBorders>
              <w:top w:val="single" w:sz="3" w:space="0" w:color="000000"/>
              <w:left w:val="single" w:sz="3" w:space="0" w:color="000000"/>
              <w:bottom w:val="single" w:sz="3" w:space="0" w:color="000000"/>
              <w:right w:val="single" w:sz="3" w:space="0" w:color="000000"/>
            </w:tcBorders>
          </w:tcPr>
          <w:p w14:paraId="505971BF"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56F7E051"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DCBFBDE"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58A2FD0" w14:textId="77777777" w:rsidR="00026662" w:rsidRPr="003F216E" w:rsidRDefault="00026662" w:rsidP="0080401B">
            <w:pPr>
              <w:autoSpaceDE w:val="0"/>
              <w:autoSpaceDN w:val="0"/>
              <w:spacing w:line="240" w:lineRule="auto"/>
              <w:rPr>
                <w:color w:val="000000"/>
                <w:sz w:val="20"/>
                <w:szCs w:val="20"/>
              </w:rPr>
            </w:pPr>
            <w:r w:rsidRPr="00212214">
              <w:rPr>
                <w:color w:val="000000"/>
                <w:sz w:val="20"/>
                <w:szCs w:val="20"/>
              </w:rPr>
              <w:t xml:space="preserve">Fiecare modul/sertar din containerul mobil destinat executării lucrărilor de mentenanță la sistemele electrice și electronice va avea o etichetă de identificare, în limba română. În fiecare sertar utilat de asigură o listă de inventar, împachetată într-un ambalaj de protecție (sac, pungă, mapa etc.). </w:t>
            </w:r>
          </w:p>
        </w:tc>
        <w:tc>
          <w:tcPr>
            <w:tcW w:w="0" w:type="auto"/>
            <w:tcBorders>
              <w:top w:val="single" w:sz="3" w:space="0" w:color="000000"/>
              <w:left w:val="single" w:sz="3" w:space="0" w:color="000000"/>
              <w:bottom w:val="single" w:sz="3" w:space="0" w:color="000000"/>
              <w:right w:val="single" w:sz="3" w:space="0" w:color="000000"/>
            </w:tcBorders>
          </w:tcPr>
          <w:p w14:paraId="0159394D"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5737358F"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E6556BE"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0BDC21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Locurile de muncă și utilajele/aparatele periculoase vor fi marcate cu inscripții de avertizare potrivit prevederilor legislației europene/naționale incidente în domeniu. </w:t>
            </w:r>
          </w:p>
        </w:tc>
        <w:tc>
          <w:tcPr>
            <w:tcW w:w="0" w:type="auto"/>
            <w:tcBorders>
              <w:top w:val="single" w:sz="3" w:space="0" w:color="000000"/>
              <w:left w:val="single" w:sz="3" w:space="0" w:color="000000"/>
              <w:bottom w:val="single" w:sz="3" w:space="0" w:color="000000"/>
              <w:right w:val="single" w:sz="3" w:space="0" w:color="000000"/>
            </w:tcBorders>
          </w:tcPr>
          <w:p w14:paraId="5ACBCAFD"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131BE34F"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C0E8D21"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549378E"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Produsul trebuie să fie marcat cu placa de metal “CSC SAFETY APPROVAL” conform convenției pentru containere sigure încheiată în 1932. </w:t>
            </w:r>
          </w:p>
        </w:tc>
        <w:tc>
          <w:tcPr>
            <w:tcW w:w="0" w:type="auto"/>
            <w:tcBorders>
              <w:top w:val="single" w:sz="3" w:space="0" w:color="000000"/>
              <w:left w:val="single" w:sz="3" w:space="0" w:color="000000"/>
              <w:bottom w:val="single" w:sz="3" w:space="0" w:color="000000"/>
              <w:right w:val="single" w:sz="3" w:space="0" w:color="000000"/>
            </w:tcBorders>
          </w:tcPr>
          <w:p w14:paraId="74E51322"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4A7D89EC"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2FEC0D2A"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DC1D855"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Interschimbabilitate</w:t>
            </w:r>
          </w:p>
        </w:tc>
        <w:tc>
          <w:tcPr>
            <w:tcW w:w="0" w:type="auto"/>
            <w:tcBorders>
              <w:top w:val="single" w:sz="3" w:space="0" w:color="000000"/>
              <w:left w:val="single" w:sz="3" w:space="0" w:color="000000"/>
              <w:bottom w:val="single" w:sz="3" w:space="0" w:color="000000"/>
              <w:right w:val="single" w:sz="3" w:space="0" w:color="000000"/>
            </w:tcBorders>
          </w:tcPr>
          <w:p w14:paraId="6094E0B6"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51F53CCB"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D20FA7A"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535E8B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Sculele și trebuie să fie interschimbabile între containerele mobile destinate executării lucrărilor de mentenanță la sistemele electrice și electronice din aceeași serie/versiune constructivă. </w:t>
            </w:r>
          </w:p>
        </w:tc>
        <w:tc>
          <w:tcPr>
            <w:tcW w:w="0" w:type="auto"/>
            <w:tcBorders>
              <w:top w:val="single" w:sz="3" w:space="0" w:color="000000"/>
              <w:left w:val="single" w:sz="3" w:space="0" w:color="000000"/>
              <w:bottom w:val="single" w:sz="3" w:space="0" w:color="000000"/>
              <w:right w:val="single" w:sz="3" w:space="0" w:color="000000"/>
            </w:tcBorders>
          </w:tcPr>
          <w:p w14:paraId="002CCE5C" w14:textId="77777777" w:rsidR="00026662" w:rsidRPr="003F216E" w:rsidRDefault="00026662" w:rsidP="0080401B">
            <w:pPr>
              <w:autoSpaceDE w:val="0"/>
              <w:autoSpaceDN w:val="0"/>
              <w:spacing w:line="240" w:lineRule="auto"/>
              <w:rPr>
                <w:color w:val="000000"/>
                <w:sz w:val="20"/>
                <w:szCs w:val="20"/>
              </w:rPr>
            </w:pPr>
          </w:p>
        </w:tc>
      </w:tr>
      <w:tr w:rsidR="00026662" w:rsidRPr="003F216E" w14:paraId="2F2EC3A0"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482A1961"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21C7A1A"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Siguranţa în exploatare</w:t>
            </w:r>
          </w:p>
        </w:tc>
        <w:tc>
          <w:tcPr>
            <w:tcW w:w="0" w:type="auto"/>
            <w:tcBorders>
              <w:top w:val="single" w:sz="3" w:space="0" w:color="000000"/>
              <w:left w:val="single" w:sz="3" w:space="0" w:color="000000"/>
              <w:bottom w:val="single" w:sz="3" w:space="0" w:color="000000"/>
              <w:right w:val="single" w:sz="3" w:space="0" w:color="000000"/>
            </w:tcBorders>
          </w:tcPr>
          <w:p w14:paraId="69850572"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5FBF4671"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3013A977"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D5919F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Sistemul de eliminare a noxelor cu care este prevăzut containerul specializat trebuie să aibă capacitatea de a elimina rapid și în mod eficient noxele produse prin operarea aparaturii electrice/mecanice în interiorul acestora </w:t>
            </w:r>
          </w:p>
        </w:tc>
        <w:tc>
          <w:tcPr>
            <w:tcW w:w="0" w:type="auto"/>
            <w:tcBorders>
              <w:top w:val="single" w:sz="3" w:space="0" w:color="000000"/>
              <w:left w:val="single" w:sz="3" w:space="0" w:color="000000"/>
              <w:bottom w:val="single" w:sz="3" w:space="0" w:color="000000"/>
              <w:right w:val="single" w:sz="3" w:space="0" w:color="000000"/>
            </w:tcBorders>
          </w:tcPr>
          <w:p w14:paraId="5E46DDFE"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1136C194"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47FE4FD7"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249CF70"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Mobilierul, spațiile de depozitare și utilajele/aparatele/sculele nu trebuie să conțină materiale periculoase pentru sănătatea operatorilor. </w:t>
            </w:r>
          </w:p>
        </w:tc>
        <w:tc>
          <w:tcPr>
            <w:tcW w:w="0" w:type="auto"/>
            <w:tcBorders>
              <w:top w:val="single" w:sz="3" w:space="0" w:color="000000"/>
              <w:left w:val="single" w:sz="3" w:space="0" w:color="000000"/>
              <w:bottom w:val="single" w:sz="3" w:space="0" w:color="000000"/>
              <w:right w:val="single" w:sz="3" w:space="0" w:color="000000"/>
            </w:tcBorders>
          </w:tcPr>
          <w:p w14:paraId="64A7B77A"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42A8E77E"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7CAD17B7"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773B63A"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Ergonomie</w:t>
            </w:r>
          </w:p>
        </w:tc>
        <w:tc>
          <w:tcPr>
            <w:tcW w:w="0" w:type="auto"/>
            <w:tcBorders>
              <w:top w:val="single" w:sz="3" w:space="0" w:color="000000"/>
              <w:left w:val="single" w:sz="3" w:space="0" w:color="000000"/>
              <w:bottom w:val="single" w:sz="3" w:space="0" w:color="000000"/>
              <w:right w:val="single" w:sz="3" w:space="0" w:color="000000"/>
            </w:tcBorders>
          </w:tcPr>
          <w:p w14:paraId="4D229487"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45345A29"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64C5AE8E"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EC65900"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Iluminarea la nivelul suprafețelor de lucru ale meselor din interiorul containerului specializat nu trebuie să fie mai mică de 800 lux, iar durata medie de funcționare a corpurilor de iluminat trebuie să fie de minim 10.000 h. </w:t>
            </w:r>
          </w:p>
        </w:tc>
        <w:tc>
          <w:tcPr>
            <w:tcW w:w="0" w:type="auto"/>
            <w:tcBorders>
              <w:top w:val="single" w:sz="3" w:space="0" w:color="000000"/>
              <w:left w:val="single" w:sz="3" w:space="0" w:color="000000"/>
              <w:bottom w:val="single" w:sz="3" w:space="0" w:color="000000"/>
              <w:right w:val="single" w:sz="3" w:space="0" w:color="000000"/>
            </w:tcBorders>
          </w:tcPr>
          <w:p w14:paraId="6A511F8D"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248EE523"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0473ACFE"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4C0346F" w14:textId="77777777" w:rsidR="00026662" w:rsidRPr="003F216E" w:rsidRDefault="00026662" w:rsidP="00026662">
            <w:pPr>
              <w:pStyle w:val="ListParagraph"/>
              <w:widowControl/>
              <w:numPr>
                <w:ilvl w:val="1"/>
                <w:numId w:val="86"/>
              </w:numPr>
              <w:adjustRightInd/>
              <w:spacing w:line="240" w:lineRule="auto"/>
              <w:ind w:left="560"/>
              <w:contextualSpacing/>
              <w:jc w:val="left"/>
              <w:textAlignment w:val="auto"/>
              <w:rPr>
                <w:b/>
                <w:sz w:val="20"/>
                <w:szCs w:val="20"/>
                <w:lang w:eastAsia="en-US"/>
              </w:rPr>
            </w:pPr>
            <w:r w:rsidRPr="003F216E">
              <w:rPr>
                <w:b/>
                <w:sz w:val="20"/>
                <w:szCs w:val="20"/>
                <w:lang w:eastAsia="en-US"/>
              </w:rPr>
              <w:t>Cerinţe pentru interfaţare</w:t>
            </w:r>
          </w:p>
        </w:tc>
        <w:tc>
          <w:tcPr>
            <w:tcW w:w="0" w:type="auto"/>
            <w:tcBorders>
              <w:top w:val="single" w:sz="3" w:space="0" w:color="000000"/>
              <w:left w:val="single" w:sz="3" w:space="0" w:color="000000"/>
              <w:bottom w:val="single" w:sz="3" w:space="0" w:color="000000"/>
              <w:right w:val="single" w:sz="3" w:space="0" w:color="000000"/>
            </w:tcBorders>
          </w:tcPr>
          <w:p w14:paraId="3CA86DF3"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3BE7EAAC"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18F92BBC" w14:textId="77777777" w:rsidR="00026662" w:rsidRPr="003F216E" w:rsidRDefault="00026662" w:rsidP="00026662">
            <w:pPr>
              <w:widowControl/>
              <w:numPr>
                <w:ilvl w:val="0"/>
                <w:numId w:val="71"/>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A0F91BB"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Panoul de distribuţie trebuie să fie protejat împotriva condiţiilor meteorologice nefavorabile. </w:t>
            </w:r>
          </w:p>
        </w:tc>
        <w:tc>
          <w:tcPr>
            <w:tcW w:w="0" w:type="auto"/>
            <w:tcBorders>
              <w:top w:val="single" w:sz="3" w:space="0" w:color="000000"/>
              <w:left w:val="single" w:sz="3" w:space="0" w:color="000000"/>
              <w:bottom w:val="single" w:sz="3" w:space="0" w:color="000000"/>
              <w:right w:val="single" w:sz="3" w:space="0" w:color="000000"/>
            </w:tcBorders>
          </w:tcPr>
          <w:p w14:paraId="325682E2" w14:textId="77777777" w:rsidR="00026662" w:rsidRPr="003F216E" w:rsidRDefault="00026662" w:rsidP="0080401B">
            <w:pPr>
              <w:spacing w:line="240" w:lineRule="auto"/>
              <w:ind w:right="28"/>
              <w:rPr>
                <w:sz w:val="20"/>
                <w:szCs w:val="20"/>
              </w:rPr>
            </w:pPr>
          </w:p>
        </w:tc>
      </w:tr>
      <w:tr w:rsidR="00026662" w:rsidRPr="003F216E" w14:paraId="26B730A9"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4B22A8C4"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BB150B5" w14:textId="77777777" w:rsidR="00026662" w:rsidRPr="003F216E" w:rsidRDefault="00026662" w:rsidP="00026662">
            <w:pPr>
              <w:pStyle w:val="ListParagraph"/>
              <w:widowControl/>
              <w:numPr>
                <w:ilvl w:val="1"/>
                <w:numId w:val="87"/>
              </w:numPr>
              <w:adjustRightInd/>
              <w:spacing w:line="240" w:lineRule="auto"/>
              <w:ind w:left="560"/>
              <w:contextualSpacing/>
              <w:jc w:val="left"/>
              <w:textAlignment w:val="auto"/>
              <w:rPr>
                <w:b/>
                <w:sz w:val="20"/>
                <w:szCs w:val="20"/>
                <w:lang w:eastAsia="en-US"/>
              </w:rPr>
            </w:pPr>
            <w:r w:rsidRPr="003F216E">
              <w:rPr>
                <w:b/>
                <w:sz w:val="20"/>
                <w:szCs w:val="20"/>
                <w:lang w:eastAsia="en-US"/>
              </w:rPr>
              <w:t>Reguli de recepţie</w:t>
            </w:r>
          </w:p>
        </w:tc>
        <w:tc>
          <w:tcPr>
            <w:tcW w:w="0" w:type="auto"/>
            <w:tcBorders>
              <w:top w:val="single" w:sz="3" w:space="0" w:color="000000"/>
              <w:left w:val="single" w:sz="3" w:space="0" w:color="000000"/>
              <w:bottom w:val="single" w:sz="3" w:space="0" w:color="000000"/>
              <w:right w:val="single" w:sz="3" w:space="0" w:color="000000"/>
            </w:tcBorders>
          </w:tcPr>
          <w:p w14:paraId="2C71D9A4"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5FA3329A"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5CD29331"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565A9CD"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Testarea de acceptanță se va executa la sediul beneficiarului și va cuprinde recepția cantitativă și recepția calitativă </w:t>
            </w:r>
          </w:p>
        </w:tc>
        <w:tc>
          <w:tcPr>
            <w:tcW w:w="0" w:type="auto"/>
            <w:tcBorders>
              <w:top w:val="single" w:sz="3" w:space="0" w:color="000000"/>
              <w:left w:val="single" w:sz="3" w:space="0" w:color="000000"/>
              <w:bottom w:val="single" w:sz="3" w:space="0" w:color="000000"/>
              <w:right w:val="single" w:sz="3" w:space="0" w:color="000000"/>
            </w:tcBorders>
          </w:tcPr>
          <w:p w14:paraId="782FDFA2" w14:textId="77777777" w:rsidR="00026662" w:rsidRPr="003F216E" w:rsidRDefault="00026662" w:rsidP="0080401B">
            <w:pPr>
              <w:tabs>
                <w:tab w:val="num" w:pos="851"/>
              </w:tabs>
              <w:spacing w:line="240" w:lineRule="auto"/>
              <w:rPr>
                <w:sz w:val="20"/>
                <w:szCs w:val="20"/>
              </w:rPr>
            </w:pPr>
          </w:p>
        </w:tc>
      </w:tr>
      <w:tr w:rsidR="00026662" w:rsidRPr="003F216E" w14:paraId="6C20B409"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12D91564"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D164FD5"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Omologarea produselor se va face în urma testării de acceptanță, executată de către o comisie a beneficiarului </w:t>
            </w:r>
          </w:p>
        </w:tc>
        <w:tc>
          <w:tcPr>
            <w:tcW w:w="0" w:type="auto"/>
            <w:tcBorders>
              <w:top w:val="single" w:sz="3" w:space="0" w:color="000000"/>
              <w:left w:val="single" w:sz="3" w:space="0" w:color="000000"/>
              <w:bottom w:val="single" w:sz="3" w:space="0" w:color="000000"/>
              <w:right w:val="single" w:sz="3" w:space="0" w:color="000000"/>
            </w:tcBorders>
          </w:tcPr>
          <w:p w14:paraId="4C016230" w14:textId="77777777" w:rsidR="00026662" w:rsidRPr="003F216E" w:rsidRDefault="00026662" w:rsidP="0080401B">
            <w:pPr>
              <w:autoSpaceDE w:val="0"/>
              <w:autoSpaceDN w:val="0"/>
              <w:spacing w:line="240" w:lineRule="auto"/>
              <w:rPr>
                <w:sz w:val="20"/>
                <w:szCs w:val="20"/>
              </w:rPr>
            </w:pPr>
          </w:p>
        </w:tc>
      </w:tr>
      <w:tr w:rsidR="00026662" w:rsidRPr="003F216E" w14:paraId="05E6F440"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3DA7ACFD"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4A43927" w14:textId="77777777" w:rsidR="00026662" w:rsidRPr="003F216E" w:rsidRDefault="00026662" w:rsidP="00026662">
            <w:pPr>
              <w:pStyle w:val="ListParagraph"/>
              <w:widowControl/>
              <w:numPr>
                <w:ilvl w:val="1"/>
                <w:numId w:val="87"/>
              </w:numPr>
              <w:adjustRightInd/>
              <w:spacing w:line="240" w:lineRule="auto"/>
              <w:ind w:left="560"/>
              <w:contextualSpacing/>
              <w:jc w:val="left"/>
              <w:textAlignment w:val="auto"/>
              <w:rPr>
                <w:b/>
                <w:sz w:val="20"/>
                <w:szCs w:val="20"/>
                <w:lang w:eastAsia="en-US"/>
              </w:rPr>
            </w:pPr>
            <w:r w:rsidRPr="003F216E">
              <w:rPr>
                <w:b/>
                <w:sz w:val="20"/>
                <w:szCs w:val="20"/>
                <w:lang w:eastAsia="en-US"/>
              </w:rPr>
              <w:t>Garanţie</w:t>
            </w:r>
          </w:p>
        </w:tc>
        <w:tc>
          <w:tcPr>
            <w:tcW w:w="0" w:type="auto"/>
            <w:tcBorders>
              <w:top w:val="single" w:sz="3" w:space="0" w:color="000000"/>
              <w:left w:val="single" w:sz="3" w:space="0" w:color="000000"/>
              <w:bottom w:val="single" w:sz="3" w:space="0" w:color="000000"/>
              <w:right w:val="single" w:sz="3" w:space="0" w:color="000000"/>
            </w:tcBorders>
          </w:tcPr>
          <w:p w14:paraId="0B3185CE"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4347348E"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0834E883"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0C891F9"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Garanția comercială a containerului mobil destinat executării lucrărilor de mentenanță la sistemele electrice și electronice nu va fi mai mică de 24 de luni de la finalizarea recepției. </w:t>
            </w:r>
          </w:p>
        </w:tc>
        <w:tc>
          <w:tcPr>
            <w:tcW w:w="0" w:type="auto"/>
            <w:tcBorders>
              <w:top w:val="single" w:sz="3" w:space="0" w:color="000000"/>
              <w:left w:val="single" w:sz="3" w:space="0" w:color="000000"/>
              <w:bottom w:val="single" w:sz="3" w:space="0" w:color="000000"/>
              <w:right w:val="single" w:sz="3" w:space="0" w:color="000000"/>
            </w:tcBorders>
          </w:tcPr>
          <w:p w14:paraId="5994F9FD" w14:textId="77777777" w:rsidR="00026662" w:rsidRPr="003F216E" w:rsidRDefault="00026662" w:rsidP="0080401B">
            <w:pPr>
              <w:pStyle w:val="ListParagraph"/>
              <w:tabs>
                <w:tab w:val="num" w:pos="851"/>
              </w:tabs>
              <w:spacing w:line="240" w:lineRule="auto"/>
              <w:ind w:left="0"/>
              <w:rPr>
                <w:sz w:val="20"/>
                <w:szCs w:val="20"/>
              </w:rPr>
            </w:pPr>
          </w:p>
        </w:tc>
      </w:tr>
      <w:tr w:rsidR="00026662" w:rsidRPr="003F216E" w14:paraId="3A1FC6C9"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1DB7F6AB"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57EB1BF" w14:textId="77777777" w:rsidR="00026662" w:rsidRPr="003F216E" w:rsidRDefault="00026662" w:rsidP="00026662">
            <w:pPr>
              <w:pStyle w:val="ListParagraph"/>
              <w:widowControl/>
              <w:numPr>
                <w:ilvl w:val="1"/>
                <w:numId w:val="87"/>
              </w:numPr>
              <w:adjustRightInd/>
              <w:spacing w:line="240" w:lineRule="auto"/>
              <w:ind w:left="560"/>
              <w:contextualSpacing/>
              <w:jc w:val="left"/>
              <w:textAlignment w:val="auto"/>
              <w:rPr>
                <w:b/>
                <w:sz w:val="20"/>
                <w:szCs w:val="20"/>
                <w:lang w:eastAsia="en-US"/>
              </w:rPr>
            </w:pPr>
            <w:r w:rsidRPr="003F216E">
              <w:rPr>
                <w:b/>
                <w:sz w:val="20"/>
                <w:szCs w:val="20"/>
                <w:lang w:eastAsia="en-US"/>
              </w:rPr>
              <w:t>Cerinţe pentru asigurarea calităţii</w:t>
            </w:r>
          </w:p>
        </w:tc>
        <w:tc>
          <w:tcPr>
            <w:tcW w:w="0" w:type="auto"/>
            <w:tcBorders>
              <w:top w:val="single" w:sz="3" w:space="0" w:color="000000"/>
              <w:left w:val="single" w:sz="3" w:space="0" w:color="000000"/>
              <w:bottom w:val="single" w:sz="3" w:space="0" w:color="000000"/>
              <w:right w:val="single" w:sz="3" w:space="0" w:color="000000"/>
            </w:tcBorders>
          </w:tcPr>
          <w:p w14:paraId="5875CBFE"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7C28105D"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019DBFE"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B198A59" w14:textId="77777777" w:rsidR="00026662" w:rsidRPr="001D0706" w:rsidRDefault="00026662" w:rsidP="0080401B">
            <w:pPr>
              <w:autoSpaceDE w:val="0"/>
              <w:autoSpaceDN w:val="0"/>
              <w:spacing w:line="240" w:lineRule="auto"/>
              <w:rPr>
                <w:strike/>
                <w:color w:val="000000"/>
                <w:sz w:val="20"/>
                <w:szCs w:val="20"/>
              </w:rPr>
            </w:pPr>
            <w:r w:rsidRPr="001D0706">
              <w:rPr>
                <w:strike/>
                <w:color w:val="000000"/>
                <w:sz w:val="20"/>
                <w:szCs w:val="20"/>
              </w:rPr>
              <w:t xml:space="preserve">Produsul trebuie fabricat în condiții de calitate specificate, conform standardelor de management al calității (din seriile ISO 9000 și AQAP 2110). </w:t>
            </w:r>
          </w:p>
        </w:tc>
        <w:tc>
          <w:tcPr>
            <w:tcW w:w="0" w:type="auto"/>
            <w:tcBorders>
              <w:top w:val="single" w:sz="3" w:space="0" w:color="000000"/>
              <w:left w:val="single" w:sz="3" w:space="0" w:color="000000"/>
              <w:bottom w:val="single" w:sz="3" w:space="0" w:color="000000"/>
              <w:right w:val="single" w:sz="3" w:space="0" w:color="000000"/>
            </w:tcBorders>
          </w:tcPr>
          <w:p w14:paraId="0DDD418A" w14:textId="77777777" w:rsidR="00026662" w:rsidRPr="003F216E" w:rsidRDefault="00026662" w:rsidP="0080401B">
            <w:pPr>
              <w:autoSpaceDE w:val="0"/>
              <w:autoSpaceDN w:val="0"/>
              <w:spacing w:line="240" w:lineRule="auto"/>
              <w:rPr>
                <w:color w:val="000000"/>
                <w:sz w:val="20"/>
                <w:szCs w:val="20"/>
              </w:rPr>
            </w:pPr>
          </w:p>
        </w:tc>
      </w:tr>
      <w:tr w:rsidR="00026662" w:rsidRPr="003F216E" w14:paraId="6719BC8C"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2808B9B2"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1C8A985" w14:textId="77777777" w:rsidR="00026662" w:rsidRPr="003F216E" w:rsidRDefault="00026662" w:rsidP="00026662">
            <w:pPr>
              <w:pStyle w:val="ListParagraph"/>
              <w:widowControl/>
              <w:numPr>
                <w:ilvl w:val="1"/>
                <w:numId w:val="87"/>
              </w:numPr>
              <w:adjustRightInd/>
              <w:spacing w:line="240" w:lineRule="auto"/>
              <w:ind w:left="560"/>
              <w:contextualSpacing/>
              <w:jc w:val="left"/>
              <w:textAlignment w:val="auto"/>
              <w:rPr>
                <w:b/>
                <w:sz w:val="20"/>
                <w:szCs w:val="20"/>
                <w:lang w:eastAsia="en-US"/>
              </w:rPr>
            </w:pPr>
            <w:r w:rsidRPr="003F216E">
              <w:rPr>
                <w:b/>
                <w:sz w:val="20"/>
                <w:szCs w:val="20"/>
                <w:lang w:eastAsia="en-US"/>
              </w:rPr>
              <w:t>Instruirea personalului pentru utilizare</w:t>
            </w:r>
          </w:p>
        </w:tc>
        <w:tc>
          <w:tcPr>
            <w:tcW w:w="0" w:type="auto"/>
            <w:tcBorders>
              <w:top w:val="single" w:sz="3" w:space="0" w:color="000000"/>
              <w:left w:val="single" w:sz="3" w:space="0" w:color="000000"/>
              <w:bottom w:val="single" w:sz="3" w:space="0" w:color="000000"/>
              <w:right w:val="single" w:sz="3" w:space="0" w:color="000000"/>
            </w:tcBorders>
          </w:tcPr>
          <w:p w14:paraId="3A1C3493" w14:textId="77777777" w:rsidR="00026662" w:rsidRPr="003F216E" w:rsidRDefault="00026662" w:rsidP="0080401B">
            <w:pPr>
              <w:pStyle w:val="ListParagraph"/>
              <w:autoSpaceDE w:val="0"/>
              <w:autoSpaceDN w:val="0"/>
              <w:spacing w:line="240" w:lineRule="auto"/>
              <w:ind w:left="2340"/>
              <w:rPr>
                <w:b/>
                <w:sz w:val="20"/>
                <w:szCs w:val="20"/>
                <w:lang w:eastAsia="en-US"/>
              </w:rPr>
            </w:pPr>
          </w:p>
        </w:tc>
      </w:tr>
      <w:tr w:rsidR="00026662" w:rsidRPr="003F216E" w14:paraId="4098B183"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61633C32"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709353D"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Furnizorul va instrui minim 2 operatori din echipa. Instruirea va cuprinde atât încărcarea/descărcarea și pregătirea pentru lucru a containerului specializat în toate variantele de operare descrise în prezenta specificație tehnică, cât și operarea fiecărui agregat/instalații/aparat din dotarea acestuia. </w:t>
            </w:r>
          </w:p>
        </w:tc>
        <w:tc>
          <w:tcPr>
            <w:tcW w:w="0" w:type="auto"/>
            <w:tcBorders>
              <w:top w:val="single" w:sz="3" w:space="0" w:color="000000"/>
              <w:left w:val="single" w:sz="3" w:space="0" w:color="000000"/>
              <w:bottom w:val="single" w:sz="3" w:space="0" w:color="000000"/>
              <w:right w:val="single" w:sz="3" w:space="0" w:color="000000"/>
            </w:tcBorders>
          </w:tcPr>
          <w:p w14:paraId="774C2E4A" w14:textId="77777777" w:rsidR="00026662" w:rsidRPr="003F216E" w:rsidRDefault="00026662" w:rsidP="0080401B">
            <w:pPr>
              <w:tabs>
                <w:tab w:val="num" w:pos="851"/>
              </w:tabs>
              <w:spacing w:line="240" w:lineRule="auto"/>
              <w:rPr>
                <w:sz w:val="20"/>
                <w:szCs w:val="20"/>
              </w:rPr>
            </w:pPr>
          </w:p>
        </w:tc>
      </w:tr>
      <w:tr w:rsidR="00026662" w:rsidRPr="003F216E" w14:paraId="1060F977"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3CDEC655" w14:textId="77777777" w:rsidR="00026662" w:rsidRPr="003F216E" w:rsidRDefault="00026662" w:rsidP="00026662">
            <w:pPr>
              <w:widowControl/>
              <w:numPr>
                <w:ilvl w:val="0"/>
                <w:numId w:val="88"/>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96B7941"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Furnizorul va pune la dispoziția beneficiarului: </w:t>
            </w:r>
          </w:p>
          <w:p w14:paraId="3B178C4E"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- 2 rânduri de documentație tipărită, completă, de cunoaștere/mentenanță, în limba română; </w:t>
            </w:r>
          </w:p>
          <w:p w14:paraId="116E501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întregul pachet de documentație de cunoaștere/operare/mentenanță, pe suport de stocare amovibil, cu drept de reproducere nelimitat. </w:t>
            </w:r>
          </w:p>
        </w:tc>
        <w:tc>
          <w:tcPr>
            <w:tcW w:w="0" w:type="auto"/>
            <w:tcBorders>
              <w:top w:val="single" w:sz="3" w:space="0" w:color="000000"/>
              <w:left w:val="single" w:sz="3" w:space="0" w:color="000000"/>
              <w:bottom w:val="single" w:sz="3" w:space="0" w:color="000000"/>
              <w:right w:val="single" w:sz="3" w:space="0" w:color="000000"/>
            </w:tcBorders>
          </w:tcPr>
          <w:p w14:paraId="5002A42C" w14:textId="77777777" w:rsidR="00026662" w:rsidRPr="003F216E" w:rsidRDefault="00026662" w:rsidP="0080401B">
            <w:pPr>
              <w:tabs>
                <w:tab w:val="num" w:pos="851"/>
              </w:tabs>
              <w:spacing w:line="240" w:lineRule="auto"/>
              <w:rPr>
                <w:sz w:val="20"/>
                <w:szCs w:val="20"/>
              </w:rPr>
            </w:pPr>
          </w:p>
        </w:tc>
      </w:tr>
      <w:tr w:rsidR="00026662" w:rsidRPr="003F216E" w14:paraId="2F172514"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734EF6A9"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lastRenderedPageBreak/>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759A695" w14:textId="77777777" w:rsidR="00026662" w:rsidRPr="003F216E" w:rsidRDefault="00026662" w:rsidP="00026662">
            <w:pPr>
              <w:pStyle w:val="ListParagraph"/>
              <w:widowControl/>
              <w:numPr>
                <w:ilvl w:val="1"/>
                <w:numId w:val="72"/>
              </w:numPr>
              <w:tabs>
                <w:tab w:val="num" w:pos="720"/>
              </w:tabs>
              <w:adjustRightInd/>
              <w:spacing w:line="240" w:lineRule="auto"/>
              <w:ind w:left="560"/>
              <w:contextualSpacing/>
              <w:jc w:val="left"/>
              <w:textAlignment w:val="auto"/>
              <w:rPr>
                <w:b/>
                <w:sz w:val="20"/>
                <w:szCs w:val="20"/>
                <w:lang w:eastAsia="en-US"/>
              </w:rPr>
            </w:pPr>
            <w:r w:rsidRPr="003F216E">
              <w:rPr>
                <w:b/>
                <w:sz w:val="20"/>
                <w:szCs w:val="20"/>
                <w:lang w:eastAsia="en-US"/>
              </w:rPr>
              <w:t>Constrângeri privind locaţia unde va avea loc livrarea/instalarea</w:t>
            </w:r>
          </w:p>
        </w:tc>
        <w:tc>
          <w:tcPr>
            <w:tcW w:w="0" w:type="auto"/>
            <w:tcBorders>
              <w:top w:val="single" w:sz="3" w:space="0" w:color="000000"/>
              <w:left w:val="single" w:sz="3" w:space="0" w:color="000000"/>
              <w:bottom w:val="single" w:sz="3" w:space="0" w:color="000000"/>
              <w:right w:val="single" w:sz="3" w:space="0" w:color="000000"/>
            </w:tcBorders>
          </w:tcPr>
          <w:p w14:paraId="05587F45" w14:textId="77777777" w:rsidR="00026662" w:rsidRPr="003F216E" w:rsidRDefault="00026662" w:rsidP="0080401B">
            <w:pPr>
              <w:pStyle w:val="ListParagraph"/>
              <w:autoSpaceDE w:val="0"/>
              <w:autoSpaceDN w:val="0"/>
              <w:spacing w:line="240" w:lineRule="auto"/>
              <w:ind w:left="2340"/>
              <w:rPr>
                <w:b/>
                <w:iCs/>
                <w:sz w:val="20"/>
                <w:szCs w:val="20"/>
                <w:lang w:eastAsia="en-US"/>
              </w:rPr>
            </w:pPr>
          </w:p>
        </w:tc>
      </w:tr>
      <w:tr w:rsidR="00026662" w:rsidRPr="003F216E" w14:paraId="7774598E"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25F62DC9" w14:textId="77777777" w:rsidR="00026662" w:rsidRPr="003F216E" w:rsidRDefault="00026662" w:rsidP="00026662">
            <w:pPr>
              <w:widowControl/>
              <w:numPr>
                <w:ilvl w:val="0"/>
                <w:numId w:val="89"/>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047305D" w14:textId="77777777" w:rsidR="00026662" w:rsidRPr="003F216E" w:rsidRDefault="00026662" w:rsidP="0080401B">
            <w:pPr>
              <w:autoSpaceDE w:val="0"/>
              <w:autoSpaceDN w:val="0"/>
              <w:spacing w:line="240" w:lineRule="auto"/>
              <w:rPr>
                <w:sz w:val="20"/>
                <w:szCs w:val="20"/>
              </w:rPr>
            </w:pPr>
            <w:r w:rsidRPr="003F216E">
              <w:rPr>
                <w:sz w:val="20"/>
                <w:szCs w:val="20"/>
              </w:rPr>
              <w:t>Produsele vor fi livrate la sediul beneficiarului (U.M. 01991 Târgșoru Nou, Prahova).</w:t>
            </w:r>
          </w:p>
        </w:tc>
        <w:tc>
          <w:tcPr>
            <w:tcW w:w="0" w:type="auto"/>
            <w:tcBorders>
              <w:top w:val="single" w:sz="3" w:space="0" w:color="000000"/>
              <w:left w:val="single" w:sz="3" w:space="0" w:color="000000"/>
              <w:bottom w:val="single" w:sz="3" w:space="0" w:color="000000"/>
              <w:right w:val="single" w:sz="3" w:space="0" w:color="000000"/>
            </w:tcBorders>
          </w:tcPr>
          <w:p w14:paraId="76175066" w14:textId="77777777" w:rsidR="00026662" w:rsidRPr="003F216E" w:rsidRDefault="00026662" w:rsidP="0080401B">
            <w:pPr>
              <w:autoSpaceDE w:val="0"/>
              <w:autoSpaceDN w:val="0"/>
              <w:spacing w:line="240" w:lineRule="auto"/>
              <w:rPr>
                <w:sz w:val="20"/>
                <w:szCs w:val="20"/>
              </w:rPr>
            </w:pPr>
          </w:p>
        </w:tc>
      </w:tr>
      <w:tr w:rsidR="00026662" w:rsidRPr="003F216E" w14:paraId="7B90D326"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459C8A35"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216EE334" w14:textId="77777777" w:rsidR="00026662" w:rsidRPr="003F216E" w:rsidRDefault="00026662" w:rsidP="00026662">
            <w:pPr>
              <w:pStyle w:val="ListParagraph"/>
              <w:widowControl/>
              <w:numPr>
                <w:ilvl w:val="1"/>
                <w:numId w:val="72"/>
              </w:numPr>
              <w:tabs>
                <w:tab w:val="num" w:pos="720"/>
              </w:tabs>
              <w:adjustRightInd/>
              <w:spacing w:line="240" w:lineRule="auto"/>
              <w:ind w:left="560"/>
              <w:contextualSpacing/>
              <w:jc w:val="left"/>
              <w:textAlignment w:val="auto"/>
              <w:rPr>
                <w:b/>
                <w:sz w:val="20"/>
                <w:szCs w:val="20"/>
                <w:lang w:eastAsia="en-US"/>
              </w:rPr>
            </w:pPr>
            <w:r w:rsidRPr="003F216E">
              <w:rPr>
                <w:b/>
                <w:sz w:val="20"/>
                <w:szCs w:val="20"/>
                <w:lang w:eastAsia="en-US"/>
              </w:rPr>
              <w:t>Instalare, punere in funcţiune, testare</w:t>
            </w:r>
          </w:p>
        </w:tc>
        <w:tc>
          <w:tcPr>
            <w:tcW w:w="0" w:type="auto"/>
            <w:tcBorders>
              <w:top w:val="single" w:sz="3" w:space="0" w:color="000000"/>
              <w:left w:val="single" w:sz="3" w:space="0" w:color="000000"/>
              <w:bottom w:val="single" w:sz="3" w:space="0" w:color="000000"/>
              <w:right w:val="single" w:sz="3" w:space="0" w:color="000000"/>
            </w:tcBorders>
          </w:tcPr>
          <w:p w14:paraId="360F1476" w14:textId="77777777" w:rsidR="00026662" w:rsidRPr="003F216E" w:rsidRDefault="00026662" w:rsidP="0080401B">
            <w:pPr>
              <w:pStyle w:val="ListParagraph"/>
              <w:autoSpaceDE w:val="0"/>
              <w:autoSpaceDN w:val="0"/>
              <w:spacing w:line="240" w:lineRule="auto"/>
              <w:ind w:left="2340"/>
              <w:rPr>
                <w:b/>
                <w:iCs/>
                <w:sz w:val="20"/>
                <w:szCs w:val="20"/>
                <w:lang w:eastAsia="en-US"/>
              </w:rPr>
            </w:pPr>
          </w:p>
        </w:tc>
      </w:tr>
      <w:tr w:rsidR="00026662" w:rsidRPr="003F216E" w14:paraId="67137B12"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7E01424D" w14:textId="77777777" w:rsidR="00026662" w:rsidRPr="003F216E" w:rsidRDefault="00026662" w:rsidP="00026662">
            <w:pPr>
              <w:widowControl/>
              <w:numPr>
                <w:ilvl w:val="0"/>
                <w:numId w:val="89"/>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1597A96" w14:textId="77777777" w:rsidR="00026662" w:rsidRPr="003F216E" w:rsidRDefault="00026662" w:rsidP="0080401B">
            <w:pPr>
              <w:autoSpaceDE w:val="0"/>
              <w:autoSpaceDN w:val="0"/>
              <w:spacing w:line="240" w:lineRule="auto"/>
              <w:rPr>
                <w:sz w:val="20"/>
                <w:szCs w:val="20"/>
              </w:rPr>
            </w:pPr>
            <w:r w:rsidRPr="003F216E">
              <w:rPr>
                <w:sz w:val="20"/>
                <w:szCs w:val="20"/>
              </w:rPr>
              <w:t>Pe timpul recepției calitative, toate agregatele, instalațiile și aparatele furnizate în interiorul containerului specializat vor fi testate prin probe de funcționare.</w:t>
            </w:r>
          </w:p>
        </w:tc>
        <w:tc>
          <w:tcPr>
            <w:tcW w:w="0" w:type="auto"/>
            <w:tcBorders>
              <w:top w:val="single" w:sz="3" w:space="0" w:color="000000"/>
              <w:left w:val="single" w:sz="3" w:space="0" w:color="000000"/>
              <w:bottom w:val="single" w:sz="3" w:space="0" w:color="000000"/>
              <w:right w:val="single" w:sz="3" w:space="0" w:color="000000"/>
            </w:tcBorders>
          </w:tcPr>
          <w:p w14:paraId="30C094A6" w14:textId="77777777" w:rsidR="00026662" w:rsidRPr="003F216E" w:rsidRDefault="00026662" w:rsidP="0080401B">
            <w:pPr>
              <w:autoSpaceDE w:val="0"/>
              <w:autoSpaceDN w:val="0"/>
              <w:spacing w:line="240" w:lineRule="auto"/>
              <w:rPr>
                <w:sz w:val="20"/>
                <w:szCs w:val="20"/>
              </w:rPr>
            </w:pPr>
          </w:p>
        </w:tc>
      </w:tr>
      <w:tr w:rsidR="00026662" w:rsidRPr="003F216E" w14:paraId="5E5CAFC6" w14:textId="77777777" w:rsidTr="0080401B">
        <w:trPr>
          <w:trHeight w:val="315"/>
        </w:trPr>
        <w:tc>
          <w:tcPr>
            <w:tcW w:w="738" w:type="dxa"/>
            <w:tcBorders>
              <w:top w:val="single" w:sz="3" w:space="0" w:color="000000"/>
              <w:left w:val="single" w:sz="3" w:space="0" w:color="000000"/>
              <w:bottom w:val="single" w:sz="3" w:space="0" w:color="000000"/>
              <w:right w:val="single" w:sz="3" w:space="0" w:color="000000"/>
            </w:tcBorders>
            <w:vAlign w:val="center"/>
          </w:tcPr>
          <w:p w14:paraId="7165486A"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5597F368" w14:textId="77777777" w:rsidR="00026662" w:rsidRPr="003F216E" w:rsidRDefault="00026662" w:rsidP="00026662">
            <w:pPr>
              <w:pStyle w:val="ListParagraph"/>
              <w:widowControl/>
              <w:numPr>
                <w:ilvl w:val="1"/>
                <w:numId w:val="72"/>
              </w:numPr>
              <w:tabs>
                <w:tab w:val="num" w:pos="720"/>
              </w:tabs>
              <w:adjustRightInd/>
              <w:spacing w:line="240" w:lineRule="auto"/>
              <w:ind w:left="560"/>
              <w:contextualSpacing/>
              <w:jc w:val="left"/>
              <w:textAlignment w:val="auto"/>
              <w:rPr>
                <w:b/>
                <w:sz w:val="20"/>
                <w:szCs w:val="20"/>
                <w:lang w:eastAsia="en-US"/>
              </w:rPr>
            </w:pPr>
            <w:r w:rsidRPr="003F216E">
              <w:rPr>
                <w:b/>
                <w:sz w:val="20"/>
                <w:szCs w:val="20"/>
                <w:lang w:eastAsia="en-US"/>
              </w:rPr>
              <w:t>Teste şi verificări</w:t>
            </w:r>
          </w:p>
        </w:tc>
        <w:tc>
          <w:tcPr>
            <w:tcW w:w="0" w:type="auto"/>
            <w:tcBorders>
              <w:top w:val="single" w:sz="3" w:space="0" w:color="000000"/>
              <w:left w:val="single" w:sz="3" w:space="0" w:color="000000"/>
              <w:bottom w:val="single" w:sz="3" w:space="0" w:color="000000"/>
              <w:right w:val="single" w:sz="3" w:space="0" w:color="000000"/>
            </w:tcBorders>
          </w:tcPr>
          <w:p w14:paraId="4161C202" w14:textId="77777777" w:rsidR="00026662" w:rsidRPr="003F216E" w:rsidRDefault="00026662" w:rsidP="0080401B">
            <w:pPr>
              <w:pStyle w:val="ListParagraph"/>
              <w:autoSpaceDE w:val="0"/>
              <w:autoSpaceDN w:val="0"/>
              <w:spacing w:line="240" w:lineRule="auto"/>
              <w:ind w:left="2340"/>
              <w:rPr>
                <w:b/>
                <w:iCs/>
                <w:sz w:val="20"/>
                <w:szCs w:val="20"/>
                <w:lang w:eastAsia="en-US"/>
              </w:rPr>
            </w:pPr>
          </w:p>
        </w:tc>
      </w:tr>
      <w:tr w:rsidR="00026662" w:rsidRPr="003F216E" w14:paraId="4BF4F7FC" w14:textId="77777777" w:rsidTr="0080401B">
        <w:trPr>
          <w:trHeight w:val="278"/>
        </w:trPr>
        <w:tc>
          <w:tcPr>
            <w:tcW w:w="738" w:type="dxa"/>
            <w:tcBorders>
              <w:top w:val="single" w:sz="3" w:space="0" w:color="000000"/>
              <w:left w:val="single" w:sz="3" w:space="0" w:color="000000"/>
              <w:bottom w:val="single" w:sz="3" w:space="0" w:color="000000"/>
              <w:right w:val="single" w:sz="3" w:space="0" w:color="000000"/>
            </w:tcBorders>
          </w:tcPr>
          <w:p w14:paraId="24D03219" w14:textId="77777777" w:rsidR="00026662" w:rsidRPr="003F216E" w:rsidRDefault="00026662" w:rsidP="00026662">
            <w:pPr>
              <w:widowControl/>
              <w:numPr>
                <w:ilvl w:val="0"/>
                <w:numId w:val="89"/>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21EA386"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Furnizorul va pune la dispoziția beneficiarului, cu minim 30 de zile înainte de livrare, următoarele documente: </w:t>
            </w:r>
          </w:p>
          <w:p w14:paraId="4C743F98"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descriere tehnică; </w:t>
            </w:r>
          </w:p>
          <w:p w14:paraId="22B883FC"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instrucțiuni de utilizare; </w:t>
            </w:r>
          </w:p>
          <w:p w14:paraId="1BAC2541"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liste de inventar; </w:t>
            </w:r>
          </w:p>
          <w:p w14:paraId="361DE5C3"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liste de consumabile recomandate; </w:t>
            </w:r>
          </w:p>
          <w:p w14:paraId="340437B1" w14:textId="77777777" w:rsidR="00026662" w:rsidRPr="00212214" w:rsidRDefault="00026662" w:rsidP="0080401B">
            <w:pPr>
              <w:autoSpaceDE w:val="0"/>
              <w:autoSpaceDN w:val="0"/>
              <w:spacing w:line="240" w:lineRule="auto"/>
              <w:rPr>
                <w:color w:val="000000"/>
                <w:sz w:val="20"/>
                <w:szCs w:val="20"/>
              </w:rPr>
            </w:pPr>
            <w:r w:rsidRPr="00212214">
              <w:rPr>
                <w:color w:val="000000"/>
                <w:sz w:val="20"/>
                <w:szCs w:val="20"/>
              </w:rPr>
              <w:t xml:space="preserve">- plan de testare de acceptanță, cuprinzând testele funcționale care se execută pentru demonstrarea îndeplinirii fiecărei cerințe de performanță cuprinsă în specificația tehnică </w:t>
            </w:r>
          </w:p>
        </w:tc>
        <w:tc>
          <w:tcPr>
            <w:tcW w:w="0" w:type="auto"/>
            <w:tcBorders>
              <w:top w:val="single" w:sz="3" w:space="0" w:color="000000"/>
              <w:left w:val="single" w:sz="3" w:space="0" w:color="000000"/>
              <w:bottom w:val="single" w:sz="3" w:space="0" w:color="000000"/>
              <w:right w:val="single" w:sz="3" w:space="0" w:color="000000"/>
            </w:tcBorders>
          </w:tcPr>
          <w:p w14:paraId="20D95094" w14:textId="77777777" w:rsidR="00026662" w:rsidRPr="003F216E" w:rsidRDefault="00026662" w:rsidP="0080401B">
            <w:pPr>
              <w:autoSpaceDE w:val="0"/>
              <w:autoSpaceDN w:val="0"/>
              <w:spacing w:line="240" w:lineRule="auto"/>
              <w:rPr>
                <w:sz w:val="20"/>
                <w:szCs w:val="20"/>
              </w:rPr>
            </w:pPr>
          </w:p>
        </w:tc>
      </w:tr>
    </w:tbl>
    <w:p w14:paraId="0FDA5D8F" w14:textId="77777777" w:rsidR="00026662" w:rsidRPr="002E4F82" w:rsidRDefault="00026662" w:rsidP="00026662">
      <w:pPr>
        <w:pStyle w:val="Heading1"/>
        <w:widowControl/>
        <w:tabs>
          <w:tab w:val="num" w:pos="1381"/>
        </w:tabs>
        <w:adjustRightInd/>
        <w:spacing w:line="240" w:lineRule="auto"/>
        <w:ind w:left="1383" w:hanging="663"/>
        <w:textAlignment w:val="auto"/>
        <w:rPr>
          <w:sz w:val="20"/>
        </w:rPr>
      </w:pPr>
    </w:p>
    <w:p w14:paraId="4743F6B7" w14:textId="77777777" w:rsidR="00026662" w:rsidRPr="00EB7E07" w:rsidRDefault="00026662" w:rsidP="00026662">
      <w:pPr>
        <w:spacing w:line="240" w:lineRule="auto"/>
        <w:rPr>
          <w:b/>
          <w:sz w:val="20"/>
          <w:szCs w:val="20"/>
          <w:lang w:val="pt-BR"/>
        </w:rPr>
      </w:pPr>
      <w:r w:rsidRPr="00EB7E07">
        <w:rPr>
          <w:sz w:val="20"/>
          <w:szCs w:val="20"/>
          <w:lang w:val="en-US"/>
        </w:rPr>
        <w:t>Evidențierea aspectelor care vor face obiectul evaluării tehnice, în conformitate cu factorii de evaluare stabiliți</w:t>
      </w:r>
      <w:r w:rsidRPr="00EB7E07">
        <w:rPr>
          <w:sz w:val="20"/>
          <w:szCs w:val="20"/>
          <w:lang w:val="pt-BR"/>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4197"/>
        <w:gridCol w:w="3812"/>
      </w:tblGrid>
      <w:tr w:rsidR="00026662" w:rsidRPr="00EB7E07" w14:paraId="1D428534" w14:textId="77777777" w:rsidTr="0080401B">
        <w:trPr>
          <w:trHeight w:val="366"/>
        </w:trPr>
        <w:tc>
          <w:tcPr>
            <w:tcW w:w="1129" w:type="dxa"/>
            <w:tcBorders>
              <w:top w:val="single" w:sz="4" w:space="0" w:color="auto"/>
              <w:left w:val="single" w:sz="4" w:space="0" w:color="auto"/>
              <w:bottom w:val="single" w:sz="4" w:space="0" w:color="auto"/>
              <w:right w:val="single" w:sz="4" w:space="0" w:color="auto"/>
            </w:tcBorders>
            <w:hideMark/>
          </w:tcPr>
          <w:p w14:paraId="155C9410" w14:textId="77777777" w:rsidR="00026662" w:rsidRPr="00EB7E07" w:rsidRDefault="00026662" w:rsidP="0080401B">
            <w:pPr>
              <w:spacing w:line="240" w:lineRule="auto"/>
              <w:rPr>
                <w:b/>
                <w:sz w:val="20"/>
                <w:szCs w:val="20"/>
              </w:rPr>
            </w:pPr>
            <w:r w:rsidRPr="00EB7E07">
              <w:rPr>
                <w:b/>
                <w:sz w:val="20"/>
                <w:szCs w:val="20"/>
              </w:rPr>
              <w:t>Nr. crt.</w:t>
            </w:r>
          </w:p>
        </w:tc>
        <w:tc>
          <w:tcPr>
            <w:tcW w:w="4595" w:type="dxa"/>
            <w:tcBorders>
              <w:top w:val="single" w:sz="4" w:space="0" w:color="auto"/>
              <w:left w:val="single" w:sz="4" w:space="0" w:color="auto"/>
              <w:bottom w:val="single" w:sz="4" w:space="0" w:color="auto"/>
              <w:right w:val="single" w:sz="4" w:space="0" w:color="auto"/>
            </w:tcBorders>
            <w:hideMark/>
          </w:tcPr>
          <w:p w14:paraId="1BA8EB87" w14:textId="77777777" w:rsidR="00026662" w:rsidRPr="00EB7E07" w:rsidRDefault="00026662" w:rsidP="0080401B">
            <w:pPr>
              <w:spacing w:line="240" w:lineRule="auto"/>
              <w:rPr>
                <w:b/>
                <w:sz w:val="20"/>
                <w:szCs w:val="20"/>
              </w:rPr>
            </w:pPr>
            <w:r w:rsidRPr="00EB7E07">
              <w:rPr>
                <w:b/>
                <w:bCs/>
                <w:sz w:val="20"/>
                <w:szCs w:val="20"/>
              </w:rPr>
              <w:t>Factori de evaluare tehnici și calitativi</w:t>
            </w:r>
          </w:p>
        </w:tc>
        <w:tc>
          <w:tcPr>
            <w:tcW w:w="4238" w:type="dxa"/>
            <w:tcBorders>
              <w:top w:val="single" w:sz="4" w:space="0" w:color="auto"/>
              <w:left w:val="single" w:sz="4" w:space="0" w:color="auto"/>
              <w:bottom w:val="single" w:sz="4" w:space="0" w:color="auto"/>
              <w:right w:val="single" w:sz="4" w:space="0" w:color="auto"/>
            </w:tcBorders>
            <w:hideMark/>
          </w:tcPr>
          <w:p w14:paraId="3A6058FC" w14:textId="77777777" w:rsidR="00026662" w:rsidRPr="00EB7E07" w:rsidRDefault="00026662" w:rsidP="0080401B">
            <w:pPr>
              <w:spacing w:line="240" w:lineRule="auto"/>
              <w:rPr>
                <w:b/>
                <w:sz w:val="20"/>
                <w:szCs w:val="20"/>
              </w:rPr>
            </w:pPr>
            <w:r w:rsidRPr="00EB7E07">
              <w:rPr>
                <w:b/>
                <w:sz w:val="20"/>
                <w:szCs w:val="20"/>
              </w:rPr>
              <w:t>Oferta</w:t>
            </w:r>
          </w:p>
        </w:tc>
      </w:tr>
      <w:tr w:rsidR="00026662" w:rsidRPr="00EB7E07" w14:paraId="5BF561D1"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hideMark/>
          </w:tcPr>
          <w:p w14:paraId="1BFCE493" w14:textId="77777777" w:rsidR="00026662" w:rsidRPr="00EB7E07" w:rsidRDefault="00026662" w:rsidP="0080401B">
            <w:pPr>
              <w:spacing w:line="240" w:lineRule="auto"/>
              <w:rPr>
                <w:sz w:val="20"/>
                <w:szCs w:val="20"/>
              </w:rPr>
            </w:pPr>
            <w:r w:rsidRPr="00EB7E07">
              <w:rPr>
                <w:sz w:val="20"/>
                <w:szCs w:val="20"/>
              </w:rPr>
              <w:t>1</w:t>
            </w:r>
          </w:p>
        </w:tc>
        <w:tc>
          <w:tcPr>
            <w:tcW w:w="4595" w:type="dxa"/>
            <w:tcBorders>
              <w:top w:val="single" w:sz="4" w:space="0" w:color="auto"/>
              <w:left w:val="single" w:sz="4" w:space="0" w:color="auto"/>
              <w:bottom w:val="single" w:sz="4" w:space="0" w:color="auto"/>
              <w:right w:val="single" w:sz="4" w:space="0" w:color="auto"/>
            </w:tcBorders>
            <w:vAlign w:val="center"/>
            <w:hideMark/>
          </w:tcPr>
          <w:p w14:paraId="4FD99638" w14:textId="77777777" w:rsidR="00026662" w:rsidRPr="00EB7E07" w:rsidRDefault="00026662" w:rsidP="0080401B">
            <w:pPr>
              <w:spacing w:line="240" w:lineRule="auto"/>
              <w:rPr>
                <w:sz w:val="20"/>
                <w:szCs w:val="20"/>
              </w:rPr>
            </w:pPr>
            <w:r w:rsidRPr="009F6A99">
              <w:rPr>
                <w:sz w:val="20"/>
                <w:szCs w:val="20"/>
                <w:lang w:val="en-US"/>
              </w:rPr>
              <w:t>Rezerva de putere a</w:t>
            </w:r>
            <w:r>
              <w:rPr>
                <w:sz w:val="20"/>
                <w:szCs w:val="20"/>
                <w:lang w:val="en-US"/>
              </w:rPr>
              <w:t xml:space="preserve"> </w:t>
            </w:r>
            <w:r w:rsidRPr="009F6A99">
              <w:rPr>
                <w:sz w:val="20"/>
                <w:szCs w:val="20"/>
                <w:lang w:val="en-US"/>
              </w:rPr>
              <w:t>generatorului în raport</w:t>
            </w:r>
            <w:r>
              <w:rPr>
                <w:sz w:val="20"/>
                <w:szCs w:val="20"/>
                <w:lang w:val="en-US"/>
              </w:rPr>
              <w:t xml:space="preserve"> </w:t>
            </w:r>
            <w:r w:rsidRPr="009F6A99">
              <w:rPr>
                <w:sz w:val="20"/>
                <w:szCs w:val="20"/>
                <w:lang w:val="en-US"/>
              </w:rPr>
              <w:t>cu consumul maxim</w:t>
            </w:r>
            <w:r>
              <w:rPr>
                <w:sz w:val="20"/>
                <w:szCs w:val="20"/>
                <w:lang w:val="en-US"/>
              </w:rPr>
              <w:t xml:space="preserve"> </w:t>
            </w:r>
            <w:r w:rsidRPr="009F6A99">
              <w:rPr>
                <w:sz w:val="20"/>
                <w:szCs w:val="20"/>
                <w:lang w:val="en-US"/>
              </w:rPr>
              <w:t>de putere al celui mai</w:t>
            </w:r>
            <w:r>
              <w:rPr>
                <w:sz w:val="20"/>
                <w:szCs w:val="20"/>
                <w:lang w:val="en-US"/>
              </w:rPr>
              <w:t xml:space="preserve"> </w:t>
            </w:r>
            <w:r w:rsidRPr="009F6A99">
              <w:rPr>
                <w:sz w:val="20"/>
                <w:szCs w:val="20"/>
                <w:lang w:val="en-US"/>
              </w:rPr>
              <w:t>mare consumator</w:t>
            </w:r>
          </w:p>
        </w:tc>
        <w:tc>
          <w:tcPr>
            <w:tcW w:w="4238" w:type="dxa"/>
            <w:tcBorders>
              <w:top w:val="single" w:sz="4" w:space="0" w:color="auto"/>
              <w:left w:val="single" w:sz="4" w:space="0" w:color="auto"/>
              <w:bottom w:val="single" w:sz="4" w:space="0" w:color="auto"/>
              <w:right w:val="single" w:sz="4" w:space="0" w:color="auto"/>
            </w:tcBorders>
          </w:tcPr>
          <w:p w14:paraId="6964D2BC" w14:textId="77777777" w:rsidR="00026662" w:rsidRPr="00EB7E07" w:rsidRDefault="00026662" w:rsidP="0080401B">
            <w:pPr>
              <w:spacing w:line="240" w:lineRule="auto"/>
              <w:rPr>
                <w:sz w:val="20"/>
                <w:szCs w:val="20"/>
              </w:rPr>
            </w:pPr>
            <w:r w:rsidRPr="00EB7E07">
              <w:rPr>
                <w:sz w:val="20"/>
                <w:szCs w:val="20"/>
              </w:rPr>
              <w:t>.....</w:t>
            </w:r>
          </w:p>
        </w:tc>
      </w:tr>
      <w:tr w:rsidR="00026662" w:rsidRPr="00EB7E07" w14:paraId="61023B39"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6FB681DD" w14:textId="77777777" w:rsidR="00026662" w:rsidRPr="00EB7E07" w:rsidRDefault="00026662" w:rsidP="0080401B">
            <w:pPr>
              <w:spacing w:line="240" w:lineRule="auto"/>
              <w:rPr>
                <w:sz w:val="20"/>
                <w:szCs w:val="20"/>
              </w:rPr>
            </w:pPr>
            <w:r>
              <w:rPr>
                <w:sz w:val="20"/>
                <w:szCs w:val="20"/>
              </w:rPr>
              <w:t>2</w:t>
            </w:r>
          </w:p>
        </w:tc>
        <w:tc>
          <w:tcPr>
            <w:tcW w:w="4595" w:type="dxa"/>
            <w:tcBorders>
              <w:top w:val="single" w:sz="4" w:space="0" w:color="auto"/>
              <w:left w:val="single" w:sz="4" w:space="0" w:color="auto"/>
              <w:bottom w:val="single" w:sz="4" w:space="0" w:color="auto"/>
              <w:right w:val="single" w:sz="4" w:space="0" w:color="auto"/>
            </w:tcBorders>
            <w:vAlign w:val="center"/>
          </w:tcPr>
          <w:p w14:paraId="47A0ED8D" w14:textId="77777777" w:rsidR="00026662" w:rsidRPr="00EB7E07" w:rsidRDefault="00026662" w:rsidP="0080401B">
            <w:pPr>
              <w:spacing w:line="240" w:lineRule="auto"/>
              <w:rPr>
                <w:sz w:val="20"/>
                <w:szCs w:val="20"/>
              </w:rPr>
            </w:pPr>
            <w:r w:rsidRPr="009F6A99">
              <w:rPr>
                <w:sz w:val="20"/>
                <w:szCs w:val="20"/>
                <w:lang w:val="en-US"/>
              </w:rPr>
              <w:t>Calitatea structurală a</w:t>
            </w:r>
            <w:r>
              <w:rPr>
                <w:sz w:val="20"/>
                <w:szCs w:val="20"/>
                <w:lang w:val="en-US"/>
              </w:rPr>
              <w:t xml:space="preserve"> </w:t>
            </w:r>
            <w:r w:rsidRPr="009F6A99">
              <w:rPr>
                <w:sz w:val="20"/>
                <w:szCs w:val="20"/>
                <w:lang w:val="en-US"/>
              </w:rPr>
              <w:t>conainerului</w:t>
            </w:r>
          </w:p>
        </w:tc>
        <w:tc>
          <w:tcPr>
            <w:tcW w:w="4238" w:type="dxa"/>
            <w:tcBorders>
              <w:top w:val="single" w:sz="4" w:space="0" w:color="auto"/>
              <w:left w:val="single" w:sz="4" w:space="0" w:color="auto"/>
              <w:bottom w:val="single" w:sz="4" w:space="0" w:color="auto"/>
              <w:right w:val="single" w:sz="4" w:space="0" w:color="auto"/>
            </w:tcBorders>
          </w:tcPr>
          <w:p w14:paraId="03C61437" w14:textId="77777777" w:rsidR="00026662" w:rsidRPr="00EB7E07" w:rsidRDefault="00026662" w:rsidP="0080401B">
            <w:pPr>
              <w:spacing w:line="240" w:lineRule="auto"/>
              <w:rPr>
                <w:sz w:val="20"/>
                <w:szCs w:val="20"/>
              </w:rPr>
            </w:pPr>
          </w:p>
        </w:tc>
      </w:tr>
      <w:tr w:rsidR="00026662" w:rsidRPr="00EB7E07" w14:paraId="1624CDB5"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2DA6F138" w14:textId="77777777" w:rsidR="00026662" w:rsidRPr="00EB7E07" w:rsidRDefault="00026662" w:rsidP="0080401B">
            <w:pPr>
              <w:spacing w:line="240" w:lineRule="auto"/>
              <w:rPr>
                <w:sz w:val="20"/>
                <w:szCs w:val="20"/>
              </w:rPr>
            </w:pPr>
            <w:r>
              <w:rPr>
                <w:sz w:val="20"/>
                <w:szCs w:val="20"/>
              </w:rPr>
              <w:t>3</w:t>
            </w:r>
          </w:p>
        </w:tc>
        <w:tc>
          <w:tcPr>
            <w:tcW w:w="4595" w:type="dxa"/>
            <w:tcBorders>
              <w:top w:val="single" w:sz="4" w:space="0" w:color="auto"/>
              <w:left w:val="single" w:sz="4" w:space="0" w:color="auto"/>
              <w:bottom w:val="single" w:sz="4" w:space="0" w:color="auto"/>
              <w:right w:val="single" w:sz="4" w:space="0" w:color="auto"/>
            </w:tcBorders>
            <w:vAlign w:val="center"/>
          </w:tcPr>
          <w:p w14:paraId="7880C051" w14:textId="77777777" w:rsidR="00026662" w:rsidRPr="00EB7E07" w:rsidRDefault="00026662" w:rsidP="0080401B">
            <w:pPr>
              <w:spacing w:line="240" w:lineRule="auto"/>
              <w:rPr>
                <w:sz w:val="20"/>
                <w:szCs w:val="20"/>
              </w:rPr>
            </w:pPr>
            <w:r w:rsidRPr="007B2648">
              <w:rPr>
                <w:sz w:val="20"/>
                <w:szCs w:val="20"/>
                <w:lang w:val="en-US"/>
              </w:rPr>
              <w:t>Configurația</w:t>
            </w:r>
            <w:r>
              <w:rPr>
                <w:sz w:val="20"/>
                <w:szCs w:val="20"/>
                <w:lang w:val="en-US"/>
              </w:rPr>
              <w:t xml:space="preserve"> </w:t>
            </w:r>
            <w:r w:rsidRPr="007B2648">
              <w:rPr>
                <w:sz w:val="20"/>
                <w:szCs w:val="20"/>
                <w:lang w:val="en-US"/>
              </w:rPr>
              <w:t>osciloscopului</w:t>
            </w:r>
          </w:p>
        </w:tc>
        <w:tc>
          <w:tcPr>
            <w:tcW w:w="4238" w:type="dxa"/>
            <w:tcBorders>
              <w:top w:val="single" w:sz="4" w:space="0" w:color="auto"/>
              <w:left w:val="single" w:sz="4" w:space="0" w:color="auto"/>
              <w:bottom w:val="single" w:sz="4" w:space="0" w:color="auto"/>
              <w:right w:val="single" w:sz="4" w:space="0" w:color="auto"/>
            </w:tcBorders>
          </w:tcPr>
          <w:p w14:paraId="7E5ECE7F" w14:textId="77777777" w:rsidR="00026662" w:rsidRPr="00EB7E07" w:rsidRDefault="00026662" w:rsidP="0080401B">
            <w:pPr>
              <w:spacing w:line="240" w:lineRule="auto"/>
              <w:rPr>
                <w:sz w:val="20"/>
                <w:szCs w:val="20"/>
              </w:rPr>
            </w:pPr>
          </w:p>
        </w:tc>
      </w:tr>
    </w:tbl>
    <w:p w14:paraId="1CF45E11" w14:textId="77777777" w:rsidR="00026662" w:rsidRPr="00EB7E07" w:rsidRDefault="00026662" w:rsidP="00026662">
      <w:pPr>
        <w:spacing w:line="240" w:lineRule="auto"/>
        <w:rPr>
          <w:i/>
          <w:sz w:val="20"/>
          <w:szCs w:val="20"/>
        </w:rPr>
      </w:pPr>
    </w:p>
    <w:p w14:paraId="65C96653" w14:textId="77777777" w:rsidR="00026662" w:rsidRDefault="00026662" w:rsidP="00026662">
      <w:r>
        <w:rPr>
          <w:b/>
          <w:u w:val="single"/>
        </w:rPr>
        <w:t xml:space="preserve">Pentru lot 3: </w:t>
      </w:r>
      <w:r w:rsidRPr="003F216E">
        <w:rPr>
          <w:b/>
          <w:u w:val="single"/>
        </w:rPr>
        <w:t>Container mobil destinat executării lucrărilor de mentenanță speciale</w:t>
      </w:r>
      <w:r>
        <w:rPr>
          <w:b/>
          <w:u w:val="single"/>
        </w:rPr>
        <w:t xml:space="preserve"> </w:t>
      </w:r>
      <w:r w:rsidRPr="003F216E">
        <w:rPr>
          <w:b/>
          <w:u w:val="single"/>
        </w:rPr>
        <w:t>(CMS-LS)</w:t>
      </w:r>
    </w:p>
    <w:p w14:paraId="7A67682C" w14:textId="77777777" w:rsidR="00026662" w:rsidRPr="006337F5" w:rsidRDefault="00026662" w:rsidP="00026662">
      <w:pPr>
        <w:widowControl/>
        <w:numPr>
          <w:ilvl w:val="0"/>
          <w:numId w:val="74"/>
        </w:numPr>
        <w:tabs>
          <w:tab w:val="clear" w:pos="2340"/>
          <w:tab w:val="num" w:pos="1170"/>
        </w:tabs>
        <w:adjustRightInd/>
        <w:spacing w:line="240" w:lineRule="auto"/>
        <w:ind w:left="1170"/>
        <w:jc w:val="left"/>
        <w:textAlignment w:val="auto"/>
        <w:rPr>
          <w:b/>
        </w:rPr>
      </w:pPr>
      <w:r w:rsidRPr="006337F5">
        <w:rPr>
          <w:b/>
        </w:rPr>
        <w:t>CERINŢE</w:t>
      </w:r>
    </w:p>
    <w:tbl>
      <w:tblPr>
        <w:tblW w:w="10134" w:type="dxa"/>
        <w:tblLook w:val="0000" w:firstRow="0" w:lastRow="0" w:firstColumn="0" w:lastColumn="0" w:noHBand="0" w:noVBand="0"/>
      </w:tblPr>
      <w:tblGrid>
        <w:gridCol w:w="828"/>
        <w:gridCol w:w="7770"/>
        <w:gridCol w:w="1536"/>
      </w:tblGrid>
      <w:tr w:rsidR="00026662" w:rsidRPr="003F216E" w14:paraId="661FC26B"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6C146102"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4DA81D6"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generale</w:t>
            </w:r>
          </w:p>
        </w:tc>
        <w:tc>
          <w:tcPr>
            <w:tcW w:w="0" w:type="auto"/>
            <w:tcBorders>
              <w:top w:val="single" w:sz="3" w:space="0" w:color="000000"/>
              <w:left w:val="single" w:sz="3" w:space="0" w:color="000000"/>
              <w:bottom w:val="single" w:sz="3" w:space="0" w:color="000000"/>
              <w:right w:val="single" w:sz="3" w:space="0" w:color="000000"/>
            </w:tcBorders>
          </w:tcPr>
          <w:p w14:paraId="2DB3CF2D" w14:textId="77777777" w:rsidR="00026662" w:rsidRPr="003F216E" w:rsidRDefault="00026662" w:rsidP="0080401B">
            <w:pPr>
              <w:spacing w:line="240" w:lineRule="auto"/>
              <w:ind w:left="72"/>
              <w:rPr>
                <w:b/>
                <w:sz w:val="20"/>
                <w:szCs w:val="20"/>
              </w:rPr>
            </w:pPr>
            <w:r w:rsidRPr="003F216E">
              <w:rPr>
                <w:b/>
                <w:sz w:val="20"/>
                <w:szCs w:val="20"/>
              </w:rPr>
              <w:t>Modalitatea de îndeplinire</w:t>
            </w:r>
          </w:p>
        </w:tc>
      </w:tr>
      <w:tr w:rsidR="00026662" w:rsidRPr="003F216E" w14:paraId="418712B7"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6B72713D" w14:textId="77777777" w:rsidR="00026662" w:rsidRPr="003F216E" w:rsidRDefault="00026662" w:rsidP="00026662">
            <w:pPr>
              <w:widowControl/>
              <w:numPr>
                <w:ilvl w:val="0"/>
                <w:numId w:val="75"/>
              </w:numPr>
              <w:tabs>
                <w:tab w:val="left" w:pos="0"/>
              </w:tabs>
              <w:autoSpaceDE w:val="0"/>
              <w:autoSpaceDN w:val="0"/>
              <w:spacing w:line="240" w:lineRule="auto"/>
              <w:ind w:hanging="72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06F205B" w14:textId="77777777" w:rsidR="00026662" w:rsidRPr="006B1EAE" w:rsidRDefault="00026662" w:rsidP="0080401B">
            <w:pPr>
              <w:autoSpaceDE w:val="0"/>
              <w:autoSpaceDN w:val="0"/>
              <w:spacing w:line="240" w:lineRule="auto"/>
              <w:rPr>
                <w:color w:val="000000"/>
                <w:sz w:val="20"/>
                <w:szCs w:val="20"/>
              </w:rPr>
            </w:pPr>
            <w:r w:rsidRPr="006B1EAE">
              <w:rPr>
                <w:color w:val="000000"/>
                <w:sz w:val="20"/>
                <w:szCs w:val="20"/>
              </w:rPr>
              <w:t xml:space="preserve">Containerul mobil destinat executării lucrărilor de mentenanță speciale trebuie să fie compatibil cu autocamionul de teren 6x6/8x8 de înaltă mobilitate, din dotarea MApN, echipat special pentru transportul containerelor ISO 20. </w:t>
            </w:r>
          </w:p>
        </w:tc>
        <w:tc>
          <w:tcPr>
            <w:tcW w:w="0" w:type="auto"/>
            <w:tcBorders>
              <w:top w:val="single" w:sz="3" w:space="0" w:color="000000"/>
              <w:left w:val="single" w:sz="3" w:space="0" w:color="000000"/>
              <w:bottom w:val="single" w:sz="3" w:space="0" w:color="000000"/>
              <w:right w:val="single" w:sz="3" w:space="0" w:color="000000"/>
            </w:tcBorders>
          </w:tcPr>
          <w:p w14:paraId="62390BD0" w14:textId="77777777" w:rsidR="00026662" w:rsidRPr="003F216E" w:rsidRDefault="00026662" w:rsidP="0080401B">
            <w:pPr>
              <w:autoSpaceDE w:val="0"/>
              <w:autoSpaceDN w:val="0"/>
              <w:spacing w:line="240" w:lineRule="auto"/>
              <w:rPr>
                <w:sz w:val="20"/>
                <w:szCs w:val="20"/>
              </w:rPr>
            </w:pPr>
          </w:p>
        </w:tc>
      </w:tr>
      <w:tr w:rsidR="00026662" w:rsidRPr="003F216E" w14:paraId="4CB50744"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5E5BC63"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9790DD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trebuie să fie capabil să se disloce cu structurile de forțe luptătoare pe care le deservește, și să execute lucrările de mentenanță de nivel de luptă, pe teritoriul național sau în afara acestuia. </w:t>
            </w:r>
          </w:p>
        </w:tc>
        <w:tc>
          <w:tcPr>
            <w:tcW w:w="0" w:type="auto"/>
            <w:tcBorders>
              <w:top w:val="single" w:sz="3" w:space="0" w:color="000000"/>
              <w:left w:val="single" w:sz="3" w:space="0" w:color="000000"/>
              <w:bottom w:val="single" w:sz="3" w:space="0" w:color="000000"/>
              <w:right w:val="single" w:sz="3" w:space="0" w:color="000000"/>
            </w:tcBorders>
          </w:tcPr>
          <w:p w14:paraId="0415A058" w14:textId="77777777" w:rsidR="00026662" w:rsidRPr="003F216E" w:rsidRDefault="00026662" w:rsidP="0080401B">
            <w:pPr>
              <w:autoSpaceDE w:val="0"/>
              <w:autoSpaceDN w:val="0"/>
              <w:spacing w:line="240" w:lineRule="auto"/>
              <w:rPr>
                <w:color w:val="000000"/>
                <w:sz w:val="20"/>
                <w:szCs w:val="20"/>
              </w:rPr>
            </w:pPr>
          </w:p>
        </w:tc>
      </w:tr>
      <w:tr w:rsidR="00026662" w:rsidRPr="003F216E" w14:paraId="3DC9E4AA"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7E4977D"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79483C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putea fi utilizat în orice condiții de timp, anotimp și stare a vremii specifice zonelor climatice A1, A2, A3, B1, C0, C1, conform prevederilor STANAG 4370 Ediția 7. </w:t>
            </w:r>
          </w:p>
        </w:tc>
        <w:tc>
          <w:tcPr>
            <w:tcW w:w="0" w:type="auto"/>
            <w:tcBorders>
              <w:top w:val="single" w:sz="3" w:space="0" w:color="000000"/>
              <w:left w:val="single" w:sz="3" w:space="0" w:color="000000"/>
              <w:bottom w:val="single" w:sz="3" w:space="0" w:color="000000"/>
              <w:right w:val="single" w:sz="3" w:space="0" w:color="000000"/>
            </w:tcBorders>
          </w:tcPr>
          <w:p w14:paraId="1791572C" w14:textId="77777777" w:rsidR="00026662" w:rsidRPr="003F216E" w:rsidRDefault="00026662" w:rsidP="0080401B">
            <w:pPr>
              <w:autoSpaceDE w:val="0"/>
              <w:autoSpaceDN w:val="0"/>
              <w:spacing w:line="240" w:lineRule="auto"/>
              <w:rPr>
                <w:iCs/>
                <w:sz w:val="20"/>
                <w:szCs w:val="20"/>
              </w:rPr>
            </w:pPr>
          </w:p>
        </w:tc>
      </w:tr>
      <w:tr w:rsidR="00026662" w:rsidRPr="003F216E" w14:paraId="2722B292"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55611A6"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1EFB02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fi capabil să lucreze fără conectarea la rețele/puncte de alimentare cu utilități generale/specifice - apă, energie electrică, aer comprimat, ventilație/climatizare, gaze speciale etc., fiind dotat cu echipamente specifice care să asigure utilităţile prevăzute mai sus. </w:t>
            </w:r>
          </w:p>
          <w:p w14:paraId="73456709"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va fi prevăzut cu posibilitatea de conectare la rețeaua de energie electrică din alte surse, prin intermediul unui panou de distribuție </w:t>
            </w:r>
          </w:p>
        </w:tc>
        <w:tc>
          <w:tcPr>
            <w:tcW w:w="0" w:type="auto"/>
            <w:tcBorders>
              <w:top w:val="single" w:sz="3" w:space="0" w:color="000000"/>
              <w:left w:val="single" w:sz="3" w:space="0" w:color="000000"/>
              <w:bottom w:val="single" w:sz="3" w:space="0" w:color="000000"/>
              <w:right w:val="single" w:sz="3" w:space="0" w:color="000000"/>
            </w:tcBorders>
          </w:tcPr>
          <w:p w14:paraId="488EBE2D" w14:textId="77777777" w:rsidR="00026662" w:rsidRPr="003F216E" w:rsidRDefault="00026662" w:rsidP="0080401B">
            <w:pPr>
              <w:autoSpaceDE w:val="0"/>
              <w:autoSpaceDN w:val="0"/>
              <w:spacing w:line="240" w:lineRule="auto"/>
              <w:rPr>
                <w:sz w:val="20"/>
                <w:szCs w:val="20"/>
              </w:rPr>
            </w:pPr>
          </w:p>
        </w:tc>
      </w:tr>
      <w:tr w:rsidR="00026662" w:rsidRPr="003F216E" w14:paraId="3A132C87"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792945EE"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F6CB2D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va fi prevăzut cu următoarele uși și fante de acces: </w:t>
            </w:r>
          </w:p>
          <w:p w14:paraId="481509C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pe lăţimea containerului la dimensiunea acestuia ce vor fi utilizate exclusiv pentru operațiuni de manipulare a echipamentelor din dotare; </w:t>
            </w:r>
          </w:p>
          <w:p w14:paraId="6A24781F"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pe lungimea containerului pentru acces curent în spaţiul de lucru; </w:t>
            </w:r>
          </w:p>
          <w:p w14:paraId="142127E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pe ambele parti, fante de acces către compartimentele destinate utilării cu echipamente specifice asigurarii utilităţilor (generator diesel, compresor) şi a rezervoarelor de materiale si lichide speciale. </w:t>
            </w:r>
          </w:p>
          <w:p w14:paraId="5703F526"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De asemenea, containerul va fi prevăzut cu platforma pentru acces în cazul montării pe sol şi elemente (dale) pentru realizarea planeităţii. </w:t>
            </w:r>
          </w:p>
        </w:tc>
        <w:tc>
          <w:tcPr>
            <w:tcW w:w="0" w:type="auto"/>
            <w:tcBorders>
              <w:top w:val="single" w:sz="3" w:space="0" w:color="000000"/>
              <w:left w:val="single" w:sz="3" w:space="0" w:color="000000"/>
              <w:bottom w:val="single" w:sz="3" w:space="0" w:color="000000"/>
              <w:right w:val="single" w:sz="3" w:space="0" w:color="000000"/>
            </w:tcBorders>
          </w:tcPr>
          <w:p w14:paraId="4DE089CC" w14:textId="77777777" w:rsidR="00026662" w:rsidRPr="003F216E" w:rsidRDefault="00026662" w:rsidP="0080401B">
            <w:pPr>
              <w:spacing w:line="240" w:lineRule="auto"/>
              <w:rPr>
                <w:sz w:val="20"/>
                <w:szCs w:val="20"/>
              </w:rPr>
            </w:pPr>
          </w:p>
        </w:tc>
      </w:tr>
      <w:tr w:rsidR="00026662" w:rsidRPr="003F216E" w14:paraId="13140DFA"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0CA01395"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41BFB1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avea dimensiunile unui container tip ISO 20, cu structură de rezistență realizată din profile metalice și dotat cu elemente de prindere care să permită manipularea în vederea încărcării şi descărcării de pe echipamentul purtător, atât cu o automacara cât și cu moto/electro-stivuitorul/manipulatorul telescopic. Forma, structura de </w:t>
            </w:r>
            <w:r w:rsidRPr="009F6A99">
              <w:rPr>
                <w:color w:val="000000"/>
                <w:sz w:val="20"/>
                <w:szCs w:val="20"/>
              </w:rPr>
              <w:lastRenderedPageBreak/>
              <w:t xml:space="preserve">bază și configurarea containerului trebuie să fie conforme cu prevederile ISO 668:2013(E), ISO 1161:2016 și ISO 1496:2013, valabile pentru containerul tip 1C sau 1CC. </w:t>
            </w:r>
          </w:p>
          <w:p w14:paraId="707D8C6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Toți pereții exteriori şi uşile de acces ale containerului specializat vor fi metalici și vor fi vopsiți la exterior cu o vopsea rezistentă la coroziune. </w:t>
            </w:r>
          </w:p>
          <w:p w14:paraId="1B7F676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fi izolat pe partea interioară, astfel încât să asigure un coeficient de transfer termic (U) cuprins între: 0,25-0,35 W/m2K. </w:t>
            </w:r>
          </w:p>
          <w:p w14:paraId="01AE2E7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Între peretele exterior și stratul termoizolant se va monta o folie anti-condens/barieră de vapori, cu rol de protecție împotriva umezelii. Între stratul termoizolant și finisajul metalic al peretelui interior se va monta o folie anti-condens/barieră de vapori cu același rol. </w:t>
            </w:r>
          </w:p>
        </w:tc>
        <w:tc>
          <w:tcPr>
            <w:tcW w:w="0" w:type="auto"/>
            <w:tcBorders>
              <w:top w:val="single" w:sz="3" w:space="0" w:color="000000"/>
              <w:left w:val="single" w:sz="3" w:space="0" w:color="000000"/>
              <w:bottom w:val="single" w:sz="3" w:space="0" w:color="000000"/>
              <w:right w:val="single" w:sz="3" w:space="0" w:color="000000"/>
            </w:tcBorders>
          </w:tcPr>
          <w:p w14:paraId="123840A1" w14:textId="77777777" w:rsidR="00026662" w:rsidRPr="003F216E" w:rsidRDefault="00026662" w:rsidP="0080401B">
            <w:pPr>
              <w:spacing w:line="240" w:lineRule="auto"/>
              <w:rPr>
                <w:sz w:val="20"/>
                <w:szCs w:val="20"/>
              </w:rPr>
            </w:pPr>
          </w:p>
        </w:tc>
      </w:tr>
      <w:tr w:rsidR="00026662" w:rsidRPr="003F216E" w14:paraId="616B3270"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0368DDC1"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90FF5D9"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Pardoseala containerului mobil destinat executării lucrărilor de mentenanță speciale trebuie să susțină echipamentele ce intră în compunerea acestuia, personalul care le deservește şi să asigure fixarea rigidă şi robustă la container a echipamentelor din dotare. </w:t>
            </w:r>
          </w:p>
          <w:p w14:paraId="245783A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Suprafaţa pardoselii nu va permite alunecarea sau crearea unor suprafeţe de alunecare, va fi uşor de întreţinut, nu va permite colectarea de lichide şi va fi rezistentă la agenți chimici şi petrolieri. </w:t>
            </w:r>
          </w:p>
        </w:tc>
        <w:tc>
          <w:tcPr>
            <w:tcW w:w="0" w:type="auto"/>
            <w:tcBorders>
              <w:top w:val="single" w:sz="3" w:space="0" w:color="000000"/>
              <w:left w:val="single" w:sz="3" w:space="0" w:color="000000"/>
              <w:bottom w:val="single" w:sz="3" w:space="0" w:color="000000"/>
              <w:right w:val="single" w:sz="3" w:space="0" w:color="000000"/>
            </w:tcBorders>
          </w:tcPr>
          <w:p w14:paraId="4C61DD14"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415B6A2F"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687ADB49"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C3B6F3D"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Vopseaua containerului specializat trebuie să fie GREEN RAL 6014-F9 NATO conform STANAG 4360 ed2, în dublu strat. Vopsirea structurii și materialele utilizate pentru construcția containerului specializat vor asigura o rezistență la coroziune de minim 7 ani. </w:t>
            </w:r>
          </w:p>
        </w:tc>
        <w:tc>
          <w:tcPr>
            <w:tcW w:w="0" w:type="auto"/>
            <w:tcBorders>
              <w:top w:val="single" w:sz="3" w:space="0" w:color="000000"/>
              <w:left w:val="single" w:sz="3" w:space="0" w:color="000000"/>
              <w:bottom w:val="single" w:sz="3" w:space="0" w:color="000000"/>
              <w:right w:val="single" w:sz="3" w:space="0" w:color="000000"/>
            </w:tcBorders>
          </w:tcPr>
          <w:p w14:paraId="1F274A55" w14:textId="77777777" w:rsidR="00026662" w:rsidRPr="003F216E" w:rsidRDefault="00026662" w:rsidP="0080401B">
            <w:pPr>
              <w:autoSpaceDE w:val="0"/>
              <w:autoSpaceDN w:val="0"/>
              <w:spacing w:line="240" w:lineRule="auto"/>
              <w:ind w:right="28"/>
              <w:rPr>
                <w:sz w:val="20"/>
                <w:szCs w:val="20"/>
              </w:rPr>
            </w:pPr>
          </w:p>
        </w:tc>
      </w:tr>
      <w:tr w:rsidR="00026662" w:rsidRPr="003F216E" w14:paraId="61898D63"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6B05559A"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6B1EE8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Elementele de fixare la șasiu ale containerului specializat vor fi compatibile cu elementele de fixare disponibile pe lonjeroanele șasiului autovehiculului purtător. </w:t>
            </w:r>
          </w:p>
          <w:p w14:paraId="33198FEF"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Fixarea containerului pe șasiu se va realiza manual, de către personalul instruit, în maxim 15 minute. </w:t>
            </w:r>
          </w:p>
        </w:tc>
        <w:tc>
          <w:tcPr>
            <w:tcW w:w="0" w:type="auto"/>
            <w:tcBorders>
              <w:top w:val="single" w:sz="3" w:space="0" w:color="000000"/>
              <w:left w:val="single" w:sz="3" w:space="0" w:color="000000"/>
              <w:bottom w:val="single" w:sz="3" w:space="0" w:color="000000"/>
              <w:right w:val="single" w:sz="3" w:space="0" w:color="000000"/>
            </w:tcBorders>
          </w:tcPr>
          <w:p w14:paraId="76B38F33" w14:textId="77777777" w:rsidR="00026662" w:rsidRPr="003F216E" w:rsidRDefault="00026662" w:rsidP="0080401B">
            <w:pPr>
              <w:autoSpaceDE w:val="0"/>
              <w:autoSpaceDN w:val="0"/>
              <w:spacing w:line="240" w:lineRule="auto"/>
              <w:ind w:right="28"/>
              <w:rPr>
                <w:sz w:val="20"/>
                <w:szCs w:val="20"/>
              </w:rPr>
            </w:pPr>
          </w:p>
        </w:tc>
      </w:tr>
      <w:tr w:rsidR="00026662" w:rsidRPr="003F216E" w14:paraId="2530BD62"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75020486"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97488A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prevăzut cu un sistem propriu de instalare pe sol – cale metalice, acționate hidraulic sau electric. Pentru situații de avarie sistemul de calare trebuie să permită acționarea calelor și mecanic. </w:t>
            </w:r>
          </w:p>
          <w:p w14:paraId="36AB782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Sistemul de calare va permite acționarea independentă a fiecărei cale metalice precum si acționarea simultană a acestora. </w:t>
            </w:r>
          </w:p>
          <w:p w14:paraId="6B2DA2A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Sistemul va permite asigurarea automată a orizontalizării containerului în raport cu suprafața solului, prin reglarea calelor metalice. Containerul va fi dotat cu cel puțin două instrumente de măsură a planeității de tip nivelă cu bulă de aer amplasate vizibil pe lățimea și lungimea containerului. </w:t>
            </w:r>
          </w:p>
          <w:p w14:paraId="50C5876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Pe timpul transportului, sistemul de calare nu trebuie să depășească gabaritul containerului montat pe autovehicul purtător, fiind prevăzut cu mecanism de pliere pe partea frontală și posterioară. De asemenea, în momentul acționării sistemului, calele metalice vor culisa către exterior minim 400 mm. </w:t>
            </w:r>
          </w:p>
        </w:tc>
        <w:tc>
          <w:tcPr>
            <w:tcW w:w="0" w:type="auto"/>
            <w:tcBorders>
              <w:top w:val="single" w:sz="3" w:space="0" w:color="000000"/>
              <w:left w:val="single" w:sz="3" w:space="0" w:color="000000"/>
              <w:bottom w:val="single" w:sz="3" w:space="0" w:color="000000"/>
              <w:right w:val="single" w:sz="3" w:space="0" w:color="000000"/>
            </w:tcBorders>
          </w:tcPr>
          <w:p w14:paraId="44E8772C" w14:textId="77777777" w:rsidR="00026662" w:rsidRPr="003F216E" w:rsidRDefault="00026662" w:rsidP="0080401B">
            <w:pPr>
              <w:autoSpaceDE w:val="0"/>
              <w:autoSpaceDN w:val="0"/>
              <w:spacing w:line="240" w:lineRule="auto"/>
              <w:ind w:right="28"/>
              <w:rPr>
                <w:sz w:val="20"/>
                <w:szCs w:val="20"/>
              </w:rPr>
            </w:pPr>
          </w:p>
        </w:tc>
      </w:tr>
      <w:tr w:rsidR="00026662" w:rsidRPr="003F216E" w14:paraId="08883AFD"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59DE2FBE"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BDA6F6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În containerul specializat va fi posibilă executarea lucrărilor de mentenanță în următoarele variante: </w:t>
            </w:r>
          </w:p>
          <w:p w14:paraId="45EFB08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a) cu containerul instalat pe sol, orizontalizat prin manevrarea calelor extensibile/telescopice; </w:t>
            </w:r>
          </w:p>
          <w:p w14:paraId="1754388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b) cu containerul încărcat/instalat/fixat pe platforma auto, fără calare, accesul făcându-se pe ușa laterală montată pe lungimea containerului cu ajutorul unei scări și a unei platforme. </w:t>
            </w:r>
          </w:p>
        </w:tc>
        <w:tc>
          <w:tcPr>
            <w:tcW w:w="0" w:type="auto"/>
            <w:tcBorders>
              <w:top w:val="single" w:sz="3" w:space="0" w:color="000000"/>
              <w:left w:val="single" w:sz="3" w:space="0" w:color="000000"/>
              <w:bottom w:val="single" w:sz="3" w:space="0" w:color="000000"/>
              <w:right w:val="single" w:sz="3" w:space="0" w:color="000000"/>
            </w:tcBorders>
          </w:tcPr>
          <w:p w14:paraId="1508AAAC"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1B424CBD"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6D4BBFB8"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E06DE7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fi deservit de un echipaj compus din minim 2 persoane pentru care se vor asigura spaţii de lucru simultan la posturi fixe </w:t>
            </w:r>
          </w:p>
        </w:tc>
        <w:tc>
          <w:tcPr>
            <w:tcW w:w="0" w:type="auto"/>
            <w:tcBorders>
              <w:top w:val="single" w:sz="3" w:space="0" w:color="000000"/>
              <w:left w:val="single" w:sz="3" w:space="0" w:color="000000"/>
              <w:bottom w:val="single" w:sz="3" w:space="0" w:color="000000"/>
              <w:right w:val="single" w:sz="3" w:space="0" w:color="000000"/>
            </w:tcBorders>
          </w:tcPr>
          <w:p w14:paraId="389084C5"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241E5EC4"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5986B9F6"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0990143"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prevăzut cu un sistem de climatizare în spaţiile de lucru și un sistem de extracție a noxelor dimensionat corespunzător. Adiţional, va avea un spaţiu destinat echipării ulterioare cu un cort pentru lucru în exterior. Pe lungimea containertului, pe latura de acces in spatiul de lucru, containerul va fi prevăzut cu puncte de prindere al cortului. </w:t>
            </w:r>
          </w:p>
        </w:tc>
        <w:tc>
          <w:tcPr>
            <w:tcW w:w="0" w:type="auto"/>
            <w:tcBorders>
              <w:top w:val="single" w:sz="3" w:space="0" w:color="000000"/>
              <w:left w:val="single" w:sz="3" w:space="0" w:color="000000"/>
              <w:bottom w:val="single" w:sz="3" w:space="0" w:color="000000"/>
              <w:right w:val="single" w:sz="3" w:space="0" w:color="000000"/>
            </w:tcBorders>
          </w:tcPr>
          <w:p w14:paraId="28D23A96" w14:textId="77777777" w:rsidR="00026662" w:rsidRPr="003F216E" w:rsidRDefault="00026662" w:rsidP="0080401B">
            <w:pPr>
              <w:autoSpaceDE w:val="0"/>
              <w:autoSpaceDN w:val="0"/>
              <w:spacing w:line="240" w:lineRule="auto"/>
              <w:ind w:right="28"/>
              <w:rPr>
                <w:color w:val="000000"/>
                <w:sz w:val="20"/>
                <w:szCs w:val="20"/>
              </w:rPr>
            </w:pPr>
          </w:p>
        </w:tc>
      </w:tr>
      <w:tr w:rsidR="00026662" w:rsidRPr="003F216E" w14:paraId="27FD14D3"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3C26499D"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3E2DFA8"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Pentru funcționarea potrivit destinației, agregatele, utilajele și aparatura care se instalează în containerul specializat nu vor depinde nici de puterea mecanică furnizată de motorul autovehiculului purtător, nici de puterea electrică furnizată de alternator/bateriile de acumulatoare ale acestuia. </w:t>
            </w:r>
          </w:p>
        </w:tc>
        <w:tc>
          <w:tcPr>
            <w:tcW w:w="0" w:type="auto"/>
            <w:tcBorders>
              <w:top w:val="single" w:sz="3" w:space="0" w:color="000000"/>
              <w:left w:val="single" w:sz="3" w:space="0" w:color="000000"/>
              <w:bottom w:val="single" w:sz="3" w:space="0" w:color="000000"/>
              <w:right w:val="single" w:sz="3" w:space="0" w:color="000000"/>
            </w:tcBorders>
          </w:tcPr>
          <w:p w14:paraId="51AAFEC8" w14:textId="77777777" w:rsidR="00026662" w:rsidRPr="003F216E" w:rsidRDefault="00026662" w:rsidP="0080401B">
            <w:pPr>
              <w:autoSpaceDE w:val="0"/>
              <w:autoSpaceDN w:val="0"/>
              <w:spacing w:line="240" w:lineRule="auto"/>
              <w:ind w:right="28"/>
              <w:rPr>
                <w:sz w:val="20"/>
                <w:szCs w:val="20"/>
              </w:rPr>
            </w:pPr>
          </w:p>
        </w:tc>
      </w:tr>
      <w:tr w:rsidR="00026662" w:rsidRPr="003F216E" w14:paraId="74C24797"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3314B826"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CE946F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Pentru acționarea mașinilor-unelte și a agregatelor din containerul specializat, acesta va fi prevăzut cu cel puțin următoarele facilități: </w:t>
            </w:r>
          </w:p>
          <w:p w14:paraId="5C53942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a) sursă de putere electrică autonomă, de curent alternativ, dimensionată corespunzător; </w:t>
            </w:r>
          </w:p>
          <w:p w14:paraId="0D672E4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b) compresor și instalație de stocare a aerului comprimat. </w:t>
            </w:r>
          </w:p>
          <w:p w14:paraId="4A68182A"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c) sistem de alimentare electrică, care să permită funcționarea agregatelor si utilajelor din interiorul containerului atât de la sursa proprie (generator electric) cât si prin racordarea la rețeaua externă locală de curent electric (400 V trifazic și 240 V monofazic, 50 Hz) prin intermediul unui panou de distribuție prevăzut cu un dispozitiv de comutare automată între </w:t>
            </w:r>
            <w:r w:rsidRPr="009F6A99">
              <w:rPr>
                <w:color w:val="000000"/>
                <w:sz w:val="20"/>
                <w:szCs w:val="20"/>
              </w:rPr>
              <w:lastRenderedPageBreak/>
              <w:t xml:space="preserve">surse în cazul unei pene de curent/avarii. </w:t>
            </w:r>
          </w:p>
        </w:tc>
        <w:tc>
          <w:tcPr>
            <w:tcW w:w="0" w:type="auto"/>
            <w:tcBorders>
              <w:top w:val="single" w:sz="3" w:space="0" w:color="000000"/>
              <w:left w:val="single" w:sz="3" w:space="0" w:color="000000"/>
              <w:bottom w:val="single" w:sz="3" w:space="0" w:color="000000"/>
              <w:right w:val="single" w:sz="3" w:space="0" w:color="000000"/>
            </w:tcBorders>
          </w:tcPr>
          <w:p w14:paraId="1673D515" w14:textId="77777777" w:rsidR="00026662" w:rsidRPr="003F216E" w:rsidRDefault="00026662" w:rsidP="0080401B">
            <w:pPr>
              <w:autoSpaceDE w:val="0"/>
              <w:autoSpaceDN w:val="0"/>
              <w:spacing w:line="240" w:lineRule="auto"/>
              <w:ind w:right="28"/>
              <w:rPr>
                <w:sz w:val="20"/>
                <w:szCs w:val="20"/>
              </w:rPr>
            </w:pPr>
          </w:p>
        </w:tc>
      </w:tr>
      <w:tr w:rsidR="00026662" w:rsidRPr="003F216E" w14:paraId="76CADDF0"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5C415833"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1E18F8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Utilajele și agregatele din containerul specializat vor fi conectate la o priză de împământare comună. Va fi asigurat un cablu de împământare dimensionat corespunzător, cu element de fixare în sol (țăruș). </w:t>
            </w:r>
          </w:p>
        </w:tc>
        <w:tc>
          <w:tcPr>
            <w:tcW w:w="0" w:type="auto"/>
            <w:tcBorders>
              <w:top w:val="single" w:sz="3" w:space="0" w:color="000000"/>
              <w:left w:val="single" w:sz="3" w:space="0" w:color="000000"/>
              <w:bottom w:val="single" w:sz="3" w:space="0" w:color="000000"/>
              <w:right w:val="single" w:sz="3" w:space="0" w:color="000000"/>
            </w:tcBorders>
          </w:tcPr>
          <w:p w14:paraId="554C9A5E" w14:textId="77777777" w:rsidR="00026662" w:rsidRPr="003F216E" w:rsidRDefault="00026662" w:rsidP="0080401B">
            <w:pPr>
              <w:autoSpaceDE w:val="0"/>
              <w:autoSpaceDN w:val="0"/>
              <w:spacing w:line="240" w:lineRule="auto"/>
              <w:ind w:right="28"/>
              <w:rPr>
                <w:sz w:val="20"/>
                <w:szCs w:val="20"/>
              </w:rPr>
            </w:pPr>
          </w:p>
        </w:tc>
      </w:tr>
      <w:tr w:rsidR="00026662" w:rsidRPr="003F216E" w14:paraId="6688DB47"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5FB13F90"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DE06F6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fi echipat cu instalaţii electrice interioare, dimensionate corespunzător pentru asigurarea sarcinii electrice necesare. </w:t>
            </w:r>
          </w:p>
          <w:p w14:paraId="161F629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va dispune de circuite electrice independente pentru fiecare consumator, protejate împotriva deteriorărilor mecanice şi protejate prin siguranțe automate dedicate, montate într-un tablou electric prevăzut cu disjunctoare diferențiale (RCD). </w:t>
            </w:r>
          </w:p>
        </w:tc>
        <w:tc>
          <w:tcPr>
            <w:tcW w:w="0" w:type="auto"/>
            <w:tcBorders>
              <w:top w:val="single" w:sz="3" w:space="0" w:color="000000"/>
              <w:left w:val="single" w:sz="3" w:space="0" w:color="000000"/>
              <w:bottom w:val="single" w:sz="3" w:space="0" w:color="000000"/>
              <w:right w:val="single" w:sz="3" w:space="0" w:color="000000"/>
            </w:tcBorders>
          </w:tcPr>
          <w:p w14:paraId="4D162B53" w14:textId="77777777" w:rsidR="00026662" w:rsidRPr="003F216E" w:rsidRDefault="00026662" w:rsidP="0080401B">
            <w:pPr>
              <w:autoSpaceDE w:val="0"/>
              <w:autoSpaceDN w:val="0"/>
              <w:spacing w:line="240" w:lineRule="auto"/>
              <w:ind w:right="28"/>
              <w:rPr>
                <w:sz w:val="20"/>
                <w:szCs w:val="20"/>
              </w:rPr>
            </w:pPr>
          </w:p>
        </w:tc>
      </w:tr>
      <w:tr w:rsidR="00026662" w:rsidRPr="003F216E" w14:paraId="64A0CCC8"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2B51219D"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283504F"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Spațiile de depozitare interioare din containerul specializat vor fi configurate pe dulapuri metalice rezistente, cu sistem de fixare/asigurare pe timpul transportului, atât în pardoseală, cât și pe pereții laterali prevenind deplasarea, răsturnarea sau deteriorarea acestora. </w:t>
            </w:r>
          </w:p>
          <w:p w14:paraId="62ACE37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Configurația sistemului de fixare va fi proiectat să reziste in oricare dintre situațiile de viraj, decelerație/accelerație maximă. </w:t>
            </w:r>
          </w:p>
          <w:p w14:paraId="1D9EC38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Echipamentele din interiorul containerului specializat trebuie sa fie dotat cu sistem de prindere compatibil cu ansamblul containerului și o rezervă pentru accesoriile adăugate ulterior de către beneficiar. </w:t>
            </w:r>
          </w:p>
        </w:tc>
        <w:tc>
          <w:tcPr>
            <w:tcW w:w="0" w:type="auto"/>
            <w:tcBorders>
              <w:top w:val="single" w:sz="3" w:space="0" w:color="000000"/>
              <w:left w:val="single" w:sz="3" w:space="0" w:color="000000"/>
              <w:bottom w:val="single" w:sz="3" w:space="0" w:color="000000"/>
              <w:right w:val="single" w:sz="3" w:space="0" w:color="000000"/>
            </w:tcBorders>
          </w:tcPr>
          <w:p w14:paraId="6EC05C46" w14:textId="77777777" w:rsidR="00026662" w:rsidRPr="003F216E" w:rsidRDefault="00026662" w:rsidP="0080401B">
            <w:pPr>
              <w:autoSpaceDE w:val="0"/>
              <w:autoSpaceDN w:val="0"/>
              <w:spacing w:line="240" w:lineRule="auto"/>
              <w:ind w:right="28"/>
              <w:rPr>
                <w:sz w:val="20"/>
                <w:szCs w:val="20"/>
              </w:rPr>
            </w:pPr>
          </w:p>
        </w:tc>
      </w:tr>
      <w:tr w:rsidR="00026662" w:rsidRPr="003F216E" w14:paraId="49A7F54C"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07DD0F78"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6A716E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Cel puțin 20% din spațiile de depozitare interioare ale containerului mobil destinat executării lucrărilor de mentenanță speciale vor fi neutilate. Acestea spații vor fi amenajate pentru utilarea ulterioară la beneficiar cu utilaje/testere/scule speciale, în funcție de particularitățile echipamentelor din dotarea structurilor de forțe luptătoare deservite. </w:t>
            </w:r>
          </w:p>
        </w:tc>
        <w:tc>
          <w:tcPr>
            <w:tcW w:w="0" w:type="auto"/>
            <w:tcBorders>
              <w:top w:val="single" w:sz="3" w:space="0" w:color="000000"/>
              <w:left w:val="single" w:sz="3" w:space="0" w:color="000000"/>
              <w:bottom w:val="single" w:sz="3" w:space="0" w:color="000000"/>
              <w:right w:val="single" w:sz="3" w:space="0" w:color="000000"/>
            </w:tcBorders>
          </w:tcPr>
          <w:p w14:paraId="1326917C" w14:textId="77777777" w:rsidR="00026662" w:rsidRPr="003F216E" w:rsidRDefault="00026662" w:rsidP="0080401B">
            <w:pPr>
              <w:autoSpaceDE w:val="0"/>
              <w:autoSpaceDN w:val="0"/>
              <w:spacing w:line="240" w:lineRule="auto"/>
              <w:ind w:right="28"/>
              <w:rPr>
                <w:sz w:val="20"/>
                <w:szCs w:val="20"/>
              </w:rPr>
            </w:pPr>
          </w:p>
        </w:tc>
      </w:tr>
      <w:tr w:rsidR="00026662" w:rsidRPr="003F216E" w14:paraId="461A24FD"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4B7A47BD"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D1F036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Spațiile de depozitare vor fi amenajate cu un sistem de susținere reconfigurabil/ repoziționabil și cu rafturi/sertare modulare, astfel încât acestea să fie reconfigurabile pe înălțime/lățime după nevoi. Rafturile/sertarele sistemului de depozitare interior vor avea un sistem de asigurare/blocare pe timpul transportului. </w:t>
            </w:r>
          </w:p>
        </w:tc>
        <w:tc>
          <w:tcPr>
            <w:tcW w:w="0" w:type="auto"/>
            <w:tcBorders>
              <w:top w:val="single" w:sz="3" w:space="0" w:color="000000"/>
              <w:left w:val="single" w:sz="3" w:space="0" w:color="000000"/>
              <w:bottom w:val="single" w:sz="3" w:space="0" w:color="000000"/>
              <w:right w:val="single" w:sz="3" w:space="0" w:color="000000"/>
            </w:tcBorders>
          </w:tcPr>
          <w:p w14:paraId="19D2C69D" w14:textId="77777777" w:rsidR="00026662" w:rsidRPr="003F216E" w:rsidRDefault="00026662" w:rsidP="0080401B">
            <w:pPr>
              <w:autoSpaceDE w:val="0"/>
              <w:autoSpaceDN w:val="0"/>
              <w:spacing w:line="240" w:lineRule="auto"/>
              <w:ind w:right="28"/>
              <w:rPr>
                <w:sz w:val="20"/>
                <w:szCs w:val="20"/>
              </w:rPr>
            </w:pPr>
          </w:p>
        </w:tc>
      </w:tr>
      <w:tr w:rsidR="00026662" w:rsidRPr="003F216E" w14:paraId="57243576"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7409E156"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A16A1D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Iluminarea interioară a containerului specializat va fi realizată cu corpuri de iluminat fără emisii termice semnificative, rezistente la mediu încărcat cu vapori inflamabili/corozivi. Corpurile de iluminat vor fi instalate pentru fiecare compartiment al containerului </w:t>
            </w:r>
          </w:p>
          <w:p w14:paraId="114CA4C8" w14:textId="77777777" w:rsidR="00026662" w:rsidRPr="009F6A99" w:rsidRDefault="00026662" w:rsidP="0080401B">
            <w:pPr>
              <w:autoSpaceDE w:val="0"/>
              <w:autoSpaceDN w:val="0"/>
              <w:spacing w:line="240" w:lineRule="auto"/>
              <w:rPr>
                <w:color w:val="000000"/>
                <w:sz w:val="20"/>
                <w:szCs w:val="20"/>
              </w:rPr>
            </w:pPr>
          </w:p>
        </w:tc>
        <w:tc>
          <w:tcPr>
            <w:tcW w:w="0" w:type="auto"/>
            <w:tcBorders>
              <w:top w:val="single" w:sz="3" w:space="0" w:color="000000"/>
              <w:left w:val="single" w:sz="3" w:space="0" w:color="000000"/>
              <w:bottom w:val="single" w:sz="3" w:space="0" w:color="000000"/>
              <w:right w:val="single" w:sz="3" w:space="0" w:color="000000"/>
            </w:tcBorders>
          </w:tcPr>
          <w:p w14:paraId="445A4C0C" w14:textId="77777777" w:rsidR="00026662" w:rsidRPr="003F216E" w:rsidRDefault="00026662" w:rsidP="0080401B">
            <w:pPr>
              <w:autoSpaceDE w:val="0"/>
              <w:autoSpaceDN w:val="0"/>
              <w:spacing w:line="240" w:lineRule="auto"/>
              <w:ind w:right="28"/>
              <w:rPr>
                <w:sz w:val="20"/>
                <w:szCs w:val="20"/>
              </w:rPr>
            </w:pPr>
          </w:p>
        </w:tc>
      </w:tr>
      <w:tr w:rsidR="00026662" w:rsidRPr="003F216E" w14:paraId="084C4421"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2323C630"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E76DC8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Mașinile-unelte, utilajele și sculele cu care va fi dotat containerul mobil destinat executării lucrărilor de mentenanță speciale vor fi din seriile profesionale, produse în state membre ale UE și vor respecta standardele specifice de ramură ale UE. utilajele/sculele portabile, vor fi acționate electric, cu alimentare de la acumulatori. Se va asigura câte un acumulator de rezervă pentru fiecare sculă/utilaj. </w:t>
            </w:r>
          </w:p>
          <w:p w14:paraId="20F61C2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Acumulatorii trebuie să fie interschimbabili. Containerul specializat va fi dotat cu bancuri de încărcare pentru acumulatorii de rezervă. Mașinile-unelte, utilajele și sculele vor fi prevăzute cu sisteme de fixare/siguranțare la locul de depozitare, în scopul prevenirii deplasării și deteriorării acestora pe durata transportului. </w:t>
            </w:r>
          </w:p>
        </w:tc>
        <w:tc>
          <w:tcPr>
            <w:tcW w:w="0" w:type="auto"/>
            <w:tcBorders>
              <w:top w:val="single" w:sz="3" w:space="0" w:color="000000"/>
              <w:left w:val="single" w:sz="3" w:space="0" w:color="000000"/>
              <w:bottom w:val="single" w:sz="3" w:space="0" w:color="000000"/>
              <w:right w:val="single" w:sz="3" w:space="0" w:color="000000"/>
            </w:tcBorders>
          </w:tcPr>
          <w:p w14:paraId="1CA1DA9C" w14:textId="77777777" w:rsidR="00026662" w:rsidRPr="003F216E" w:rsidRDefault="00026662" w:rsidP="0080401B">
            <w:pPr>
              <w:autoSpaceDE w:val="0"/>
              <w:autoSpaceDN w:val="0"/>
              <w:spacing w:line="240" w:lineRule="auto"/>
              <w:ind w:right="28"/>
              <w:rPr>
                <w:sz w:val="20"/>
                <w:szCs w:val="20"/>
              </w:rPr>
            </w:pPr>
          </w:p>
        </w:tc>
      </w:tr>
      <w:tr w:rsidR="00026662" w:rsidRPr="003F216E" w14:paraId="4BA1E680"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70DE54F7"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C6E83A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va dispune de un mijloc de ridicat pentru manipularea sarcinilor a căror masă este de minim 600 kg la o înălțime de min 2,7 m. Acesta va permite sa fie extins minim 2 m în exteriorul containerului, fără a se modifica diagrama de sarcină </w:t>
            </w:r>
          </w:p>
        </w:tc>
        <w:tc>
          <w:tcPr>
            <w:tcW w:w="0" w:type="auto"/>
            <w:tcBorders>
              <w:top w:val="single" w:sz="3" w:space="0" w:color="000000"/>
              <w:left w:val="single" w:sz="3" w:space="0" w:color="000000"/>
              <w:bottom w:val="single" w:sz="3" w:space="0" w:color="000000"/>
              <w:right w:val="single" w:sz="3" w:space="0" w:color="000000"/>
            </w:tcBorders>
          </w:tcPr>
          <w:p w14:paraId="56BDD504" w14:textId="77777777" w:rsidR="00026662" w:rsidRPr="003F216E" w:rsidRDefault="00026662" w:rsidP="0080401B">
            <w:pPr>
              <w:autoSpaceDE w:val="0"/>
              <w:autoSpaceDN w:val="0"/>
              <w:spacing w:line="240" w:lineRule="auto"/>
              <w:ind w:right="28"/>
              <w:rPr>
                <w:sz w:val="20"/>
                <w:szCs w:val="20"/>
              </w:rPr>
            </w:pPr>
          </w:p>
        </w:tc>
      </w:tr>
      <w:tr w:rsidR="00026662" w:rsidRPr="003F216E" w14:paraId="7D693B97"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1D14937F"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96B1E3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conform reglementărilor împotriva incendiilor din România și va cuprinde in mod obligatoriu un extinctor cu pulbere cu capacitatea de minim 12 l și trusă medicală de prim ajutor. </w:t>
            </w:r>
          </w:p>
        </w:tc>
        <w:tc>
          <w:tcPr>
            <w:tcW w:w="0" w:type="auto"/>
            <w:tcBorders>
              <w:top w:val="single" w:sz="3" w:space="0" w:color="000000"/>
              <w:left w:val="single" w:sz="3" w:space="0" w:color="000000"/>
              <w:bottom w:val="single" w:sz="3" w:space="0" w:color="000000"/>
              <w:right w:val="single" w:sz="3" w:space="0" w:color="000000"/>
            </w:tcBorders>
          </w:tcPr>
          <w:p w14:paraId="5D721A56" w14:textId="77777777" w:rsidR="00026662" w:rsidRPr="003F216E" w:rsidRDefault="00026662" w:rsidP="0080401B">
            <w:pPr>
              <w:autoSpaceDE w:val="0"/>
              <w:autoSpaceDN w:val="0"/>
              <w:spacing w:line="240" w:lineRule="auto"/>
              <w:ind w:right="28"/>
              <w:rPr>
                <w:sz w:val="20"/>
                <w:szCs w:val="20"/>
              </w:rPr>
            </w:pPr>
          </w:p>
        </w:tc>
      </w:tr>
      <w:tr w:rsidR="00026662" w:rsidRPr="003F216E" w14:paraId="4997ED06" w14:textId="77777777" w:rsidTr="0080401B">
        <w:trPr>
          <w:trHeight w:val="343"/>
        </w:trPr>
        <w:tc>
          <w:tcPr>
            <w:tcW w:w="828" w:type="dxa"/>
            <w:tcBorders>
              <w:top w:val="single" w:sz="3" w:space="0" w:color="000000"/>
              <w:left w:val="single" w:sz="3" w:space="0" w:color="000000"/>
              <w:bottom w:val="single" w:sz="3" w:space="0" w:color="000000"/>
              <w:right w:val="single" w:sz="3" w:space="0" w:color="000000"/>
            </w:tcBorders>
          </w:tcPr>
          <w:p w14:paraId="492014B4" w14:textId="77777777" w:rsidR="00026662" w:rsidRPr="003F216E" w:rsidRDefault="00026662" w:rsidP="00026662">
            <w:pPr>
              <w:widowControl/>
              <w:numPr>
                <w:ilvl w:val="0"/>
                <w:numId w:val="75"/>
              </w:numPr>
              <w:autoSpaceDE w:val="0"/>
              <w:autoSpaceDN w:val="0"/>
              <w:spacing w:line="240" w:lineRule="auto"/>
              <w:ind w:left="0" w:firstLine="0"/>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EC7192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o lisă de transport destinată manipulării/manevrării sarcinilor de până la 150 kg, poziționată/amplasată astfel încât să nu obstrucționeze accesul în interiorul containerului sau circulația în zona de lucru. </w:t>
            </w:r>
          </w:p>
          <w:p w14:paraId="671DC0B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Sistemul de prindere al acesteia trebuie să asigure o fixare sigură în container în timpul transportului acestuia pe autovehiculul purtător, prevenind deplasarea/răsturnarea acesteia și/sau deteriorarea echipamentelor din interior. </w:t>
            </w:r>
          </w:p>
        </w:tc>
        <w:tc>
          <w:tcPr>
            <w:tcW w:w="0" w:type="auto"/>
            <w:tcBorders>
              <w:top w:val="single" w:sz="3" w:space="0" w:color="000000"/>
              <w:left w:val="single" w:sz="3" w:space="0" w:color="000000"/>
              <w:bottom w:val="single" w:sz="3" w:space="0" w:color="000000"/>
              <w:right w:val="single" w:sz="3" w:space="0" w:color="000000"/>
            </w:tcBorders>
          </w:tcPr>
          <w:p w14:paraId="7B781A5A" w14:textId="77777777" w:rsidR="00026662" w:rsidRPr="003F216E" w:rsidRDefault="00026662" w:rsidP="0080401B">
            <w:pPr>
              <w:autoSpaceDE w:val="0"/>
              <w:autoSpaceDN w:val="0"/>
              <w:spacing w:line="240" w:lineRule="auto"/>
              <w:ind w:right="28"/>
              <w:rPr>
                <w:sz w:val="20"/>
                <w:szCs w:val="20"/>
              </w:rPr>
            </w:pPr>
          </w:p>
        </w:tc>
      </w:tr>
      <w:tr w:rsidR="00026662" w:rsidRPr="003F216E" w14:paraId="17207AA8"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646CE29C"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403E55EF"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de performanţă şi specifice</w:t>
            </w:r>
          </w:p>
        </w:tc>
        <w:tc>
          <w:tcPr>
            <w:tcW w:w="0" w:type="auto"/>
            <w:tcBorders>
              <w:top w:val="single" w:sz="3" w:space="0" w:color="000000"/>
              <w:left w:val="single" w:sz="3" w:space="0" w:color="000000"/>
              <w:bottom w:val="single" w:sz="3" w:space="0" w:color="000000"/>
              <w:right w:val="single" w:sz="3" w:space="0" w:color="000000"/>
            </w:tcBorders>
          </w:tcPr>
          <w:p w14:paraId="327394CE" w14:textId="77777777" w:rsidR="00026662" w:rsidRPr="003F216E" w:rsidRDefault="00026662" w:rsidP="0080401B">
            <w:pPr>
              <w:autoSpaceDE w:val="0"/>
              <w:autoSpaceDN w:val="0"/>
              <w:spacing w:line="240" w:lineRule="auto"/>
              <w:rPr>
                <w:sz w:val="20"/>
                <w:szCs w:val="20"/>
              </w:rPr>
            </w:pPr>
          </w:p>
        </w:tc>
      </w:tr>
      <w:tr w:rsidR="00026662" w:rsidRPr="003F216E" w14:paraId="66EC8DAC"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40E2E03"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F07FEA9"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Accesul pe lățimea containerului, utilizat exclusiv pentru operațiuni de manipulare a echipamentelor din dotare se va realiza printr-un ansamblu de două uși, care vor fi dimensionate pe întreaga lățime a containerului. Ușile vor avea aceleași caracteristici tehnice și de rezistență cu structura containerului. Fiecare va fi prevăzută cu un geam dublu securizat, rezistent, prevăzut pe cheder din cauciuc, pentru reducerea vibrațiilor și asigurarea etanșeității. Dimensiunea minima a fiecărui geam va fii de 600 mm lățime și 700mm înălțime, amplasate în jumătatea superioară a ușii. </w:t>
            </w:r>
          </w:p>
          <w:p w14:paraId="30C15D8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Uşa de acces în spaţiul de lucru al containerului va fi cu placaj metalic, termoizolată, cu toc </w:t>
            </w:r>
            <w:r w:rsidRPr="009F6A99">
              <w:rPr>
                <w:color w:val="000000"/>
                <w:sz w:val="20"/>
                <w:szCs w:val="20"/>
              </w:rPr>
              <w:lastRenderedPageBreak/>
              <w:t xml:space="preserve">metalic cu susținere în 3 balamale, amplasată pe lungimea acestuia, prevăzută cu sistem de control acces, ce nu va afecta structura de rezistență a containerului. Coeficientul de transfer termic (U) al acesteia va fi cuprins între: 0,25-0,35 W/m2K. </w:t>
            </w:r>
          </w:p>
          <w:p w14:paraId="052CFBF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Dimensiunea minimă a acestei uși va fi de 900X2000 mm, iar accesul în containerul montat pe autovehiculul purtător va fi facilitat printr-o scară și o platformă încorporată în podeaua containerului. Ușa de acces va fi prevăzută cu un geam dublu securizat, rezistent, prevăzut pe cheder din cauciuc, pentru reducerea vibrațiilor și asigurarea etanșeității. Dimensiunea minima a geamului va fii de 400 mm lățime și 800mm înălțime, amplasat în jumătatea superioară a ușii. </w:t>
            </w:r>
          </w:p>
          <w:p w14:paraId="29CB5EB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Dimensiunea uşilor, fantelor de acces în compartimentele destinate utilării cu echipamente specifice asigurarii utilităţilor (generator diesel, compresor, pompă de apă etc.) şi a rezervoarelor de materiale si lichide speciale vor fi specifice containerului. </w:t>
            </w:r>
          </w:p>
        </w:tc>
        <w:tc>
          <w:tcPr>
            <w:tcW w:w="0" w:type="auto"/>
            <w:tcBorders>
              <w:top w:val="single" w:sz="3" w:space="0" w:color="000000"/>
              <w:left w:val="single" w:sz="3" w:space="0" w:color="000000"/>
              <w:bottom w:val="single" w:sz="3" w:space="0" w:color="000000"/>
              <w:right w:val="single" w:sz="3" w:space="0" w:color="000000"/>
            </w:tcBorders>
          </w:tcPr>
          <w:p w14:paraId="79FC80F7" w14:textId="77777777" w:rsidR="00026662" w:rsidRPr="003F216E" w:rsidRDefault="00026662" w:rsidP="0080401B">
            <w:pPr>
              <w:autoSpaceDE w:val="0"/>
              <w:autoSpaceDN w:val="0"/>
              <w:spacing w:line="240" w:lineRule="auto"/>
              <w:rPr>
                <w:sz w:val="20"/>
                <w:szCs w:val="20"/>
              </w:rPr>
            </w:pPr>
          </w:p>
        </w:tc>
      </w:tr>
      <w:tr w:rsidR="00026662" w:rsidRPr="003F216E" w14:paraId="0EDADBFF"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1C03E8C3"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D053C2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Instalația de climatizare va asigura, în interiorul containerului specializat, un interval de temperaturi ambientale de 20-270 C, în toate mediile de operare descrise la cerința C3, putere minimă 9000 BTU, tehnologie INVERTER, cu funcționare pe încălzire, inclusiv la temperaturi exterioare de până la -20 grade Celsius; </w:t>
            </w:r>
          </w:p>
        </w:tc>
        <w:tc>
          <w:tcPr>
            <w:tcW w:w="0" w:type="auto"/>
            <w:tcBorders>
              <w:top w:val="single" w:sz="3" w:space="0" w:color="000000"/>
              <w:left w:val="single" w:sz="3" w:space="0" w:color="000000"/>
              <w:bottom w:val="single" w:sz="3" w:space="0" w:color="000000"/>
              <w:right w:val="single" w:sz="3" w:space="0" w:color="000000"/>
            </w:tcBorders>
          </w:tcPr>
          <w:p w14:paraId="2CE2AB85" w14:textId="77777777" w:rsidR="00026662" w:rsidRPr="003F216E" w:rsidRDefault="00026662" w:rsidP="0080401B">
            <w:pPr>
              <w:autoSpaceDE w:val="0"/>
              <w:autoSpaceDN w:val="0"/>
              <w:spacing w:line="240" w:lineRule="auto"/>
              <w:rPr>
                <w:sz w:val="20"/>
                <w:szCs w:val="20"/>
              </w:rPr>
            </w:pPr>
          </w:p>
        </w:tc>
      </w:tr>
      <w:tr w:rsidR="00026662" w:rsidRPr="003F216E" w14:paraId="316EC460"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D366E78"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C38F19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un generator electric capabil să furnizeze energia electrică necesară funcționării în acelaşi timp a tuturor consumatorilor din interiorul containerului, cu o rezervă de putere de minim 10%. Motorul generatorului electric va putea fi alimentat atât cu motorină, cât și cu combustibil unic NATO (F-34). Autonomia generatorului trebuie sa asigure minim 10h de lucru la sarcina maximă </w:t>
            </w:r>
          </w:p>
        </w:tc>
        <w:tc>
          <w:tcPr>
            <w:tcW w:w="0" w:type="auto"/>
            <w:tcBorders>
              <w:top w:val="single" w:sz="3" w:space="0" w:color="000000"/>
              <w:left w:val="single" w:sz="3" w:space="0" w:color="000000"/>
              <w:bottom w:val="single" w:sz="3" w:space="0" w:color="000000"/>
              <w:right w:val="single" w:sz="3" w:space="0" w:color="000000"/>
            </w:tcBorders>
          </w:tcPr>
          <w:p w14:paraId="1F98512C" w14:textId="77777777" w:rsidR="00026662" w:rsidRPr="003F216E" w:rsidRDefault="00026662" w:rsidP="0080401B">
            <w:pPr>
              <w:autoSpaceDE w:val="0"/>
              <w:autoSpaceDN w:val="0"/>
              <w:spacing w:line="240" w:lineRule="auto"/>
              <w:rPr>
                <w:sz w:val="20"/>
                <w:szCs w:val="20"/>
              </w:rPr>
            </w:pPr>
          </w:p>
        </w:tc>
      </w:tr>
      <w:tr w:rsidR="00026662" w:rsidRPr="003F216E" w14:paraId="2CCC6D8C"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17063FB"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FB8442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Generatorul electric va fi dimensionat corespunzător pentru alimentarea agregatelor și utilajelor instalate în containerul specializat. Acesta va furniza la ieșire tensiunile de 400 V trifazat și 240V monofazat, 50 Hz, iar puterea furnizată la ieșire nu va fi mai mică decât 20 KVA. </w:t>
            </w:r>
          </w:p>
          <w:p w14:paraId="6B1AD62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Nivelul de zgomot măsurat la 1,5 m distanță trebuie să fie de maxim 85 dB (maxim 70 dB la 7 m). </w:t>
            </w:r>
          </w:p>
          <w:p w14:paraId="7F96302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Generatorul va avea în dotare materialele necesare pentru realizarea împământării: cablu 10 m, țăruș împământare, baros, toate dimensionate corespunzător. Sistemul de evacuare a gazelor generatorului trebuie să fie poziţionat în partea superioară a containerului. Gura de evacuare trebuie să depăşească suprafaţa exterioară a containerului cu minim 10cm. </w:t>
            </w:r>
          </w:p>
        </w:tc>
        <w:tc>
          <w:tcPr>
            <w:tcW w:w="0" w:type="auto"/>
            <w:tcBorders>
              <w:top w:val="single" w:sz="3" w:space="0" w:color="000000"/>
              <w:left w:val="single" w:sz="3" w:space="0" w:color="000000"/>
              <w:bottom w:val="single" w:sz="3" w:space="0" w:color="000000"/>
              <w:right w:val="single" w:sz="3" w:space="0" w:color="000000"/>
            </w:tcBorders>
          </w:tcPr>
          <w:p w14:paraId="3FC2BCA9" w14:textId="77777777" w:rsidR="00026662" w:rsidRPr="003F216E" w:rsidRDefault="00026662" w:rsidP="0080401B">
            <w:pPr>
              <w:autoSpaceDE w:val="0"/>
              <w:autoSpaceDN w:val="0"/>
              <w:spacing w:line="240" w:lineRule="auto"/>
              <w:rPr>
                <w:sz w:val="20"/>
                <w:szCs w:val="20"/>
              </w:rPr>
            </w:pPr>
          </w:p>
        </w:tc>
      </w:tr>
      <w:tr w:rsidR="00026662" w:rsidRPr="003F216E" w14:paraId="53872F1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399358A5"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4BC820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În containerul specializat va fi prevăzut un banc de lucru cu sertare dotate cu sistem de fixare/reținere pe timpul transportului. Bancul de lucru va fi utilat cu menghină, mașină de găurit și polizor (statice). Bancul de lucru va avea dimensiuni de minim 80 cm lățime și 150cm lungime </w:t>
            </w:r>
          </w:p>
        </w:tc>
        <w:tc>
          <w:tcPr>
            <w:tcW w:w="0" w:type="auto"/>
            <w:tcBorders>
              <w:top w:val="single" w:sz="3" w:space="0" w:color="000000"/>
              <w:left w:val="single" w:sz="3" w:space="0" w:color="000000"/>
              <w:bottom w:val="single" w:sz="3" w:space="0" w:color="000000"/>
              <w:right w:val="single" w:sz="3" w:space="0" w:color="000000"/>
            </w:tcBorders>
          </w:tcPr>
          <w:p w14:paraId="2ED59A24" w14:textId="77777777" w:rsidR="00026662" w:rsidRPr="003F216E" w:rsidRDefault="00026662" w:rsidP="0080401B">
            <w:pPr>
              <w:autoSpaceDE w:val="0"/>
              <w:autoSpaceDN w:val="0"/>
              <w:spacing w:line="240" w:lineRule="auto"/>
              <w:rPr>
                <w:sz w:val="20"/>
                <w:szCs w:val="20"/>
              </w:rPr>
            </w:pPr>
          </w:p>
        </w:tc>
      </w:tr>
      <w:tr w:rsidR="00026662" w:rsidRPr="003F216E" w14:paraId="322D9AB3"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4277C27"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9D2870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un compresor pentru generarea/furnizarea aerului comprimat. Presiunea minimă a aerului comprimat produs este de 10 bar, iar debitul aerului comprimat nu poate fi mai mic decât 500 l/min, la presiunea de 10 bar. Va fi prevăzută o butelie dotată cu manomentru, pentru stocarea aerului comprimat, cu o capacitate de minim 300 litri. </w:t>
            </w:r>
          </w:p>
        </w:tc>
        <w:tc>
          <w:tcPr>
            <w:tcW w:w="0" w:type="auto"/>
            <w:tcBorders>
              <w:top w:val="single" w:sz="3" w:space="0" w:color="000000"/>
              <w:left w:val="single" w:sz="3" w:space="0" w:color="000000"/>
              <w:bottom w:val="single" w:sz="3" w:space="0" w:color="000000"/>
              <w:right w:val="single" w:sz="3" w:space="0" w:color="000000"/>
            </w:tcBorders>
          </w:tcPr>
          <w:p w14:paraId="1C924353" w14:textId="77777777" w:rsidR="00026662" w:rsidRPr="003F216E" w:rsidRDefault="00026662" w:rsidP="0080401B">
            <w:pPr>
              <w:autoSpaceDE w:val="0"/>
              <w:autoSpaceDN w:val="0"/>
              <w:spacing w:line="240" w:lineRule="auto"/>
              <w:rPr>
                <w:sz w:val="20"/>
                <w:szCs w:val="20"/>
              </w:rPr>
            </w:pPr>
          </w:p>
        </w:tc>
      </w:tr>
      <w:tr w:rsidR="00026662" w:rsidRPr="003F216E" w14:paraId="7CEA9415"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1A948CD0"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FEABB7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Sistemul de ridicare va fi poziționat astfel încât să nu afecteze gabaritul exterior al autoatelierului și nici spațiu de lucru interior, asigurând totodată siguranță în operare. </w:t>
            </w:r>
          </w:p>
          <w:p w14:paraId="7B277F8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Macaraua va fi prevăzută cu un sistem de comandă/manevrare prin telecomandă care va permite operarea la distanță în condiții de siguranță și vizibilitate nerestricționată asupra sarcinii. </w:t>
            </w:r>
          </w:p>
        </w:tc>
        <w:tc>
          <w:tcPr>
            <w:tcW w:w="0" w:type="auto"/>
            <w:tcBorders>
              <w:top w:val="single" w:sz="3" w:space="0" w:color="000000"/>
              <w:left w:val="single" w:sz="3" w:space="0" w:color="000000"/>
              <w:bottom w:val="single" w:sz="3" w:space="0" w:color="000000"/>
              <w:right w:val="single" w:sz="3" w:space="0" w:color="000000"/>
            </w:tcBorders>
          </w:tcPr>
          <w:p w14:paraId="35544512" w14:textId="77777777" w:rsidR="00026662" w:rsidRPr="003F216E" w:rsidRDefault="00026662" w:rsidP="0080401B">
            <w:pPr>
              <w:autoSpaceDE w:val="0"/>
              <w:autoSpaceDN w:val="0"/>
              <w:spacing w:line="240" w:lineRule="auto"/>
              <w:rPr>
                <w:sz w:val="20"/>
                <w:szCs w:val="20"/>
              </w:rPr>
            </w:pPr>
          </w:p>
        </w:tc>
      </w:tr>
      <w:tr w:rsidR="00026662" w:rsidRPr="003F216E" w14:paraId="5B33280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E3FF3F2"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67E70BF"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strung universal programabil cu accesorii având cel puțin următoarele specificații: </w:t>
            </w:r>
          </w:p>
          <w:p w14:paraId="3BB7FD1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distanța între vârfuri min 800 mm, </w:t>
            </w:r>
          </w:p>
          <w:p w14:paraId="1C7553E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diametrul minim al piesei de prelucrat min 300 mm; </w:t>
            </w:r>
          </w:p>
          <w:p w14:paraId="5C211BD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lungime maximă de lucru: min 750 mm; </w:t>
            </w:r>
          </w:p>
          <w:p w14:paraId="7D34D24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puterea motorului min. 1,5kW; </w:t>
            </w:r>
          </w:p>
          <w:p w14:paraId="6E74C8B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turația mandrinei reglabilă între min. 60 rot/min; </w:t>
            </w:r>
          </w:p>
          <w:p w14:paraId="1144C7F6"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avans longitudinal și transversal reglabil manual sau automat. </w:t>
            </w:r>
          </w:p>
          <w:p w14:paraId="16B7D3C1"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prinderea mandrinei să fie cu 3 bacuri/maxilare auto-centrate; </w:t>
            </w:r>
          </w:p>
          <w:p w14:paraId="25434D1C"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cursa transversală a căruciorului port-sculă min. 70 mm; </w:t>
            </w:r>
          </w:p>
          <w:p w14:paraId="21F1F54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posibilitate executare filete metrice min. M5; </w:t>
            </w:r>
          </w:p>
          <w:p w14:paraId="5A5B70E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buton oprire de urgență </w:t>
            </w:r>
          </w:p>
          <w:p w14:paraId="0107D63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greutatea strungului: max. 750 kg </w:t>
            </w:r>
          </w:p>
          <w:p w14:paraId="24B0E21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scule inclus: minim cuțit de strung drept, cuțit de degroșare, cuțit de finisare, cuțit de canelare/tăiere, cuțit pentru filet metric etc.; </w:t>
            </w:r>
          </w:p>
          <w:p w14:paraId="30DDEFA9"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Chei de service; </w:t>
            </w:r>
          </w:p>
          <w:p w14:paraId="4D3FF5E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Strungul universal trebuie să includă vârf fix și mobil, tăviță pentru așchii, apărătoare de protecție, pompa de răcire cu lichid și iluminare directă. </w:t>
            </w:r>
          </w:p>
        </w:tc>
        <w:tc>
          <w:tcPr>
            <w:tcW w:w="0" w:type="auto"/>
            <w:tcBorders>
              <w:top w:val="single" w:sz="3" w:space="0" w:color="000000"/>
              <w:left w:val="single" w:sz="3" w:space="0" w:color="000000"/>
              <w:bottom w:val="single" w:sz="3" w:space="0" w:color="000000"/>
              <w:right w:val="single" w:sz="3" w:space="0" w:color="000000"/>
            </w:tcBorders>
          </w:tcPr>
          <w:p w14:paraId="29CA9141" w14:textId="77777777" w:rsidR="00026662" w:rsidRPr="003F216E" w:rsidRDefault="00026662" w:rsidP="0080401B">
            <w:pPr>
              <w:autoSpaceDE w:val="0"/>
              <w:autoSpaceDN w:val="0"/>
              <w:spacing w:line="240" w:lineRule="auto"/>
              <w:rPr>
                <w:sz w:val="20"/>
                <w:szCs w:val="20"/>
              </w:rPr>
            </w:pPr>
          </w:p>
        </w:tc>
      </w:tr>
      <w:tr w:rsidR="00026662" w:rsidRPr="003F216E" w14:paraId="03FE7D0A"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49478D3"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EEC2B6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următoarele accesorii: </w:t>
            </w:r>
          </w:p>
          <w:p w14:paraId="2549750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lastRenderedPageBreak/>
              <w:t xml:space="preserve">- scară telescopică atașată la exterior, min. 3,5 m, sarcina utilă 150 kg.; </w:t>
            </w:r>
          </w:p>
          <w:p w14:paraId="0E1B048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proiectoare pentru iluminat exterior, min. 2 buc; </w:t>
            </w:r>
          </w:p>
        </w:tc>
        <w:tc>
          <w:tcPr>
            <w:tcW w:w="0" w:type="auto"/>
            <w:tcBorders>
              <w:top w:val="single" w:sz="3" w:space="0" w:color="000000"/>
              <w:left w:val="single" w:sz="3" w:space="0" w:color="000000"/>
              <w:bottom w:val="single" w:sz="3" w:space="0" w:color="000000"/>
              <w:right w:val="single" w:sz="3" w:space="0" w:color="000000"/>
            </w:tcBorders>
          </w:tcPr>
          <w:p w14:paraId="3D8A76DB" w14:textId="77777777" w:rsidR="00026662" w:rsidRPr="003F216E" w:rsidRDefault="00026662" w:rsidP="0080401B">
            <w:pPr>
              <w:autoSpaceDE w:val="0"/>
              <w:autoSpaceDN w:val="0"/>
              <w:spacing w:line="240" w:lineRule="auto"/>
              <w:rPr>
                <w:sz w:val="20"/>
                <w:szCs w:val="20"/>
              </w:rPr>
            </w:pPr>
          </w:p>
        </w:tc>
      </w:tr>
      <w:tr w:rsidR="00026662" w:rsidRPr="003F216E" w14:paraId="52D5FA30"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50F9510"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1D67C0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următoarele mașini-unelte, scule și accesorii: </w:t>
            </w:r>
          </w:p>
          <w:p w14:paraId="2C5FE92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mașină de frezat universală cu accesorii; </w:t>
            </w:r>
          </w:p>
          <w:p w14:paraId="767FB51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polizor unghiular cu acumulator, diametru disc: min.125mm, clasa de utilizare profesională, putere minimă: 800W, însoțit de min. 1 acumulator; </w:t>
            </w:r>
          </w:p>
          <w:p w14:paraId="1C52F0E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mașină de găurit cu percuție cu acumulator, clasa de utilizare profesională, putere minimă: 800W, cuplu maxim: minim 50Nm, însoțită de seturi de burghie pentru metal, lemn si de min. 1 acumulator; </w:t>
            </w:r>
          </w:p>
          <w:p w14:paraId="34EF79CC"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foarfecă ghilotină pentru tablă cu acționare electrică; </w:t>
            </w:r>
          </w:p>
          <w:p w14:paraId="6220585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fierăstrău electric cu tăiere în lemn și metal, clasa de utilizare profesională, capacitate de tăiere in lemn: min. 200 mm, capacitate de tăiere în metal: min. 100mm, număr curse pe minut: min. 2000, însoțit de set pânze de fierăstrău pentru lemn și metal; </w:t>
            </w:r>
          </w:p>
          <w:p w14:paraId="0DE98AD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trusă profesională de tarozi și filiere, minim 50 de piese, fabricate din oțel de scule, dimensiuni: M2-M18; </w:t>
            </w:r>
          </w:p>
          <w:p w14:paraId="537F813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trusă alezoare potrivită pentru prelucrarea materialelor cum ar fi lemn, fier, plastic, cupru, fabricate din oțel rapid HSS sau HSS-Co, minim 7 piese cu diametre cuprinse între 3-12 mm. </w:t>
            </w:r>
          </w:p>
          <w:p w14:paraId="5D8DF10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trusă burghie potrivită pentru prelucrarea materialelor cum ar fi lemn, metal și materiale plastice, fabricate din oțel rapid HSS sau HSS-Co, minim 50 de piese. </w:t>
            </w:r>
          </w:p>
          <w:p w14:paraId="29647AA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trusă de dispozitive de măsură și control cu afișaj electronic (șublere, lere, micrometre); </w:t>
            </w:r>
          </w:p>
          <w:p w14:paraId="0EC21BB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flex de mână cu acumulator, diametru disc: min.125mm, clasa de utilizare profesională, putere minimă: 800W, însoțit de min. 1 acumulator; </w:t>
            </w:r>
          </w:p>
          <w:p w14:paraId="47AE9E3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chei reglabile (franceză, papagal etc.); </w:t>
            </w:r>
          </w:p>
          <w:p w14:paraId="10F8703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chei imbuss - mânere L, T; </w:t>
            </w:r>
          </w:p>
          <w:p w14:paraId="25F48A8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chei auto fixe (6mm – 32 mm); </w:t>
            </w:r>
          </w:p>
          <w:p w14:paraId="317218A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chei inelare dublu cotite (6 mm-22 mm); </w:t>
            </w:r>
          </w:p>
          <w:p w14:paraId="0128BBC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chei locaș hexagonal (1,5 mm-10 mm); </w:t>
            </w:r>
          </w:p>
          <w:p w14:paraId="12B967F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antrenor cu clichet reversibil; </w:t>
            </w:r>
          </w:p>
          <w:p w14:paraId="6DD7177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set capete chei tubulare (8 mm- 32 mm); </w:t>
            </w:r>
          </w:p>
          <w:p w14:paraId="6FAB612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prelungitoare 125 și 250 mm. </w:t>
            </w:r>
          </w:p>
          <w:p w14:paraId="1CBA99E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-2 acumulatori interschimbabili de rezervă, potriviți pentru sculele portabile mai sus menționate. </w:t>
            </w:r>
          </w:p>
          <w:p w14:paraId="3DAE846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Pentru sculele mai sus menționate, acumulatorii trebuie să fie interschimbabili și să respecte următoarele specificații: tensiune acumulator: min. 18V, tip acumulator: Li-Ion. </w:t>
            </w:r>
          </w:p>
        </w:tc>
        <w:tc>
          <w:tcPr>
            <w:tcW w:w="0" w:type="auto"/>
            <w:tcBorders>
              <w:top w:val="single" w:sz="3" w:space="0" w:color="000000"/>
              <w:left w:val="single" w:sz="3" w:space="0" w:color="000000"/>
              <w:bottom w:val="single" w:sz="3" w:space="0" w:color="000000"/>
              <w:right w:val="single" w:sz="3" w:space="0" w:color="000000"/>
            </w:tcBorders>
          </w:tcPr>
          <w:p w14:paraId="6B19AB85" w14:textId="77777777" w:rsidR="00026662" w:rsidRPr="003F216E" w:rsidRDefault="00026662" w:rsidP="0080401B">
            <w:pPr>
              <w:autoSpaceDE w:val="0"/>
              <w:autoSpaceDN w:val="0"/>
              <w:spacing w:line="240" w:lineRule="auto"/>
              <w:rPr>
                <w:sz w:val="20"/>
                <w:szCs w:val="20"/>
              </w:rPr>
            </w:pPr>
          </w:p>
        </w:tc>
      </w:tr>
      <w:tr w:rsidR="00026662" w:rsidRPr="003F216E" w14:paraId="20D91E5C"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5EBDA6D"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427836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specializat va fi dotat cu o instalație de sudură mobilă. Aceasta va fi de tipul invertor, multi-proces, cu gaze active/inerte MIG/MAG/TIG. </w:t>
            </w:r>
          </w:p>
        </w:tc>
        <w:tc>
          <w:tcPr>
            <w:tcW w:w="0" w:type="auto"/>
            <w:tcBorders>
              <w:top w:val="single" w:sz="3" w:space="0" w:color="000000"/>
              <w:left w:val="single" w:sz="3" w:space="0" w:color="000000"/>
              <w:bottom w:val="single" w:sz="3" w:space="0" w:color="000000"/>
              <w:right w:val="single" w:sz="3" w:space="0" w:color="000000"/>
            </w:tcBorders>
          </w:tcPr>
          <w:p w14:paraId="2AE7FCC7" w14:textId="77777777" w:rsidR="00026662" w:rsidRPr="003F216E" w:rsidRDefault="00026662" w:rsidP="0080401B">
            <w:pPr>
              <w:autoSpaceDE w:val="0"/>
              <w:autoSpaceDN w:val="0"/>
              <w:spacing w:line="240" w:lineRule="auto"/>
              <w:rPr>
                <w:sz w:val="20"/>
                <w:szCs w:val="20"/>
              </w:rPr>
            </w:pPr>
          </w:p>
        </w:tc>
      </w:tr>
      <w:tr w:rsidR="00026662" w:rsidRPr="003F216E" w14:paraId="345F6986"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446E6E83"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5B926F2E"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de fiabilitate</w:t>
            </w:r>
          </w:p>
        </w:tc>
        <w:tc>
          <w:tcPr>
            <w:tcW w:w="0" w:type="auto"/>
            <w:tcBorders>
              <w:top w:val="single" w:sz="3" w:space="0" w:color="000000"/>
              <w:left w:val="single" w:sz="3" w:space="0" w:color="000000"/>
              <w:bottom w:val="single" w:sz="3" w:space="0" w:color="000000"/>
              <w:right w:val="single" w:sz="3" w:space="0" w:color="000000"/>
            </w:tcBorders>
          </w:tcPr>
          <w:p w14:paraId="1BC01E84" w14:textId="77777777" w:rsidR="00026662" w:rsidRPr="003F216E" w:rsidRDefault="00026662" w:rsidP="0080401B">
            <w:pPr>
              <w:autoSpaceDE w:val="0"/>
              <w:autoSpaceDN w:val="0"/>
              <w:spacing w:line="240" w:lineRule="auto"/>
              <w:rPr>
                <w:sz w:val="20"/>
                <w:szCs w:val="20"/>
              </w:rPr>
            </w:pPr>
          </w:p>
        </w:tc>
      </w:tr>
      <w:tr w:rsidR="00026662" w:rsidRPr="003F216E" w14:paraId="4300F75B"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B5FFCAA"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C6CEE6F"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Echipamentele care dotează containerul mobil destinat executării lucrărilor de mentenanță speciale trebuie să fie disponibile minim 300 de zile pe an. În intervalele admisibile de indisponibilitate se includ atât lucrările de întreținere periodice și reviziile/verificările metrologice la atelierele service autorizate, cât și eventualele reparații curente. </w:t>
            </w:r>
          </w:p>
        </w:tc>
        <w:tc>
          <w:tcPr>
            <w:tcW w:w="0" w:type="auto"/>
            <w:tcBorders>
              <w:top w:val="single" w:sz="3" w:space="0" w:color="000000"/>
              <w:left w:val="single" w:sz="3" w:space="0" w:color="000000"/>
              <w:bottom w:val="single" w:sz="3" w:space="0" w:color="000000"/>
              <w:right w:val="single" w:sz="3" w:space="0" w:color="000000"/>
            </w:tcBorders>
          </w:tcPr>
          <w:p w14:paraId="3A03E8A6"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50AACCC5"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171E29BD"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B33FCAA"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de mentenanţă</w:t>
            </w:r>
          </w:p>
        </w:tc>
        <w:tc>
          <w:tcPr>
            <w:tcW w:w="0" w:type="auto"/>
            <w:tcBorders>
              <w:top w:val="single" w:sz="3" w:space="0" w:color="000000"/>
              <w:left w:val="single" w:sz="3" w:space="0" w:color="000000"/>
              <w:bottom w:val="single" w:sz="3" w:space="0" w:color="000000"/>
              <w:right w:val="single" w:sz="3" w:space="0" w:color="000000"/>
            </w:tcBorders>
          </w:tcPr>
          <w:p w14:paraId="14711121" w14:textId="77777777" w:rsidR="00026662" w:rsidRPr="003F216E" w:rsidRDefault="00026662" w:rsidP="0080401B">
            <w:pPr>
              <w:autoSpaceDE w:val="0"/>
              <w:autoSpaceDN w:val="0"/>
              <w:spacing w:line="240" w:lineRule="auto"/>
              <w:rPr>
                <w:sz w:val="20"/>
                <w:szCs w:val="20"/>
              </w:rPr>
            </w:pPr>
          </w:p>
        </w:tc>
      </w:tr>
      <w:tr w:rsidR="00026662" w:rsidRPr="003F216E" w14:paraId="711812C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37E7ABB"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637379D"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Furnizorul va pune la dispoziția beneficiarului programul de mentenanță al produselor pe durata ciclului de viață (întrețineri și revizii). </w:t>
            </w:r>
          </w:p>
        </w:tc>
        <w:tc>
          <w:tcPr>
            <w:tcW w:w="0" w:type="auto"/>
            <w:tcBorders>
              <w:top w:val="single" w:sz="3" w:space="0" w:color="000000"/>
              <w:left w:val="single" w:sz="3" w:space="0" w:color="000000"/>
              <w:bottom w:val="single" w:sz="3" w:space="0" w:color="000000"/>
              <w:right w:val="single" w:sz="3" w:space="0" w:color="000000"/>
            </w:tcBorders>
          </w:tcPr>
          <w:p w14:paraId="6F5D8083"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156B0AE0"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396545C"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92F1A1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Serviciile de mentenanță post-garanție trebuie să fie disponibile pe întreaga durată de viață a containerului mobil destinat executării lucrărilor de mentenanță speciale – minim 15 ani. </w:t>
            </w:r>
          </w:p>
        </w:tc>
        <w:tc>
          <w:tcPr>
            <w:tcW w:w="0" w:type="auto"/>
            <w:tcBorders>
              <w:top w:val="single" w:sz="3" w:space="0" w:color="000000"/>
              <w:left w:val="single" w:sz="3" w:space="0" w:color="000000"/>
              <w:bottom w:val="single" w:sz="3" w:space="0" w:color="000000"/>
              <w:right w:val="single" w:sz="3" w:space="0" w:color="000000"/>
            </w:tcBorders>
          </w:tcPr>
          <w:p w14:paraId="1F081DC6"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0A20E158"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68CF3F7"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878143D"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Întreținerile și reviziile simple (înlocuirea lichidelor de gresare, de lucru etc. ale generatorului și instalației de ridicat) se execută de către operatorii din echipajul. </w:t>
            </w:r>
          </w:p>
        </w:tc>
        <w:tc>
          <w:tcPr>
            <w:tcW w:w="0" w:type="auto"/>
            <w:tcBorders>
              <w:top w:val="single" w:sz="3" w:space="0" w:color="000000"/>
              <w:left w:val="single" w:sz="3" w:space="0" w:color="000000"/>
              <w:bottom w:val="single" w:sz="3" w:space="0" w:color="000000"/>
              <w:right w:val="single" w:sz="3" w:space="0" w:color="000000"/>
            </w:tcBorders>
          </w:tcPr>
          <w:p w14:paraId="21AD22E8"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457398D5"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2A71B640"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7698173"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Timpul maxim de reparare al fiecărui utilaj/aparat din compunerea containerului mobil destinat executării lucrărilor de mentenanță speciale nu trebuie să depășească 30 de zile lucrătoare, incluzând timpii de transport/așteptare pe lanțul de aprovizionare </w:t>
            </w:r>
          </w:p>
        </w:tc>
        <w:tc>
          <w:tcPr>
            <w:tcW w:w="0" w:type="auto"/>
            <w:tcBorders>
              <w:top w:val="single" w:sz="3" w:space="0" w:color="000000"/>
              <w:left w:val="single" w:sz="3" w:space="0" w:color="000000"/>
              <w:bottom w:val="single" w:sz="3" w:space="0" w:color="000000"/>
              <w:right w:val="single" w:sz="3" w:space="0" w:color="000000"/>
            </w:tcBorders>
          </w:tcPr>
          <w:p w14:paraId="55980E90"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3399F541"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7EBAFA24"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61B4451"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mecano-climatice</w:t>
            </w:r>
          </w:p>
        </w:tc>
        <w:tc>
          <w:tcPr>
            <w:tcW w:w="0" w:type="auto"/>
            <w:tcBorders>
              <w:top w:val="single" w:sz="3" w:space="0" w:color="000000"/>
              <w:left w:val="single" w:sz="3" w:space="0" w:color="000000"/>
              <w:bottom w:val="single" w:sz="3" w:space="0" w:color="000000"/>
              <w:right w:val="single" w:sz="3" w:space="0" w:color="000000"/>
            </w:tcBorders>
          </w:tcPr>
          <w:p w14:paraId="3F18C067" w14:textId="77777777" w:rsidR="00026662" w:rsidRPr="003F216E" w:rsidRDefault="00026662" w:rsidP="0080401B">
            <w:pPr>
              <w:autoSpaceDE w:val="0"/>
              <w:autoSpaceDN w:val="0"/>
              <w:spacing w:line="240" w:lineRule="auto"/>
              <w:rPr>
                <w:sz w:val="20"/>
                <w:szCs w:val="20"/>
              </w:rPr>
            </w:pPr>
          </w:p>
        </w:tc>
      </w:tr>
      <w:tr w:rsidR="00026662" w:rsidRPr="003F216E" w14:paraId="4A4ECC0F"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34627D2E"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1691AE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Containerul mobil destinat executării lucrărilor de mentenanță speciale va putea fi operat în toate zonele climatice, cu excepția celor extreme (M3 și C2-C4), la înălțimi între nivelul mării și 2000 m. </w:t>
            </w:r>
          </w:p>
        </w:tc>
        <w:tc>
          <w:tcPr>
            <w:tcW w:w="0" w:type="auto"/>
            <w:tcBorders>
              <w:top w:val="single" w:sz="3" w:space="0" w:color="000000"/>
              <w:left w:val="single" w:sz="3" w:space="0" w:color="000000"/>
              <w:bottom w:val="single" w:sz="3" w:space="0" w:color="000000"/>
              <w:right w:val="single" w:sz="3" w:space="0" w:color="000000"/>
            </w:tcBorders>
          </w:tcPr>
          <w:p w14:paraId="783953BF"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26C89AEA"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4BF73716"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66092673"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Transportabilitatea</w:t>
            </w:r>
          </w:p>
        </w:tc>
        <w:tc>
          <w:tcPr>
            <w:tcW w:w="0" w:type="auto"/>
            <w:tcBorders>
              <w:top w:val="single" w:sz="3" w:space="0" w:color="000000"/>
              <w:left w:val="single" w:sz="3" w:space="0" w:color="000000"/>
              <w:bottom w:val="single" w:sz="3" w:space="0" w:color="000000"/>
              <w:right w:val="single" w:sz="3" w:space="0" w:color="000000"/>
            </w:tcBorders>
          </w:tcPr>
          <w:p w14:paraId="0814F35B" w14:textId="77777777" w:rsidR="00026662" w:rsidRPr="003F216E" w:rsidRDefault="00026662" w:rsidP="0080401B">
            <w:pPr>
              <w:autoSpaceDE w:val="0"/>
              <w:autoSpaceDN w:val="0"/>
              <w:spacing w:line="240" w:lineRule="auto"/>
              <w:rPr>
                <w:sz w:val="20"/>
                <w:szCs w:val="20"/>
              </w:rPr>
            </w:pPr>
          </w:p>
        </w:tc>
      </w:tr>
      <w:tr w:rsidR="00026662" w:rsidRPr="003F216E" w14:paraId="6727585F"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8EBC6F7"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83CE84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Containerele specializate vor putea fi transportate, montate de pe autovehiculele purtătoare, pe vagoane de marfă descoperite și aerian </w:t>
            </w:r>
          </w:p>
        </w:tc>
        <w:tc>
          <w:tcPr>
            <w:tcW w:w="0" w:type="auto"/>
            <w:tcBorders>
              <w:top w:val="single" w:sz="3" w:space="0" w:color="000000"/>
              <w:left w:val="single" w:sz="3" w:space="0" w:color="000000"/>
              <w:bottom w:val="single" w:sz="3" w:space="0" w:color="000000"/>
              <w:right w:val="single" w:sz="3" w:space="0" w:color="000000"/>
            </w:tcBorders>
          </w:tcPr>
          <w:p w14:paraId="23A76055" w14:textId="77777777" w:rsidR="00026662" w:rsidRPr="003F216E" w:rsidRDefault="00026662" w:rsidP="0080401B">
            <w:pPr>
              <w:tabs>
                <w:tab w:val="num" w:pos="851"/>
              </w:tabs>
              <w:autoSpaceDE w:val="0"/>
              <w:autoSpaceDN w:val="0"/>
              <w:spacing w:line="240" w:lineRule="auto"/>
              <w:ind w:right="28"/>
              <w:rPr>
                <w:sz w:val="20"/>
                <w:szCs w:val="20"/>
              </w:rPr>
            </w:pPr>
          </w:p>
        </w:tc>
      </w:tr>
      <w:tr w:rsidR="00026662" w:rsidRPr="003F216E" w14:paraId="2EDB8A7A"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6B7616E4"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lastRenderedPageBreak/>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2C5915A0"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Compatibilitatea electromagnetică</w:t>
            </w:r>
          </w:p>
        </w:tc>
        <w:tc>
          <w:tcPr>
            <w:tcW w:w="0" w:type="auto"/>
            <w:tcBorders>
              <w:top w:val="single" w:sz="3" w:space="0" w:color="000000"/>
              <w:left w:val="single" w:sz="3" w:space="0" w:color="000000"/>
              <w:bottom w:val="single" w:sz="3" w:space="0" w:color="000000"/>
              <w:right w:val="single" w:sz="3" w:space="0" w:color="000000"/>
            </w:tcBorders>
          </w:tcPr>
          <w:p w14:paraId="709F6B12" w14:textId="77777777" w:rsidR="00026662" w:rsidRPr="003F216E" w:rsidRDefault="00026662" w:rsidP="0080401B">
            <w:pPr>
              <w:autoSpaceDE w:val="0"/>
              <w:autoSpaceDN w:val="0"/>
              <w:spacing w:line="240" w:lineRule="auto"/>
              <w:rPr>
                <w:sz w:val="20"/>
                <w:szCs w:val="20"/>
              </w:rPr>
            </w:pPr>
          </w:p>
        </w:tc>
      </w:tr>
      <w:tr w:rsidR="00026662" w:rsidRPr="003F216E" w14:paraId="23A0C26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375C2464"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4ECE166"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6E8FF46C" w14:textId="77777777" w:rsidR="00026662" w:rsidRPr="003F216E" w:rsidRDefault="00026662" w:rsidP="0080401B">
            <w:pPr>
              <w:autoSpaceDE w:val="0"/>
              <w:autoSpaceDN w:val="0"/>
              <w:spacing w:line="240" w:lineRule="auto"/>
              <w:rPr>
                <w:sz w:val="20"/>
                <w:szCs w:val="20"/>
              </w:rPr>
            </w:pPr>
          </w:p>
        </w:tc>
      </w:tr>
      <w:tr w:rsidR="00026662" w:rsidRPr="003F216E" w14:paraId="31140460"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694FBEB7"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3545AA2"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Identificare şi marcare</w:t>
            </w:r>
          </w:p>
        </w:tc>
        <w:tc>
          <w:tcPr>
            <w:tcW w:w="0" w:type="auto"/>
            <w:tcBorders>
              <w:top w:val="single" w:sz="3" w:space="0" w:color="000000"/>
              <w:left w:val="single" w:sz="3" w:space="0" w:color="000000"/>
              <w:bottom w:val="single" w:sz="3" w:space="0" w:color="000000"/>
              <w:right w:val="single" w:sz="3" w:space="0" w:color="000000"/>
            </w:tcBorders>
          </w:tcPr>
          <w:p w14:paraId="4625BEC2" w14:textId="77777777" w:rsidR="00026662" w:rsidRPr="003F216E" w:rsidRDefault="00026662" w:rsidP="0080401B">
            <w:pPr>
              <w:autoSpaceDE w:val="0"/>
              <w:autoSpaceDN w:val="0"/>
              <w:spacing w:line="240" w:lineRule="auto"/>
              <w:rPr>
                <w:sz w:val="20"/>
                <w:szCs w:val="20"/>
              </w:rPr>
            </w:pPr>
          </w:p>
        </w:tc>
      </w:tr>
      <w:tr w:rsidR="00026662" w:rsidRPr="003F216E" w14:paraId="002679C2"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67F89FEE"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81C4B1F" w14:textId="77777777" w:rsidR="00026662" w:rsidRPr="003F216E" w:rsidRDefault="00026662" w:rsidP="0080401B">
            <w:pPr>
              <w:autoSpaceDE w:val="0"/>
              <w:autoSpaceDN w:val="0"/>
              <w:spacing w:line="240" w:lineRule="auto"/>
              <w:rPr>
                <w:color w:val="000000"/>
                <w:sz w:val="20"/>
                <w:szCs w:val="20"/>
              </w:rPr>
            </w:pPr>
            <w:r w:rsidRPr="009F6A99">
              <w:rPr>
                <w:color w:val="000000"/>
                <w:sz w:val="20"/>
                <w:szCs w:val="20"/>
              </w:rPr>
              <w:t xml:space="preserve">Fiecare modul/sertar din containerul mobil destinat executării lucrărilor de mentenanță speciale va avea o etichetă de identificare, în limba română. În fiecare sertar utilat de asigură o listă de inventar, împachetată într-un ambalaj de protecție (sac, pungă, mapa etc.). </w:t>
            </w:r>
          </w:p>
        </w:tc>
        <w:tc>
          <w:tcPr>
            <w:tcW w:w="0" w:type="auto"/>
            <w:tcBorders>
              <w:top w:val="single" w:sz="3" w:space="0" w:color="000000"/>
              <w:left w:val="single" w:sz="3" w:space="0" w:color="000000"/>
              <w:bottom w:val="single" w:sz="3" w:space="0" w:color="000000"/>
              <w:right w:val="single" w:sz="3" w:space="0" w:color="000000"/>
            </w:tcBorders>
          </w:tcPr>
          <w:p w14:paraId="007AC00E"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38DC8795"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F19C272"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A4572E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Locurile de muncă și utilajele/aparatele periculoase vor fi marcate cu inscripții de avertizare potrivit prevederilor legislației europene/naționale incidente în domeniu. </w:t>
            </w:r>
          </w:p>
        </w:tc>
        <w:tc>
          <w:tcPr>
            <w:tcW w:w="0" w:type="auto"/>
            <w:tcBorders>
              <w:top w:val="single" w:sz="3" w:space="0" w:color="000000"/>
              <w:left w:val="single" w:sz="3" w:space="0" w:color="000000"/>
              <w:bottom w:val="single" w:sz="3" w:space="0" w:color="000000"/>
              <w:right w:val="single" w:sz="3" w:space="0" w:color="000000"/>
            </w:tcBorders>
          </w:tcPr>
          <w:p w14:paraId="5554FF8C"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559046E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F4A4447"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F2A603C"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Produsul trebuie să fie marcat cu placa de metal “CSC SAFETY APPROVAL” conform convenției pentru containere sigure încheiată în 1932. </w:t>
            </w:r>
          </w:p>
        </w:tc>
        <w:tc>
          <w:tcPr>
            <w:tcW w:w="0" w:type="auto"/>
            <w:tcBorders>
              <w:top w:val="single" w:sz="3" w:space="0" w:color="000000"/>
              <w:left w:val="single" w:sz="3" w:space="0" w:color="000000"/>
              <w:bottom w:val="single" w:sz="3" w:space="0" w:color="000000"/>
              <w:right w:val="single" w:sz="3" w:space="0" w:color="000000"/>
            </w:tcBorders>
          </w:tcPr>
          <w:p w14:paraId="77BAD528"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7540A40B"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1AFE0BC7"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F1699AD"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Interschimbabilitate</w:t>
            </w:r>
          </w:p>
        </w:tc>
        <w:tc>
          <w:tcPr>
            <w:tcW w:w="0" w:type="auto"/>
            <w:tcBorders>
              <w:top w:val="single" w:sz="3" w:space="0" w:color="000000"/>
              <w:left w:val="single" w:sz="3" w:space="0" w:color="000000"/>
              <w:bottom w:val="single" w:sz="3" w:space="0" w:color="000000"/>
              <w:right w:val="single" w:sz="3" w:space="0" w:color="000000"/>
            </w:tcBorders>
          </w:tcPr>
          <w:p w14:paraId="41124728" w14:textId="77777777" w:rsidR="00026662" w:rsidRPr="003F216E" w:rsidRDefault="00026662" w:rsidP="0080401B">
            <w:pPr>
              <w:autoSpaceDE w:val="0"/>
              <w:autoSpaceDN w:val="0"/>
              <w:spacing w:line="240" w:lineRule="auto"/>
              <w:rPr>
                <w:sz w:val="20"/>
                <w:szCs w:val="20"/>
              </w:rPr>
            </w:pPr>
          </w:p>
        </w:tc>
      </w:tr>
      <w:tr w:rsidR="00026662" w:rsidRPr="003F216E" w14:paraId="0922E479"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BE22405"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D8CAE8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Sculele și trebuie să fie interschimbabile între containerele mobile destinate executării lucrărilor de mentenanță speciale din aceeași serie/versiune constructivă. </w:t>
            </w:r>
          </w:p>
        </w:tc>
        <w:tc>
          <w:tcPr>
            <w:tcW w:w="0" w:type="auto"/>
            <w:tcBorders>
              <w:top w:val="single" w:sz="3" w:space="0" w:color="000000"/>
              <w:left w:val="single" w:sz="3" w:space="0" w:color="000000"/>
              <w:bottom w:val="single" w:sz="3" w:space="0" w:color="000000"/>
              <w:right w:val="single" w:sz="3" w:space="0" w:color="000000"/>
            </w:tcBorders>
          </w:tcPr>
          <w:p w14:paraId="59115626" w14:textId="77777777" w:rsidR="00026662" w:rsidRPr="003F216E" w:rsidRDefault="00026662" w:rsidP="0080401B">
            <w:pPr>
              <w:autoSpaceDE w:val="0"/>
              <w:autoSpaceDN w:val="0"/>
              <w:spacing w:line="240" w:lineRule="auto"/>
              <w:rPr>
                <w:color w:val="000000"/>
                <w:sz w:val="20"/>
                <w:szCs w:val="20"/>
              </w:rPr>
            </w:pPr>
          </w:p>
        </w:tc>
      </w:tr>
      <w:tr w:rsidR="00026662" w:rsidRPr="003F216E" w14:paraId="58E97F81"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1AA3A251"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296C549"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Siguranţa în exploatare</w:t>
            </w:r>
          </w:p>
        </w:tc>
        <w:tc>
          <w:tcPr>
            <w:tcW w:w="0" w:type="auto"/>
            <w:tcBorders>
              <w:top w:val="single" w:sz="3" w:space="0" w:color="000000"/>
              <w:left w:val="single" w:sz="3" w:space="0" w:color="000000"/>
              <w:bottom w:val="single" w:sz="3" w:space="0" w:color="000000"/>
              <w:right w:val="single" w:sz="3" w:space="0" w:color="000000"/>
            </w:tcBorders>
          </w:tcPr>
          <w:p w14:paraId="3D1B3C6A" w14:textId="77777777" w:rsidR="00026662" w:rsidRPr="003F216E" w:rsidRDefault="00026662" w:rsidP="0080401B">
            <w:pPr>
              <w:autoSpaceDE w:val="0"/>
              <w:autoSpaceDN w:val="0"/>
              <w:spacing w:line="240" w:lineRule="auto"/>
              <w:rPr>
                <w:sz w:val="20"/>
                <w:szCs w:val="20"/>
              </w:rPr>
            </w:pPr>
          </w:p>
        </w:tc>
      </w:tr>
      <w:tr w:rsidR="00026662" w:rsidRPr="003F216E" w14:paraId="2E5528D1"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10CD5F44"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31CC80A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Sistemul de eliminare a noxelor cu care este prevăzut containerul specializat trebuie să aibă capacitatea de a elimina rapid și în mod eficient noxele produse prin operarea aparaturii electrice/mecanice în interiorul acestora. </w:t>
            </w:r>
          </w:p>
        </w:tc>
        <w:tc>
          <w:tcPr>
            <w:tcW w:w="0" w:type="auto"/>
            <w:tcBorders>
              <w:top w:val="single" w:sz="3" w:space="0" w:color="000000"/>
              <w:left w:val="single" w:sz="3" w:space="0" w:color="000000"/>
              <w:bottom w:val="single" w:sz="3" w:space="0" w:color="000000"/>
              <w:right w:val="single" w:sz="3" w:space="0" w:color="000000"/>
            </w:tcBorders>
          </w:tcPr>
          <w:p w14:paraId="0D70756A"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5713B041"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140BB471"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01616B7"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Mobilierul, spațiile de depozitare și utilajele/aparatele/sculele nu trebuie să conțină materiale periculoase pentru sănătatea operatorilor </w:t>
            </w:r>
          </w:p>
        </w:tc>
        <w:tc>
          <w:tcPr>
            <w:tcW w:w="0" w:type="auto"/>
            <w:tcBorders>
              <w:top w:val="single" w:sz="3" w:space="0" w:color="000000"/>
              <w:left w:val="single" w:sz="3" w:space="0" w:color="000000"/>
              <w:bottom w:val="single" w:sz="3" w:space="0" w:color="000000"/>
              <w:right w:val="single" w:sz="3" w:space="0" w:color="000000"/>
            </w:tcBorders>
          </w:tcPr>
          <w:p w14:paraId="0A721EC9" w14:textId="77777777" w:rsidR="00026662" w:rsidRPr="003F216E" w:rsidRDefault="00026662" w:rsidP="0080401B">
            <w:pPr>
              <w:tabs>
                <w:tab w:val="num" w:pos="851"/>
              </w:tabs>
              <w:autoSpaceDE w:val="0"/>
              <w:autoSpaceDN w:val="0"/>
              <w:spacing w:line="240" w:lineRule="auto"/>
              <w:ind w:right="28"/>
              <w:rPr>
                <w:color w:val="000000"/>
                <w:sz w:val="20"/>
                <w:szCs w:val="20"/>
              </w:rPr>
            </w:pPr>
          </w:p>
        </w:tc>
      </w:tr>
      <w:tr w:rsidR="00026662" w:rsidRPr="003F216E" w14:paraId="04EC7CCC"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295D8009"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305AB9F"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Ergonomie</w:t>
            </w:r>
          </w:p>
        </w:tc>
        <w:tc>
          <w:tcPr>
            <w:tcW w:w="0" w:type="auto"/>
            <w:tcBorders>
              <w:top w:val="single" w:sz="3" w:space="0" w:color="000000"/>
              <w:left w:val="single" w:sz="3" w:space="0" w:color="000000"/>
              <w:bottom w:val="single" w:sz="3" w:space="0" w:color="000000"/>
              <w:right w:val="single" w:sz="3" w:space="0" w:color="000000"/>
            </w:tcBorders>
          </w:tcPr>
          <w:p w14:paraId="0B9597C8" w14:textId="77777777" w:rsidR="00026662" w:rsidRPr="003F216E" w:rsidRDefault="00026662" w:rsidP="0080401B">
            <w:pPr>
              <w:autoSpaceDE w:val="0"/>
              <w:autoSpaceDN w:val="0"/>
              <w:spacing w:line="240" w:lineRule="auto"/>
              <w:rPr>
                <w:sz w:val="20"/>
                <w:szCs w:val="20"/>
              </w:rPr>
            </w:pPr>
          </w:p>
        </w:tc>
      </w:tr>
      <w:tr w:rsidR="00026662" w:rsidRPr="003F216E" w14:paraId="0677169E"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F7C5DDC"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129C7F8"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Iluminarea la nivelul suprafețelor de lucru ale meselor din interiorul containerului specializat nu trebuie să fie mai mică de 800 lux, iar durata medie de funcționare a corpurilor de iluminat trebuie să fie de minim 10.000 h. </w:t>
            </w:r>
          </w:p>
        </w:tc>
        <w:tc>
          <w:tcPr>
            <w:tcW w:w="0" w:type="auto"/>
            <w:tcBorders>
              <w:top w:val="single" w:sz="3" w:space="0" w:color="000000"/>
              <w:left w:val="single" w:sz="3" w:space="0" w:color="000000"/>
              <w:bottom w:val="single" w:sz="3" w:space="0" w:color="000000"/>
              <w:right w:val="single" w:sz="3" w:space="0" w:color="000000"/>
            </w:tcBorders>
          </w:tcPr>
          <w:p w14:paraId="1AE96291" w14:textId="77777777" w:rsidR="00026662" w:rsidRPr="003F216E" w:rsidRDefault="00026662" w:rsidP="0080401B">
            <w:pPr>
              <w:tabs>
                <w:tab w:val="num" w:pos="851"/>
              </w:tabs>
              <w:spacing w:line="240" w:lineRule="auto"/>
              <w:ind w:right="28"/>
              <w:rPr>
                <w:color w:val="000000"/>
                <w:sz w:val="20"/>
                <w:szCs w:val="20"/>
              </w:rPr>
            </w:pPr>
          </w:p>
        </w:tc>
      </w:tr>
      <w:tr w:rsidR="00026662" w:rsidRPr="003F216E" w14:paraId="0B6C05C2"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21AB58E2"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457D9365"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pentru interfaţare</w:t>
            </w:r>
          </w:p>
        </w:tc>
        <w:tc>
          <w:tcPr>
            <w:tcW w:w="0" w:type="auto"/>
            <w:tcBorders>
              <w:top w:val="single" w:sz="3" w:space="0" w:color="000000"/>
              <w:left w:val="single" w:sz="3" w:space="0" w:color="000000"/>
              <w:bottom w:val="single" w:sz="3" w:space="0" w:color="000000"/>
              <w:right w:val="single" w:sz="3" w:space="0" w:color="000000"/>
            </w:tcBorders>
          </w:tcPr>
          <w:p w14:paraId="7D8C537E" w14:textId="77777777" w:rsidR="00026662" w:rsidRPr="003F216E" w:rsidRDefault="00026662" w:rsidP="0080401B">
            <w:pPr>
              <w:autoSpaceDE w:val="0"/>
              <w:autoSpaceDN w:val="0"/>
              <w:spacing w:line="240" w:lineRule="auto"/>
              <w:rPr>
                <w:sz w:val="20"/>
                <w:szCs w:val="20"/>
              </w:rPr>
            </w:pPr>
          </w:p>
        </w:tc>
      </w:tr>
      <w:tr w:rsidR="00026662" w:rsidRPr="003F216E" w14:paraId="31B69F79"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A25960E"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EFA61D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Panoul de distribuţie trebuie să fie protejat împotriva condiţiilor meteorologice nefavorabile </w:t>
            </w:r>
          </w:p>
          <w:p w14:paraId="06893FC5" w14:textId="77777777" w:rsidR="00026662" w:rsidRPr="009F6A99" w:rsidRDefault="00026662" w:rsidP="0080401B">
            <w:pPr>
              <w:autoSpaceDE w:val="0"/>
              <w:autoSpaceDN w:val="0"/>
              <w:spacing w:line="240" w:lineRule="auto"/>
              <w:rPr>
                <w:color w:val="000000"/>
                <w:sz w:val="20"/>
                <w:szCs w:val="20"/>
              </w:rPr>
            </w:pPr>
          </w:p>
        </w:tc>
        <w:tc>
          <w:tcPr>
            <w:tcW w:w="0" w:type="auto"/>
            <w:tcBorders>
              <w:top w:val="single" w:sz="3" w:space="0" w:color="000000"/>
              <w:left w:val="single" w:sz="3" w:space="0" w:color="000000"/>
              <w:bottom w:val="single" w:sz="3" w:space="0" w:color="000000"/>
              <w:right w:val="single" w:sz="3" w:space="0" w:color="000000"/>
            </w:tcBorders>
          </w:tcPr>
          <w:p w14:paraId="5A600BEE" w14:textId="77777777" w:rsidR="00026662" w:rsidRPr="003F216E" w:rsidRDefault="00026662" w:rsidP="0080401B">
            <w:pPr>
              <w:spacing w:line="240" w:lineRule="auto"/>
              <w:ind w:right="28"/>
              <w:rPr>
                <w:sz w:val="20"/>
                <w:szCs w:val="20"/>
              </w:rPr>
            </w:pPr>
          </w:p>
        </w:tc>
      </w:tr>
      <w:tr w:rsidR="00026662" w:rsidRPr="003F216E" w14:paraId="2985CE4E"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4610C205"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0BF00439"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Logistică</w:t>
            </w:r>
          </w:p>
        </w:tc>
        <w:tc>
          <w:tcPr>
            <w:tcW w:w="0" w:type="auto"/>
            <w:tcBorders>
              <w:top w:val="single" w:sz="3" w:space="0" w:color="000000"/>
              <w:left w:val="single" w:sz="3" w:space="0" w:color="000000"/>
              <w:bottom w:val="single" w:sz="3" w:space="0" w:color="000000"/>
              <w:right w:val="single" w:sz="3" w:space="0" w:color="000000"/>
            </w:tcBorders>
          </w:tcPr>
          <w:p w14:paraId="11DEC059" w14:textId="77777777" w:rsidR="00026662" w:rsidRPr="003F216E" w:rsidRDefault="00026662" w:rsidP="0080401B">
            <w:pPr>
              <w:autoSpaceDE w:val="0"/>
              <w:autoSpaceDN w:val="0"/>
              <w:spacing w:line="240" w:lineRule="auto"/>
              <w:rPr>
                <w:sz w:val="20"/>
                <w:szCs w:val="20"/>
              </w:rPr>
            </w:pPr>
          </w:p>
        </w:tc>
      </w:tr>
      <w:tr w:rsidR="00026662" w:rsidRPr="003F216E" w14:paraId="71D2D3D5"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D48541D"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ACFA4D8"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7AF3B0CE" w14:textId="77777777" w:rsidR="00026662" w:rsidRPr="003F216E" w:rsidRDefault="00026662" w:rsidP="0080401B">
            <w:pPr>
              <w:autoSpaceDE w:val="0"/>
              <w:autoSpaceDN w:val="0"/>
              <w:spacing w:line="240" w:lineRule="auto"/>
              <w:rPr>
                <w:sz w:val="20"/>
                <w:szCs w:val="20"/>
              </w:rPr>
            </w:pPr>
          </w:p>
        </w:tc>
      </w:tr>
      <w:tr w:rsidR="00026662" w:rsidRPr="003F216E" w14:paraId="4EC4ED92"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40157C1A"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1346D6AD"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Reguli de recepţie</w:t>
            </w:r>
          </w:p>
        </w:tc>
        <w:tc>
          <w:tcPr>
            <w:tcW w:w="0" w:type="auto"/>
            <w:tcBorders>
              <w:top w:val="single" w:sz="3" w:space="0" w:color="000000"/>
              <w:left w:val="single" w:sz="3" w:space="0" w:color="000000"/>
              <w:bottom w:val="single" w:sz="3" w:space="0" w:color="000000"/>
              <w:right w:val="single" w:sz="3" w:space="0" w:color="000000"/>
            </w:tcBorders>
          </w:tcPr>
          <w:p w14:paraId="1FA66D89" w14:textId="77777777" w:rsidR="00026662" w:rsidRPr="003F216E" w:rsidRDefault="00026662" w:rsidP="0080401B">
            <w:pPr>
              <w:autoSpaceDE w:val="0"/>
              <w:autoSpaceDN w:val="0"/>
              <w:spacing w:line="240" w:lineRule="auto"/>
              <w:rPr>
                <w:sz w:val="20"/>
                <w:szCs w:val="20"/>
              </w:rPr>
            </w:pPr>
          </w:p>
        </w:tc>
      </w:tr>
      <w:tr w:rsidR="00026662" w:rsidRPr="003F216E" w14:paraId="702A29B8"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3DADAD8"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E0A846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Testarea de acceptanță se va executa la sediul beneficiarului și va cuprinde recepția cantitativă și recepția calitativă </w:t>
            </w:r>
          </w:p>
        </w:tc>
        <w:tc>
          <w:tcPr>
            <w:tcW w:w="0" w:type="auto"/>
            <w:tcBorders>
              <w:top w:val="single" w:sz="3" w:space="0" w:color="000000"/>
              <w:left w:val="single" w:sz="3" w:space="0" w:color="000000"/>
              <w:bottom w:val="single" w:sz="3" w:space="0" w:color="000000"/>
              <w:right w:val="single" w:sz="3" w:space="0" w:color="000000"/>
            </w:tcBorders>
          </w:tcPr>
          <w:p w14:paraId="64857D70" w14:textId="77777777" w:rsidR="00026662" w:rsidRPr="003F216E" w:rsidRDefault="00026662" w:rsidP="0080401B">
            <w:pPr>
              <w:tabs>
                <w:tab w:val="num" w:pos="851"/>
              </w:tabs>
              <w:spacing w:line="240" w:lineRule="auto"/>
              <w:rPr>
                <w:sz w:val="20"/>
                <w:szCs w:val="20"/>
              </w:rPr>
            </w:pPr>
          </w:p>
        </w:tc>
      </w:tr>
      <w:tr w:rsidR="00026662" w:rsidRPr="003F216E" w14:paraId="57247C82"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1C8F7799"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6EBF6E2"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Omologarea produselor se va face în urma testării de acceptanță, executată de către o comisie a beneficiarului </w:t>
            </w:r>
          </w:p>
        </w:tc>
        <w:tc>
          <w:tcPr>
            <w:tcW w:w="0" w:type="auto"/>
            <w:tcBorders>
              <w:top w:val="single" w:sz="3" w:space="0" w:color="000000"/>
              <w:left w:val="single" w:sz="3" w:space="0" w:color="000000"/>
              <w:bottom w:val="single" w:sz="3" w:space="0" w:color="000000"/>
              <w:right w:val="single" w:sz="3" w:space="0" w:color="000000"/>
            </w:tcBorders>
          </w:tcPr>
          <w:p w14:paraId="656B0ED2" w14:textId="77777777" w:rsidR="00026662" w:rsidRPr="003F216E" w:rsidRDefault="00026662" w:rsidP="0080401B">
            <w:pPr>
              <w:autoSpaceDE w:val="0"/>
              <w:autoSpaceDN w:val="0"/>
              <w:spacing w:line="240" w:lineRule="auto"/>
              <w:rPr>
                <w:sz w:val="20"/>
                <w:szCs w:val="20"/>
              </w:rPr>
            </w:pPr>
          </w:p>
        </w:tc>
      </w:tr>
      <w:tr w:rsidR="00026662" w:rsidRPr="003F216E" w14:paraId="22776D02"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2DC9687C"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22BA2E0C"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Garanţie</w:t>
            </w:r>
          </w:p>
        </w:tc>
        <w:tc>
          <w:tcPr>
            <w:tcW w:w="0" w:type="auto"/>
            <w:tcBorders>
              <w:top w:val="single" w:sz="3" w:space="0" w:color="000000"/>
              <w:left w:val="single" w:sz="3" w:space="0" w:color="000000"/>
              <w:bottom w:val="single" w:sz="3" w:space="0" w:color="000000"/>
              <w:right w:val="single" w:sz="3" w:space="0" w:color="000000"/>
            </w:tcBorders>
          </w:tcPr>
          <w:p w14:paraId="5B854365" w14:textId="77777777" w:rsidR="00026662" w:rsidRPr="003F216E" w:rsidRDefault="00026662" w:rsidP="0080401B">
            <w:pPr>
              <w:autoSpaceDE w:val="0"/>
              <w:autoSpaceDN w:val="0"/>
              <w:spacing w:line="240" w:lineRule="auto"/>
              <w:rPr>
                <w:sz w:val="20"/>
                <w:szCs w:val="20"/>
              </w:rPr>
            </w:pPr>
          </w:p>
        </w:tc>
      </w:tr>
      <w:tr w:rsidR="00026662" w:rsidRPr="003F216E" w14:paraId="08F94231"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A9DAE1B"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E2D2D7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Garanția comercială a containerului mobil destinat executării lucrărilor de mentenanță speciale nu va fi mai mică de 24 de luni de la finalizarea recepției. </w:t>
            </w:r>
          </w:p>
        </w:tc>
        <w:tc>
          <w:tcPr>
            <w:tcW w:w="0" w:type="auto"/>
            <w:tcBorders>
              <w:top w:val="single" w:sz="3" w:space="0" w:color="000000"/>
              <w:left w:val="single" w:sz="3" w:space="0" w:color="000000"/>
              <w:bottom w:val="single" w:sz="3" w:space="0" w:color="000000"/>
              <w:right w:val="single" w:sz="3" w:space="0" w:color="000000"/>
            </w:tcBorders>
          </w:tcPr>
          <w:p w14:paraId="5636A232" w14:textId="77777777" w:rsidR="00026662" w:rsidRPr="003F216E" w:rsidRDefault="00026662" w:rsidP="0080401B">
            <w:pPr>
              <w:pStyle w:val="ListParagraph"/>
              <w:tabs>
                <w:tab w:val="num" w:pos="851"/>
              </w:tabs>
              <w:spacing w:line="240" w:lineRule="auto"/>
              <w:ind w:left="0"/>
              <w:rPr>
                <w:sz w:val="20"/>
                <w:szCs w:val="20"/>
              </w:rPr>
            </w:pPr>
          </w:p>
        </w:tc>
      </w:tr>
      <w:tr w:rsidR="00026662" w:rsidRPr="003F216E" w14:paraId="273A4038"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5D6D0619"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A8FE50B"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Cerinţe pentru asigurarea calităţii</w:t>
            </w:r>
          </w:p>
        </w:tc>
        <w:tc>
          <w:tcPr>
            <w:tcW w:w="0" w:type="auto"/>
            <w:tcBorders>
              <w:top w:val="single" w:sz="3" w:space="0" w:color="000000"/>
              <w:left w:val="single" w:sz="3" w:space="0" w:color="000000"/>
              <w:bottom w:val="single" w:sz="3" w:space="0" w:color="000000"/>
              <w:right w:val="single" w:sz="3" w:space="0" w:color="000000"/>
            </w:tcBorders>
          </w:tcPr>
          <w:p w14:paraId="3D52A96B" w14:textId="77777777" w:rsidR="00026662" w:rsidRPr="003F216E" w:rsidRDefault="00026662" w:rsidP="0080401B">
            <w:pPr>
              <w:autoSpaceDE w:val="0"/>
              <w:autoSpaceDN w:val="0"/>
              <w:spacing w:line="240" w:lineRule="auto"/>
              <w:rPr>
                <w:sz w:val="20"/>
                <w:szCs w:val="20"/>
              </w:rPr>
            </w:pPr>
          </w:p>
        </w:tc>
      </w:tr>
      <w:tr w:rsidR="00026662" w:rsidRPr="003F216E" w14:paraId="64AEFEE2"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0BE6FBA"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24D0DBB5" w14:textId="77777777" w:rsidR="00026662" w:rsidRPr="001D0706" w:rsidRDefault="00026662" w:rsidP="0080401B">
            <w:pPr>
              <w:autoSpaceDE w:val="0"/>
              <w:autoSpaceDN w:val="0"/>
              <w:spacing w:line="240" w:lineRule="auto"/>
              <w:rPr>
                <w:strike/>
                <w:color w:val="000000"/>
                <w:sz w:val="20"/>
                <w:szCs w:val="20"/>
              </w:rPr>
            </w:pPr>
            <w:r w:rsidRPr="001D0706">
              <w:rPr>
                <w:strike/>
                <w:color w:val="000000"/>
                <w:sz w:val="20"/>
                <w:szCs w:val="20"/>
              </w:rPr>
              <w:t xml:space="preserve">Produsul trebuie fabricat în condiții de calitate specificate, conform standardelor de management al calității (din seriile ISO 9000 și AQAP 2110). </w:t>
            </w:r>
          </w:p>
        </w:tc>
        <w:tc>
          <w:tcPr>
            <w:tcW w:w="0" w:type="auto"/>
            <w:tcBorders>
              <w:top w:val="single" w:sz="3" w:space="0" w:color="000000"/>
              <w:left w:val="single" w:sz="3" w:space="0" w:color="000000"/>
              <w:bottom w:val="single" w:sz="3" w:space="0" w:color="000000"/>
              <w:right w:val="single" w:sz="3" w:space="0" w:color="000000"/>
            </w:tcBorders>
          </w:tcPr>
          <w:p w14:paraId="7B897DE0" w14:textId="77777777" w:rsidR="00026662" w:rsidRPr="003F216E" w:rsidRDefault="00026662" w:rsidP="0080401B">
            <w:pPr>
              <w:autoSpaceDE w:val="0"/>
              <w:autoSpaceDN w:val="0"/>
              <w:spacing w:line="240" w:lineRule="auto"/>
              <w:rPr>
                <w:color w:val="000000"/>
                <w:sz w:val="20"/>
                <w:szCs w:val="20"/>
              </w:rPr>
            </w:pPr>
          </w:p>
        </w:tc>
      </w:tr>
      <w:tr w:rsidR="00026662" w:rsidRPr="003F216E" w14:paraId="7893458B"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28751A1E"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2F77A799"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Instruirea personalului pentru utilizare</w:t>
            </w:r>
          </w:p>
        </w:tc>
        <w:tc>
          <w:tcPr>
            <w:tcW w:w="0" w:type="auto"/>
            <w:tcBorders>
              <w:top w:val="single" w:sz="3" w:space="0" w:color="000000"/>
              <w:left w:val="single" w:sz="3" w:space="0" w:color="000000"/>
              <w:bottom w:val="single" w:sz="3" w:space="0" w:color="000000"/>
              <w:right w:val="single" w:sz="3" w:space="0" w:color="000000"/>
            </w:tcBorders>
          </w:tcPr>
          <w:p w14:paraId="1C6562FD" w14:textId="77777777" w:rsidR="00026662" w:rsidRPr="003F216E" w:rsidRDefault="00026662" w:rsidP="0080401B">
            <w:pPr>
              <w:autoSpaceDE w:val="0"/>
              <w:autoSpaceDN w:val="0"/>
              <w:spacing w:line="240" w:lineRule="auto"/>
              <w:rPr>
                <w:sz w:val="20"/>
                <w:szCs w:val="20"/>
              </w:rPr>
            </w:pPr>
          </w:p>
        </w:tc>
      </w:tr>
      <w:tr w:rsidR="00026662" w:rsidRPr="003F216E" w14:paraId="04B2C628"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44DFEA32"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D284E03"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Furnizorul va instrui minim 2 operatori din echipa. Instruirea va cuprinde atât încărcarea/descărcarea și pregătirea pentru lucru a containerului specializat în toate variantele de operare descrise în prezenta specificație tehnică, cât și operarea fiecărui agregat/instalații/aparat din dotarea acestuia. </w:t>
            </w:r>
          </w:p>
        </w:tc>
        <w:tc>
          <w:tcPr>
            <w:tcW w:w="0" w:type="auto"/>
            <w:tcBorders>
              <w:top w:val="single" w:sz="3" w:space="0" w:color="000000"/>
              <w:left w:val="single" w:sz="3" w:space="0" w:color="000000"/>
              <w:bottom w:val="single" w:sz="3" w:space="0" w:color="000000"/>
              <w:right w:val="single" w:sz="3" w:space="0" w:color="000000"/>
            </w:tcBorders>
          </w:tcPr>
          <w:p w14:paraId="6E45BEBA" w14:textId="77777777" w:rsidR="00026662" w:rsidRPr="003F216E" w:rsidRDefault="00026662" w:rsidP="0080401B">
            <w:pPr>
              <w:tabs>
                <w:tab w:val="num" w:pos="851"/>
              </w:tabs>
              <w:spacing w:line="240" w:lineRule="auto"/>
              <w:rPr>
                <w:sz w:val="20"/>
                <w:szCs w:val="20"/>
              </w:rPr>
            </w:pPr>
          </w:p>
        </w:tc>
      </w:tr>
      <w:tr w:rsidR="00026662" w:rsidRPr="003F216E" w14:paraId="080BDA50"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968A540"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E987559"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Furnizorul va pune la dispoziția beneficiarului: </w:t>
            </w:r>
          </w:p>
          <w:p w14:paraId="59DA9CCA"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- 2 rânduri de documentație tipărită, completă, de cunoaștere/mentenanță, în limba română; </w:t>
            </w:r>
          </w:p>
          <w:p w14:paraId="32BDD9D6"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întregul pachet de documentație de cunoaștere/operare/mentenanță, pe suport de stocare amovibil, cu drept de reproducere nelimitat. </w:t>
            </w:r>
          </w:p>
        </w:tc>
        <w:tc>
          <w:tcPr>
            <w:tcW w:w="0" w:type="auto"/>
            <w:tcBorders>
              <w:top w:val="single" w:sz="3" w:space="0" w:color="000000"/>
              <w:left w:val="single" w:sz="3" w:space="0" w:color="000000"/>
              <w:bottom w:val="single" w:sz="3" w:space="0" w:color="000000"/>
              <w:right w:val="single" w:sz="3" w:space="0" w:color="000000"/>
            </w:tcBorders>
          </w:tcPr>
          <w:p w14:paraId="385AA229" w14:textId="77777777" w:rsidR="00026662" w:rsidRPr="003F216E" w:rsidRDefault="00026662" w:rsidP="0080401B">
            <w:pPr>
              <w:tabs>
                <w:tab w:val="num" w:pos="851"/>
              </w:tabs>
              <w:spacing w:line="240" w:lineRule="auto"/>
              <w:rPr>
                <w:sz w:val="20"/>
                <w:szCs w:val="20"/>
              </w:rPr>
            </w:pPr>
          </w:p>
        </w:tc>
      </w:tr>
      <w:tr w:rsidR="00026662" w:rsidRPr="003F216E" w14:paraId="16E58EEF"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49C2D341"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522F3430"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Livrare, ambalare, etichetare, transport şi asigurare pe durata transportului</w:t>
            </w:r>
          </w:p>
        </w:tc>
        <w:tc>
          <w:tcPr>
            <w:tcW w:w="0" w:type="auto"/>
            <w:tcBorders>
              <w:top w:val="single" w:sz="3" w:space="0" w:color="000000"/>
              <w:left w:val="single" w:sz="3" w:space="0" w:color="000000"/>
              <w:bottom w:val="single" w:sz="3" w:space="0" w:color="000000"/>
              <w:right w:val="single" w:sz="3" w:space="0" w:color="000000"/>
            </w:tcBorders>
          </w:tcPr>
          <w:p w14:paraId="77F1EB87" w14:textId="77777777" w:rsidR="00026662" w:rsidRPr="003F216E" w:rsidRDefault="00026662" w:rsidP="0080401B">
            <w:pPr>
              <w:autoSpaceDE w:val="0"/>
              <w:autoSpaceDN w:val="0"/>
              <w:spacing w:line="240" w:lineRule="auto"/>
              <w:rPr>
                <w:iCs/>
                <w:sz w:val="20"/>
                <w:szCs w:val="20"/>
              </w:rPr>
            </w:pPr>
          </w:p>
        </w:tc>
      </w:tr>
      <w:tr w:rsidR="00026662" w:rsidRPr="003F216E" w14:paraId="195D4C28"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7FA92815"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1773B5DA" w14:textId="77777777" w:rsidR="00026662" w:rsidRPr="003F216E" w:rsidRDefault="00026662" w:rsidP="0080401B">
            <w:pPr>
              <w:autoSpaceDE w:val="0"/>
              <w:autoSpaceDN w:val="0"/>
              <w:spacing w:line="240" w:lineRule="auto"/>
              <w:rPr>
                <w:sz w:val="20"/>
                <w:szCs w:val="20"/>
              </w:rPr>
            </w:pPr>
            <w:r w:rsidRPr="003F216E">
              <w:rPr>
                <w:sz w:val="20"/>
                <w:szCs w:val="20"/>
              </w:rPr>
              <w:t>Nu este cazul</w:t>
            </w:r>
          </w:p>
        </w:tc>
        <w:tc>
          <w:tcPr>
            <w:tcW w:w="0" w:type="auto"/>
            <w:tcBorders>
              <w:top w:val="single" w:sz="3" w:space="0" w:color="000000"/>
              <w:left w:val="single" w:sz="3" w:space="0" w:color="000000"/>
              <w:bottom w:val="single" w:sz="3" w:space="0" w:color="000000"/>
              <w:right w:val="single" w:sz="3" w:space="0" w:color="000000"/>
            </w:tcBorders>
          </w:tcPr>
          <w:p w14:paraId="4D14285D" w14:textId="77777777" w:rsidR="00026662" w:rsidRPr="003F216E" w:rsidRDefault="00026662" w:rsidP="0080401B">
            <w:pPr>
              <w:autoSpaceDE w:val="0"/>
              <w:autoSpaceDN w:val="0"/>
              <w:spacing w:line="240" w:lineRule="auto"/>
              <w:rPr>
                <w:sz w:val="20"/>
                <w:szCs w:val="20"/>
              </w:rPr>
            </w:pPr>
          </w:p>
        </w:tc>
      </w:tr>
      <w:tr w:rsidR="00026662" w:rsidRPr="003F216E" w14:paraId="017DE864"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2B3F623D"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39A8917B"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Constrângeri privind locaţia unde va avea loc livrarea/instalarea</w:t>
            </w:r>
          </w:p>
        </w:tc>
        <w:tc>
          <w:tcPr>
            <w:tcW w:w="0" w:type="auto"/>
            <w:tcBorders>
              <w:top w:val="single" w:sz="3" w:space="0" w:color="000000"/>
              <w:left w:val="single" w:sz="3" w:space="0" w:color="000000"/>
              <w:bottom w:val="single" w:sz="3" w:space="0" w:color="000000"/>
              <w:right w:val="single" w:sz="3" w:space="0" w:color="000000"/>
            </w:tcBorders>
          </w:tcPr>
          <w:p w14:paraId="12E1F4ED" w14:textId="77777777" w:rsidR="00026662" w:rsidRPr="003F216E" w:rsidRDefault="00026662" w:rsidP="0080401B">
            <w:pPr>
              <w:autoSpaceDE w:val="0"/>
              <w:autoSpaceDN w:val="0"/>
              <w:spacing w:line="240" w:lineRule="auto"/>
              <w:rPr>
                <w:iCs/>
                <w:sz w:val="20"/>
                <w:szCs w:val="20"/>
              </w:rPr>
            </w:pPr>
          </w:p>
        </w:tc>
      </w:tr>
      <w:tr w:rsidR="00026662" w:rsidRPr="003F216E" w14:paraId="6E745F05"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5648F1F5"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47773599" w14:textId="77777777" w:rsidR="00026662" w:rsidRPr="003F216E" w:rsidRDefault="00026662" w:rsidP="0080401B">
            <w:pPr>
              <w:autoSpaceDE w:val="0"/>
              <w:autoSpaceDN w:val="0"/>
              <w:spacing w:line="240" w:lineRule="auto"/>
              <w:rPr>
                <w:sz w:val="20"/>
                <w:szCs w:val="20"/>
              </w:rPr>
            </w:pPr>
            <w:r w:rsidRPr="003F216E">
              <w:rPr>
                <w:sz w:val="20"/>
                <w:szCs w:val="20"/>
              </w:rPr>
              <w:t>Produsele vor fi livrate la sediul beneficiarului (U.M. 01991 Târgșoru Nou, Prahova).</w:t>
            </w:r>
          </w:p>
        </w:tc>
        <w:tc>
          <w:tcPr>
            <w:tcW w:w="0" w:type="auto"/>
            <w:tcBorders>
              <w:top w:val="single" w:sz="3" w:space="0" w:color="000000"/>
              <w:left w:val="single" w:sz="3" w:space="0" w:color="000000"/>
              <w:bottom w:val="single" w:sz="3" w:space="0" w:color="000000"/>
              <w:right w:val="single" w:sz="3" w:space="0" w:color="000000"/>
            </w:tcBorders>
          </w:tcPr>
          <w:p w14:paraId="434FFB9C" w14:textId="77777777" w:rsidR="00026662" w:rsidRPr="003F216E" w:rsidRDefault="00026662" w:rsidP="0080401B">
            <w:pPr>
              <w:autoSpaceDE w:val="0"/>
              <w:autoSpaceDN w:val="0"/>
              <w:spacing w:line="240" w:lineRule="auto"/>
              <w:rPr>
                <w:sz w:val="20"/>
                <w:szCs w:val="20"/>
              </w:rPr>
            </w:pPr>
          </w:p>
        </w:tc>
      </w:tr>
      <w:tr w:rsidR="00026662" w:rsidRPr="003F216E" w14:paraId="1A493F50"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016E2A5F"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7A5C332F"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Instalare, punere in funcţiune, testare</w:t>
            </w:r>
          </w:p>
        </w:tc>
        <w:tc>
          <w:tcPr>
            <w:tcW w:w="0" w:type="auto"/>
            <w:tcBorders>
              <w:top w:val="single" w:sz="3" w:space="0" w:color="000000"/>
              <w:left w:val="single" w:sz="3" w:space="0" w:color="000000"/>
              <w:bottom w:val="single" w:sz="3" w:space="0" w:color="000000"/>
              <w:right w:val="single" w:sz="3" w:space="0" w:color="000000"/>
            </w:tcBorders>
          </w:tcPr>
          <w:p w14:paraId="3E248684" w14:textId="77777777" w:rsidR="00026662" w:rsidRPr="003F216E" w:rsidRDefault="00026662" w:rsidP="0080401B">
            <w:pPr>
              <w:autoSpaceDE w:val="0"/>
              <w:autoSpaceDN w:val="0"/>
              <w:spacing w:line="240" w:lineRule="auto"/>
              <w:rPr>
                <w:iCs/>
                <w:sz w:val="20"/>
                <w:szCs w:val="20"/>
              </w:rPr>
            </w:pPr>
          </w:p>
        </w:tc>
      </w:tr>
      <w:tr w:rsidR="00026662" w:rsidRPr="003F216E" w14:paraId="49F00B40"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070E8CE0"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543F125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Pe timpul recepției calitative, toate agregatele, instalațiile și aparatele furnizate în interiorul containerului specializat vor fi testate prin probe de funcționare </w:t>
            </w:r>
          </w:p>
        </w:tc>
        <w:tc>
          <w:tcPr>
            <w:tcW w:w="0" w:type="auto"/>
            <w:tcBorders>
              <w:top w:val="single" w:sz="3" w:space="0" w:color="000000"/>
              <w:left w:val="single" w:sz="3" w:space="0" w:color="000000"/>
              <w:bottom w:val="single" w:sz="3" w:space="0" w:color="000000"/>
              <w:right w:val="single" w:sz="3" w:space="0" w:color="000000"/>
            </w:tcBorders>
          </w:tcPr>
          <w:p w14:paraId="12AE75F6" w14:textId="77777777" w:rsidR="00026662" w:rsidRPr="003F216E" w:rsidRDefault="00026662" w:rsidP="0080401B">
            <w:pPr>
              <w:autoSpaceDE w:val="0"/>
              <w:autoSpaceDN w:val="0"/>
              <w:spacing w:line="240" w:lineRule="auto"/>
              <w:rPr>
                <w:sz w:val="20"/>
                <w:szCs w:val="20"/>
              </w:rPr>
            </w:pPr>
          </w:p>
        </w:tc>
      </w:tr>
      <w:tr w:rsidR="00026662" w:rsidRPr="003F216E" w14:paraId="3436BF92" w14:textId="77777777" w:rsidTr="0080401B">
        <w:trPr>
          <w:trHeight w:val="315"/>
        </w:trPr>
        <w:tc>
          <w:tcPr>
            <w:tcW w:w="828" w:type="dxa"/>
            <w:tcBorders>
              <w:top w:val="single" w:sz="3" w:space="0" w:color="000000"/>
              <w:left w:val="single" w:sz="3" w:space="0" w:color="000000"/>
              <w:bottom w:val="single" w:sz="3" w:space="0" w:color="000000"/>
              <w:right w:val="single" w:sz="3" w:space="0" w:color="000000"/>
            </w:tcBorders>
            <w:vAlign w:val="center"/>
          </w:tcPr>
          <w:p w14:paraId="18EC6886" w14:textId="77777777" w:rsidR="00026662" w:rsidRPr="003F216E" w:rsidRDefault="00026662" w:rsidP="0080401B">
            <w:pPr>
              <w:autoSpaceDE w:val="0"/>
              <w:autoSpaceDN w:val="0"/>
              <w:spacing w:line="240" w:lineRule="auto"/>
              <w:ind w:right="-108" w:hanging="108"/>
              <w:rPr>
                <w:b/>
                <w:bCs/>
                <w:sz w:val="20"/>
                <w:szCs w:val="20"/>
              </w:rPr>
            </w:pPr>
            <w:r w:rsidRPr="003F216E">
              <w:rPr>
                <w:b/>
                <w:bCs/>
                <w:sz w:val="20"/>
                <w:szCs w:val="20"/>
              </w:rPr>
              <w:t>Cerinţa</w:t>
            </w:r>
          </w:p>
        </w:tc>
        <w:tc>
          <w:tcPr>
            <w:tcW w:w="0" w:type="auto"/>
            <w:tcBorders>
              <w:top w:val="single" w:sz="3" w:space="0" w:color="000000"/>
              <w:left w:val="single" w:sz="3" w:space="0" w:color="000000"/>
              <w:bottom w:val="single" w:sz="3" w:space="0" w:color="000000"/>
              <w:right w:val="single" w:sz="3" w:space="0" w:color="000000"/>
            </w:tcBorders>
            <w:vAlign w:val="center"/>
          </w:tcPr>
          <w:p w14:paraId="4072A117" w14:textId="77777777" w:rsidR="00026662" w:rsidRPr="003F216E" w:rsidRDefault="00026662" w:rsidP="00026662">
            <w:pPr>
              <w:pStyle w:val="ListParagraph"/>
              <w:widowControl/>
              <w:numPr>
                <w:ilvl w:val="1"/>
                <w:numId w:val="73"/>
              </w:numPr>
              <w:adjustRightInd/>
              <w:spacing w:line="240" w:lineRule="auto"/>
              <w:ind w:left="432"/>
              <w:contextualSpacing/>
              <w:jc w:val="left"/>
              <w:textAlignment w:val="auto"/>
              <w:rPr>
                <w:b/>
                <w:sz w:val="20"/>
                <w:szCs w:val="20"/>
                <w:lang w:eastAsia="en-US"/>
              </w:rPr>
            </w:pPr>
            <w:r w:rsidRPr="003F216E">
              <w:rPr>
                <w:b/>
                <w:sz w:val="20"/>
                <w:szCs w:val="20"/>
                <w:lang w:eastAsia="en-US"/>
              </w:rPr>
              <w:t>Teste şi verificări</w:t>
            </w:r>
          </w:p>
        </w:tc>
        <w:tc>
          <w:tcPr>
            <w:tcW w:w="0" w:type="auto"/>
            <w:tcBorders>
              <w:top w:val="single" w:sz="3" w:space="0" w:color="000000"/>
              <w:left w:val="single" w:sz="3" w:space="0" w:color="000000"/>
              <w:bottom w:val="single" w:sz="3" w:space="0" w:color="000000"/>
              <w:right w:val="single" w:sz="3" w:space="0" w:color="000000"/>
            </w:tcBorders>
          </w:tcPr>
          <w:p w14:paraId="089AC2FB" w14:textId="77777777" w:rsidR="00026662" w:rsidRPr="003F216E" w:rsidRDefault="00026662" w:rsidP="0080401B">
            <w:pPr>
              <w:autoSpaceDE w:val="0"/>
              <w:autoSpaceDN w:val="0"/>
              <w:spacing w:line="240" w:lineRule="auto"/>
              <w:rPr>
                <w:iCs/>
                <w:sz w:val="20"/>
                <w:szCs w:val="20"/>
              </w:rPr>
            </w:pPr>
          </w:p>
        </w:tc>
      </w:tr>
      <w:tr w:rsidR="00026662" w:rsidRPr="003F216E" w14:paraId="55BD0B3D" w14:textId="77777777" w:rsidTr="0080401B">
        <w:trPr>
          <w:trHeight w:val="278"/>
        </w:trPr>
        <w:tc>
          <w:tcPr>
            <w:tcW w:w="828" w:type="dxa"/>
            <w:tcBorders>
              <w:top w:val="single" w:sz="3" w:space="0" w:color="000000"/>
              <w:left w:val="single" w:sz="3" w:space="0" w:color="000000"/>
              <w:bottom w:val="single" w:sz="3" w:space="0" w:color="000000"/>
              <w:right w:val="single" w:sz="3" w:space="0" w:color="000000"/>
            </w:tcBorders>
          </w:tcPr>
          <w:p w14:paraId="33601A35" w14:textId="77777777" w:rsidR="00026662" w:rsidRPr="003F216E" w:rsidRDefault="00026662" w:rsidP="00026662">
            <w:pPr>
              <w:widowControl/>
              <w:numPr>
                <w:ilvl w:val="0"/>
                <w:numId w:val="75"/>
              </w:numPr>
              <w:autoSpaceDE w:val="0"/>
              <w:autoSpaceDN w:val="0"/>
              <w:spacing w:line="240" w:lineRule="auto"/>
              <w:ind w:left="0" w:firstLine="0"/>
              <w:jc w:val="left"/>
              <w:textAlignment w:val="auto"/>
              <w:rPr>
                <w:sz w:val="20"/>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08DA38C0"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Furnizorul va pune la dispoziția beneficiarului, cu minim 30 de zile înainte de livrare, următoarele documente: </w:t>
            </w:r>
          </w:p>
          <w:p w14:paraId="36BFDAE4"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descriere tehnică; </w:t>
            </w:r>
          </w:p>
          <w:p w14:paraId="793D3F0E"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instrucțiuni de utilizare; </w:t>
            </w:r>
          </w:p>
          <w:p w14:paraId="3DA9014F"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liste de inventar; </w:t>
            </w:r>
          </w:p>
          <w:p w14:paraId="17A40C0B"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liste de consumabile recomandate; </w:t>
            </w:r>
          </w:p>
          <w:p w14:paraId="0B6EBB65" w14:textId="77777777" w:rsidR="00026662" w:rsidRPr="009F6A99" w:rsidRDefault="00026662" w:rsidP="0080401B">
            <w:pPr>
              <w:autoSpaceDE w:val="0"/>
              <w:autoSpaceDN w:val="0"/>
              <w:spacing w:line="240" w:lineRule="auto"/>
              <w:rPr>
                <w:color w:val="000000"/>
                <w:sz w:val="20"/>
                <w:szCs w:val="20"/>
              </w:rPr>
            </w:pPr>
            <w:r w:rsidRPr="009F6A99">
              <w:rPr>
                <w:color w:val="000000"/>
                <w:sz w:val="20"/>
                <w:szCs w:val="20"/>
              </w:rPr>
              <w:t xml:space="preserve">- plan de testare de acceptanță, cuprinzând testele funcționale care se execută pentru demonstrarea îndeplinirii fiecărei cerințe de performanță cuprinsă în specificația tehnică. </w:t>
            </w:r>
          </w:p>
        </w:tc>
        <w:tc>
          <w:tcPr>
            <w:tcW w:w="0" w:type="auto"/>
            <w:tcBorders>
              <w:top w:val="single" w:sz="3" w:space="0" w:color="000000"/>
              <w:left w:val="single" w:sz="3" w:space="0" w:color="000000"/>
              <w:bottom w:val="single" w:sz="3" w:space="0" w:color="000000"/>
              <w:right w:val="single" w:sz="3" w:space="0" w:color="000000"/>
            </w:tcBorders>
          </w:tcPr>
          <w:p w14:paraId="3217CA6A" w14:textId="77777777" w:rsidR="00026662" w:rsidRPr="003F216E" w:rsidRDefault="00026662" w:rsidP="0080401B">
            <w:pPr>
              <w:autoSpaceDE w:val="0"/>
              <w:autoSpaceDN w:val="0"/>
              <w:spacing w:line="240" w:lineRule="auto"/>
              <w:rPr>
                <w:sz w:val="20"/>
                <w:szCs w:val="20"/>
              </w:rPr>
            </w:pPr>
          </w:p>
        </w:tc>
      </w:tr>
    </w:tbl>
    <w:p w14:paraId="50650EFB" w14:textId="77777777" w:rsidR="00026662" w:rsidRPr="002E4F82" w:rsidRDefault="00026662" w:rsidP="00026662">
      <w:pPr>
        <w:widowControl/>
        <w:adjustRightInd/>
        <w:spacing w:line="240" w:lineRule="auto"/>
        <w:jc w:val="left"/>
        <w:textAlignment w:val="auto"/>
        <w:rPr>
          <w:sz w:val="20"/>
          <w:szCs w:val="20"/>
        </w:rPr>
      </w:pPr>
    </w:p>
    <w:p w14:paraId="4FFC9BA2" w14:textId="77777777" w:rsidR="00026662" w:rsidRPr="002E4F82" w:rsidRDefault="00026662" w:rsidP="00026662">
      <w:pPr>
        <w:pStyle w:val="Heading1"/>
        <w:widowControl/>
        <w:tabs>
          <w:tab w:val="num" w:pos="1381"/>
        </w:tabs>
        <w:adjustRightInd/>
        <w:spacing w:line="240" w:lineRule="auto"/>
        <w:ind w:left="1383" w:hanging="663"/>
        <w:textAlignment w:val="auto"/>
        <w:rPr>
          <w:sz w:val="20"/>
        </w:rPr>
      </w:pPr>
    </w:p>
    <w:p w14:paraId="28EB77A2" w14:textId="77777777" w:rsidR="00026662" w:rsidRPr="00EB7E07" w:rsidRDefault="00026662" w:rsidP="00026662">
      <w:pPr>
        <w:spacing w:line="240" w:lineRule="auto"/>
        <w:rPr>
          <w:b/>
          <w:sz w:val="20"/>
          <w:szCs w:val="20"/>
          <w:lang w:val="pt-BR"/>
        </w:rPr>
      </w:pPr>
      <w:r w:rsidRPr="00EB7E07">
        <w:rPr>
          <w:sz w:val="20"/>
          <w:szCs w:val="20"/>
          <w:lang w:val="en-US"/>
        </w:rPr>
        <w:t>Evidențierea aspectelor care vor face obiectul evaluării tehnice, în conformitate cu factorii de evaluare stabiliți</w:t>
      </w:r>
      <w:r w:rsidRPr="00EB7E07">
        <w:rPr>
          <w:sz w:val="20"/>
          <w:szCs w:val="20"/>
          <w:lang w:val="pt-BR"/>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4191"/>
        <w:gridCol w:w="3817"/>
      </w:tblGrid>
      <w:tr w:rsidR="00026662" w:rsidRPr="00EB7E07" w14:paraId="67B6C22F" w14:textId="77777777" w:rsidTr="0080401B">
        <w:trPr>
          <w:trHeight w:val="366"/>
        </w:trPr>
        <w:tc>
          <w:tcPr>
            <w:tcW w:w="1129" w:type="dxa"/>
            <w:tcBorders>
              <w:top w:val="single" w:sz="4" w:space="0" w:color="auto"/>
              <w:left w:val="single" w:sz="4" w:space="0" w:color="auto"/>
              <w:bottom w:val="single" w:sz="4" w:space="0" w:color="auto"/>
              <w:right w:val="single" w:sz="4" w:space="0" w:color="auto"/>
            </w:tcBorders>
            <w:hideMark/>
          </w:tcPr>
          <w:p w14:paraId="6C595D43" w14:textId="77777777" w:rsidR="00026662" w:rsidRPr="00EB7E07" w:rsidRDefault="00026662" w:rsidP="0080401B">
            <w:pPr>
              <w:spacing w:line="240" w:lineRule="auto"/>
              <w:rPr>
                <w:b/>
                <w:sz w:val="20"/>
                <w:szCs w:val="20"/>
              </w:rPr>
            </w:pPr>
            <w:r w:rsidRPr="00EB7E07">
              <w:rPr>
                <w:b/>
                <w:sz w:val="20"/>
                <w:szCs w:val="20"/>
              </w:rPr>
              <w:t>Nr. crt.</w:t>
            </w:r>
          </w:p>
        </w:tc>
        <w:tc>
          <w:tcPr>
            <w:tcW w:w="4595" w:type="dxa"/>
            <w:tcBorders>
              <w:top w:val="single" w:sz="4" w:space="0" w:color="auto"/>
              <w:left w:val="single" w:sz="4" w:space="0" w:color="auto"/>
              <w:bottom w:val="single" w:sz="4" w:space="0" w:color="auto"/>
              <w:right w:val="single" w:sz="4" w:space="0" w:color="auto"/>
            </w:tcBorders>
            <w:hideMark/>
          </w:tcPr>
          <w:p w14:paraId="3B5BC442" w14:textId="77777777" w:rsidR="00026662" w:rsidRPr="00EB7E07" w:rsidRDefault="00026662" w:rsidP="0080401B">
            <w:pPr>
              <w:spacing w:line="240" w:lineRule="auto"/>
              <w:rPr>
                <w:b/>
                <w:sz w:val="20"/>
                <w:szCs w:val="20"/>
              </w:rPr>
            </w:pPr>
            <w:r w:rsidRPr="00EB7E07">
              <w:rPr>
                <w:b/>
                <w:bCs/>
                <w:sz w:val="20"/>
                <w:szCs w:val="20"/>
              </w:rPr>
              <w:t>Factori de evaluare tehnici și calitativi</w:t>
            </w:r>
          </w:p>
        </w:tc>
        <w:tc>
          <w:tcPr>
            <w:tcW w:w="4238" w:type="dxa"/>
            <w:tcBorders>
              <w:top w:val="single" w:sz="4" w:space="0" w:color="auto"/>
              <w:left w:val="single" w:sz="4" w:space="0" w:color="auto"/>
              <w:bottom w:val="single" w:sz="4" w:space="0" w:color="auto"/>
              <w:right w:val="single" w:sz="4" w:space="0" w:color="auto"/>
            </w:tcBorders>
            <w:hideMark/>
          </w:tcPr>
          <w:p w14:paraId="4A84E7A0" w14:textId="77777777" w:rsidR="00026662" w:rsidRPr="00EB7E07" w:rsidRDefault="00026662" w:rsidP="0080401B">
            <w:pPr>
              <w:spacing w:line="240" w:lineRule="auto"/>
              <w:rPr>
                <w:b/>
                <w:sz w:val="20"/>
                <w:szCs w:val="20"/>
              </w:rPr>
            </w:pPr>
            <w:r w:rsidRPr="00EB7E07">
              <w:rPr>
                <w:b/>
                <w:sz w:val="20"/>
                <w:szCs w:val="20"/>
              </w:rPr>
              <w:t>Oferta</w:t>
            </w:r>
          </w:p>
        </w:tc>
      </w:tr>
      <w:tr w:rsidR="00026662" w:rsidRPr="00EB7E07" w14:paraId="72BFC437"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hideMark/>
          </w:tcPr>
          <w:p w14:paraId="694475D7" w14:textId="77777777" w:rsidR="00026662" w:rsidRPr="00EB7E07" w:rsidRDefault="00026662" w:rsidP="0080401B">
            <w:pPr>
              <w:spacing w:line="240" w:lineRule="auto"/>
              <w:rPr>
                <w:sz w:val="20"/>
                <w:szCs w:val="20"/>
              </w:rPr>
            </w:pPr>
            <w:r w:rsidRPr="00EB7E07">
              <w:rPr>
                <w:sz w:val="20"/>
                <w:szCs w:val="20"/>
              </w:rPr>
              <w:t>1</w:t>
            </w:r>
          </w:p>
        </w:tc>
        <w:tc>
          <w:tcPr>
            <w:tcW w:w="4595" w:type="dxa"/>
            <w:tcBorders>
              <w:top w:val="single" w:sz="4" w:space="0" w:color="auto"/>
              <w:left w:val="single" w:sz="4" w:space="0" w:color="auto"/>
              <w:bottom w:val="single" w:sz="4" w:space="0" w:color="auto"/>
              <w:right w:val="single" w:sz="4" w:space="0" w:color="auto"/>
            </w:tcBorders>
            <w:vAlign w:val="center"/>
            <w:hideMark/>
          </w:tcPr>
          <w:p w14:paraId="0269A11C" w14:textId="77777777" w:rsidR="00026662" w:rsidRPr="00EB7E07" w:rsidRDefault="00026662" w:rsidP="0080401B">
            <w:pPr>
              <w:spacing w:line="240" w:lineRule="auto"/>
              <w:rPr>
                <w:sz w:val="20"/>
                <w:szCs w:val="20"/>
              </w:rPr>
            </w:pPr>
            <w:r w:rsidRPr="009F6A99">
              <w:rPr>
                <w:sz w:val="20"/>
                <w:szCs w:val="20"/>
                <w:lang w:val="en-US"/>
              </w:rPr>
              <w:t>Rezerva de putere a</w:t>
            </w:r>
            <w:r>
              <w:rPr>
                <w:sz w:val="20"/>
                <w:szCs w:val="20"/>
                <w:lang w:val="en-US"/>
              </w:rPr>
              <w:t xml:space="preserve"> </w:t>
            </w:r>
            <w:r w:rsidRPr="009F6A99">
              <w:rPr>
                <w:sz w:val="20"/>
                <w:szCs w:val="20"/>
                <w:lang w:val="en-US"/>
              </w:rPr>
              <w:t>generatorului în raport</w:t>
            </w:r>
            <w:r>
              <w:rPr>
                <w:sz w:val="20"/>
                <w:szCs w:val="20"/>
                <w:lang w:val="en-US"/>
              </w:rPr>
              <w:t xml:space="preserve"> </w:t>
            </w:r>
            <w:r w:rsidRPr="009F6A99">
              <w:rPr>
                <w:sz w:val="20"/>
                <w:szCs w:val="20"/>
                <w:lang w:val="en-US"/>
              </w:rPr>
              <w:t>cu consumul maxim</w:t>
            </w:r>
            <w:r>
              <w:rPr>
                <w:sz w:val="20"/>
                <w:szCs w:val="20"/>
                <w:lang w:val="en-US"/>
              </w:rPr>
              <w:t xml:space="preserve"> </w:t>
            </w:r>
            <w:r w:rsidRPr="009F6A99">
              <w:rPr>
                <w:sz w:val="20"/>
                <w:szCs w:val="20"/>
                <w:lang w:val="en-US"/>
              </w:rPr>
              <w:t>de putere al celui mai</w:t>
            </w:r>
            <w:r>
              <w:rPr>
                <w:sz w:val="20"/>
                <w:szCs w:val="20"/>
                <w:lang w:val="en-US"/>
              </w:rPr>
              <w:t xml:space="preserve"> </w:t>
            </w:r>
            <w:r w:rsidRPr="009F6A99">
              <w:rPr>
                <w:sz w:val="20"/>
                <w:szCs w:val="20"/>
                <w:lang w:val="en-US"/>
              </w:rPr>
              <w:t>mare consumator</w:t>
            </w:r>
          </w:p>
        </w:tc>
        <w:tc>
          <w:tcPr>
            <w:tcW w:w="4238" w:type="dxa"/>
            <w:tcBorders>
              <w:top w:val="single" w:sz="4" w:space="0" w:color="auto"/>
              <w:left w:val="single" w:sz="4" w:space="0" w:color="auto"/>
              <w:bottom w:val="single" w:sz="4" w:space="0" w:color="auto"/>
              <w:right w:val="single" w:sz="4" w:space="0" w:color="auto"/>
            </w:tcBorders>
          </w:tcPr>
          <w:p w14:paraId="29566725" w14:textId="77777777" w:rsidR="00026662" w:rsidRPr="00EB7E07" w:rsidRDefault="00026662" w:rsidP="0080401B">
            <w:pPr>
              <w:spacing w:line="240" w:lineRule="auto"/>
              <w:rPr>
                <w:sz w:val="20"/>
                <w:szCs w:val="20"/>
              </w:rPr>
            </w:pPr>
            <w:r w:rsidRPr="00EB7E07">
              <w:rPr>
                <w:sz w:val="20"/>
                <w:szCs w:val="20"/>
              </w:rPr>
              <w:t>.....</w:t>
            </w:r>
          </w:p>
        </w:tc>
      </w:tr>
      <w:tr w:rsidR="00026662" w:rsidRPr="00EB7E07" w14:paraId="32170D53"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41D777A7" w14:textId="77777777" w:rsidR="00026662" w:rsidRPr="00EB7E07" w:rsidRDefault="00026662" w:rsidP="0080401B">
            <w:pPr>
              <w:spacing w:line="240" w:lineRule="auto"/>
              <w:rPr>
                <w:sz w:val="20"/>
                <w:szCs w:val="20"/>
              </w:rPr>
            </w:pPr>
            <w:r>
              <w:rPr>
                <w:sz w:val="20"/>
                <w:szCs w:val="20"/>
              </w:rPr>
              <w:t>2</w:t>
            </w:r>
          </w:p>
        </w:tc>
        <w:tc>
          <w:tcPr>
            <w:tcW w:w="4595" w:type="dxa"/>
            <w:tcBorders>
              <w:top w:val="single" w:sz="4" w:space="0" w:color="auto"/>
              <w:left w:val="single" w:sz="4" w:space="0" w:color="auto"/>
              <w:bottom w:val="single" w:sz="4" w:space="0" w:color="auto"/>
              <w:right w:val="single" w:sz="4" w:space="0" w:color="auto"/>
            </w:tcBorders>
            <w:vAlign w:val="center"/>
          </w:tcPr>
          <w:p w14:paraId="02161D4F" w14:textId="77777777" w:rsidR="00026662" w:rsidRPr="00EB7E07" w:rsidRDefault="00026662" w:rsidP="0080401B">
            <w:pPr>
              <w:spacing w:line="240" w:lineRule="auto"/>
              <w:rPr>
                <w:sz w:val="20"/>
                <w:szCs w:val="20"/>
              </w:rPr>
            </w:pPr>
            <w:r w:rsidRPr="009F6A99">
              <w:rPr>
                <w:sz w:val="20"/>
                <w:szCs w:val="20"/>
                <w:lang w:val="en-US"/>
              </w:rPr>
              <w:t>Calitatea structurală a</w:t>
            </w:r>
            <w:r>
              <w:rPr>
                <w:sz w:val="20"/>
                <w:szCs w:val="20"/>
                <w:lang w:val="en-US"/>
              </w:rPr>
              <w:t xml:space="preserve"> </w:t>
            </w:r>
            <w:r w:rsidRPr="009F6A99">
              <w:rPr>
                <w:sz w:val="20"/>
                <w:szCs w:val="20"/>
                <w:lang w:val="en-US"/>
              </w:rPr>
              <w:t>conainerului</w:t>
            </w:r>
          </w:p>
        </w:tc>
        <w:tc>
          <w:tcPr>
            <w:tcW w:w="4238" w:type="dxa"/>
            <w:tcBorders>
              <w:top w:val="single" w:sz="4" w:space="0" w:color="auto"/>
              <w:left w:val="single" w:sz="4" w:space="0" w:color="auto"/>
              <w:bottom w:val="single" w:sz="4" w:space="0" w:color="auto"/>
              <w:right w:val="single" w:sz="4" w:space="0" w:color="auto"/>
            </w:tcBorders>
          </w:tcPr>
          <w:p w14:paraId="256F18CC" w14:textId="77777777" w:rsidR="00026662" w:rsidRPr="00EB7E07" w:rsidRDefault="00026662" w:rsidP="0080401B">
            <w:pPr>
              <w:spacing w:line="240" w:lineRule="auto"/>
              <w:rPr>
                <w:sz w:val="20"/>
                <w:szCs w:val="20"/>
              </w:rPr>
            </w:pPr>
          </w:p>
        </w:tc>
      </w:tr>
      <w:tr w:rsidR="00026662" w:rsidRPr="00EB7E07" w14:paraId="375589E6" w14:textId="77777777" w:rsidTr="0080401B">
        <w:trPr>
          <w:trHeight w:val="261"/>
        </w:trPr>
        <w:tc>
          <w:tcPr>
            <w:tcW w:w="1129" w:type="dxa"/>
            <w:tcBorders>
              <w:top w:val="single" w:sz="4" w:space="0" w:color="auto"/>
              <w:left w:val="single" w:sz="4" w:space="0" w:color="auto"/>
              <w:bottom w:val="single" w:sz="4" w:space="0" w:color="auto"/>
              <w:right w:val="single" w:sz="4" w:space="0" w:color="auto"/>
            </w:tcBorders>
            <w:vAlign w:val="center"/>
          </w:tcPr>
          <w:p w14:paraId="3966F102" w14:textId="77777777" w:rsidR="00026662" w:rsidRPr="00EB7E07" w:rsidRDefault="00026662" w:rsidP="0080401B">
            <w:pPr>
              <w:spacing w:line="240" w:lineRule="auto"/>
              <w:rPr>
                <w:sz w:val="20"/>
                <w:szCs w:val="20"/>
              </w:rPr>
            </w:pPr>
            <w:r>
              <w:rPr>
                <w:sz w:val="20"/>
                <w:szCs w:val="20"/>
              </w:rPr>
              <w:t>3</w:t>
            </w:r>
          </w:p>
        </w:tc>
        <w:tc>
          <w:tcPr>
            <w:tcW w:w="4595" w:type="dxa"/>
            <w:tcBorders>
              <w:top w:val="single" w:sz="4" w:space="0" w:color="auto"/>
              <w:left w:val="single" w:sz="4" w:space="0" w:color="auto"/>
              <w:bottom w:val="single" w:sz="4" w:space="0" w:color="auto"/>
              <w:right w:val="single" w:sz="4" w:space="0" w:color="auto"/>
            </w:tcBorders>
            <w:vAlign w:val="center"/>
          </w:tcPr>
          <w:p w14:paraId="3D38BAFC" w14:textId="77777777" w:rsidR="00026662" w:rsidRPr="00EB7E07" w:rsidRDefault="00026662" w:rsidP="0080401B">
            <w:pPr>
              <w:spacing w:line="240" w:lineRule="auto"/>
              <w:rPr>
                <w:sz w:val="20"/>
                <w:szCs w:val="20"/>
              </w:rPr>
            </w:pPr>
            <w:r w:rsidRPr="009F6A99">
              <w:rPr>
                <w:sz w:val="20"/>
                <w:szCs w:val="20"/>
                <w:lang w:val="en-US"/>
              </w:rPr>
              <w:t>Performanța</w:t>
            </w:r>
            <w:r>
              <w:rPr>
                <w:sz w:val="20"/>
                <w:szCs w:val="20"/>
                <w:lang w:val="en-US"/>
              </w:rPr>
              <w:t xml:space="preserve"> </w:t>
            </w:r>
            <w:r w:rsidRPr="009F6A99">
              <w:rPr>
                <w:sz w:val="20"/>
                <w:szCs w:val="20"/>
                <w:lang w:val="en-US"/>
              </w:rPr>
              <w:t>operațională a</w:t>
            </w:r>
            <w:r>
              <w:rPr>
                <w:sz w:val="20"/>
                <w:szCs w:val="20"/>
                <w:lang w:val="en-US"/>
              </w:rPr>
              <w:t xml:space="preserve"> </w:t>
            </w:r>
            <w:r w:rsidRPr="009F6A99">
              <w:rPr>
                <w:sz w:val="20"/>
                <w:szCs w:val="20"/>
                <w:lang w:val="en-US"/>
              </w:rPr>
              <w:t>strungului</w:t>
            </w:r>
          </w:p>
        </w:tc>
        <w:tc>
          <w:tcPr>
            <w:tcW w:w="4238" w:type="dxa"/>
            <w:tcBorders>
              <w:top w:val="single" w:sz="4" w:space="0" w:color="auto"/>
              <w:left w:val="single" w:sz="4" w:space="0" w:color="auto"/>
              <w:bottom w:val="single" w:sz="4" w:space="0" w:color="auto"/>
              <w:right w:val="single" w:sz="4" w:space="0" w:color="auto"/>
            </w:tcBorders>
          </w:tcPr>
          <w:p w14:paraId="446A268B" w14:textId="77777777" w:rsidR="00026662" w:rsidRPr="00EB7E07" w:rsidRDefault="00026662" w:rsidP="0080401B">
            <w:pPr>
              <w:spacing w:line="240" w:lineRule="auto"/>
              <w:rPr>
                <w:sz w:val="20"/>
                <w:szCs w:val="20"/>
              </w:rPr>
            </w:pPr>
          </w:p>
        </w:tc>
      </w:tr>
    </w:tbl>
    <w:p w14:paraId="67980981" w14:textId="77777777" w:rsidR="00026662" w:rsidRPr="00EB7E07" w:rsidRDefault="00026662" w:rsidP="00026662">
      <w:pPr>
        <w:spacing w:line="240" w:lineRule="auto"/>
        <w:rPr>
          <w:i/>
          <w:sz w:val="20"/>
          <w:szCs w:val="20"/>
        </w:rPr>
      </w:pPr>
    </w:p>
    <w:p w14:paraId="4EB1889B" w14:textId="77777777" w:rsidR="00026662" w:rsidRPr="00EB7E07" w:rsidRDefault="00026662" w:rsidP="00026662">
      <w:pPr>
        <w:spacing w:line="240" w:lineRule="auto"/>
        <w:rPr>
          <w:sz w:val="20"/>
          <w:szCs w:val="20"/>
          <w:lang w:val="pt-PT"/>
        </w:rPr>
      </w:pPr>
      <w:r>
        <w:rPr>
          <w:sz w:val="20"/>
          <w:szCs w:val="20"/>
          <w:highlight w:val="lightGray"/>
          <w:lang w:val="pt-PT"/>
        </w:rPr>
        <w:t xml:space="preserve">1. </w:t>
      </w:r>
      <w:r w:rsidRPr="00EB7E07">
        <w:rPr>
          <w:sz w:val="20"/>
          <w:szCs w:val="20"/>
          <w:highlight w:val="lightGray"/>
          <w:lang w:val="pt-PT"/>
        </w:rPr>
        <w:t>[Se vor preciza inclusiv valorile/informațiile referitoare la locul din cadrul ofertei unde se regăsesc documentele aferente factorilor de evaluare ai propunerii tehnice în cadrul criteriului de atribuire utilizat (la rubrica "</w:t>
      </w:r>
      <w:r w:rsidRPr="00EB7E07">
        <w:rPr>
          <w:i/>
          <w:sz w:val="20"/>
          <w:szCs w:val="20"/>
          <w:highlight w:val="lightGray"/>
          <w:lang w:val="pt-PT"/>
        </w:rPr>
        <w:t>Factori de evaluare</w:t>
      </w:r>
      <w:r w:rsidRPr="00EB7E07">
        <w:rPr>
          <w:sz w:val="20"/>
          <w:szCs w:val="20"/>
          <w:highlight w:val="lightGray"/>
          <w:lang w:val="pt-PT"/>
        </w:rPr>
        <w:t>"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0BD28DFC" w14:textId="77777777" w:rsidR="00026662" w:rsidRPr="00EB7E07" w:rsidRDefault="00026662" w:rsidP="00026662">
      <w:pPr>
        <w:spacing w:line="240" w:lineRule="auto"/>
        <w:rPr>
          <w:i/>
          <w:sz w:val="20"/>
          <w:szCs w:val="20"/>
        </w:rPr>
      </w:pPr>
    </w:p>
    <w:p w14:paraId="279DB0B3" w14:textId="77777777" w:rsidR="00026662" w:rsidRPr="00EB7E07" w:rsidRDefault="00026662" w:rsidP="00026662">
      <w:pPr>
        <w:spacing w:line="240" w:lineRule="auto"/>
        <w:rPr>
          <w:sz w:val="20"/>
          <w:szCs w:val="20"/>
        </w:rPr>
      </w:pPr>
      <w:r w:rsidRPr="00EB7E07">
        <w:rPr>
          <w:sz w:val="20"/>
          <w:szCs w:val="20"/>
        </w:rPr>
        <w:t>2. Ne angajăm să menţinem această propunere tehnică valabilă pentru o durată de _______, (durată în litere şi cifre), respectiv până la data de ___________________ (ziua/luna/anul), şi ea va rămâne obligatorie pentru noi şi poate fi acceptată oricând înainte de expirarea perioadei de valabilitate.</w:t>
      </w:r>
    </w:p>
    <w:p w14:paraId="679086AF" w14:textId="77777777" w:rsidR="00026662" w:rsidRPr="00EB7E07" w:rsidRDefault="00026662" w:rsidP="00026662">
      <w:pPr>
        <w:spacing w:line="240" w:lineRule="auto"/>
        <w:rPr>
          <w:sz w:val="20"/>
          <w:szCs w:val="20"/>
        </w:rPr>
      </w:pPr>
    </w:p>
    <w:p w14:paraId="2E8BE89A" w14:textId="77777777" w:rsidR="00026662" w:rsidRPr="00EB7E07" w:rsidRDefault="00026662" w:rsidP="00026662">
      <w:pPr>
        <w:spacing w:line="240" w:lineRule="auto"/>
        <w:rPr>
          <w:sz w:val="20"/>
          <w:szCs w:val="20"/>
        </w:rPr>
      </w:pPr>
      <w:r w:rsidRPr="00EB7E07">
        <w:rPr>
          <w:sz w:val="20"/>
          <w:szCs w:val="20"/>
        </w:rPr>
        <w:t>3. Până la atribuirea şi semnarea contractului, această propunere tehnică, alături de propunerea financiară, împreuna cu comunicarea transmisă de dumneavoastră, prin care oferta noastră este stabilită câştigătoare, vor constitui contract angajant între noi.</w:t>
      </w:r>
    </w:p>
    <w:p w14:paraId="48672D8B" w14:textId="77777777" w:rsidR="00026662" w:rsidRPr="00EB7E07" w:rsidRDefault="00026662" w:rsidP="00026662">
      <w:pPr>
        <w:spacing w:line="240" w:lineRule="auto"/>
        <w:rPr>
          <w:sz w:val="20"/>
          <w:szCs w:val="20"/>
        </w:rPr>
      </w:pPr>
    </w:p>
    <w:p w14:paraId="394AFFEB" w14:textId="77777777" w:rsidR="00026662" w:rsidRPr="00EB7E07" w:rsidRDefault="00026662" w:rsidP="00026662">
      <w:pPr>
        <w:spacing w:line="240" w:lineRule="auto"/>
        <w:rPr>
          <w:sz w:val="20"/>
          <w:szCs w:val="20"/>
        </w:rPr>
      </w:pPr>
      <w:r w:rsidRPr="00EB7E07">
        <w:rPr>
          <w:sz w:val="20"/>
          <w:szCs w:val="20"/>
        </w:rPr>
        <w:t>5. 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D48ACB9" w14:textId="77777777" w:rsidR="00026662" w:rsidRPr="00EB7E07" w:rsidRDefault="00026662" w:rsidP="00026662">
      <w:pPr>
        <w:spacing w:line="240" w:lineRule="auto"/>
        <w:rPr>
          <w:sz w:val="20"/>
          <w:szCs w:val="20"/>
        </w:rPr>
      </w:pPr>
    </w:p>
    <w:p w14:paraId="3816DA39" w14:textId="77777777" w:rsidR="00026662" w:rsidRPr="00EB7E07" w:rsidRDefault="00026662" w:rsidP="00026662">
      <w:pPr>
        <w:spacing w:line="240" w:lineRule="auto"/>
        <w:rPr>
          <w:sz w:val="20"/>
          <w:szCs w:val="20"/>
        </w:rPr>
      </w:pPr>
      <w:r w:rsidRPr="00EB7E07">
        <w:rPr>
          <w:sz w:val="20"/>
          <w:szCs w:val="20"/>
        </w:rPr>
        <w:t>6. Ne angajăm să nu subcontractăm furnizarea produselor ulterior încheierii contractului fără acceptul autorității contractante, către operatori economici care nu au fost nominalizați ca fiind subcontractanți în cadrul ofertei.</w:t>
      </w:r>
    </w:p>
    <w:p w14:paraId="5FBE8C34" w14:textId="77777777" w:rsidR="00026662" w:rsidRPr="00EB7E07" w:rsidRDefault="00026662" w:rsidP="00026662">
      <w:pPr>
        <w:spacing w:line="240" w:lineRule="auto"/>
        <w:rPr>
          <w:sz w:val="20"/>
          <w:szCs w:val="20"/>
        </w:rPr>
      </w:pPr>
    </w:p>
    <w:p w14:paraId="2C159C61" w14:textId="77777777" w:rsidR="00026662" w:rsidRPr="00EB7E07" w:rsidRDefault="00026662" w:rsidP="00026662">
      <w:pPr>
        <w:spacing w:line="240" w:lineRule="auto"/>
        <w:rPr>
          <w:sz w:val="20"/>
          <w:szCs w:val="20"/>
        </w:rPr>
      </w:pPr>
      <w:r w:rsidRPr="00EB7E07">
        <w:rPr>
          <w:sz w:val="20"/>
          <w:szCs w:val="20"/>
        </w:rPr>
        <w:t xml:space="preserve">7. Declarăm că la elaborarea ofertei am ținut cont de obligațiile referitoare la condițiile privind protecția muncii care sunt în vigoare în România, precum și că le vom respecta în vederea implementării contractului. </w:t>
      </w:r>
    </w:p>
    <w:p w14:paraId="541D07E2" w14:textId="77777777" w:rsidR="00026662" w:rsidRPr="00EB7E07" w:rsidRDefault="00026662" w:rsidP="00026662">
      <w:pPr>
        <w:spacing w:line="240" w:lineRule="auto"/>
        <w:rPr>
          <w:sz w:val="20"/>
          <w:szCs w:val="20"/>
        </w:rPr>
      </w:pPr>
    </w:p>
    <w:p w14:paraId="78C45059" w14:textId="77777777" w:rsidR="00026662" w:rsidRPr="00EB7E07" w:rsidRDefault="00026662" w:rsidP="00026662">
      <w:pPr>
        <w:spacing w:line="240" w:lineRule="auto"/>
        <w:rPr>
          <w:i/>
          <w:sz w:val="20"/>
          <w:szCs w:val="20"/>
        </w:rPr>
      </w:pPr>
      <w:r w:rsidRPr="00EB7E07">
        <w:rPr>
          <w:sz w:val="20"/>
          <w:szCs w:val="20"/>
        </w:rPr>
        <w:t>8. Declarăm că participarea la prezenta procedură de achiziție este făcută în concordanță cu regulile de concurență.</w:t>
      </w:r>
    </w:p>
    <w:p w14:paraId="1E4B7213" w14:textId="77777777" w:rsidR="00026662" w:rsidRPr="00EB7E07" w:rsidRDefault="00026662" w:rsidP="00026662">
      <w:pPr>
        <w:spacing w:line="240" w:lineRule="auto"/>
        <w:rPr>
          <w:sz w:val="20"/>
          <w:szCs w:val="20"/>
        </w:rPr>
      </w:pPr>
    </w:p>
    <w:p w14:paraId="4F641399" w14:textId="77777777" w:rsidR="00026662" w:rsidRPr="00EB7E07" w:rsidRDefault="00026662" w:rsidP="00026662">
      <w:pPr>
        <w:spacing w:line="240" w:lineRule="auto"/>
        <w:rPr>
          <w:i/>
          <w:sz w:val="20"/>
          <w:szCs w:val="20"/>
          <w:lang w:val="pt-PT"/>
        </w:rPr>
      </w:pPr>
      <w:r w:rsidRPr="00EB7E07">
        <w:rPr>
          <w:i/>
          <w:sz w:val="20"/>
          <w:szCs w:val="20"/>
          <w:highlight w:val="lightGray"/>
          <w:lang w:val="pt-PT"/>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4D50C679" w14:textId="77777777" w:rsidR="00026662" w:rsidRPr="00EB7E07" w:rsidRDefault="00026662" w:rsidP="00026662">
      <w:pPr>
        <w:spacing w:line="240" w:lineRule="auto"/>
        <w:rPr>
          <w:sz w:val="20"/>
          <w:szCs w:val="20"/>
          <w:lang w:val="pt-PT"/>
        </w:rPr>
      </w:pPr>
    </w:p>
    <w:p w14:paraId="2EDAED65" w14:textId="77777777" w:rsidR="00026662" w:rsidRPr="00EB7E07" w:rsidRDefault="00026662" w:rsidP="00026662">
      <w:pPr>
        <w:spacing w:line="240" w:lineRule="auto"/>
        <w:rPr>
          <w:sz w:val="20"/>
          <w:szCs w:val="20"/>
        </w:rPr>
      </w:pPr>
    </w:p>
    <w:p w14:paraId="1FD20293" w14:textId="77777777" w:rsidR="00026662" w:rsidRPr="00EB7E07" w:rsidRDefault="00026662" w:rsidP="00026662">
      <w:pPr>
        <w:spacing w:line="240" w:lineRule="auto"/>
        <w:rPr>
          <w:sz w:val="20"/>
          <w:szCs w:val="20"/>
        </w:rPr>
      </w:pPr>
      <w:r w:rsidRPr="00EB7E07">
        <w:rPr>
          <w:sz w:val="20"/>
          <w:szCs w:val="20"/>
        </w:rPr>
        <w:t>Data _____/_____/_____</w:t>
      </w:r>
    </w:p>
    <w:p w14:paraId="56B994CC" w14:textId="77777777" w:rsidR="00026662" w:rsidRPr="00EB7E07" w:rsidRDefault="00026662" w:rsidP="00026662">
      <w:pPr>
        <w:spacing w:line="240" w:lineRule="auto"/>
        <w:rPr>
          <w:sz w:val="20"/>
          <w:szCs w:val="20"/>
        </w:rPr>
      </w:pPr>
    </w:p>
    <w:p w14:paraId="288E3652" w14:textId="77777777" w:rsidR="00026662" w:rsidRPr="00EB7E07" w:rsidRDefault="00026662" w:rsidP="00026662">
      <w:pPr>
        <w:spacing w:line="240" w:lineRule="auto"/>
        <w:rPr>
          <w:sz w:val="20"/>
          <w:szCs w:val="20"/>
        </w:rPr>
      </w:pPr>
    </w:p>
    <w:p w14:paraId="72C6A3F4" w14:textId="77777777" w:rsidR="00026662" w:rsidRPr="00EB7E07" w:rsidRDefault="00026662" w:rsidP="00026662">
      <w:pPr>
        <w:spacing w:line="240" w:lineRule="auto"/>
        <w:rPr>
          <w:sz w:val="20"/>
          <w:szCs w:val="20"/>
        </w:rPr>
      </w:pPr>
    </w:p>
    <w:p w14:paraId="498CC25F" w14:textId="77777777" w:rsidR="00026662" w:rsidRPr="00EB7E07" w:rsidRDefault="00026662" w:rsidP="00026662">
      <w:pPr>
        <w:spacing w:line="240" w:lineRule="auto"/>
        <w:rPr>
          <w:sz w:val="20"/>
          <w:szCs w:val="20"/>
        </w:rPr>
      </w:pPr>
    </w:p>
    <w:p w14:paraId="3809A4BB" w14:textId="77777777" w:rsidR="00026662" w:rsidRPr="00EB7E07" w:rsidRDefault="00026662" w:rsidP="00026662">
      <w:pPr>
        <w:spacing w:line="240" w:lineRule="auto"/>
        <w:rPr>
          <w:sz w:val="20"/>
          <w:szCs w:val="20"/>
        </w:rPr>
      </w:pPr>
      <w:r w:rsidRPr="00EB7E07">
        <w:rPr>
          <w:sz w:val="20"/>
          <w:szCs w:val="20"/>
        </w:rPr>
        <w:t xml:space="preserve">_____________ </w:t>
      </w:r>
      <w:r w:rsidRPr="00EB7E07">
        <w:rPr>
          <w:i/>
          <w:sz w:val="20"/>
          <w:szCs w:val="20"/>
        </w:rPr>
        <w:t>(semnătura)</w:t>
      </w:r>
      <w:r w:rsidRPr="00EB7E07">
        <w:rPr>
          <w:sz w:val="20"/>
          <w:szCs w:val="20"/>
        </w:rPr>
        <w:t>, în calitate de _____________________, legal autorizat să semnez</w:t>
      </w:r>
    </w:p>
    <w:p w14:paraId="65017B30" w14:textId="77777777" w:rsidR="00026662" w:rsidRPr="00EB7E07" w:rsidRDefault="00026662" w:rsidP="00026662">
      <w:pPr>
        <w:spacing w:line="240" w:lineRule="auto"/>
        <w:rPr>
          <w:i/>
          <w:sz w:val="20"/>
          <w:szCs w:val="20"/>
        </w:rPr>
      </w:pPr>
    </w:p>
    <w:p w14:paraId="04DFD7CD" w14:textId="77777777" w:rsidR="00026662" w:rsidRPr="00EB7E07" w:rsidRDefault="00026662" w:rsidP="00026662">
      <w:pPr>
        <w:spacing w:line="240" w:lineRule="auto"/>
        <w:rPr>
          <w:sz w:val="20"/>
          <w:szCs w:val="20"/>
        </w:rPr>
      </w:pPr>
      <w:r w:rsidRPr="00EB7E07">
        <w:rPr>
          <w:sz w:val="20"/>
          <w:szCs w:val="20"/>
        </w:rPr>
        <w:t>oferta pentru şi în numele ____________________________________</w:t>
      </w:r>
      <w:r w:rsidRPr="00EB7E07">
        <w:rPr>
          <w:i/>
          <w:sz w:val="20"/>
          <w:szCs w:val="20"/>
        </w:rPr>
        <w:t>(denumirea/numele operatorului economic)</w:t>
      </w:r>
      <w:r w:rsidRPr="00EB7E07">
        <w:rPr>
          <w:sz w:val="20"/>
          <w:szCs w:val="20"/>
        </w:rPr>
        <w:t>.</w:t>
      </w:r>
    </w:p>
    <w:p w14:paraId="1A669483" w14:textId="77777777" w:rsidR="00026662" w:rsidRDefault="00026662" w:rsidP="00026662">
      <w:pPr>
        <w:spacing w:line="240" w:lineRule="auto"/>
        <w:rPr>
          <w:sz w:val="20"/>
          <w:szCs w:val="20"/>
        </w:rPr>
      </w:pPr>
    </w:p>
    <w:p w14:paraId="6C5C328A" w14:textId="77777777" w:rsidR="00026662" w:rsidRDefault="00026662" w:rsidP="00026662">
      <w:pPr>
        <w:spacing w:line="240" w:lineRule="auto"/>
        <w:rPr>
          <w:sz w:val="20"/>
          <w:szCs w:val="20"/>
        </w:rPr>
      </w:pPr>
    </w:p>
    <w:p w14:paraId="280BC6E1" w14:textId="77777777" w:rsidR="00026662" w:rsidRDefault="00026662" w:rsidP="00026662">
      <w:pPr>
        <w:spacing w:line="240" w:lineRule="auto"/>
        <w:rPr>
          <w:sz w:val="20"/>
          <w:szCs w:val="20"/>
        </w:rPr>
      </w:pPr>
    </w:p>
    <w:p w14:paraId="66D96B32" w14:textId="77777777" w:rsidR="00026662" w:rsidRDefault="00026662" w:rsidP="00026662">
      <w:pPr>
        <w:spacing w:line="240" w:lineRule="auto"/>
        <w:rPr>
          <w:sz w:val="20"/>
          <w:szCs w:val="20"/>
        </w:rPr>
      </w:pPr>
    </w:p>
    <w:p w14:paraId="3DF2459D" w14:textId="77777777" w:rsidR="00026662" w:rsidRDefault="00026662" w:rsidP="00026662">
      <w:pPr>
        <w:spacing w:line="240" w:lineRule="auto"/>
        <w:rPr>
          <w:sz w:val="20"/>
          <w:szCs w:val="20"/>
        </w:rPr>
      </w:pPr>
    </w:p>
    <w:p w14:paraId="126579D2" w14:textId="77777777" w:rsidR="00026662" w:rsidRDefault="00026662" w:rsidP="00026662">
      <w:pPr>
        <w:spacing w:line="240" w:lineRule="auto"/>
        <w:rPr>
          <w:sz w:val="20"/>
          <w:szCs w:val="20"/>
        </w:rPr>
      </w:pPr>
    </w:p>
    <w:p w14:paraId="59FF2256" w14:textId="77777777" w:rsidR="00026662" w:rsidRDefault="00026662" w:rsidP="00026662">
      <w:pPr>
        <w:spacing w:line="240" w:lineRule="auto"/>
        <w:rPr>
          <w:sz w:val="20"/>
          <w:szCs w:val="20"/>
        </w:rPr>
      </w:pPr>
    </w:p>
    <w:p w14:paraId="2BD52E29" w14:textId="77777777" w:rsidR="00026662" w:rsidRDefault="00026662" w:rsidP="00026662">
      <w:pPr>
        <w:spacing w:line="240" w:lineRule="auto"/>
        <w:rPr>
          <w:sz w:val="20"/>
          <w:szCs w:val="20"/>
        </w:rPr>
      </w:pPr>
    </w:p>
    <w:p w14:paraId="2C58AA78" w14:textId="77777777" w:rsidR="00026662" w:rsidRDefault="00026662" w:rsidP="00026662">
      <w:pPr>
        <w:spacing w:line="240" w:lineRule="auto"/>
        <w:rPr>
          <w:sz w:val="20"/>
          <w:szCs w:val="20"/>
        </w:rPr>
      </w:pPr>
    </w:p>
    <w:p w14:paraId="609093AF" w14:textId="01BEA0BC" w:rsidR="00026662" w:rsidRDefault="00026662" w:rsidP="00026662">
      <w:pPr>
        <w:spacing w:line="240" w:lineRule="auto"/>
        <w:rPr>
          <w:sz w:val="20"/>
          <w:szCs w:val="20"/>
        </w:rPr>
      </w:pPr>
    </w:p>
    <w:p w14:paraId="0928F2E3" w14:textId="02FAB6DA" w:rsidR="00026662" w:rsidRDefault="00026662" w:rsidP="00026662">
      <w:pPr>
        <w:spacing w:line="240" w:lineRule="auto"/>
        <w:rPr>
          <w:sz w:val="20"/>
          <w:szCs w:val="20"/>
        </w:rPr>
      </w:pPr>
    </w:p>
    <w:p w14:paraId="67457F22" w14:textId="702B23E8" w:rsidR="00026662" w:rsidRDefault="00026662" w:rsidP="00026662">
      <w:pPr>
        <w:spacing w:line="240" w:lineRule="auto"/>
        <w:rPr>
          <w:sz w:val="20"/>
          <w:szCs w:val="20"/>
        </w:rPr>
      </w:pPr>
    </w:p>
    <w:p w14:paraId="420D5C17" w14:textId="1592ABE9" w:rsidR="00026662" w:rsidRDefault="00026662" w:rsidP="00026662">
      <w:pPr>
        <w:spacing w:line="240" w:lineRule="auto"/>
        <w:rPr>
          <w:sz w:val="20"/>
          <w:szCs w:val="20"/>
        </w:rPr>
      </w:pPr>
    </w:p>
    <w:p w14:paraId="36D9BD0C" w14:textId="5A364010" w:rsidR="00026662" w:rsidRDefault="00026662" w:rsidP="00026662">
      <w:pPr>
        <w:spacing w:line="240" w:lineRule="auto"/>
        <w:rPr>
          <w:sz w:val="20"/>
          <w:szCs w:val="20"/>
        </w:rPr>
      </w:pPr>
    </w:p>
    <w:p w14:paraId="6E448352" w14:textId="556ED500" w:rsidR="00026662" w:rsidRDefault="00026662" w:rsidP="00026662">
      <w:pPr>
        <w:spacing w:line="240" w:lineRule="auto"/>
        <w:rPr>
          <w:sz w:val="20"/>
          <w:szCs w:val="20"/>
        </w:rPr>
      </w:pPr>
    </w:p>
    <w:p w14:paraId="17EE56B7" w14:textId="2D816BAB" w:rsidR="00026662" w:rsidRDefault="00026662" w:rsidP="00026662">
      <w:pPr>
        <w:spacing w:line="240" w:lineRule="auto"/>
        <w:rPr>
          <w:sz w:val="20"/>
          <w:szCs w:val="20"/>
        </w:rPr>
      </w:pPr>
    </w:p>
    <w:p w14:paraId="590C5A02" w14:textId="49E5E53A" w:rsidR="00026662" w:rsidRDefault="00026662" w:rsidP="00026662">
      <w:pPr>
        <w:spacing w:line="240" w:lineRule="auto"/>
        <w:rPr>
          <w:sz w:val="20"/>
          <w:szCs w:val="20"/>
        </w:rPr>
      </w:pPr>
    </w:p>
    <w:p w14:paraId="1397CE7F" w14:textId="41D98B3E" w:rsidR="00026662" w:rsidRDefault="00026662" w:rsidP="00026662">
      <w:pPr>
        <w:spacing w:line="240" w:lineRule="auto"/>
        <w:rPr>
          <w:sz w:val="20"/>
          <w:szCs w:val="20"/>
        </w:rPr>
      </w:pPr>
    </w:p>
    <w:p w14:paraId="51BFB0B3" w14:textId="41EAA170" w:rsidR="00026662" w:rsidRDefault="00026662" w:rsidP="00026662">
      <w:pPr>
        <w:spacing w:line="240" w:lineRule="auto"/>
        <w:rPr>
          <w:sz w:val="20"/>
          <w:szCs w:val="20"/>
        </w:rPr>
      </w:pPr>
    </w:p>
    <w:p w14:paraId="61401A6E" w14:textId="7342D882" w:rsidR="00026662" w:rsidRDefault="00026662" w:rsidP="00026662">
      <w:pPr>
        <w:spacing w:line="240" w:lineRule="auto"/>
        <w:rPr>
          <w:sz w:val="20"/>
          <w:szCs w:val="20"/>
        </w:rPr>
      </w:pPr>
    </w:p>
    <w:p w14:paraId="6678D84E" w14:textId="450F0386" w:rsidR="00026662" w:rsidRDefault="00026662" w:rsidP="00026662">
      <w:pPr>
        <w:spacing w:line="240" w:lineRule="auto"/>
        <w:rPr>
          <w:sz w:val="20"/>
          <w:szCs w:val="20"/>
        </w:rPr>
      </w:pPr>
    </w:p>
    <w:p w14:paraId="6C0707B0" w14:textId="64BEED3C" w:rsidR="00026662" w:rsidRDefault="00026662" w:rsidP="00026662">
      <w:pPr>
        <w:spacing w:line="240" w:lineRule="auto"/>
        <w:rPr>
          <w:sz w:val="20"/>
          <w:szCs w:val="20"/>
        </w:rPr>
      </w:pPr>
    </w:p>
    <w:p w14:paraId="0BA01235" w14:textId="16E734F4" w:rsidR="00026662" w:rsidRDefault="00026662" w:rsidP="00026662">
      <w:pPr>
        <w:spacing w:line="240" w:lineRule="auto"/>
        <w:rPr>
          <w:sz w:val="20"/>
          <w:szCs w:val="20"/>
        </w:rPr>
      </w:pPr>
    </w:p>
    <w:p w14:paraId="3EE722DF" w14:textId="4431A1A0" w:rsidR="00026662" w:rsidRDefault="00026662" w:rsidP="00026662">
      <w:pPr>
        <w:spacing w:line="240" w:lineRule="auto"/>
        <w:rPr>
          <w:sz w:val="20"/>
          <w:szCs w:val="20"/>
        </w:rPr>
      </w:pPr>
    </w:p>
    <w:p w14:paraId="3F123E15" w14:textId="39E485FE" w:rsidR="00026662" w:rsidRDefault="00026662" w:rsidP="00026662">
      <w:pPr>
        <w:spacing w:line="240" w:lineRule="auto"/>
        <w:rPr>
          <w:sz w:val="20"/>
          <w:szCs w:val="20"/>
        </w:rPr>
      </w:pPr>
    </w:p>
    <w:p w14:paraId="0EF53D5D" w14:textId="713FD553" w:rsidR="00026662" w:rsidRDefault="00026662" w:rsidP="00026662">
      <w:pPr>
        <w:spacing w:line="240" w:lineRule="auto"/>
        <w:rPr>
          <w:sz w:val="20"/>
          <w:szCs w:val="20"/>
        </w:rPr>
      </w:pPr>
    </w:p>
    <w:p w14:paraId="38E7C85D" w14:textId="2EFE7153" w:rsidR="00026662" w:rsidRDefault="00026662" w:rsidP="00026662">
      <w:pPr>
        <w:spacing w:line="240" w:lineRule="auto"/>
        <w:rPr>
          <w:sz w:val="20"/>
          <w:szCs w:val="20"/>
        </w:rPr>
      </w:pPr>
    </w:p>
    <w:p w14:paraId="724E5950" w14:textId="42C53BF0" w:rsidR="00026662" w:rsidRDefault="00026662" w:rsidP="00026662">
      <w:pPr>
        <w:spacing w:line="240" w:lineRule="auto"/>
        <w:rPr>
          <w:sz w:val="20"/>
          <w:szCs w:val="20"/>
        </w:rPr>
      </w:pPr>
    </w:p>
    <w:p w14:paraId="239932FE" w14:textId="4745F4B8" w:rsidR="00026662" w:rsidRDefault="00026662" w:rsidP="00026662">
      <w:pPr>
        <w:spacing w:line="240" w:lineRule="auto"/>
        <w:rPr>
          <w:sz w:val="20"/>
          <w:szCs w:val="20"/>
        </w:rPr>
      </w:pPr>
    </w:p>
    <w:p w14:paraId="61CA0465" w14:textId="1E177075" w:rsidR="00026662" w:rsidRDefault="00026662" w:rsidP="00026662">
      <w:pPr>
        <w:spacing w:line="240" w:lineRule="auto"/>
        <w:rPr>
          <w:sz w:val="20"/>
          <w:szCs w:val="20"/>
        </w:rPr>
      </w:pPr>
    </w:p>
    <w:p w14:paraId="04420336" w14:textId="7381E5C3" w:rsidR="00026662" w:rsidRDefault="00026662" w:rsidP="00026662">
      <w:pPr>
        <w:spacing w:line="240" w:lineRule="auto"/>
        <w:rPr>
          <w:sz w:val="20"/>
          <w:szCs w:val="20"/>
        </w:rPr>
      </w:pPr>
    </w:p>
    <w:p w14:paraId="59585E0D" w14:textId="2E1D0E70" w:rsidR="00026662" w:rsidRDefault="00026662" w:rsidP="00026662">
      <w:pPr>
        <w:spacing w:line="240" w:lineRule="auto"/>
        <w:rPr>
          <w:sz w:val="20"/>
          <w:szCs w:val="20"/>
        </w:rPr>
      </w:pPr>
    </w:p>
    <w:p w14:paraId="2BBF9FE0" w14:textId="71652F43" w:rsidR="00026662" w:rsidRDefault="00026662" w:rsidP="00026662">
      <w:pPr>
        <w:spacing w:line="240" w:lineRule="auto"/>
        <w:rPr>
          <w:sz w:val="20"/>
          <w:szCs w:val="20"/>
        </w:rPr>
      </w:pPr>
    </w:p>
    <w:p w14:paraId="51D303D7" w14:textId="27473B87" w:rsidR="00026662" w:rsidRDefault="00026662" w:rsidP="00026662">
      <w:pPr>
        <w:spacing w:line="240" w:lineRule="auto"/>
        <w:rPr>
          <w:sz w:val="20"/>
          <w:szCs w:val="20"/>
        </w:rPr>
      </w:pPr>
    </w:p>
    <w:p w14:paraId="72C37D83" w14:textId="50B2F1C4" w:rsidR="00026662" w:rsidRDefault="00026662" w:rsidP="00026662">
      <w:pPr>
        <w:spacing w:line="240" w:lineRule="auto"/>
        <w:rPr>
          <w:sz w:val="20"/>
          <w:szCs w:val="20"/>
        </w:rPr>
      </w:pPr>
    </w:p>
    <w:p w14:paraId="7BF1CAAF" w14:textId="05F99DA7" w:rsidR="00026662" w:rsidRDefault="00026662" w:rsidP="00026662">
      <w:pPr>
        <w:spacing w:line="240" w:lineRule="auto"/>
        <w:rPr>
          <w:sz w:val="20"/>
          <w:szCs w:val="20"/>
        </w:rPr>
      </w:pPr>
    </w:p>
    <w:p w14:paraId="5421CFBB" w14:textId="302B1E63" w:rsidR="00026662" w:rsidRDefault="00026662" w:rsidP="00026662">
      <w:pPr>
        <w:spacing w:line="240" w:lineRule="auto"/>
        <w:rPr>
          <w:sz w:val="20"/>
          <w:szCs w:val="20"/>
        </w:rPr>
      </w:pPr>
    </w:p>
    <w:p w14:paraId="0139938F" w14:textId="18DE9564" w:rsidR="00026662" w:rsidRDefault="00026662" w:rsidP="00026662">
      <w:pPr>
        <w:spacing w:line="240" w:lineRule="auto"/>
        <w:rPr>
          <w:sz w:val="20"/>
          <w:szCs w:val="20"/>
        </w:rPr>
      </w:pPr>
    </w:p>
    <w:p w14:paraId="2E15D8E6" w14:textId="172EBE0B" w:rsidR="00026662" w:rsidRDefault="00026662" w:rsidP="00026662">
      <w:pPr>
        <w:spacing w:line="240" w:lineRule="auto"/>
        <w:rPr>
          <w:sz w:val="20"/>
          <w:szCs w:val="20"/>
        </w:rPr>
      </w:pPr>
    </w:p>
    <w:p w14:paraId="773D7CF4" w14:textId="0CEF93BE" w:rsidR="00026662" w:rsidRDefault="00026662" w:rsidP="00026662">
      <w:pPr>
        <w:spacing w:line="240" w:lineRule="auto"/>
        <w:rPr>
          <w:sz w:val="20"/>
          <w:szCs w:val="20"/>
        </w:rPr>
      </w:pPr>
    </w:p>
    <w:p w14:paraId="5E039BE4" w14:textId="4B8058B0" w:rsidR="00026662" w:rsidRDefault="00026662" w:rsidP="00026662">
      <w:pPr>
        <w:spacing w:line="240" w:lineRule="auto"/>
        <w:rPr>
          <w:sz w:val="20"/>
          <w:szCs w:val="20"/>
        </w:rPr>
      </w:pPr>
    </w:p>
    <w:p w14:paraId="15D73022" w14:textId="7B5E33CF" w:rsidR="00026662" w:rsidRDefault="00026662" w:rsidP="00026662">
      <w:pPr>
        <w:spacing w:line="240" w:lineRule="auto"/>
        <w:rPr>
          <w:sz w:val="20"/>
          <w:szCs w:val="20"/>
        </w:rPr>
      </w:pPr>
    </w:p>
    <w:p w14:paraId="67F67386" w14:textId="74BAC819" w:rsidR="00026662" w:rsidRDefault="00026662" w:rsidP="00026662">
      <w:pPr>
        <w:spacing w:line="240" w:lineRule="auto"/>
        <w:rPr>
          <w:sz w:val="20"/>
          <w:szCs w:val="20"/>
        </w:rPr>
      </w:pPr>
    </w:p>
    <w:p w14:paraId="3C9B60EA" w14:textId="2FE1D856" w:rsidR="00026662" w:rsidRDefault="00026662" w:rsidP="00026662">
      <w:pPr>
        <w:spacing w:line="240" w:lineRule="auto"/>
        <w:rPr>
          <w:sz w:val="20"/>
          <w:szCs w:val="20"/>
        </w:rPr>
      </w:pPr>
    </w:p>
    <w:p w14:paraId="0635213B" w14:textId="3F487A93" w:rsidR="00026662" w:rsidRDefault="00026662" w:rsidP="00026662">
      <w:pPr>
        <w:spacing w:line="240" w:lineRule="auto"/>
        <w:rPr>
          <w:sz w:val="20"/>
          <w:szCs w:val="20"/>
        </w:rPr>
      </w:pPr>
    </w:p>
    <w:p w14:paraId="5A931E56" w14:textId="58FFA747" w:rsidR="00026662" w:rsidRDefault="00026662" w:rsidP="00026662">
      <w:pPr>
        <w:spacing w:line="240" w:lineRule="auto"/>
        <w:rPr>
          <w:sz w:val="20"/>
          <w:szCs w:val="20"/>
        </w:rPr>
      </w:pPr>
    </w:p>
    <w:p w14:paraId="62C1270F" w14:textId="2704433E" w:rsidR="00026662" w:rsidRDefault="00026662" w:rsidP="00026662">
      <w:pPr>
        <w:spacing w:line="240" w:lineRule="auto"/>
        <w:rPr>
          <w:sz w:val="20"/>
          <w:szCs w:val="20"/>
        </w:rPr>
      </w:pPr>
    </w:p>
    <w:p w14:paraId="69945E5D" w14:textId="7BF50281" w:rsidR="00026662" w:rsidRDefault="00026662" w:rsidP="00026662">
      <w:pPr>
        <w:spacing w:line="240" w:lineRule="auto"/>
        <w:rPr>
          <w:sz w:val="20"/>
          <w:szCs w:val="20"/>
        </w:rPr>
      </w:pPr>
    </w:p>
    <w:p w14:paraId="016DFE36" w14:textId="73BE0E18" w:rsidR="00026662" w:rsidRDefault="00026662" w:rsidP="00026662">
      <w:pPr>
        <w:spacing w:line="240" w:lineRule="auto"/>
        <w:rPr>
          <w:sz w:val="20"/>
          <w:szCs w:val="20"/>
        </w:rPr>
      </w:pPr>
    </w:p>
    <w:p w14:paraId="5D2F9C90" w14:textId="069630A2" w:rsidR="00026662" w:rsidRDefault="00026662" w:rsidP="00026662">
      <w:pPr>
        <w:spacing w:line="240" w:lineRule="auto"/>
        <w:rPr>
          <w:sz w:val="20"/>
          <w:szCs w:val="20"/>
        </w:rPr>
      </w:pPr>
    </w:p>
    <w:p w14:paraId="4AD4750B" w14:textId="539AF7B1" w:rsidR="00026662" w:rsidRDefault="00026662" w:rsidP="00026662">
      <w:pPr>
        <w:spacing w:line="240" w:lineRule="auto"/>
        <w:rPr>
          <w:sz w:val="20"/>
          <w:szCs w:val="20"/>
        </w:rPr>
      </w:pPr>
    </w:p>
    <w:p w14:paraId="7B1D3330" w14:textId="2A41BC3D" w:rsidR="00026662" w:rsidRDefault="00026662" w:rsidP="00026662">
      <w:pPr>
        <w:spacing w:line="240" w:lineRule="auto"/>
        <w:rPr>
          <w:sz w:val="20"/>
          <w:szCs w:val="20"/>
        </w:rPr>
      </w:pPr>
    </w:p>
    <w:p w14:paraId="7202ED26" w14:textId="7550CF46" w:rsidR="00026662" w:rsidRDefault="00026662" w:rsidP="00026662">
      <w:pPr>
        <w:spacing w:line="240" w:lineRule="auto"/>
        <w:rPr>
          <w:sz w:val="20"/>
          <w:szCs w:val="20"/>
        </w:rPr>
      </w:pPr>
    </w:p>
    <w:p w14:paraId="382CB607" w14:textId="77777777" w:rsidR="00026662" w:rsidRDefault="00026662" w:rsidP="00026662">
      <w:pPr>
        <w:spacing w:line="240" w:lineRule="auto"/>
        <w:rPr>
          <w:sz w:val="20"/>
          <w:szCs w:val="20"/>
        </w:rPr>
      </w:pPr>
    </w:p>
    <w:p w14:paraId="257E9577" w14:textId="77777777" w:rsidR="00026662" w:rsidRDefault="00026662" w:rsidP="00026662">
      <w:pPr>
        <w:spacing w:line="240" w:lineRule="auto"/>
        <w:rPr>
          <w:sz w:val="20"/>
          <w:szCs w:val="20"/>
        </w:rPr>
      </w:pPr>
    </w:p>
    <w:p w14:paraId="0438B77F" w14:textId="77777777" w:rsidR="00026662" w:rsidRPr="004F2357" w:rsidRDefault="00026662" w:rsidP="00026662">
      <w:pPr>
        <w:spacing w:line="240" w:lineRule="auto"/>
        <w:jc w:val="right"/>
        <w:rPr>
          <w:b/>
          <w:sz w:val="20"/>
          <w:szCs w:val="20"/>
        </w:rPr>
      </w:pPr>
      <w:r>
        <w:rPr>
          <w:b/>
          <w:sz w:val="20"/>
          <w:szCs w:val="20"/>
        </w:rPr>
        <w:lastRenderedPageBreak/>
        <w:t>F</w:t>
      </w:r>
      <w:r w:rsidRPr="004F2357">
        <w:rPr>
          <w:b/>
          <w:sz w:val="20"/>
          <w:szCs w:val="20"/>
        </w:rPr>
        <w:t>ormular nr.</w:t>
      </w:r>
      <w:r>
        <w:rPr>
          <w:b/>
          <w:sz w:val="20"/>
          <w:szCs w:val="20"/>
        </w:rPr>
        <w:t>3</w:t>
      </w:r>
    </w:p>
    <w:p w14:paraId="0EE43EA2" w14:textId="77777777" w:rsidR="00026662" w:rsidRPr="004F2357" w:rsidRDefault="00026662" w:rsidP="00026662">
      <w:pPr>
        <w:spacing w:line="240" w:lineRule="auto"/>
        <w:jc w:val="right"/>
        <w:rPr>
          <w:b/>
          <w:sz w:val="20"/>
          <w:szCs w:val="20"/>
        </w:rPr>
      </w:pPr>
    </w:p>
    <w:p w14:paraId="654388DE" w14:textId="77777777" w:rsidR="00026662" w:rsidRPr="004F2357" w:rsidRDefault="00026662" w:rsidP="00026662">
      <w:pPr>
        <w:spacing w:line="240" w:lineRule="auto"/>
        <w:rPr>
          <w:sz w:val="20"/>
          <w:szCs w:val="20"/>
        </w:rPr>
      </w:pPr>
      <w:r w:rsidRPr="004F2357">
        <w:rPr>
          <w:sz w:val="20"/>
          <w:szCs w:val="20"/>
        </w:rPr>
        <w:t xml:space="preserve">OPERATORUL ECONOMIC                                                                                                                             </w:t>
      </w:r>
    </w:p>
    <w:p w14:paraId="6AE69971" w14:textId="77777777" w:rsidR="00026662" w:rsidRPr="004F2357" w:rsidRDefault="00026662" w:rsidP="00026662">
      <w:pPr>
        <w:spacing w:line="240" w:lineRule="auto"/>
        <w:rPr>
          <w:sz w:val="20"/>
          <w:szCs w:val="20"/>
        </w:rPr>
      </w:pPr>
      <w:r w:rsidRPr="004F2357">
        <w:rPr>
          <w:sz w:val="20"/>
          <w:szCs w:val="20"/>
        </w:rPr>
        <w:t xml:space="preserve">__________________________                                 </w:t>
      </w:r>
      <w:r w:rsidRPr="004F2357">
        <w:rPr>
          <w:sz w:val="20"/>
          <w:szCs w:val="20"/>
        </w:rPr>
        <w:tab/>
      </w:r>
    </w:p>
    <w:p w14:paraId="2B997A5D" w14:textId="77777777" w:rsidR="00026662" w:rsidRPr="004F2357" w:rsidRDefault="00026662" w:rsidP="00026662">
      <w:pPr>
        <w:spacing w:line="240" w:lineRule="auto"/>
        <w:rPr>
          <w:sz w:val="20"/>
          <w:szCs w:val="20"/>
        </w:rPr>
      </w:pPr>
      <w:r w:rsidRPr="004F2357">
        <w:rPr>
          <w:sz w:val="20"/>
          <w:szCs w:val="20"/>
        </w:rPr>
        <w:t xml:space="preserve">       (</w:t>
      </w:r>
      <w:r w:rsidRPr="004F2357">
        <w:rPr>
          <w:i/>
          <w:sz w:val="20"/>
          <w:szCs w:val="20"/>
        </w:rPr>
        <w:t>denumirea/numele</w:t>
      </w:r>
      <w:r w:rsidRPr="004F2357">
        <w:rPr>
          <w:sz w:val="20"/>
          <w:szCs w:val="20"/>
        </w:rPr>
        <w:t>)</w:t>
      </w:r>
    </w:p>
    <w:p w14:paraId="39F8146F" w14:textId="77777777" w:rsidR="00026662" w:rsidRPr="004F2357" w:rsidRDefault="00026662" w:rsidP="00026662">
      <w:pPr>
        <w:spacing w:line="240" w:lineRule="auto"/>
        <w:rPr>
          <w:sz w:val="20"/>
          <w:szCs w:val="20"/>
        </w:rPr>
      </w:pPr>
    </w:p>
    <w:p w14:paraId="7D34A735" w14:textId="77777777" w:rsidR="00026662" w:rsidRPr="004F2357" w:rsidRDefault="00026662" w:rsidP="00026662">
      <w:pPr>
        <w:spacing w:line="240" w:lineRule="auto"/>
        <w:rPr>
          <w:sz w:val="20"/>
          <w:szCs w:val="20"/>
        </w:rPr>
      </w:pPr>
    </w:p>
    <w:p w14:paraId="67FFA7FE" w14:textId="77777777" w:rsidR="00026662" w:rsidRPr="004F2357" w:rsidRDefault="00026662" w:rsidP="00026662">
      <w:pPr>
        <w:spacing w:line="240" w:lineRule="auto"/>
        <w:rPr>
          <w:sz w:val="20"/>
          <w:szCs w:val="20"/>
        </w:rPr>
      </w:pPr>
    </w:p>
    <w:p w14:paraId="55DCB255" w14:textId="77777777" w:rsidR="00026662" w:rsidRPr="004F2357" w:rsidRDefault="00026662" w:rsidP="00026662">
      <w:pPr>
        <w:spacing w:line="240" w:lineRule="auto"/>
        <w:jc w:val="center"/>
        <w:rPr>
          <w:b/>
          <w:sz w:val="20"/>
          <w:szCs w:val="20"/>
        </w:rPr>
      </w:pPr>
      <w:r w:rsidRPr="004F2357">
        <w:rPr>
          <w:b/>
          <w:sz w:val="20"/>
          <w:szCs w:val="20"/>
        </w:rPr>
        <w:t>ÎMPUTERNICIRE</w:t>
      </w:r>
    </w:p>
    <w:p w14:paraId="0EB258C6" w14:textId="77777777" w:rsidR="00026662" w:rsidRPr="004F2357" w:rsidRDefault="00026662" w:rsidP="00026662">
      <w:pPr>
        <w:spacing w:line="240" w:lineRule="auto"/>
        <w:jc w:val="center"/>
        <w:rPr>
          <w:sz w:val="20"/>
          <w:szCs w:val="20"/>
        </w:rPr>
      </w:pPr>
    </w:p>
    <w:p w14:paraId="6B045B00" w14:textId="77777777" w:rsidR="00026662" w:rsidRPr="004F2357" w:rsidRDefault="00026662" w:rsidP="00026662">
      <w:pPr>
        <w:spacing w:line="240" w:lineRule="auto"/>
        <w:rPr>
          <w:sz w:val="20"/>
          <w:szCs w:val="20"/>
        </w:rPr>
      </w:pPr>
    </w:p>
    <w:p w14:paraId="2123FC3F" w14:textId="77777777" w:rsidR="00026662" w:rsidRPr="004F2357" w:rsidRDefault="00026662" w:rsidP="00026662">
      <w:pPr>
        <w:autoSpaceDE w:val="0"/>
        <w:autoSpaceDN w:val="0"/>
        <w:spacing w:line="240" w:lineRule="auto"/>
        <w:rPr>
          <w:noProof/>
          <w:sz w:val="20"/>
          <w:szCs w:val="20"/>
          <w:lang w:eastAsia="ro-RO"/>
        </w:rPr>
      </w:pPr>
      <w:r w:rsidRPr="004F2357">
        <w:rPr>
          <w:noProof/>
          <w:sz w:val="20"/>
          <w:szCs w:val="20"/>
          <w:lang w:eastAsia="ro-RO"/>
        </w:rPr>
        <w:tab/>
        <w:t xml:space="preserve">Subsemnatul (a).........………………………………................……., în calitate de ( </w:t>
      </w:r>
      <w:r w:rsidRPr="004F2357">
        <w:rPr>
          <w:i/>
          <w:noProof/>
          <w:sz w:val="20"/>
          <w:szCs w:val="20"/>
          <w:lang w:eastAsia="ro-RO"/>
        </w:rPr>
        <w:t>reprezentant legal/funcţie</w:t>
      </w:r>
      <w:r w:rsidRPr="004F2357">
        <w:rPr>
          <w:noProof/>
          <w:sz w:val="20"/>
          <w:szCs w:val="20"/>
          <w:lang w:eastAsia="ro-RO"/>
        </w:rPr>
        <w:t xml:space="preserve"> ) al  ..................…………………………………..(</w:t>
      </w:r>
      <w:r w:rsidRPr="004F2357">
        <w:rPr>
          <w:i/>
          <w:iCs/>
          <w:noProof/>
          <w:sz w:val="20"/>
          <w:szCs w:val="20"/>
          <w:lang w:eastAsia="ro-RO"/>
        </w:rPr>
        <w:t xml:space="preserve">  denumirea / numele operatorului economic )  </w:t>
      </w:r>
      <w:r w:rsidRPr="004F2357">
        <w:rPr>
          <w:noProof/>
          <w:sz w:val="20"/>
          <w:szCs w:val="20"/>
          <w:lang w:eastAsia="ro-RO"/>
        </w:rPr>
        <w:t>cu sediul în ……………………………………………………….…</w:t>
      </w:r>
      <w:r w:rsidRPr="004F2357">
        <w:rPr>
          <w:i/>
          <w:iCs/>
          <w:noProof/>
          <w:sz w:val="20"/>
          <w:szCs w:val="20"/>
          <w:lang w:eastAsia="ro-RO"/>
        </w:rPr>
        <w:t xml:space="preserve">  (adresa operatorului), </w:t>
      </w:r>
    </w:p>
    <w:p w14:paraId="7C90D06E" w14:textId="77777777" w:rsidR="00026662" w:rsidRPr="004F2357" w:rsidRDefault="00026662" w:rsidP="00026662">
      <w:pPr>
        <w:autoSpaceDE w:val="0"/>
        <w:autoSpaceDN w:val="0"/>
        <w:spacing w:line="240" w:lineRule="auto"/>
        <w:rPr>
          <w:noProof/>
          <w:sz w:val="20"/>
          <w:szCs w:val="20"/>
          <w:lang w:eastAsia="ro-RO"/>
        </w:rPr>
      </w:pPr>
      <w:r w:rsidRPr="004F2357">
        <w:rPr>
          <w:noProof/>
          <w:sz w:val="20"/>
          <w:szCs w:val="20"/>
          <w:lang w:eastAsia="ro-RO"/>
        </w:rPr>
        <w:t>înregistrată la Registrul Comertului cu nr. ……………....………..., CIF......................., atribut fiscal......................, reprezentată legal prin............................., în calitate de ..........................</w:t>
      </w:r>
    </w:p>
    <w:p w14:paraId="5A98FA1B" w14:textId="77777777" w:rsidR="00026662" w:rsidRPr="004F2357" w:rsidRDefault="00026662" w:rsidP="00026662">
      <w:pPr>
        <w:autoSpaceDE w:val="0"/>
        <w:autoSpaceDN w:val="0"/>
        <w:spacing w:line="240" w:lineRule="auto"/>
        <w:rPr>
          <w:noProof/>
          <w:sz w:val="20"/>
          <w:szCs w:val="20"/>
          <w:lang w:eastAsia="ro-RO"/>
        </w:rPr>
      </w:pPr>
    </w:p>
    <w:p w14:paraId="39BFB83F" w14:textId="77777777" w:rsidR="00026662" w:rsidRPr="004F2357" w:rsidRDefault="00026662" w:rsidP="00026662">
      <w:pPr>
        <w:autoSpaceDE w:val="0"/>
        <w:autoSpaceDN w:val="0"/>
        <w:spacing w:line="240" w:lineRule="auto"/>
        <w:jc w:val="center"/>
        <w:rPr>
          <w:b/>
          <w:noProof/>
          <w:sz w:val="20"/>
          <w:szCs w:val="20"/>
          <w:lang w:eastAsia="ro-RO"/>
        </w:rPr>
      </w:pPr>
      <w:r w:rsidRPr="004F2357">
        <w:rPr>
          <w:b/>
          <w:noProof/>
          <w:sz w:val="20"/>
          <w:szCs w:val="20"/>
          <w:lang w:eastAsia="ro-RO"/>
        </w:rPr>
        <w:t>ÎMPUTERNICIM</w:t>
      </w:r>
    </w:p>
    <w:p w14:paraId="0B0C2BF2" w14:textId="77777777" w:rsidR="00026662" w:rsidRPr="004F2357" w:rsidRDefault="00026662" w:rsidP="00026662">
      <w:pPr>
        <w:autoSpaceDE w:val="0"/>
        <w:autoSpaceDN w:val="0"/>
        <w:spacing w:line="240" w:lineRule="auto"/>
        <w:rPr>
          <w:noProof/>
          <w:sz w:val="20"/>
          <w:szCs w:val="20"/>
          <w:lang w:eastAsia="ro-RO"/>
        </w:rPr>
      </w:pPr>
    </w:p>
    <w:p w14:paraId="6CFE9B55" w14:textId="77777777" w:rsidR="00026662" w:rsidRPr="004F2357" w:rsidRDefault="00026662" w:rsidP="00026662">
      <w:pPr>
        <w:autoSpaceDE w:val="0"/>
        <w:autoSpaceDN w:val="0"/>
        <w:spacing w:line="240" w:lineRule="auto"/>
        <w:rPr>
          <w:i/>
          <w:iCs/>
          <w:noProof/>
          <w:sz w:val="20"/>
          <w:szCs w:val="20"/>
          <w:lang w:eastAsia="ro-RO"/>
        </w:rPr>
      </w:pPr>
      <w:r w:rsidRPr="004F2357">
        <w:rPr>
          <w:noProof/>
          <w:sz w:val="20"/>
          <w:szCs w:val="20"/>
          <w:lang w:eastAsia="ro-RO"/>
        </w:rPr>
        <w:tab/>
        <w:t>Prin prezenta pe Dl./D-na. ……………………………………….., domiciliat în................., posesor al B.I./C.I., Seria ……., nr. ……………., eliberat de …………......……., având funcţia de ……....………., în cadrul ......................... ..................……………………(</w:t>
      </w:r>
      <w:r w:rsidRPr="004F2357">
        <w:rPr>
          <w:i/>
          <w:iCs/>
          <w:noProof/>
          <w:sz w:val="20"/>
          <w:szCs w:val="20"/>
          <w:lang w:eastAsia="ro-RO"/>
        </w:rPr>
        <w:t xml:space="preserve">  denumirea / numele operatorului economic )</w:t>
      </w:r>
    </w:p>
    <w:p w14:paraId="7E9A0376" w14:textId="77777777" w:rsidR="00026662" w:rsidRDefault="00026662" w:rsidP="00026662">
      <w:pPr>
        <w:autoSpaceDE w:val="0"/>
        <w:autoSpaceDN w:val="0"/>
        <w:spacing w:line="240" w:lineRule="auto"/>
        <w:jc w:val="left"/>
        <w:rPr>
          <w:bCs/>
          <w:i/>
          <w:iCs/>
          <w:noProof/>
          <w:sz w:val="20"/>
          <w:szCs w:val="20"/>
          <w:lang w:eastAsia="ro-RO"/>
        </w:rPr>
      </w:pPr>
      <w:r w:rsidRPr="004F2357">
        <w:rPr>
          <w:noProof/>
          <w:sz w:val="20"/>
          <w:szCs w:val="20"/>
          <w:lang w:eastAsia="ro-RO"/>
        </w:rPr>
        <w:t>să ne reprezinte la procedura de “</w:t>
      </w:r>
      <w:r w:rsidRPr="004F2357">
        <w:rPr>
          <w:b/>
          <w:noProof/>
          <w:sz w:val="20"/>
          <w:szCs w:val="20"/>
          <w:lang w:eastAsia="ro-RO"/>
        </w:rPr>
        <w:t>licitaţie deschisă</w:t>
      </w:r>
      <w:r w:rsidRPr="004F2357">
        <w:rPr>
          <w:noProof/>
          <w:sz w:val="20"/>
          <w:szCs w:val="20"/>
          <w:lang w:eastAsia="ro-RO"/>
        </w:rPr>
        <w:t>” organizată de  Unitatea Milita</w:t>
      </w:r>
      <w:r>
        <w:rPr>
          <w:noProof/>
          <w:sz w:val="20"/>
          <w:szCs w:val="20"/>
          <w:lang w:eastAsia="ro-RO"/>
        </w:rPr>
        <w:t xml:space="preserve">ră 01836 Otopeni, din data de </w:t>
      </w:r>
      <w:r w:rsidRPr="004F2357">
        <w:rPr>
          <w:noProof/>
          <w:sz w:val="20"/>
          <w:szCs w:val="20"/>
          <w:lang w:eastAsia="ro-RO"/>
        </w:rPr>
        <w:t>____.___.20</w:t>
      </w:r>
      <w:r>
        <w:rPr>
          <w:noProof/>
          <w:sz w:val="20"/>
          <w:szCs w:val="20"/>
          <w:lang w:eastAsia="ro-RO"/>
        </w:rPr>
        <w:t>24</w:t>
      </w:r>
      <w:r w:rsidRPr="004F2357">
        <w:rPr>
          <w:noProof/>
          <w:sz w:val="20"/>
          <w:szCs w:val="20"/>
          <w:lang w:eastAsia="ro-RO"/>
        </w:rPr>
        <w:t xml:space="preserve">, ora ..........., pentru achiziţia  de </w:t>
      </w:r>
      <w:r w:rsidRPr="004F2357">
        <w:rPr>
          <w:sz w:val="20"/>
          <w:szCs w:val="20"/>
        </w:rPr>
        <w:t>„</w:t>
      </w:r>
      <w:r w:rsidRPr="00683CA7">
        <w:rPr>
          <w:b/>
          <w:i/>
          <w:sz w:val="20"/>
          <w:szCs w:val="20"/>
        </w:rPr>
        <w:t>container mobil destinat executării lucrărilor de mentenanță mecanice, de uz general (CMS-UG)</w:t>
      </w:r>
      <w:r>
        <w:rPr>
          <w:b/>
          <w:i/>
          <w:sz w:val="20"/>
          <w:szCs w:val="20"/>
        </w:rPr>
        <w:t>/</w:t>
      </w:r>
      <w:r w:rsidRPr="00683CA7">
        <w:rPr>
          <w:b/>
          <w:i/>
          <w:sz w:val="20"/>
          <w:szCs w:val="20"/>
        </w:rPr>
        <w:t>container mobil destinat executării lucrărilor de mentenanță  ale sistemelor electrice și electronice (CMS-LE)</w:t>
      </w:r>
      <w:r>
        <w:rPr>
          <w:b/>
          <w:i/>
          <w:sz w:val="20"/>
          <w:szCs w:val="20"/>
        </w:rPr>
        <w:t>/</w:t>
      </w:r>
      <w:r w:rsidRPr="00683CA7">
        <w:rPr>
          <w:b/>
          <w:i/>
          <w:sz w:val="20"/>
          <w:szCs w:val="20"/>
          <w:lang w:val="en-US"/>
        </w:rPr>
        <w:t>container mobil destinat executării lucrărilor de mentenanță  speciale (CMS-LS)</w:t>
      </w:r>
      <w:r w:rsidRPr="00E27E4F">
        <w:rPr>
          <w:b/>
          <w:bCs/>
          <w:i/>
          <w:iCs/>
          <w:noProof/>
          <w:sz w:val="20"/>
          <w:szCs w:val="20"/>
          <w:lang w:eastAsia="ro-RO"/>
        </w:rPr>
        <w:t>”</w:t>
      </w:r>
    </w:p>
    <w:p w14:paraId="7583C22C" w14:textId="77777777" w:rsidR="00026662" w:rsidRPr="004F2357" w:rsidRDefault="00026662" w:rsidP="00026662">
      <w:pPr>
        <w:autoSpaceDE w:val="0"/>
        <w:autoSpaceDN w:val="0"/>
        <w:spacing w:line="240" w:lineRule="auto"/>
        <w:jc w:val="left"/>
        <w:rPr>
          <w:iCs/>
          <w:noProof/>
          <w:sz w:val="20"/>
          <w:szCs w:val="20"/>
          <w:lang w:eastAsia="ro-RO"/>
        </w:rPr>
      </w:pPr>
      <w:r w:rsidRPr="004F2357">
        <w:rPr>
          <w:i/>
          <w:iCs/>
          <w:noProof/>
          <w:sz w:val="20"/>
          <w:szCs w:val="20"/>
          <w:lang w:eastAsia="ro-RO"/>
        </w:rPr>
        <w:t xml:space="preserve">            </w:t>
      </w:r>
      <w:r w:rsidRPr="004F2357">
        <w:rPr>
          <w:iCs/>
          <w:noProof/>
          <w:sz w:val="20"/>
          <w:szCs w:val="20"/>
          <w:lang w:eastAsia="ro-RO"/>
        </w:rPr>
        <w:tab/>
        <w:t>În îndeplinirea mandatului său, împuternicitul este autorizat:</w:t>
      </w:r>
    </w:p>
    <w:p w14:paraId="5ABCF902" w14:textId="77777777" w:rsidR="00026662" w:rsidRPr="004F2357" w:rsidRDefault="00026662" w:rsidP="00026662">
      <w:pPr>
        <w:autoSpaceDE w:val="0"/>
        <w:autoSpaceDN w:val="0"/>
        <w:spacing w:line="240" w:lineRule="auto"/>
        <w:rPr>
          <w:iCs/>
          <w:noProof/>
          <w:sz w:val="20"/>
          <w:szCs w:val="20"/>
          <w:lang w:eastAsia="ro-RO"/>
        </w:rPr>
      </w:pPr>
    </w:p>
    <w:p w14:paraId="1EA9B8A4" w14:textId="77777777" w:rsidR="00026662" w:rsidRPr="004F2357" w:rsidRDefault="00026662" w:rsidP="00026662">
      <w:pPr>
        <w:numPr>
          <w:ilvl w:val="0"/>
          <w:numId w:val="6"/>
        </w:numPr>
        <w:autoSpaceDE w:val="0"/>
        <w:autoSpaceDN w:val="0"/>
        <w:spacing w:line="240" w:lineRule="auto"/>
        <w:rPr>
          <w:iCs/>
          <w:noProof/>
          <w:sz w:val="20"/>
          <w:szCs w:val="20"/>
          <w:lang w:eastAsia="ro-RO"/>
        </w:rPr>
      </w:pPr>
      <w:r w:rsidRPr="004F2357">
        <w:rPr>
          <w:iCs/>
          <w:noProof/>
          <w:sz w:val="20"/>
          <w:szCs w:val="20"/>
          <w:lang w:eastAsia="ro-RO"/>
        </w:rPr>
        <w:t>Să depună  în SEAP</w:t>
      </w:r>
      <w:r w:rsidRPr="004F2357">
        <w:rPr>
          <w:noProof/>
          <w:sz w:val="20"/>
          <w:szCs w:val="20"/>
          <w:lang w:eastAsia="ro-RO"/>
        </w:rPr>
        <w:t xml:space="preserve"> documentele de calificare şi oferta, conform cerinţelor din documentaţia de atribuire;</w:t>
      </w:r>
    </w:p>
    <w:p w14:paraId="701D292B" w14:textId="77777777" w:rsidR="00026662" w:rsidRPr="004F2357" w:rsidRDefault="00026662" w:rsidP="00026662">
      <w:pPr>
        <w:numPr>
          <w:ilvl w:val="0"/>
          <w:numId w:val="6"/>
        </w:numPr>
        <w:autoSpaceDE w:val="0"/>
        <w:autoSpaceDN w:val="0"/>
        <w:spacing w:line="240" w:lineRule="auto"/>
        <w:rPr>
          <w:iCs/>
          <w:noProof/>
          <w:sz w:val="20"/>
          <w:szCs w:val="20"/>
          <w:lang w:eastAsia="ro-RO"/>
        </w:rPr>
      </w:pPr>
      <w:r w:rsidRPr="004F2357">
        <w:rPr>
          <w:noProof/>
          <w:sz w:val="20"/>
          <w:szCs w:val="20"/>
          <w:lang w:eastAsia="ro-RO"/>
        </w:rPr>
        <w:t>Să remită preşedintelui comisiei de evaluare scrisoarea de înaintare, împuternicirea şi dovada constituirii garanţiei de participare, în original;</w:t>
      </w:r>
    </w:p>
    <w:p w14:paraId="29C13C4D" w14:textId="77777777" w:rsidR="00026662" w:rsidRPr="004F2357" w:rsidRDefault="00026662" w:rsidP="00026662">
      <w:pPr>
        <w:numPr>
          <w:ilvl w:val="0"/>
          <w:numId w:val="6"/>
        </w:numPr>
        <w:autoSpaceDE w:val="0"/>
        <w:autoSpaceDN w:val="0"/>
        <w:spacing w:line="240" w:lineRule="auto"/>
        <w:rPr>
          <w:iCs/>
          <w:noProof/>
          <w:sz w:val="20"/>
          <w:szCs w:val="20"/>
          <w:lang w:eastAsia="ro-RO"/>
        </w:rPr>
      </w:pPr>
      <w:r w:rsidRPr="004F2357">
        <w:rPr>
          <w:iCs/>
          <w:noProof/>
          <w:sz w:val="20"/>
          <w:szCs w:val="20"/>
          <w:lang w:eastAsia="ro-RO"/>
        </w:rPr>
        <w:t>Să semneze toate actele şi documentele care emană de la subscrisa în legătură cu participarea la prezenta procedură;</w:t>
      </w:r>
    </w:p>
    <w:p w14:paraId="75331C2D" w14:textId="77777777" w:rsidR="00026662" w:rsidRPr="004F2357" w:rsidRDefault="00026662" w:rsidP="00026662">
      <w:pPr>
        <w:numPr>
          <w:ilvl w:val="0"/>
          <w:numId w:val="6"/>
        </w:numPr>
        <w:autoSpaceDE w:val="0"/>
        <w:autoSpaceDN w:val="0"/>
        <w:spacing w:line="240" w:lineRule="auto"/>
        <w:rPr>
          <w:iCs/>
          <w:noProof/>
          <w:sz w:val="20"/>
          <w:szCs w:val="20"/>
          <w:lang w:eastAsia="ro-RO"/>
        </w:rPr>
      </w:pPr>
      <w:r w:rsidRPr="004F2357">
        <w:rPr>
          <w:iCs/>
          <w:noProof/>
          <w:sz w:val="20"/>
          <w:szCs w:val="20"/>
          <w:lang w:eastAsia="ro-RO"/>
        </w:rPr>
        <w:t>Să participe în numele subscrisei la procedură şi să semneze toate documentele rezultate pe parcursul şi/sau în urma desfăşurării procedurii;</w:t>
      </w:r>
    </w:p>
    <w:p w14:paraId="44CCF21E" w14:textId="77777777" w:rsidR="00026662" w:rsidRPr="004F2357" w:rsidRDefault="00026662" w:rsidP="00026662">
      <w:pPr>
        <w:numPr>
          <w:ilvl w:val="0"/>
          <w:numId w:val="6"/>
        </w:numPr>
        <w:autoSpaceDE w:val="0"/>
        <w:autoSpaceDN w:val="0"/>
        <w:spacing w:line="240" w:lineRule="auto"/>
        <w:rPr>
          <w:iCs/>
          <w:noProof/>
          <w:sz w:val="20"/>
          <w:szCs w:val="20"/>
          <w:lang w:eastAsia="ro-RO"/>
        </w:rPr>
      </w:pPr>
      <w:r w:rsidRPr="004F2357">
        <w:rPr>
          <w:iCs/>
          <w:noProof/>
          <w:sz w:val="20"/>
          <w:szCs w:val="20"/>
          <w:lang w:eastAsia="ro-RO"/>
        </w:rPr>
        <w:t>Să răspundă solicitărilor de clarificare formulate de către comisia de evaluare în timpul desfăşurării procedurii.</w:t>
      </w:r>
    </w:p>
    <w:p w14:paraId="057147D6" w14:textId="77777777" w:rsidR="00026662" w:rsidRPr="004F2357" w:rsidRDefault="00026662" w:rsidP="00026662">
      <w:pPr>
        <w:autoSpaceDE w:val="0"/>
        <w:autoSpaceDN w:val="0"/>
        <w:spacing w:line="240" w:lineRule="auto"/>
        <w:ind w:firstLine="360"/>
        <w:rPr>
          <w:iCs/>
          <w:noProof/>
          <w:sz w:val="20"/>
          <w:szCs w:val="20"/>
          <w:lang w:eastAsia="ro-RO"/>
        </w:rPr>
      </w:pPr>
      <w:r w:rsidRPr="004F2357">
        <w:rPr>
          <w:iCs/>
          <w:noProof/>
          <w:sz w:val="20"/>
          <w:szCs w:val="20"/>
          <w:lang w:eastAsia="ro-RO"/>
        </w:rPr>
        <w:t xml:space="preserve">Prin prezenta, împuternicitul nostru este pe deplin autorizat să angajeze răspunderea subscrisei cu privire la toate actele şi faptele ce decurg din participarea la procedură. </w:t>
      </w:r>
    </w:p>
    <w:p w14:paraId="65DD9589" w14:textId="77777777" w:rsidR="00026662" w:rsidRPr="004F2357" w:rsidRDefault="00026662" w:rsidP="00026662">
      <w:pPr>
        <w:spacing w:line="240" w:lineRule="auto"/>
        <w:rPr>
          <w:sz w:val="20"/>
          <w:szCs w:val="20"/>
        </w:rPr>
      </w:pPr>
    </w:p>
    <w:p w14:paraId="00BE9CD6" w14:textId="77777777" w:rsidR="00026662" w:rsidRPr="004F2357" w:rsidRDefault="00026662" w:rsidP="00026662">
      <w:pPr>
        <w:spacing w:line="240" w:lineRule="auto"/>
        <w:ind w:firstLine="720"/>
        <w:rPr>
          <w:b/>
          <w:sz w:val="20"/>
          <w:szCs w:val="20"/>
        </w:rPr>
      </w:pPr>
      <w:r w:rsidRPr="004F2357">
        <w:rPr>
          <w:b/>
          <w:sz w:val="20"/>
          <w:szCs w:val="20"/>
        </w:rPr>
        <w:t>Notă: Împuternicirea va fi însoţită de o copie după actul de identitate al persoanei împuternicite (buletin de identitate, carte de identitate, paşaport).</w:t>
      </w:r>
    </w:p>
    <w:p w14:paraId="2B937F15" w14:textId="77777777" w:rsidR="00026662" w:rsidRPr="004F2357" w:rsidRDefault="00026662" w:rsidP="00026662">
      <w:pPr>
        <w:spacing w:line="240" w:lineRule="auto"/>
        <w:rPr>
          <w:b/>
          <w:sz w:val="20"/>
          <w:szCs w:val="20"/>
        </w:rPr>
      </w:pPr>
    </w:p>
    <w:p w14:paraId="547F0B17" w14:textId="77777777" w:rsidR="00026662" w:rsidRPr="004F2357" w:rsidRDefault="00026662" w:rsidP="00026662">
      <w:pPr>
        <w:spacing w:line="240" w:lineRule="auto"/>
        <w:rPr>
          <w:b/>
          <w:sz w:val="20"/>
          <w:szCs w:val="20"/>
        </w:rPr>
      </w:pPr>
      <w:r>
        <w:rPr>
          <w:sz w:val="20"/>
          <w:szCs w:val="20"/>
        </w:rPr>
        <w:t xml:space="preserve">          </w:t>
      </w:r>
      <w:r w:rsidRPr="004F2357">
        <w:rPr>
          <w:sz w:val="20"/>
          <w:szCs w:val="20"/>
        </w:rPr>
        <w:t>Data completării ......................</w:t>
      </w:r>
    </w:p>
    <w:p w14:paraId="28D95B1E" w14:textId="77777777" w:rsidR="00026662" w:rsidRPr="004F2357" w:rsidRDefault="00026662" w:rsidP="00026662">
      <w:pPr>
        <w:spacing w:line="240" w:lineRule="auto"/>
        <w:rPr>
          <w:sz w:val="20"/>
          <w:szCs w:val="20"/>
        </w:rPr>
      </w:pPr>
    </w:p>
    <w:p w14:paraId="35896351" w14:textId="77777777" w:rsidR="00026662" w:rsidRPr="004F2357" w:rsidRDefault="00026662" w:rsidP="00026662">
      <w:pPr>
        <w:spacing w:line="240" w:lineRule="auto"/>
        <w:jc w:val="center"/>
        <w:rPr>
          <w:sz w:val="20"/>
          <w:szCs w:val="20"/>
        </w:rPr>
      </w:pPr>
      <w:r w:rsidRPr="004F2357">
        <w:rPr>
          <w:sz w:val="20"/>
          <w:szCs w:val="20"/>
        </w:rPr>
        <w:t>Denumirea ofertantului,</w:t>
      </w:r>
    </w:p>
    <w:p w14:paraId="72B3F6F6" w14:textId="77777777" w:rsidR="00026662" w:rsidRPr="004F2357" w:rsidRDefault="00026662" w:rsidP="00026662">
      <w:pPr>
        <w:spacing w:line="240" w:lineRule="auto"/>
        <w:jc w:val="center"/>
        <w:rPr>
          <w:sz w:val="20"/>
          <w:szCs w:val="20"/>
        </w:rPr>
      </w:pPr>
      <w:r w:rsidRPr="004F2357">
        <w:rPr>
          <w:sz w:val="20"/>
          <w:szCs w:val="20"/>
        </w:rPr>
        <w:t>_________________</w:t>
      </w:r>
    </w:p>
    <w:p w14:paraId="7D1621B7" w14:textId="77777777" w:rsidR="00026662" w:rsidRPr="004F2357" w:rsidRDefault="00026662" w:rsidP="00026662">
      <w:pPr>
        <w:spacing w:line="240" w:lineRule="auto"/>
        <w:jc w:val="center"/>
        <w:rPr>
          <w:sz w:val="20"/>
          <w:szCs w:val="20"/>
        </w:rPr>
      </w:pPr>
    </w:p>
    <w:p w14:paraId="55186E7A" w14:textId="77777777" w:rsidR="00026662" w:rsidRPr="004F2357" w:rsidRDefault="00026662" w:rsidP="00026662">
      <w:pPr>
        <w:spacing w:line="240" w:lineRule="auto"/>
        <w:jc w:val="center"/>
        <w:rPr>
          <w:sz w:val="20"/>
          <w:szCs w:val="20"/>
        </w:rPr>
      </w:pPr>
    </w:p>
    <w:p w14:paraId="2553280C" w14:textId="77777777" w:rsidR="00026662" w:rsidRPr="004F2357" w:rsidRDefault="00026662" w:rsidP="00026662">
      <w:pPr>
        <w:spacing w:line="240" w:lineRule="auto"/>
        <w:jc w:val="center"/>
        <w:rPr>
          <w:sz w:val="20"/>
          <w:szCs w:val="20"/>
        </w:rPr>
      </w:pPr>
      <w:r w:rsidRPr="004F2357">
        <w:rPr>
          <w:sz w:val="20"/>
          <w:szCs w:val="20"/>
        </w:rPr>
        <w:t xml:space="preserve">Reprezentant legal </w:t>
      </w:r>
    </w:p>
    <w:p w14:paraId="02341327" w14:textId="77777777" w:rsidR="00026662" w:rsidRPr="004F2357" w:rsidRDefault="00026662" w:rsidP="00026662">
      <w:pPr>
        <w:spacing w:line="240" w:lineRule="auto"/>
        <w:jc w:val="center"/>
        <w:rPr>
          <w:sz w:val="20"/>
          <w:szCs w:val="20"/>
        </w:rPr>
      </w:pPr>
      <w:r w:rsidRPr="004F2357">
        <w:rPr>
          <w:sz w:val="20"/>
          <w:szCs w:val="20"/>
        </w:rPr>
        <w:t>_________________</w:t>
      </w:r>
    </w:p>
    <w:p w14:paraId="22CF7AE3" w14:textId="77777777" w:rsidR="00026662" w:rsidRPr="004F2357" w:rsidRDefault="00026662" w:rsidP="00026662">
      <w:pPr>
        <w:spacing w:line="240" w:lineRule="auto"/>
        <w:jc w:val="center"/>
        <w:rPr>
          <w:i/>
          <w:sz w:val="20"/>
          <w:szCs w:val="20"/>
        </w:rPr>
      </w:pPr>
      <w:r w:rsidRPr="004F2357">
        <w:rPr>
          <w:i/>
          <w:sz w:val="20"/>
          <w:szCs w:val="20"/>
        </w:rPr>
        <w:t xml:space="preserve">  (nume, prenume, funcţie semnatar)</w:t>
      </w:r>
    </w:p>
    <w:p w14:paraId="0CAA2765" w14:textId="77777777" w:rsidR="00026662" w:rsidRPr="004F2357" w:rsidRDefault="00026662" w:rsidP="00026662">
      <w:pPr>
        <w:spacing w:line="240" w:lineRule="auto"/>
        <w:jc w:val="center"/>
        <w:rPr>
          <w:i/>
          <w:sz w:val="20"/>
          <w:szCs w:val="20"/>
        </w:rPr>
      </w:pPr>
    </w:p>
    <w:p w14:paraId="76B5F866" w14:textId="77777777" w:rsidR="00026662" w:rsidRPr="004F2357" w:rsidRDefault="00026662" w:rsidP="00026662">
      <w:pPr>
        <w:spacing w:line="240" w:lineRule="auto"/>
        <w:jc w:val="center"/>
        <w:rPr>
          <w:i/>
          <w:sz w:val="20"/>
          <w:szCs w:val="20"/>
        </w:rPr>
      </w:pPr>
      <w:r w:rsidRPr="004F2357">
        <w:rPr>
          <w:i/>
          <w:sz w:val="20"/>
          <w:szCs w:val="20"/>
        </w:rPr>
        <w:t xml:space="preserve">____________________ </w:t>
      </w:r>
    </w:p>
    <w:p w14:paraId="3E074F6D" w14:textId="77777777" w:rsidR="00026662" w:rsidRPr="004F2357" w:rsidRDefault="00026662" w:rsidP="00026662">
      <w:pPr>
        <w:spacing w:line="240" w:lineRule="auto"/>
        <w:jc w:val="center"/>
        <w:rPr>
          <w:i/>
          <w:sz w:val="20"/>
          <w:szCs w:val="20"/>
        </w:rPr>
      </w:pPr>
      <w:r w:rsidRPr="004F2357">
        <w:rPr>
          <w:i/>
          <w:sz w:val="20"/>
          <w:szCs w:val="20"/>
        </w:rPr>
        <w:t>(semnătura şi ştampila)</w:t>
      </w:r>
    </w:p>
    <w:p w14:paraId="397ED181" w14:textId="77777777" w:rsidR="00026662" w:rsidRPr="004F2357" w:rsidRDefault="00026662" w:rsidP="00026662">
      <w:pPr>
        <w:spacing w:line="240" w:lineRule="auto"/>
        <w:rPr>
          <w:b/>
          <w:sz w:val="20"/>
          <w:szCs w:val="20"/>
        </w:rPr>
      </w:pPr>
    </w:p>
    <w:p w14:paraId="51381196" w14:textId="77777777" w:rsidR="00026662" w:rsidRDefault="00026662" w:rsidP="00026662">
      <w:pPr>
        <w:spacing w:line="240" w:lineRule="auto"/>
        <w:ind w:left="6480"/>
        <w:rPr>
          <w:b/>
          <w:sz w:val="20"/>
          <w:szCs w:val="20"/>
        </w:rPr>
      </w:pPr>
    </w:p>
    <w:p w14:paraId="6F078B85" w14:textId="77777777" w:rsidR="00026662" w:rsidRDefault="00026662" w:rsidP="00026662">
      <w:pPr>
        <w:spacing w:line="240" w:lineRule="auto"/>
        <w:ind w:left="6480"/>
        <w:rPr>
          <w:b/>
          <w:sz w:val="20"/>
          <w:szCs w:val="20"/>
        </w:rPr>
      </w:pPr>
    </w:p>
    <w:p w14:paraId="0F8059F7" w14:textId="77777777" w:rsidR="00026662" w:rsidRDefault="00026662" w:rsidP="00026662">
      <w:pPr>
        <w:spacing w:line="240" w:lineRule="auto"/>
        <w:ind w:left="6480"/>
        <w:rPr>
          <w:b/>
          <w:sz w:val="20"/>
          <w:szCs w:val="20"/>
        </w:rPr>
      </w:pPr>
    </w:p>
    <w:p w14:paraId="13E27F8A" w14:textId="624E3741" w:rsidR="00026662" w:rsidRPr="004F2357" w:rsidRDefault="00026662" w:rsidP="00026662">
      <w:pPr>
        <w:spacing w:line="240" w:lineRule="auto"/>
        <w:rPr>
          <w:sz w:val="20"/>
          <w:szCs w:val="20"/>
        </w:rPr>
      </w:pPr>
      <w:r w:rsidRPr="004F2357">
        <w:rPr>
          <w:sz w:val="20"/>
          <w:szCs w:val="20"/>
        </w:rPr>
        <w:lastRenderedPageBreak/>
        <w:t xml:space="preserve">         BANCA                                                                                                                </w:t>
      </w:r>
      <w:r>
        <w:rPr>
          <w:sz w:val="20"/>
          <w:szCs w:val="20"/>
        </w:rPr>
        <w:t xml:space="preserve">          </w:t>
      </w:r>
      <w:r w:rsidRPr="004F2357">
        <w:rPr>
          <w:sz w:val="20"/>
          <w:szCs w:val="20"/>
        </w:rPr>
        <w:t xml:space="preserve">           </w:t>
      </w:r>
      <w:r>
        <w:rPr>
          <w:b/>
          <w:sz w:val="20"/>
          <w:szCs w:val="20"/>
        </w:rPr>
        <w:t>Formular</w:t>
      </w:r>
      <w:r w:rsidRPr="004F2357">
        <w:rPr>
          <w:b/>
          <w:sz w:val="20"/>
          <w:szCs w:val="20"/>
        </w:rPr>
        <w:t xml:space="preserve"> nr. </w:t>
      </w:r>
      <w:r>
        <w:rPr>
          <w:b/>
          <w:sz w:val="20"/>
          <w:szCs w:val="20"/>
        </w:rPr>
        <w:t>4</w:t>
      </w:r>
    </w:p>
    <w:p w14:paraId="7343891A" w14:textId="77777777" w:rsidR="00026662" w:rsidRPr="004F2357" w:rsidRDefault="00026662" w:rsidP="00026662">
      <w:pPr>
        <w:spacing w:line="240" w:lineRule="auto"/>
        <w:rPr>
          <w:sz w:val="20"/>
          <w:szCs w:val="20"/>
        </w:rPr>
      </w:pPr>
      <w:r w:rsidRPr="004F2357">
        <w:rPr>
          <w:sz w:val="20"/>
          <w:szCs w:val="20"/>
        </w:rPr>
        <w:t xml:space="preserve">      ________________________                          </w:t>
      </w:r>
    </w:p>
    <w:p w14:paraId="00EF9E97" w14:textId="77777777" w:rsidR="00026662" w:rsidRPr="004F2357" w:rsidRDefault="00026662" w:rsidP="00026662">
      <w:pPr>
        <w:spacing w:line="240" w:lineRule="auto"/>
        <w:rPr>
          <w:sz w:val="20"/>
          <w:szCs w:val="20"/>
        </w:rPr>
      </w:pPr>
      <w:r w:rsidRPr="004F2357">
        <w:rPr>
          <w:sz w:val="20"/>
          <w:szCs w:val="20"/>
        </w:rPr>
        <w:t xml:space="preserve">            (</w:t>
      </w:r>
      <w:r w:rsidRPr="004F2357">
        <w:rPr>
          <w:i/>
          <w:sz w:val="20"/>
          <w:szCs w:val="20"/>
        </w:rPr>
        <w:t>denumirea/numele</w:t>
      </w:r>
      <w:r w:rsidRPr="004F2357">
        <w:rPr>
          <w:sz w:val="20"/>
          <w:szCs w:val="20"/>
        </w:rPr>
        <w:t>)</w:t>
      </w:r>
    </w:p>
    <w:p w14:paraId="03A3A8F4" w14:textId="77777777" w:rsidR="00026662" w:rsidRPr="004F2357" w:rsidRDefault="00026662" w:rsidP="00026662">
      <w:pPr>
        <w:spacing w:line="240" w:lineRule="auto"/>
        <w:rPr>
          <w:sz w:val="20"/>
          <w:szCs w:val="20"/>
        </w:rPr>
      </w:pPr>
    </w:p>
    <w:p w14:paraId="38953E8E" w14:textId="77777777" w:rsidR="00026662" w:rsidRPr="004F2357" w:rsidRDefault="00026662" w:rsidP="00026662">
      <w:pPr>
        <w:spacing w:line="240" w:lineRule="auto"/>
        <w:rPr>
          <w:sz w:val="20"/>
          <w:szCs w:val="20"/>
        </w:rPr>
      </w:pPr>
      <w:r w:rsidRPr="004F2357">
        <w:rPr>
          <w:sz w:val="20"/>
          <w:szCs w:val="20"/>
        </w:rPr>
        <w:t xml:space="preserve">                 </w:t>
      </w:r>
    </w:p>
    <w:p w14:paraId="508DAF79" w14:textId="77777777" w:rsidR="00026662" w:rsidRPr="004F2357" w:rsidRDefault="00026662" w:rsidP="00026662">
      <w:pPr>
        <w:spacing w:line="240" w:lineRule="auto"/>
        <w:jc w:val="center"/>
        <w:rPr>
          <w:b/>
          <w:sz w:val="20"/>
          <w:szCs w:val="20"/>
        </w:rPr>
      </w:pPr>
      <w:r w:rsidRPr="004F2357">
        <w:rPr>
          <w:b/>
          <w:sz w:val="20"/>
          <w:szCs w:val="20"/>
        </w:rPr>
        <w:t>MODEL DE SCRISOARE DE GARANŢIE BANCARĂ</w:t>
      </w:r>
    </w:p>
    <w:p w14:paraId="6691A665" w14:textId="77777777" w:rsidR="00026662" w:rsidRPr="004F2357" w:rsidRDefault="00026662" w:rsidP="00026662">
      <w:pPr>
        <w:spacing w:line="240" w:lineRule="auto"/>
        <w:jc w:val="center"/>
        <w:rPr>
          <w:sz w:val="20"/>
          <w:szCs w:val="20"/>
        </w:rPr>
      </w:pPr>
      <w:r w:rsidRPr="004F2357">
        <w:rPr>
          <w:sz w:val="20"/>
          <w:szCs w:val="20"/>
        </w:rPr>
        <w:t>pentru participare cu ofertă la procedura de atribuire a acordului-cadru</w:t>
      </w:r>
    </w:p>
    <w:p w14:paraId="7CA9710A" w14:textId="77777777" w:rsidR="00026662" w:rsidRPr="004F2357" w:rsidRDefault="00026662" w:rsidP="00026662">
      <w:pPr>
        <w:spacing w:line="240" w:lineRule="auto"/>
        <w:rPr>
          <w:sz w:val="20"/>
          <w:szCs w:val="20"/>
        </w:rPr>
      </w:pPr>
    </w:p>
    <w:p w14:paraId="0B62929C" w14:textId="77777777" w:rsidR="00026662" w:rsidRPr="004F2357" w:rsidRDefault="00026662" w:rsidP="00026662">
      <w:pPr>
        <w:spacing w:line="240" w:lineRule="auto"/>
        <w:jc w:val="center"/>
        <w:rPr>
          <w:i/>
          <w:noProof/>
          <w:sz w:val="20"/>
          <w:szCs w:val="20"/>
        </w:rPr>
      </w:pPr>
      <w:r w:rsidRPr="004F2357">
        <w:rPr>
          <w:i/>
          <w:noProof/>
          <w:sz w:val="20"/>
          <w:szCs w:val="20"/>
        </w:rPr>
        <w:t>Către ___________________________________________</w:t>
      </w:r>
    </w:p>
    <w:p w14:paraId="5F9F1574" w14:textId="77777777" w:rsidR="00026662" w:rsidRPr="004F2357" w:rsidRDefault="00026662" w:rsidP="00026662">
      <w:pPr>
        <w:spacing w:line="240" w:lineRule="auto"/>
        <w:jc w:val="center"/>
        <w:rPr>
          <w:i/>
          <w:noProof/>
          <w:sz w:val="20"/>
          <w:szCs w:val="20"/>
        </w:rPr>
      </w:pPr>
      <w:r w:rsidRPr="004F2357">
        <w:rPr>
          <w:i/>
          <w:noProof/>
          <w:sz w:val="20"/>
          <w:szCs w:val="20"/>
        </w:rPr>
        <w:t>(denumirea autoritatii contractante si adresa completa)</w:t>
      </w:r>
    </w:p>
    <w:p w14:paraId="7506F87A" w14:textId="77777777" w:rsidR="00026662" w:rsidRPr="004F2357" w:rsidRDefault="00026662" w:rsidP="00026662">
      <w:pPr>
        <w:pStyle w:val="BodyTextIndent2"/>
        <w:spacing w:after="0" w:line="240" w:lineRule="auto"/>
        <w:ind w:left="0" w:firstLine="720"/>
        <w:rPr>
          <w:sz w:val="20"/>
          <w:szCs w:val="20"/>
        </w:rPr>
      </w:pPr>
    </w:p>
    <w:p w14:paraId="27774B65" w14:textId="77777777" w:rsidR="00026662" w:rsidRPr="004F2357" w:rsidRDefault="00026662" w:rsidP="00026662">
      <w:pPr>
        <w:pStyle w:val="BodyTextIndent2"/>
        <w:spacing w:after="0" w:line="240" w:lineRule="auto"/>
        <w:ind w:left="0" w:firstLine="540"/>
        <w:rPr>
          <w:sz w:val="20"/>
          <w:szCs w:val="20"/>
        </w:rPr>
      </w:pPr>
      <w:r w:rsidRPr="004F2357">
        <w:rPr>
          <w:sz w:val="20"/>
          <w:szCs w:val="20"/>
        </w:rPr>
        <w:t>Având în vedere procedura pentru atribuirea acordului-cadru  având ca obiect  furnizarea de</w:t>
      </w:r>
      <w:r w:rsidRPr="004F2357">
        <w:rPr>
          <w:b/>
          <w:sz w:val="20"/>
          <w:szCs w:val="20"/>
        </w:rPr>
        <w:t xml:space="preserve"> </w:t>
      </w:r>
      <w:r w:rsidRPr="004F2357">
        <w:rPr>
          <w:sz w:val="20"/>
          <w:szCs w:val="20"/>
        </w:rPr>
        <w:t>„</w:t>
      </w:r>
      <w:r w:rsidRPr="00683CA7">
        <w:rPr>
          <w:b/>
          <w:i/>
          <w:sz w:val="20"/>
          <w:szCs w:val="20"/>
        </w:rPr>
        <w:t>container mobil destinat executării lucrărilor de mentenanță mecanice, de uz general (CMS-UG)</w:t>
      </w:r>
      <w:r>
        <w:rPr>
          <w:b/>
          <w:i/>
          <w:sz w:val="20"/>
          <w:szCs w:val="20"/>
        </w:rPr>
        <w:t>/</w:t>
      </w:r>
      <w:r w:rsidRPr="00683CA7">
        <w:rPr>
          <w:b/>
          <w:i/>
          <w:sz w:val="20"/>
          <w:szCs w:val="20"/>
        </w:rPr>
        <w:t>container mobil destinat executării lucrărilor de mentenanță  ale sistemelor electrice și electronice (CMS-LE)</w:t>
      </w:r>
      <w:r>
        <w:rPr>
          <w:b/>
          <w:i/>
          <w:sz w:val="20"/>
          <w:szCs w:val="20"/>
        </w:rPr>
        <w:t>/</w:t>
      </w:r>
      <w:r w:rsidRPr="00683CA7">
        <w:rPr>
          <w:b/>
          <w:i/>
          <w:sz w:val="20"/>
          <w:szCs w:val="20"/>
          <w:lang w:val="en-US"/>
        </w:rPr>
        <w:t>container mobil destinat executării lucrărilor de mentenanță  speciale (CMS-LS)</w:t>
      </w:r>
      <w:r w:rsidRPr="00E27E4F">
        <w:rPr>
          <w:b/>
          <w:bCs/>
          <w:i/>
          <w:iCs/>
          <w:noProof/>
          <w:sz w:val="20"/>
          <w:szCs w:val="20"/>
          <w:lang w:eastAsia="ro-RO"/>
        </w:rPr>
        <w:t>”</w:t>
      </w:r>
      <w:r w:rsidRPr="00E27E4F">
        <w:rPr>
          <w:b/>
          <w:sz w:val="20"/>
          <w:szCs w:val="20"/>
          <w:lang w:val="en-US"/>
        </w:rPr>
        <w:t xml:space="preserve"> </w:t>
      </w:r>
      <w:r>
        <w:rPr>
          <w:sz w:val="20"/>
          <w:szCs w:val="20"/>
          <w:lang w:val="en-US"/>
        </w:rPr>
        <w:t xml:space="preserve"> </w:t>
      </w:r>
      <w:r w:rsidRPr="004F2357">
        <w:rPr>
          <w:sz w:val="20"/>
          <w:szCs w:val="20"/>
        </w:rPr>
        <w:t>noi _________ (denumirea băncii/societatii de asigurări), având sediul înregistrat la __________(adresa bancii/societatii de asigurari), ne obligam fata de _________(denumirea autoritatii contractante):</w:t>
      </w:r>
    </w:p>
    <w:p w14:paraId="26942AE6" w14:textId="77777777" w:rsidR="00026662" w:rsidRPr="004F2357" w:rsidRDefault="00026662" w:rsidP="00026662">
      <w:pPr>
        <w:spacing w:line="240" w:lineRule="auto"/>
        <w:jc w:val="center"/>
        <w:rPr>
          <w:b/>
          <w:noProof/>
          <w:sz w:val="20"/>
          <w:szCs w:val="20"/>
        </w:rPr>
      </w:pPr>
    </w:p>
    <w:p w14:paraId="1D3E7ECA" w14:textId="77777777" w:rsidR="00026662" w:rsidRPr="004F2357" w:rsidRDefault="00026662" w:rsidP="00026662">
      <w:pPr>
        <w:spacing w:line="240" w:lineRule="auto"/>
        <w:jc w:val="center"/>
        <w:rPr>
          <w:b/>
          <w:noProof/>
          <w:sz w:val="20"/>
          <w:szCs w:val="20"/>
        </w:rPr>
      </w:pPr>
    </w:p>
    <w:p w14:paraId="0192DEEF" w14:textId="77777777" w:rsidR="00026662" w:rsidRPr="004F2357" w:rsidRDefault="00026662" w:rsidP="00026662">
      <w:pPr>
        <w:numPr>
          <w:ilvl w:val="0"/>
          <w:numId w:val="8"/>
        </w:numPr>
        <w:spacing w:line="240" w:lineRule="auto"/>
        <w:ind w:left="-90" w:firstLine="561"/>
        <w:rPr>
          <w:noProof/>
          <w:sz w:val="20"/>
          <w:szCs w:val="20"/>
        </w:rPr>
      </w:pPr>
      <w:r w:rsidRPr="004F2357">
        <w:rPr>
          <w:noProof/>
          <w:sz w:val="20"/>
          <w:szCs w:val="20"/>
        </w:rPr>
        <w:t xml:space="preserve">Să onoram </w:t>
      </w:r>
      <w:r w:rsidRPr="004F2357">
        <w:rPr>
          <w:b/>
          <w:noProof/>
          <w:sz w:val="20"/>
          <w:szCs w:val="20"/>
        </w:rPr>
        <w:t>neconditionat</w:t>
      </w:r>
      <w:r w:rsidRPr="004F2357">
        <w:rPr>
          <w:noProof/>
          <w:sz w:val="20"/>
          <w:szCs w:val="20"/>
        </w:rPr>
        <w:t xml:space="preserve"> orice solicitare de plată din partea autorităţii contractante, în limita a _____ din valoarea contractului, adica suma de  ___________ </w:t>
      </w:r>
      <w:r w:rsidRPr="004F2357">
        <w:rPr>
          <w:b/>
          <w:noProof/>
          <w:sz w:val="20"/>
          <w:szCs w:val="20"/>
        </w:rPr>
        <w:t>RON</w:t>
      </w:r>
      <w:r w:rsidRPr="004F2357">
        <w:rPr>
          <w:noProof/>
          <w:sz w:val="20"/>
          <w:szCs w:val="20"/>
        </w:rPr>
        <w:t xml:space="preserve">  (în litere şi în cifre) fără ca aceasta să aiba obligaţia de a-şi motiva cererea respectivă, în situaţia în care </w:t>
      </w:r>
      <w:r w:rsidRPr="004F2357">
        <w:rPr>
          <w:b/>
          <w:noProof/>
          <w:sz w:val="20"/>
          <w:szCs w:val="20"/>
        </w:rPr>
        <w:t>autoritatea contractanta declară că suma ceruta de ea şi datorată ei este cauzată de culpa ofertantului</w:t>
      </w:r>
      <w:r w:rsidRPr="004F2357">
        <w:rPr>
          <w:noProof/>
          <w:sz w:val="20"/>
          <w:szCs w:val="20"/>
        </w:rPr>
        <w:t>, fiind incidente una sau mai multe dintre situaţiile de la literele a) – b) de mai jos (garanţia se execută necondiţionat conform art.36 alin. (4) din H.G. nr. 395/2016);</w:t>
      </w:r>
    </w:p>
    <w:p w14:paraId="7A7F183D" w14:textId="77777777" w:rsidR="00026662" w:rsidRPr="004F2357" w:rsidRDefault="00026662" w:rsidP="00026662">
      <w:pPr>
        <w:spacing w:line="240" w:lineRule="auto"/>
        <w:rPr>
          <w:b/>
          <w:noProof/>
          <w:sz w:val="20"/>
          <w:szCs w:val="20"/>
        </w:rPr>
      </w:pPr>
    </w:p>
    <w:p w14:paraId="78D1DCCF" w14:textId="77777777" w:rsidR="00026662" w:rsidRPr="004F2357" w:rsidRDefault="00026662" w:rsidP="00026662">
      <w:pPr>
        <w:spacing w:line="240" w:lineRule="auto"/>
        <w:rPr>
          <w:sz w:val="20"/>
          <w:szCs w:val="20"/>
        </w:rPr>
      </w:pPr>
      <w:r w:rsidRPr="004F2357">
        <w:rPr>
          <w:sz w:val="20"/>
          <w:szCs w:val="20"/>
        </w:rPr>
        <w:tab/>
        <w:t>a) ofertantul __________(denumirea/numele) şi-a retras oferta în perioada de valabilitate a acesteia;</w:t>
      </w:r>
    </w:p>
    <w:p w14:paraId="2610F84C" w14:textId="77777777" w:rsidR="00026662" w:rsidRPr="004F2357" w:rsidRDefault="00026662" w:rsidP="00026662">
      <w:pPr>
        <w:spacing w:line="240" w:lineRule="auto"/>
        <w:ind w:left="720"/>
        <w:rPr>
          <w:sz w:val="20"/>
          <w:szCs w:val="20"/>
        </w:rPr>
      </w:pPr>
      <w:r w:rsidRPr="004F2357">
        <w:rPr>
          <w:sz w:val="20"/>
          <w:szCs w:val="20"/>
        </w:rPr>
        <w:t>b) oferta sa fiind stabilită câştigătoare, ofertantul _____ (denumirea/numele) a refuzat să semneze contractul în perioada de valabilitate a ofertei;</w:t>
      </w:r>
    </w:p>
    <w:p w14:paraId="74124244" w14:textId="77777777" w:rsidR="00026662" w:rsidRPr="004F2357" w:rsidRDefault="00026662" w:rsidP="00026662">
      <w:pPr>
        <w:spacing w:line="240" w:lineRule="auto"/>
        <w:rPr>
          <w:sz w:val="20"/>
          <w:szCs w:val="20"/>
        </w:rPr>
      </w:pPr>
      <w:r w:rsidRPr="004F2357">
        <w:rPr>
          <w:sz w:val="20"/>
          <w:szCs w:val="20"/>
        </w:rPr>
        <w:tab/>
      </w:r>
    </w:p>
    <w:p w14:paraId="7B850F8E" w14:textId="77777777" w:rsidR="00026662" w:rsidRPr="004F2357" w:rsidRDefault="00026662" w:rsidP="00026662">
      <w:pPr>
        <w:numPr>
          <w:ilvl w:val="0"/>
          <w:numId w:val="8"/>
        </w:numPr>
        <w:spacing w:line="240" w:lineRule="auto"/>
        <w:rPr>
          <w:sz w:val="20"/>
          <w:szCs w:val="20"/>
        </w:rPr>
      </w:pPr>
      <w:r w:rsidRPr="004F2357">
        <w:rPr>
          <w:sz w:val="20"/>
          <w:szCs w:val="20"/>
        </w:rPr>
        <w:t>Prezenta garanţie este irevocabilă şi valabilă până la data de ___.___._____</w:t>
      </w:r>
    </w:p>
    <w:p w14:paraId="3AB2A74F" w14:textId="77777777" w:rsidR="00026662" w:rsidRPr="004F2357" w:rsidRDefault="00026662" w:rsidP="00026662">
      <w:pPr>
        <w:numPr>
          <w:ilvl w:val="0"/>
          <w:numId w:val="8"/>
        </w:numPr>
        <w:spacing w:line="240" w:lineRule="auto"/>
        <w:rPr>
          <w:sz w:val="20"/>
          <w:szCs w:val="20"/>
        </w:rPr>
      </w:pPr>
      <w:r w:rsidRPr="004F2357">
        <w:rPr>
          <w:noProof/>
          <w:sz w:val="20"/>
          <w:szCs w:val="20"/>
        </w:rPr>
        <w:t>În cazul în care părţile sunt de acord să prelungeasca perioada de valabilitate a garanţiei sau să modifice unele elemente ale ofertei care au efecte asupra prezentului angajament, se va obţine acordul nostru prealabil, în caz contrar prezenta scrisoare de garanţie îşi pierde valabilitatea.</w:t>
      </w:r>
    </w:p>
    <w:p w14:paraId="72C94AC0" w14:textId="77777777" w:rsidR="00026662" w:rsidRPr="004F2357" w:rsidRDefault="00026662" w:rsidP="00026662">
      <w:pPr>
        <w:pStyle w:val="WW-Default"/>
        <w:spacing w:line="240" w:lineRule="auto"/>
        <w:ind w:left="831"/>
        <w:rPr>
          <w:color w:val="auto"/>
          <w:sz w:val="20"/>
          <w:szCs w:val="20"/>
          <w:lang w:val="ro-RO"/>
        </w:rPr>
      </w:pPr>
      <w:r>
        <w:rPr>
          <w:color w:val="auto"/>
          <w:sz w:val="20"/>
          <w:szCs w:val="20"/>
          <w:lang w:val="ro-RO"/>
        </w:rPr>
        <w:t>4.</w:t>
      </w:r>
      <w:r w:rsidRPr="004F2357">
        <w:rPr>
          <w:color w:val="auto"/>
          <w:sz w:val="20"/>
          <w:szCs w:val="20"/>
          <w:lang w:val="ro-RO"/>
        </w:rPr>
        <w:t xml:space="preserve">Legea aplicabilă prezentei garanţii de participare este legea romană. </w:t>
      </w:r>
    </w:p>
    <w:p w14:paraId="2F45ABC6" w14:textId="77777777" w:rsidR="00026662" w:rsidRPr="004F2357" w:rsidRDefault="00026662" w:rsidP="00026662">
      <w:pPr>
        <w:pStyle w:val="WW-Default"/>
        <w:spacing w:line="240" w:lineRule="auto"/>
        <w:rPr>
          <w:color w:val="auto"/>
          <w:sz w:val="20"/>
          <w:szCs w:val="20"/>
          <w:lang w:val="ro-RO"/>
        </w:rPr>
      </w:pPr>
      <w:r w:rsidRPr="004F2357">
        <w:rPr>
          <w:color w:val="auto"/>
          <w:sz w:val="20"/>
          <w:szCs w:val="20"/>
          <w:lang w:val="ro-RO"/>
        </w:rPr>
        <w:tab/>
        <w:t xml:space="preserve">Competenţe să soluţioneze orice dispută izvorâtă în legătura cu prezenta garanţie de participare sunt instantele judecătoreşti romane. </w:t>
      </w:r>
    </w:p>
    <w:p w14:paraId="1EDBA6DE" w14:textId="77777777" w:rsidR="00026662" w:rsidRDefault="00026662" w:rsidP="00026662">
      <w:pPr>
        <w:spacing w:line="240" w:lineRule="auto"/>
        <w:ind w:firstLine="1080"/>
        <w:rPr>
          <w:noProof/>
          <w:sz w:val="20"/>
          <w:szCs w:val="20"/>
        </w:rPr>
      </w:pPr>
    </w:p>
    <w:p w14:paraId="6B9D679D" w14:textId="77777777" w:rsidR="00026662" w:rsidRPr="004F2357" w:rsidRDefault="00026662" w:rsidP="00026662">
      <w:pPr>
        <w:spacing w:line="240" w:lineRule="auto"/>
        <w:ind w:firstLine="1080"/>
        <w:rPr>
          <w:noProof/>
          <w:sz w:val="20"/>
          <w:szCs w:val="20"/>
        </w:rPr>
      </w:pPr>
    </w:p>
    <w:p w14:paraId="109CF17E" w14:textId="77777777" w:rsidR="00026662" w:rsidRPr="004F2357" w:rsidRDefault="00026662" w:rsidP="00026662">
      <w:pPr>
        <w:spacing w:line="240" w:lineRule="auto"/>
        <w:rPr>
          <w:noProof/>
          <w:sz w:val="20"/>
          <w:szCs w:val="20"/>
        </w:rPr>
      </w:pPr>
      <w:r w:rsidRPr="004F2357">
        <w:rPr>
          <w:noProof/>
          <w:sz w:val="20"/>
          <w:szCs w:val="20"/>
        </w:rPr>
        <w:t>Data completarii ............................</w:t>
      </w:r>
    </w:p>
    <w:p w14:paraId="6FE92133" w14:textId="77777777" w:rsidR="00026662" w:rsidRPr="004F2357" w:rsidRDefault="00026662" w:rsidP="00026662">
      <w:pPr>
        <w:spacing w:line="240" w:lineRule="auto"/>
        <w:rPr>
          <w:noProof/>
          <w:sz w:val="20"/>
          <w:szCs w:val="20"/>
        </w:rPr>
      </w:pPr>
    </w:p>
    <w:p w14:paraId="5DAB84BB" w14:textId="77777777" w:rsidR="00026662" w:rsidRPr="004F2357" w:rsidRDefault="00026662" w:rsidP="00026662">
      <w:pPr>
        <w:pStyle w:val="WW-Default"/>
        <w:spacing w:line="240" w:lineRule="auto"/>
        <w:rPr>
          <w:noProof/>
          <w:color w:val="auto"/>
          <w:sz w:val="20"/>
          <w:szCs w:val="20"/>
          <w:lang w:val="ro-RO"/>
        </w:rPr>
      </w:pPr>
      <w:r>
        <w:rPr>
          <w:noProof/>
          <w:color w:val="auto"/>
          <w:sz w:val="20"/>
          <w:szCs w:val="20"/>
          <w:lang w:val="ro-RO"/>
        </w:rPr>
        <w:t xml:space="preserve">                      </w:t>
      </w:r>
      <w:r w:rsidRPr="004F2357">
        <w:rPr>
          <w:noProof/>
          <w:color w:val="auto"/>
          <w:sz w:val="20"/>
          <w:szCs w:val="20"/>
          <w:lang w:val="ro-RO"/>
        </w:rPr>
        <w:t xml:space="preserve">Parafata de Banca/Societate de Asigurări __________ în ziua _______ luna _______ anul __________ </w:t>
      </w:r>
    </w:p>
    <w:p w14:paraId="180FE6A8" w14:textId="77777777" w:rsidR="00026662" w:rsidRPr="004F2357" w:rsidRDefault="00026662" w:rsidP="00026662">
      <w:pPr>
        <w:tabs>
          <w:tab w:val="center" w:pos="7020"/>
        </w:tabs>
        <w:spacing w:line="240" w:lineRule="auto"/>
        <w:jc w:val="center"/>
        <w:rPr>
          <w:i/>
          <w:noProof/>
          <w:sz w:val="20"/>
          <w:szCs w:val="20"/>
        </w:rPr>
      </w:pPr>
      <w:r w:rsidRPr="004F2357">
        <w:rPr>
          <w:noProof/>
          <w:sz w:val="20"/>
          <w:szCs w:val="20"/>
        </w:rPr>
        <w:t>(semnătura şi stampila organismului care eliberează aceasta garanţie de participare)</w:t>
      </w:r>
    </w:p>
    <w:p w14:paraId="35108403" w14:textId="77777777" w:rsidR="00026662" w:rsidRPr="004F2357" w:rsidRDefault="00026662" w:rsidP="00026662">
      <w:pPr>
        <w:spacing w:line="240" w:lineRule="auto"/>
        <w:rPr>
          <w:sz w:val="20"/>
          <w:szCs w:val="20"/>
        </w:rPr>
      </w:pPr>
    </w:p>
    <w:p w14:paraId="55A53DC8" w14:textId="77777777" w:rsidR="00026662" w:rsidRPr="004F2357" w:rsidRDefault="00026662" w:rsidP="00026662">
      <w:pPr>
        <w:spacing w:line="240" w:lineRule="auto"/>
        <w:jc w:val="right"/>
        <w:rPr>
          <w:sz w:val="20"/>
          <w:szCs w:val="20"/>
        </w:rPr>
      </w:pPr>
      <w:r w:rsidRPr="004F2357">
        <w:rPr>
          <w:sz w:val="20"/>
          <w:szCs w:val="20"/>
        </w:rPr>
        <w:t xml:space="preserve">                                       </w:t>
      </w:r>
    </w:p>
    <w:p w14:paraId="3F400191" w14:textId="77777777" w:rsidR="00026662" w:rsidRPr="004F2357" w:rsidRDefault="00026662" w:rsidP="00026662">
      <w:pPr>
        <w:spacing w:line="240" w:lineRule="auto"/>
        <w:jc w:val="right"/>
        <w:rPr>
          <w:sz w:val="20"/>
          <w:szCs w:val="20"/>
        </w:rPr>
      </w:pPr>
    </w:p>
    <w:p w14:paraId="1588DE56" w14:textId="77777777" w:rsidR="00026662" w:rsidRPr="004F2357" w:rsidRDefault="00026662" w:rsidP="00026662">
      <w:pPr>
        <w:spacing w:line="240" w:lineRule="auto"/>
        <w:jc w:val="right"/>
        <w:rPr>
          <w:sz w:val="20"/>
          <w:szCs w:val="20"/>
        </w:rPr>
      </w:pPr>
    </w:p>
    <w:p w14:paraId="3EC647BC" w14:textId="77777777" w:rsidR="00026662" w:rsidRPr="004F2357" w:rsidRDefault="00026662" w:rsidP="00026662">
      <w:pPr>
        <w:pStyle w:val="DefaultText"/>
        <w:spacing w:line="240" w:lineRule="auto"/>
        <w:jc w:val="center"/>
        <w:rPr>
          <w:i/>
          <w:sz w:val="20"/>
          <w:lang w:val="fr-FR"/>
        </w:rPr>
      </w:pPr>
      <w:r w:rsidRPr="004F2357">
        <w:rPr>
          <w:i/>
          <w:sz w:val="20"/>
          <w:lang w:val="fr-FR"/>
        </w:rPr>
        <w:t>(</w:t>
      </w:r>
      <w:proofErr w:type="gramStart"/>
      <w:r w:rsidRPr="004F2357">
        <w:rPr>
          <w:i/>
          <w:sz w:val="20"/>
          <w:lang w:val="fr-FR"/>
        </w:rPr>
        <w:t>semnătura</w:t>
      </w:r>
      <w:proofErr w:type="gramEnd"/>
      <w:r w:rsidRPr="004F2357">
        <w:rPr>
          <w:i/>
          <w:sz w:val="20"/>
          <w:lang w:val="fr-FR"/>
        </w:rPr>
        <w:t xml:space="preserve"> autorizată)</w:t>
      </w:r>
    </w:p>
    <w:p w14:paraId="57BABD81" w14:textId="77777777" w:rsidR="00026662" w:rsidRPr="004F2357" w:rsidRDefault="00026662" w:rsidP="00026662">
      <w:pPr>
        <w:spacing w:line="240" w:lineRule="auto"/>
        <w:jc w:val="right"/>
        <w:rPr>
          <w:sz w:val="20"/>
          <w:szCs w:val="20"/>
        </w:rPr>
      </w:pPr>
    </w:p>
    <w:p w14:paraId="3204DF45" w14:textId="77777777" w:rsidR="00026662" w:rsidRPr="004F2357" w:rsidRDefault="00026662" w:rsidP="00026662">
      <w:pPr>
        <w:spacing w:line="240" w:lineRule="auto"/>
        <w:jc w:val="right"/>
        <w:rPr>
          <w:sz w:val="20"/>
          <w:szCs w:val="20"/>
        </w:rPr>
      </w:pPr>
    </w:p>
    <w:p w14:paraId="7FF638FF" w14:textId="77777777" w:rsidR="00026662" w:rsidRPr="004F2357" w:rsidRDefault="00026662" w:rsidP="00026662">
      <w:pPr>
        <w:spacing w:line="240" w:lineRule="auto"/>
        <w:jc w:val="right"/>
        <w:rPr>
          <w:sz w:val="20"/>
          <w:szCs w:val="20"/>
        </w:rPr>
      </w:pPr>
    </w:p>
    <w:p w14:paraId="23F59429" w14:textId="77777777" w:rsidR="00026662" w:rsidRPr="004F2357" w:rsidRDefault="00026662" w:rsidP="00026662">
      <w:pPr>
        <w:spacing w:line="240" w:lineRule="auto"/>
        <w:jc w:val="right"/>
        <w:rPr>
          <w:sz w:val="20"/>
          <w:szCs w:val="20"/>
        </w:rPr>
      </w:pPr>
    </w:p>
    <w:p w14:paraId="1F41B6BF" w14:textId="77777777" w:rsidR="00026662" w:rsidRPr="004F2357" w:rsidRDefault="00026662" w:rsidP="00026662">
      <w:pPr>
        <w:spacing w:line="240" w:lineRule="auto"/>
        <w:jc w:val="right"/>
        <w:rPr>
          <w:sz w:val="20"/>
          <w:szCs w:val="20"/>
        </w:rPr>
      </w:pPr>
    </w:p>
    <w:p w14:paraId="370C8CA9" w14:textId="77777777" w:rsidR="00026662" w:rsidRPr="004F2357" w:rsidRDefault="00026662" w:rsidP="00026662">
      <w:pPr>
        <w:spacing w:line="240" w:lineRule="auto"/>
        <w:jc w:val="right"/>
        <w:rPr>
          <w:sz w:val="20"/>
          <w:szCs w:val="20"/>
        </w:rPr>
      </w:pPr>
    </w:p>
    <w:p w14:paraId="777D0FF9" w14:textId="77777777" w:rsidR="00026662" w:rsidRPr="004F2357" w:rsidRDefault="00026662" w:rsidP="00026662">
      <w:pPr>
        <w:spacing w:line="240" w:lineRule="auto"/>
        <w:jc w:val="right"/>
        <w:rPr>
          <w:sz w:val="20"/>
          <w:szCs w:val="20"/>
        </w:rPr>
      </w:pPr>
    </w:p>
    <w:p w14:paraId="13DAC8D5" w14:textId="77777777" w:rsidR="00026662" w:rsidRPr="004F2357" w:rsidRDefault="00026662" w:rsidP="00026662">
      <w:pPr>
        <w:spacing w:line="240" w:lineRule="auto"/>
        <w:jc w:val="right"/>
        <w:rPr>
          <w:sz w:val="20"/>
          <w:szCs w:val="20"/>
        </w:rPr>
      </w:pPr>
    </w:p>
    <w:p w14:paraId="4B575324" w14:textId="77777777" w:rsidR="00026662" w:rsidRPr="004F2357" w:rsidRDefault="00026662" w:rsidP="00026662">
      <w:pPr>
        <w:spacing w:line="240" w:lineRule="auto"/>
        <w:jc w:val="right"/>
        <w:rPr>
          <w:sz w:val="20"/>
          <w:szCs w:val="20"/>
        </w:rPr>
      </w:pPr>
    </w:p>
    <w:p w14:paraId="701D7C05" w14:textId="77777777" w:rsidR="00026662" w:rsidRPr="004F2357" w:rsidRDefault="00026662" w:rsidP="00026662">
      <w:pPr>
        <w:spacing w:line="240" w:lineRule="auto"/>
        <w:jc w:val="right"/>
        <w:rPr>
          <w:sz w:val="20"/>
          <w:szCs w:val="20"/>
        </w:rPr>
      </w:pPr>
    </w:p>
    <w:p w14:paraId="362BB3E5" w14:textId="77777777" w:rsidR="00026662" w:rsidRPr="004F2357" w:rsidRDefault="00026662" w:rsidP="00026662">
      <w:pPr>
        <w:spacing w:line="240" w:lineRule="auto"/>
        <w:jc w:val="right"/>
        <w:rPr>
          <w:sz w:val="20"/>
          <w:szCs w:val="20"/>
        </w:rPr>
      </w:pPr>
    </w:p>
    <w:p w14:paraId="45A11735" w14:textId="77777777" w:rsidR="00026662" w:rsidRPr="004F2357" w:rsidRDefault="00026662" w:rsidP="00026662">
      <w:pPr>
        <w:spacing w:line="240" w:lineRule="auto"/>
        <w:jc w:val="right"/>
        <w:rPr>
          <w:sz w:val="20"/>
          <w:szCs w:val="20"/>
        </w:rPr>
      </w:pPr>
    </w:p>
    <w:p w14:paraId="305AB3BC" w14:textId="77777777" w:rsidR="00026662" w:rsidRPr="004F2357" w:rsidRDefault="00026662" w:rsidP="00026662">
      <w:pPr>
        <w:spacing w:line="240" w:lineRule="auto"/>
        <w:jc w:val="right"/>
        <w:rPr>
          <w:b/>
          <w:sz w:val="20"/>
          <w:szCs w:val="20"/>
        </w:rPr>
      </w:pPr>
      <w:r w:rsidRPr="004F2357">
        <w:rPr>
          <w:sz w:val="20"/>
          <w:szCs w:val="20"/>
        </w:rPr>
        <w:lastRenderedPageBreak/>
        <w:t xml:space="preserve">                                                                                                                     </w:t>
      </w:r>
      <w:r w:rsidRPr="004F2357">
        <w:rPr>
          <w:b/>
          <w:sz w:val="20"/>
          <w:szCs w:val="20"/>
        </w:rPr>
        <w:t xml:space="preserve">Formular nr. </w:t>
      </w:r>
      <w:r>
        <w:rPr>
          <w:b/>
          <w:sz w:val="20"/>
          <w:szCs w:val="20"/>
        </w:rPr>
        <w:t>4</w:t>
      </w:r>
      <w:r w:rsidRPr="004F2357">
        <w:rPr>
          <w:b/>
          <w:sz w:val="20"/>
          <w:szCs w:val="20"/>
        </w:rPr>
        <w:t>a</w:t>
      </w:r>
    </w:p>
    <w:p w14:paraId="22ADEDAB" w14:textId="77777777" w:rsidR="00026662" w:rsidRPr="004F2357" w:rsidRDefault="00026662" w:rsidP="00026662">
      <w:pPr>
        <w:spacing w:line="240" w:lineRule="auto"/>
        <w:rPr>
          <w:sz w:val="20"/>
          <w:szCs w:val="20"/>
        </w:rPr>
      </w:pPr>
      <w:r w:rsidRPr="004F2357">
        <w:rPr>
          <w:sz w:val="20"/>
          <w:szCs w:val="20"/>
        </w:rPr>
        <w:t xml:space="preserve">              </w:t>
      </w:r>
    </w:p>
    <w:p w14:paraId="05837FB5" w14:textId="77777777" w:rsidR="00026662" w:rsidRPr="004F2357" w:rsidRDefault="00026662" w:rsidP="00026662">
      <w:pPr>
        <w:spacing w:line="240" w:lineRule="auto"/>
        <w:rPr>
          <w:sz w:val="20"/>
          <w:szCs w:val="20"/>
        </w:rPr>
      </w:pPr>
      <w:r w:rsidRPr="004F2357">
        <w:rPr>
          <w:sz w:val="20"/>
          <w:szCs w:val="20"/>
        </w:rPr>
        <w:t xml:space="preserve">        BANCA/SOCIETATEA DE ASIGURARI</w:t>
      </w:r>
    </w:p>
    <w:p w14:paraId="20C6FA47" w14:textId="77777777" w:rsidR="00026662" w:rsidRPr="004F2357" w:rsidRDefault="00026662" w:rsidP="00026662">
      <w:pPr>
        <w:spacing w:line="240" w:lineRule="auto"/>
        <w:rPr>
          <w:sz w:val="20"/>
          <w:szCs w:val="20"/>
        </w:rPr>
      </w:pPr>
      <w:r w:rsidRPr="004F2357">
        <w:rPr>
          <w:sz w:val="20"/>
          <w:szCs w:val="20"/>
        </w:rPr>
        <w:t xml:space="preserve">    ___________________</w:t>
      </w:r>
    </w:p>
    <w:p w14:paraId="0C7C4020" w14:textId="77777777" w:rsidR="00026662" w:rsidRPr="004F2357" w:rsidRDefault="00026662" w:rsidP="00026662">
      <w:pPr>
        <w:spacing w:line="240" w:lineRule="auto"/>
        <w:rPr>
          <w:i/>
          <w:sz w:val="20"/>
          <w:szCs w:val="20"/>
        </w:rPr>
      </w:pPr>
      <w:r w:rsidRPr="004F2357">
        <w:rPr>
          <w:sz w:val="20"/>
          <w:szCs w:val="20"/>
        </w:rPr>
        <w:t xml:space="preserve">               </w:t>
      </w:r>
      <w:r w:rsidRPr="004F2357">
        <w:rPr>
          <w:i/>
          <w:sz w:val="20"/>
          <w:szCs w:val="20"/>
        </w:rPr>
        <w:t>(denumirea)</w:t>
      </w:r>
    </w:p>
    <w:p w14:paraId="15B4C64C" w14:textId="77777777" w:rsidR="00026662" w:rsidRPr="004F2357" w:rsidRDefault="00026662" w:rsidP="00026662">
      <w:pPr>
        <w:spacing w:line="240" w:lineRule="auto"/>
        <w:rPr>
          <w:sz w:val="20"/>
          <w:szCs w:val="20"/>
        </w:rPr>
      </w:pPr>
    </w:p>
    <w:p w14:paraId="53280DB3" w14:textId="77777777" w:rsidR="00026662" w:rsidRPr="004F2357" w:rsidRDefault="00026662" w:rsidP="00026662">
      <w:pPr>
        <w:spacing w:line="240" w:lineRule="auto"/>
        <w:jc w:val="center"/>
        <w:rPr>
          <w:b/>
          <w:sz w:val="20"/>
          <w:szCs w:val="20"/>
        </w:rPr>
      </w:pPr>
      <w:r w:rsidRPr="004F2357">
        <w:rPr>
          <w:b/>
          <w:sz w:val="20"/>
          <w:szCs w:val="20"/>
        </w:rPr>
        <w:t xml:space="preserve">               SCRISOARE DE GARANŢIE DE BUNĂ EXECUŢIE</w:t>
      </w:r>
    </w:p>
    <w:p w14:paraId="42A27FCB" w14:textId="77777777" w:rsidR="00026662" w:rsidRPr="004F2357" w:rsidRDefault="00026662" w:rsidP="00026662">
      <w:pPr>
        <w:spacing w:line="240" w:lineRule="auto"/>
        <w:jc w:val="center"/>
        <w:rPr>
          <w:sz w:val="20"/>
          <w:szCs w:val="20"/>
        </w:rPr>
      </w:pPr>
    </w:p>
    <w:p w14:paraId="6F0D5A92" w14:textId="77777777" w:rsidR="00026662" w:rsidRPr="004F2357" w:rsidRDefault="00026662" w:rsidP="00026662">
      <w:pPr>
        <w:spacing w:line="240" w:lineRule="auto"/>
        <w:ind w:firstLine="720"/>
        <w:rPr>
          <w:sz w:val="20"/>
          <w:szCs w:val="20"/>
        </w:rPr>
      </w:pPr>
      <w:r w:rsidRPr="004F2357">
        <w:rPr>
          <w:sz w:val="20"/>
          <w:szCs w:val="20"/>
        </w:rPr>
        <w:t>Către ___________________________________________</w:t>
      </w:r>
    </w:p>
    <w:p w14:paraId="6E588C58" w14:textId="77777777" w:rsidR="00026662" w:rsidRPr="004F2357" w:rsidRDefault="00026662" w:rsidP="00026662">
      <w:pPr>
        <w:spacing w:line="240" w:lineRule="auto"/>
        <w:rPr>
          <w:i/>
          <w:sz w:val="20"/>
          <w:szCs w:val="20"/>
        </w:rPr>
      </w:pPr>
      <w:r w:rsidRPr="004F2357">
        <w:rPr>
          <w:sz w:val="20"/>
          <w:szCs w:val="20"/>
        </w:rPr>
        <w:t xml:space="preserve">                              </w:t>
      </w:r>
      <w:r w:rsidRPr="004F2357">
        <w:rPr>
          <w:i/>
          <w:sz w:val="20"/>
          <w:szCs w:val="20"/>
        </w:rPr>
        <w:t>(denumirea autorităţii contractante şi adresa completă)</w:t>
      </w:r>
    </w:p>
    <w:p w14:paraId="560D0F2B" w14:textId="77777777" w:rsidR="00026662" w:rsidRPr="004F2357" w:rsidRDefault="00026662" w:rsidP="00026662">
      <w:pPr>
        <w:spacing w:line="240" w:lineRule="auto"/>
        <w:rPr>
          <w:sz w:val="20"/>
          <w:szCs w:val="20"/>
        </w:rPr>
      </w:pPr>
    </w:p>
    <w:p w14:paraId="4E0BC08F" w14:textId="77777777" w:rsidR="00026662" w:rsidRPr="004F2357" w:rsidRDefault="00026662" w:rsidP="00026662">
      <w:pPr>
        <w:spacing w:line="240" w:lineRule="auto"/>
        <w:ind w:firstLine="720"/>
        <w:rPr>
          <w:sz w:val="20"/>
          <w:szCs w:val="20"/>
        </w:rPr>
      </w:pPr>
      <w:r w:rsidRPr="004F2357">
        <w:rPr>
          <w:sz w:val="20"/>
          <w:szCs w:val="20"/>
        </w:rPr>
        <w:t>Cu privire la contractul de achiziţie publică ________________________________,</w:t>
      </w:r>
    </w:p>
    <w:p w14:paraId="33E702EB" w14:textId="77777777" w:rsidR="00026662" w:rsidRPr="004F2357" w:rsidRDefault="00026662" w:rsidP="00026662">
      <w:pPr>
        <w:spacing w:line="240" w:lineRule="auto"/>
        <w:rPr>
          <w:i/>
          <w:sz w:val="20"/>
          <w:szCs w:val="20"/>
        </w:rPr>
      </w:pPr>
      <w:r w:rsidRPr="004F2357">
        <w:rPr>
          <w:i/>
          <w:sz w:val="20"/>
          <w:szCs w:val="20"/>
        </w:rPr>
        <w:t xml:space="preserve">                                                                                                                                  (denumirea contractului)</w:t>
      </w:r>
    </w:p>
    <w:p w14:paraId="4067CA76" w14:textId="77777777" w:rsidR="00026662" w:rsidRPr="004F2357" w:rsidRDefault="00026662" w:rsidP="00026662">
      <w:pPr>
        <w:spacing w:line="240" w:lineRule="auto"/>
        <w:rPr>
          <w:sz w:val="20"/>
          <w:szCs w:val="20"/>
        </w:rPr>
      </w:pPr>
      <w:r w:rsidRPr="004F2357">
        <w:rPr>
          <w:sz w:val="20"/>
          <w:szCs w:val="20"/>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w:t>
      </w:r>
    </w:p>
    <w:p w14:paraId="68CEE995" w14:textId="77777777" w:rsidR="00026662" w:rsidRPr="004F2357" w:rsidRDefault="00026662" w:rsidP="00026662">
      <w:pPr>
        <w:spacing w:line="240" w:lineRule="auto"/>
        <w:rPr>
          <w:iCs/>
          <w:sz w:val="20"/>
          <w:szCs w:val="20"/>
        </w:rPr>
      </w:pPr>
      <w:r w:rsidRPr="004F2357">
        <w:rPr>
          <w:iCs/>
          <w:sz w:val="20"/>
          <w:szCs w:val="20"/>
        </w:rPr>
        <w:t>_____________________________va prevedea ca plata garantiei se va executa:</w:t>
      </w:r>
    </w:p>
    <w:p w14:paraId="64E3D55D" w14:textId="77777777" w:rsidR="00026662" w:rsidRPr="004F2357" w:rsidRDefault="00026662" w:rsidP="00026662">
      <w:pPr>
        <w:spacing w:line="240" w:lineRule="auto"/>
        <w:rPr>
          <w:i/>
          <w:sz w:val="20"/>
          <w:szCs w:val="20"/>
          <w:lang w:val="it-IT"/>
        </w:rPr>
      </w:pPr>
      <w:r w:rsidRPr="004F2357">
        <w:rPr>
          <w:i/>
          <w:sz w:val="20"/>
          <w:szCs w:val="20"/>
          <w:lang w:val="it-IT"/>
        </w:rPr>
        <w:t xml:space="preserve"> (denumirea băncii / societatii de asigurari) </w:t>
      </w:r>
    </w:p>
    <w:p w14:paraId="137D41A1" w14:textId="77777777" w:rsidR="00026662" w:rsidRPr="004F2357" w:rsidRDefault="00026662" w:rsidP="00026662">
      <w:pPr>
        <w:spacing w:line="240" w:lineRule="auto"/>
        <w:rPr>
          <w:sz w:val="20"/>
          <w:szCs w:val="20"/>
        </w:rPr>
      </w:pPr>
      <w:r w:rsidRPr="004F2357">
        <w:rPr>
          <w:sz w:val="20"/>
          <w:szCs w:val="20"/>
        </w:rPr>
        <w:t>necondiţionat, respectiv la prima cerere a beneficiarului, pe baza declaraţiei acestuia cu privire la culpa persoanei garantate</w:t>
      </w:r>
    </w:p>
    <w:p w14:paraId="474B8618" w14:textId="77777777" w:rsidR="00026662" w:rsidRPr="004F2357" w:rsidRDefault="00026662" w:rsidP="00026662">
      <w:pPr>
        <w:spacing w:line="240" w:lineRule="auto"/>
        <w:rPr>
          <w:sz w:val="20"/>
          <w:szCs w:val="20"/>
        </w:rPr>
      </w:pPr>
    </w:p>
    <w:p w14:paraId="376420EF" w14:textId="77777777" w:rsidR="00026662" w:rsidRPr="004F2357" w:rsidRDefault="00026662" w:rsidP="00026662">
      <w:pPr>
        <w:spacing w:line="240" w:lineRule="auto"/>
        <w:ind w:firstLine="720"/>
        <w:rPr>
          <w:sz w:val="20"/>
          <w:szCs w:val="20"/>
        </w:rPr>
      </w:pPr>
      <w:r w:rsidRPr="004F2357">
        <w:rPr>
          <w:sz w:val="20"/>
          <w:szCs w:val="20"/>
        </w:rPr>
        <w:t>Prezenta garanţie este valabilă până la data de ____________________ .</w:t>
      </w:r>
    </w:p>
    <w:p w14:paraId="17503EFA" w14:textId="77777777" w:rsidR="00026662" w:rsidRPr="004F2357" w:rsidRDefault="00026662" w:rsidP="00026662">
      <w:pPr>
        <w:spacing w:line="240" w:lineRule="auto"/>
        <w:ind w:firstLine="720"/>
        <w:rPr>
          <w:sz w:val="20"/>
          <w:szCs w:val="20"/>
        </w:rPr>
      </w:pPr>
      <w:r w:rsidRPr="004F2357">
        <w:rPr>
          <w:sz w:val="20"/>
          <w:szCs w:val="20"/>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7C8CC19A" w14:textId="77777777" w:rsidR="00026662" w:rsidRPr="004F2357" w:rsidRDefault="00026662" w:rsidP="00026662">
      <w:pPr>
        <w:spacing w:line="240" w:lineRule="auto"/>
        <w:ind w:firstLine="720"/>
        <w:rPr>
          <w:sz w:val="20"/>
          <w:szCs w:val="20"/>
        </w:rPr>
      </w:pPr>
    </w:p>
    <w:p w14:paraId="3EEC2768" w14:textId="77777777" w:rsidR="00026662" w:rsidRPr="004F2357" w:rsidRDefault="00026662" w:rsidP="00026662">
      <w:pPr>
        <w:spacing w:line="240" w:lineRule="auto"/>
        <w:ind w:firstLine="720"/>
        <w:rPr>
          <w:sz w:val="20"/>
          <w:szCs w:val="20"/>
        </w:rPr>
      </w:pPr>
    </w:p>
    <w:p w14:paraId="04B0A15E" w14:textId="77777777" w:rsidR="00026662" w:rsidRPr="004F2357" w:rsidRDefault="00026662" w:rsidP="00026662">
      <w:pPr>
        <w:spacing w:line="240" w:lineRule="auto"/>
        <w:ind w:firstLine="720"/>
        <w:rPr>
          <w:sz w:val="20"/>
          <w:szCs w:val="20"/>
        </w:rPr>
      </w:pPr>
    </w:p>
    <w:p w14:paraId="072B4BCC" w14:textId="77777777" w:rsidR="00026662" w:rsidRPr="004F2357" w:rsidRDefault="00026662" w:rsidP="00026662">
      <w:pPr>
        <w:spacing w:line="240" w:lineRule="auto"/>
        <w:ind w:firstLine="720"/>
        <w:rPr>
          <w:sz w:val="20"/>
          <w:szCs w:val="20"/>
        </w:rPr>
      </w:pPr>
    </w:p>
    <w:p w14:paraId="230790E0" w14:textId="77777777" w:rsidR="00026662" w:rsidRPr="004F2357" w:rsidRDefault="00026662" w:rsidP="00026662">
      <w:pPr>
        <w:spacing w:line="240" w:lineRule="auto"/>
        <w:ind w:firstLine="720"/>
        <w:rPr>
          <w:sz w:val="20"/>
          <w:szCs w:val="20"/>
        </w:rPr>
      </w:pPr>
    </w:p>
    <w:p w14:paraId="744DAAF4" w14:textId="77777777" w:rsidR="00026662" w:rsidRPr="004F2357" w:rsidRDefault="00026662" w:rsidP="00026662">
      <w:pPr>
        <w:spacing w:line="240" w:lineRule="auto"/>
        <w:ind w:firstLine="720"/>
        <w:rPr>
          <w:sz w:val="20"/>
          <w:szCs w:val="20"/>
        </w:rPr>
      </w:pPr>
    </w:p>
    <w:p w14:paraId="62A43AB7" w14:textId="77777777" w:rsidR="00026662" w:rsidRPr="004F2357" w:rsidRDefault="00026662" w:rsidP="00026662">
      <w:pPr>
        <w:spacing w:line="240" w:lineRule="auto"/>
        <w:ind w:firstLine="720"/>
        <w:rPr>
          <w:sz w:val="20"/>
          <w:szCs w:val="20"/>
        </w:rPr>
      </w:pPr>
      <w:r w:rsidRPr="004F2357">
        <w:rPr>
          <w:sz w:val="20"/>
          <w:szCs w:val="20"/>
        </w:rPr>
        <w:t>Parafată de Banca /Societatea de asigurari_______________ în ziua ______ luna ________ anul _____</w:t>
      </w:r>
    </w:p>
    <w:p w14:paraId="516D63DC" w14:textId="77777777" w:rsidR="00026662" w:rsidRPr="004F2357" w:rsidRDefault="00026662" w:rsidP="00026662">
      <w:pPr>
        <w:spacing w:line="240" w:lineRule="auto"/>
        <w:rPr>
          <w:sz w:val="20"/>
          <w:szCs w:val="20"/>
        </w:rPr>
      </w:pPr>
    </w:p>
    <w:p w14:paraId="6C9CBF8B" w14:textId="77777777" w:rsidR="00026662" w:rsidRPr="004F2357" w:rsidRDefault="00026662" w:rsidP="00026662">
      <w:pPr>
        <w:spacing w:line="240" w:lineRule="auto"/>
        <w:rPr>
          <w:sz w:val="20"/>
          <w:szCs w:val="20"/>
        </w:rPr>
      </w:pPr>
      <w:r w:rsidRPr="004F2357">
        <w:rPr>
          <w:sz w:val="20"/>
          <w:szCs w:val="20"/>
        </w:rPr>
        <w:t xml:space="preserve">             </w:t>
      </w:r>
    </w:p>
    <w:p w14:paraId="546D226B" w14:textId="77777777" w:rsidR="00026662" w:rsidRPr="004F2357" w:rsidRDefault="00026662" w:rsidP="00026662">
      <w:pPr>
        <w:pStyle w:val="DefaultText"/>
        <w:spacing w:line="240" w:lineRule="auto"/>
        <w:jc w:val="center"/>
        <w:rPr>
          <w:i/>
          <w:sz w:val="20"/>
          <w:lang w:val="fr-FR"/>
        </w:rPr>
      </w:pPr>
      <w:r w:rsidRPr="004F2357">
        <w:rPr>
          <w:sz w:val="20"/>
          <w:lang w:val="fr-FR"/>
        </w:rPr>
        <w:t xml:space="preserve">          </w:t>
      </w:r>
      <w:r w:rsidRPr="004F2357">
        <w:rPr>
          <w:i/>
          <w:sz w:val="20"/>
          <w:lang w:val="fr-FR"/>
        </w:rPr>
        <w:t>(</w:t>
      </w:r>
      <w:proofErr w:type="gramStart"/>
      <w:r w:rsidRPr="004F2357">
        <w:rPr>
          <w:i/>
          <w:sz w:val="20"/>
          <w:lang w:val="fr-FR"/>
        </w:rPr>
        <w:t>semnătura</w:t>
      </w:r>
      <w:proofErr w:type="gramEnd"/>
      <w:r w:rsidRPr="004F2357">
        <w:rPr>
          <w:i/>
          <w:sz w:val="20"/>
          <w:lang w:val="fr-FR"/>
        </w:rPr>
        <w:t xml:space="preserve"> autorizată)</w:t>
      </w:r>
    </w:p>
    <w:p w14:paraId="79CE4480" w14:textId="77777777" w:rsidR="00026662" w:rsidRPr="004F2357" w:rsidRDefault="00026662" w:rsidP="00026662">
      <w:pPr>
        <w:spacing w:line="240" w:lineRule="auto"/>
        <w:rPr>
          <w:i/>
          <w:sz w:val="20"/>
          <w:szCs w:val="20"/>
        </w:rPr>
      </w:pPr>
    </w:p>
    <w:p w14:paraId="7926D656" w14:textId="77777777" w:rsidR="00026662" w:rsidRPr="004F2357" w:rsidRDefault="00026662" w:rsidP="00026662">
      <w:pPr>
        <w:spacing w:line="240" w:lineRule="auto"/>
        <w:rPr>
          <w:b/>
          <w:sz w:val="20"/>
          <w:szCs w:val="20"/>
        </w:rPr>
      </w:pPr>
    </w:p>
    <w:p w14:paraId="61F99A8D" w14:textId="77777777" w:rsidR="00026662" w:rsidRPr="004F2357" w:rsidRDefault="00026662" w:rsidP="00026662">
      <w:pPr>
        <w:spacing w:line="240" w:lineRule="auto"/>
        <w:jc w:val="right"/>
        <w:rPr>
          <w:b/>
          <w:sz w:val="20"/>
          <w:szCs w:val="20"/>
        </w:rPr>
      </w:pPr>
      <w:r w:rsidRPr="004F2357">
        <w:rPr>
          <w:b/>
          <w:sz w:val="20"/>
          <w:szCs w:val="20"/>
        </w:rPr>
        <w:br w:type="page"/>
      </w:r>
    </w:p>
    <w:p w14:paraId="1BC84B50" w14:textId="2E92E1A9" w:rsidR="00026662" w:rsidRPr="004F2357" w:rsidRDefault="00026662" w:rsidP="00026662">
      <w:pPr>
        <w:spacing w:line="240" w:lineRule="auto"/>
        <w:ind w:left="6480"/>
        <w:rPr>
          <w:b/>
          <w:sz w:val="20"/>
          <w:szCs w:val="20"/>
        </w:rPr>
      </w:pPr>
      <w:r w:rsidRPr="004F2357">
        <w:rPr>
          <w:b/>
          <w:sz w:val="20"/>
          <w:szCs w:val="20"/>
        </w:rPr>
        <w:lastRenderedPageBreak/>
        <w:t xml:space="preserve">                  </w:t>
      </w:r>
      <w:bookmarkStart w:id="33" w:name="_GoBack"/>
      <w:bookmarkEnd w:id="33"/>
      <w:r w:rsidRPr="004F2357">
        <w:rPr>
          <w:b/>
          <w:sz w:val="20"/>
          <w:szCs w:val="20"/>
        </w:rPr>
        <w:t xml:space="preserve">      Formular nr. </w:t>
      </w:r>
      <w:r>
        <w:rPr>
          <w:b/>
          <w:sz w:val="20"/>
          <w:szCs w:val="20"/>
        </w:rPr>
        <w:t>5</w:t>
      </w:r>
    </w:p>
    <w:p w14:paraId="6DFE0A0F" w14:textId="77777777" w:rsidR="00026662" w:rsidRPr="004F2357" w:rsidRDefault="00026662" w:rsidP="00026662">
      <w:pPr>
        <w:spacing w:line="240" w:lineRule="auto"/>
        <w:jc w:val="right"/>
        <w:rPr>
          <w:sz w:val="20"/>
          <w:szCs w:val="20"/>
        </w:rPr>
      </w:pPr>
      <w:r w:rsidRPr="004F2357">
        <w:rPr>
          <w:b/>
          <w:sz w:val="20"/>
          <w:szCs w:val="20"/>
        </w:rPr>
        <w:t xml:space="preserve">  </w:t>
      </w:r>
    </w:p>
    <w:p w14:paraId="45D4E506" w14:textId="77777777" w:rsidR="00026662" w:rsidRDefault="00026662" w:rsidP="00026662">
      <w:pPr>
        <w:spacing w:line="240" w:lineRule="auto"/>
        <w:rPr>
          <w:rFonts w:cs="Calibri"/>
          <w:bCs/>
          <w:sz w:val="20"/>
          <w:szCs w:val="20"/>
        </w:rPr>
      </w:pPr>
    </w:p>
    <w:p w14:paraId="1362EF86" w14:textId="77777777" w:rsidR="00026662" w:rsidRPr="000C6FF5" w:rsidRDefault="00026662" w:rsidP="00026662">
      <w:pPr>
        <w:spacing w:line="240" w:lineRule="auto"/>
        <w:rPr>
          <w:bCs/>
          <w:i/>
          <w:sz w:val="20"/>
          <w:szCs w:val="20"/>
        </w:rPr>
      </w:pPr>
      <w:r w:rsidRPr="000C6FF5">
        <w:rPr>
          <w:bCs/>
          <w:sz w:val="20"/>
          <w:szCs w:val="20"/>
        </w:rPr>
        <w:t xml:space="preserve">Numele Ofertantului/Numele legal al Partenerilor în Asociere: </w:t>
      </w:r>
      <w:r w:rsidRPr="000C6FF5">
        <w:rPr>
          <w:bCs/>
          <w:i/>
          <w:color w:val="FF0000"/>
          <w:sz w:val="20"/>
          <w:szCs w:val="20"/>
        </w:rPr>
        <w:t>[introduceți denumirea completă]</w:t>
      </w:r>
    </w:p>
    <w:p w14:paraId="558BA113" w14:textId="77777777" w:rsidR="00026662" w:rsidRPr="000C6FF5" w:rsidRDefault="00026662" w:rsidP="00026662">
      <w:pPr>
        <w:spacing w:line="240" w:lineRule="auto"/>
        <w:jc w:val="center"/>
        <w:rPr>
          <w:bCs/>
          <w:i/>
          <w:sz w:val="20"/>
          <w:szCs w:val="20"/>
        </w:rPr>
      </w:pPr>
      <w:r w:rsidRPr="000C6FF5">
        <w:rPr>
          <w:bCs/>
          <w:i/>
          <w:sz w:val="20"/>
          <w:szCs w:val="20"/>
        </w:rPr>
        <w:t>Secțiunea VI.1</w:t>
      </w:r>
    </w:p>
    <w:p w14:paraId="68AF34FC" w14:textId="77777777" w:rsidR="00026662" w:rsidRPr="000C6FF5" w:rsidRDefault="00026662" w:rsidP="00026662">
      <w:pPr>
        <w:shd w:val="clear" w:color="auto" w:fill="FFFFFF"/>
        <w:spacing w:line="240" w:lineRule="auto"/>
        <w:jc w:val="center"/>
        <w:rPr>
          <w:b/>
          <w:sz w:val="20"/>
          <w:szCs w:val="20"/>
        </w:rPr>
      </w:pPr>
      <w:r w:rsidRPr="000C6FF5">
        <w:rPr>
          <w:b/>
          <w:sz w:val="20"/>
          <w:szCs w:val="20"/>
        </w:rPr>
        <w:t>Formular de Ofertă</w:t>
      </w:r>
    </w:p>
    <w:p w14:paraId="249094A5" w14:textId="77777777" w:rsidR="00026662" w:rsidRPr="000C6FF5" w:rsidRDefault="00026662" w:rsidP="00026662">
      <w:pPr>
        <w:spacing w:line="240" w:lineRule="auto"/>
        <w:rPr>
          <w:i/>
          <w:spacing w:val="-2"/>
          <w:sz w:val="20"/>
          <w:szCs w:val="20"/>
        </w:rPr>
      </w:pPr>
      <w:r w:rsidRPr="000C6FF5">
        <w:rPr>
          <w:spacing w:val="-2"/>
          <w:sz w:val="20"/>
          <w:szCs w:val="20"/>
        </w:rPr>
        <w:t xml:space="preserve">Data: </w:t>
      </w:r>
      <w:r w:rsidRPr="000C6FF5">
        <w:rPr>
          <w:i/>
          <w:color w:val="FF0000"/>
          <w:spacing w:val="-2"/>
          <w:sz w:val="20"/>
          <w:szCs w:val="20"/>
        </w:rPr>
        <w:t xml:space="preserve">[introduceți </w:t>
      </w:r>
      <w:r w:rsidRPr="000C6FF5">
        <w:rPr>
          <w:bCs/>
          <w:i/>
          <w:color w:val="FF0000"/>
          <w:sz w:val="20"/>
          <w:szCs w:val="20"/>
        </w:rPr>
        <w:t>ziua, luna, anul</w:t>
      </w:r>
      <w:r w:rsidRPr="000C6FF5">
        <w:rPr>
          <w:i/>
          <w:color w:val="FF0000"/>
          <w:spacing w:val="-2"/>
          <w:sz w:val="20"/>
          <w:szCs w:val="20"/>
        </w:rPr>
        <w:t>]</w:t>
      </w:r>
    </w:p>
    <w:p w14:paraId="59A34366" w14:textId="77777777" w:rsidR="00026662" w:rsidRPr="000C6FF5" w:rsidRDefault="00026662" w:rsidP="00026662">
      <w:pPr>
        <w:spacing w:line="240" w:lineRule="auto"/>
        <w:rPr>
          <w:bCs/>
          <w:i/>
          <w:sz w:val="20"/>
          <w:szCs w:val="20"/>
        </w:rPr>
      </w:pPr>
      <w:r w:rsidRPr="000C6FF5">
        <w:rPr>
          <w:bCs/>
          <w:sz w:val="20"/>
          <w:szCs w:val="20"/>
        </w:rPr>
        <w:t xml:space="preserve">Anunț de participare: </w:t>
      </w:r>
      <w:r w:rsidRPr="000C6FF5">
        <w:rPr>
          <w:bCs/>
          <w:i/>
          <w:color w:val="FF0000"/>
          <w:sz w:val="20"/>
          <w:szCs w:val="20"/>
        </w:rPr>
        <w:t>[introduceți numărul anunțului de participare]</w:t>
      </w:r>
    </w:p>
    <w:p w14:paraId="675D8881" w14:textId="77777777" w:rsidR="00026662" w:rsidRPr="000C6FF5" w:rsidRDefault="00026662" w:rsidP="00026662">
      <w:pPr>
        <w:spacing w:line="240" w:lineRule="auto"/>
        <w:rPr>
          <w:bCs/>
          <w:i/>
          <w:iCs/>
          <w:sz w:val="20"/>
          <w:szCs w:val="20"/>
        </w:rPr>
      </w:pPr>
      <w:r w:rsidRPr="000C6FF5">
        <w:rPr>
          <w:bCs/>
          <w:sz w:val="20"/>
          <w:szCs w:val="20"/>
        </w:rPr>
        <w:t xml:space="preserve">Obiectul contractului: </w:t>
      </w:r>
      <w:r w:rsidRPr="000C6FF5">
        <w:rPr>
          <w:bCs/>
          <w:i/>
          <w:color w:val="FF0000"/>
          <w:sz w:val="20"/>
          <w:szCs w:val="20"/>
        </w:rPr>
        <w:t>[introduceți obiectul contractului din anunțul de participare]</w:t>
      </w:r>
    </w:p>
    <w:p w14:paraId="0A4A9EA6" w14:textId="77777777" w:rsidR="00026662" w:rsidRPr="000C6FF5" w:rsidRDefault="00026662" w:rsidP="00026662">
      <w:pPr>
        <w:pStyle w:val="Style110"/>
        <w:spacing w:line="240" w:lineRule="auto"/>
        <w:rPr>
          <w:b/>
          <w:bCs/>
          <w:sz w:val="20"/>
          <w:szCs w:val="20"/>
          <w:lang w:val="ro-RO"/>
        </w:rPr>
      </w:pPr>
    </w:p>
    <w:p w14:paraId="6BB4FB5A" w14:textId="77777777" w:rsidR="00026662" w:rsidRPr="000C6FF5" w:rsidRDefault="00026662" w:rsidP="00026662">
      <w:pPr>
        <w:pStyle w:val="Style110"/>
        <w:spacing w:line="240" w:lineRule="auto"/>
        <w:rPr>
          <w:b/>
          <w:bCs/>
          <w:iCs/>
          <w:sz w:val="20"/>
          <w:szCs w:val="20"/>
          <w:lang w:val="ro-RO"/>
        </w:rPr>
      </w:pPr>
      <w:r w:rsidRPr="000C6FF5">
        <w:rPr>
          <w:b/>
          <w:bCs/>
          <w:sz w:val="20"/>
          <w:szCs w:val="20"/>
          <w:lang w:val="ro-RO"/>
        </w:rPr>
        <w:t xml:space="preserve">Către: Autoritatea / Entitatea Contractantă </w:t>
      </w:r>
      <w:r w:rsidRPr="000C6FF5">
        <w:rPr>
          <w:bCs/>
          <w:i/>
          <w:color w:val="FF0000"/>
          <w:sz w:val="20"/>
          <w:szCs w:val="20"/>
          <w:lang w:val="ro-RO"/>
        </w:rPr>
        <w:t>[a se introduce denumirea]</w:t>
      </w:r>
    </w:p>
    <w:p w14:paraId="191B9C9D" w14:textId="77777777" w:rsidR="00026662" w:rsidRPr="000C6FF5" w:rsidRDefault="00026662" w:rsidP="00026662">
      <w:pPr>
        <w:spacing w:line="240" w:lineRule="auto"/>
        <w:rPr>
          <w:sz w:val="20"/>
          <w:szCs w:val="20"/>
        </w:rPr>
      </w:pPr>
    </w:p>
    <w:p w14:paraId="535402AF" w14:textId="77777777" w:rsidR="00026662" w:rsidRPr="000C6FF5" w:rsidRDefault="00026662" w:rsidP="00026662">
      <w:pPr>
        <w:spacing w:line="240" w:lineRule="auto"/>
        <w:rPr>
          <w:sz w:val="20"/>
          <w:szCs w:val="20"/>
        </w:rPr>
      </w:pPr>
      <w:r w:rsidRPr="000C6FF5">
        <w:rPr>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8F7D0A2" w14:textId="77777777" w:rsidR="00026662" w:rsidRPr="000C6FF5" w:rsidRDefault="00026662" w:rsidP="00026662">
      <w:pPr>
        <w:spacing w:line="240" w:lineRule="auto"/>
        <w:rPr>
          <w:sz w:val="20"/>
          <w:szCs w:val="20"/>
        </w:rPr>
      </w:pPr>
    </w:p>
    <w:p w14:paraId="360BC79F" w14:textId="77777777" w:rsidR="00026662" w:rsidRPr="000C6FF5" w:rsidRDefault="00026662" w:rsidP="00026662">
      <w:pPr>
        <w:spacing w:line="240" w:lineRule="auto"/>
        <w:rPr>
          <w:sz w:val="20"/>
          <w:szCs w:val="20"/>
        </w:rPr>
      </w:pPr>
      <w:r w:rsidRPr="000C6FF5">
        <w:rPr>
          <w:sz w:val="20"/>
          <w:szCs w:val="20"/>
        </w:rPr>
        <w:t>În concordanță cu Propunerea noastră Tehnică și Financiară  și pe baza informațiilor furnizate de Autoritatea / Entitatea Contractantă până la momentul depunerii Ofertei:</w:t>
      </w:r>
    </w:p>
    <w:p w14:paraId="7CF5E065" w14:textId="77777777" w:rsidR="00026662" w:rsidRPr="000C6FF5" w:rsidRDefault="00026662" w:rsidP="00026662">
      <w:pPr>
        <w:pStyle w:val="ListParagraph"/>
        <w:numPr>
          <w:ilvl w:val="0"/>
          <w:numId w:val="53"/>
        </w:numPr>
        <w:spacing w:line="240" w:lineRule="auto"/>
        <w:contextualSpacing/>
        <w:rPr>
          <w:spacing w:val="-2"/>
          <w:sz w:val="20"/>
          <w:szCs w:val="20"/>
          <w:lang w:val="ro-RO"/>
        </w:rPr>
      </w:pPr>
      <w:r w:rsidRPr="000C6FF5">
        <w:rPr>
          <w:sz w:val="20"/>
          <w:szCs w:val="20"/>
          <w:lang w:val="ro-RO"/>
        </w:rPr>
        <w:t xml:space="preserve">ofertăm prețul total de ______ </w:t>
      </w:r>
      <w:r w:rsidRPr="000C6FF5">
        <w:rPr>
          <w:bCs/>
          <w:i/>
          <w:iCs/>
          <w:sz w:val="20"/>
          <w:szCs w:val="20"/>
          <w:lang w:val="ro-RO"/>
        </w:rPr>
        <w:t>[Autoritatea / Entitatea Contractantă introduce moneda procedurii]</w:t>
      </w:r>
      <w:r w:rsidRPr="000C6FF5">
        <w:rPr>
          <w:bCs/>
          <w:i/>
          <w:iCs/>
          <w:color w:val="FF0000"/>
          <w:sz w:val="20"/>
          <w:szCs w:val="20"/>
          <w:lang w:val="ro-RO"/>
        </w:rPr>
        <w:t>[introduceți suma în cifre și litere din Propunerea Financiară]</w:t>
      </w:r>
      <w:r w:rsidRPr="000C6FF5">
        <w:rPr>
          <w:bCs/>
          <w:i/>
          <w:iCs/>
          <w:sz w:val="20"/>
          <w:szCs w:val="20"/>
          <w:lang w:val="ro-RO"/>
        </w:rPr>
        <w:t>,</w:t>
      </w:r>
      <w:r w:rsidRPr="000C6FF5">
        <w:rPr>
          <w:sz w:val="20"/>
          <w:szCs w:val="20"/>
          <w:lang w:val="ro-RO"/>
        </w:rPr>
        <w:t xml:space="preserve"> fără TVA, la care se adaugă TVA de ______</w:t>
      </w:r>
      <w:r w:rsidRPr="000C6FF5">
        <w:rPr>
          <w:bCs/>
          <w:i/>
          <w:iCs/>
          <w:color w:val="FF0000"/>
          <w:sz w:val="20"/>
          <w:szCs w:val="20"/>
          <w:lang w:val="ro-RO"/>
        </w:rPr>
        <w:t>[introduceți suma în cifre și litere]</w:t>
      </w:r>
      <w:r w:rsidRPr="000C6FF5">
        <w:rPr>
          <w:bCs/>
          <w:i/>
          <w:iCs/>
          <w:sz w:val="20"/>
          <w:szCs w:val="20"/>
          <w:lang w:val="ro-RO"/>
        </w:rPr>
        <w:t>,</w:t>
      </w:r>
    </w:p>
    <w:p w14:paraId="7FAE8763" w14:textId="77777777" w:rsidR="00026662" w:rsidRPr="000C6FF5" w:rsidRDefault="00026662" w:rsidP="00026662">
      <w:pPr>
        <w:tabs>
          <w:tab w:val="num" w:pos="0"/>
          <w:tab w:val="left" w:pos="540"/>
        </w:tabs>
        <w:spacing w:line="240" w:lineRule="auto"/>
        <w:rPr>
          <w:sz w:val="20"/>
          <w:szCs w:val="20"/>
        </w:rPr>
      </w:pPr>
      <w:r w:rsidRPr="000C6FF5">
        <w:rPr>
          <w:sz w:val="20"/>
          <w:szCs w:val="20"/>
        </w:rPr>
        <w:t>Subsemnatul/a, prin semnarea acestei Oferte declar că:</w:t>
      </w:r>
    </w:p>
    <w:p w14:paraId="658CD52D"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 xml:space="preserve">am examinat conținutul Documentației de Atribuire, inclusiv eratele și clarificările ulterioare </w:t>
      </w:r>
      <w:r w:rsidRPr="000C6FF5">
        <w:rPr>
          <w:i/>
          <w:sz w:val="20"/>
          <w:szCs w:val="20"/>
        </w:rPr>
        <w:t>(dacă e cazul)</w:t>
      </w:r>
      <w:r w:rsidRPr="000C6FF5">
        <w:rPr>
          <w:i/>
          <w:color w:val="FF0000"/>
          <w:sz w:val="20"/>
          <w:szCs w:val="20"/>
        </w:rPr>
        <w:t>,</w:t>
      </w:r>
      <w:r w:rsidRPr="000C6FF5">
        <w:rPr>
          <w:sz w:val="20"/>
          <w:szCs w:val="20"/>
        </w:rPr>
        <w:t xml:space="preserve">comunicate până la data depunerii Ofertelor pentru </w:t>
      </w:r>
      <w:r w:rsidRPr="000C6FF5">
        <w:rPr>
          <w:i/>
          <w:color w:val="FF0000"/>
          <w:sz w:val="20"/>
          <w:szCs w:val="20"/>
        </w:rPr>
        <w:t>[introduceți numărul procedurii de atribuire]</w:t>
      </w:r>
      <w:r w:rsidRPr="000C6FF5">
        <w:rPr>
          <w:sz w:val="20"/>
          <w:szCs w:val="20"/>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6DB150F"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am examinat cu atenție, am înțeles și am acceptat prin această Ofertă, prevederile legislației achizițiilor publice aplicabile acestei proceduri, așa cum au fost acestea comunicate prin documentele achiziției, în special dar fără a</w:t>
      </w:r>
      <w:r>
        <w:rPr>
          <w:sz w:val="20"/>
          <w:szCs w:val="20"/>
        </w:rPr>
        <w:t xml:space="preserve"> se limita la Legea nr. 98</w:t>
      </w:r>
      <w:r w:rsidRPr="000C6FF5">
        <w:rPr>
          <w:sz w:val="20"/>
          <w:szCs w:val="20"/>
        </w:rPr>
        <w:t xml:space="preserve"> /2016, Legea nr. 101/201</w:t>
      </w:r>
      <w:r>
        <w:rPr>
          <w:sz w:val="20"/>
          <w:szCs w:val="20"/>
        </w:rPr>
        <w:t>6 și HG nr. 395/2016</w:t>
      </w:r>
      <w:r w:rsidRPr="000C6FF5">
        <w:rPr>
          <w:sz w:val="20"/>
          <w:szCs w:val="20"/>
        </w:rPr>
        <w:t>;</w:t>
      </w:r>
    </w:p>
    <w:p w14:paraId="7DC3C7FF"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ADC82E3"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după ce am examinat cu atenție documentele achiziției și avem o înțelegere completă asupra acestora ne declarăm mulțumiți de calitatea, cantitatea și gradul de detaliere a acestor documente;</w:t>
      </w:r>
    </w:p>
    <w:p w14:paraId="5896250A"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documentele achiziției au fost suficiente și adecvate pentru pregătirea unei Oferte exacte și Oferta noastră a fost pregătită luând în considerare toate acestea;</w:t>
      </w:r>
    </w:p>
    <w:p w14:paraId="1317E407"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16938988" w14:textId="77777777" w:rsidR="00026662" w:rsidRPr="000C6FF5" w:rsidRDefault="00026662" w:rsidP="00026662">
      <w:pPr>
        <w:numPr>
          <w:ilvl w:val="1"/>
          <w:numId w:val="52"/>
        </w:numPr>
        <w:tabs>
          <w:tab w:val="clear" w:pos="1548"/>
        </w:tabs>
        <w:autoSpaceDE w:val="0"/>
        <w:autoSpaceDN w:val="0"/>
        <w:spacing w:line="240" w:lineRule="auto"/>
        <w:ind w:left="709" w:hanging="349"/>
        <w:rPr>
          <w:sz w:val="20"/>
          <w:szCs w:val="20"/>
        </w:rPr>
      </w:pPr>
      <w:r w:rsidRPr="000C6FF5">
        <w:rPr>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350FE798" w14:textId="77777777" w:rsidR="00026662" w:rsidRPr="000C6FF5" w:rsidRDefault="00026662" w:rsidP="00026662">
      <w:pPr>
        <w:numPr>
          <w:ilvl w:val="1"/>
          <w:numId w:val="52"/>
        </w:numPr>
        <w:tabs>
          <w:tab w:val="clear" w:pos="1548"/>
        </w:tabs>
        <w:autoSpaceDE w:val="0"/>
        <w:autoSpaceDN w:val="0"/>
        <w:spacing w:line="240" w:lineRule="auto"/>
        <w:ind w:left="709" w:hanging="349"/>
        <w:rPr>
          <w:color w:val="FF0000"/>
          <w:sz w:val="20"/>
          <w:szCs w:val="20"/>
        </w:rPr>
      </w:pPr>
      <w:r w:rsidRPr="000C6FF5">
        <w:rPr>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0C6FF5">
        <w:rPr>
          <w:color w:val="FF0000"/>
          <w:sz w:val="20"/>
          <w:szCs w:val="20"/>
        </w:rPr>
        <w:t>.</w:t>
      </w:r>
    </w:p>
    <w:p w14:paraId="3E348D1B" w14:textId="77777777" w:rsidR="00026662" w:rsidRPr="000C6FF5" w:rsidRDefault="00026662" w:rsidP="00026662">
      <w:pPr>
        <w:spacing w:line="240" w:lineRule="auto"/>
        <w:rPr>
          <w:sz w:val="20"/>
          <w:szCs w:val="20"/>
        </w:rPr>
      </w:pPr>
    </w:p>
    <w:p w14:paraId="01162B51" w14:textId="77777777" w:rsidR="00026662" w:rsidRPr="000C6FF5" w:rsidRDefault="00026662" w:rsidP="00026662">
      <w:pPr>
        <w:spacing w:line="240" w:lineRule="auto"/>
        <w:rPr>
          <w:sz w:val="20"/>
          <w:szCs w:val="20"/>
        </w:rPr>
      </w:pPr>
      <w:r w:rsidRPr="000C6FF5">
        <w:rPr>
          <w:sz w:val="20"/>
          <w:szCs w:val="20"/>
        </w:rPr>
        <w:t xml:space="preserve">Suntem de acord ca Oferta noastră să rămână valabilă pentru o perioada de ________ </w:t>
      </w:r>
      <w:r w:rsidRPr="000C6FF5">
        <w:rPr>
          <w:i/>
          <w:color w:val="FF0000"/>
          <w:sz w:val="20"/>
          <w:szCs w:val="20"/>
        </w:rPr>
        <w:t>[introduceți numărul]</w:t>
      </w:r>
      <w:r w:rsidRPr="000C6FF5">
        <w:rPr>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A88621F" w14:textId="77777777" w:rsidR="00026662" w:rsidRPr="000C6FF5" w:rsidRDefault="00026662" w:rsidP="00026662">
      <w:pPr>
        <w:pStyle w:val="ListParagraph"/>
        <w:spacing w:line="240" w:lineRule="auto"/>
        <w:rPr>
          <w:sz w:val="20"/>
          <w:szCs w:val="20"/>
          <w:lang w:val="ro-RO"/>
        </w:rPr>
      </w:pPr>
    </w:p>
    <w:p w14:paraId="6D2912BB" w14:textId="77777777" w:rsidR="00026662" w:rsidRPr="000C6FF5" w:rsidRDefault="00026662" w:rsidP="00026662">
      <w:pPr>
        <w:spacing w:line="240" w:lineRule="auto"/>
        <w:rPr>
          <w:sz w:val="20"/>
          <w:szCs w:val="20"/>
        </w:rPr>
      </w:pPr>
      <w:r w:rsidRPr="000C6FF5">
        <w:rPr>
          <w:sz w:val="20"/>
          <w:szCs w:val="20"/>
        </w:rPr>
        <w:t xml:space="preserve">Subsemnatul/ții, în calitate de reprezentant al Ofertantului </w:t>
      </w:r>
      <w:r w:rsidRPr="000C6FF5">
        <w:rPr>
          <w:bCs/>
          <w:i/>
          <w:color w:val="FF0000"/>
          <w:sz w:val="20"/>
          <w:szCs w:val="20"/>
        </w:rPr>
        <w:t>[introduceți denumirea completă]</w:t>
      </w:r>
      <w:r w:rsidRPr="000C6FF5">
        <w:rPr>
          <w:sz w:val="20"/>
          <w:szCs w:val="20"/>
        </w:rPr>
        <w:t>în această procedură declar că:</w:t>
      </w:r>
    </w:p>
    <w:p w14:paraId="5BC08293"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nu am făcut și nu vom face nicio încercare de a induce în eroare alți operatori economici pentru a depune sau nu o Ofertă cu scopul de a distorsiona competiția</w:t>
      </w:r>
    </w:p>
    <w:p w14:paraId="035E17F3"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14:paraId="4BC970E3"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lastRenderedPageBreak/>
        <w:t xml:space="preserve">noi, împreună cu subcontractanții </w:t>
      </w:r>
      <w:r w:rsidRPr="000C6FF5">
        <w:rPr>
          <w:bCs/>
          <w:i/>
          <w:color w:val="FF0000"/>
          <w:sz w:val="20"/>
          <w:szCs w:val="20"/>
          <w:lang w:val="ro-RO"/>
        </w:rPr>
        <w:t>[introduceți, dacă este aplicabil, denumirea completă a subcontractanților pentru care a fost prezentat DUAE și ale căror capacități au fost utilizate pentru îndeplinirea criteriilor de calificare]</w:t>
      </w:r>
      <w:r w:rsidRPr="000C6FF5">
        <w:rPr>
          <w:sz w:val="20"/>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9FC835E"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 xml:space="preserve">noi, împreună cu terțul/terții susținători </w:t>
      </w:r>
      <w:r w:rsidRPr="000C6FF5">
        <w:rPr>
          <w:bCs/>
          <w:i/>
          <w:color w:val="FF0000"/>
          <w:sz w:val="20"/>
          <w:szCs w:val="20"/>
          <w:lang w:val="ro-RO"/>
        </w:rPr>
        <w:t>[introduceți, dacă este aplicabil, numele terților susținători pentru care a fost prezentat DUAE și ale căror capacități au fost utilizate pentru îndeplinirea criteriilor de calificare]</w:t>
      </w:r>
      <w:r w:rsidRPr="000C6FF5">
        <w:rPr>
          <w:sz w:val="20"/>
          <w:szCs w:val="20"/>
          <w:lang w:val="ro-RO"/>
        </w:rPr>
        <w:t xml:space="preserve"> înțelegem că trebuie sa punem la dispoziție, în cazul în care Autoritatea / EntitateaContractantă solicită aceasta, în etapa de evaluare a Ofertelor depuse, fie după aplicarea criteriului de atribuire, fie în orice moment pe perioada derulării procedurii, toate documentele suport solicitate de Autoritatea / EntitateaContractantă, pentru demonstrarea declarațiilor noastre din DUAE, după cum am fost instruiți prin documentele achiziției </w:t>
      </w:r>
    </w:p>
    <w:p w14:paraId="37486AE4"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14:paraId="70397A14"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 xml:space="preserve">până la încheierea şi semnarea contractului de achiziţie publică de furnizare această Ofertă, împreună cu comunicarea transmisă de Autoritatea / EntitateaContractantă </w:t>
      </w:r>
      <w:r w:rsidRPr="000C6FF5">
        <w:rPr>
          <w:i/>
          <w:color w:val="FF0000"/>
          <w:sz w:val="20"/>
          <w:szCs w:val="20"/>
          <w:lang w:val="ro-RO"/>
        </w:rPr>
        <w:t>[introduceți denumirea Autorității Contractante]</w:t>
      </w:r>
      <w:r w:rsidRPr="000C6FF5">
        <w:rPr>
          <w:sz w:val="20"/>
          <w:szCs w:val="20"/>
          <w:lang w:val="ro-RO"/>
        </w:rPr>
        <w:t>, prin care Oferta noastră este stabilită câştigătoare, vor constitui un angajament ferm pentru noi.</w:t>
      </w:r>
    </w:p>
    <w:p w14:paraId="680D3584"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Precizăm că:</w:t>
      </w:r>
    </w:p>
    <w:p w14:paraId="5DCB0AA7" w14:textId="77777777" w:rsidR="00026662" w:rsidRPr="000C6FF5" w:rsidRDefault="00026662" w:rsidP="00026662">
      <w:pPr>
        <w:pStyle w:val="ListParagraph"/>
        <w:numPr>
          <w:ilvl w:val="0"/>
          <w:numId w:val="55"/>
        </w:numPr>
        <w:spacing w:line="240" w:lineRule="auto"/>
        <w:contextualSpacing/>
        <w:rPr>
          <w:sz w:val="20"/>
          <w:szCs w:val="20"/>
          <w:lang w:val="ro-RO"/>
        </w:rPr>
      </w:pPr>
      <w:r w:rsidRPr="000C6FF5">
        <w:rPr>
          <w:sz w:val="20"/>
          <w:szCs w:val="20"/>
          <w:lang w:val="ro-RO"/>
        </w:rPr>
        <w:t>depunem Ofertă Alternativă, ale cărei detalii sunt prezentate într-un formular de Ofertă separat, marcat în mod clar “Ofertă Alternativă”;</w:t>
      </w:r>
    </w:p>
    <w:p w14:paraId="5164929E" w14:textId="77777777" w:rsidR="00026662" w:rsidRPr="000C6FF5" w:rsidRDefault="00026662" w:rsidP="00026662">
      <w:pPr>
        <w:pStyle w:val="ListParagraph"/>
        <w:numPr>
          <w:ilvl w:val="0"/>
          <w:numId w:val="55"/>
        </w:numPr>
        <w:spacing w:line="240" w:lineRule="auto"/>
        <w:contextualSpacing/>
        <w:rPr>
          <w:sz w:val="20"/>
          <w:szCs w:val="20"/>
          <w:lang w:val="ro-RO"/>
        </w:rPr>
      </w:pPr>
      <w:r w:rsidRPr="000C6FF5">
        <w:rPr>
          <w:sz w:val="20"/>
          <w:szCs w:val="20"/>
          <w:lang w:val="ro-RO"/>
        </w:rPr>
        <w:t>nu depunem Ofertă Alternativă.</w:t>
      </w:r>
    </w:p>
    <w:p w14:paraId="1A598B19" w14:textId="77777777" w:rsidR="00026662" w:rsidRPr="000C6FF5" w:rsidRDefault="00026662" w:rsidP="00026662">
      <w:pPr>
        <w:pStyle w:val="ListParagraph"/>
        <w:spacing w:line="240" w:lineRule="auto"/>
        <w:ind w:left="785"/>
        <w:rPr>
          <w:i/>
          <w:color w:val="FF0000"/>
          <w:sz w:val="20"/>
          <w:szCs w:val="20"/>
          <w:lang w:val="ro-RO"/>
        </w:rPr>
      </w:pPr>
      <w:r w:rsidRPr="000C6FF5">
        <w:rPr>
          <w:i/>
          <w:color w:val="FF0000"/>
          <w:sz w:val="20"/>
          <w:szCs w:val="20"/>
          <w:lang w:val="ro-RO"/>
        </w:rPr>
        <w:t>[Se bifează opţiunea corespunzătoare.]</w:t>
      </w:r>
    </w:p>
    <w:p w14:paraId="7839ED6F" w14:textId="77777777" w:rsidR="00026662" w:rsidRPr="000C6FF5" w:rsidRDefault="00026662" w:rsidP="00026662">
      <w:pPr>
        <w:pStyle w:val="ListParagraph"/>
        <w:spacing w:line="240" w:lineRule="auto"/>
        <w:ind w:left="785"/>
        <w:rPr>
          <w:i/>
          <w:sz w:val="20"/>
          <w:szCs w:val="20"/>
          <w:lang w:val="ro-RO"/>
        </w:rPr>
      </w:pPr>
      <w:r w:rsidRPr="000C6FF5">
        <w:rPr>
          <w:bCs/>
          <w:i/>
          <w:iCs/>
          <w:sz w:val="20"/>
          <w:szCs w:val="20"/>
          <w:lang w:val="ro-RO"/>
        </w:rPr>
        <w:t>[Autoritatea</w:t>
      </w:r>
      <w:r w:rsidRPr="000C6FF5">
        <w:rPr>
          <w:i/>
          <w:sz w:val="20"/>
          <w:szCs w:val="20"/>
          <w:lang w:val="ro-RO"/>
        </w:rPr>
        <w:t>/ Entitatea</w:t>
      </w:r>
      <w:r w:rsidRPr="000C6FF5">
        <w:rPr>
          <w:bCs/>
          <w:i/>
          <w:iCs/>
          <w:sz w:val="20"/>
          <w:szCs w:val="20"/>
          <w:lang w:val="ro-RO"/>
        </w:rPr>
        <w:t xml:space="preserve"> Contractantă elimină punctul vii. în cazul în care în Fișa de date a achiziției nu se prevede posibilitatea depunerii de Oferte Alternative]</w:t>
      </w:r>
    </w:p>
    <w:p w14:paraId="6156B3BB"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 xml:space="preserve">Înțelegem că Autoritatea/Entitatea Contractantă </w:t>
      </w:r>
    </w:p>
    <w:p w14:paraId="563A093D" w14:textId="77777777" w:rsidR="00026662" w:rsidRPr="000C6FF5" w:rsidRDefault="00026662" w:rsidP="00026662">
      <w:pPr>
        <w:pStyle w:val="ListParagraph"/>
        <w:numPr>
          <w:ilvl w:val="1"/>
          <w:numId w:val="54"/>
        </w:numPr>
        <w:spacing w:line="240" w:lineRule="auto"/>
        <w:contextualSpacing/>
        <w:rPr>
          <w:sz w:val="20"/>
          <w:szCs w:val="20"/>
          <w:lang w:val="ro-RO"/>
        </w:rPr>
      </w:pPr>
      <w:r w:rsidRPr="000C6FF5">
        <w:rPr>
          <w:sz w:val="20"/>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0B81501D" w14:textId="77777777" w:rsidR="00026662" w:rsidRPr="000C6FF5" w:rsidRDefault="00026662" w:rsidP="00026662">
      <w:pPr>
        <w:pStyle w:val="ListParagraph"/>
        <w:numPr>
          <w:ilvl w:val="1"/>
          <w:numId w:val="54"/>
        </w:numPr>
        <w:spacing w:line="240" w:lineRule="auto"/>
        <w:contextualSpacing/>
        <w:rPr>
          <w:sz w:val="20"/>
          <w:szCs w:val="20"/>
          <w:lang w:val="ro-RO"/>
        </w:rPr>
      </w:pPr>
      <w:r w:rsidRPr="000C6FF5">
        <w:rPr>
          <w:sz w:val="20"/>
          <w:szCs w:val="20"/>
          <w:lang w:val="ro-RO"/>
        </w:rPr>
        <w:t>nu este obligată să accepte Oferta cu cel mai scăzut preț sau orice altă Ofertă pe care o poate primi.</w:t>
      </w:r>
    </w:p>
    <w:p w14:paraId="7AEB3209" w14:textId="77777777" w:rsidR="00026662" w:rsidRPr="000C6FF5" w:rsidRDefault="00026662" w:rsidP="00026662">
      <w:pPr>
        <w:pStyle w:val="ListParagraph"/>
        <w:numPr>
          <w:ilvl w:val="1"/>
          <w:numId w:val="54"/>
        </w:numPr>
        <w:spacing w:line="240" w:lineRule="auto"/>
        <w:contextualSpacing/>
        <w:rPr>
          <w:sz w:val="20"/>
          <w:szCs w:val="20"/>
          <w:lang w:val="ro-RO"/>
        </w:rPr>
      </w:pPr>
      <w:r w:rsidRPr="000C6FF5">
        <w:rPr>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2BEB8ABE"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 xml:space="preserve">Dacă Oferta noastră va fi acceptată, ne angajăm să asigurăm o garanţie de bună execuţie de ___ </w:t>
      </w:r>
      <w:r w:rsidRPr="000C6FF5">
        <w:rPr>
          <w:i/>
          <w:sz w:val="20"/>
          <w:szCs w:val="20"/>
          <w:lang w:val="ro-RO"/>
        </w:rPr>
        <w:t>[introduceți procentul stabilit în Fișa de date a achiziției]</w:t>
      </w:r>
      <w:r w:rsidRPr="000C6FF5">
        <w:rPr>
          <w:sz w:val="20"/>
          <w:szCs w:val="20"/>
          <w:lang w:val="ro-RO"/>
        </w:rPr>
        <w:t xml:space="preserve"> din prețul Contractului.</w:t>
      </w:r>
    </w:p>
    <w:p w14:paraId="06365E17"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EC43B45" w14:textId="77777777" w:rsidR="00026662" w:rsidRPr="000C6FF5" w:rsidRDefault="00026662" w:rsidP="00026662">
      <w:pPr>
        <w:pStyle w:val="ListParagraph"/>
        <w:numPr>
          <w:ilvl w:val="0"/>
          <w:numId w:val="54"/>
        </w:numPr>
        <w:spacing w:line="240" w:lineRule="auto"/>
        <w:contextualSpacing/>
        <w:rPr>
          <w:sz w:val="20"/>
          <w:szCs w:val="20"/>
          <w:lang w:val="ro-RO"/>
        </w:rPr>
      </w:pPr>
      <w:r w:rsidRPr="000C6FF5">
        <w:rPr>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026662" w:rsidRPr="000C6FF5" w14:paraId="1BA847CF" w14:textId="77777777" w:rsidTr="0080401B">
        <w:tc>
          <w:tcPr>
            <w:tcW w:w="1276" w:type="dxa"/>
          </w:tcPr>
          <w:p w14:paraId="7922B8A1"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Nr. Crt. </w:t>
            </w:r>
          </w:p>
        </w:tc>
        <w:tc>
          <w:tcPr>
            <w:tcW w:w="7053" w:type="dxa"/>
          </w:tcPr>
          <w:p w14:paraId="4411EE5A"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Referința din Propunerea Tehnică sau Propunerea Financiară</w:t>
            </w:r>
          </w:p>
          <w:p w14:paraId="7EF1C1E4" w14:textId="77777777" w:rsidR="00026662" w:rsidRPr="000C6FF5" w:rsidRDefault="00026662" w:rsidP="0080401B">
            <w:pPr>
              <w:numPr>
                <w:ilvl w:val="1"/>
                <w:numId w:val="0"/>
              </w:numPr>
              <w:tabs>
                <w:tab w:val="num" w:pos="360"/>
              </w:tabs>
              <w:spacing w:line="240" w:lineRule="auto"/>
              <w:jc w:val="center"/>
              <w:rPr>
                <w:sz w:val="20"/>
                <w:szCs w:val="20"/>
              </w:rPr>
            </w:pPr>
            <w:r w:rsidRPr="000C6FF5">
              <w:rPr>
                <w:i/>
                <w:color w:val="FF0000"/>
                <w:sz w:val="20"/>
                <w:szCs w:val="20"/>
                <w:lang w:eastAsia="de-DE"/>
              </w:rPr>
              <w:t>[introduceți numărul paginii, de la paragraful nr. ... la paragraful nr. ...]</w:t>
            </w:r>
          </w:p>
        </w:tc>
      </w:tr>
      <w:tr w:rsidR="00026662" w:rsidRPr="000C6FF5" w14:paraId="0D6FF327" w14:textId="77777777" w:rsidTr="0080401B">
        <w:tc>
          <w:tcPr>
            <w:tcW w:w="1276" w:type="dxa"/>
          </w:tcPr>
          <w:p w14:paraId="21D78CF8"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1. </w:t>
            </w:r>
          </w:p>
        </w:tc>
        <w:tc>
          <w:tcPr>
            <w:tcW w:w="7053" w:type="dxa"/>
          </w:tcPr>
          <w:p w14:paraId="6547C57B"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 xml:space="preserve">.... </w:t>
            </w:r>
            <w:r w:rsidRPr="000C6FF5">
              <w:rPr>
                <w:i/>
                <w:color w:val="FF0000"/>
                <w:sz w:val="20"/>
                <w:szCs w:val="20"/>
                <w:lang w:eastAsia="de-DE"/>
              </w:rPr>
              <w:t>[introduceți informația]</w:t>
            </w:r>
          </w:p>
        </w:tc>
      </w:tr>
      <w:tr w:rsidR="00026662" w:rsidRPr="000C6FF5" w14:paraId="74B25090" w14:textId="77777777" w:rsidTr="0080401B">
        <w:tc>
          <w:tcPr>
            <w:tcW w:w="1276" w:type="dxa"/>
          </w:tcPr>
          <w:p w14:paraId="1ACFCF20"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2. </w:t>
            </w:r>
          </w:p>
        </w:tc>
        <w:tc>
          <w:tcPr>
            <w:tcW w:w="7053" w:type="dxa"/>
          </w:tcPr>
          <w:p w14:paraId="3149BBB1"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 xml:space="preserve">.... </w:t>
            </w:r>
            <w:r w:rsidRPr="000C6FF5">
              <w:rPr>
                <w:i/>
                <w:color w:val="FF0000"/>
                <w:sz w:val="20"/>
                <w:szCs w:val="20"/>
                <w:lang w:eastAsia="de-DE"/>
              </w:rPr>
              <w:t>[introduceți informația]</w:t>
            </w:r>
          </w:p>
        </w:tc>
      </w:tr>
    </w:tbl>
    <w:p w14:paraId="77C9874A" w14:textId="77777777" w:rsidR="00026662" w:rsidRPr="000C6FF5" w:rsidRDefault="00026662" w:rsidP="00026662">
      <w:pPr>
        <w:numPr>
          <w:ilvl w:val="1"/>
          <w:numId w:val="0"/>
        </w:numPr>
        <w:tabs>
          <w:tab w:val="num" w:pos="360"/>
        </w:tabs>
        <w:spacing w:line="240" w:lineRule="auto"/>
        <w:ind w:left="851"/>
        <w:rPr>
          <w:sz w:val="20"/>
          <w:szCs w:val="20"/>
        </w:rPr>
      </w:pPr>
      <w:r w:rsidRPr="000C6FF5">
        <w:rPr>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026662" w:rsidRPr="000C6FF5" w14:paraId="6677ACDC" w14:textId="77777777" w:rsidTr="0080401B">
        <w:tc>
          <w:tcPr>
            <w:tcW w:w="1276" w:type="dxa"/>
          </w:tcPr>
          <w:p w14:paraId="09582024"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Nr. Crt. </w:t>
            </w:r>
          </w:p>
        </w:tc>
        <w:tc>
          <w:tcPr>
            <w:tcW w:w="7053" w:type="dxa"/>
          </w:tcPr>
          <w:p w14:paraId="14D5BB1B"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Motivele pentru care părțile/informațiile mai sus menționate din Propunerea Tehnică și din Propunerea Financiară sunt confidențiale</w:t>
            </w:r>
          </w:p>
        </w:tc>
      </w:tr>
      <w:tr w:rsidR="00026662" w:rsidRPr="000C6FF5" w14:paraId="2A2DB72D" w14:textId="77777777" w:rsidTr="0080401B">
        <w:tc>
          <w:tcPr>
            <w:tcW w:w="1276" w:type="dxa"/>
          </w:tcPr>
          <w:p w14:paraId="182F5AA7"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1. </w:t>
            </w:r>
          </w:p>
        </w:tc>
        <w:tc>
          <w:tcPr>
            <w:tcW w:w="7053" w:type="dxa"/>
          </w:tcPr>
          <w:p w14:paraId="6BB56D44"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 xml:space="preserve">.... </w:t>
            </w:r>
            <w:r w:rsidRPr="000C6FF5">
              <w:rPr>
                <w:i/>
                <w:color w:val="FF0000"/>
                <w:sz w:val="20"/>
                <w:szCs w:val="20"/>
                <w:lang w:eastAsia="de-DE"/>
              </w:rPr>
              <w:t>[prezentați motivul]</w:t>
            </w:r>
          </w:p>
        </w:tc>
      </w:tr>
      <w:tr w:rsidR="00026662" w:rsidRPr="000C6FF5" w14:paraId="6EC78454" w14:textId="77777777" w:rsidTr="0080401B">
        <w:tc>
          <w:tcPr>
            <w:tcW w:w="1276" w:type="dxa"/>
          </w:tcPr>
          <w:p w14:paraId="36D8FB5C" w14:textId="77777777" w:rsidR="00026662" w:rsidRPr="000C6FF5" w:rsidRDefault="00026662" w:rsidP="0080401B">
            <w:pPr>
              <w:numPr>
                <w:ilvl w:val="1"/>
                <w:numId w:val="0"/>
              </w:numPr>
              <w:tabs>
                <w:tab w:val="num" w:pos="360"/>
              </w:tabs>
              <w:spacing w:line="240" w:lineRule="auto"/>
              <w:rPr>
                <w:sz w:val="20"/>
                <w:szCs w:val="20"/>
              </w:rPr>
            </w:pPr>
            <w:r w:rsidRPr="000C6FF5">
              <w:rPr>
                <w:sz w:val="20"/>
                <w:szCs w:val="20"/>
              </w:rPr>
              <w:t xml:space="preserve">2. </w:t>
            </w:r>
          </w:p>
        </w:tc>
        <w:tc>
          <w:tcPr>
            <w:tcW w:w="7053" w:type="dxa"/>
          </w:tcPr>
          <w:p w14:paraId="3D2FD33C" w14:textId="77777777" w:rsidR="00026662" w:rsidRPr="000C6FF5" w:rsidRDefault="00026662" w:rsidP="0080401B">
            <w:pPr>
              <w:numPr>
                <w:ilvl w:val="1"/>
                <w:numId w:val="0"/>
              </w:numPr>
              <w:tabs>
                <w:tab w:val="num" w:pos="360"/>
              </w:tabs>
              <w:spacing w:line="240" w:lineRule="auto"/>
              <w:jc w:val="center"/>
              <w:rPr>
                <w:sz w:val="20"/>
                <w:szCs w:val="20"/>
              </w:rPr>
            </w:pPr>
            <w:r w:rsidRPr="000C6FF5">
              <w:rPr>
                <w:sz w:val="20"/>
                <w:szCs w:val="20"/>
              </w:rPr>
              <w:t xml:space="preserve">.... </w:t>
            </w:r>
            <w:r w:rsidRPr="000C6FF5">
              <w:rPr>
                <w:i/>
                <w:color w:val="FF0000"/>
                <w:sz w:val="20"/>
                <w:szCs w:val="20"/>
                <w:lang w:eastAsia="de-DE"/>
              </w:rPr>
              <w:t>[prezentați motivul]</w:t>
            </w:r>
          </w:p>
        </w:tc>
      </w:tr>
    </w:tbl>
    <w:p w14:paraId="772C7B0E" w14:textId="77777777" w:rsidR="00026662" w:rsidRPr="000C6FF5" w:rsidRDefault="00026662" w:rsidP="00026662">
      <w:pPr>
        <w:numPr>
          <w:ilvl w:val="1"/>
          <w:numId w:val="0"/>
        </w:numPr>
        <w:tabs>
          <w:tab w:val="num" w:pos="360"/>
        </w:tabs>
        <w:spacing w:line="240" w:lineRule="auto"/>
        <w:ind w:left="851"/>
        <w:rPr>
          <w:sz w:val="20"/>
          <w:szCs w:val="20"/>
        </w:rPr>
      </w:pPr>
    </w:p>
    <w:p w14:paraId="0079C1B3" w14:textId="77777777" w:rsidR="00026662" w:rsidRPr="000C6FF5" w:rsidRDefault="00026662" w:rsidP="00026662">
      <w:pPr>
        <w:numPr>
          <w:ilvl w:val="1"/>
          <w:numId w:val="0"/>
        </w:numPr>
        <w:tabs>
          <w:tab w:val="num" w:pos="360"/>
        </w:tabs>
        <w:spacing w:line="240" w:lineRule="auto"/>
        <w:rPr>
          <w:sz w:val="20"/>
          <w:szCs w:val="20"/>
        </w:rPr>
      </w:pPr>
    </w:p>
    <w:tbl>
      <w:tblPr>
        <w:tblW w:w="9835" w:type="dxa"/>
        <w:tblLayout w:type="fixed"/>
        <w:tblLook w:val="01E0" w:firstRow="1" w:lastRow="1" w:firstColumn="1" w:lastColumn="1" w:noHBand="0" w:noVBand="0"/>
      </w:tblPr>
      <w:tblGrid>
        <w:gridCol w:w="5070"/>
        <w:gridCol w:w="4765"/>
      </w:tblGrid>
      <w:tr w:rsidR="00026662" w:rsidRPr="000C6FF5" w14:paraId="5610D88E" w14:textId="77777777" w:rsidTr="0080401B">
        <w:tc>
          <w:tcPr>
            <w:tcW w:w="5070" w:type="dxa"/>
          </w:tcPr>
          <w:p w14:paraId="5A089C02" w14:textId="77777777" w:rsidR="00026662" w:rsidRPr="000C6FF5" w:rsidRDefault="00026662" w:rsidP="0080401B">
            <w:pPr>
              <w:spacing w:line="240" w:lineRule="auto"/>
              <w:rPr>
                <w:sz w:val="20"/>
                <w:szCs w:val="20"/>
              </w:rPr>
            </w:pPr>
            <w:r w:rsidRPr="000C6FF5">
              <w:rPr>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1755EA79" w14:textId="77777777" w:rsidR="00026662" w:rsidRPr="000C6FF5" w:rsidRDefault="00026662" w:rsidP="0080401B">
            <w:pPr>
              <w:spacing w:line="240" w:lineRule="auto"/>
              <w:jc w:val="center"/>
              <w:rPr>
                <w:sz w:val="20"/>
                <w:szCs w:val="20"/>
              </w:rPr>
            </w:pPr>
            <w:r w:rsidRPr="000C6FF5">
              <w:rPr>
                <w:sz w:val="20"/>
                <w:szCs w:val="20"/>
              </w:rPr>
              <w:t>......................................................................</w:t>
            </w:r>
          </w:p>
        </w:tc>
      </w:tr>
      <w:tr w:rsidR="00026662" w:rsidRPr="000C6FF5" w14:paraId="22C5DBD0" w14:textId="77777777" w:rsidTr="0080401B">
        <w:tc>
          <w:tcPr>
            <w:tcW w:w="5070" w:type="dxa"/>
          </w:tcPr>
          <w:p w14:paraId="5F50AD0E" w14:textId="77777777" w:rsidR="00026662" w:rsidRPr="000C6FF5" w:rsidRDefault="00026662" w:rsidP="0080401B">
            <w:pPr>
              <w:spacing w:line="240" w:lineRule="auto"/>
              <w:rPr>
                <w:sz w:val="20"/>
                <w:szCs w:val="20"/>
              </w:rPr>
            </w:pPr>
            <w:r w:rsidRPr="000C6FF5">
              <w:rPr>
                <w:sz w:val="20"/>
                <w:szCs w:val="20"/>
              </w:rPr>
              <w:t>Numele semnatarului, așa cum este acesta identificat în DUAE la rubrica „Informații privind reprezentanții operatorului economic”</w:t>
            </w:r>
          </w:p>
        </w:tc>
        <w:tc>
          <w:tcPr>
            <w:tcW w:w="4765" w:type="dxa"/>
          </w:tcPr>
          <w:p w14:paraId="350BDA63" w14:textId="77777777" w:rsidR="00026662" w:rsidRPr="000C6FF5" w:rsidRDefault="00026662" w:rsidP="0080401B">
            <w:pPr>
              <w:spacing w:line="240" w:lineRule="auto"/>
              <w:jc w:val="center"/>
              <w:rPr>
                <w:sz w:val="20"/>
                <w:szCs w:val="20"/>
              </w:rPr>
            </w:pPr>
            <w:r w:rsidRPr="000C6FF5">
              <w:rPr>
                <w:sz w:val="20"/>
                <w:szCs w:val="20"/>
              </w:rPr>
              <w:t>......................................................................</w:t>
            </w:r>
          </w:p>
        </w:tc>
      </w:tr>
      <w:tr w:rsidR="00026662" w:rsidRPr="000C6FF5" w14:paraId="59648467" w14:textId="77777777" w:rsidTr="0080401B">
        <w:tc>
          <w:tcPr>
            <w:tcW w:w="5070" w:type="dxa"/>
          </w:tcPr>
          <w:p w14:paraId="1B8E77DB" w14:textId="77777777" w:rsidR="00026662" w:rsidRPr="000C6FF5" w:rsidRDefault="00026662" w:rsidP="0080401B">
            <w:pPr>
              <w:spacing w:line="240" w:lineRule="auto"/>
              <w:rPr>
                <w:sz w:val="20"/>
                <w:szCs w:val="20"/>
              </w:rPr>
            </w:pPr>
            <w:r w:rsidRPr="000C6FF5">
              <w:rPr>
                <w:sz w:val="20"/>
                <w:szCs w:val="20"/>
              </w:rPr>
              <w:t xml:space="preserve">Capacitatea/calitatea semnatarului Ofertei </w:t>
            </w:r>
          </w:p>
        </w:tc>
        <w:tc>
          <w:tcPr>
            <w:tcW w:w="4765" w:type="dxa"/>
          </w:tcPr>
          <w:p w14:paraId="4398D65D" w14:textId="77777777" w:rsidR="00026662" w:rsidRPr="000C6FF5" w:rsidRDefault="00026662" w:rsidP="0080401B">
            <w:pPr>
              <w:spacing w:line="240" w:lineRule="auto"/>
              <w:jc w:val="center"/>
              <w:rPr>
                <w:sz w:val="20"/>
                <w:szCs w:val="20"/>
              </w:rPr>
            </w:pPr>
            <w:r w:rsidRPr="000C6FF5">
              <w:rPr>
                <w:sz w:val="20"/>
                <w:szCs w:val="20"/>
              </w:rPr>
              <w:t>......................................................................</w:t>
            </w:r>
          </w:p>
        </w:tc>
      </w:tr>
    </w:tbl>
    <w:p w14:paraId="00383C5D" w14:textId="77777777" w:rsidR="00026662" w:rsidRPr="000C6FF5" w:rsidRDefault="00026662" w:rsidP="00026662">
      <w:pPr>
        <w:spacing w:line="240" w:lineRule="auto"/>
        <w:rPr>
          <w:sz w:val="20"/>
          <w:szCs w:val="20"/>
        </w:rPr>
      </w:pPr>
    </w:p>
    <w:p w14:paraId="08706034" w14:textId="77777777" w:rsidR="00026662" w:rsidRPr="004F2357" w:rsidRDefault="00026662" w:rsidP="00026662">
      <w:pPr>
        <w:spacing w:line="240" w:lineRule="auto"/>
        <w:rPr>
          <w:sz w:val="20"/>
          <w:szCs w:val="20"/>
        </w:rPr>
      </w:pPr>
    </w:p>
    <w:p w14:paraId="5A276902" w14:textId="77777777" w:rsidR="00026662" w:rsidRPr="004F2357" w:rsidRDefault="00026662" w:rsidP="00026662">
      <w:pPr>
        <w:spacing w:line="240" w:lineRule="auto"/>
        <w:rPr>
          <w:sz w:val="20"/>
          <w:szCs w:val="20"/>
        </w:rPr>
      </w:pPr>
    </w:p>
    <w:p w14:paraId="34F449D5" w14:textId="77777777" w:rsidR="00026662" w:rsidRDefault="00026662" w:rsidP="00026662">
      <w:pPr>
        <w:spacing w:line="240" w:lineRule="auto"/>
        <w:rPr>
          <w:sz w:val="20"/>
          <w:szCs w:val="20"/>
        </w:rPr>
      </w:pPr>
    </w:p>
    <w:p w14:paraId="1AC15250" w14:textId="77777777" w:rsidR="00026662" w:rsidRDefault="00026662" w:rsidP="00026662">
      <w:pPr>
        <w:spacing w:line="240" w:lineRule="auto"/>
        <w:rPr>
          <w:sz w:val="20"/>
          <w:szCs w:val="20"/>
        </w:rPr>
      </w:pPr>
    </w:p>
    <w:p w14:paraId="057F8A0D" w14:textId="77777777" w:rsidR="00026662" w:rsidRDefault="00026662" w:rsidP="00026662">
      <w:pPr>
        <w:spacing w:line="240" w:lineRule="auto"/>
        <w:rPr>
          <w:sz w:val="20"/>
          <w:szCs w:val="20"/>
        </w:rPr>
      </w:pPr>
    </w:p>
    <w:p w14:paraId="08DFD70A" w14:textId="77777777" w:rsidR="00026662" w:rsidRDefault="00026662" w:rsidP="00026662">
      <w:pPr>
        <w:spacing w:line="240" w:lineRule="auto"/>
        <w:rPr>
          <w:sz w:val="20"/>
          <w:szCs w:val="20"/>
        </w:rPr>
      </w:pPr>
    </w:p>
    <w:p w14:paraId="0E494499" w14:textId="77777777" w:rsidR="00026662" w:rsidRPr="004F2357" w:rsidRDefault="00026662" w:rsidP="00026662">
      <w:pPr>
        <w:spacing w:line="240" w:lineRule="auto"/>
        <w:rPr>
          <w:sz w:val="20"/>
          <w:szCs w:val="20"/>
        </w:rPr>
      </w:pPr>
    </w:p>
    <w:p w14:paraId="0CBC4986" w14:textId="77777777" w:rsidR="00124D26" w:rsidRDefault="00124D26"/>
    <w:sectPr w:rsidR="00124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old">
    <w:panose1 w:val="00000000000000000000"/>
    <w:charset w:val="00"/>
    <w:family w:val="roman"/>
    <w:notTrueType/>
    <w:pitch w:val="default"/>
  </w:font>
  <w:font w:name="EYInterstate">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auto"/>
    <w:pitch w:val="variable"/>
  </w:font>
  <w:font w:name="Lohit Hindi">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1121C4C"/>
    <w:lvl w:ilvl="0">
      <w:start w:val="1"/>
      <w:numFmt w:val="bullet"/>
      <w:pStyle w:val="ListBullet2"/>
      <w:lvlText w:val=""/>
      <w:lvlJc w:val="left"/>
      <w:pPr>
        <w:tabs>
          <w:tab w:val="num" w:pos="1435"/>
        </w:tabs>
        <w:ind w:left="1435" w:hanging="358"/>
      </w:pPr>
      <w:rPr>
        <w:rFonts w:ascii="Wingdings" w:hAnsi="Wingdings" w:hint="default"/>
      </w:rPr>
    </w:lvl>
  </w:abstractNum>
  <w:abstractNum w:abstractNumId="1"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E1B44"/>
    <w:multiLevelType w:val="hybridMultilevel"/>
    <w:tmpl w:val="FA4601A0"/>
    <w:lvl w:ilvl="0" w:tplc="A9D25CF6">
      <w:start w:val="1"/>
      <w:numFmt w:val="decimal"/>
      <w:lvlText w:val="C.%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9C33C3"/>
    <w:multiLevelType w:val="multilevel"/>
    <w:tmpl w:val="0AD041A0"/>
    <w:lvl w:ilvl="0">
      <w:start w:val="1"/>
      <w:numFmt w:val="decimal"/>
      <w:pStyle w:val="Anexa"/>
      <w:suff w:val="space"/>
      <w:lvlText w:val="ANEX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8E91363"/>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09C876DC"/>
    <w:multiLevelType w:val="hybridMultilevel"/>
    <w:tmpl w:val="ED52E4F2"/>
    <w:lvl w:ilvl="0" w:tplc="04D008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48140F"/>
    <w:multiLevelType w:val="hybridMultilevel"/>
    <w:tmpl w:val="5462A802"/>
    <w:lvl w:ilvl="0" w:tplc="1A78B988">
      <w:start w:val="52"/>
      <w:numFmt w:val="decimal"/>
      <w:lvlText w:val="C.%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C50EA"/>
    <w:multiLevelType w:val="hybridMultilevel"/>
    <w:tmpl w:val="BE14805A"/>
    <w:lvl w:ilvl="0" w:tplc="21983CE2">
      <w:start w:val="4"/>
      <w:numFmt w:val="bullet"/>
      <w:lvlText w:val="-"/>
      <w:lvlJc w:val="left"/>
      <w:pPr>
        <w:tabs>
          <w:tab w:val="num" w:pos="1080"/>
        </w:tabs>
        <w:ind w:left="1080" w:hanging="360"/>
      </w:pPr>
      <w:rPr>
        <w:rFonts w:ascii="Times New Roman" w:eastAsia="Times New Roman" w:hAnsi="Times New Roman" w:cs="Times New Roman" w:hint="default"/>
      </w:rPr>
    </w:lvl>
    <w:lvl w:ilvl="1" w:tplc="67B6349C">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B880BEA"/>
    <w:multiLevelType w:val="multilevel"/>
    <w:tmpl w:val="C7A22B0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2"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3" w15:restartNumberingAfterBreak="0">
    <w:nsid w:val="15B91F21"/>
    <w:multiLevelType w:val="hybridMultilevel"/>
    <w:tmpl w:val="C52EFDA6"/>
    <w:name w:val="WW8Num150323"/>
    <w:lvl w:ilvl="0" w:tplc="82CC647A">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4" w15:restartNumberingAfterBreak="0">
    <w:nsid w:val="1609042C"/>
    <w:multiLevelType w:val="multilevel"/>
    <w:tmpl w:val="305811F2"/>
    <w:lvl w:ilvl="0">
      <w:start w:val="3"/>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6" w15:restartNumberingAfterBreak="0">
    <w:nsid w:val="1ADA4939"/>
    <w:multiLevelType w:val="hybridMultilevel"/>
    <w:tmpl w:val="AB2A1442"/>
    <w:lvl w:ilvl="0" w:tplc="FFFFFFFF">
      <w:start w:val="1"/>
      <w:numFmt w:val="decimal"/>
      <w:lvlText w:val="%1."/>
      <w:lvlJc w:val="left"/>
      <w:pPr>
        <w:ind w:left="831" w:hanging="360"/>
      </w:pPr>
      <w:rPr>
        <w:rFonts w:hint="default"/>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17" w15:restartNumberingAfterBreak="0">
    <w:nsid w:val="1B84563C"/>
    <w:multiLevelType w:val="hybridMultilevel"/>
    <w:tmpl w:val="4F7A4C5A"/>
    <w:lvl w:ilvl="0" w:tplc="0409000F">
      <w:start w:val="1"/>
      <w:numFmt w:val="decimal"/>
      <w:pStyle w:val="listenumrobis"/>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2" w15:restartNumberingAfterBreak="0">
    <w:nsid w:val="2201359A"/>
    <w:multiLevelType w:val="hybridMultilevel"/>
    <w:tmpl w:val="467A37F8"/>
    <w:lvl w:ilvl="0" w:tplc="4B080768">
      <w:start w:val="1"/>
      <w:numFmt w:val="lowerRoman"/>
      <w:lvlText w:val="%1."/>
      <w:lvlJc w:val="right"/>
      <w:pPr>
        <w:ind w:left="785" w:hanging="360"/>
      </w:p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3"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3470F39"/>
    <w:multiLevelType w:val="multilevel"/>
    <w:tmpl w:val="2BDE4210"/>
    <w:lvl w:ilvl="0">
      <w:start w:val="3"/>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5"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4DF26C8"/>
    <w:multiLevelType w:val="hybridMultilevel"/>
    <w:tmpl w:val="C70803CC"/>
    <w:lvl w:ilvl="0" w:tplc="FFFFFFFF">
      <w:start w:val="1"/>
      <w:numFmt w:val="bullet"/>
      <w:pStyle w:val="Bu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8"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CC607C"/>
    <w:multiLevelType w:val="hybridMultilevel"/>
    <w:tmpl w:val="713C9BE4"/>
    <w:lvl w:ilvl="0" w:tplc="20325F02">
      <w:start w:val="59"/>
      <w:numFmt w:val="decimal"/>
      <w:lvlText w:val="C.%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AB492B"/>
    <w:multiLevelType w:val="hybridMultilevel"/>
    <w:tmpl w:val="7ADE28FC"/>
    <w:lvl w:ilvl="0" w:tplc="9880F2C0">
      <w:start w:val="1"/>
      <w:numFmt w:val="lowerLetter"/>
      <w:lvlText w:val="%1)"/>
      <w:lvlJc w:val="left"/>
      <w:pPr>
        <w:ind w:left="540"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DC43F2"/>
    <w:multiLevelType w:val="multilevel"/>
    <w:tmpl w:val="FD7C1EE4"/>
    <w:lvl w:ilvl="0">
      <w:start w:val="3"/>
      <w:numFmt w:val="decimal"/>
      <w:lvlText w:val="%1."/>
      <w:lvlJc w:val="left"/>
      <w:pPr>
        <w:ind w:left="2340" w:hanging="360"/>
      </w:pPr>
      <w:rPr>
        <w:rFonts w:hint="default"/>
      </w:rPr>
    </w:lvl>
    <w:lvl w:ilvl="1">
      <w:start w:val="19"/>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4" w15:restartNumberingAfterBreak="0">
    <w:nsid w:val="31BD58B2"/>
    <w:multiLevelType w:val="hybridMultilevel"/>
    <w:tmpl w:val="B90ED6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1D60A7E"/>
    <w:multiLevelType w:val="hybridMultilevel"/>
    <w:tmpl w:val="89700F86"/>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4705D16"/>
    <w:multiLevelType w:val="singleLevel"/>
    <w:tmpl w:val="4D6CA768"/>
    <w:lvl w:ilvl="0">
      <w:start w:val="1"/>
      <w:numFmt w:val="lowerLetter"/>
      <w:pStyle w:val="alpha3"/>
      <w:lvlText w:val="(%1)"/>
      <w:lvlJc w:val="left"/>
      <w:pPr>
        <w:ind w:left="1721" w:hanging="360"/>
      </w:pPr>
      <w:rPr>
        <w:rFonts w:ascii="Times New Roman" w:hAnsi="Times New Roman" w:cs="Times New Roman" w:hint="default"/>
        <w:b w:val="0"/>
        <w:i w:val="0"/>
        <w:iCs/>
        <w:sz w:val="20"/>
        <w:szCs w:val="20"/>
      </w:rPr>
    </w:lvl>
  </w:abstractNum>
  <w:abstractNum w:abstractNumId="3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42" w15:restartNumberingAfterBreak="0">
    <w:nsid w:val="3CF83BCE"/>
    <w:multiLevelType w:val="hybridMultilevel"/>
    <w:tmpl w:val="1FCEA29E"/>
    <w:lvl w:ilvl="0" w:tplc="BA5E4974">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03">
      <w:start w:val="1"/>
      <w:numFmt w:val="lowerRoman"/>
      <w:lvlText w:val="%2."/>
      <w:lvlJc w:val="right"/>
      <w:pPr>
        <w:tabs>
          <w:tab w:val="num" w:pos="1548"/>
        </w:tabs>
        <w:ind w:left="1548" w:hanging="468"/>
      </w:pPr>
      <w:rPr>
        <w:rFonts w:cs="Times New Roman" w:hint="default"/>
      </w:rPr>
    </w:lvl>
    <w:lvl w:ilvl="2" w:tplc="04180005">
      <w:start w:val="1"/>
      <w:numFmt w:val="lowerLetter"/>
      <w:lvlText w:val="%3)"/>
      <w:lvlJc w:val="left"/>
      <w:pPr>
        <w:tabs>
          <w:tab w:val="num" w:pos="2160"/>
        </w:tabs>
        <w:ind w:left="2160" w:hanging="180"/>
      </w:pPr>
      <w:rPr>
        <w:rFonts w:cs="Times New Roman"/>
      </w:rPr>
    </w:lvl>
    <w:lvl w:ilvl="3" w:tplc="04180001" w:tentative="1">
      <w:start w:val="1"/>
      <w:numFmt w:val="decimal"/>
      <w:lvlText w:val="%4."/>
      <w:lvlJc w:val="left"/>
      <w:pPr>
        <w:tabs>
          <w:tab w:val="num" w:pos="2880"/>
        </w:tabs>
        <w:ind w:left="2880" w:hanging="360"/>
      </w:pPr>
      <w:rPr>
        <w:rFonts w:cs="Times New Roman"/>
      </w:rPr>
    </w:lvl>
    <w:lvl w:ilvl="4" w:tplc="04180003" w:tentative="1">
      <w:start w:val="1"/>
      <w:numFmt w:val="lowerLetter"/>
      <w:lvlText w:val="%5."/>
      <w:lvlJc w:val="left"/>
      <w:pPr>
        <w:tabs>
          <w:tab w:val="num" w:pos="3600"/>
        </w:tabs>
        <w:ind w:left="3600" w:hanging="360"/>
      </w:pPr>
      <w:rPr>
        <w:rFonts w:cs="Times New Roman"/>
      </w:rPr>
    </w:lvl>
    <w:lvl w:ilvl="5" w:tplc="04180005" w:tentative="1">
      <w:start w:val="1"/>
      <w:numFmt w:val="lowerRoman"/>
      <w:lvlText w:val="%6."/>
      <w:lvlJc w:val="right"/>
      <w:pPr>
        <w:tabs>
          <w:tab w:val="num" w:pos="4320"/>
        </w:tabs>
        <w:ind w:left="4320" w:hanging="180"/>
      </w:pPr>
      <w:rPr>
        <w:rFonts w:cs="Times New Roman"/>
      </w:rPr>
    </w:lvl>
    <w:lvl w:ilvl="6" w:tplc="04180001">
      <w:start w:val="1"/>
      <w:numFmt w:val="decimal"/>
      <w:lvlText w:val="%7."/>
      <w:lvlJc w:val="left"/>
      <w:pPr>
        <w:tabs>
          <w:tab w:val="num" w:pos="5040"/>
        </w:tabs>
        <w:ind w:left="5040" w:hanging="360"/>
      </w:pPr>
      <w:rPr>
        <w:rFonts w:cs="Times New Roman"/>
      </w:rPr>
    </w:lvl>
    <w:lvl w:ilvl="7" w:tplc="04180003" w:tentative="1">
      <w:start w:val="1"/>
      <w:numFmt w:val="lowerLetter"/>
      <w:lvlText w:val="%8."/>
      <w:lvlJc w:val="left"/>
      <w:pPr>
        <w:tabs>
          <w:tab w:val="num" w:pos="5760"/>
        </w:tabs>
        <w:ind w:left="5760" w:hanging="360"/>
      </w:pPr>
      <w:rPr>
        <w:rFonts w:cs="Times New Roman"/>
      </w:rPr>
    </w:lvl>
    <w:lvl w:ilvl="8" w:tplc="0418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0E7D39"/>
    <w:multiLevelType w:val="multilevel"/>
    <w:tmpl w:val="0BB21CC0"/>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4" w15:restartNumberingAfterBreak="0">
    <w:nsid w:val="3D576AAF"/>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2527C21"/>
    <w:multiLevelType w:val="hybridMultilevel"/>
    <w:tmpl w:val="5FA4909C"/>
    <w:lvl w:ilvl="0" w:tplc="49887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4FE0830"/>
    <w:multiLevelType w:val="hybridMultilevel"/>
    <w:tmpl w:val="565A410A"/>
    <w:lvl w:ilvl="0" w:tplc="FFFFFFFF">
      <w:start w:val="1"/>
      <w:numFmt w:val="bullet"/>
      <w:pStyle w:val="tiret"/>
      <w:lvlText w:val="-"/>
      <w:lvlJc w:val="left"/>
      <w:pPr>
        <w:ind w:left="1353"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AD634A4"/>
    <w:multiLevelType w:val="hybridMultilevel"/>
    <w:tmpl w:val="FA4601A0"/>
    <w:lvl w:ilvl="0" w:tplc="A9D25CF6">
      <w:start w:val="1"/>
      <w:numFmt w:val="decimal"/>
      <w:lvlText w:val="C.%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953B16"/>
    <w:multiLevelType w:val="hybridMultilevel"/>
    <w:tmpl w:val="FA4601A0"/>
    <w:lvl w:ilvl="0" w:tplc="A9D25CF6">
      <w:start w:val="1"/>
      <w:numFmt w:val="decimal"/>
      <w:lvlText w:val="C.%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2B4135"/>
    <w:multiLevelType w:val="hybridMultilevel"/>
    <w:tmpl w:val="4EFA3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4DC138DD"/>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2"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53"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54" w15:restartNumberingAfterBreak="0">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568E5E6C"/>
    <w:multiLevelType w:val="multilevel"/>
    <w:tmpl w:val="BF90A22E"/>
    <w:styleLink w:val="Style1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58" w15:restartNumberingAfterBreak="0">
    <w:nsid w:val="57B7535C"/>
    <w:multiLevelType w:val="multilevel"/>
    <w:tmpl w:val="0EE23022"/>
    <w:lvl w:ilvl="0">
      <w:start w:val="3"/>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59" w15:restartNumberingAfterBreak="0">
    <w:nsid w:val="57C9731F"/>
    <w:multiLevelType w:val="hybridMultilevel"/>
    <w:tmpl w:val="90569B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96D0226"/>
    <w:multiLevelType w:val="multilevel"/>
    <w:tmpl w:val="2C88AEA6"/>
    <w:lvl w:ilvl="0">
      <w:start w:val="3"/>
      <w:numFmt w:val="decimal"/>
      <w:lvlText w:val="%1."/>
      <w:lvlJc w:val="left"/>
      <w:pPr>
        <w:tabs>
          <w:tab w:val="num" w:pos="2340"/>
        </w:tabs>
        <w:ind w:left="2340" w:hanging="360"/>
      </w:pPr>
      <w:rPr>
        <w:rFonts w:hint="default"/>
      </w:rPr>
    </w:lvl>
    <w:lvl w:ilvl="1">
      <w:start w:val="10"/>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61"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62" w15:restartNumberingAfterBreak="0">
    <w:nsid w:val="5E035FB5"/>
    <w:multiLevelType w:val="hybridMultilevel"/>
    <w:tmpl w:val="F232FEDE"/>
    <w:lvl w:ilvl="0" w:tplc="133EA2E6">
      <w:start w:val="1"/>
      <w:numFmt w:val="lowerLetter"/>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E4140C"/>
    <w:multiLevelType w:val="multilevel"/>
    <w:tmpl w:val="305811F2"/>
    <w:lvl w:ilvl="0">
      <w:start w:val="3"/>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64"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67" w15:restartNumberingAfterBreak="0">
    <w:nsid w:val="62232E66"/>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8" w15:restartNumberingAfterBreak="0">
    <w:nsid w:val="62657684"/>
    <w:multiLevelType w:val="multilevel"/>
    <w:tmpl w:val="EFF8A5E8"/>
    <w:lvl w:ilvl="0">
      <w:start w:val="3"/>
      <w:numFmt w:val="decimal"/>
      <w:lvlText w:val="%1."/>
      <w:lvlJc w:val="left"/>
      <w:pPr>
        <w:ind w:left="360" w:hanging="360"/>
      </w:pPr>
      <w:rPr>
        <w:rFonts w:hint="default"/>
        <w:b/>
        <w:sz w:val="20"/>
        <w:szCs w:val="20"/>
      </w:rPr>
    </w:lvl>
    <w:lvl w:ilvl="1">
      <w:start w:val="6"/>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9" w15:restartNumberingAfterBreak="0">
    <w:nsid w:val="626F069D"/>
    <w:multiLevelType w:val="multilevel"/>
    <w:tmpl w:val="D5E09730"/>
    <w:lvl w:ilvl="0">
      <w:start w:val="3"/>
      <w:numFmt w:val="decimal"/>
      <w:lvlText w:val="%1."/>
      <w:lvlJc w:val="left"/>
      <w:pPr>
        <w:tabs>
          <w:tab w:val="num" w:pos="2340"/>
        </w:tabs>
        <w:ind w:left="2340" w:hanging="360"/>
      </w:pPr>
      <w:rPr>
        <w:rFonts w:hint="default"/>
      </w:r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0"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71" w15:restartNumberingAfterBreak="0">
    <w:nsid w:val="6A132F27"/>
    <w:multiLevelType w:val="multilevel"/>
    <w:tmpl w:val="D1CE7DE2"/>
    <w:lvl w:ilvl="0">
      <w:start w:val="3"/>
      <w:numFmt w:val="decimal"/>
      <w:lvlText w:val="%1."/>
      <w:lvlJc w:val="left"/>
      <w:pPr>
        <w:ind w:left="2340" w:hanging="360"/>
      </w:pPr>
      <w:rPr>
        <w:rFonts w:hint="default"/>
      </w:rPr>
    </w:lvl>
    <w:lvl w:ilvl="1">
      <w:start w:val="3"/>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C444004"/>
    <w:multiLevelType w:val="hybridMultilevel"/>
    <w:tmpl w:val="8E8ADE5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78" w15:restartNumberingAfterBreak="0">
    <w:nsid w:val="705D74B6"/>
    <w:multiLevelType w:val="multilevel"/>
    <w:tmpl w:val="1C428EA0"/>
    <w:lvl w:ilvl="0">
      <w:start w:val="3"/>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81" w15:restartNumberingAfterBreak="0">
    <w:nsid w:val="72CF3E4B"/>
    <w:multiLevelType w:val="multilevel"/>
    <w:tmpl w:val="2BDE4210"/>
    <w:lvl w:ilvl="0">
      <w:start w:val="3"/>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8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83" w15:restartNumberingAfterBreak="0">
    <w:nsid w:val="73BE1216"/>
    <w:multiLevelType w:val="multilevel"/>
    <w:tmpl w:val="72F248E4"/>
    <w:lvl w:ilvl="0">
      <w:start w:val="3"/>
      <w:numFmt w:val="decimal"/>
      <w:lvlText w:val="%1."/>
      <w:lvlJc w:val="left"/>
      <w:pPr>
        <w:ind w:left="2340" w:hanging="360"/>
      </w:pPr>
      <w:rPr>
        <w:rFonts w:hint="default"/>
      </w:rPr>
    </w:lvl>
    <w:lvl w:ilvl="1">
      <w:start w:val="1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84"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7194C7D"/>
    <w:multiLevelType w:val="hybridMultilevel"/>
    <w:tmpl w:val="13CA8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75E294E"/>
    <w:multiLevelType w:val="hybridMultilevel"/>
    <w:tmpl w:val="A8E858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8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17"/>
  </w:num>
  <w:num w:numId="4">
    <w:abstractNumId w:val="47"/>
  </w:num>
  <w:num w:numId="5">
    <w:abstractNumId w:val="56"/>
  </w:num>
  <w:num w:numId="6">
    <w:abstractNumId w:val="35"/>
  </w:num>
  <w:num w:numId="7">
    <w:abstractNumId w:val="59"/>
  </w:num>
  <w:num w:numId="8">
    <w:abstractNumId w:val="16"/>
  </w:num>
  <w:num w:numId="9">
    <w:abstractNumId w:val="10"/>
  </w:num>
  <w:num w:numId="10">
    <w:abstractNumId w:val="65"/>
  </w:num>
  <w:num w:numId="11">
    <w:abstractNumId w:val="11"/>
  </w:num>
  <w:num w:numId="12">
    <w:abstractNumId w:val="40"/>
  </w:num>
  <w:num w:numId="13">
    <w:abstractNumId w:val="12"/>
  </w:num>
  <w:num w:numId="14">
    <w:abstractNumId w:val="53"/>
  </w:num>
  <w:num w:numId="15">
    <w:abstractNumId w:val="36"/>
  </w:num>
  <w:num w:numId="16">
    <w:abstractNumId w:val="15"/>
  </w:num>
  <w:num w:numId="17">
    <w:abstractNumId w:val="52"/>
  </w:num>
  <w:num w:numId="18">
    <w:abstractNumId w:val="41"/>
  </w:num>
  <w:num w:numId="19">
    <w:abstractNumId w:val="61"/>
  </w:num>
  <w:num w:numId="20">
    <w:abstractNumId w:val="87"/>
  </w:num>
  <w:num w:numId="21">
    <w:abstractNumId w:val="66"/>
  </w:num>
  <w:num w:numId="22">
    <w:abstractNumId w:val="82"/>
  </w:num>
  <w:num w:numId="23">
    <w:abstractNumId w:val="77"/>
  </w:num>
  <w:num w:numId="24">
    <w:abstractNumId w:val="27"/>
  </w:num>
  <w:num w:numId="25">
    <w:abstractNumId w:val="70"/>
  </w:num>
  <w:num w:numId="26">
    <w:abstractNumId w:val="80"/>
  </w:num>
  <w:num w:numId="27">
    <w:abstractNumId w:val="57"/>
  </w:num>
  <w:num w:numId="28">
    <w:abstractNumId w:val="88"/>
  </w:num>
  <w:num w:numId="29">
    <w:abstractNumId w:val="1"/>
  </w:num>
  <w:num w:numId="30">
    <w:abstractNumId w:val="37"/>
  </w:num>
  <w:num w:numId="31">
    <w:abstractNumId w:val="72"/>
  </w:num>
  <w:num w:numId="32">
    <w:abstractNumId w:val="25"/>
  </w:num>
  <w:num w:numId="33">
    <w:abstractNumId w:val="45"/>
  </w:num>
  <w:num w:numId="34">
    <w:abstractNumId w:val="75"/>
  </w:num>
  <w:num w:numId="35">
    <w:abstractNumId w:val="23"/>
  </w:num>
  <w:num w:numId="36">
    <w:abstractNumId w:val="55"/>
  </w:num>
  <w:num w:numId="37">
    <w:abstractNumId w:val="74"/>
  </w:num>
  <w:num w:numId="38">
    <w:abstractNumId w:val="2"/>
  </w:num>
  <w:num w:numId="39">
    <w:abstractNumId w:val="39"/>
  </w:num>
  <w:num w:numId="40">
    <w:abstractNumId w:val="73"/>
  </w:num>
  <w:num w:numId="41">
    <w:abstractNumId w:val="18"/>
  </w:num>
  <w:num w:numId="42">
    <w:abstractNumId w:val="84"/>
  </w:num>
  <w:num w:numId="43">
    <w:abstractNumId w:val="32"/>
  </w:num>
  <w:num w:numId="44">
    <w:abstractNumId w:val="38"/>
  </w:num>
  <w:num w:numId="45">
    <w:abstractNumId w:val="79"/>
  </w:num>
  <w:num w:numId="46">
    <w:abstractNumId w:val="28"/>
  </w:num>
  <w:num w:numId="47">
    <w:abstractNumId w:val="19"/>
  </w:num>
  <w:num w:numId="48">
    <w:abstractNumId w:val="31"/>
  </w:num>
  <w:num w:numId="49">
    <w:abstractNumId w:val="20"/>
  </w:num>
  <w:num w:numId="50">
    <w:abstractNumId w:val="64"/>
  </w:num>
  <w:num w:numId="51">
    <w:abstractNumId w:val="43"/>
  </w:num>
  <w:num w:numId="52">
    <w:abstractNumId w:val="42"/>
  </w:num>
  <w:num w:numId="53">
    <w:abstractNumId w:val="54"/>
  </w:num>
  <w:num w:numId="54">
    <w:abstractNumId w:val="22"/>
  </w:num>
  <w:num w:numId="55">
    <w:abstractNumId w:val="13"/>
  </w:num>
  <w:num w:numId="56">
    <w:abstractNumId w:val="4"/>
  </w:num>
  <w:num w:numId="57">
    <w:abstractNumId w:val="0"/>
  </w:num>
  <w:num w:numId="58">
    <w:abstractNumId w:val="8"/>
  </w:num>
  <w:num w:numId="59">
    <w:abstractNumId w:val="50"/>
  </w:num>
  <w:num w:numId="60">
    <w:abstractNumId w:val="34"/>
  </w:num>
  <w:num w:numId="61">
    <w:abstractNumId w:val="9"/>
  </w:num>
  <w:num w:numId="62">
    <w:abstractNumId w:val="68"/>
  </w:num>
  <w:num w:numId="63">
    <w:abstractNumId w:val="76"/>
  </w:num>
  <w:num w:numId="64">
    <w:abstractNumId w:val="85"/>
  </w:num>
  <w:num w:numId="65">
    <w:abstractNumId w:val="86"/>
  </w:num>
  <w:num w:numId="66">
    <w:abstractNumId w:val="48"/>
  </w:num>
  <w:num w:numId="67">
    <w:abstractNumId w:val="81"/>
  </w:num>
  <w:num w:numId="68">
    <w:abstractNumId w:val="78"/>
  </w:num>
  <w:num w:numId="69">
    <w:abstractNumId w:val="14"/>
  </w:num>
  <w:num w:numId="70">
    <w:abstractNumId w:val="63"/>
  </w:num>
  <w:num w:numId="71">
    <w:abstractNumId w:val="49"/>
  </w:num>
  <w:num w:numId="72">
    <w:abstractNumId w:val="33"/>
  </w:num>
  <w:num w:numId="73">
    <w:abstractNumId w:val="58"/>
  </w:num>
  <w:num w:numId="74">
    <w:abstractNumId w:val="24"/>
  </w:num>
  <w:num w:numId="75">
    <w:abstractNumId w:val="3"/>
  </w:num>
  <w:num w:numId="76">
    <w:abstractNumId w:val="44"/>
  </w:num>
  <w:num w:numId="77">
    <w:abstractNumId w:val="62"/>
  </w:num>
  <w:num w:numId="78">
    <w:abstractNumId w:val="5"/>
  </w:num>
  <w:num w:numId="79">
    <w:abstractNumId w:val="67"/>
  </w:num>
  <w:num w:numId="80">
    <w:abstractNumId w:val="6"/>
  </w:num>
  <w:num w:numId="81">
    <w:abstractNumId w:val="30"/>
  </w:num>
  <w:num w:numId="82">
    <w:abstractNumId w:val="46"/>
  </w:num>
  <w:num w:numId="83">
    <w:abstractNumId w:val="51"/>
  </w:num>
  <w:num w:numId="84">
    <w:abstractNumId w:val="69"/>
  </w:num>
  <w:num w:numId="85">
    <w:abstractNumId w:val="60"/>
  </w:num>
  <w:num w:numId="86">
    <w:abstractNumId w:val="71"/>
  </w:num>
  <w:num w:numId="87">
    <w:abstractNumId w:val="83"/>
  </w:num>
  <w:num w:numId="88">
    <w:abstractNumId w:val="7"/>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AD"/>
    <w:rsid w:val="00026662"/>
    <w:rsid w:val="00124D26"/>
    <w:rsid w:val="005C4B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E164"/>
  <w15:chartTrackingRefBased/>
  <w15:docId w15:val="{6C1B48C4-1FD2-4D15-91A3-157E4AEB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66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026662"/>
    <w:pPr>
      <w:keepNext/>
      <w:outlineLvl w:val="0"/>
    </w:pPr>
    <w:rPr>
      <w:szCs w:val="20"/>
    </w:rPr>
  </w:style>
  <w:style w:type="paragraph" w:styleId="Heading2">
    <w:name w:val="heading 2"/>
    <w:aliases w:val="h2,Attribute Heading 2 Char,heading 2 Char,Heading 2 Hidden Char,Attribute Heading 2,Heading 2 Hidden,H2,Chapter Number/Appendix Letter,chn,Headline 2,2,headi,heading2,h22,21,l2,kopregel 2,head 2,header2,head 21,heade,heading 2,header"/>
    <w:basedOn w:val="Normal"/>
    <w:next w:val="Normal"/>
    <w:link w:val="Heading2Char"/>
    <w:qFormat/>
    <w:rsid w:val="00026662"/>
    <w:pPr>
      <w:keepNext/>
      <w:jc w:val="right"/>
      <w:outlineLvl w:val="1"/>
    </w:pPr>
    <w:rPr>
      <w:b/>
      <w:bCs/>
      <w:lang w:val="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026662"/>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026662"/>
    <w:pPr>
      <w:keepNext/>
      <w:spacing w:before="240" w:after="60"/>
      <w:outlineLvl w:val="3"/>
    </w:pPr>
    <w:rPr>
      <w:b/>
      <w:bCs/>
      <w:sz w:val="28"/>
      <w:szCs w:val="28"/>
    </w:rPr>
  </w:style>
  <w:style w:type="paragraph" w:styleId="Heading5">
    <w:name w:val="heading 5"/>
    <w:basedOn w:val="Normal"/>
    <w:next w:val="Normal"/>
    <w:link w:val="Heading5Char"/>
    <w:uiPriority w:val="9"/>
    <w:qFormat/>
    <w:rsid w:val="00026662"/>
    <w:pPr>
      <w:spacing w:before="240" w:after="60"/>
      <w:outlineLvl w:val="4"/>
    </w:pPr>
    <w:rPr>
      <w:b/>
      <w:bCs/>
      <w:i/>
      <w:iCs/>
      <w:sz w:val="26"/>
      <w:szCs w:val="26"/>
      <w:lang w:val="en-US"/>
    </w:rPr>
  </w:style>
  <w:style w:type="paragraph" w:styleId="Heading6">
    <w:name w:val="heading 6"/>
    <w:basedOn w:val="Normal"/>
    <w:next w:val="Normal"/>
    <w:link w:val="Heading6Char"/>
    <w:uiPriority w:val="9"/>
    <w:qFormat/>
    <w:rsid w:val="00026662"/>
    <w:pPr>
      <w:spacing w:before="240" w:after="60"/>
      <w:outlineLvl w:val="5"/>
    </w:pPr>
    <w:rPr>
      <w:b/>
      <w:bCs/>
      <w:sz w:val="22"/>
      <w:szCs w:val="22"/>
      <w:lang w:val="en-US"/>
    </w:rPr>
  </w:style>
  <w:style w:type="paragraph" w:styleId="Heading7">
    <w:name w:val="heading 7"/>
    <w:aliases w:val="Heading 7 (do not use)"/>
    <w:basedOn w:val="Normal"/>
    <w:next w:val="Normal"/>
    <w:link w:val="Heading7Char"/>
    <w:uiPriority w:val="9"/>
    <w:qFormat/>
    <w:rsid w:val="00026662"/>
    <w:pPr>
      <w:spacing w:before="240" w:after="60"/>
      <w:outlineLvl w:val="6"/>
    </w:pPr>
  </w:style>
  <w:style w:type="paragraph" w:styleId="Heading8">
    <w:name w:val="heading 8"/>
    <w:aliases w:val="Heading 8 (do not use)"/>
    <w:basedOn w:val="Normal"/>
    <w:next w:val="Normal"/>
    <w:link w:val="Heading8Char"/>
    <w:uiPriority w:val="9"/>
    <w:qFormat/>
    <w:rsid w:val="00026662"/>
    <w:pPr>
      <w:spacing w:before="240" w:after="60"/>
      <w:outlineLvl w:val="7"/>
    </w:pPr>
    <w:rPr>
      <w:i/>
      <w:iCs/>
      <w:lang w:val="en-US"/>
    </w:rPr>
  </w:style>
  <w:style w:type="paragraph" w:styleId="Heading9">
    <w:name w:val="heading 9"/>
    <w:aliases w:val="Heading 9 (do not use)"/>
    <w:basedOn w:val="Normal"/>
    <w:next w:val="Normal"/>
    <w:link w:val="Heading9Char"/>
    <w:qFormat/>
    <w:rsid w:val="000266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026662"/>
    <w:rPr>
      <w:rFonts w:ascii="Times New Roman" w:eastAsia="Times New Roman" w:hAnsi="Times New Roman" w:cs="Times New Roman"/>
      <w:sz w:val="24"/>
      <w:szCs w:val="20"/>
    </w:rPr>
  </w:style>
  <w:style w:type="character" w:customStyle="1" w:styleId="Heading2Char">
    <w:name w:val="Heading 2 Char"/>
    <w:aliases w:val="h2 Char,Attribute Heading 2 Char Char,heading 2 Char Char,Heading 2 Hidden Char Char,Attribute Heading 2 Char1,Heading 2 Hidden Char1,H2 Char,Chapter Number/Appendix Letter Char,chn Char,Headline 2 Char,2 Char,headi Char,heading2 Char"/>
    <w:basedOn w:val="DefaultParagraphFont"/>
    <w:link w:val="Heading2"/>
    <w:rsid w:val="00026662"/>
    <w:rPr>
      <w:rFonts w:ascii="Times New Roman" w:eastAsia="Times New Roman" w:hAnsi="Times New Roman" w:cs="Times New Roman"/>
      <w:b/>
      <w:bCs/>
      <w:sz w:val="24"/>
      <w:szCs w:val="24"/>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026662"/>
    <w:rPr>
      <w:rFonts w:ascii="Arial" w:eastAsia="Times New Roman" w:hAnsi="Arial" w:cs="Arial"/>
      <w:b/>
      <w:bCs/>
      <w:sz w:val="26"/>
      <w:szCs w:val="26"/>
    </w:rPr>
  </w:style>
  <w:style w:type="character" w:customStyle="1" w:styleId="Heading4Char">
    <w:name w:val="Heading 4 Char"/>
    <w:aliases w:val="H4 Char"/>
    <w:basedOn w:val="DefaultParagraphFont"/>
    <w:link w:val="Heading4"/>
    <w:uiPriority w:val="9"/>
    <w:rsid w:val="0002666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026662"/>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026662"/>
    <w:rPr>
      <w:rFonts w:ascii="Times New Roman" w:eastAsia="Times New Roman" w:hAnsi="Times New Roman" w:cs="Times New Roman"/>
      <w:b/>
      <w:bCs/>
      <w:lang w:val="en-US"/>
    </w:rPr>
  </w:style>
  <w:style w:type="character" w:customStyle="1" w:styleId="Heading7Char">
    <w:name w:val="Heading 7 Char"/>
    <w:aliases w:val="Heading 7 (do not use) Char"/>
    <w:basedOn w:val="DefaultParagraphFont"/>
    <w:link w:val="Heading7"/>
    <w:uiPriority w:val="9"/>
    <w:rsid w:val="00026662"/>
    <w:rPr>
      <w:rFonts w:ascii="Times New Roman" w:eastAsia="Times New Roman" w:hAnsi="Times New Roman" w:cs="Times New Roman"/>
      <w:sz w:val="24"/>
      <w:szCs w:val="24"/>
    </w:rPr>
  </w:style>
  <w:style w:type="character" w:customStyle="1" w:styleId="Heading8Char">
    <w:name w:val="Heading 8 Char"/>
    <w:aliases w:val="Heading 8 (do not use) Char"/>
    <w:basedOn w:val="DefaultParagraphFont"/>
    <w:link w:val="Heading8"/>
    <w:uiPriority w:val="9"/>
    <w:rsid w:val="00026662"/>
    <w:rPr>
      <w:rFonts w:ascii="Times New Roman" w:eastAsia="Times New Roman" w:hAnsi="Times New Roman" w:cs="Times New Roman"/>
      <w:i/>
      <w:iCs/>
      <w:sz w:val="24"/>
      <w:szCs w:val="24"/>
      <w:lang w:val="en-US"/>
    </w:rPr>
  </w:style>
  <w:style w:type="character" w:customStyle="1" w:styleId="Heading9Char">
    <w:name w:val="Heading 9 Char"/>
    <w:aliases w:val="Heading 9 (do not use) Char"/>
    <w:basedOn w:val="DefaultParagraphFont"/>
    <w:link w:val="Heading9"/>
    <w:rsid w:val="00026662"/>
    <w:rPr>
      <w:rFonts w:ascii="Arial" w:eastAsia="Times New Roman" w:hAnsi="Arial" w:cs="Arial"/>
    </w:rPr>
  </w:style>
  <w:style w:type="paragraph" w:customStyle="1" w:styleId="Char">
    <w:name w:val="Char"/>
    <w:basedOn w:val="Normal"/>
    <w:rsid w:val="00026662"/>
    <w:pPr>
      <w:spacing w:after="160" w:line="240" w:lineRule="exact"/>
    </w:pPr>
    <w:rPr>
      <w:rFonts w:ascii="Arial" w:hAnsi="Arial" w:cs="Arial"/>
      <w:sz w:val="20"/>
      <w:szCs w:val="20"/>
      <w:lang w:val="en-US"/>
    </w:rPr>
  </w:style>
  <w:style w:type="table" w:styleId="TableGrid">
    <w:name w:val="Table Grid"/>
    <w:aliases w:val="TABEL"/>
    <w:basedOn w:val="TableNormal"/>
    <w:rsid w:val="0002666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Body Text Char Char Char Char Char Char,Body Text Char Char Char Char Char,Body Text Char Char Char Char Char Char Char Char Char Char Char Char,Body Text Char Char Char Char Char Char Char Char Char"/>
    <w:basedOn w:val="Normal"/>
    <w:link w:val="BodyTextChar1"/>
    <w:rsid w:val="00026662"/>
    <w:rPr>
      <w:sz w:val="28"/>
      <w:szCs w:val="20"/>
    </w:rPr>
  </w:style>
  <w:style w:type="character" w:customStyle="1" w:styleId="BodyTextChar">
    <w:name w:val="Body Text Char"/>
    <w:basedOn w:val="DefaultParagraphFont"/>
    <w:uiPriority w:val="99"/>
    <w:semiHidden/>
    <w:rsid w:val="00026662"/>
    <w:rPr>
      <w:rFonts w:ascii="Times New Roman" w:eastAsia="Times New Roman" w:hAnsi="Times New Roman" w:cs="Times New Roman"/>
      <w:sz w:val="24"/>
      <w:szCs w:val="24"/>
    </w:rPr>
  </w:style>
  <w:style w:type="character" w:customStyle="1" w:styleId="BodyTextChar1">
    <w:name w:val="Body Text Char1"/>
    <w:aliases w:val="Body Text Char Char Char Char,Body Text Char Char,Body Text Char Char Char Char Char Char Char,Body Text Char Char Char Char Char Char1,Body Text Char Char Char Char Char Char Char Char Char Char Char Char Char"/>
    <w:link w:val="BodyText"/>
    <w:rsid w:val="00026662"/>
    <w:rPr>
      <w:rFonts w:ascii="Times New Roman" w:eastAsia="Times New Roman" w:hAnsi="Times New Roman" w:cs="Times New Roman"/>
      <w:sz w:val="28"/>
      <w:szCs w:val="20"/>
    </w:rPr>
  </w:style>
  <w:style w:type="paragraph" w:styleId="BodyTextIndent3">
    <w:name w:val="Body Text Indent 3"/>
    <w:basedOn w:val="Normal"/>
    <w:link w:val="BodyTextIndent3Char"/>
    <w:rsid w:val="00026662"/>
    <w:pPr>
      <w:spacing w:after="120"/>
      <w:ind w:left="283"/>
    </w:pPr>
    <w:rPr>
      <w:sz w:val="16"/>
      <w:szCs w:val="16"/>
    </w:rPr>
  </w:style>
  <w:style w:type="character" w:customStyle="1" w:styleId="BodyTextIndent3Char">
    <w:name w:val="Body Text Indent 3 Char"/>
    <w:basedOn w:val="DefaultParagraphFont"/>
    <w:link w:val="BodyTextIndent3"/>
    <w:rsid w:val="00026662"/>
    <w:rPr>
      <w:rFonts w:ascii="Times New Roman" w:eastAsia="Times New Roman" w:hAnsi="Times New Roman" w:cs="Times New Roman"/>
      <w:sz w:val="16"/>
      <w:szCs w:val="16"/>
    </w:rPr>
  </w:style>
  <w:style w:type="paragraph" w:styleId="BodyTextIndent">
    <w:name w:val="Body Text Indent"/>
    <w:basedOn w:val="Normal"/>
    <w:link w:val="BodyTextIndentChar"/>
    <w:rsid w:val="00026662"/>
    <w:pPr>
      <w:spacing w:after="120"/>
      <w:ind w:left="283"/>
    </w:pPr>
  </w:style>
  <w:style w:type="character" w:customStyle="1" w:styleId="BodyTextIndentChar">
    <w:name w:val="Body Text Indent Char"/>
    <w:basedOn w:val="DefaultParagraphFont"/>
    <w:link w:val="BodyTextIndent"/>
    <w:rsid w:val="00026662"/>
    <w:rPr>
      <w:rFonts w:ascii="Times New Roman" w:eastAsia="Times New Roman" w:hAnsi="Times New Roman" w:cs="Times New Roman"/>
      <w:sz w:val="24"/>
      <w:szCs w:val="24"/>
    </w:rPr>
  </w:style>
  <w:style w:type="paragraph" w:styleId="BodyTextIndent2">
    <w:name w:val="Body Text Indent 2"/>
    <w:basedOn w:val="Normal"/>
    <w:link w:val="BodyTextIndent2Char"/>
    <w:rsid w:val="00026662"/>
    <w:pPr>
      <w:spacing w:after="120" w:line="480" w:lineRule="auto"/>
      <w:ind w:left="283"/>
    </w:pPr>
  </w:style>
  <w:style w:type="character" w:customStyle="1" w:styleId="BodyTextIndent2Char">
    <w:name w:val="Body Text Indent 2 Char"/>
    <w:basedOn w:val="DefaultParagraphFont"/>
    <w:link w:val="BodyTextIndent2"/>
    <w:rsid w:val="00026662"/>
    <w:rPr>
      <w:rFonts w:ascii="Times New Roman" w:eastAsia="Times New Roman" w:hAnsi="Times New Roman" w:cs="Times New Roman"/>
      <w:sz w:val="24"/>
      <w:szCs w:val="24"/>
    </w:rPr>
  </w:style>
  <w:style w:type="character" w:styleId="Hyperlink">
    <w:name w:val="Hyperlink"/>
    <w:uiPriority w:val="99"/>
    <w:rsid w:val="00026662"/>
    <w:rPr>
      <w:color w:val="0000FF"/>
      <w:u w:val="single"/>
    </w:rPr>
  </w:style>
  <w:style w:type="paragraph" w:styleId="Header">
    <w:name w:val="header"/>
    <w:basedOn w:val="Normal"/>
    <w:link w:val="HeaderChar"/>
    <w:rsid w:val="00026662"/>
    <w:pPr>
      <w:tabs>
        <w:tab w:val="center" w:pos="4320"/>
        <w:tab w:val="right" w:pos="8640"/>
      </w:tabs>
    </w:pPr>
  </w:style>
  <w:style w:type="character" w:customStyle="1" w:styleId="HeaderChar">
    <w:name w:val="Header Char"/>
    <w:basedOn w:val="DefaultParagraphFont"/>
    <w:link w:val="Header"/>
    <w:rsid w:val="00026662"/>
    <w:rPr>
      <w:rFonts w:ascii="Times New Roman" w:eastAsia="Times New Roman" w:hAnsi="Times New Roman" w:cs="Times New Roman"/>
      <w:sz w:val="24"/>
      <w:szCs w:val="24"/>
    </w:rPr>
  </w:style>
  <w:style w:type="paragraph" w:styleId="Footer">
    <w:name w:val="footer"/>
    <w:basedOn w:val="Normal"/>
    <w:link w:val="FooterChar"/>
    <w:uiPriority w:val="99"/>
    <w:rsid w:val="00026662"/>
    <w:pPr>
      <w:tabs>
        <w:tab w:val="center" w:pos="4320"/>
        <w:tab w:val="right" w:pos="8640"/>
      </w:tabs>
    </w:pPr>
  </w:style>
  <w:style w:type="character" w:customStyle="1" w:styleId="FooterChar">
    <w:name w:val="Footer Char"/>
    <w:basedOn w:val="DefaultParagraphFont"/>
    <w:link w:val="Footer"/>
    <w:uiPriority w:val="99"/>
    <w:rsid w:val="00026662"/>
    <w:rPr>
      <w:rFonts w:ascii="Times New Roman" w:eastAsia="Times New Roman" w:hAnsi="Times New Roman" w:cs="Times New Roman"/>
      <w:sz w:val="24"/>
      <w:szCs w:val="24"/>
    </w:rPr>
  </w:style>
  <w:style w:type="character" w:styleId="PageNumber">
    <w:name w:val="page number"/>
    <w:basedOn w:val="DefaultParagraphFont"/>
    <w:rsid w:val="00026662"/>
  </w:style>
  <w:style w:type="character" w:customStyle="1" w:styleId="noticetext">
    <w:name w:val="noticetext"/>
    <w:basedOn w:val="DefaultParagraphFont"/>
    <w:rsid w:val="00026662"/>
  </w:style>
  <w:style w:type="character" w:customStyle="1" w:styleId="litera1">
    <w:name w:val="litera1"/>
    <w:rsid w:val="00026662"/>
    <w:rPr>
      <w:b/>
      <w:bCs/>
      <w:color w:val="000000"/>
    </w:rPr>
  </w:style>
  <w:style w:type="paragraph" w:styleId="HTMLPreformatted">
    <w:name w:val="HTML Preformatted"/>
    <w:basedOn w:val="Normal"/>
    <w:link w:val="HTMLPreformattedChar"/>
    <w:uiPriority w:val="99"/>
    <w:rsid w:val="00026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26662"/>
    <w:rPr>
      <w:rFonts w:ascii="Courier New" w:eastAsia="Times New Roman" w:hAnsi="Courier New" w:cs="Courier New"/>
      <w:sz w:val="20"/>
      <w:szCs w:val="20"/>
      <w:lang w:val="en-US"/>
    </w:rPr>
  </w:style>
  <w:style w:type="paragraph" w:customStyle="1" w:styleId="DefaultText2">
    <w:name w:val="Default Text:2"/>
    <w:basedOn w:val="Normal"/>
    <w:rsid w:val="00026662"/>
    <w:rPr>
      <w:szCs w:val="20"/>
    </w:rPr>
  </w:style>
  <w:style w:type="paragraph" w:customStyle="1" w:styleId="DefaultText">
    <w:name w:val="Default Text"/>
    <w:basedOn w:val="Normal"/>
    <w:link w:val="DefaultTextChar"/>
    <w:rsid w:val="00026662"/>
    <w:pPr>
      <w:overflowPunct w:val="0"/>
      <w:autoSpaceDE w:val="0"/>
      <w:autoSpaceDN w:val="0"/>
    </w:pPr>
    <w:rPr>
      <w:szCs w:val="20"/>
    </w:rPr>
  </w:style>
  <w:style w:type="character" w:customStyle="1" w:styleId="DefaultTextChar">
    <w:name w:val="Default Text Char"/>
    <w:link w:val="DefaultText"/>
    <w:rsid w:val="00026662"/>
    <w:rPr>
      <w:rFonts w:ascii="Times New Roman" w:eastAsia="Times New Roman" w:hAnsi="Times New Roman" w:cs="Times New Roman"/>
      <w:sz w:val="24"/>
      <w:szCs w:val="20"/>
    </w:rPr>
  </w:style>
  <w:style w:type="paragraph" w:customStyle="1" w:styleId="p4">
    <w:name w:val="p4"/>
    <w:basedOn w:val="Normal"/>
    <w:rsid w:val="00026662"/>
    <w:pPr>
      <w:tabs>
        <w:tab w:val="left" w:pos="5080"/>
        <w:tab w:val="left" w:pos="5700"/>
      </w:tabs>
      <w:autoSpaceDE w:val="0"/>
      <w:autoSpaceDN w:val="0"/>
      <w:spacing w:line="280" w:lineRule="atLeast"/>
      <w:ind w:left="3600" w:firstLine="720"/>
    </w:pPr>
    <w:rPr>
      <w:sz w:val="20"/>
      <w:lang w:val="en-US"/>
    </w:rPr>
  </w:style>
  <w:style w:type="paragraph" w:customStyle="1" w:styleId="p3">
    <w:name w:val="p3"/>
    <w:basedOn w:val="Normal"/>
    <w:rsid w:val="00026662"/>
    <w:pPr>
      <w:tabs>
        <w:tab w:val="left" w:pos="8640"/>
      </w:tabs>
      <w:autoSpaceDE w:val="0"/>
      <w:autoSpaceDN w:val="0"/>
      <w:spacing w:line="240" w:lineRule="atLeast"/>
      <w:ind w:left="7200"/>
    </w:pPr>
    <w:rPr>
      <w:sz w:val="20"/>
      <w:lang w:val="en-US"/>
    </w:rPr>
  </w:style>
  <w:style w:type="paragraph" w:styleId="BodyText2">
    <w:name w:val="Body Text 2"/>
    <w:basedOn w:val="Normal"/>
    <w:link w:val="BodyText2Char"/>
    <w:uiPriority w:val="99"/>
    <w:rsid w:val="00026662"/>
    <w:pPr>
      <w:spacing w:after="120" w:line="480" w:lineRule="auto"/>
    </w:pPr>
  </w:style>
  <w:style w:type="character" w:customStyle="1" w:styleId="BodyText2Char">
    <w:name w:val="Body Text 2 Char"/>
    <w:basedOn w:val="DefaultParagraphFont"/>
    <w:link w:val="BodyText2"/>
    <w:uiPriority w:val="99"/>
    <w:rsid w:val="00026662"/>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26662"/>
    <w:pPr>
      <w:jc w:val="center"/>
    </w:pPr>
    <w:rPr>
      <w:b/>
      <w:sz w:val="32"/>
      <w:szCs w:val="20"/>
      <w:lang w:val="en-US"/>
    </w:rPr>
  </w:style>
  <w:style w:type="character" w:customStyle="1" w:styleId="SubtitleChar">
    <w:name w:val="Subtitle Char"/>
    <w:basedOn w:val="DefaultParagraphFont"/>
    <w:link w:val="Subtitle"/>
    <w:uiPriority w:val="99"/>
    <w:rsid w:val="00026662"/>
    <w:rPr>
      <w:rFonts w:ascii="Times New Roman" w:eastAsia="Times New Roman" w:hAnsi="Times New Roman" w:cs="Times New Roman"/>
      <w:b/>
      <w:sz w:val="32"/>
      <w:szCs w:val="20"/>
      <w:lang w:val="en-US"/>
    </w:rPr>
  </w:style>
  <w:style w:type="paragraph" w:customStyle="1" w:styleId="p0">
    <w:name w:val="p0"/>
    <w:basedOn w:val="Normal"/>
    <w:rsid w:val="00026662"/>
    <w:pPr>
      <w:tabs>
        <w:tab w:val="left" w:pos="720"/>
      </w:tabs>
      <w:autoSpaceDE w:val="0"/>
      <w:autoSpaceDN w:val="0"/>
      <w:spacing w:line="240" w:lineRule="atLeast"/>
    </w:pPr>
    <w:rPr>
      <w:sz w:val="20"/>
      <w:lang w:val="en-US"/>
    </w:rPr>
  </w:style>
  <w:style w:type="paragraph" w:styleId="BodyText3">
    <w:name w:val="Body Text 3"/>
    <w:basedOn w:val="Normal"/>
    <w:link w:val="BodyText3Char"/>
    <w:rsid w:val="00026662"/>
    <w:pPr>
      <w:suppressAutoHyphens/>
    </w:pPr>
    <w:rPr>
      <w:sz w:val="28"/>
      <w:szCs w:val="20"/>
      <w:lang w:val="fr-FR"/>
    </w:rPr>
  </w:style>
  <w:style w:type="character" w:customStyle="1" w:styleId="BodyText3Char">
    <w:name w:val="Body Text 3 Char"/>
    <w:basedOn w:val="DefaultParagraphFont"/>
    <w:link w:val="BodyText3"/>
    <w:rsid w:val="00026662"/>
    <w:rPr>
      <w:rFonts w:ascii="Times New Roman" w:eastAsia="Times New Roman" w:hAnsi="Times New Roman" w:cs="Times New Roman"/>
      <w:sz w:val="28"/>
      <w:szCs w:val="20"/>
      <w:lang w:val="fr-FR"/>
    </w:rPr>
  </w:style>
  <w:style w:type="paragraph" w:styleId="FootnoteText">
    <w:name w:val="footnote text"/>
    <w:basedOn w:val="Normal"/>
    <w:link w:val="FootnoteTextChar"/>
    <w:uiPriority w:val="99"/>
    <w:rsid w:val="00026662"/>
    <w:rPr>
      <w:sz w:val="20"/>
      <w:szCs w:val="20"/>
    </w:rPr>
  </w:style>
  <w:style w:type="character" w:customStyle="1" w:styleId="FootnoteTextChar">
    <w:name w:val="Footnote Text Char"/>
    <w:basedOn w:val="DefaultParagraphFont"/>
    <w:link w:val="FootnoteText"/>
    <w:uiPriority w:val="99"/>
    <w:rsid w:val="00026662"/>
    <w:rPr>
      <w:rFonts w:ascii="Times New Roman" w:eastAsia="Times New Roman" w:hAnsi="Times New Roman" w:cs="Times New Roman"/>
      <w:sz w:val="20"/>
      <w:szCs w:val="20"/>
    </w:rPr>
  </w:style>
  <w:style w:type="paragraph" w:styleId="BalloonText">
    <w:name w:val="Balloon Text"/>
    <w:basedOn w:val="Normal"/>
    <w:link w:val="BalloonTextChar"/>
    <w:rsid w:val="00026662"/>
    <w:rPr>
      <w:rFonts w:ascii="Tahoma" w:hAnsi="Tahoma" w:cs="Bookman Old Style"/>
      <w:sz w:val="16"/>
      <w:szCs w:val="16"/>
      <w:lang w:val="en-US"/>
    </w:rPr>
  </w:style>
  <w:style w:type="character" w:customStyle="1" w:styleId="BalloonTextChar">
    <w:name w:val="Balloon Text Char"/>
    <w:basedOn w:val="DefaultParagraphFont"/>
    <w:link w:val="BalloonText"/>
    <w:rsid w:val="00026662"/>
    <w:rPr>
      <w:rFonts w:ascii="Tahoma" w:eastAsia="Times New Roman" w:hAnsi="Tahoma" w:cs="Bookman Old Style"/>
      <w:sz w:val="16"/>
      <w:szCs w:val="16"/>
      <w:lang w:val="en-US"/>
    </w:rPr>
  </w:style>
  <w:style w:type="paragraph" w:styleId="BlockText">
    <w:name w:val="Block Text"/>
    <w:basedOn w:val="Normal"/>
    <w:rsid w:val="00026662"/>
    <w:pPr>
      <w:ind w:left="3" w:right="-716"/>
    </w:pPr>
    <w:rPr>
      <w:sz w:val="22"/>
      <w:szCs w:val="20"/>
    </w:rPr>
  </w:style>
  <w:style w:type="paragraph" w:customStyle="1" w:styleId="DefaultText1">
    <w:name w:val="Default Text:1"/>
    <w:basedOn w:val="Normal"/>
    <w:link w:val="DefaultText1Char"/>
    <w:rsid w:val="00026662"/>
    <w:rPr>
      <w:noProof/>
      <w:szCs w:val="20"/>
      <w:lang w:val="en-US"/>
    </w:rPr>
  </w:style>
  <w:style w:type="character" w:customStyle="1" w:styleId="DefaultText1Char">
    <w:name w:val="Default Text:1 Char"/>
    <w:link w:val="DefaultText1"/>
    <w:rsid w:val="00026662"/>
    <w:rPr>
      <w:rFonts w:ascii="Times New Roman" w:eastAsia="Times New Roman" w:hAnsi="Times New Roman" w:cs="Times New Roman"/>
      <w:noProof/>
      <w:sz w:val="24"/>
      <w:szCs w:val="20"/>
      <w:lang w:val="en-US"/>
    </w:rPr>
  </w:style>
  <w:style w:type="character" w:customStyle="1" w:styleId="ln2tabel1">
    <w:name w:val="ln2tabel1"/>
    <w:basedOn w:val="DefaultParagraphFont"/>
    <w:rsid w:val="00026662"/>
  </w:style>
  <w:style w:type="character" w:customStyle="1" w:styleId="ln2ttabel">
    <w:name w:val="ln2ttabel"/>
    <w:basedOn w:val="DefaultParagraphFont"/>
    <w:rsid w:val="00026662"/>
  </w:style>
  <w:style w:type="character" w:customStyle="1" w:styleId="ln2anexa1">
    <w:name w:val="ln2anexa1"/>
    <w:basedOn w:val="DefaultParagraphFont"/>
    <w:rsid w:val="00026662"/>
  </w:style>
  <w:style w:type="character" w:customStyle="1" w:styleId="ln2tanexa1">
    <w:name w:val="ln2tanexa1"/>
    <w:basedOn w:val="DefaultParagraphFont"/>
    <w:rsid w:val="00026662"/>
  </w:style>
  <w:style w:type="character" w:styleId="Strong">
    <w:name w:val="Strong"/>
    <w:uiPriority w:val="22"/>
    <w:qFormat/>
    <w:rsid w:val="00026662"/>
    <w:rPr>
      <w:b/>
      <w:bCs/>
    </w:rPr>
  </w:style>
  <w:style w:type="paragraph" w:styleId="ListBullet">
    <w:name w:val="List Bullet"/>
    <w:basedOn w:val="Normal"/>
    <w:autoRedefine/>
    <w:rsid w:val="00026662"/>
    <w:pPr>
      <w:tabs>
        <w:tab w:val="num" w:pos="-1122"/>
        <w:tab w:val="num" w:pos="-748"/>
      </w:tabs>
    </w:pPr>
    <w:rPr>
      <w:sz w:val="28"/>
      <w:szCs w:val="20"/>
    </w:rPr>
  </w:style>
  <w:style w:type="character" w:customStyle="1" w:styleId="ln2tlitera">
    <w:name w:val="ln2tlitera"/>
    <w:basedOn w:val="DefaultParagraphFont"/>
    <w:rsid w:val="00026662"/>
  </w:style>
  <w:style w:type="character" w:customStyle="1" w:styleId="rvts6">
    <w:name w:val="rvts6"/>
    <w:basedOn w:val="DefaultParagraphFont"/>
    <w:rsid w:val="00026662"/>
  </w:style>
  <w:style w:type="paragraph" w:customStyle="1" w:styleId="Caracter">
    <w:name w:val=" Caracter"/>
    <w:basedOn w:val="Normal"/>
    <w:rsid w:val="00026662"/>
    <w:rPr>
      <w:rFonts w:ascii="Arial" w:hAnsi="Arial"/>
      <w:lang w:val="pl-PL" w:eastAsia="pl-PL"/>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026662"/>
    <w:rPr>
      <w:rFonts w:ascii="Arial" w:hAnsi="Arial"/>
      <w:lang w:val="pl-PL" w:eastAsia="pl-PL"/>
    </w:rPr>
  </w:style>
  <w:style w:type="paragraph" w:customStyle="1" w:styleId="Char0">
    <w:name w:val=" Char"/>
    <w:basedOn w:val="Normal"/>
    <w:rsid w:val="00026662"/>
    <w:pPr>
      <w:spacing w:after="160" w:line="240" w:lineRule="exact"/>
    </w:pPr>
    <w:rPr>
      <w:rFonts w:ascii="Arial" w:hAnsi="Arial" w:cs="Arial"/>
      <w:sz w:val="20"/>
      <w:szCs w:val="20"/>
      <w:lang w:val="en-US"/>
    </w:rPr>
  </w:style>
  <w:style w:type="character" w:styleId="FootnoteReference">
    <w:name w:val="footnote reference"/>
    <w:uiPriority w:val="99"/>
    <w:rsid w:val="00026662"/>
    <w:rPr>
      <w:vertAlign w:val="superscript"/>
    </w:rPr>
  </w:style>
  <w:style w:type="character" w:customStyle="1" w:styleId="BodyTextCharCharCharCaracter">
    <w:name w:val="Body Text Char Char Char Caracter"/>
    <w:aliases w:val="Body Text Char Caracter,Body Text Char Char Char Char Char Char Caracter,Body Text Char Char Char Char Char Caracter,Body Text Char Char Char Char Char Char Char Char Char Char Char Char Caracter"/>
    <w:locked/>
    <w:rsid w:val="00026662"/>
    <w:rPr>
      <w:sz w:val="28"/>
      <w:szCs w:val="28"/>
      <w:lang w:val="ro-RO" w:eastAsia="en-US"/>
    </w:rPr>
  </w:style>
  <w:style w:type="paragraph" w:customStyle="1" w:styleId="c26">
    <w:name w:val="c26"/>
    <w:basedOn w:val="Normal"/>
    <w:rsid w:val="00026662"/>
    <w:pPr>
      <w:autoSpaceDE w:val="0"/>
      <w:autoSpaceDN w:val="0"/>
      <w:spacing w:line="240" w:lineRule="atLeast"/>
      <w:jc w:val="center"/>
    </w:pPr>
    <w:rPr>
      <w:sz w:val="20"/>
      <w:lang w:val="en-US"/>
    </w:rPr>
  </w:style>
  <w:style w:type="paragraph" w:customStyle="1" w:styleId="Stil1">
    <w:name w:val="Stil1"/>
    <w:basedOn w:val="Normal"/>
    <w:autoRedefine/>
    <w:rsid w:val="00026662"/>
    <w:pPr>
      <w:ind w:firstLine="720"/>
    </w:pPr>
    <w:rPr>
      <w:szCs w:val="20"/>
      <w:lang w:eastAsia="ro-RO"/>
    </w:rPr>
  </w:style>
  <w:style w:type="paragraph" w:styleId="Title">
    <w:name w:val="Title"/>
    <w:basedOn w:val="Normal"/>
    <w:link w:val="TitleChar"/>
    <w:uiPriority w:val="10"/>
    <w:qFormat/>
    <w:rsid w:val="00026662"/>
    <w:pPr>
      <w:spacing w:after="240"/>
      <w:jc w:val="center"/>
    </w:pPr>
    <w:rPr>
      <w:rFonts w:ascii="Arial Black" w:hAnsi="Arial Black"/>
      <w:noProof/>
      <w:sz w:val="48"/>
      <w:szCs w:val="20"/>
      <w:lang w:val="en-US"/>
    </w:rPr>
  </w:style>
  <w:style w:type="character" w:customStyle="1" w:styleId="TitleChar">
    <w:name w:val="Title Char"/>
    <w:basedOn w:val="DefaultParagraphFont"/>
    <w:link w:val="Title"/>
    <w:uiPriority w:val="10"/>
    <w:rsid w:val="00026662"/>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026662"/>
    <w:rPr>
      <w:noProof/>
      <w:szCs w:val="20"/>
      <w:lang w:val="en-US"/>
    </w:rPr>
  </w:style>
  <w:style w:type="paragraph" w:customStyle="1" w:styleId="OutlineIndented">
    <w:name w:val="Outline (Indented)"/>
    <w:basedOn w:val="Normal"/>
    <w:rsid w:val="00026662"/>
    <w:rPr>
      <w:noProof/>
      <w:szCs w:val="20"/>
      <w:lang w:val="en-US"/>
    </w:rPr>
  </w:style>
  <w:style w:type="paragraph" w:customStyle="1" w:styleId="TableText">
    <w:name w:val="Table Text"/>
    <w:basedOn w:val="Normal"/>
    <w:rsid w:val="00026662"/>
    <w:pPr>
      <w:tabs>
        <w:tab w:val="decimal" w:pos="0"/>
      </w:tabs>
    </w:pPr>
    <w:rPr>
      <w:noProof/>
      <w:szCs w:val="20"/>
      <w:lang w:val="en-US"/>
    </w:rPr>
  </w:style>
  <w:style w:type="paragraph" w:customStyle="1" w:styleId="NumberList">
    <w:name w:val="Number List"/>
    <w:basedOn w:val="Normal"/>
    <w:rsid w:val="00026662"/>
    <w:rPr>
      <w:noProof/>
      <w:szCs w:val="20"/>
      <w:lang w:val="en-US"/>
    </w:rPr>
  </w:style>
  <w:style w:type="paragraph" w:customStyle="1" w:styleId="FirstLineIndent">
    <w:name w:val="First Line Indent"/>
    <w:basedOn w:val="Normal"/>
    <w:rsid w:val="00026662"/>
    <w:pPr>
      <w:ind w:firstLine="720"/>
    </w:pPr>
    <w:rPr>
      <w:noProof/>
      <w:szCs w:val="20"/>
      <w:lang w:val="en-US"/>
    </w:rPr>
  </w:style>
  <w:style w:type="paragraph" w:customStyle="1" w:styleId="Bullet20">
    <w:name w:val="Bullet 2"/>
    <w:basedOn w:val="Normal"/>
    <w:rsid w:val="00026662"/>
    <w:rPr>
      <w:noProof/>
      <w:szCs w:val="20"/>
      <w:lang w:val="en-US"/>
    </w:rPr>
  </w:style>
  <w:style w:type="paragraph" w:customStyle="1" w:styleId="Bullet10">
    <w:name w:val="Bullet 1"/>
    <w:basedOn w:val="Normal"/>
    <w:rsid w:val="00026662"/>
    <w:rPr>
      <w:noProof/>
      <w:szCs w:val="20"/>
      <w:lang w:val="en-US"/>
    </w:rPr>
  </w:style>
  <w:style w:type="paragraph" w:customStyle="1" w:styleId="BodySingle">
    <w:name w:val="Body Single"/>
    <w:basedOn w:val="Normal"/>
    <w:rsid w:val="00026662"/>
    <w:rPr>
      <w:noProof/>
      <w:szCs w:val="20"/>
      <w:lang w:val="en-US"/>
    </w:rPr>
  </w:style>
  <w:style w:type="paragraph" w:styleId="TOC1">
    <w:name w:val="toc 1"/>
    <w:basedOn w:val="Normal"/>
    <w:next w:val="Normal"/>
    <w:autoRedefine/>
    <w:uiPriority w:val="39"/>
    <w:qFormat/>
    <w:rsid w:val="00026662"/>
    <w:rPr>
      <w:lang w:val="en-US"/>
    </w:rPr>
  </w:style>
  <w:style w:type="paragraph" w:styleId="TOC2">
    <w:name w:val="toc 2"/>
    <w:basedOn w:val="Normal"/>
    <w:next w:val="Normal"/>
    <w:autoRedefine/>
    <w:uiPriority w:val="39"/>
    <w:qFormat/>
    <w:rsid w:val="00026662"/>
    <w:pPr>
      <w:tabs>
        <w:tab w:val="left" w:pos="1440"/>
        <w:tab w:val="right" w:leader="dot" w:pos="8587"/>
      </w:tabs>
    </w:pPr>
    <w:rPr>
      <w:lang w:val="en-US"/>
    </w:rPr>
  </w:style>
  <w:style w:type="paragraph" w:customStyle="1" w:styleId="1last">
    <w:name w:val="1. last"/>
    <w:basedOn w:val="Normal"/>
    <w:next w:val="Normal"/>
    <w:rsid w:val="00026662"/>
    <w:pPr>
      <w:spacing w:after="100" w:line="280" w:lineRule="atLeast"/>
      <w:ind w:left="720" w:hanging="360"/>
    </w:pPr>
    <w:rPr>
      <w:szCs w:val="20"/>
      <w:lang w:val="en-GB"/>
    </w:rPr>
  </w:style>
  <w:style w:type="paragraph" w:customStyle="1" w:styleId="NoIndent">
    <w:name w:val="No Indent"/>
    <w:basedOn w:val="Normal"/>
    <w:rsid w:val="00026662"/>
    <w:pPr>
      <w:tabs>
        <w:tab w:val="left" w:pos="720"/>
      </w:tabs>
      <w:spacing w:after="100" w:line="280" w:lineRule="atLeast"/>
    </w:pPr>
    <w:rPr>
      <w:szCs w:val="20"/>
      <w:lang w:val="en-GB"/>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
    <w:basedOn w:val="Normal"/>
    <w:link w:val="ListParagraphChar"/>
    <w:uiPriority w:val="34"/>
    <w:qFormat/>
    <w:rsid w:val="00026662"/>
    <w:pPr>
      <w:ind w:left="720"/>
    </w:pPr>
    <w:rPr>
      <w:lang w:val="x-none" w:eastAsia="x-none"/>
    </w:rPr>
  </w:style>
  <w:style w:type="paragraph" w:customStyle="1" w:styleId="CaracterCaracter">
    <w:name w:val=" Caracter Caracter"/>
    <w:basedOn w:val="Normal"/>
    <w:rsid w:val="00026662"/>
    <w:rPr>
      <w:lang w:val="pl-PL" w:eastAsia="pl-PL"/>
    </w:rPr>
  </w:style>
  <w:style w:type="character" w:styleId="IntenseEmphasis">
    <w:name w:val="Intense Emphasis"/>
    <w:qFormat/>
    <w:rsid w:val="00026662"/>
    <w:rPr>
      <w:b/>
      <w:bCs/>
      <w:i/>
      <w:iCs/>
      <w:color w:val="4F81BD"/>
    </w:rPr>
  </w:style>
  <w:style w:type="character" w:customStyle="1" w:styleId="articol1">
    <w:name w:val="articol1"/>
    <w:rsid w:val="00026662"/>
    <w:rPr>
      <w:b/>
      <w:bCs/>
      <w:color w:val="009500"/>
    </w:rPr>
  </w:style>
  <w:style w:type="paragraph" w:customStyle="1" w:styleId="CharCharCaracterCaracterCharCharCaracterCaracter">
    <w:name w:val=" Char Char Caracter Caracter Char Char Caracter Caracter"/>
    <w:basedOn w:val="Normal"/>
    <w:rsid w:val="00026662"/>
    <w:rPr>
      <w:rFonts w:ascii="Arial" w:hAnsi="Arial"/>
      <w:lang w:val="pl-PL" w:eastAsia="pl-PL"/>
    </w:rPr>
  </w:style>
  <w:style w:type="paragraph" w:customStyle="1" w:styleId="ln2acttitlu">
    <w:name w:val="ln2acttitlu"/>
    <w:basedOn w:val="Normal"/>
    <w:rsid w:val="00026662"/>
    <w:pPr>
      <w:spacing w:before="100" w:beforeAutospacing="1" w:after="100" w:afterAutospacing="1"/>
      <w:jc w:val="center"/>
    </w:pPr>
    <w:rPr>
      <w:color w:val="000010"/>
      <w:sz w:val="18"/>
      <w:szCs w:val="18"/>
      <w:lang w:val="en-US"/>
    </w:rPr>
  </w:style>
  <w:style w:type="character" w:customStyle="1" w:styleId="ln2talineat">
    <w:name w:val="ln2talineat"/>
    <w:basedOn w:val="DefaultParagraphFont"/>
    <w:rsid w:val="00026662"/>
  </w:style>
  <w:style w:type="paragraph" w:customStyle="1" w:styleId="Default">
    <w:name w:val="Default"/>
    <w:rsid w:val="00026662"/>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val="ro-RO"/>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026662"/>
    <w:rPr>
      <w:rFonts w:ascii="Times New Roman" w:eastAsia="Times New Roman" w:hAnsi="Times New Roman" w:cs="Times New Roman"/>
      <w:sz w:val="24"/>
      <w:szCs w:val="24"/>
      <w:lang w:val="x-none" w:eastAsia="x-none"/>
    </w:rPr>
  </w:style>
  <w:style w:type="character" w:customStyle="1" w:styleId="tli1">
    <w:name w:val="tli1"/>
    <w:basedOn w:val="DefaultParagraphFont"/>
    <w:rsid w:val="00026662"/>
  </w:style>
  <w:style w:type="character" w:customStyle="1" w:styleId="tpa1">
    <w:name w:val="tpa1"/>
    <w:basedOn w:val="DefaultParagraphFont"/>
    <w:rsid w:val="00026662"/>
  </w:style>
  <w:style w:type="paragraph" w:customStyle="1" w:styleId="WW-Default">
    <w:name w:val="WW-Default"/>
    <w:rsid w:val="00026662"/>
    <w:pPr>
      <w:widowControl w:val="0"/>
      <w:suppressAutoHyphens/>
      <w:autoSpaceDE w:val="0"/>
      <w:adjustRightInd w:val="0"/>
      <w:spacing w:after="0" w:line="360" w:lineRule="atLeast"/>
      <w:jc w:val="both"/>
      <w:textAlignment w:val="baseline"/>
    </w:pPr>
    <w:rPr>
      <w:rFonts w:ascii="Times New Roman" w:eastAsia="Arial" w:hAnsi="Times New Roman" w:cs="Times New Roman"/>
      <w:color w:val="000000"/>
      <w:sz w:val="24"/>
      <w:szCs w:val="24"/>
      <w:lang w:val="ro-RO" w:eastAsia="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26662"/>
    <w:rPr>
      <w:rFonts w:ascii="Arial" w:hAnsi="Arial"/>
      <w:lang w:val="pl-PL" w:eastAsia="pl-PL"/>
    </w:rPr>
  </w:style>
  <w:style w:type="character" w:customStyle="1" w:styleId="labeldatatext">
    <w:name w:val="labeldatatext"/>
    <w:rsid w:val="00026662"/>
  </w:style>
  <w:style w:type="paragraph" w:styleId="CommentText">
    <w:name w:val="annotation text"/>
    <w:basedOn w:val="Normal"/>
    <w:link w:val="CommentTextChar"/>
    <w:uiPriority w:val="99"/>
    <w:unhideWhenUsed/>
    <w:rsid w:val="00026662"/>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026662"/>
    <w:rPr>
      <w:rFonts w:ascii="Calibri" w:eastAsia="Calibri" w:hAnsi="Calibri" w:cs="Times New Roman"/>
      <w:sz w:val="20"/>
      <w:szCs w:val="20"/>
      <w:lang w:val="x-none" w:eastAsia="x-none"/>
    </w:rPr>
  </w:style>
  <w:style w:type="paragraph" w:styleId="NormalWeb">
    <w:name w:val="Normal (Web)"/>
    <w:basedOn w:val="Normal"/>
    <w:uiPriority w:val="99"/>
    <w:unhideWhenUsed/>
    <w:rsid w:val="00026662"/>
    <w:pPr>
      <w:spacing w:before="100" w:beforeAutospacing="1" w:after="100" w:afterAutospacing="1"/>
    </w:pPr>
    <w:rPr>
      <w:lang w:eastAsia="ro-RO"/>
    </w:rPr>
  </w:style>
  <w:style w:type="paragraph" w:styleId="CommentSubject">
    <w:name w:val="annotation subject"/>
    <w:basedOn w:val="CommentText"/>
    <w:next w:val="CommentText"/>
    <w:link w:val="CommentSubjectChar"/>
    <w:uiPriority w:val="99"/>
    <w:unhideWhenUsed/>
    <w:rsid w:val="00026662"/>
    <w:rPr>
      <w:b/>
      <w:bCs/>
      <w:lang w:val="ro-RO"/>
    </w:rPr>
  </w:style>
  <w:style w:type="character" w:customStyle="1" w:styleId="CommentSubjectChar">
    <w:name w:val="Comment Subject Char"/>
    <w:basedOn w:val="CommentTextChar"/>
    <w:link w:val="CommentSubject"/>
    <w:uiPriority w:val="99"/>
    <w:rsid w:val="00026662"/>
    <w:rPr>
      <w:rFonts w:ascii="Calibri" w:eastAsia="Calibri" w:hAnsi="Calibri" w:cs="Times New Roman"/>
      <w:b/>
      <w:bCs/>
      <w:sz w:val="20"/>
      <w:szCs w:val="20"/>
      <w:lang w:val="x-none" w:eastAsia="x-none"/>
    </w:rPr>
  </w:style>
  <w:style w:type="character" w:customStyle="1" w:styleId="ctext">
    <w:name w:val="c_text"/>
    <w:rsid w:val="00026662"/>
  </w:style>
  <w:style w:type="paragraph" w:customStyle="1" w:styleId="Textbody">
    <w:name w:val="Text body"/>
    <w:basedOn w:val="Normal"/>
    <w:rsid w:val="00026662"/>
    <w:pPr>
      <w:suppressAutoHyphens/>
    </w:pPr>
    <w:rPr>
      <w:noProof/>
      <w:sz w:val="28"/>
      <w:szCs w:val="20"/>
      <w:lang w:val="en-US" w:eastAsia="ro-RO"/>
    </w:rPr>
  </w:style>
  <w:style w:type="character" w:customStyle="1" w:styleId="noticecomments">
    <w:name w:val="noticecomments"/>
    <w:basedOn w:val="DefaultParagraphFont"/>
    <w:rsid w:val="00026662"/>
  </w:style>
  <w:style w:type="character" w:customStyle="1" w:styleId="apple-converted-space">
    <w:name w:val="apple-converted-space"/>
    <w:basedOn w:val="DefaultParagraphFont"/>
    <w:rsid w:val="00026662"/>
  </w:style>
  <w:style w:type="character" w:customStyle="1" w:styleId="tabel1">
    <w:name w:val="tabel1"/>
    <w:rsid w:val="00026662"/>
    <w:rPr>
      <w:rFonts w:ascii="Courier New" w:hAnsi="Courier New" w:cs="Courier New"/>
      <w:color w:val="000000"/>
      <w:sz w:val="20"/>
      <w:szCs w:val="20"/>
    </w:rPr>
  </w:style>
  <w:style w:type="character" w:customStyle="1" w:styleId="nota1">
    <w:name w:val="nota1"/>
    <w:rsid w:val="00026662"/>
    <w:rPr>
      <w:b/>
      <w:bCs/>
      <w:color w:val="000000"/>
    </w:rPr>
  </w:style>
  <w:style w:type="character" w:customStyle="1" w:styleId="bodytextCharChar">
    <w:name w:val="body text Char Char"/>
    <w:rsid w:val="00026662"/>
    <w:rPr>
      <w:rFonts w:ascii="Helvetica" w:hAnsi="Helvetica"/>
      <w:sz w:val="24"/>
      <w:lang w:val="en-US" w:eastAsia="en-US" w:bidi="ar-SA"/>
    </w:rPr>
  </w:style>
  <w:style w:type="paragraph" w:styleId="BodyTextFirstIndent">
    <w:name w:val="Body Text First Indent"/>
    <w:basedOn w:val="BodyText"/>
    <w:link w:val="BodyTextFirstIndentChar"/>
    <w:rsid w:val="00026662"/>
    <w:pPr>
      <w:spacing w:after="120"/>
      <w:ind w:firstLine="210"/>
      <w:jc w:val="left"/>
    </w:pPr>
    <w:rPr>
      <w:sz w:val="24"/>
      <w:szCs w:val="24"/>
    </w:rPr>
  </w:style>
  <w:style w:type="character" w:customStyle="1" w:styleId="BodyTextFirstIndentChar">
    <w:name w:val="Body Text First Indent Char"/>
    <w:basedOn w:val="BodyTextChar"/>
    <w:link w:val="BodyTextFirstIndent"/>
    <w:rsid w:val="00026662"/>
    <w:rPr>
      <w:rFonts w:ascii="Times New Roman" w:eastAsia="Times New Roman" w:hAnsi="Times New Roman" w:cs="Times New Roman"/>
      <w:sz w:val="24"/>
      <w:szCs w:val="24"/>
    </w:rPr>
  </w:style>
  <w:style w:type="paragraph" w:customStyle="1" w:styleId="ReList">
    <w:name w:val="ReList"/>
    <w:basedOn w:val="Normal"/>
    <w:rsid w:val="00026662"/>
    <w:pPr>
      <w:spacing w:after="120"/>
      <w:ind w:left="720" w:hanging="360"/>
      <w:contextualSpacing/>
    </w:pPr>
    <w:rPr>
      <w:rFonts w:eastAsia="Calibri"/>
      <w:szCs w:val="22"/>
    </w:rPr>
  </w:style>
  <w:style w:type="paragraph" w:customStyle="1" w:styleId="Req">
    <w:name w:val="Req"/>
    <w:basedOn w:val="Normal"/>
    <w:qFormat/>
    <w:rsid w:val="00026662"/>
    <w:pPr>
      <w:spacing w:after="120"/>
      <w:ind w:left="862" w:hanging="862"/>
    </w:pPr>
  </w:style>
  <w:style w:type="paragraph" w:customStyle="1" w:styleId="ReqNo">
    <w:name w:val="ReqNo"/>
    <w:basedOn w:val="Normal"/>
    <w:rsid w:val="00026662"/>
    <w:pPr>
      <w:spacing w:after="120"/>
    </w:pPr>
    <w:rPr>
      <w:rFonts w:eastAsia="Calibri"/>
      <w:szCs w:val="22"/>
    </w:rPr>
  </w:style>
  <w:style w:type="character" w:customStyle="1" w:styleId="BodyTextCharCharCharChar1">
    <w:name w:val="Body Text Char Char Char Char1"/>
    <w:aliases w:val="Body Text Char Char1,Body Text Char Char Char Char Char Char Char1,Body Text Char Char Char Char Char Char2,Body Text Char Char Char Char Char Char Char Char Char Char Char1"/>
    <w:rsid w:val="00026662"/>
    <w:rPr>
      <w:sz w:val="28"/>
      <w:lang w:val="ro-RO" w:eastAsia="en-US" w:bidi="ar-SA"/>
    </w:rPr>
  </w:style>
  <w:style w:type="paragraph" w:styleId="NoSpacing">
    <w:name w:val="No Spacing"/>
    <w:link w:val="NoSpacingChar"/>
    <w:qFormat/>
    <w:rsid w:val="00026662"/>
    <w:pPr>
      <w:widowControl w:val="0"/>
      <w:adjustRightInd w:val="0"/>
      <w:spacing w:after="0" w:line="360" w:lineRule="atLeast"/>
      <w:jc w:val="both"/>
      <w:textAlignment w:val="baseline"/>
    </w:pPr>
    <w:rPr>
      <w:rFonts w:ascii="Calibri" w:eastAsia="Calibri" w:hAnsi="Calibri" w:cs="Times New Roman"/>
      <w:lang w:eastAsia="ro-RO"/>
    </w:rPr>
  </w:style>
  <w:style w:type="character" w:customStyle="1" w:styleId="NoSpacingChar">
    <w:name w:val="No Spacing Char"/>
    <w:link w:val="NoSpacing"/>
    <w:rsid w:val="00026662"/>
    <w:rPr>
      <w:rFonts w:ascii="Calibri" w:eastAsia="Calibri" w:hAnsi="Calibri" w:cs="Times New Roman"/>
      <w:lang w:eastAsia="ro-RO"/>
    </w:rPr>
  </w:style>
  <w:style w:type="character" w:styleId="CommentReference">
    <w:name w:val="annotation reference"/>
    <w:uiPriority w:val="99"/>
    <w:unhideWhenUsed/>
    <w:rsid w:val="00026662"/>
    <w:rPr>
      <w:sz w:val="16"/>
      <w:szCs w:val="16"/>
    </w:rPr>
  </w:style>
  <w:style w:type="paragraph" w:styleId="TOC3">
    <w:name w:val="toc 3"/>
    <w:basedOn w:val="Normal"/>
    <w:next w:val="Normal"/>
    <w:autoRedefine/>
    <w:uiPriority w:val="39"/>
    <w:unhideWhenUsed/>
    <w:qFormat/>
    <w:rsid w:val="00026662"/>
    <w:pPr>
      <w:spacing w:line="276" w:lineRule="auto"/>
      <w:ind w:left="440"/>
    </w:pPr>
    <w:rPr>
      <w:rFonts w:ascii="Calibri" w:eastAsia="Calibri" w:hAnsi="Calibri"/>
      <w:i/>
      <w:iCs/>
      <w:sz w:val="20"/>
      <w:szCs w:val="20"/>
    </w:rPr>
  </w:style>
  <w:style w:type="paragraph" w:styleId="TOC4">
    <w:name w:val="toc 4"/>
    <w:basedOn w:val="Normal"/>
    <w:next w:val="Normal"/>
    <w:autoRedefine/>
    <w:uiPriority w:val="39"/>
    <w:unhideWhenUsed/>
    <w:rsid w:val="00026662"/>
    <w:pPr>
      <w:spacing w:line="276" w:lineRule="auto"/>
      <w:ind w:left="660"/>
    </w:pPr>
    <w:rPr>
      <w:rFonts w:ascii="Calibri" w:eastAsia="Calibri" w:hAnsi="Calibri"/>
      <w:sz w:val="18"/>
      <w:szCs w:val="18"/>
    </w:rPr>
  </w:style>
  <w:style w:type="paragraph" w:styleId="TOC5">
    <w:name w:val="toc 5"/>
    <w:basedOn w:val="Normal"/>
    <w:next w:val="Normal"/>
    <w:autoRedefine/>
    <w:uiPriority w:val="39"/>
    <w:unhideWhenUsed/>
    <w:rsid w:val="00026662"/>
    <w:pPr>
      <w:spacing w:line="276" w:lineRule="auto"/>
      <w:ind w:left="880"/>
    </w:pPr>
    <w:rPr>
      <w:rFonts w:ascii="Calibri" w:eastAsia="Calibri" w:hAnsi="Calibri"/>
      <w:sz w:val="18"/>
      <w:szCs w:val="18"/>
    </w:rPr>
  </w:style>
  <w:style w:type="paragraph" w:styleId="TOC6">
    <w:name w:val="toc 6"/>
    <w:basedOn w:val="Normal"/>
    <w:next w:val="Normal"/>
    <w:autoRedefine/>
    <w:uiPriority w:val="39"/>
    <w:unhideWhenUsed/>
    <w:rsid w:val="00026662"/>
    <w:pPr>
      <w:spacing w:line="276" w:lineRule="auto"/>
      <w:ind w:left="1100"/>
    </w:pPr>
    <w:rPr>
      <w:rFonts w:ascii="Calibri" w:eastAsia="Calibri" w:hAnsi="Calibri"/>
      <w:sz w:val="18"/>
      <w:szCs w:val="18"/>
    </w:rPr>
  </w:style>
  <w:style w:type="paragraph" w:styleId="TOC7">
    <w:name w:val="toc 7"/>
    <w:basedOn w:val="Normal"/>
    <w:next w:val="Normal"/>
    <w:autoRedefine/>
    <w:uiPriority w:val="39"/>
    <w:unhideWhenUsed/>
    <w:rsid w:val="00026662"/>
    <w:pPr>
      <w:spacing w:line="276" w:lineRule="auto"/>
      <w:ind w:left="1320"/>
    </w:pPr>
    <w:rPr>
      <w:rFonts w:ascii="Calibri" w:eastAsia="Calibri" w:hAnsi="Calibri"/>
      <w:sz w:val="18"/>
      <w:szCs w:val="18"/>
    </w:rPr>
  </w:style>
  <w:style w:type="paragraph" w:styleId="TOC8">
    <w:name w:val="toc 8"/>
    <w:basedOn w:val="Normal"/>
    <w:next w:val="Normal"/>
    <w:autoRedefine/>
    <w:uiPriority w:val="39"/>
    <w:unhideWhenUsed/>
    <w:rsid w:val="00026662"/>
    <w:pPr>
      <w:spacing w:line="276" w:lineRule="auto"/>
      <w:ind w:left="1540"/>
    </w:pPr>
    <w:rPr>
      <w:rFonts w:ascii="Calibri" w:eastAsia="Calibri" w:hAnsi="Calibri"/>
      <w:sz w:val="18"/>
      <w:szCs w:val="18"/>
    </w:rPr>
  </w:style>
  <w:style w:type="paragraph" w:styleId="TOC9">
    <w:name w:val="toc 9"/>
    <w:basedOn w:val="Normal"/>
    <w:next w:val="Normal"/>
    <w:autoRedefine/>
    <w:uiPriority w:val="39"/>
    <w:unhideWhenUsed/>
    <w:rsid w:val="00026662"/>
    <w:pPr>
      <w:spacing w:line="276" w:lineRule="auto"/>
      <w:ind w:left="1760"/>
    </w:pPr>
    <w:rPr>
      <w:rFonts w:ascii="Calibri" w:eastAsia="Calibri" w:hAnsi="Calibri"/>
      <w:sz w:val="18"/>
      <w:szCs w:val="18"/>
    </w:rPr>
  </w:style>
  <w:style w:type="paragraph" w:styleId="Revision">
    <w:name w:val="Revision"/>
    <w:hidden/>
    <w:uiPriority w:val="99"/>
    <w:semiHidden/>
    <w:rsid w:val="00026662"/>
    <w:pPr>
      <w:widowControl w:val="0"/>
      <w:adjustRightInd w:val="0"/>
      <w:spacing w:after="0" w:line="360" w:lineRule="atLeast"/>
      <w:jc w:val="both"/>
      <w:textAlignment w:val="baseline"/>
    </w:pPr>
    <w:rPr>
      <w:rFonts w:ascii="Calibri" w:eastAsia="Calibri" w:hAnsi="Calibri" w:cs="Times New Roman"/>
    </w:rPr>
  </w:style>
  <w:style w:type="character" w:styleId="PlaceholderText">
    <w:name w:val="Placeholder Text"/>
    <w:uiPriority w:val="99"/>
    <w:semiHidden/>
    <w:rsid w:val="00026662"/>
    <w:rPr>
      <w:color w:val="808080"/>
    </w:rPr>
  </w:style>
  <w:style w:type="paragraph" w:customStyle="1" w:styleId="Body">
    <w:name w:val="Body"/>
    <w:basedOn w:val="Normal"/>
    <w:link w:val="BodyChar"/>
    <w:qFormat/>
    <w:rsid w:val="00026662"/>
    <w:pPr>
      <w:spacing w:before="120" w:line="240" w:lineRule="exact"/>
    </w:pPr>
    <w:rPr>
      <w:rFonts w:ascii="Trebuchet MS" w:eastAsia="Calibri" w:hAnsi="Trebuchet MS" w:cs="Arial"/>
      <w:sz w:val="20"/>
      <w:lang w:val="en-US"/>
    </w:rPr>
  </w:style>
  <w:style w:type="character" w:customStyle="1" w:styleId="BodyChar">
    <w:name w:val="Body Char"/>
    <w:link w:val="Body"/>
    <w:rsid w:val="00026662"/>
    <w:rPr>
      <w:rFonts w:ascii="Trebuchet MS" w:eastAsia="Calibri" w:hAnsi="Trebuchet MS" w:cs="Arial"/>
      <w:sz w:val="20"/>
      <w:szCs w:val="24"/>
      <w:lang w:val="en-US"/>
    </w:rPr>
  </w:style>
  <w:style w:type="paragraph" w:customStyle="1" w:styleId="Bulet">
    <w:name w:val="Bulet"/>
    <w:basedOn w:val="Normal"/>
    <w:next w:val="Body"/>
    <w:link w:val="BuletChar"/>
    <w:qFormat/>
    <w:rsid w:val="00026662"/>
    <w:pPr>
      <w:numPr>
        <w:numId w:val="1"/>
      </w:numPr>
      <w:spacing w:line="240" w:lineRule="exact"/>
    </w:pPr>
    <w:rPr>
      <w:rFonts w:ascii="Trebuchet MS" w:eastAsia="Calibri" w:hAnsi="Trebuchet MS" w:cs="Arial"/>
      <w:sz w:val="20"/>
      <w:lang w:val="en-US"/>
    </w:rPr>
  </w:style>
  <w:style w:type="character" w:customStyle="1" w:styleId="BuletChar">
    <w:name w:val="Bulet Char"/>
    <w:basedOn w:val="BodyChar"/>
    <w:link w:val="Bulet"/>
    <w:rsid w:val="00026662"/>
    <w:rPr>
      <w:rFonts w:ascii="Trebuchet MS" w:eastAsia="Calibri" w:hAnsi="Trebuchet MS" w:cs="Arial"/>
      <w:sz w:val="20"/>
      <w:szCs w:val="24"/>
      <w:lang w:val="en-US"/>
    </w:rPr>
  </w:style>
  <w:style w:type="paragraph" w:customStyle="1" w:styleId="Norm">
    <w:name w:val="Norm"/>
    <w:basedOn w:val="Normal"/>
    <w:qFormat/>
    <w:rsid w:val="00026662"/>
    <w:pPr>
      <w:framePr w:hSpace="1701" w:wrap="around" w:vAnchor="text" w:hAnchor="page" w:x="1708" w:y="1"/>
      <w:spacing w:line="240" w:lineRule="exact"/>
      <w:suppressOverlap/>
    </w:pPr>
    <w:rPr>
      <w:rFonts w:ascii="Trebuchet MS" w:eastAsia="Calibri" w:hAnsi="Trebuchet MS" w:cs="Arial"/>
      <w:sz w:val="20"/>
      <w:lang w:val="en-US"/>
    </w:rPr>
  </w:style>
  <w:style w:type="paragraph" w:customStyle="1" w:styleId="Capitol">
    <w:name w:val="Capitol"/>
    <w:basedOn w:val="Body"/>
    <w:next w:val="Body"/>
    <w:qFormat/>
    <w:rsid w:val="00026662"/>
    <w:pPr>
      <w:numPr>
        <w:numId w:val="2"/>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26662"/>
    <w:pPr>
      <w:numPr>
        <w:ilvl w:val="2"/>
        <w:numId w:val="2"/>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26662"/>
    <w:pPr>
      <w:numPr>
        <w:ilvl w:val="3"/>
      </w:numPr>
      <w:shd w:val="clear" w:color="auto" w:fill="FFFFFF"/>
      <w:tabs>
        <w:tab w:val="num" w:pos="3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026662"/>
    <w:pPr>
      <w:numPr>
        <w:ilvl w:val="2"/>
      </w:numPr>
      <w:spacing w:before="60" w:after="120" w:line="276" w:lineRule="auto"/>
      <w:ind w:left="1916" w:hanging="839"/>
    </w:pPr>
    <w:rPr>
      <w:rFonts w:ascii="Calibri" w:eastAsia="Calibri" w:hAnsi="Calibri" w:cs="Times New Roman"/>
      <w:b w:val="0"/>
      <w:bCs w:val="0"/>
      <w:iCs/>
      <w:szCs w:val="20"/>
    </w:rPr>
  </w:style>
  <w:style w:type="character" w:customStyle="1" w:styleId="tal1">
    <w:name w:val="tal1"/>
    <w:basedOn w:val="DefaultParagraphFont"/>
    <w:rsid w:val="00026662"/>
  </w:style>
  <w:style w:type="paragraph" w:customStyle="1" w:styleId="Text2">
    <w:name w:val="Text 2"/>
    <w:basedOn w:val="Normal"/>
    <w:link w:val="Text2Char"/>
    <w:rsid w:val="00026662"/>
    <w:pPr>
      <w:tabs>
        <w:tab w:val="left" w:pos="2161"/>
      </w:tabs>
      <w:spacing w:after="240" w:line="276" w:lineRule="auto"/>
      <w:ind w:left="1077"/>
    </w:pPr>
    <w:rPr>
      <w:rFonts w:ascii="Calibri" w:eastAsia="Calibri" w:hAnsi="Calibri"/>
      <w:sz w:val="20"/>
      <w:szCs w:val="20"/>
      <w:lang w:val="x-none" w:eastAsia="x-none"/>
    </w:rPr>
  </w:style>
  <w:style w:type="character" w:customStyle="1" w:styleId="Text2Char">
    <w:name w:val="Text 2 Char"/>
    <w:link w:val="Text2"/>
    <w:rsid w:val="00026662"/>
    <w:rPr>
      <w:rFonts w:ascii="Calibri" w:eastAsia="Calibri" w:hAnsi="Calibri" w:cs="Times New Roman"/>
      <w:sz w:val="20"/>
      <w:szCs w:val="20"/>
      <w:lang w:val="x-none" w:eastAsia="x-none"/>
    </w:rPr>
  </w:style>
  <w:style w:type="character" w:customStyle="1" w:styleId="Bodytext0">
    <w:name w:val="Body text_"/>
    <w:link w:val="BodyText10"/>
    <w:rsid w:val="00026662"/>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026662"/>
    <w:pPr>
      <w:shd w:val="clear" w:color="auto" w:fill="FFFFFF"/>
      <w:spacing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026662"/>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026662"/>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026662"/>
    <w:pPr>
      <w:shd w:val="clear" w:color="auto" w:fill="FFFFFF"/>
      <w:spacing w:line="0" w:lineRule="atLeast"/>
      <w:ind w:hanging="360"/>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026662"/>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26662"/>
    <w:pPr>
      <w:shd w:val="clear" w:color="auto" w:fill="FFFFFF"/>
      <w:spacing w:line="383" w:lineRule="exact"/>
    </w:pPr>
    <w:rPr>
      <w:rFonts w:ascii="Segoe UI" w:eastAsia="Segoe UI" w:hAnsi="Segoe UI" w:cs="Segoe UI"/>
      <w:b/>
      <w:bCs/>
      <w:sz w:val="26"/>
      <w:szCs w:val="26"/>
    </w:rPr>
  </w:style>
  <w:style w:type="character" w:customStyle="1" w:styleId="BodytextArialItalic">
    <w:name w:val="Body text + Arial.Italic"/>
    <w:rsid w:val="00026662"/>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026662"/>
    <w:pPr>
      <w:keepNext w:val="0"/>
      <w:tabs>
        <w:tab w:val="num" w:pos="360"/>
      </w:tabs>
      <w:spacing w:after="200" w:line="276" w:lineRule="auto"/>
      <w:ind w:left="284"/>
      <w:contextualSpacing/>
      <w:outlineLvl w:val="9"/>
    </w:pPr>
    <w:rPr>
      <w:rFonts w:ascii="Calibri" w:hAnsi="Calibri"/>
      <w:b/>
      <w:bCs/>
      <w:color w:val="000000"/>
      <w:lang w:val="en-GB"/>
    </w:rPr>
  </w:style>
  <w:style w:type="paragraph" w:customStyle="1" w:styleId="Heading2EIB">
    <w:name w:val="Heading 2 EIB"/>
    <w:basedOn w:val="Heading2"/>
    <w:autoRedefine/>
    <w:qFormat/>
    <w:rsid w:val="00026662"/>
    <w:pPr>
      <w:keepLines/>
      <w:tabs>
        <w:tab w:val="num" w:pos="360"/>
      </w:tabs>
      <w:spacing w:before="40" w:after="120" w:line="300" w:lineRule="atLeast"/>
      <w:ind w:left="284"/>
      <w:jc w:val="left"/>
    </w:pPr>
    <w:rPr>
      <w:rFonts w:ascii="Calibri" w:hAnsi="Calibri"/>
      <w:color w:val="000000"/>
      <w:sz w:val="22"/>
      <w:szCs w:val="26"/>
      <w:lang w:val="en-GB"/>
    </w:rPr>
  </w:style>
  <w:style w:type="paragraph" w:customStyle="1" w:styleId="Heading3EIB">
    <w:name w:val="Heading 3 EIB"/>
    <w:basedOn w:val="Heading3"/>
    <w:autoRedefine/>
    <w:qFormat/>
    <w:rsid w:val="00026662"/>
    <w:pPr>
      <w:keepLines/>
      <w:tabs>
        <w:tab w:val="num" w:pos="360"/>
      </w:tabs>
      <w:spacing w:before="120" w:after="120" w:line="300" w:lineRule="atLeast"/>
      <w:ind w:left="284"/>
    </w:pPr>
    <w:rPr>
      <w:rFonts w:ascii="Calibri" w:hAnsi="Calibri" w:cs="Times New Roman"/>
      <w:bCs w:val="0"/>
      <w:color w:val="000000"/>
      <w:sz w:val="22"/>
      <w:szCs w:val="24"/>
      <w:lang w:val="en-GB"/>
    </w:rPr>
  </w:style>
  <w:style w:type="character" w:customStyle="1" w:styleId="A16">
    <w:name w:val="A16"/>
    <w:uiPriority w:val="99"/>
    <w:rsid w:val="00026662"/>
    <w:rPr>
      <w:rFonts w:cs="Myriad"/>
      <w:color w:val="211D1E"/>
      <w:sz w:val="22"/>
      <w:szCs w:val="22"/>
    </w:rPr>
  </w:style>
  <w:style w:type="paragraph" w:customStyle="1" w:styleId="normalpropostasChar">
    <w:name w:val="normal_propostas Char"/>
    <w:basedOn w:val="Normal"/>
    <w:rsid w:val="00026662"/>
    <w:pPr>
      <w:suppressAutoHyphens/>
      <w:spacing w:after="120" w:line="288" w:lineRule="auto"/>
    </w:pPr>
    <w:rPr>
      <w:rFonts w:ascii="Arial" w:hAnsi="Arial" w:cs="Calibri"/>
      <w:lang w:eastAsia="ar-SA"/>
    </w:rPr>
  </w:style>
  <w:style w:type="paragraph" w:styleId="TOCHeading">
    <w:name w:val="TOC Heading"/>
    <w:basedOn w:val="Heading1"/>
    <w:next w:val="Normal"/>
    <w:uiPriority w:val="39"/>
    <w:semiHidden/>
    <w:unhideWhenUsed/>
    <w:qFormat/>
    <w:rsid w:val="00026662"/>
    <w:pPr>
      <w:keepLines/>
      <w:spacing w:before="480" w:line="276" w:lineRule="auto"/>
      <w:outlineLvl w:val="9"/>
    </w:pPr>
    <w:rPr>
      <w:rFonts w:ascii="Calibri Light" w:hAnsi="Calibri Light"/>
      <w:b/>
      <w:bCs/>
      <w:color w:val="2E74B5"/>
      <w:sz w:val="28"/>
      <w:szCs w:val="28"/>
      <w:lang w:val="en-US" w:eastAsia="ja-JP"/>
    </w:rPr>
  </w:style>
  <w:style w:type="paragraph" w:customStyle="1" w:styleId="listenumrobis">
    <w:name w:val="liste numéro bis"/>
    <w:qFormat/>
    <w:rsid w:val="00026662"/>
    <w:pPr>
      <w:widowControl w:val="0"/>
      <w:numPr>
        <w:numId w:val="3"/>
      </w:numPr>
      <w:adjustRightInd w:val="0"/>
      <w:spacing w:before="240" w:after="0" w:line="360" w:lineRule="atLeast"/>
      <w:contextualSpacing/>
      <w:jc w:val="both"/>
      <w:textAlignment w:val="baseline"/>
    </w:pPr>
    <w:rPr>
      <w:rFonts w:ascii="Arial" w:eastAsia="Cambria" w:hAnsi="Arial" w:cs="Times New Roman"/>
      <w:color w:val="6A5E6F"/>
      <w:sz w:val="20"/>
      <w:szCs w:val="20"/>
      <w:lang w:val="en-GB"/>
    </w:rPr>
  </w:style>
  <w:style w:type="paragraph" w:customStyle="1" w:styleId="tiret">
    <w:name w:val="tiret +"/>
    <w:qFormat/>
    <w:rsid w:val="00026662"/>
    <w:pPr>
      <w:widowControl w:val="0"/>
      <w:numPr>
        <w:numId w:val="4"/>
      </w:numPr>
      <w:adjustRightInd w:val="0"/>
      <w:spacing w:after="0" w:line="360" w:lineRule="atLeast"/>
      <w:contextualSpacing/>
      <w:jc w:val="both"/>
      <w:textAlignment w:val="baseline"/>
    </w:pPr>
    <w:rPr>
      <w:rFonts w:ascii="Arial" w:eastAsia="Cambria" w:hAnsi="Arial" w:cs="Times New Roman"/>
      <w:color w:val="6A5E6F"/>
      <w:sz w:val="20"/>
      <w:szCs w:val="24"/>
      <w:lang w:val="en-GB" w:eastAsia="fr-FR"/>
    </w:rPr>
  </w:style>
  <w:style w:type="numbering" w:customStyle="1" w:styleId="Style1">
    <w:name w:val="Style1"/>
    <w:uiPriority w:val="99"/>
    <w:rsid w:val="00026662"/>
    <w:pPr>
      <w:numPr>
        <w:numId w:val="5"/>
      </w:numPr>
    </w:pPr>
  </w:style>
  <w:style w:type="character" w:styleId="FollowedHyperlink">
    <w:name w:val="FollowedHyperlink"/>
    <w:unhideWhenUsed/>
    <w:rsid w:val="00026662"/>
    <w:rPr>
      <w:color w:val="800080"/>
      <w:u w:val="single"/>
    </w:rPr>
  </w:style>
  <w:style w:type="paragraph" w:customStyle="1" w:styleId="xl66">
    <w:name w:val="xl66"/>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7">
    <w:name w:val="xl67"/>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8">
    <w:name w:val="xl68"/>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9">
    <w:name w:val="xl69"/>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0">
    <w:name w:val="xl70"/>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71">
    <w:name w:val="xl71"/>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2">
    <w:name w:val="xl72"/>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3">
    <w:name w:val="xl73"/>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74">
    <w:name w:val="xl74"/>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5">
    <w:name w:val="xl75"/>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76">
    <w:name w:val="xl76"/>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77">
    <w:name w:val="xl77"/>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en-US"/>
    </w:rPr>
  </w:style>
  <w:style w:type="paragraph" w:customStyle="1" w:styleId="xl78">
    <w:name w:val="xl78"/>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79">
    <w:name w:val="xl79"/>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en-US"/>
    </w:rPr>
  </w:style>
  <w:style w:type="paragraph" w:customStyle="1" w:styleId="xl80">
    <w:name w:val="xl80"/>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81">
    <w:name w:val="xl81"/>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82">
    <w:name w:val="xl82"/>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83">
    <w:name w:val="xl83"/>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rPr>
  </w:style>
  <w:style w:type="paragraph" w:customStyle="1" w:styleId="xl84">
    <w:name w:val="xl84"/>
    <w:basedOn w:val="Normal"/>
    <w:rsid w:val="00026662"/>
    <w:pPr>
      <w:shd w:val="clear" w:color="000000" w:fill="FFFFFF"/>
      <w:spacing w:before="100" w:beforeAutospacing="1" w:after="100" w:afterAutospacing="1"/>
    </w:pPr>
    <w:rPr>
      <w:lang w:val="en-US"/>
    </w:rPr>
  </w:style>
  <w:style w:type="paragraph" w:customStyle="1" w:styleId="xl85">
    <w:name w:val="xl85"/>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US"/>
    </w:rPr>
  </w:style>
  <w:style w:type="paragraph" w:customStyle="1" w:styleId="xl86">
    <w:name w:val="xl86"/>
    <w:basedOn w:val="Normal"/>
    <w:rsid w:val="00026662"/>
    <w:pPr>
      <w:shd w:val="clear" w:color="000000" w:fill="FFFFFF"/>
      <w:spacing w:before="100" w:beforeAutospacing="1" w:after="100" w:afterAutospacing="1"/>
      <w:jc w:val="center"/>
      <w:textAlignment w:val="center"/>
    </w:pPr>
    <w:rPr>
      <w:lang w:val="en-US"/>
    </w:rPr>
  </w:style>
  <w:style w:type="paragraph" w:customStyle="1" w:styleId="xl87">
    <w:name w:val="xl87"/>
    <w:basedOn w:val="Normal"/>
    <w:rsid w:val="0002666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US"/>
    </w:rPr>
  </w:style>
  <w:style w:type="paragraph" w:customStyle="1" w:styleId="xl88">
    <w:name w:val="xl88"/>
    <w:basedOn w:val="Normal"/>
    <w:rsid w:val="00026662"/>
    <w:pPr>
      <w:shd w:val="clear" w:color="000000" w:fill="FFFFFF"/>
      <w:spacing w:before="100" w:beforeAutospacing="1" w:after="100" w:afterAutospacing="1"/>
      <w:jc w:val="center"/>
    </w:pPr>
    <w:rPr>
      <w:lang w:val="en-US"/>
    </w:rPr>
  </w:style>
  <w:style w:type="paragraph" w:customStyle="1" w:styleId="xl89">
    <w:name w:val="xl89"/>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0">
    <w:name w:val="xl90"/>
    <w:basedOn w:val="Normal"/>
    <w:rsid w:val="0002666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1">
    <w:name w:val="xl91"/>
    <w:basedOn w:val="Normal"/>
    <w:rsid w:val="0002666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2">
    <w:name w:val="xl92"/>
    <w:basedOn w:val="Normal"/>
    <w:rsid w:val="000266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3">
    <w:name w:val="xl93"/>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4">
    <w:name w:val="xl94"/>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lang w:val="en-US"/>
    </w:rPr>
  </w:style>
  <w:style w:type="paragraph" w:customStyle="1" w:styleId="xl95">
    <w:name w:val="xl95"/>
    <w:basedOn w:val="Normal"/>
    <w:rsid w:val="000266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6">
    <w:name w:val="xl96"/>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97">
    <w:name w:val="xl97"/>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98">
    <w:name w:val="xl98"/>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99">
    <w:name w:val="xl99"/>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0">
    <w:name w:val="xl100"/>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1">
    <w:name w:val="xl101"/>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2">
    <w:name w:val="xl102"/>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3">
    <w:name w:val="xl103"/>
    <w:basedOn w:val="Normal"/>
    <w:rsid w:val="00026662"/>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104">
    <w:name w:val="xl104"/>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5">
    <w:name w:val="xl105"/>
    <w:basedOn w:val="Normal"/>
    <w:rsid w:val="00026662"/>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6">
    <w:name w:val="xl106"/>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7">
    <w:name w:val="xl107"/>
    <w:basedOn w:val="Normal"/>
    <w:rsid w:val="00026662"/>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08">
    <w:name w:val="xl108"/>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109">
    <w:name w:val="xl109"/>
    <w:basedOn w:val="Normal"/>
    <w:rsid w:val="00026662"/>
    <w:pPr>
      <w:pBdr>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110">
    <w:name w:val="xl110"/>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111">
    <w:name w:val="xl111"/>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12">
    <w:name w:val="xl112"/>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13">
    <w:name w:val="xl113"/>
    <w:basedOn w:val="Normal"/>
    <w:rsid w:val="00026662"/>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114">
    <w:name w:val="xl114"/>
    <w:basedOn w:val="Normal"/>
    <w:rsid w:val="000266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115">
    <w:name w:val="xl115"/>
    <w:basedOn w:val="Normal"/>
    <w:rsid w:val="0002666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tabletext0">
    <w:name w:val="tabletext"/>
    <w:basedOn w:val="Normal"/>
    <w:rsid w:val="00026662"/>
    <w:pPr>
      <w:overflowPunct w:val="0"/>
      <w:autoSpaceDE w:val="0"/>
      <w:autoSpaceDN w:val="0"/>
    </w:pPr>
    <w:rPr>
      <w:rFonts w:eastAsia="Calibri"/>
      <w:lang w:val="en-US"/>
    </w:rPr>
  </w:style>
  <w:style w:type="character" w:customStyle="1" w:styleId="tsp1">
    <w:name w:val="tsp1"/>
    <w:basedOn w:val="DefaultParagraphFont"/>
    <w:rsid w:val="00026662"/>
  </w:style>
  <w:style w:type="paragraph" w:customStyle="1" w:styleId="Body1">
    <w:name w:val="Body 1"/>
    <w:basedOn w:val="Normal"/>
    <w:qFormat/>
    <w:rsid w:val="00026662"/>
    <w:pPr>
      <w:spacing w:after="140" w:line="290" w:lineRule="auto"/>
      <w:ind w:left="680"/>
    </w:pPr>
    <w:rPr>
      <w:rFonts w:ascii="Arial" w:hAnsi="Arial"/>
      <w:kern w:val="20"/>
      <w:sz w:val="20"/>
      <w:lang w:val="en-GB"/>
    </w:rPr>
  </w:style>
  <w:style w:type="paragraph" w:customStyle="1" w:styleId="Body2">
    <w:name w:val="Body 2"/>
    <w:basedOn w:val="Normal"/>
    <w:qFormat/>
    <w:rsid w:val="00026662"/>
    <w:pPr>
      <w:spacing w:after="140" w:line="290" w:lineRule="auto"/>
      <w:ind w:left="680"/>
    </w:pPr>
    <w:rPr>
      <w:rFonts w:ascii="Arial" w:hAnsi="Arial"/>
      <w:kern w:val="20"/>
      <w:sz w:val="20"/>
      <w:lang w:val="en-GB"/>
    </w:rPr>
  </w:style>
  <w:style w:type="paragraph" w:customStyle="1" w:styleId="Body3">
    <w:name w:val="Body 3"/>
    <w:basedOn w:val="Normal"/>
    <w:qFormat/>
    <w:rsid w:val="00026662"/>
    <w:pPr>
      <w:spacing w:after="140" w:line="290" w:lineRule="auto"/>
      <w:ind w:left="1361"/>
    </w:pPr>
    <w:rPr>
      <w:rFonts w:ascii="Arial" w:hAnsi="Arial"/>
      <w:kern w:val="20"/>
      <w:sz w:val="20"/>
      <w:lang w:val="en-GB"/>
    </w:rPr>
  </w:style>
  <w:style w:type="paragraph" w:customStyle="1" w:styleId="Body4">
    <w:name w:val="Body 4"/>
    <w:basedOn w:val="Normal"/>
    <w:qFormat/>
    <w:rsid w:val="00026662"/>
    <w:pPr>
      <w:spacing w:after="140" w:line="290" w:lineRule="auto"/>
      <w:ind w:left="2041"/>
    </w:pPr>
    <w:rPr>
      <w:rFonts w:ascii="Arial" w:hAnsi="Arial"/>
      <w:kern w:val="20"/>
      <w:sz w:val="20"/>
      <w:lang w:val="en-GB"/>
    </w:rPr>
  </w:style>
  <w:style w:type="paragraph" w:customStyle="1" w:styleId="Body5">
    <w:name w:val="Body 5"/>
    <w:basedOn w:val="Normal"/>
    <w:qFormat/>
    <w:rsid w:val="00026662"/>
    <w:pPr>
      <w:spacing w:after="140" w:line="290" w:lineRule="auto"/>
      <w:ind w:left="2608"/>
    </w:pPr>
    <w:rPr>
      <w:rFonts w:ascii="Arial" w:hAnsi="Arial"/>
      <w:kern w:val="20"/>
      <w:sz w:val="20"/>
      <w:lang w:val="en-GB"/>
    </w:rPr>
  </w:style>
  <w:style w:type="paragraph" w:customStyle="1" w:styleId="Body6">
    <w:name w:val="Body 6"/>
    <w:basedOn w:val="Normal"/>
    <w:rsid w:val="00026662"/>
    <w:pPr>
      <w:spacing w:after="140" w:line="290" w:lineRule="auto"/>
      <w:ind w:left="3288"/>
    </w:pPr>
    <w:rPr>
      <w:rFonts w:ascii="Arial" w:hAnsi="Arial"/>
      <w:kern w:val="20"/>
      <w:sz w:val="20"/>
      <w:lang w:val="en-GB"/>
    </w:rPr>
  </w:style>
  <w:style w:type="paragraph" w:customStyle="1" w:styleId="Level2">
    <w:name w:val="Level 2"/>
    <w:basedOn w:val="Normal"/>
    <w:qFormat/>
    <w:rsid w:val="00026662"/>
    <w:pPr>
      <w:tabs>
        <w:tab w:val="num" w:pos="680"/>
      </w:tabs>
      <w:spacing w:after="140" w:line="290" w:lineRule="auto"/>
      <w:ind w:left="680" w:hanging="680"/>
    </w:pPr>
    <w:rPr>
      <w:rFonts w:ascii="Arial" w:hAnsi="Arial"/>
      <w:kern w:val="20"/>
      <w:sz w:val="20"/>
      <w:szCs w:val="28"/>
      <w:lang w:val="en-GB"/>
    </w:rPr>
  </w:style>
  <w:style w:type="paragraph" w:customStyle="1" w:styleId="Level3">
    <w:name w:val="Level 3"/>
    <w:basedOn w:val="Normal"/>
    <w:qFormat/>
    <w:rsid w:val="00026662"/>
    <w:pPr>
      <w:tabs>
        <w:tab w:val="num" w:pos="1361"/>
      </w:tabs>
      <w:spacing w:after="140" w:line="290" w:lineRule="auto"/>
      <w:ind w:left="1361" w:hanging="681"/>
    </w:pPr>
    <w:rPr>
      <w:rFonts w:ascii="Arial" w:hAnsi="Arial"/>
      <w:kern w:val="20"/>
      <w:sz w:val="20"/>
      <w:szCs w:val="28"/>
      <w:lang w:val="en-GB"/>
    </w:rPr>
  </w:style>
  <w:style w:type="paragraph" w:customStyle="1" w:styleId="Level4">
    <w:name w:val="Level 4"/>
    <w:basedOn w:val="Normal"/>
    <w:qFormat/>
    <w:rsid w:val="00026662"/>
    <w:pPr>
      <w:tabs>
        <w:tab w:val="num" w:pos="2041"/>
      </w:tabs>
      <w:spacing w:after="140" w:line="290" w:lineRule="auto"/>
      <w:ind w:left="2041" w:hanging="680"/>
    </w:pPr>
    <w:rPr>
      <w:rFonts w:ascii="Arial" w:hAnsi="Arial"/>
      <w:kern w:val="20"/>
      <w:sz w:val="20"/>
      <w:lang w:val="en-GB"/>
    </w:rPr>
  </w:style>
  <w:style w:type="paragraph" w:customStyle="1" w:styleId="Level5">
    <w:name w:val="Level 5"/>
    <w:basedOn w:val="Normal"/>
    <w:qFormat/>
    <w:rsid w:val="00026662"/>
    <w:pPr>
      <w:tabs>
        <w:tab w:val="num" w:pos="2608"/>
      </w:tabs>
      <w:spacing w:after="140" w:line="290" w:lineRule="auto"/>
      <w:ind w:left="2608" w:hanging="567"/>
    </w:pPr>
    <w:rPr>
      <w:rFonts w:ascii="Arial" w:hAnsi="Arial"/>
      <w:kern w:val="20"/>
      <w:sz w:val="20"/>
      <w:lang w:val="en-GB"/>
    </w:rPr>
  </w:style>
  <w:style w:type="paragraph" w:customStyle="1" w:styleId="Level6">
    <w:name w:val="Level 6"/>
    <w:basedOn w:val="Normal"/>
    <w:rsid w:val="00026662"/>
    <w:pPr>
      <w:tabs>
        <w:tab w:val="num" w:pos="3288"/>
      </w:tabs>
      <w:spacing w:after="140" w:line="290" w:lineRule="auto"/>
      <w:ind w:left="3288" w:hanging="680"/>
    </w:pPr>
    <w:rPr>
      <w:rFonts w:ascii="Arial" w:hAnsi="Arial"/>
      <w:kern w:val="20"/>
      <w:sz w:val="20"/>
      <w:lang w:val="en-GB"/>
    </w:rPr>
  </w:style>
  <w:style w:type="paragraph" w:customStyle="1" w:styleId="Parties">
    <w:name w:val="Parties"/>
    <w:basedOn w:val="Normal"/>
    <w:rsid w:val="00026662"/>
    <w:pPr>
      <w:numPr>
        <w:numId w:val="9"/>
      </w:numPr>
      <w:spacing w:after="140" w:line="290" w:lineRule="auto"/>
    </w:pPr>
    <w:rPr>
      <w:rFonts w:ascii="Arial" w:hAnsi="Arial"/>
      <w:kern w:val="20"/>
      <w:sz w:val="20"/>
      <w:lang w:val="en-GB"/>
    </w:rPr>
  </w:style>
  <w:style w:type="paragraph" w:customStyle="1" w:styleId="Recitals">
    <w:name w:val="Recitals"/>
    <w:basedOn w:val="Normal"/>
    <w:rsid w:val="00026662"/>
    <w:pPr>
      <w:numPr>
        <w:numId w:val="10"/>
      </w:numPr>
      <w:spacing w:after="140" w:line="290" w:lineRule="auto"/>
    </w:pPr>
    <w:rPr>
      <w:rFonts w:ascii="Arial" w:hAnsi="Arial"/>
      <w:kern w:val="20"/>
      <w:sz w:val="20"/>
      <w:lang w:val="en-GB"/>
    </w:rPr>
  </w:style>
  <w:style w:type="paragraph" w:customStyle="1" w:styleId="alpha1">
    <w:name w:val="alpha 1"/>
    <w:basedOn w:val="Normal"/>
    <w:rsid w:val="00026662"/>
    <w:pPr>
      <w:numPr>
        <w:numId w:val="14"/>
      </w:numPr>
      <w:spacing w:after="140" w:line="290" w:lineRule="auto"/>
    </w:pPr>
    <w:rPr>
      <w:rFonts w:ascii="Arial" w:hAnsi="Arial"/>
      <w:kern w:val="20"/>
      <w:sz w:val="20"/>
      <w:szCs w:val="20"/>
      <w:lang w:val="en-GB"/>
    </w:rPr>
  </w:style>
  <w:style w:type="paragraph" w:customStyle="1" w:styleId="alpha2">
    <w:name w:val="alpha 2"/>
    <w:basedOn w:val="Normal"/>
    <w:rsid w:val="00026662"/>
    <w:pPr>
      <w:numPr>
        <w:numId w:val="26"/>
      </w:numPr>
      <w:spacing w:after="140" w:line="290" w:lineRule="auto"/>
    </w:pPr>
    <w:rPr>
      <w:rFonts w:ascii="Arial" w:hAnsi="Arial"/>
      <w:kern w:val="20"/>
      <w:sz w:val="20"/>
      <w:szCs w:val="20"/>
      <w:lang w:val="en-GB"/>
    </w:rPr>
  </w:style>
  <w:style w:type="paragraph" w:customStyle="1" w:styleId="alpha3">
    <w:name w:val="alpha 3"/>
    <w:basedOn w:val="Normal"/>
    <w:rsid w:val="00026662"/>
    <w:pPr>
      <w:numPr>
        <w:numId w:val="15"/>
      </w:numPr>
      <w:spacing w:after="140" w:line="290" w:lineRule="auto"/>
    </w:pPr>
    <w:rPr>
      <w:rFonts w:ascii="Arial" w:hAnsi="Arial"/>
      <w:kern w:val="20"/>
      <w:sz w:val="20"/>
      <w:szCs w:val="20"/>
      <w:lang w:val="en-GB"/>
    </w:rPr>
  </w:style>
  <w:style w:type="paragraph" w:customStyle="1" w:styleId="alpha4">
    <w:name w:val="alpha 4"/>
    <w:basedOn w:val="Normal"/>
    <w:rsid w:val="00026662"/>
    <w:pPr>
      <w:numPr>
        <w:numId w:val="16"/>
      </w:numPr>
      <w:spacing w:after="140" w:line="290" w:lineRule="auto"/>
    </w:pPr>
    <w:rPr>
      <w:rFonts w:ascii="Arial" w:hAnsi="Arial"/>
      <w:kern w:val="20"/>
      <w:sz w:val="20"/>
      <w:szCs w:val="20"/>
      <w:lang w:val="en-GB"/>
    </w:rPr>
  </w:style>
  <w:style w:type="paragraph" w:customStyle="1" w:styleId="alpha5">
    <w:name w:val="alpha 5"/>
    <w:basedOn w:val="Normal"/>
    <w:rsid w:val="00026662"/>
    <w:pPr>
      <w:numPr>
        <w:numId w:val="17"/>
      </w:numPr>
      <w:spacing w:after="140" w:line="290" w:lineRule="auto"/>
    </w:pPr>
    <w:rPr>
      <w:rFonts w:ascii="Arial" w:hAnsi="Arial"/>
      <w:kern w:val="20"/>
      <w:sz w:val="20"/>
      <w:szCs w:val="20"/>
      <w:lang w:val="en-GB"/>
    </w:rPr>
  </w:style>
  <w:style w:type="paragraph" w:customStyle="1" w:styleId="alpha6">
    <w:name w:val="alpha 6"/>
    <w:basedOn w:val="Normal"/>
    <w:rsid w:val="00026662"/>
    <w:pPr>
      <w:numPr>
        <w:numId w:val="18"/>
      </w:numPr>
      <w:spacing w:after="140" w:line="290" w:lineRule="auto"/>
    </w:pPr>
    <w:rPr>
      <w:rFonts w:ascii="Arial" w:hAnsi="Arial"/>
      <w:kern w:val="20"/>
      <w:sz w:val="20"/>
      <w:szCs w:val="20"/>
      <w:lang w:val="en-GB"/>
    </w:rPr>
  </w:style>
  <w:style w:type="paragraph" w:customStyle="1" w:styleId="bullet1">
    <w:name w:val="bullet 1"/>
    <w:basedOn w:val="Normal"/>
    <w:qFormat/>
    <w:rsid w:val="00026662"/>
    <w:pPr>
      <w:numPr>
        <w:numId w:val="38"/>
      </w:numPr>
      <w:spacing w:after="140" w:line="290" w:lineRule="auto"/>
    </w:pPr>
    <w:rPr>
      <w:rFonts w:ascii="Arial" w:hAnsi="Arial"/>
      <w:kern w:val="20"/>
      <w:sz w:val="20"/>
      <w:lang w:val="en-GB"/>
    </w:rPr>
  </w:style>
  <w:style w:type="paragraph" w:customStyle="1" w:styleId="bullet2">
    <w:name w:val="bullet 2"/>
    <w:basedOn w:val="Normal"/>
    <w:rsid w:val="00026662"/>
    <w:pPr>
      <w:numPr>
        <w:numId w:val="39"/>
      </w:numPr>
      <w:spacing w:after="140" w:line="290" w:lineRule="auto"/>
    </w:pPr>
    <w:rPr>
      <w:rFonts w:ascii="Arial" w:hAnsi="Arial"/>
      <w:kern w:val="20"/>
      <w:sz w:val="20"/>
      <w:lang w:val="en-GB"/>
    </w:rPr>
  </w:style>
  <w:style w:type="paragraph" w:customStyle="1" w:styleId="bullet3">
    <w:name w:val="bullet 3"/>
    <w:basedOn w:val="Normal"/>
    <w:rsid w:val="00026662"/>
    <w:pPr>
      <w:numPr>
        <w:numId w:val="40"/>
      </w:numPr>
      <w:spacing w:after="140" w:line="290" w:lineRule="auto"/>
    </w:pPr>
    <w:rPr>
      <w:rFonts w:ascii="Arial" w:hAnsi="Arial"/>
      <w:kern w:val="20"/>
      <w:sz w:val="20"/>
      <w:lang w:val="en-GB"/>
    </w:rPr>
  </w:style>
  <w:style w:type="paragraph" w:customStyle="1" w:styleId="bullet4">
    <w:name w:val="bullet 4"/>
    <w:basedOn w:val="Normal"/>
    <w:rsid w:val="00026662"/>
    <w:pPr>
      <w:numPr>
        <w:numId w:val="41"/>
      </w:numPr>
      <w:spacing w:after="140" w:line="290" w:lineRule="auto"/>
    </w:pPr>
    <w:rPr>
      <w:rFonts w:ascii="Arial" w:hAnsi="Arial"/>
      <w:kern w:val="20"/>
      <w:sz w:val="20"/>
      <w:lang w:val="en-GB"/>
    </w:rPr>
  </w:style>
  <w:style w:type="paragraph" w:customStyle="1" w:styleId="bullet5">
    <w:name w:val="bullet 5"/>
    <w:basedOn w:val="Normal"/>
    <w:rsid w:val="00026662"/>
    <w:pPr>
      <w:numPr>
        <w:numId w:val="42"/>
      </w:numPr>
      <w:spacing w:after="140" w:line="290" w:lineRule="auto"/>
    </w:pPr>
    <w:rPr>
      <w:rFonts w:ascii="Arial" w:hAnsi="Arial"/>
      <w:kern w:val="20"/>
      <w:sz w:val="20"/>
      <w:lang w:val="en-GB"/>
    </w:rPr>
  </w:style>
  <w:style w:type="paragraph" w:customStyle="1" w:styleId="bullet6">
    <w:name w:val="bullet 6"/>
    <w:basedOn w:val="Normal"/>
    <w:rsid w:val="00026662"/>
    <w:pPr>
      <w:numPr>
        <w:numId w:val="43"/>
      </w:numPr>
      <w:spacing w:after="140" w:line="290" w:lineRule="auto"/>
    </w:pPr>
    <w:rPr>
      <w:rFonts w:ascii="Arial" w:hAnsi="Arial"/>
      <w:kern w:val="20"/>
      <w:sz w:val="20"/>
      <w:lang w:val="en-GB"/>
    </w:rPr>
  </w:style>
  <w:style w:type="paragraph" w:customStyle="1" w:styleId="roman1">
    <w:name w:val="roman 1"/>
    <w:basedOn w:val="Normal"/>
    <w:rsid w:val="00026662"/>
    <w:pPr>
      <w:numPr>
        <w:numId w:val="19"/>
      </w:numPr>
      <w:spacing w:after="140" w:line="290" w:lineRule="auto"/>
    </w:pPr>
    <w:rPr>
      <w:rFonts w:ascii="Arial" w:hAnsi="Arial"/>
      <w:kern w:val="20"/>
      <w:sz w:val="20"/>
      <w:szCs w:val="20"/>
      <w:lang w:val="en-GB"/>
    </w:rPr>
  </w:style>
  <w:style w:type="paragraph" w:customStyle="1" w:styleId="roman2">
    <w:name w:val="roman 2"/>
    <w:basedOn w:val="Normal"/>
    <w:rsid w:val="00026662"/>
    <w:pPr>
      <w:numPr>
        <w:numId w:val="20"/>
      </w:numPr>
      <w:spacing w:after="140" w:line="290" w:lineRule="auto"/>
    </w:pPr>
    <w:rPr>
      <w:rFonts w:ascii="Arial" w:hAnsi="Arial"/>
      <w:kern w:val="20"/>
      <w:sz w:val="20"/>
      <w:szCs w:val="20"/>
      <w:lang w:val="en-GB"/>
    </w:rPr>
  </w:style>
  <w:style w:type="paragraph" w:customStyle="1" w:styleId="roman3">
    <w:name w:val="roman 3"/>
    <w:basedOn w:val="Normal"/>
    <w:rsid w:val="00026662"/>
    <w:pPr>
      <w:numPr>
        <w:numId w:val="21"/>
      </w:numPr>
      <w:spacing w:after="140" w:line="290" w:lineRule="auto"/>
    </w:pPr>
    <w:rPr>
      <w:rFonts w:ascii="Arial" w:hAnsi="Arial"/>
      <w:kern w:val="20"/>
      <w:sz w:val="20"/>
      <w:szCs w:val="20"/>
      <w:lang w:val="en-GB"/>
    </w:rPr>
  </w:style>
  <w:style w:type="paragraph" w:customStyle="1" w:styleId="roman4">
    <w:name w:val="roman 4"/>
    <w:basedOn w:val="Normal"/>
    <w:rsid w:val="00026662"/>
    <w:pPr>
      <w:numPr>
        <w:numId w:val="27"/>
      </w:numPr>
      <w:spacing w:after="140" w:line="290" w:lineRule="auto"/>
    </w:pPr>
    <w:rPr>
      <w:rFonts w:ascii="Arial" w:hAnsi="Arial"/>
      <w:kern w:val="20"/>
      <w:sz w:val="20"/>
      <w:szCs w:val="20"/>
      <w:lang w:val="en-GB"/>
    </w:rPr>
  </w:style>
  <w:style w:type="paragraph" w:customStyle="1" w:styleId="roman5">
    <w:name w:val="roman 5"/>
    <w:basedOn w:val="Normal"/>
    <w:rsid w:val="00026662"/>
    <w:pPr>
      <w:numPr>
        <w:numId w:val="22"/>
      </w:numPr>
      <w:spacing w:after="140" w:line="290" w:lineRule="auto"/>
    </w:pPr>
    <w:rPr>
      <w:rFonts w:ascii="Arial" w:hAnsi="Arial"/>
      <w:kern w:val="20"/>
      <w:sz w:val="20"/>
      <w:szCs w:val="20"/>
      <w:lang w:val="en-GB"/>
    </w:rPr>
  </w:style>
  <w:style w:type="paragraph" w:customStyle="1" w:styleId="roman6">
    <w:name w:val="roman 6"/>
    <w:basedOn w:val="Normal"/>
    <w:rsid w:val="00026662"/>
    <w:pPr>
      <w:numPr>
        <w:numId w:val="23"/>
      </w:numPr>
      <w:spacing w:after="140" w:line="290" w:lineRule="auto"/>
    </w:pPr>
    <w:rPr>
      <w:rFonts w:ascii="Arial" w:hAnsi="Arial"/>
      <w:kern w:val="20"/>
      <w:sz w:val="20"/>
      <w:szCs w:val="20"/>
      <w:lang w:val="en-GB"/>
    </w:rPr>
  </w:style>
  <w:style w:type="paragraph" w:customStyle="1" w:styleId="CellHead">
    <w:name w:val="CellHead"/>
    <w:basedOn w:val="Normal"/>
    <w:rsid w:val="00026662"/>
    <w:pPr>
      <w:keepNext/>
      <w:spacing w:before="60" w:after="60" w:line="259" w:lineRule="auto"/>
    </w:pPr>
    <w:rPr>
      <w:rFonts w:ascii="Arial" w:hAnsi="Arial"/>
      <w:b/>
      <w:kern w:val="20"/>
      <w:sz w:val="20"/>
      <w:lang w:val="en-GB"/>
    </w:rPr>
  </w:style>
  <w:style w:type="paragraph" w:customStyle="1" w:styleId="Head1">
    <w:name w:val="Head 1"/>
    <w:basedOn w:val="Normal"/>
    <w:next w:val="Body1"/>
    <w:rsid w:val="00026662"/>
    <w:pPr>
      <w:keepNext/>
      <w:spacing w:before="280" w:after="140" w:line="290" w:lineRule="auto"/>
      <w:ind w:left="680"/>
      <w:outlineLvl w:val="0"/>
    </w:pPr>
    <w:rPr>
      <w:rFonts w:ascii="Arial" w:hAnsi="Arial"/>
      <w:b/>
      <w:kern w:val="22"/>
      <w:sz w:val="22"/>
      <w:lang w:val="en-GB"/>
    </w:rPr>
  </w:style>
  <w:style w:type="paragraph" w:customStyle="1" w:styleId="Head2">
    <w:name w:val="Head 2"/>
    <w:basedOn w:val="Normal"/>
    <w:next w:val="Body3"/>
    <w:rsid w:val="00026662"/>
    <w:pPr>
      <w:keepNext/>
      <w:spacing w:before="280" w:after="60" w:line="290" w:lineRule="auto"/>
      <w:ind w:left="1361"/>
      <w:outlineLvl w:val="1"/>
    </w:pPr>
    <w:rPr>
      <w:rFonts w:ascii="Arial" w:hAnsi="Arial"/>
      <w:b/>
      <w:kern w:val="21"/>
      <w:sz w:val="21"/>
      <w:lang w:val="en-GB"/>
    </w:rPr>
  </w:style>
  <w:style w:type="paragraph" w:customStyle="1" w:styleId="Head3">
    <w:name w:val="Head 3"/>
    <w:basedOn w:val="Normal"/>
    <w:next w:val="Body4"/>
    <w:rsid w:val="00026662"/>
    <w:pPr>
      <w:keepNext/>
      <w:spacing w:before="280" w:after="40" w:line="290" w:lineRule="auto"/>
      <w:ind w:left="2041"/>
      <w:outlineLvl w:val="2"/>
    </w:pPr>
    <w:rPr>
      <w:rFonts w:ascii="Arial" w:hAnsi="Arial"/>
      <w:b/>
      <w:kern w:val="20"/>
      <w:sz w:val="20"/>
      <w:lang w:val="en-GB"/>
    </w:rPr>
  </w:style>
  <w:style w:type="paragraph" w:customStyle="1" w:styleId="SubHead">
    <w:name w:val="SubHead"/>
    <w:basedOn w:val="Normal"/>
    <w:next w:val="Body"/>
    <w:rsid w:val="00026662"/>
    <w:pPr>
      <w:keepNext/>
      <w:spacing w:before="120" w:after="60" w:line="290" w:lineRule="auto"/>
      <w:outlineLvl w:val="0"/>
    </w:pPr>
    <w:rPr>
      <w:rFonts w:ascii="Arial" w:hAnsi="Arial"/>
      <w:b/>
      <w:kern w:val="21"/>
      <w:sz w:val="21"/>
      <w:lang w:val="en-GB"/>
    </w:rPr>
  </w:style>
  <w:style w:type="paragraph" w:customStyle="1" w:styleId="SchedApps">
    <w:name w:val="Sched/Apps"/>
    <w:basedOn w:val="Normal"/>
    <w:next w:val="Body"/>
    <w:rsid w:val="00026662"/>
    <w:pPr>
      <w:keepNext/>
      <w:pageBreakBefore/>
      <w:spacing w:after="240" w:line="290" w:lineRule="auto"/>
      <w:jc w:val="center"/>
      <w:outlineLvl w:val="3"/>
    </w:pPr>
    <w:rPr>
      <w:rFonts w:ascii="Arial" w:hAnsi="Arial"/>
      <w:b/>
      <w:kern w:val="23"/>
      <w:sz w:val="23"/>
      <w:lang w:val="en-GB"/>
    </w:rPr>
  </w:style>
  <w:style w:type="paragraph" w:customStyle="1" w:styleId="Schedule1">
    <w:name w:val="Schedule 1"/>
    <w:basedOn w:val="Normal"/>
    <w:rsid w:val="00026662"/>
    <w:pPr>
      <w:numPr>
        <w:numId w:val="11"/>
      </w:numPr>
      <w:spacing w:after="140" w:line="290" w:lineRule="auto"/>
    </w:pPr>
    <w:rPr>
      <w:rFonts w:ascii="Arial" w:hAnsi="Arial"/>
      <w:kern w:val="20"/>
      <w:sz w:val="20"/>
      <w:lang w:val="en-GB"/>
    </w:rPr>
  </w:style>
  <w:style w:type="paragraph" w:customStyle="1" w:styleId="Schedule2">
    <w:name w:val="Schedule 2"/>
    <w:basedOn w:val="Normal"/>
    <w:rsid w:val="00026662"/>
    <w:pPr>
      <w:numPr>
        <w:ilvl w:val="1"/>
        <w:numId w:val="11"/>
      </w:numPr>
      <w:spacing w:after="140" w:line="290" w:lineRule="auto"/>
    </w:pPr>
    <w:rPr>
      <w:rFonts w:ascii="Arial" w:hAnsi="Arial"/>
      <w:kern w:val="20"/>
      <w:sz w:val="20"/>
      <w:lang w:val="en-GB"/>
    </w:rPr>
  </w:style>
  <w:style w:type="paragraph" w:customStyle="1" w:styleId="Schedule3">
    <w:name w:val="Schedule 3"/>
    <w:basedOn w:val="Normal"/>
    <w:rsid w:val="00026662"/>
    <w:pPr>
      <w:numPr>
        <w:ilvl w:val="2"/>
        <w:numId w:val="11"/>
      </w:numPr>
      <w:spacing w:after="140" w:line="290" w:lineRule="auto"/>
    </w:pPr>
    <w:rPr>
      <w:rFonts w:ascii="Arial" w:hAnsi="Arial"/>
      <w:kern w:val="20"/>
      <w:sz w:val="20"/>
      <w:lang w:val="en-GB"/>
    </w:rPr>
  </w:style>
  <w:style w:type="paragraph" w:customStyle="1" w:styleId="Schedule4">
    <w:name w:val="Schedule 4"/>
    <w:basedOn w:val="Normal"/>
    <w:rsid w:val="00026662"/>
    <w:pPr>
      <w:numPr>
        <w:ilvl w:val="3"/>
        <w:numId w:val="11"/>
      </w:numPr>
      <w:spacing w:after="140" w:line="290" w:lineRule="auto"/>
    </w:pPr>
    <w:rPr>
      <w:rFonts w:ascii="Arial" w:hAnsi="Arial"/>
      <w:kern w:val="20"/>
      <w:sz w:val="20"/>
      <w:lang w:val="en-GB"/>
    </w:rPr>
  </w:style>
  <w:style w:type="paragraph" w:customStyle="1" w:styleId="Schedule5">
    <w:name w:val="Schedule 5"/>
    <w:basedOn w:val="Normal"/>
    <w:rsid w:val="00026662"/>
    <w:pPr>
      <w:numPr>
        <w:ilvl w:val="4"/>
        <w:numId w:val="11"/>
      </w:numPr>
      <w:spacing w:after="140" w:line="290" w:lineRule="auto"/>
    </w:pPr>
    <w:rPr>
      <w:rFonts w:ascii="Arial" w:hAnsi="Arial"/>
      <w:kern w:val="20"/>
      <w:sz w:val="20"/>
      <w:lang w:val="en-GB"/>
    </w:rPr>
  </w:style>
  <w:style w:type="paragraph" w:customStyle="1" w:styleId="Schedule6">
    <w:name w:val="Schedule 6"/>
    <w:basedOn w:val="Normal"/>
    <w:rsid w:val="00026662"/>
    <w:pPr>
      <w:numPr>
        <w:ilvl w:val="5"/>
        <w:numId w:val="11"/>
      </w:numPr>
      <w:spacing w:after="140" w:line="290" w:lineRule="auto"/>
    </w:pPr>
    <w:rPr>
      <w:rFonts w:ascii="Arial" w:hAnsi="Arial"/>
      <w:kern w:val="20"/>
      <w:sz w:val="20"/>
      <w:lang w:val="en-GB"/>
    </w:rPr>
  </w:style>
  <w:style w:type="paragraph" w:customStyle="1" w:styleId="TCLevel1">
    <w:name w:val="T+C Level 1"/>
    <w:basedOn w:val="Normal"/>
    <w:next w:val="TCLevel2"/>
    <w:rsid w:val="00026662"/>
    <w:pPr>
      <w:keepNext/>
      <w:numPr>
        <w:numId w:val="12"/>
      </w:numPr>
      <w:spacing w:before="140" w:line="290" w:lineRule="auto"/>
      <w:outlineLvl w:val="0"/>
    </w:pPr>
    <w:rPr>
      <w:rFonts w:ascii="Arial" w:hAnsi="Arial"/>
      <w:b/>
      <w:kern w:val="20"/>
      <w:sz w:val="20"/>
      <w:lang w:val="en-GB"/>
    </w:rPr>
  </w:style>
  <w:style w:type="paragraph" w:customStyle="1" w:styleId="TCLevel2">
    <w:name w:val="T+C Level 2"/>
    <w:basedOn w:val="Normal"/>
    <w:rsid w:val="00026662"/>
    <w:pPr>
      <w:numPr>
        <w:ilvl w:val="1"/>
        <w:numId w:val="12"/>
      </w:numPr>
      <w:spacing w:after="140" w:line="290" w:lineRule="auto"/>
      <w:outlineLvl w:val="1"/>
    </w:pPr>
    <w:rPr>
      <w:rFonts w:ascii="Arial" w:hAnsi="Arial"/>
      <w:kern w:val="20"/>
      <w:sz w:val="20"/>
      <w:lang w:val="en-GB"/>
    </w:rPr>
  </w:style>
  <w:style w:type="paragraph" w:customStyle="1" w:styleId="TCLevel3">
    <w:name w:val="T+C Level 3"/>
    <w:basedOn w:val="Normal"/>
    <w:rsid w:val="00026662"/>
    <w:pPr>
      <w:numPr>
        <w:ilvl w:val="2"/>
        <w:numId w:val="12"/>
      </w:numPr>
      <w:spacing w:after="140" w:line="290" w:lineRule="auto"/>
      <w:outlineLvl w:val="2"/>
    </w:pPr>
    <w:rPr>
      <w:rFonts w:ascii="Arial" w:hAnsi="Arial"/>
      <w:kern w:val="20"/>
      <w:sz w:val="20"/>
      <w:lang w:val="en-GB"/>
    </w:rPr>
  </w:style>
  <w:style w:type="paragraph" w:customStyle="1" w:styleId="TCLevel4">
    <w:name w:val="T+C Level 4"/>
    <w:basedOn w:val="Normal"/>
    <w:rsid w:val="00026662"/>
    <w:pPr>
      <w:numPr>
        <w:ilvl w:val="3"/>
        <w:numId w:val="12"/>
      </w:numPr>
      <w:spacing w:after="140" w:line="290" w:lineRule="auto"/>
      <w:outlineLvl w:val="3"/>
    </w:pPr>
    <w:rPr>
      <w:rFonts w:ascii="Arial" w:hAnsi="Arial"/>
      <w:kern w:val="20"/>
      <w:sz w:val="20"/>
      <w:lang w:val="en-GB"/>
    </w:rPr>
  </w:style>
  <w:style w:type="paragraph" w:styleId="Date">
    <w:name w:val="Date"/>
    <w:basedOn w:val="Normal"/>
    <w:next w:val="Normal"/>
    <w:link w:val="DateChar"/>
    <w:rsid w:val="00026662"/>
    <w:rPr>
      <w:rFonts w:ascii="Arial" w:hAnsi="Arial"/>
      <w:sz w:val="20"/>
      <w:lang w:val="en-GB"/>
    </w:rPr>
  </w:style>
  <w:style w:type="character" w:customStyle="1" w:styleId="DateChar">
    <w:name w:val="Date Char"/>
    <w:basedOn w:val="DefaultParagraphFont"/>
    <w:link w:val="Date"/>
    <w:rsid w:val="00026662"/>
    <w:rPr>
      <w:rFonts w:ascii="Arial" w:eastAsia="Times New Roman" w:hAnsi="Arial" w:cs="Times New Roman"/>
      <w:sz w:val="20"/>
      <w:szCs w:val="24"/>
      <w:lang w:val="en-GB"/>
    </w:rPr>
  </w:style>
  <w:style w:type="paragraph" w:customStyle="1" w:styleId="DocExCode">
    <w:name w:val="DocExCode"/>
    <w:basedOn w:val="Normal"/>
    <w:rsid w:val="00026662"/>
    <w:pPr>
      <w:pBdr>
        <w:top w:val="single" w:sz="4" w:space="1" w:color="auto"/>
      </w:pBdr>
    </w:pPr>
    <w:rPr>
      <w:rFonts w:ascii="Arial" w:hAnsi="Arial"/>
      <w:kern w:val="20"/>
      <w:sz w:val="16"/>
      <w:lang w:val="en-GB"/>
    </w:rPr>
  </w:style>
  <w:style w:type="paragraph" w:customStyle="1" w:styleId="DocumentMap">
    <w:name w:val="DocumentMap"/>
    <w:basedOn w:val="Normal"/>
    <w:rsid w:val="00026662"/>
    <w:rPr>
      <w:rFonts w:ascii="Arial" w:hAnsi="Arial"/>
      <w:sz w:val="20"/>
      <w:lang w:val="en-GB"/>
    </w:rPr>
  </w:style>
  <w:style w:type="paragraph" w:customStyle="1" w:styleId="Level7">
    <w:name w:val="Level 7"/>
    <w:basedOn w:val="Normal"/>
    <w:rsid w:val="00026662"/>
    <w:pPr>
      <w:tabs>
        <w:tab w:val="num" w:pos="3288"/>
      </w:tabs>
      <w:spacing w:after="140" w:line="290" w:lineRule="auto"/>
      <w:ind w:left="3288" w:hanging="680"/>
      <w:outlineLvl w:val="6"/>
    </w:pPr>
    <w:rPr>
      <w:rFonts w:ascii="Arial" w:hAnsi="Arial"/>
      <w:kern w:val="20"/>
      <w:sz w:val="20"/>
      <w:lang w:val="en-GB"/>
    </w:rPr>
  </w:style>
  <w:style w:type="paragraph" w:customStyle="1" w:styleId="Level8">
    <w:name w:val="Level 8"/>
    <w:basedOn w:val="Normal"/>
    <w:rsid w:val="00026662"/>
    <w:pPr>
      <w:tabs>
        <w:tab w:val="num" w:pos="3288"/>
      </w:tabs>
      <w:spacing w:after="140" w:line="290" w:lineRule="auto"/>
      <w:ind w:left="3288" w:hanging="680"/>
      <w:outlineLvl w:val="7"/>
    </w:pPr>
    <w:rPr>
      <w:rFonts w:ascii="Arial" w:hAnsi="Arial"/>
      <w:kern w:val="20"/>
      <w:sz w:val="20"/>
      <w:lang w:val="en-GB"/>
    </w:rPr>
  </w:style>
  <w:style w:type="paragraph" w:customStyle="1" w:styleId="Level9">
    <w:name w:val="Level 9"/>
    <w:basedOn w:val="Normal"/>
    <w:rsid w:val="00026662"/>
    <w:pPr>
      <w:tabs>
        <w:tab w:val="num" w:pos="3288"/>
      </w:tabs>
      <w:spacing w:after="140" w:line="290" w:lineRule="auto"/>
      <w:ind w:left="3288" w:hanging="680"/>
      <w:outlineLvl w:val="8"/>
    </w:pPr>
    <w:rPr>
      <w:rFonts w:ascii="Arial" w:hAnsi="Arial"/>
      <w:kern w:val="20"/>
      <w:sz w:val="20"/>
      <w:lang w:val="en-GB"/>
    </w:rPr>
  </w:style>
  <w:style w:type="paragraph" w:customStyle="1" w:styleId="Table1">
    <w:name w:val="Table 1"/>
    <w:basedOn w:val="Normal"/>
    <w:rsid w:val="00026662"/>
    <w:pPr>
      <w:numPr>
        <w:numId w:val="13"/>
      </w:numPr>
      <w:spacing w:before="60" w:after="60" w:line="290" w:lineRule="auto"/>
      <w:outlineLvl w:val="0"/>
    </w:pPr>
    <w:rPr>
      <w:rFonts w:ascii="Arial" w:hAnsi="Arial"/>
      <w:kern w:val="20"/>
      <w:sz w:val="20"/>
      <w:lang w:val="en-GB"/>
    </w:rPr>
  </w:style>
  <w:style w:type="paragraph" w:customStyle="1" w:styleId="Table2">
    <w:name w:val="Table 2"/>
    <w:basedOn w:val="Normal"/>
    <w:rsid w:val="00026662"/>
    <w:pPr>
      <w:numPr>
        <w:ilvl w:val="1"/>
        <w:numId w:val="13"/>
      </w:numPr>
      <w:spacing w:before="60" w:after="60" w:line="290" w:lineRule="auto"/>
      <w:outlineLvl w:val="1"/>
    </w:pPr>
    <w:rPr>
      <w:rFonts w:ascii="Arial" w:hAnsi="Arial"/>
      <w:kern w:val="20"/>
      <w:sz w:val="20"/>
      <w:lang w:val="en-GB"/>
    </w:rPr>
  </w:style>
  <w:style w:type="paragraph" w:customStyle="1" w:styleId="Table3">
    <w:name w:val="Table 3"/>
    <w:basedOn w:val="Normal"/>
    <w:rsid w:val="00026662"/>
    <w:pPr>
      <w:numPr>
        <w:ilvl w:val="2"/>
        <w:numId w:val="13"/>
      </w:numPr>
      <w:spacing w:before="60" w:after="60" w:line="290" w:lineRule="auto"/>
      <w:outlineLvl w:val="2"/>
    </w:pPr>
    <w:rPr>
      <w:rFonts w:ascii="Arial" w:hAnsi="Arial"/>
      <w:kern w:val="20"/>
      <w:sz w:val="20"/>
      <w:lang w:val="en-GB"/>
    </w:rPr>
  </w:style>
  <w:style w:type="paragraph" w:customStyle="1" w:styleId="Table4">
    <w:name w:val="Table 4"/>
    <w:basedOn w:val="Normal"/>
    <w:rsid w:val="00026662"/>
    <w:pPr>
      <w:numPr>
        <w:ilvl w:val="3"/>
        <w:numId w:val="13"/>
      </w:numPr>
      <w:spacing w:before="60" w:after="60" w:line="290" w:lineRule="auto"/>
      <w:outlineLvl w:val="3"/>
    </w:pPr>
    <w:rPr>
      <w:rFonts w:ascii="Arial" w:hAnsi="Arial"/>
      <w:kern w:val="20"/>
      <w:sz w:val="20"/>
      <w:lang w:val="en-GB"/>
    </w:rPr>
  </w:style>
  <w:style w:type="paragraph" w:customStyle="1" w:styleId="Table5">
    <w:name w:val="Table 5"/>
    <w:basedOn w:val="Normal"/>
    <w:rsid w:val="00026662"/>
    <w:pPr>
      <w:numPr>
        <w:ilvl w:val="4"/>
        <w:numId w:val="13"/>
      </w:numPr>
      <w:spacing w:before="60" w:after="60" w:line="290" w:lineRule="auto"/>
      <w:outlineLvl w:val="4"/>
    </w:pPr>
    <w:rPr>
      <w:rFonts w:ascii="Arial" w:hAnsi="Arial"/>
      <w:kern w:val="20"/>
      <w:sz w:val="20"/>
      <w:lang w:val="en-GB"/>
    </w:rPr>
  </w:style>
  <w:style w:type="paragraph" w:customStyle="1" w:styleId="Table6">
    <w:name w:val="Table 6"/>
    <w:basedOn w:val="Normal"/>
    <w:rsid w:val="00026662"/>
    <w:pPr>
      <w:numPr>
        <w:ilvl w:val="5"/>
        <w:numId w:val="13"/>
      </w:numPr>
      <w:spacing w:before="60" w:after="60" w:line="290" w:lineRule="auto"/>
      <w:outlineLvl w:val="5"/>
    </w:pPr>
    <w:rPr>
      <w:rFonts w:ascii="Arial" w:hAnsi="Arial"/>
      <w:kern w:val="20"/>
      <w:sz w:val="20"/>
      <w:lang w:val="en-GB"/>
    </w:rPr>
  </w:style>
  <w:style w:type="paragraph" w:customStyle="1" w:styleId="Tablealpha">
    <w:name w:val="Table alpha"/>
    <w:basedOn w:val="CellBody"/>
    <w:rsid w:val="00026662"/>
    <w:pPr>
      <w:numPr>
        <w:numId w:val="24"/>
      </w:numPr>
    </w:pPr>
  </w:style>
  <w:style w:type="paragraph" w:customStyle="1" w:styleId="Tablebullet">
    <w:name w:val="Table bullet"/>
    <w:basedOn w:val="Normal"/>
    <w:rsid w:val="00026662"/>
    <w:pPr>
      <w:numPr>
        <w:numId w:val="50"/>
      </w:numPr>
      <w:spacing w:before="60" w:after="60" w:line="290" w:lineRule="auto"/>
    </w:pPr>
    <w:rPr>
      <w:rFonts w:ascii="Arial" w:hAnsi="Arial"/>
      <w:kern w:val="20"/>
      <w:sz w:val="20"/>
      <w:lang w:val="en-GB"/>
    </w:rPr>
  </w:style>
  <w:style w:type="paragraph" w:customStyle="1" w:styleId="Tableroman">
    <w:name w:val="Table roman"/>
    <w:basedOn w:val="CellBody"/>
    <w:rsid w:val="00026662"/>
    <w:pPr>
      <w:numPr>
        <w:numId w:val="25"/>
      </w:numPr>
    </w:pPr>
  </w:style>
  <w:style w:type="paragraph" w:customStyle="1" w:styleId="zFSand">
    <w:name w:val="zFSand"/>
    <w:basedOn w:val="Normal"/>
    <w:next w:val="zFSco-names"/>
    <w:rsid w:val="00026662"/>
    <w:pPr>
      <w:spacing w:line="290" w:lineRule="auto"/>
      <w:jc w:val="center"/>
    </w:pPr>
    <w:rPr>
      <w:rFonts w:ascii="Arial" w:eastAsia="SimSun" w:hAnsi="Arial"/>
      <w:kern w:val="20"/>
      <w:sz w:val="20"/>
      <w:szCs w:val="20"/>
      <w:lang w:val="en-GB"/>
    </w:rPr>
  </w:style>
  <w:style w:type="paragraph" w:customStyle="1" w:styleId="zFSco-names">
    <w:name w:val="zFSco-names"/>
    <w:basedOn w:val="Normal"/>
    <w:next w:val="zFSand"/>
    <w:rsid w:val="00026662"/>
    <w:pPr>
      <w:spacing w:before="120" w:after="120" w:line="290" w:lineRule="auto"/>
      <w:jc w:val="center"/>
    </w:pPr>
    <w:rPr>
      <w:rFonts w:ascii="Arial" w:eastAsia="SimSun" w:hAnsi="Arial"/>
      <w:kern w:val="24"/>
      <w:lang w:val="en-GB"/>
    </w:rPr>
  </w:style>
  <w:style w:type="paragraph" w:customStyle="1" w:styleId="zFSDate">
    <w:name w:val="zFSDate"/>
    <w:basedOn w:val="Normal"/>
    <w:rsid w:val="00026662"/>
    <w:pPr>
      <w:spacing w:line="290" w:lineRule="auto"/>
      <w:jc w:val="center"/>
    </w:pPr>
    <w:rPr>
      <w:rFonts w:ascii="Arial" w:hAnsi="Arial"/>
      <w:kern w:val="20"/>
      <w:sz w:val="20"/>
      <w:lang w:val="en-GB"/>
    </w:rPr>
  </w:style>
  <w:style w:type="paragraph" w:customStyle="1" w:styleId="zFSFooter">
    <w:name w:val="zFSFooter"/>
    <w:basedOn w:val="Normal"/>
    <w:rsid w:val="00026662"/>
    <w:pPr>
      <w:tabs>
        <w:tab w:val="left" w:pos="6521"/>
      </w:tabs>
      <w:spacing w:after="40"/>
      <w:ind w:left="-108"/>
    </w:pPr>
    <w:rPr>
      <w:rFonts w:ascii="Arial" w:hAnsi="Arial"/>
      <w:sz w:val="16"/>
      <w:lang w:val="en-GB"/>
    </w:rPr>
  </w:style>
  <w:style w:type="paragraph" w:customStyle="1" w:styleId="zFSNarrative">
    <w:name w:val="zFSNarrative"/>
    <w:basedOn w:val="Normal"/>
    <w:rsid w:val="00026662"/>
    <w:pPr>
      <w:spacing w:before="120" w:after="120" w:line="290" w:lineRule="auto"/>
      <w:jc w:val="center"/>
    </w:pPr>
    <w:rPr>
      <w:rFonts w:ascii="Arial" w:eastAsia="SimSun" w:hAnsi="Arial"/>
      <w:kern w:val="20"/>
      <w:sz w:val="20"/>
      <w:szCs w:val="20"/>
      <w:lang w:val="en-GB"/>
    </w:rPr>
  </w:style>
  <w:style w:type="paragraph" w:customStyle="1" w:styleId="zFSTitle">
    <w:name w:val="zFSTitle"/>
    <w:basedOn w:val="Normal"/>
    <w:next w:val="zFSNarrative"/>
    <w:rsid w:val="00026662"/>
    <w:pPr>
      <w:keepNext/>
      <w:spacing w:before="240" w:after="120" w:line="290" w:lineRule="auto"/>
      <w:jc w:val="center"/>
    </w:pPr>
    <w:rPr>
      <w:rFonts w:ascii="Arial" w:eastAsia="SimSun" w:hAnsi="Arial"/>
      <w:sz w:val="28"/>
      <w:szCs w:val="28"/>
      <w:lang w:val="en-GB"/>
    </w:rPr>
  </w:style>
  <w:style w:type="character" w:styleId="EndnoteReference">
    <w:name w:val="endnote reference"/>
    <w:rsid w:val="00026662"/>
    <w:rPr>
      <w:rFonts w:ascii="Arial" w:hAnsi="Arial"/>
      <w:vertAlign w:val="superscript"/>
    </w:rPr>
  </w:style>
  <w:style w:type="paragraph" w:styleId="EndnoteText">
    <w:name w:val="endnote text"/>
    <w:basedOn w:val="Normal"/>
    <w:link w:val="EndnoteTextChar"/>
    <w:rsid w:val="00026662"/>
    <w:rPr>
      <w:rFonts w:ascii="Arial" w:hAnsi="Arial"/>
      <w:sz w:val="20"/>
      <w:szCs w:val="20"/>
      <w:lang w:val="en-GB"/>
    </w:rPr>
  </w:style>
  <w:style w:type="character" w:customStyle="1" w:styleId="EndnoteTextChar">
    <w:name w:val="Endnote Text Char"/>
    <w:basedOn w:val="DefaultParagraphFont"/>
    <w:link w:val="EndnoteText"/>
    <w:rsid w:val="00026662"/>
    <w:rPr>
      <w:rFonts w:ascii="Arial" w:eastAsia="Times New Roman" w:hAnsi="Arial" w:cs="Times New Roman"/>
      <w:sz w:val="20"/>
      <w:szCs w:val="20"/>
      <w:lang w:val="en-GB"/>
    </w:rPr>
  </w:style>
  <w:style w:type="paragraph" w:customStyle="1" w:styleId="Head">
    <w:name w:val="Head"/>
    <w:basedOn w:val="Normal"/>
    <w:next w:val="Body"/>
    <w:rsid w:val="00026662"/>
    <w:pPr>
      <w:keepNext/>
      <w:spacing w:before="280" w:after="140" w:line="290" w:lineRule="auto"/>
      <w:outlineLvl w:val="0"/>
    </w:pPr>
    <w:rPr>
      <w:rFonts w:ascii="Arial" w:hAnsi="Arial"/>
      <w:b/>
      <w:kern w:val="23"/>
      <w:sz w:val="23"/>
      <w:lang w:val="en-GB"/>
    </w:rPr>
  </w:style>
  <w:style w:type="paragraph" w:styleId="TableofAuthorities">
    <w:name w:val="table of authorities"/>
    <w:basedOn w:val="Normal"/>
    <w:next w:val="Normal"/>
    <w:rsid w:val="00026662"/>
    <w:pPr>
      <w:ind w:left="200" w:hanging="200"/>
    </w:pPr>
    <w:rPr>
      <w:rFonts w:ascii="Arial" w:hAnsi="Arial"/>
      <w:sz w:val="20"/>
      <w:lang w:val="en-GB"/>
    </w:rPr>
  </w:style>
  <w:style w:type="paragraph" w:customStyle="1" w:styleId="CellBody">
    <w:name w:val="CellBody"/>
    <w:basedOn w:val="Normal"/>
    <w:rsid w:val="00026662"/>
    <w:pPr>
      <w:spacing w:before="60" w:after="60" w:line="290" w:lineRule="auto"/>
    </w:pPr>
    <w:rPr>
      <w:rFonts w:ascii="Arial" w:hAnsi="Arial"/>
      <w:kern w:val="20"/>
      <w:sz w:val="20"/>
      <w:szCs w:val="20"/>
      <w:lang w:val="en-GB"/>
    </w:rPr>
  </w:style>
  <w:style w:type="paragraph" w:customStyle="1" w:styleId="zSFRef">
    <w:name w:val="zSFRef"/>
    <w:basedOn w:val="Normal"/>
    <w:rsid w:val="00026662"/>
    <w:rPr>
      <w:rFonts w:ascii="Arial" w:eastAsia="SimSun" w:hAnsi="Arial"/>
      <w:kern w:val="16"/>
      <w:sz w:val="16"/>
      <w:szCs w:val="16"/>
      <w:lang w:val="en-GB"/>
    </w:rPr>
  </w:style>
  <w:style w:type="paragraph" w:customStyle="1" w:styleId="UCAlpha1">
    <w:name w:val="UCAlpha 1"/>
    <w:basedOn w:val="Normal"/>
    <w:rsid w:val="00026662"/>
    <w:pPr>
      <w:numPr>
        <w:numId w:val="29"/>
      </w:numPr>
      <w:spacing w:after="140" w:line="290" w:lineRule="auto"/>
    </w:pPr>
    <w:rPr>
      <w:rFonts w:ascii="Arial" w:hAnsi="Arial"/>
      <w:kern w:val="20"/>
      <w:sz w:val="20"/>
      <w:lang w:val="en-GB"/>
    </w:rPr>
  </w:style>
  <w:style w:type="paragraph" w:customStyle="1" w:styleId="UCAlpha2">
    <w:name w:val="UCAlpha 2"/>
    <w:basedOn w:val="Normal"/>
    <w:rsid w:val="00026662"/>
    <w:pPr>
      <w:numPr>
        <w:numId w:val="30"/>
      </w:numPr>
      <w:spacing w:after="140" w:line="290" w:lineRule="auto"/>
    </w:pPr>
    <w:rPr>
      <w:rFonts w:ascii="Arial" w:hAnsi="Arial"/>
      <w:kern w:val="20"/>
      <w:sz w:val="20"/>
      <w:lang w:val="en-GB"/>
    </w:rPr>
  </w:style>
  <w:style w:type="paragraph" w:customStyle="1" w:styleId="UCAlpha3">
    <w:name w:val="UCAlpha 3"/>
    <w:basedOn w:val="Normal"/>
    <w:rsid w:val="00026662"/>
    <w:pPr>
      <w:numPr>
        <w:numId w:val="31"/>
      </w:numPr>
      <w:spacing w:after="140" w:line="290" w:lineRule="auto"/>
    </w:pPr>
    <w:rPr>
      <w:rFonts w:ascii="Arial" w:hAnsi="Arial"/>
      <w:kern w:val="20"/>
      <w:sz w:val="20"/>
      <w:lang w:val="en-GB"/>
    </w:rPr>
  </w:style>
  <w:style w:type="paragraph" w:customStyle="1" w:styleId="UCAlpha4">
    <w:name w:val="UCAlpha 4"/>
    <w:basedOn w:val="Normal"/>
    <w:rsid w:val="00026662"/>
    <w:pPr>
      <w:numPr>
        <w:numId w:val="32"/>
      </w:numPr>
      <w:spacing w:after="140" w:line="290" w:lineRule="auto"/>
    </w:pPr>
    <w:rPr>
      <w:rFonts w:ascii="Arial" w:hAnsi="Arial"/>
      <w:kern w:val="20"/>
      <w:sz w:val="20"/>
      <w:lang w:val="en-GB"/>
    </w:rPr>
  </w:style>
  <w:style w:type="paragraph" w:customStyle="1" w:styleId="UCAlpha5">
    <w:name w:val="UCAlpha 5"/>
    <w:basedOn w:val="Normal"/>
    <w:rsid w:val="00026662"/>
    <w:pPr>
      <w:numPr>
        <w:numId w:val="33"/>
      </w:numPr>
      <w:spacing w:after="140" w:line="290" w:lineRule="auto"/>
    </w:pPr>
    <w:rPr>
      <w:rFonts w:ascii="Arial" w:hAnsi="Arial"/>
      <w:kern w:val="20"/>
      <w:sz w:val="20"/>
      <w:lang w:val="en-GB"/>
    </w:rPr>
  </w:style>
  <w:style w:type="paragraph" w:customStyle="1" w:styleId="UCAlpha6">
    <w:name w:val="UCAlpha 6"/>
    <w:basedOn w:val="Normal"/>
    <w:rsid w:val="00026662"/>
    <w:pPr>
      <w:numPr>
        <w:numId w:val="34"/>
      </w:numPr>
      <w:spacing w:after="140" w:line="290" w:lineRule="auto"/>
    </w:pPr>
    <w:rPr>
      <w:rFonts w:ascii="Arial" w:hAnsi="Arial"/>
      <w:kern w:val="20"/>
      <w:sz w:val="20"/>
      <w:lang w:val="en-GB"/>
    </w:rPr>
  </w:style>
  <w:style w:type="paragraph" w:customStyle="1" w:styleId="UCRoman1">
    <w:name w:val="UCRoman 1"/>
    <w:basedOn w:val="Normal"/>
    <w:rsid w:val="00026662"/>
    <w:pPr>
      <w:numPr>
        <w:numId w:val="35"/>
      </w:numPr>
      <w:spacing w:after="140" w:line="290" w:lineRule="auto"/>
    </w:pPr>
    <w:rPr>
      <w:rFonts w:ascii="Arial" w:hAnsi="Arial"/>
      <w:kern w:val="20"/>
      <w:sz w:val="20"/>
      <w:lang w:val="en-GB"/>
    </w:rPr>
  </w:style>
  <w:style w:type="paragraph" w:customStyle="1" w:styleId="UCRoman2">
    <w:name w:val="UCRoman 2"/>
    <w:basedOn w:val="Normal"/>
    <w:rsid w:val="00026662"/>
    <w:pPr>
      <w:numPr>
        <w:numId w:val="36"/>
      </w:numPr>
      <w:spacing w:after="140" w:line="290" w:lineRule="auto"/>
    </w:pPr>
    <w:rPr>
      <w:rFonts w:ascii="Arial" w:hAnsi="Arial"/>
      <w:kern w:val="20"/>
      <w:sz w:val="20"/>
      <w:lang w:val="en-GB"/>
    </w:rPr>
  </w:style>
  <w:style w:type="paragraph" w:customStyle="1" w:styleId="doublealpha">
    <w:name w:val="double alpha"/>
    <w:basedOn w:val="Normal"/>
    <w:rsid w:val="00026662"/>
    <w:pPr>
      <w:numPr>
        <w:numId w:val="37"/>
      </w:numPr>
      <w:spacing w:after="140" w:line="290" w:lineRule="auto"/>
    </w:pPr>
    <w:rPr>
      <w:rFonts w:ascii="Arial" w:hAnsi="Arial"/>
      <w:kern w:val="20"/>
      <w:sz w:val="20"/>
      <w:lang w:val="en-GB"/>
    </w:rPr>
  </w:style>
  <w:style w:type="paragraph" w:customStyle="1" w:styleId="ListNumbers">
    <w:name w:val="List Numbers"/>
    <w:basedOn w:val="Normal"/>
    <w:rsid w:val="00026662"/>
    <w:pPr>
      <w:numPr>
        <w:numId w:val="28"/>
      </w:numPr>
      <w:spacing w:after="140" w:line="290" w:lineRule="auto"/>
      <w:outlineLvl w:val="0"/>
    </w:pPr>
    <w:rPr>
      <w:rFonts w:ascii="Arial" w:hAnsi="Arial"/>
      <w:kern w:val="20"/>
      <w:sz w:val="20"/>
      <w:lang w:val="en-GB"/>
    </w:rPr>
  </w:style>
  <w:style w:type="paragraph" w:customStyle="1" w:styleId="dashbullet1">
    <w:name w:val="dash bullet 1"/>
    <w:basedOn w:val="Normal"/>
    <w:rsid w:val="00026662"/>
    <w:pPr>
      <w:numPr>
        <w:numId w:val="44"/>
      </w:numPr>
      <w:spacing w:after="140" w:line="290" w:lineRule="auto"/>
    </w:pPr>
    <w:rPr>
      <w:rFonts w:ascii="Arial" w:hAnsi="Arial"/>
      <w:kern w:val="20"/>
      <w:sz w:val="20"/>
      <w:lang w:val="en-GB"/>
    </w:rPr>
  </w:style>
  <w:style w:type="paragraph" w:customStyle="1" w:styleId="dashbullet2">
    <w:name w:val="dash bullet 2"/>
    <w:basedOn w:val="Normal"/>
    <w:rsid w:val="00026662"/>
    <w:pPr>
      <w:numPr>
        <w:numId w:val="45"/>
      </w:numPr>
      <w:spacing w:after="140" w:line="290" w:lineRule="auto"/>
    </w:pPr>
    <w:rPr>
      <w:rFonts w:ascii="Arial" w:hAnsi="Arial"/>
      <w:kern w:val="20"/>
      <w:sz w:val="20"/>
      <w:lang w:val="en-GB"/>
    </w:rPr>
  </w:style>
  <w:style w:type="paragraph" w:customStyle="1" w:styleId="dashbullet3">
    <w:name w:val="dash bullet 3"/>
    <w:basedOn w:val="Normal"/>
    <w:rsid w:val="00026662"/>
    <w:pPr>
      <w:numPr>
        <w:numId w:val="46"/>
      </w:numPr>
      <w:spacing w:after="140" w:line="290" w:lineRule="auto"/>
    </w:pPr>
    <w:rPr>
      <w:rFonts w:ascii="Arial" w:hAnsi="Arial"/>
      <w:kern w:val="20"/>
      <w:sz w:val="20"/>
      <w:lang w:val="en-GB"/>
    </w:rPr>
  </w:style>
  <w:style w:type="paragraph" w:customStyle="1" w:styleId="dashbullet4">
    <w:name w:val="dash bullet 4"/>
    <w:basedOn w:val="Normal"/>
    <w:rsid w:val="00026662"/>
    <w:pPr>
      <w:numPr>
        <w:numId w:val="47"/>
      </w:numPr>
      <w:spacing w:after="140" w:line="290" w:lineRule="auto"/>
    </w:pPr>
    <w:rPr>
      <w:rFonts w:ascii="Arial" w:hAnsi="Arial"/>
      <w:kern w:val="20"/>
      <w:sz w:val="20"/>
      <w:lang w:val="en-GB"/>
    </w:rPr>
  </w:style>
  <w:style w:type="paragraph" w:customStyle="1" w:styleId="dashbullet5">
    <w:name w:val="dash bullet 5"/>
    <w:basedOn w:val="Normal"/>
    <w:rsid w:val="00026662"/>
    <w:pPr>
      <w:numPr>
        <w:numId w:val="48"/>
      </w:numPr>
      <w:spacing w:after="140" w:line="290" w:lineRule="auto"/>
    </w:pPr>
    <w:rPr>
      <w:rFonts w:ascii="Arial" w:hAnsi="Arial"/>
      <w:kern w:val="20"/>
      <w:sz w:val="20"/>
      <w:lang w:val="en-GB"/>
    </w:rPr>
  </w:style>
  <w:style w:type="paragraph" w:customStyle="1" w:styleId="dashbullet6">
    <w:name w:val="dash bullet 6"/>
    <w:basedOn w:val="Normal"/>
    <w:rsid w:val="00026662"/>
    <w:pPr>
      <w:numPr>
        <w:numId w:val="49"/>
      </w:numPr>
      <w:spacing w:after="140" w:line="290" w:lineRule="auto"/>
    </w:pPr>
    <w:rPr>
      <w:rFonts w:ascii="Arial" w:hAnsi="Arial"/>
      <w:kern w:val="20"/>
      <w:sz w:val="20"/>
      <w:lang w:val="en-GB"/>
    </w:rPr>
  </w:style>
  <w:style w:type="paragraph" w:customStyle="1" w:styleId="zFSAddress">
    <w:name w:val="zFSAddress"/>
    <w:basedOn w:val="Normal"/>
    <w:rsid w:val="00026662"/>
    <w:pPr>
      <w:spacing w:line="290" w:lineRule="auto"/>
    </w:pPr>
    <w:rPr>
      <w:rFonts w:ascii="Arial" w:hAnsi="Arial"/>
      <w:kern w:val="16"/>
      <w:sz w:val="16"/>
      <w:lang w:val="en-GB"/>
    </w:rPr>
  </w:style>
  <w:style w:type="paragraph" w:customStyle="1" w:styleId="zFSDescription">
    <w:name w:val="zFSDescription"/>
    <w:basedOn w:val="zFSDate"/>
    <w:rsid w:val="00026662"/>
    <w:rPr>
      <w:rFonts w:eastAsia="SimSun"/>
      <w:i/>
      <w:caps/>
      <w:szCs w:val="20"/>
    </w:rPr>
  </w:style>
  <w:style w:type="paragraph" w:customStyle="1" w:styleId="zFSDraft">
    <w:name w:val="zFSDraft"/>
    <w:basedOn w:val="Normal"/>
    <w:rsid w:val="00026662"/>
    <w:pPr>
      <w:spacing w:line="290" w:lineRule="auto"/>
    </w:pPr>
    <w:rPr>
      <w:rFonts w:ascii="Arial" w:hAnsi="Arial"/>
      <w:kern w:val="20"/>
      <w:sz w:val="20"/>
      <w:lang w:val="en-GB"/>
    </w:rPr>
  </w:style>
  <w:style w:type="paragraph" w:customStyle="1" w:styleId="zFSFax">
    <w:name w:val="zFSFax"/>
    <w:basedOn w:val="Normal"/>
    <w:rsid w:val="00026662"/>
    <w:rPr>
      <w:rFonts w:ascii="Arial" w:hAnsi="Arial"/>
      <w:kern w:val="16"/>
      <w:sz w:val="16"/>
      <w:lang w:val="en-GB"/>
    </w:rPr>
  </w:style>
  <w:style w:type="paragraph" w:customStyle="1" w:styleId="zFSNameofDoc">
    <w:name w:val="zFSNameofDoc"/>
    <w:basedOn w:val="Normal"/>
    <w:rsid w:val="00026662"/>
    <w:pPr>
      <w:spacing w:before="300" w:after="400" w:line="290" w:lineRule="auto"/>
      <w:jc w:val="center"/>
    </w:pPr>
    <w:rPr>
      <w:rFonts w:ascii="Arial" w:eastAsia="SimSun" w:hAnsi="Arial"/>
      <w:caps/>
      <w:sz w:val="20"/>
      <w:szCs w:val="20"/>
      <w:lang w:val="en-GB"/>
    </w:rPr>
  </w:style>
  <w:style w:type="paragraph" w:customStyle="1" w:styleId="zFSTel">
    <w:name w:val="zFSTel"/>
    <w:basedOn w:val="Normal"/>
    <w:rsid w:val="00026662"/>
    <w:pPr>
      <w:spacing w:before="120"/>
    </w:pPr>
    <w:rPr>
      <w:rFonts w:ascii="Arial" w:hAnsi="Arial"/>
      <w:kern w:val="16"/>
      <w:sz w:val="16"/>
      <w:lang w:val="en-GB"/>
    </w:rPr>
  </w:style>
  <w:style w:type="paragraph" w:customStyle="1" w:styleId="zFSAmount">
    <w:name w:val="zFSAmount"/>
    <w:basedOn w:val="Normal"/>
    <w:rsid w:val="00026662"/>
    <w:pPr>
      <w:spacing w:before="800" w:line="290" w:lineRule="auto"/>
      <w:jc w:val="center"/>
    </w:pPr>
    <w:rPr>
      <w:rFonts w:ascii="Arial" w:hAnsi="Arial"/>
      <w:i/>
      <w:sz w:val="20"/>
      <w:lang w:val="en-GB"/>
    </w:rPr>
  </w:style>
  <w:style w:type="paragraph" w:customStyle="1" w:styleId="zFSAddress2">
    <w:name w:val="zFSAddress2"/>
    <w:basedOn w:val="Normal"/>
    <w:rsid w:val="00026662"/>
    <w:pPr>
      <w:spacing w:line="290" w:lineRule="auto"/>
    </w:pPr>
    <w:rPr>
      <w:rFonts w:ascii="Arial" w:hAnsi="Arial"/>
      <w:kern w:val="16"/>
      <w:sz w:val="16"/>
      <w:lang w:val="en-GB"/>
    </w:rPr>
  </w:style>
  <w:style w:type="character" w:customStyle="1" w:styleId="PageNumbers">
    <w:name w:val="PageNumbers"/>
    <w:rsid w:val="00026662"/>
    <w:rPr>
      <w:sz w:val="20"/>
    </w:rPr>
  </w:style>
  <w:style w:type="paragraph" w:customStyle="1" w:styleId="EYBusinessaddress">
    <w:name w:val="EY Business address"/>
    <w:basedOn w:val="Normal"/>
    <w:rsid w:val="00026662"/>
    <w:pPr>
      <w:suppressAutoHyphens/>
      <w:spacing w:line="170" w:lineRule="atLeast"/>
    </w:pPr>
    <w:rPr>
      <w:rFonts w:ascii="Arial" w:hAnsi="Arial"/>
      <w:color w:val="666666"/>
      <w:kern w:val="12"/>
      <w:sz w:val="15"/>
      <w:lang w:val="en-GB"/>
    </w:rPr>
  </w:style>
  <w:style w:type="paragraph" w:customStyle="1" w:styleId="SchTitle">
    <w:name w:val="SchTitle"/>
    <w:basedOn w:val="Normal"/>
    <w:next w:val="Body"/>
    <w:rsid w:val="00026662"/>
    <w:pPr>
      <w:spacing w:before="240" w:line="260" w:lineRule="atLeast"/>
      <w:jc w:val="center"/>
      <w:outlineLvl w:val="1"/>
    </w:pPr>
    <w:rPr>
      <w:rFonts w:ascii="Arial" w:eastAsia="SimSun" w:hAnsi="Arial"/>
      <w:b/>
      <w:caps/>
      <w:sz w:val="22"/>
      <w:szCs w:val="22"/>
      <w:lang w:val="en-GB"/>
    </w:rPr>
  </w:style>
  <w:style w:type="paragraph" w:customStyle="1" w:styleId="SchPartTitle">
    <w:name w:val="SchPartTitle"/>
    <w:basedOn w:val="SchTitle"/>
    <w:next w:val="Body"/>
    <w:rsid w:val="00026662"/>
  </w:style>
  <w:style w:type="paragraph" w:customStyle="1" w:styleId="SchHead">
    <w:name w:val="SchHead"/>
    <w:basedOn w:val="Normal"/>
    <w:next w:val="SchTitle"/>
    <w:rsid w:val="00026662"/>
    <w:pPr>
      <w:pageBreakBefore/>
      <w:numPr>
        <w:numId w:val="51"/>
      </w:numPr>
      <w:spacing w:before="240" w:line="260" w:lineRule="atLeast"/>
      <w:jc w:val="center"/>
      <w:outlineLvl w:val="0"/>
    </w:pPr>
    <w:rPr>
      <w:rFonts w:ascii="Arial" w:eastAsia="SimSun" w:hAnsi="Arial"/>
      <w:caps/>
      <w:sz w:val="22"/>
      <w:szCs w:val="22"/>
      <w:lang w:val="en-GB"/>
    </w:rPr>
  </w:style>
  <w:style w:type="paragraph" w:customStyle="1" w:styleId="SchPartHead">
    <w:name w:val="SchPartHead"/>
    <w:basedOn w:val="SchHead"/>
    <w:next w:val="SchPartTitle"/>
    <w:rsid w:val="00026662"/>
    <w:pPr>
      <w:pageBreakBefore w:val="0"/>
      <w:numPr>
        <w:ilvl w:val="1"/>
      </w:numPr>
    </w:pPr>
  </w:style>
  <w:style w:type="paragraph" w:customStyle="1" w:styleId="AltLevel2">
    <w:name w:val="AltLevel2"/>
    <w:basedOn w:val="Level2"/>
    <w:next w:val="Body3"/>
    <w:rsid w:val="00026662"/>
    <w:pPr>
      <w:numPr>
        <w:ilvl w:val="1"/>
      </w:numPr>
      <w:tabs>
        <w:tab w:val="num" w:pos="680"/>
      </w:tabs>
      <w:ind w:left="1360" w:hanging="680"/>
    </w:pPr>
  </w:style>
  <w:style w:type="paragraph" w:customStyle="1" w:styleId="AltLevel3">
    <w:name w:val="AltLevel3"/>
    <w:basedOn w:val="Level3"/>
    <w:next w:val="Body4"/>
    <w:rsid w:val="00026662"/>
    <w:pPr>
      <w:numPr>
        <w:ilvl w:val="2"/>
      </w:numPr>
      <w:tabs>
        <w:tab w:val="num" w:pos="1361"/>
      </w:tabs>
      <w:ind w:left="2041" w:hanging="680"/>
    </w:pPr>
  </w:style>
  <w:style w:type="paragraph" w:customStyle="1" w:styleId="AltLevel4">
    <w:name w:val="AltLevel4"/>
    <w:basedOn w:val="Level4"/>
    <w:next w:val="Body5"/>
    <w:qFormat/>
    <w:rsid w:val="00026662"/>
    <w:pPr>
      <w:numPr>
        <w:ilvl w:val="3"/>
      </w:numPr>
      <w:tabs>
        <w:tab w:val="num" w:pos="2041"/>
      </w:tabs>
      <w:ind w:left="2608" w:hanging="567"/>
    </w:pPr>
    <w:rPr>
      <w:lang w:val="en-US"/>
    </w:rPr>
  </w:style>
  <w:style w:type="paragraph" w:customStyle="1" w:styleId="AltLevel5">
    <w:name w:val="AltLevel5"/>
    <w:basedOn w:val="Level5"/>
    <w:next w:val="Body6"/>
    <w:rsid w:val="00026662"/>
    <w:pPr>
      <w:numPr>
        <w:ilvl w:val="4"/>
      </w:numPr>
      <w:tabs>
        <w:tab w:val="num" w:pos="2608"/>
      </w:tabs>
      <w:ind w:left="3289" w:hanging="567"/>
    </w:pPr>
  </w:style>
  <w:style w:type="paragraph" w:customStyle="1" w:styleId="AltLevel1">
    <w:name w:val="AltLevel1"/>
    <w:basedOn w:val="Heading1"/>
    <w:next w:val="Body1"/>
    <w:rsid w:val="00026662"/>
    <w:pPr>
      <w:tabs>
        <w:tab w:val="num" w:pos="680"/>
      </w:tabs>
      <w:spacing w:before="280" w:after="140" w:line="290" w:lineRule="auto"/>
      <w:ind w:left="680" w:hanging="680"/>
    </w:pPr>
    <w:rPr>
      <w:rFonts w:ascii="Arial" w:hAnsi="Arial"/>
      <w:b/>
      <w:bCs/>
      <w:caps/>
      <w:kern w:val="20"/>
      <w:sz w:val="22"/>
      <w:szCs w:val="32"/>
      <w:lang w:val="en-US"/>
    </w:rPr>
  </w:style>
  <w:style w:type="paragraph" w:customStyle="1" w:styleId="alfabody1">
    <w:name w:val="alfa body 1"/>
    <w:basedOn w:val="Body"/>
    <w:qFormat/>
    <w:rsid w:val="00026662"/>
    <w:pPr>
      <w:spacing w:before="0" w:after="140" w:line="290" w:lineRule="auto"/>
      <w:ind w:left="357"/>
    </w:pPr>
    <w:rPr>
      <w:rFonts w:ascii="Arial" w:eastAsia="Times New Roman" w:hAnsi="Arial" w:cs="Times New Roman"/>
      <w:kern w:val="20"/>
      <w:lang w:val="en-GB"/>
    </w:rPr>
  </w:style>
  <w:style w:type="paragraph" w:customStyle="1" w:styleId="alfabody2">
    <w:name w:val="alfa body 2"/>
    <w:basedOn w:val="Body"/>
    <w:qFormat/>
    <w:rsid w:val="00026662"/>
    <w:pPr>
      <w:spacing w:before="0" w:after="140" w:line="290" w:lineRule="auto"/>
      <w:ind w:left="1038"/>
    </w:pPr>
    <w:rPr>
      <w:rFonts w:ascii="Arial" w:eastAsia="Times New Roman" w:hAnsi="Arial" w:cs="Times New Roman"/>
      <w:kern w:val="20"/>
      <w:lang w:val="en-GB"/>
    </w:rPr>
  </w:style>
  <w:style w:type="paragraph" w:customStyle="1" w:styleId="alfabody3">
    <w:name w:val="alfa body 3"/>
    <w:basedOn w:val="Body"/>
    <w:qFormat/>
    <w:rsid w:val="00026662"/>
    <w:pPr>
      <w:spacing w:before="0" w:after="140" w:line="290" w:lineRule="auto"/>
      <w:ind w:left="1718"/>
    </w:pPr>
    <w:rPr>
      <w:rFonts w:ascii="Arial" w:eastAsia="Times New Roman" w:hAnsi="Arial" w:cs="Times New Roman"/>
      <w:kern w:val="20"/>
      <w:lang w:val="en-GB"/>
    </w:rPr>
  </w:style>
  <w:style w:type="paragraph" w:customStyle="1" w:styleId="alfabody4">
    <w:name w:val="alfa body 4"/>
    <w:basedOn w:val="Body"/>
    <w:qFormat/>
    <w:rsid w:val="00026662"/>
    <w:pPr>
      <w:spacing w:before="0" w:after="140" w:line="290" w:lineRule="auto"/>
      <w:ind w:left="2398"/>
    </w:pPr>
    <w:rPr>
      <w:rFonts w:ascii="Arial" w:eastAsia="Times New Roman" w:hAnsi="Arial" w:cs="Times New Roman"/>
      <w:kern w:val="20"/>
      <w:lang w:val="en-GB"/>
    </w:rPr>
  </w:style>
  <w:style w:type="paragraph" w:customStyle="1" w:styleId="romanbody1">
    <w:name w:val="roman body 1"/>
    <w:basedOn w:val="Body"/>
    <w:qFormat/>
    <w:rsid w:val="00026662"/>
    <w:pPr>
      <w:spacing w:before="0" w:after="140" w:line="290" w:lineRule="auto"/>
      <w:ind w:left="357"/>
    </w:pPr>
    <w:rPr>
      <w:rFonts w:ascii="Arial" w:eastAsia="Times New Roman" w:hAnsi="Arial" w:cs="Times New Roman"/>
      <w:kern w:val="20"/>
      <w:lang w:val="en-GB"/>
    </w:rPr>
  </w:style>
  <w:style w:type="paragraph" w:customStyle="1" w:styleId="romanbody2">
    <w:name w:val="roman body 2"/>
    <w:basedOn w:val="Body"/>
    <w:qFormat/>
    <w:rsid w:val="00026662"/>
    <w:pPr>
      <w:spacing w:before="0" w:after="140" w:line="290" w:lineRule="auto"/>
      <w:ind w:left="1038"/>
    </w:pPr>
    <w:rPr>
      <w:rFonts w:ascii="Arial" w:eastAsia="Times New Roman" w:hAnsi="Arial" w:cs="Times New Roman"/>
      <w:kern w:val="20"/>
      <w:lang w:val="en-GB"/>
    </w:rPr>
  </w:style>
  <w:style w:type="paragraph" w:customStyle="1" w:styleId="romanbody3">
    <w:name w:val="roman body 3"/>
    <w:basedOn w:val="Body"/>
    <w:qFormat/>
    <w:rsid w:val="00026662"/>
    <w:pPr>
      <w:spacing w:before="0" w:after="140" w:line="290" w:lineRule="auto"/>
      <w:ind w:left="1718"/>
    </w:pPr>
    <w:rPr>
      <w:rFonts w:ascii="Arial" w:eastAsia="Times New Roman" w:hAnsi="Arial" w:cs="Times New Roman"/>
      <w:kern w:val="20"/>
      <w:lang w:val="en-GB"/>
    </w:rPr>
  </w:style>
  <w:style w:type="paragraph" w:customStyle="1" w:styleId="romanbody4">
    <w:name w:val="roman body 4"/>
    <w:basedOn w:val="Body"/>
    <w:qFormat/>
    <w:rsid w:val="00026662"/>
    <w:pPr>
      <w:spacing w:before="0" w:after="140" w:line="290" w:lineRule="auto"/>
      <w:ind w:left="2398"/>
    </w:pPr>
    <w:rPr>
      <w:rFonts w:ascii="Arial" w:eastAsia="Times New Roman" w:hAnsi="Arial" w:cs="Times New Roman"/>
      <w:kern w:val="20"/>
      <w:lang w:val="en-GB"/>
    </w:rPr>
  </w:style>
  <w:style w:type="paragraph" w:customStyle="1" w:styleId="romanbody5">
    <w:name w:val="roman body 5"/>
    <w:basedOn w:val="Body"/>
    <w:qFormat/>
    <w:rsid w:val="00026662"/>
    <w:pPr>
      <w:spacing w:before="0" w:after="140" w:line="290" w:lineRule="auto"/>
      <w:ind w:left="2965"/>
    </w:pPr>
    <w:rPr>
      <w:rFonts w:ascii="Arial" w:eastAsia="Times New Roman" w:hAnsi="Arial" w:cs="Times New Roman"/>
      <w:kern w:val="20"/>
      <w:lang w:val="en-GB"/>
    </w:rPr>
  </w:style>
  <w:style w:type="paragraph" w:customStyle="1" w:styleId="romanbody6">
    <w:name w:val="roman body 6"/>
    <w:basedOn w:val="Body"/>
    <w:qFormat/>
    <w:rsid w:val="00026662"/>
    <w:pPr>
      <w:spacing w:before="0" w:after="140" w:line="290" w:lineRule="auto"/>
      <w:ind w:left="3646"/>
    </w:pPr>
    <w:rPr>
      <w:rFonts w:ascii="Arial" w:eastAsia="Times New Roman" w:hAnsi="Arial" w:cs="Times New Roman"/>
      <w:kern w:val="20"/>
      <w:lang w:val="en-GB"/>
    </w:rPr>
  </w:style>
  <w:style w:type="paragraph" w:customStyle="1" w:styleId="alfabody5">
    <w:name w:val="alfa body 5"/>
    <w:basedOn w:val="Body"/>
    <w:qFormat/>
    <w:rsid w:val="00026662"/>
    <w:pPr>
      <w:spacing w:before="0" w:after="140" w:line="290" w:lineRule="auto"/>
      <w:ind w:left="2965"/>
    </w:pPr>
    <w:rPr>
      <w:rFonts w:ascii="Arial" w:eastAsia="Times New Roman" w:hAnsi="Arial" w:cs="Times New Roman"/>
      <w:kern w:val="20"/>
      <w:lang w:val="en-GB"/>
    </w:rPr>
  </w:style>
  <w:style w:type="paragraph" w:customStyle="1" w:styleId="alfabody6">
    <w:name w:val="alfa body 6"/>
    <w:basedOn w:val="Body"/>
    <w:qFormat/>
    <w:rsid w:val="00026662"/>
    <w:pPr>
      <w:spacing w:before="0" w:after="140" w:line="290" w:lineRule="auto"/>
      <w:ind w:left="3646"/>
    </w:pPr>
    <w:rPr>
      <w:rFonts w:ascii="Arial" w:eastAsia="Times New Roman" w:hAnsi="Arial" w:cs="Times New Roman"/>
      <w:kern w:val="20"/>
      <w:lang w:val="en-GB"/>
    </w:rPr>
  </w:style>
  <w:style w:type="character" w:customStyle="1" w:styleId="slit">
    <w:name w:val="s_lit"/>
    <w:basedOn w:val="DefaultParagraphFont"/>
    <w:rsid w:val="00026662"/>
  </w:style>
  <w:style w:type="character" w:customStyle="1" w:styleId="Bodytext7">
    <w:name w:val="Body text (7)_"/>
    <w:link w:val="Bodytext70"/>
    <w:rsid w:val="00026662"/>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026662"/>
    <w:pPr>
      <w:shd w:val="clear" w:color="auto" w:fill="FFFFFF"/>
      <w:spacing w:after="240" w:line="259" w:lineRule="exact"/>
      <w:ind w:hanging="700"/>
    </w:pPr>
    <w:rPr>
      <w:rFonts w:ascii="Trebuchet MS" w:eastAsia="Trebuchet MS" w:hAnsi="Trebuchet MS" w:cs="Trebuchet MS"/>
      <w:sz w:val="19"/>
      <w:szCs w:val="19"/>
    </w:rPr>
  </w:style>
  <w:style w:type="paragraph" w:customStyle="1" w:styleId="TableParagraph">
    <w:name w:val="Table Paragraph"/>
    <w:basedOn w:val="Normal"/>
    <w:uiPriority w:val="1"/>
    <w:qFormat/>
    <w:rsid w:val="00026662"/>
    <w:pPr>
      <w:autoSpaceDE w:val="0"/>
      <w:autoSpaceDN w:val="0"/>
    </w:pPr>
    <w:rPr>
      <w:rFonts w:ascii="Arial" w:eastAsia="Arial" w:hAnsi="Arial" w:cs="Arial"/>
      <w:sz w:val="22"/>
      <w:szCs w:val="22"/>
      <w:lang w:val="en-US" w:bidi="en-US"/>
    </w:rPr>
  </w:style>
  <w:style w:type="character" w:customStyle="1" w:styleId="UnresolvedMention1">
    <w:name w:val="Unresolved Mention1"/>
    <w:uiPriority w:val="99"/>
    <w:semiHidden/>
    <w:unhideWhenUsed/>
    <w:rsid w:val="00026662"/>
    <w:rPr>
      <w:color w:val="605E5C"/>
      <w:shd w:val="clear" w:color="auto" w:fill="E1DFDD"/>
    </w:rPr>
  </w:style>
  <w:style w:type="paragraph" w:customStyle="1" w:styleId="Style110">
    <w:name w:val="Style 11"/>
    <w:basedOn w:val="Normal"/>
    <w:uiPriority w:val="99"/>
    <w:rsid w:val="00026662"/>
    <w:pPr>
      <w:autoSpaceDE w:val="0"/>
      <w:autoSpaceDN w:val="0"/>
      <w:spacing w:line="384" w:lineRule="atLeast"/>
    </w:pPr>
    <w:rPr>
      <w:lang w:val="en-US"/>
    </w:rPr>
  </w:style>
  <w:style w:type="table" w:customStyle="1" w:styleId="GridTable5DarkAccent1">
    <w:name w:val="Grid Table 5 Dark Accent 1"/>
    <w:basedOn w:val="TableNormal"/>
    <w:uiPriority w:val="50"/>
    <w:rsid w:val="00026662"/>
    <w:pPr>
      <w:spacing w:after="0" w:line="240" w:lineRule="auto"/>
    </w:pPr>
    <w:rPr>
      <w:rFonts w:ascii="Calibri" w:eastAsia="Times New Roman" w:hAnsi="Calibri" w:cs="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l">
    <w:name w:val="a_l"/>
    <w:basedOn w:val="Normal"/>
    <w:rsid w:val="00026662"/>
    <w:pPr>
      <w:spacing w:before="100" w:beforeAutospacing="1" w:after="100" w:afterAutospacing="1"/>
    </w:pPr>
    <w:rPr>
      <w:lang w:val="en-GB" w:eastAsia="en-GB"/>
    </w:rPr>
  </w:style>
  <w:style w:type="paragraph" w:customStyle="1" w:styleId="ydp317c747cmsonormal">
    <w:name w:val="ydp317c747cmsonormal"/>
    <w:basedOn w:val="Normal"/>
    <w:rsid w:val="00026662"/>
    <w:pPr>
      <w:spacing w:before="100" w:beforeAutospacing="1" w:after="100" w:afterAutospacing="1"/>
    </w:pPr>
    <w:rPr>
      <w:rFonts w:eastAsia="Calibri"/>
      <w:lang w:val="en-GB" w:eastAsia="en-GB"/>
    </w:rPr>
  </w:style>
  <w:style w:type="paragraph" w:customStyle="1" w:styleId="CaracterCharCharCaracterCharCharCaracter">
    <w:name w:val="Caracter Char Char Caracter Char Char Caracter"/>
    <w:basedOn w:val="Normal"/>
    <w:rsid w:val="00026662"/>
    <w:rPr>
      <w:noProof/>
      <w:lang w:val="pl-PL" w:eastAsia="pl-PL"/>
    </w:rPr>
  </w:style>
  <w:style w:type="paragraph" w:customStyle="1" w:styleId="Subcap1">
    <w:name w:val="Subcap 1"/>
    <w:basedOn w:val="Normal"/>
    <w:rsid w:val="00026662"/>
    <w:pPr>
      <w:tabs>
        <w:tab w:val="num" w:pos="720"/>
      </w:tabs>
      <w:spacing w:before="120" w:after="120"/>
      <w:ind w:left="720" w:hanging="720"/>
    </w:pPr>
    <w:rPr>
      <w:b/>
      <w:sz w:val="26"/>
    </w:rPr>
  </w:style>
  <w:style w:type="paragraph" w:customStyle="1" w:styleId="Subcap2">
    <w:name w:val="Subcap 2"/>
    <w:basedOn w:val="Normal"/>
    <w:rsid w:val="00026662"/>
    <w:pPr>
      <w:tabs>
        <w:tab w:val="num" w:pos="720"/>
      </w:tabs>
      <w:spacing w:before="120" w:after="120"/>
      <w:ind w:left="720" w:hanging="720"/>
    </w:pPr>
    <w:rPr>
      <w:b/>
    </w:rPr>
  </w:style>
  <w:style w:type="paragraph" w:customStyle="1" w:styleId="Subcap3">
    <w:name w:val="Subcap 3"/>
    <w:basedOn w:val="Normal"/>
    <w:rsid w:val="00026662"/>
    <w:pPr>
      <w:tabs>
        <w:tab w:val="num" w:pos="851"/>
      </w:tabs>
      <w:spacing w:before="120" w:after="120"/>
      <w:ind w:left="851" w:hanging="851"/>
    </w:pPr>
    <w:rPr>
      <w:b/>
    </w:rPr>
  </w:style>
  <w:style w:type="paragraph" w:customStyle="1" w:styleId="Subcap4">
    <w:name w:val="Subcap 4"/>
    <w:basedOn w:val="Normal"/>
    <w:rsid w:val="00026662"/>
    <w:pPr>
      <w:tabs>
        <w:tab w:val="num" w:pos="1077"/>
      </w:tabs>
      <w:spacing w:before="120" w:after="120"/>
      <w:ind w:left="1077" w:hanging="1077"/>
    </w:pPr>
    <w:rPr>
      <w:b/>
    </w:rPr>
  </w:style>
  <w:style w:type="paragraph" w:customStyle="1" w:styleId="Subcap5">
    <w:name w:val="Subcap 5"/>
    <w:basedOn w:val="Normal"/>
    <w:rsid w:val="00026662"/>
    <w:pPr>
      <w:tabs>
        <w:tab w:val="num" w:pos="1247"/>
      </w:tabs>
      <w:spacing w:before="120" w:after="120"/>
      <w:ind w:left="1247" w:hanging="1247"/>
    </w:pPr>
    <w:rPr>
      <w:b/>
    </w:rPr>
  </w:style>
  <w:style w:type="paragraph" w:customStyle="1" w:styleId="Anexa">
    <w:name w:val="Anexa"/>
    <w:basedOn w:val="Normal"/>
    <w:rsid w:val="00026662"/>
    <w:pPr>
      <w:keepNext/>
      <w:numPr>
        <w:numId w:val="56"/>
      </w:numPr>
      <w:spacing w:before="480" w:after="240"/>
      <w:jc w:val="center"/>
    </w:pPr>
    <w:rPr>
      <w:b/>
      <w:caps/>
      <w:sz w:val="36"/>
    </w:rPr>
  </w:style>
  <w:style w:type="paragraph" w:styleId="ListBullet2">
    <w:name w:val="List Bullet 2"/>
    <w:basedOn w:val="Normal"/>
    <w:rsid w:val="00026662"/>
    <w:pPr>
      <w:numPr>
        <w:numId w:val="57"/>
      </w:numPr>
      <w:spacing w:after="120"/>
      <w:contextualSpacing/>
    </w:pPr>
  </w:style>
  <w:style w:type="character" w:customStyle="1" w:styleId="FontStyle15">
    <w:name w:val="Font Style15"/>
    <w:rsid w:val="00026662"/>
    <w:rPr>
      <w:rFonts w:ascii="Times New Roman" w:hAnsi="Times New Roman" w:cs="Times New Roman"/>
      <w:sz w:val="22"/>
      <w:szCs w:val="22"/>
    </w:rPr>
  </w:style>
  <w:style w:type="numbering" w:customStyle="1" w:styleId="Style11">
    <w:name w:val="Style11"/>
    <w:uiPriority w:val="99"/>
    <w:rsid w:val="00026662"/>
    <w:pPr>
      <w:numPr>
        <w:numId w:val="5"/>
      </w:numPr>
    </w:pPr>
  </w:style>
  <w:style w:type="numbering" w:customStyle="1" w:styleId="NoList1">
    <w:name w:val="No List1"/>
    <w:next w:val="NoList"/>
    <w:uiPriority w:val="99"/>
    <w:semiHidden/>
    <w:unhideWhenUsed/>
    <w:rsid w:val="00026662"/>
  </w:style>
  <w:style w:type="paragraph" w:customStyle="1" w:styleId="Standard">
    <w:name w:val="Standard"/>
    <w:rsid w:val="00026662"/>
    <w:pPr>
      <w:widowControl w:val="0"/>
      <w:suppressAutoHyphens/>
      <w:autoSpaceDN w:val="0"/>
      <w:spacing w:after="0" w:line="240" w:lineRule="auto"/>
      <w:textAlignment w:val="baseline"/>
    </w:pPr>
    <w:rPr>
      <w:rFonts w:ascii="Times New Roman" w:eastAsia="DejaVu Sans" w:hAnsi="Times New Roman" w:cs="Lohit Hindi"/>
      <w:kern w:val="3"/>
      <w:sz w:val="24"/>
      <w:szCs w:val="24"/>
      <w:lang w:val="en-US" w:eastAsia="zh-CN" w:bidi="hi-IN"/>
    </w:rPr>
  </w:style>
  <w:style w:type="character" w:customStyle="1" w:styleId="Heading10">
    <w:name w:val="Heading #1_"/>
    <w:link w:val="Heading11"/>
    <w:locked/>
    <w:rsid w:val="00026662"/>
    <w:rPr>
      <w:b/>
      <w:bCs/>
      <w:shd w:val="clear" w:color="auto" w:fill="FFFFFF"/>
    </w:rPr>
  </w:style>
  <w:style w:type="paragraph" w:customStyle="1" w:styleId="Heading11">
    <w:name w:val="Heading #1"/>
    <w:basedOn w:val="Normal"/>
    <w:link w:val="Heading10"/>
    <w:rsid w:val="00026662"/>
    <w:pPr>
      <w:widowControl/>
      <w:shd w:val="clear" w:color="auto" w:fill="FFFFFF"/>
      <w:adjustRightInd/>
      <w:spacing w:before="60" w:line="257" w:lineRule="exact"/>
      <w:ind w:firstLine="760"/>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18977</Words>
  <Characters>110071</Characters>
  <Application>Microsoft Office Word</Application>
  <DocSecurity>0</DocSecurity>
  <Lines>917</Lines>
  <Paragraphs>257</Paragraphs>
  <ScaleCrop>false</ScaleCrop>
  <Company/>
  <LinksUpToDate>false</LinksUpToDate>
  <CharactersWithSpaces>128791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utilizator137</dc:creator>
  <cp:keywords/>
  <dc:description/>
  <cp:lastModifiedBy>utilizator137</cp:lastModifiedBy>
  <cp:revision>2</cp:revision>
  <dcterms:created xsi:type="dcterms:W3CDTF">2026-03-12T08:50:00Z</dcterms:created>
  <dcterms:modified xsi:type="dcterms:W3CDTF">2026-03-12T08:52:00Z</dcterms:modified>
</cp:coreProperties>
</file>