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2B8DD"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sz w:val="24"/>
          <w:szCs w:val="24"/>
        </w:rPr>
        <w:t xml:space="preserve">               ROMÂNIA                                 </w:t>
      </w:r>
      <w:r w:rsidR="00AF79D8" w:rsidRPr="003D720B">
        <w:rPr>
          <w:rFonts w:ascii="Times New Roman" w:hAnsi="Times New Roman"/>
          <w:sz w:val="24"/>
          <w:szCs w:val="24"/>
        </w:rPr>
        <w:tab/>
      </w:r>
      <w:r w:rsidR="00AF79D8" w:rsidRPr="003D720B">
        <w:rPr>
          <w:rFonts w:ascii="Times New Roman" w:hAnsi="Times New Roman"/>
          <w:sz w:val="24"/>
          <w:szCs w:val="24"/>
        </w:rPr>
        <w:tab/>
      </w:r>
      <w:r w:rsidR="00AF79D8" w:rsidRPr="003D720B">
        <w:rPr>
          <w:rFonts w:ascii="Times New Roman" w:hAnsi="Times New Roman"/>
          <w:sz w:val="24"/>
          <w:szCs w:val="24"/>
        </w:rPr>
        <w:tab/>
      </w:r>
      <w:r w:rsidR="00AF79D8" w:rsidRPr="003D720B">
        <w:rPr>
          <w:rFonts w:ascii="Times New Roman" w:hAnsi="Times New Roman"/>
          <w:sz w:val="24"/>
          <w:szCs w:val="24"/>
        </w:rPr>
        <w:tab/>
      </w:r>
      <w:r w:rsidRPr="003D720B">
        <w:rPr>
          <w:rFonts w:ascii="Times New Roman" w:hAnsi="Times New Roman"/>
          <w:sz w:val="24"/>
          <w:szCs w:val="24"/>
        </w:rPr>
        <w:t xml:space="preserve">        </w:t>
      </w:r>
      <w:r w:rsidR="00AF79D8" w:rsidRPr="003D720B">
        <w:rPr>
          <w:rFonts w:ascii="Times New Roman" w:hAnsi="Times New Roman"/>
          <w:spacing w:val="2"/>
          <w:sz w:val="24"/>
          <w:szCs w:val="24"/>
        </w:rPr>
        <w:t>NECLASIFICAT</w:t>
      </w:r>
      <w:r w:rsidRPr="003D720B">
        <w:rPr>
          <w:rFonts w:ascii="Times New Roman" w:hAnsi="Times New Roman"/>
          <w:sz w:val="24"/>
          <w:szCs w:val="24"/>
        </w:rPr>
        <w:t xml:space="preserve">                                           </w:t>
      </w:r>
    </w:p>
    <w:p w14:paraId="32EAA797" w14:textId="77777777" w:rsidR="004E0263" w:rsidRPr="003D720B" w:rsidRDefault="00AF79D8" w:rsidP="00AF79D8">
      <w:pPr>
        <w:spacing w:after="0" w:line="240" w:lineRule="auto"/>
        <w:contextualSpacing/>
        <w:rPr>
          <w:rFonts w:ascii="Times New Roman" w:hAnsi="Times New Roman"/>
          <w:sz w:val="24"/>
          <w:szCs w:val="24"/>
        </w:rPr>
      </w:pPr>
      <w:r w:rsidRPr="003D720B">
        <w:rPr>
          <w:rFonts w:ascii="Times New Roman" w:hAnsi="Times New Roman"/>
          <w:spacing w:val="2"/>
          <w:sz w:val="24"/>
          <w:szCs w:val="24"/>
        </w:rPr>
        <w:t>MINISTERUL APĂRĂRII NAŢIONALE</w:t>
      </w:r>
      <w:r w:rsidRPr="003D720B">
        <w:rPr>
          <w:rFonts w:ascii="Times New Roman" w:hAnsi="Times New Roman"/>
          <w:spacing w:val="2"/>
          <w:sz w:val="24"/>
          <w:szCs w:val="24"/>
        </w:rPr>
        <w:tab/>
      </w:r>
      <w:r w:rsidRPr="003D720B">
        <w:rPr>
          <w:rFonts w:ascii="Times New Roman" w:hAnsi="Times New Roman"/>
          <w:spacing w:val="2"/>
          <w:sz w:val="24"/>
          <w:szCs w:val="24"/>
        </w:rPr>
        <w:tab/>
      </w:r>
      <w:r w:rsidRPr="003D720B">
        <w:rPr>
          <w:rFonts w:ascii="Times New Roman" w:hAnsi="Times New Roman"/>
          <w:spacing w:val="2"/>
          <w:sz w:val="24"/>
          <w:szCs w:val="24"/>
        </w:rPr>
        <w:tab/>
        <w:t xml:space="preserve">   </w:t>
      </w:r>
      <w:r w:rsidRPr="003D720B">
        <w:rPr>
          <w:rFonts w:ascii="Times New Roman" w:hAnsi="Times New Roman"/>
          <w:spacing w:val="2"/>
          <w:sz w:val="24"/>
          <w:szCs w:val="24"/>
        </w:rPr>
        <w:tab/>
      </w:r>
      <w:r w:rsidRPr="003D720B">
        <w:rPr>
          <w:rFonts w:ascii="Times New Roman" w:hAnsi="Times New Roman"/>
          <w:spacing w:val="2"/>
          <w:sz w:val="24"/>
          <w:szCs w:val="24"/>
        </w:rPr>
        <w:tab/>
      </w:r>
      <w:r w:rsidRPr="003D720B">
        <w:rPr>
          <w:rFonts w:ascii="Times New Roman" w:hAnsi="Times New Roman"/>
          <w:spacing w:val="2"/>
          <w:sz w:val="24"/>
          <w:szCs w:val="24"/>
        </w:rPr>
        <w:tab/>
        <w:t xml:space="preserve"> </w:t>
      </w:r>
      <w:r w:rsidRPr="003D720B">
        <w:rPr>
          <w:rFonts w:ascii="Times New Roman" w:hAnsi="Times New Roman"/>
          <w:sz w:val="24"/>
          <w:szCs w:val="24"/>
        </w:rPr>
        <w:t>Exemplar unic</w:t>
      </w:r>
      <w:r w:rsidRPr="003D720B">
        <w:rPr>
          <w:rFonts w:ascii="Times New Roman" w:hAnsi="Times New Roman"/>
          <w:spacing w:val="2"/>
          <w:sz w:val="24"/>
          <w:szCs w:val="24"/>
        </w:rPr>
        <w:t xml:space="preserve">                      </w:t>
      </w:r>
    </w:p>
    <w:p w14:paraId="6F2C1342" w14:textId="77777777" w:rsidR="004E0263" w:rsidRPr="003D720B" w:rsidRDefault="004E0263" w:rsidP="004E0263">
      <w:pPr>
        <w:spacing w:after="0" w:line="240" w:lineRule="auto"/>
        <w:contextualSpacing/>
        <w:rPr>
          <w:rFonts w:ascii="Times New Roman" w:hAnsi="Times New Roman"/>
          <w:sz w:val="24"/>
          <w:szCs w:val="24"/>
        </w:rPr>
      </w:pPr>
      <w:r w:rsidRPr="003D720B">
        <w:rPr>
          <w:rFonts w:ascii="Times New Roman" w:hAnsi="Times New Roman"/>
          <w:sz w:val="24"/>
          <w:szCs w:val="24"/>
        </w:rPr>
        <w:t xml:space="preserve">     UNITATEA MILITARĂ 02444 SIBIU</w:t>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p>
    <w:p w14:paraId="08EBCF27"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sz w:val="24"/>
          <w:szCs w:val="24"/>
        </w:rPr>
        <w:tab/>
        <w:t xml:space="preserve">           _____________</w:t>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p>
    <w:p w14:paraId="5976CE87"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sz w:val="24"/>
          <w:szCs w:val="24"/>
        </w:rPr>
        <w:tab/>
        <w:t xml:space="preserve">         Nr. __________</w:t>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r w:rsidRPr="003D720B">
        <w:rPr>
          <w:rFonts w:ascii="Times New Roman" w:hAnsi="Times New Roman"/>
          <w:sz w:val="24"/>
          <w:szCs w:val="24"/>
        </w:rPr>
        <w:tab/>
      </w:r>
    </w:p>
    <w:p w14:paraId="3DDDF632" w14:textId="77777777" w:rsidR="004E0263" w:rsidRPr="003D720B" w:rsidRDefault="004E0263" w:rsidP="004E0263">
      <w:pPr>
        <w:spacing w:after="0" w:line="240" w:lineRule="auto"/>
        <w:ind w:firstLine="567"/>
        <w:contextualSpacing/>
        <w:rPr>
          <w:rFonts w:ascii="Times New Roman" w:hAnsi="Times New Roman"/>
          <w:b/>
          <w:sz w:val="24"/>
          <w:szCs w:val="24"/>
        </w:rPr>
      </w:pPr>
      <w:r w:rsidRPr="003D720B">
        <w:rPr>
          <w:rFonts w:ascii="Times New Roman" w:hAnsi="Times New Roman"/>
          <w:sz w:val="24"/>
          <w:szCs w:val="24"/>
        </w:rPr>
        <w:t xml:space="preserve">                  S I B I U                     </w:t>
      </w:r>
      <w:r w:rsidRPr="003D720B">
        <w:rPr>
          <w:rFonts w:ascii="Times New Roman" w:hAnsi="Times New Roman"/>
          <w:b/>
          <w:sz w:val="24"/>
          <w:szCs w:val="24"/>
        </w:rPr>
        <w:t xml:space="preserve">                                                         </w:t>
      </w:r>
    </w:p>
    <w:p w14:paraId="073ABE40" w14:textId="77777777" w:rsidR="000876DF" w:rsidRPr="003D720B" w:rsidRDefault="004E0263" w:rsidP="000A5830">
      <w:pPr>
        <w:spacing w:after="0" w:line="240" w:lineRule="auto"/>
        <w:ind w:firstLine="567"/>
        <w:contextualSpacing/>
        <w:rPr>
          <w:rFonts w:ascii="Times New Roman" w:hAnsi="Times New Roman"/>
          <w:b/>
          <w:sz w:val="24"/>
          <w:szCs w:val="24"/>
        </w:rPr>
      </w:pPr>
      <w:r w:rsidRPr="003D720B">
        <w:rPr>
          <w:rFonts w:ascii="Times New Roman" w:hAnsi="Times New Roman"/>
          <w:b/>
          <w:sz w:val="24"/>
          <w:szCs w:val="24"/>
        </w:rPr>
        <w:t xml:space="preserve">                                                   </w:t>
      </w:r>
      <w:r w:rsidRPr="003D720B">
        <w:rPr>
          <w:rFonts w:ascii="Times New Roman" w:hAnsi="Times New Roman"/>
          <w:b/>
          <w:sz w:val="24"/>
          <w:szCs w:val="24"/>
        </w:rPr>
        <w:tab/>
      </w:r>
      <w:r w:rsidRPr="003D720B">
        <w:rPr>
          <w:rFonts w:ascii="Times New Roman" w:hAnsi="Times New Roman"/>
          <w:b/>
          <w:sz w:val="24"/>
          <w:szCs w:val="24"/>
        </w:rPr>
        <w:tab/>
      </w:r>
    </w:p>
    <w:p w14:paraId="73A147CE" w14:textId="77777777" w:rsidR="004E0263" w:rsidRPr="003D720B" w:rsidRDefault="004E0263" w:rsidP="000A5830">
      <w:pPr>
        <w:spacing w:after="0" w:line="240" w:lineRule="auto"/>
        <w:ind w:firstLine="567"/>
        <w:contextualSpacing/>
        <w:rPr>
          <w:rFonts w:ascii="Times New Roman" w:hAnsi="Times New Roman"/>
          <w:b/>
          <w:sz w:val="24"/>
          <w:szCs w:val="24"/>
        </w:rPr>
      </w:pPr>
      <w:r w:rsidRPr="003D720B">
        <w:rPr>
          <w:rFonts w:ascii="Times New Roman" w:hAnsi="Times New Roman"/>
          <w:b/>
          <w:sz w:val="24"/>
          <w:szCs w:val="24"/>
        </w:rPr>
        <w:tab/>
      </w:r>
    </w:p>
    <w:p w14:paraId="0D4CB0A3"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b/>
          <w:sz w:val="24"/>
          <w:szCs w:val="24"/>
        </w:rPr>
        <w:t xml:space="preserve">                                  </w:t>
      </w:r>
      <w:r w:rsidRPr="003D720B">
        <w:rPr>
          <w:rFonts w:ascii="Times New Roman" w:hAnsi="Times New Roman"/>
          <w:sz w:val="24"/>
          <w:szCs w:val="24"/>
        </w:rPr>
        <w:tab/>
        <w:t xml:space="preserve">                                                               APROB</w:t>
      </w:r>
    </w:p>
    <w:p w14:paraId="52210800"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sz w:val="24"/>
          <w:szCs w:val="24"/>
        </w:rPr>
        <w:t xml:space="preserve">                                                                         ŞEFUL UNITĂŢII MILITARE 02444 SIBIU </w:t>
      </w:r>
    </w:p>
    <w:p w14:paraId="583CB6F9" w14:textId="77777777" w:rsidR="004E0263" w:rsidRPr="003D720B" w:rsidRDefault="004E0263" w:rsidP="004E0263">
      <w:pPr>
        <w:spacing w:after="0" w:line="240" w:lineRule="auto"/>
        <w:ind w:firstLine="567"/>
        <w:contextualSpacing/>
        <w:rPr>
          <w:rFonts w:ascii="Times New Roman" w:hAnsi="Times New Roman"/>
          <w:sz w:val="24"/>
          <w:szCs w:val="24"/>
        </w:rPr>
      </w:pPr>
      <w:r w:rsidRPr="003D720B">
        <w:rPr>
          <w:rFonts w:ascii="Times New Roman" w:hAnsi="Times New Roman"/>
          <w:sz w:val="24"/>
          <w:szCs w:val="24"/>
        </w:rPr>
        <w:t xml:space="preserve">                                                                         Colonel inginer</w:t>
      </w:r>
    </w:p>
    <w:p w14:paraId="2C445988" w14:textId="77777777" w:rsidR="004E0263" w:rsidRPr="003D720B" w:rsidRDefault="004E0263" w:rsidP="004E0263">
      <w:pPr>
        <w:pStyle w:val="BodyText"/>
        <w:ind w:firstLine="567"/>
        <w:contextualSpacing/>
        <w:rPr>
          <w:rFonts w:ascii="Times New Roman" w:hAnsi="Times New Roman"/>
          <w:sz w:val="24"/>
          <w:szCs w:val="24"/>
          <w:lang w:val="ro-RO"/>
        </w:rPr>
      </w:pPr>
      <w:r w:rsidRPr="003D720B">
        <w:rPr>
          <w:rFonts w:ascii="Times New Roman" w:hAnsi="Times New Roman"/>
          <w:sz w:val="24"/>
          <w:szCs w:val="24"/>
          <w:lang w:val="ro-RO"/>
        </w:rPr>
        <w:t xml:space="preserve">                                                                                                        </w:t>
      </w:r>
    </w:p>
    <w:p w14:paraId="552B7F89" w14:textId="77777777" w:rsidR="004E0263" w:rsidRPr="003D720B" w:rsidRDefault="004E0263" w:rsidP="004E0263">
      <w:pPr>
        <w:pStyle w:val="BodyText"/>
        <w:ind w:left="5664" w:firstLine="708"/>
        <w:contextualSpacing/>
        <w:rPr>
          <w:rFonts w:ascii="Times New Roman" w:hAnsi="Times New Roman"/>
          <w:sz w:val="24"/>
          <w:szCs w:val="24"/>
          <w:lang w:val="ro-RO"/>
        </w:rPr>
      </w:pPr>
      <w:r w:rsidRPr="003D720B">
        <w:rPr>
          <w:rFonts w:ascii="Times New Roman" w:hAnsi="Times New Roman"/>
          <w:sz w:val="24"/>
          <w:szCs w:val="24"/>
          <w:lang w:val="ro-RO"/>
        </w:rPr>
        <w:t>Dănuț UNGUREANU</w:t>
      </w:r>
    </w:p>
    <w:p w14:paraId="00C88F67" w14:textId="77777777" w:rsidR="00984A1A" w:rsidRPr="003D720B" w:rsidRDefault="00BD2257" w:rsidP="00AF5690">
      <w:pPr>
        <w:pStyle w:val="BodyText"/>
        <w:ind w:firstLine="567"/>
        <w:contextualSpacing/>
        <w:rPr>
          <w:rFonts w:ascii="Times New Roman" w:hAnsi="Times New Roman"/>
          <w:sz w:val="24"/>
          <w:szCs w:val="24"/>
          <w:lang w:val="ro-RO"/>
        </w:rPr>
      </w:pPr>
      <w:r w:rsidRPr="003D720B">
        <w:rPr>
          <w:rFonts w:ascii="Times New Roman" w:hAnsi="Times New Roman"/>
          <w:sz w:val="24"/>
          <w:szCs w:val="24"/>
          <w:lang w:val="ro-RO"/>
        </w:rPr>
        <w:tab/>
      </w:r>
      <w:r w:rsidRPr="003D720B">
        <w:rPr>
          <w:rFonts w:ascii="Times New Roman" w:hAnsi="Times New Roman"/>
          <w:sz w:val="24"/>
          <w:szCs w:val="24"/>
          <w:lang w:val="ro-RO"/>
        </w:rPr>
        <w:tab/>
      </w:r>
    </w:p>
    <w:p w14:paraId="293213B9" w14:textId="77777777" w:rsidR="00984A1A" w:rsidRPr="003D720B" w:rsidRDefault="00984A1A" w:rsidP="00AF5690">
      <w:pPr>
        <w:spacing w:after="0" w:line="240" w:lineRule="auto"/>
        <w:ind w:right="140" w:firstLine="567"/>
        <w:contextualSpacing/>
        <w:jc w:val="center"/>
        <w:outlineLvl w:val="0"/>
        <w:rPr>
          <w:rFonts w:ascii="Times New Roman" w:hAnsi="Times New Roman"/>
          <w:sz w:val="24"/>
          <w:szCs w:val="24"/>
        </w:rPr>
      </w:pPr>
    </w:p>
    <w:p w14:paraId="012B679E" w14:textId="77777777" w:rsidR="000876DF" w:rsidRPr="003D720B" w:rsidRDefault="000876DF" w:rsidP="00AF5690">
      <w:pPr>
        <w:spacing w:after="0" w:line="240" w:lineRule="auto"/>
        <w:ind w:right="140" w:firstLine="567"/>
        <w:contextualSpacing/>
        <w:jc w:val="center"/>
        <w:outlineLvl w:val="0"/>
        <w:rPr>
          <w:rFonts w:ascii="Times New Roman" w:hAnsi="Times New Roman"/>
          <w:sz w:val="24"/>
          <w:szCs w:val="24"/>
        </w:rPr>
      </w:pPr>
    </w:p>
    <w:p w14:paraId="7932DB58" w14:textId="77777777" w:rsidR="005A6A6D" w:rsidRPr="003D720B" w:rsidRDefault="0093569A" w:rsidP="00AF5690">
      <w:pPr>
        <w:spacing w:after="0" w:line="240" w:lineRule="auto"/>
        <w:contextualSpacing/>
        <w:jc w:val="center"/>
        <w:outlineLvl w:val="0"/>
        <w:rPr>
          <w:rFonts w:ascii="Times New Roman" w:hAnsi="Times New Roman"/>
          <w:b/>
          <w:sz w:val="24"/>
          <w:szCs w:val="24"/>
        </w:rPr>
      </w:pPr>
      <w:r w:rsidRPr="003D720B">
        <w:rPr>
          <w:rFonts w:ascii="Times New Roman" w:hAnsi="Times New Roman"/>
          <w:b/>
          <w:sz w:val="24"/>
          <w:szCs w:val="24"/>
        </w:rPr>
        <w:t>CAIET DE SARCINI</w:t>
      </w:r>
    </w:p>
    <w:p w14:paraId="2F15B758" w14:textId="77777777" w:rsidR="00BD2257" w:rsidRPr="003D720B" w:rsidRDefault="00BD2257" w:rsidP="00AF5690">
      <w:pPr>
        <w:shd w:val="clear" w:color="auto" w:fill="FFFFFF"/>
        <w:spacing w:after="0" w:line="240" w:lineRule="auto"/>
        <w:contextualSpacing/>
        <w:jc w:val="center"/>
        <w:rPr>
          <w:rFonts w:ascii="Times New Roman" w:hAnsi="Times New Roman"/>
          <w:b/>
          <w:sz w:val="24"/>
          <w:szCs w:val="24"/>
        </w:rPr>
      </w:pPr>
      <w:r w:rsidRPr="003D720B">
        <w:rPr>
          <w:rFonts w:ascii="Times New Roman" w:hAnsi="Times New Roman"/>
          <w:b/>
          <w:sz w:val="24"/>
          <w:szCs w:val="24"/>
        </w:rPr>
        <w:t xml:space="preserve">pentru </w:t>
      </w:r>
      <w:r w:rsidR="003C4026" w:rsidRPr="003D720B">
        <w:rPr>
          <w:rFonts w:ascii="Times New Roman" w:hAnsi="Times New Roman"/>
          <w:b/>
          <w:sz w:val="24"/>
          <w:szCs w:val="24"/>
        </w:rPr>
        <w:t>achiziționarea</w:t>
      </w:r>
      <w:r w:rsidR="009E5609" w:rsidRPr="003D720B">
        <w:rPr>
          <w:rFonts w:ascii="Times New Roman" w:hAnsi="Times New Roman"/>
          <w:b/>
          <w:sz w:val="24"/>
          <w:szCs w:val="24"/>
        </w:rPr>
        <w:t xml:space="preserve"> </w:t>
      </w:r>
      <w:r w:rsidR="00A01DAB" w:rsidRPr="003D720B">
        <w:rPr>
          <w:rFonts w:ascii="Times New Roman" w:hAnsi="Times New Roman"/>
          <w:b/>
          <w:sz w:val="24"/>
          <w:szCs w:val="24"/>
        </w:rPr>
        <w:t xml:space="preserve">Restului de executat </w:t>
      </w:r>
      <w:r w:rsidRPr="003D720B">
        <w:rPr>
          <w:rFonts w:ascii="Times New Roman" w:hAnsi="Times New Roman"/>
          <w:b/>
          <w:sz w:val="24"/>
          <w:szCs w:val="24"/>
        </w:rPr>
        <w:t>pentru obiectivul</w:t>
      </w:r>
    </w:p>
    <w:p w14:paraId="6F2775AB" w14:textId="33793527" w:rsidR="00984A1A" w:rsidRPr="003D720B" w:rsidRDefault="002008C4" w:rsidP="002008C4">
      <w:pPr>
        <w:spacing w:after="0" w:line="240" w:lineRule="auto"/>
        <w:ind w:firstLine="567"/>
        <w:contextualSpacing/>
        <w:jc w:val="center"/>
        <w:rPr>
          <w:rFonts w:ascii="Times New Roman" w:hAnsi="Times New Roman"/>
          <w:b/>
          <w:sz w:val="24"/>
          <w:szCs w:val="24"/>
        </w:rPr>
      </w:pPr>
      <w:r w:rsidRPr="003D720B">
        <w:rPr>
          <w:rFonts w:ascii="Times New Roman" w:hAnsi="Times New Roman"/>
          <w:b/>
          <w:sz w:val="24"/>
          <w:szCs w:val="24"/>
        </w:rPr>
        <w:t>„</w:t>
      </w:r>
      <w:bookmarkStart w:id="0" w:name="_Hlk219963532"/>
      <w:r w:rsidR="00310432" w:rsidRPr="003D720B">
        <w:rPr>
          <w:rFonts w:ascii="Times New Roman" w:hAnsi="Times New Roman"/>
          <w:b/>
          <w:sz w:val="24"/>
          <w:szCs w:val="24"/>
        </w:rPr>
        <w:t>Lucrări de investiții în cazarma 3202 Șureanu Sebeș</w:t>
      </w:r>
      <w:bookmarkEnd w:id="0"/>
      <w:r w:rsidR="0017665B" w:rsidRPr="003D720B">
        <w:rPr>
          <w:rFonts w:ascii="Times New Roman" w:hAnsi="Times New Roman"/>
          <w:b/>
          <w:sz w:val="24"/>
          <w:szCs w:val="24"/>
        </w:rPr>
        <w:t>”</w:t>
      </w:r>
      <w:r w:rsidRPr="003D720B">
        <w:rPr>
          <w:rFonts w:ascii="Times New Roman" w:hAnsi="Times New Roman"/>
          <w:b/>
          <w:sz w:val="24"/>
          <w:szCs w:val="24"/>
        </w:rPr>
        <w:t>, cod proiect</w:t>
      </w:r>
      <w:r w:rsidR="00310432" w:rsidRPr="003D720B">
        <w:rPr>
          <w:rFonts w:ascii="Times New Roman" w:hAnsi="Times New Roman"/>
          <w:b/>
          <w:sz w:val="24"/>
          <w:szCs w:val="24"/>
        </w:rPr>
        <w:t>:</w:t>
      </w:r>
      <w:r w:rsidRPr="003D720B">
        <w:rPr>
          <w:rFonts w:ascii="Times New Roman" w:hAnsi="Times New Roman"/>
          <w:b/>
          <w:sz w:val="24"/>
          <w:szCs w:val="24"/>
        </w:rPr>
        <w:t xml:space="preserve"> </w:t>
      </w:r>
      <w:r w:rsidR="00310432" w:rsidRPr="003D720B">
        <w:rPr>
          <w:rFonts w:ascii="Times New Roman" w:hAnsi="Times New Roman"/>
          <w:b/>
          <w:sz w:val="24"/>
          <w:szCs w:val="24"/>
        </w:rPr>
        <w:t>2022-C/I-3202 Șureanu Sebeș</w:t>
      </w:r>
    </w:p>
    <w:p w14:paraId="57DA24FE" w14:textId="77777777" w:rsidR="009F1332" w:rsidRPr="003D720B" w:rsidRDefault="009F1332" w:rsidP="00AF5690">
      <w:pPr>
        <w:spacing w:after="0" w:line="240" w:lineRule="auto"/>
        <w:ind w:firstLine="567"/>
        <w:contextualSpacing/>
        <w:jc w:val="both"/>
        <w:rPr>
          <w:rFonts w:ascii="Times New Roman" w:hAnsi="Times New Roman"/>
          <w:b/>
          <w:bCs/>
          <w:sz w:val="24"/>
          <w:szCs w:val="24"/>
        </w:rPr>
      </w:pPr>
    </w:p>
    <w:p w14:paraId="66CA187C" w14:textId="77777777" w:rsidR="000A5830" w:rsidRPr="003D720B" w:rsidRDefault="000A5830" w:rsidP="00AF5690">
      <w:pPr>
        <w:spacing w:after="0" w:line="240" w:lineRule="auto"/>
        <w:ind w:firstLine="567"/>
        <w:contextualSpacing/>
        <w:jc w:val="both"/>
        <w:rPr>
          <w:rFonts w:ascii="Times New Roman" w:hAnsi="Times New Roman"/>
          <w:b/>
          <w:bCs/>
          <w:sz w:val="24"/>
          <w:szCs w:val="24"/>
        </w:rPr>
      </w:pPr>
    </w:p>
    <w:p w14:paraId="721A42AE" w14:textId="77777777" w:rsidR="000C78E2" w:rsidRPr="003D720B" w:rsidRDefault="005D4081" w:rsidP="000876DF">
      <w:pPr>
        <w:pStyle w:val="Heading1"/>
        <w:widowControl/>
        <w:numPr>
          <w:ilvl w:val="0"/>
          <w:numId w:val="1"/>
        </w:numPr>
        <w:tabs>
          <w:tab w:val="left" w:pos="851"/>
          <w:tab w:val="left" w:pos="1134"/>
        </w:tabs>
        <w:suppressAutoHyphens w:val="0"/>
        <w:autoSpaceDE/>
        <w:spacing w:before="0"/>
        <w:ind w:left="0" w:firstLine="567"/>
        <w:contextualSpacing/>
        <w:jc w:val="both"/>
        <w:rPr>
          <w:rFonts w:ascii="Times New Roman" w:hAnsi="Times New Roman"/>
          <w:color w:val="auto"/>
          <w:sz w:val="24"/>
          <w:szCs w:val="24"/>
          <w:lang w:val="ro-RO"/>
        </w:rPr>
      </w:pPr>
      <w:r w:rsidRPr="003D720B">
        <w:rPr>
          <w:rFonts w:ascii="Times New Roman" w:hAnsi="Times New Roman"/>
          <w:color w:val="auto"/>
          <w:sz w:val="24"/>
          <w:szCs w:val="24"/>
          <w:lang w:val="ro-RO"/>
        </w:rPr>
        <w:t>INFORMAȚII GENERALE PRIVIND OBIECTIVUL DE INVESTIȚII</w:t>
      </w:r>
    </w:p>
    <w:p w14:paraId="747D1427" w14:textId="77777777" w:rsidR="000C78E2" w:rsidRPr="003D720B" w:rsidRDefault="000C78E2" w:rsidP="00AF5690">
      <w:pPr>
        <w:pStyle w:val="Heading2"/>
        <w:spacing w:before="0" w:line="240" w:lineRule="auto"/>
        <w:ind w:firstLine="567"/>
        <w:contextualSpacing/>
        <w:jc w:val="both"/>
        <w:rPr>
          <w:rFonts w:ascii="Times New Roman" w:hAnsi="Times New Roman"/>
          <w:color w:val="auto"/>
          <w:sz w:val="24"/>
          <w:szCs w:val="24"/>
          <w:lang w:val="ro-RO"/>
        </w:rPr>
      </w:pPr>
      <w:bookmarkStart w:id="1" w:name="_Toc503787312"/>
      <w:bookmarkStart w:id="2" w:name="_Toc71019284"/>
      <w:r w:rsidRPr="003D720B">
        <w:rPr>
          <w:rFonts w:ascii="Times New Roman" w:hAnsi="Times New Roman"/>
          <w:color w:val="auto"/>
          <w:sz w:val="24"/>
          <w:szCs w:val="24"/>
          <w:lang w:val="ro-RO"/>
        </w:rPr>
        <w:t xml:space="preserve">1.1. Denumirea obiectivului de </w:t>
      </w:r>
      <w:bookmarkEnd w:id="1"/>
      <w:bookmarkEnd w:id="2"/>
      <w:r w:rsidR="003C4026" w:rsidRPr="003D720B">
        <w:rPr>
          <w:rFonts w:ascii="Times New Roman" w:hAnsi="Times New Roman"/>
          <w:color w:val="auto"/>
          <w:sz w:val="24"/>
          <w:szCs w:val="24"/>
          <w:lang w:val="ro-RO"/>
        </w:rPr>
        <w:t>investiții</w:t>
      </w:r>
    </w:p>
    <w:p w14:paraId="7D7B219D" w14:textId="0056726A" w:rsidR="00E572D1" w:rsidRPr="003D720B" w:rsidRDefault="00310432" w:rsidP="00AF5690">
      <w:pPr>
        <w:pStyle w:val="Heading2"/>
        <w:spacing w:before="0" w:line="240" w:lineRule="auto"/>
        <w:ind w:firstLine="567"/>
        <w:contextualSpacing/>
        <w:jc w:val="both"/>
        <w:rPr>
          <w:rFonts w:ascii="Times New Roman" w:hAnsi="Times New Roman"/>
          <w:b w:val="0"/>
          <w:color w:val="auto"/>
          <w:sz w:val="24"/>
          <w:szCs w:val="24"/>
          <w:lang w:val="ro-RO" w:eastAsia="ro-RO"/>
        </w:rPr>
      </w:pPr>
      <w:bookmarkStart w:id="3" w:name="_Toc503787313"/>
      <w:bookmarkStart w:id="4" w:name="_Toc71019285"/>
      <w:r w:rsidRPr="003D720B">
        <w:rPr>
          <w:rFonts w:ascii="Times New Roman" w:hAnsi="Times New Roman"/>
          <w:b w:val="0"/>
          <w:color w:val="auto"/>
          <w:sz w:val="24"/>
          <w:szCs w:val="24"/>
          <w:lang w:val="ro-RO" w:eastAsia="ro-RO"/>
        </w:rPr>
        <w:t>Lucrări de investiții în cazarma 3202 Șureanu Sebeș, cod proiect: 2022-C/I-3202 Șureanu Sebeș</w:t>
      </w:r>
      <w:r w:rsidR="000273D1" w:rsidRPr="003D720B">
        <w:rPr>
          <w:rFonts w:ascii="Times New Roman" w:hAnsi="Times New Roman"/>
          <w:b w:val="0"/>
          <w:color w:val="auto"/>
          <w:sz w:val="24"/>
          <w:szCs w:val="24"/>
          <w:lang w:val="ro-RO" w:eastAsia="ro-RO"/>
        </w:rPr>
        <w:t>.</w:t>
      </w:r>
    </w:p>
    <w:p w14:paraId="77C57134" w14:textId="77777777" w:rsidR="000C78E2" w:rsidRPr="003D720B" w:rsidRDefault="000C78E2" w:rsidP="00AF5690">
      <w:pPr>
        <w:pStyle w:val="Heading2"/>
        <w:spacing w:before="0" w:line="240" w:lineRule="auto"/>
        <w:ind w:firstLine="567"/>
        <w:contextualSpacing/>
        <w:jc w:val="both"/>
        <w:rPr>
          <w:rFonts w:ascii="Times New Roman" w:hAnsi="Times New Roman"/>
          <w:color w:val="auto"/>
          <w:sz w:val="24"/>
          <w:szCs w:val="24"/>
          <w:lang w:val="ro-RO"/>
        </w:rPr>
      </w:pPr>
      <w:r w:rsidRPr="003D720B">
        <w:rPr>
          <w:rFonts w:ascii="Times New Roman" w:hAnsi="Times New Roman"/>
          <w:color w:val="auto"/>
          <w:sz w:val="24"/>
          <w:szCs w:val="24"/>
          <w:lang w:val="ro-RO"/>
        </w:rPr>
        <w:t>1.2. Ordonator principal de credite/investitor</w:t>
      </w:r>
      <w:bookmarkEnd w:id="3"/>
      <w:bookmarkEnd w:id="4"/>
    </w:p>
    <w:p w14:paraId="6C94CAC1" w14:textId="77777777" w:rsidR="000C78E2" w:rsidRPr="003D720B" w:rsidRDefault="000C78E2" w:rsidP="00AF5690">
      <w:pPr>
        <w:spacing w:after="0" w:line="240" w:lineRule="auto"/>
        <w:ind w:firstLine="567"/>
        <w:jc w:val="both"/>
        <w:rPr>
          <w:rFonts w:ascii="Times New Roman" w:hAnsi="Times New Roman"/>
          <w:sz w:val="24"/>
          <w:szCs w:val="24"/>
        </w:rPr>
      </w:pPr>
      <w:r w:rsidRPr="003D720B">
        <w:rPr>
          <w:rFonts w:ascii="Times New Roman" w:hAnsi="Times New Roman"/>
          <w:i/>
          <w:sz w:val="24"/>
          <w:szCs w:val="24"/>
        </w:rPr>
        <w:t>Ministerul Apărării Naționale</w:t>
      </w:r>
      <w:r w:rsidRPr="003D720B">
        <w:rPr>
          <w:rFonts w:ascii="Times New Roman" w:hAnsi="Times New Roman"/>
          <w:sz w:val="24"/>
          <w:szCs w:val="24"/>
        </w:rPr>
        <w:t xml:space="preserve"> cu sediul în municipiul </w:t>
      </w:r>
      <w:r w:rsidR="003C4026" w:rsidRPr="003D720B">
        <w:rPr>
          <w:rFonts w:ascii="Times New Roman" w:hAnsi="Times New Roman"/>
          <w:sz w:val="24"/>
          <w:szCs w:val="24"/>
        </w:rPr>
        <w:t>București</w:t>
      </w:r>
      <w:r w:rsidRPr="003D720B">
        <w:rPr>
          <w:rFonts w:ascii="Times New Roman" w:hAnsi="Times New Roman"/>
          <w:sz w:val="24"/>
          <w:szCs w:val="24"/>
        </w:rPr>
        <w:t>, strada Izvor nr. 110, sector 5, cod poștal 050561, tel: 021.410.40.40, fax: 021.319.56.98.</w:t>
      </w:r>
    </w:p>
    <w:p w14:paraId="2333397D" w14:textId="77777777" w:rsidR="000C78E2" w:rsidRPr="003D720B" w:rsidRDefault="000C78E2" w:rsidP="00AF5690">
      <w:pPr>
        <w:pStyle w:val="Heading2"/>
        <w:spacing w:before="0" w:line="240" w:lineRule="auto"/>
        <w:ind w:firstLine="567"/>
        <w:jc w:val="both"/>
        <w:rPr>
          <w:rFonts w:ascii="Times New Roman" w:hAnsi="Times New Roman"/>
          <w:color w:val="auto"/>
          <w:sz w:val="24"/>
          <w:szCs w:val="24"/>
          <w:lang w:val="ro-RO"/>
        </w:rPr>
      </w:pPr>
      <w:bookmarkStart w:id="5" w:name="_Toc503787314"/>
      <w:bookmarkStart w:id="6" w:name="_Toc71019286"/>
      <w:r w:rsidRPr="003D720B">
        <w:rPr>
          <w:rFonts w:ascii="Times New Roman" w:hAnsi="Times New Roman"/>
          <w:color w:val="auto"/>
          <w:sz w:val="24"/>
          <w:szCs w:val="24"/>
          <w:lang w:val="ro-RO"/>
        </w:rPr>
        <w:t>1.3. Ordonator de credite secundar</w:t>
      </w:r>
      <w:bookmarkEnd w:id="5"/>
      <w:bookmarkEnd w:id="6"/>
    </w:p>
    <w:p w14:paraId="7F312F1F" w14:textId="3C867503" w:rsidR="005D4081" w:rsidRPr="003D720B" w:rsidRDefault="00803974" w:rsidP="005D4081">
      <w:pPr>
        <w:pStyle w:val="Heading2"/>
        <w:spacing w:before="0" w:line="240" w:lineRule="auto"/>
        <w:ind w:firstLine="567"/>
        <w:jc w:val="both"/>
        <w:rPr>
          <w:rFonts w:ascii="Times New Roman" w:hAnsi="Times New Roman"/>
          <w:b w:val="0"/>
          <w:color w:val="auto"/>
          <w:sz w:val="24"/>
          <w:szCs w:val="24"/>
          <w:lang w:val="ro-RO" w:eastAsia="en-US"/>
        </w:rPr>
      </w:pPr>
      <w:bookmarkStart w:id="7" w:name="_Toc503787315"/>
      <w:bookmarkStart w:id="8" w:name="_Toc71019287"/>
      <w:r w:rsidRPr="003D720B">
        <w:rPr>
          <w:rFonts w:ascii="Times New Roman" w:hAnsi="Times New Roman"/>
          <w:b w:val="0"/>
          <w:i/>
          <w:color w:val="auto"/>
          <w:sz w:val="24"/>
          <w:szCs w:val="24"/>
          <w:lang w:val="ro-RO" w:eastAsia="en-US"/>
        </w:rPr>
        <w:t>Direcția Domenii ș</w:t>
      </w:r>
      <w:r w:rsidR="005D4081" w:rsidRPr="003D720B">
        <w:rPr>
          <w:rFonts w:ascii="Times New Roman" w:hAnsi="Times New Roman"/>
          <w:b w:val="0"/>
          <w:i/>
          <w:color w:val="auto"/>
          <w:sz w:val="24"/>
          <w:szCs w:val="24"/>
          <w:lang w:val="ro-RO" w:eastAsia="en-US"/>
        </w:rPr>
        <w:t>i Infrastructuri</w:t>
      </w:r>
      <w:r w:rsidR="005D4081" w:rsidRPr="003D720B">
        <w:rPr>
          <w:rFonts w:ascii="Times New Roman" w:hAnsi="Times New Roman"/>
          <w:b w:val="0"/>
          <w:color w:val="auto"/>
          <w:sz w:val="24"/>
          <w:szCs w:val="24"/>
          <w:lang w:val="ro-RO" w:eastAsia="en-US"/>
        </w:rPr>
        <w:t>,</w:t>
      </w:r>
      <w:r w:rsidRPr="003D720B">
        <w:rPr>
          <w:rFonts w:ascii="Times New Roman" w:hAnsi="Times New Roman"/>
          <w:b w:val="0"/>
          <w:color w:val="auto"/>
          <w:sz w:val="24"/>
          <w:szCs w:val="24"/>
          <w:lang w:val="ro-RO" w:eastAsia="en-US"/>
        </w:rPr>
        <w:t xml:space="preserve"> cu sediul în Bucureș</w:t>
      </w:r>
      <w:r w:rsidR="005D4081" w:rsidRPr="003D720B">
        <w:rPr>
          <w:rFonts w:ascii="Times New Roman" w:hAnsi="Times New Roman"/>
          <w:b w:val="0"/>
          <w:color w:val="auto"/>
          <w:sz w:val="24"/>
          <w:szCs w:val="24"/>
          <w:lang w:val="ro-RO" w:eastAsia="en-US"/>
        </w:rPr>
        <w:t xml:space="preserve">ti, str. Drumul Taberei, Nr. 7B, Sector 6, tel: 021.319.58.58 / fax:021.319.81.52, e-mail: </w:t>
      </w:r>
      <w:hyperlink r:id="rId8" w:history="1">
        <w:r w:rsidR="005D4081" w:rsidRPr="003D720B">
          <w:rPr>
            <w:rStyle w:val="Hyperlink"/>
            <w:rFonts w:ascii="Times New Roman" w:hAnsi="Times New Roman"/>
            <w:b w:val="0"/>
            <w:sz w:val="24"/>
            <w:szCs w:val="24"/>
            <w:lang w:val="ro-RO" w:eastAsia="en-US"/>
          </w:rPr>
          <w:t>ddi@mapn.ro</w:t>
        </w:r>
      </w:hyperlink>
      <w:r w:rsidR="000775C0" w:rsidRPr="003D720B">
        <w:rPr>
          <w:rStyle w:val="Hyperlink"/>
          <w:rFonts w:ascii="Times New Roman" w:hAnsi="Times New Roman"/>
          <w:b w:val="0"/>
          <w:sz w:val="24"/>
          <w:szCs w:val="24"/>
          <w:lang w:val="ro-RO" w:eastAsia="en-US"/>
        </w:rPr>
        <w:t>.</w:t>
      </w:r>
    </w:p>
    <w:p w14:paraId="1CE9B9BE" w14:textId="77777777" w:rsidR="005D4081" w:rsidRPr="003D720B" w:rsidRDefault="005D4081" w:rsidP="005D4081">
      <w:pPr>
        <w:spacing w:after="0" w:line="240" w:lineRule="auto"/>
        <w:ind w:firstLine="567"/>
        <w:rPr>
          <w:lang w:eastAsia="en-US"/>
        </w:rPr>
      </w:pPr>
      <w:r w:rsidRPr="003D720B">
        <w:rPr>
          <w:rFonts w:ascii="Times New Roman" w:hAnsi="Times New Roman"/>
          <w:b/>
          <w:sz w:val="24"/>
          <w:szCs w:val="24"/>
          <w:lang w:eastAsia="en-US"/>
        </w:rPr>
        <w:t>1</w:t>
      </w:r>
      <w:r w:rsidRPr="003D720B">
        <w:rPr>
          <w:rFonts w:ascii="Times New Roman" w:hAnsi="Times New Roman"/>
          <w:b/>
          <w:bCs/>
          <w:sz w:val="24"/>
          <w:szCs w:val="24"/>
          <w:lang w:eastAsia="ar-SA"/>
        </w:rPr>
        <w:t>.4. Ordonator terţiar de credite:</w:t>
      </w:r>
      <w:r w:rsidRPr="003D720B">
        <w:rPr>
          <w:lang w:eastAsia="en-US"/>
        </w:rPr>
        <w:t xml:space="preserve"> </w:t>
      </w:r>
    </w:p>
    <w:p w14:paraId="4D875CB4" w14:textId="37D68A5A" w:rsidR="005D4081" w:rsidRPr="003D720B" w:rsidRDefault="005D4081" w:rsidP="005D4081">
      <w:pPr>
        <w:spacing w:after="0" w:line="240" w:lineRule="auto"/>
        <w:ind w:firstLine="567"/>
        <w:rPr>
          <w:rFonts w:ascii="Times New Roman" w:hAnsi="Times New Roman"/>
          <w:sz w:val="24"/>
          <w:lang w:eastAsia="en-US"/>
        </w:rPr>
      </w:pPr>
      <w:r w:rsidRPr="003D720B">
        <w:rPr>
          <w:rFonts w:ascii="Times New Roman" w:hAnsi="Times New Roman"/>
          <w:i/>
          <w:sz w:val="24"/>
          <w:lang w:eastAsia="en-US"/>
        </w:rPr>
        <w:t>Centrul Domenii şi Infrastructuri nr. 3 Sibiu</w:t>
      </w:r>
      <w:r w:rsidRPr="003D720B">
        <w:rPr>
          <w:rFonts w:ascii="Times New Roman" w:hAnsi="Times New Roman"/>
          <w:sz w:val="24"/>
          <w:lang w:eastAsia="en-US"/>
        </w:rPr>
        <w:t xml:space="preserve">, cu sediul in municipiul Sibiu, Piaţa Armelor nr. 10, tel: 0269210972, </w:t>
      </w:r>
      <w:r w:rsidR="000775C0" w:rsidRPr="003D720B">
        <w:rPr>
          <w:rFonts w:ascii="Times New Roman" w:hAnsi="Times New Roman"/>
          <w:sz w:val="24"/>
          <w:lang w:eastAsia="en-US"/>
        </w:rPr>
        <w:t>f</w:t>
      </w:r>
      <w:r w:rsidRPr="003D720B">
        <w:rPr>
          <w:rFonts w:ascii="Times New Roman" w:hAnsi="Times New Roman"/>
          <w:sz w:val="24"/>
          <w:lang w:eastAsia="en-US"/>
        </w:rPr>
        <w:t xml:space="preserve">ax 0269/210.098, e-mail: </w:t>
      </w:r>
      <w:hyperlink r:id="rId9" w:history="1">
        <w:r w:rsidRPr="003D720B">
          <w:rPr>
            <w:rStyle w:val="Hyperlink"/>
            <w:rFonts w:ascii="Times New Roman" w:hAnsi="Times New Roman"/>
            <w:sz w:val="24"/>
            <w:lang w:eastAsia="en-US"/>
          </w:rPr>
          <w:t>um02444@mapn.ro</w:t>
        </w:r>
      </w:hyperlink>
      <w:r w:rsidR="000775C0" w:rsidRPr="003D720B">
        <w:rPr>
          <w:rFonts w:ascii="Times New Roman" w:hAnsi="Times New Roman"/>
          <w:sz w:val="24"/>
          <w:lang w:eastAsia="en-US"/>
        </w:rPr>
        <w:t>.</w:t>
      </w:r>
    </w:p>
    <w:p w14:paraId="5CFC4572" w14:textId="77777777" w:rsidR="000C78E2" w:rsidRPr="003D720B" w:rsidRDefault="000C78E2" w:rsidP="005D4081">
      <w:pPr>
        <w:pStyle w:val="Heading2"/>
        <w:spacing w:before="0" w:line="240" w:lineRule="auto"/>
        <w:ind w:firstLine="567"/>
        <w:jc w:val="both"/>
        <w:rPr>
          <w:rFonts w:ascii="Times New Roman" w:hAnsi="Times New Roman"/>
          <w:color w:val="auto"/>
          <w:sz w:val="24"/>
          <w:szCs w:val="24"/>
          <w:lang w:val="ro-RO"/>
        </w:rPr>
      </w:pPr>
      <w:r w:rsidRPr="003D720B">
        <w:rPr>
          <w:rFonts w:ascii="Times New Roman" w:hAnsi="Times New Roman"/>
          <w:color w:val="auto"/>
          <w:sz w:val="24"/>
          <w:szCs w:val="24"/>
          <w:lang w:val="ro-RO"/>
        </w:rPr>
        <w:t>1</w:t>
      </w:r>
      <w:r w:rsidR="005D4081" w:rsidRPr="003D720B">
        <w:rPr>
          <w:rFonts w:ascii="Times New Roman" w:hAnsi="Times New Roman"/>
          <w:color w:val="auto"/>
          <w:sz w:val="24"/>
          <w:szCs w:val="24"/>
          <w:lang w:val="ro-RO"/>
        </w:rPr>
        <w:t>.5</w:t>
      </w:r>
      <w:r w:rsidRPr="003D720B">
        <w:rPr>
          <w:rFonts w:ascii="Times New Roman" w:hAnsi="Times New Roman"/>
          <w:color w:val="auto"/>
          <w:sz w:val="24"/>
          <w:szCs w:val="24"/>
          <w:lang w:val="ro-RO"/>
        </w:rPr>
        <w:t xml:space="preserve">. Beneficiarul </w:t>
      </w:r>
      <w:bookmarkEnd w:id="7"/>
      <w:bookmarkEnd w:id="8"/>
      <w:r w:rsidR="003C4026" w:rsidRPr="003D720B">
        <w:rPr>
          <w:rFonts w:ascii="Times New Roman" w:hAnsi="Times New Roman"/>
          <w:color w:val="auto"/>
          <w:sz w:val="24"/>
          <w:szCs w:val="24"/>
          <w:lang w:val="ro-RO"/>
        </w:rPr>
        <w:t>investiției</w:t>
      </w:r>
    </w:p>
    <w:p w14:paraId="5501215F" w14:textId="5EEBDD1B" w:rsidR="004D2192" w:rsidRPr="003D720B" w:rsidRDefault="00310432" w:rsidP="00AF5690">
      <w:pPr>
        <w:pStyle w:val="Heading2"/>
        <w:spacing w:before="0" w:line="240" w:lineRule="auto"/>
        <w:ind w:firstLine="567"/>
        <w:jc w:val="both"/>
        <w:rPr>
          <w:rFonts w:ascii="Times New Roman" w:hAnsi="Times New Roman"/>
          <w:b w:val="0"/>
          <w:color w:val="auto"/>
          <w:sz w:val="24"/>
          <w:szCs w:val="24"/>
          <w:lang w:val="ro-RO" w:eastAsia="en-US"/>
        </w:rPr>
      </w:pPr>
      <w:bookmarkStart w:id="9" w:name="_Toc71019288"/>
      <w:bookmarkStart w:id="10" w:name="_Toc503787316"/>
      <w:r w:rsidRPr="003D720B">
        <w:rPr>
          <w:rFonts w:ascii="Times New Roman" w:hAnsi="Times New Roman"/>
          <w:b w:val="0"/>
          <w:i/>
          <w:color w:val="auto"/>
          <w:sz w:val="24"/>
          <w:szCs w:val="24"/>
          <w:lang w:val="ro-RO" w:eastAsia="en-US"/>
        </w:rPr>
        <w:t>Comandamentul Comunicațiilor și Informaticii</w:t>
      </w:r>
      <w:r w:rsidRPr="003D720B">
        <w:rPr>
          <w:rFonts w:ascii="Times New Roman" w:hAnsi="Times New Roman"/>
          <w:b w:val="0"/>
          <w:color w:val="auto"/>
          <w:sz w:val="24"/>
          <w:szCs w:val="24"/>
          <w:lang w:val="ro-RO" w:eastAsia="en-US"/>
        </w:rPr>
        <w:t>, cu sediul în municipiul București, sector 5, str. șos. București-Măgurele nr. 33, telefon: 021.319.59.59/021.319.59.18, fax: 021.319.57.08.</w:t>
      </w:r>
    </w:p>
    <w:p w14:paraId="276A1620" w14:textId="77777777" w:rsidR="000C78E2" w:rsidRPr="003D720B" w:rsidRDefault="005D4081" w:rsidP="00AF5690">
      <w:pPr>
        <w:pStyle w:val="Heading2"/>
        <w:spacing w:before="0" w:line="240" w:lineRule="auto"/>
        <w:ind w:firstLine="567"/>
        <w:jc w:val="both"/>
        <w:rPr>
          <w:rFonts w:ascii="Times New Roman" w:hAnsi="Times New Roman"/>
          <w:color w:val="auto"/>
          <w:sz w:val="24"/>
          <w:szCs w:val="24"/>
          <w:lang w:val="ro-RO"/>
        </w:rPr>
      </w:pPr>
      <w:r w:rsidRPr="003D720B">
        <w:rPr>
          <w:rFonts w:ascii="Times New Roman" w:hAnsi="Times New Roman"/>
          <w:color w:val="auto"/>
          <w:sz w:val="24"/>
          <w:szCs w:val="24"/>
          <w:lang w:val="ro-RO"/>
        </w:rPr>
        <w:t>1.6</w:t>
      </w:r>
      <w:r w:rsidR="000C78E2" w:rsidRPr="003D720B">
        <w:rPr>
          <w:rFonts w:ascii="Times New Roman" w:hAnsi="Times New Roman"/>
          <w:color w:val="auto"/>
          <w:sz w:val="24"/>
          <w:szCs w:val="24"/>
          <w:lang w:val="ro-RO"/>
        </w:rPr>
        <w:t>. Utilizatorul investiției</w:t>
      </w:r>
      <w:bookmarkEnd w:id="9"/>
    </w:p>
    <w:p w14:paraId="3CB55E3B" w14:textId="0E502D85" w:rsidR="00310432" w:rsidRPr="003D720B" w:rsidRDefault="00310432" w:rsidP="00AF5690">
      <w:pPr>
        <w:pStyle w:val="Heading2"/>
        <w:spacing w:before="0" w:line="240" w:lineRule="auto"/>
        <w:ind w:firstLine="567"/>
        <w:jc w:val="both"/>
        <w:rPr>
          <w:rFonts w:ascii="Times New Roman" w:hAnsi="Times New Roman"/>
          <w:b w:val="0"/>
          <w:bCs w:val="0"/>
          <w:i/>
          <w:color w:val="auto"/>
          <w:sz w:val="24"/>
          <w:szCs w:val="24"/>
          <w:lang w:val="ro-RO" w:eastAsia="ro-RO"/>
        </w:rPr>
      </w:pPr>
      <w:bookmarkStart w:id="11" w:name="_Toc71019289"/>
      <w:r w:rsidRPr="003D720B">
        <w:rPr>
          <w:rFonts w:ascii="Times New Roman" w:hAnsi="Times New Roman"/>
          <w:b w:val="0"/>
          <w:bCs w:val="0"/>
          <w:i/>
          <w:color w:val="auto"/>
          <w:sz w:val="24"/>
          <w:szCs w:val="24"/>
          <w:lang w:val="ro-RO" w:eastAsia="ro-RO"/>
        </w:rPr>
        <w:t xml:space="preserve">Centrul 346 Comunicații RMNC, </w:t>
      </w:r>
      <w:r w:rsidRPr="003D720B">
        <w:rPr>
          <w:rFonts w:ascii="Times New Roman" w:hAnsi="Times New Roman"/>
          <w:b w:val="0"/>
          <w:bCs w:val="0"/>
          <w:iCs/>
          <w:color w:val="auto"/>
          <w:sz w:val="24"/>
          <w:szCs w:val="24"/>
          <w:lang w:val="ro-RO" w:eastAsia="ro-RO"/>
        </w:rPr>
        <w:t>cu sediul în localitatea Sebeș, str. Călărași nr. 76, telefon: 0258.73.16.16, fax: 0258.73.16.15.</w:t>
      </w:r>
    </w:p>
    <w:p w14:paraId="3ABA7E7E" w14:textId="2AE5608A" w:rsidR="000C78E2" w:rsidRPr="003D720B" w:rsidRDefault="005D4081" w:rsidP="00AF5690">
      <w:pPr>
        <w:pStyle w:val="Heading2"/>
        <w:spacing w:before="0" w:line="240" w:lineRule="auto"/>
        <w:ind w:firstLine="567"/>
        <w:jc w:val="both"/>
        <w:rPr>
          <w:rFonts w:ascii="Times New Roman" w:hAnsi="Times New Roman"/>
          <w:color w:val="auto"/>
          <w:sz w:val="24"/>
          <w:szCs w:val="24"/>
          <w:lang w:val="ro-RO"/>
        </w:rPr>
      </w:pPr>
      <w:r w:rsidRPr="003D720B">
        <w:rPr>
          <w:rFonts w:ascii="Times New Roman" w:hAnsi="Times New Roman"/>
          <w:color w:val="auto"/>
          <w:sz w:val="24"/>
          <w:szCs w:val="24"/>
          <w:lang w:val="ro-RO"/>
        </w:rPr>
        <w:t>1.7</w:t>
      </w:r>
      <w:r w:rsidR="000C78E2" w:rsidRPr="003D720B">
        <w:rPr>
          <w:rFonts w:ascii="Times New Roman" w:hAnsi="Times New Roman"/>
          <w:color w:val="auto"/>
          <w:sz w:val="24"/>
          <w:szCs w:val="24"/>
          <w:lang w:val="ro-RO"/>
        </w:rPr>
        <w:t xml:space="preserve">. Elaboratorul </w:t>
      </w:r>
      <w:bookmarkEnd w:id="10"/>
      <w:bookmarkEnd w:id="11"/>
      <w:r w:rsidR="009D2D2C" w:rsidRPr="003D720B">
        <w:rPr>
          <w:rFonts w:ascii="Times New Roman" w:hAnsi="Times New Roman"/>
          <w:color w:val="auto"/>
          <w:sz w:val="24"/>
          <w:szCs w:val="24"/>
          <w:lang w:val="ro-RO"/>
        </w:rPr>
        <w:t>proiectului tehnic</w:t>
      </w:r>
    </w:p>
    <w:p w14:paraId="2D1366B1" w14:textId="0C0826DA" w:rsidR="000775C0" w:rsidRPr="003D720B" w:rsidRDefault="009D2D2C" w:rsidP="000775C0">
      <w:pPr>
        <w:spacing w:after="0" w:line="240" w:lineRule="auto"/>
        <w:ind w:firstLine="567"/>
        <w:jc w:val="both"/>
        <w:rPr>
          <w:rFonts w:ascii="Times New Roman" w:eastAsia="Calibri" w:hAnsi="Times New Roman"/>
          <w:sz w:val="24"/>
          <w:szCs w:val="24"/>
          <w:lang w:eastAsia="en-US"/>
        </w:rPr>
      </w:pPr>
      <w:r w:rsidRPr="003D720B">
        <w:rPr>
          <w:rFonts w:ascii="Times New Roman" w:eastAsia="Calibri" w:hAnsi="Times New Roman"/>
          <w:i/>
          <w:sz w:val="24"/>
          <w:szCs w:val="24"/>
          <w:lang w:eastAsia="en-US"/>
        </w:rPr>
        <w:t>S.C</w:t>
      </w:r>
      <w:r w:rsidR="00F94566" w:rsidRPr="003D720B">
        <w:rPr>
          <w:rFonts w:ascii="Times New Roman" w:eastAsia="Calibri" w:hAnsi="Times New Roman"/>
          <w:i/>
          <w:sz w:val="24"/>
          <w:szCs w:val="24"/>
          <w:lang w:eastAsia="en-US"/>
        </w:rPr>
        <w:t xml:space="preserve">. </w:t>
      </w:r>
      <w:r w:rsidR="000775C0" w:rsidRPr="003D720B">
        <w:rPr>
          <w:rFonts w:ascii="Times New Roman" w:eastAsia="Calibri" w:hAnsi="Times New Roman"/>
          <w:i/>
          <w:sz w:val="24"/>
          <w:szCs w:val="24"/>
          <w:lang w:eastAsia="en-US"/>
        </w:rPr>
        <w:t>Bogdan Radu Arhitectura</w:t>
      </w:r>
      <w:r w:rsidRPr="003D720B">
        <w:rPr>
          <w:rFonts w:ascii="Times New Roman" w:eastAsia="Calibri" w:hAnsi="Times New Roman"/>
          <w:i/>
          <w:sz w:val="24"/>
          <w:szCs w:val="24"/>
          <w:lang w:eastAsia="en-US"/>
        </w:rPr>
        <w:t xml:space="preserve"> S.R.L.</w:t>
      </w:r>
      <w:r w:rsidRPr="003D720B">
        <w:rPr>
          <w:rFonts w:ascii="Times New Roman" w:eastAsia="Calibri" w:hAnsi="Times New Roman"/>
          <w:sz w:val="24"/>
          <w:szCs w:val="24"/>
          <w:lang w:eastAsia="en-US"/>
        </w:rPr>
        <w:t xml:space="preserve">, cu sediul în </w:t>
      </w:r>
      <w:r w:rsidR="00F94566" w:rsidRPr="003D720B">
        <w:rPr>
          <w:rFonts w:ascii="Times New Roman" w:eastAsia="Calibri" w:hAnsi="Times New Roman"/>
          <w:sz w:val="24"/>
          <w:szCs w:val="24"/>
          <w:lang w:eastAsia="en-US"/>
        </w:rPr>
        <w:t>București</w:t>
      </w:r>
      <w:r w:rsidRPr="003D720B">
        <w:rPr>
          <w:rFonts w:ascii="Times New Roman" w:eastAsia="Calibri" w:hAnsi="Times New Roman"/>
          <w:sz w:val="24"/>
          <w:szCs w:val="24"/>
          <w:lang w:eastAsia="en-US"/>
        </w:rPr>
        <w:t>,</w:t>
      </w:r>
      <w:r w:rsidR="00F94566" w:rsidRPr="003D720B">
        <w:rPr>
          <w:rFonts w:ascii="Times New Roman" w:eastAsia="Calibri" w:hAnsi="Times New Roman"/>
          <w:sz w:val="24"/>
          <w:szCs w:val="24"/>
          <w:lang w:eastAsia="en-US"/>
        </w:rPr>
        <w:t xml:space="preserve"> sectorul </w:t>
      </w:r>
      <w:r w:rsidR="000775C0" w:rsidRPr="003D720B">
        <w:rPr>
          <w:rFonts w:ascii="Times New Roman" w:eastAsia="Calibri" w:hAnsi="Times New Roman"/>
          <w:sz w:val="24"/>
          <w:szCs w:val="24"/>
          <w:lang w:eastAsia="en-US"/>
        </w:rPr>
        <w:t>3</w:t>
      </w:r>
      <w:r w:rsidR="00F94566" w:rsidRPr="003D720B">
        <w:rPr>
          <w:rFonts w:ascii="Times New Roman" w:eastAsia="Calibri" w:hAnsi="Times New Roman"/>
          <w:sz w:val="24"/>
          <w:szCs w:val="24"/>
          <w:lang w:eastAsia="en-US"/>
        </w:rPr>
        <w:t xml:space="preserve">, str. </w:t>
      </w:r>
      <w:r w:rsidR="000775C0" w:rsidRPr="003D720B">
        <w:rPr>
          <w:rFonts w:ascii="Times New Roman" w:eastAsia="Calibri" w:hAnsi="Times New Roman"/>
          <w:sz w:val="24"/>
          <w:szCs w:val="24"/>
          <w:lang w:eastAsia="en-US"/>
        </w:rPr>
        <w:t>Traian</w:t>
      </w:r>
      <w:r w:rsidR="00F94566" w:rsidRPr="003D720B">
        <w:rPr>
          <w:rFonts w:ascii="Times New Roman" w:eastAsia="Calibri" w:hAnsi="Times New Roman"/>
          <w:sz w:val="24"/>
          <w:szCs w:val="24"/>
          <w:lang w:eastAsia="en-US"/>
        </w:rPr>
        <w:t xml:space="preserve">, nr. </w:t>
      </w:r>
      <w:r w:rsidR="000775C0" w:rsidRPr="003D720B">
        <w:rPr>
          <w:rFonts w:ascii="Times New Roman" w:eastAsia="Calibri" w:hAnsi="Times New Roman"/>
          <w:sz w:val="24"/>
          <w:szCs w:val="24"/>
          <w:lang w:eastAsia="en-US"/>
        </w:rPr>
        <w:t>2</w:t>
      </w:r>
      <w:r w:rsidR="00F94566" w:rsidRPr="003D720B">
        <w:rPr>
          <w:rFonts w:ascii="Times New Roman" w:eastAsia="Calibri" w:hAnsi="Times New Roman"/>
          <w:sz w:val="24"/>
          <w:szCs w:val="24"/>
          <w:lang w:eastAsia="en-US"/>
        </w:rPr>
        <w:t>,  tel: 07</w:t>
      </w:r>
      <w:r w:rsidR="000775C0" w:rsidRPr="003D720B">
        <w:rPr>
          <w:rFonts w:ascii="Times New Roman" w:eastAsia="Calibri" w:hAnsi="Times New Roman"/>
          <w:sz w:val="24"/>
          <w:szCs w:val="24"/>
          <w:lang w:eastAsia="en-US"/>
        </w:rPr>
        <w:t>33</w:t>
      </w:r>
      <w:r w:rsidR="00F94566" w:rsidRPr="003D720B">
        <w:rPr>
          <w:rFonts w:ascii="Times New Roman" w:eastAsia="Calibri" w:hAnsi="Times New Roman"/>
          <w:sz w:val="24"/>
          <w:szCs w:val="24"/>
          <w:lang w:eastAsia="en-US"/>
        </w:rPr>
        <w:t xml:space="preserve"> </w:t>
      </w:r>
      <w:r w:rsidR="000775C0" w:rsidRPr="003D720B">
        <w:rPr>
          <w:rFonts w:ascii="Times New Roman" w:eastAsia="Calibri" w:hAnsi="Times New Roman"/>
          <w:sz w:val="24"/>
          <w:szCs w:val="24"/>
          <w:lang w:eastAsia="en-US"/>
        </w:rPr>
        <w:t>385</w:t>
      </w:r>
      <w:r w:rsidR="00F94566" w:rsidRPr="003D720B">
        <w:rPr>
          <w:rFonts w:ascii="Times New Roman" w:eastAsia="Calibri" w:hAnsi="Times New Roman"/>
          <w:sz w:val="24"/>
          <w:szCs w:val="24"/>
          <w:lang w:eastAsia="en-US"/>
        </w:rPr>
        <w:t xml:space="preserve"> </w:t>
      </w:r>
      <w:r w:rsidR="000775C0" w:rsidRPr="003D720B">
        <w:rPr>
          <w:rFonts w:ascii="Times New Roman" w:eastAsia="Calibri" w:hAnsi="Times New Roman"/>
          <w:sz w:val="24"/>
          <w:szCs w:val="24"/>
          <w:lang w:eastAsia="en-US"/>
        </w:rPr>
        <w:t>286</w:t>
      </w:r>
      <w:r w:rsidR="00F777E5" w:rsidRPr="003D720B">
        <w:rPr>
          <w:rFonts w:ascii="Times New Roman" w:eastAsia="Calibri" w:hAnsi="Times New Roman"/>
          <w:sz w:val="24"/>
          <w:szCs w:val="24"/>
          <w:lang w:eastAsia="en-US"/>
        </w:rPr>
        <w:t xml:space="preserve">, e-mail: </w:t>
      </w:r>
      <w:hyperlink r:id="rId10" w:history="1">
        <w:r w:rsidR="000775C0" w:rsidRPr="003D720B">
          <w:rPr>
            <w:rStyle w:val="Hyperlink"/>
            <w:rFonts w:ascii="Times New Roman" w:eastAsia="Calibri" w:hAnsi="Times New Roman"/>
            <w:sz w:val="24"/>
            <w:szCs w:val="24"/>
            <w:lang w:eastAsia="en-US"/>
          </w:rPr>
          <w:t>arh.bogdan.radu@gmail.com</w:t>
        </w:r>
      </w:hyperlink>
      <w:r w:rsidR="000775C0" w:rsidRPr="003D720B">
        <w:rPr>
          <w:rFonts w:ascii="Times New Roman" w:eastAsia="Calibri" w:hAnsi="Times New Roman"/>
          <w:sz w:val="24"/>
          <w:szCs w:val="24"/>
          <w:lang w:eastAsia="en-US"/>
        </w:rPr>
        <w:t>.</w:t>
      </w:r>
    </w:p>
    <w:p w14:paraId="793671D3" w14:textId="77777777" w:rsidR="00291A68" w:rsidRPr="003D720B" w:rsidRDefault="005D4081" w:rsidP="00AF5690">
      <w:pPr>
        <w:pStyle w:val="Heading2"/>
        <w:spacing w:before="0" w:line="240" w:lineRule="auto"/>
        <w:ind w:firstLine="567"/>
        <w:jc w:val="both"/>
        <w:rPr>
          <w:rFonts w:ascii="Times New Roman" w:hAnsi="Times New Roman"/>
          <w:color w:val="auto"/>
          <w:sz w:val="24"/>
          <w:szCs w:val="24"/>
          <w:lang w:val="ro-RO"/>
        </w:rPr>
      </w:pPr>
      <w:r w:rsidRPr="003D720B">
        <w:rPr>
          <w:rFonts w:ascii="Times New Roman" w:hAnsi="Times New Roman"/>
          <w:color w:val="auto"/>
          <w:sz w:val="24"/>
          <w:szCs w:val="24"/>
          <w:lang w:val="ro-RO"/>
        </w:rPr>
        <w:t>1.8</w:t>
      </w:r>
      <w:r w:rsidR="00291A68" w:rsidRPr="003D720B">
        <w:rPr>
          <w:rFonts w:ascii="Times New Roman" w:hAnsi="Times New Roman"/>
          <w:color w:val="auto"/>
          <w:sz w:val="24"/>
          <w:szCs w:val="24"/>
          <w:lang w:val="ro-RO"/>
        </w:rPr>
        <w:t>. Autoritatea contractantă</w:t>
      </w:r>
    </w:p>
    <w:p w14:paraId="38B9A2DD" w14:textId="64863766" w:rsidR="00291A68" w:rsidRPr="003D720B" w:rsidRDefault="00291A68" w:rsidP="00AF5690">
      <w:pPr>
        <w:shd w:val="clear" w:color="auto" w:fill="FFFFFF"/>
        <w:spacing w:after="0" w:line="240" w:lineRule="auto"/>
        <w:ind w:firstLine="567"/>
        <w:jc w:val="both"/>
        <w:rPr>
          <w:rFonts w:ascii="Times New Roman" w:hAnsi="Times New Roman"/>
          <w:sz w:val="24"/>
          <w:szCs w:val="24"/>
        </w:rPr>
      </w:pPr>
      <w:r w:rsidRPr="003D720B">
        <w:rPr>
          <w:rFonts w:ascii="Times New Roman" w:eastAsia="Calibri" w:hAnsi="Times New Roman"/>
          <w:sz w:val="24"/>
          <w:szCs w:val="24"/>
          <w:lang w:eastAsia="en-US"/>
        </w:rPr>
        <w:t xml:space="preserve">Ministerul Apărării Naționale prin Unitatea Militară 0244 Sibiu – investitor delegat, cu sediul în </w:t>
      </w:r>
      <w:r w:rsidRPr="003D720B">
        <w:rPr>
          <w:rFonts w:ascii="Times New Roman" w:hAnsi="Times New Roman"/>
          <w:sz w:val="24"/>
          <w:szCs w:val="24"/>
        </w:rPr>
        <w:t xml:space="preserve">Municipiul Sibiu, </w:t>
      </w:r>
      <w:r w:rsidR="003C4026" w:rsidRPr="003D720B">
        <w:rPr>
          <w:rFonts w:ascii="Times New Roman" w:hAnsi="Times New Roman"/>
          <w:sz w:val="24"/>
          <w:szCs w:val="24"/>
        </w:rPr>
        <w:t>Piața</w:t>
      </w:r>
      <w:r w:rsidRPr="003D720B">
        <w:rPr>
          <w:rFonts w:ascii="Times New Roman" w:hAnsi="Times New Roman"/>
          <w:sz w:val="24"/>
          <w:szCs w:val="24"/>
        </w:rPr>
        <w:t xml:space="preserve"> Armelor nr. 10, cod poștal 550194</w:t>
      </w:r>
      <w:r w:rsidR="000775C0" w:rsidRPr="003D720B">
        <w:rPr>
          <w:rFonts w:ascii="Times New Roman" w:hAnsi="Times New Roman"/>
          <w:sz w:val="24"/>
          <w:szCs w:val="24"/>
        </w:rPr>
        <w:t xml:space="preserve">, </w:t>
      </w:r>
      <w:r w:rsidRPr="003D720B">
        <w:rPr>
          <w:rFonts w:ascii="Times New Roman" w:hAnsi="Times New Roman"/>
          <w:sz w:val="24"/>
          <w:szCs w:val="24"/>
        </w:rPr>
        <w:t xml:space="preserve">tel: 0269.210972, </w:t>
      </w:r>
      <w:r w:rsidR="000775C0" w:rsidRPr="003D720B">
        <w:rPr>
          <w:rFonts w:ascii="Times New Roman" w:hAnsi="Times New Roman"/>
          <w:sz w:val="24"/>
          <w:szCs w:val="24"/>
        </w:rPr>
        <w:t>f</w:t>
      </w:r>
      <w:r w:rsidRPr="003D720B">
        <w:rPr>
          <w:rFonts w:ascii="Times New Roman" w:hAnsi="Times New Roman"/>
          <w:sz w:val="24"/>
          <w:szCs w:val="24"/>
        </w:rPr>
        <w:t>ax</w:t>
      </w:r>
      <w:r w:rsidR="000775C0" w:rsidRPr="003D720B">
        <w:rPr>
          <w:rFonts w:ascii="Times New Roman" w:hAnsi="Times New Roman"/>
          <w:sz w:val="24"/>
          <w:szCs w:val="24"/>
        </w:rPr>
        <w:t>:</w:t>
      </w:r>
      <w:r w:rsidRPr="003D720B">
        <w:rPr>
          <w:rFonts w:ascii="Times New Roman" w:hAnsi="Times New Roman"/>
          <w:sz w:val="24"/>
          <w:szCs w:val="24"/>
        </w:rPr>
        <w:t xml:space="preserve"> 0269210098,</w:t>
      </w:r>
      <w:r w:rsidR="009D2D2C" w:rsidRPr="003D720B">
        <w:rPr>
          <w:rFonts w:ascii="Times New Roman" w:hAnsi="Times New Roman"/>
          <w:sz w:val="24"/>
          <w:szCs w:val="24"/>
        </w:rPr>
        <w:t xml:space="preserve">        e-mail: </w:t>
      </w:r>
      <w:hyperlink r:id="rId11" w:history="1">
        <w:r w:rsidR="0037414E" w:rsidRPr="003D720B">
          <w:rPr>
            <w:rStyle w:val="Hyperlink"/>
            <w:rFonts w:ascii="Times New Roman" w:hAnsi="Times New Roman"/>
            <w:sz w:val="24"/>
            <w:szCs w:val="24"/>
          </w:rPr>
          <w:t>um02444@mapn.ro</w:t>
        </w:r>
      </w:hyperlink>
      <w:r w:rsidR="009D2D2C" w:rsidRPr="003D720B">
        <w:rPr>
          <w:rFonts w:ascii="Times New Roman" w:hAnsi="Times New Roman"/>
          <w:sz w:val="24"/>
          <w:szCs w:val="24"/>
        </w:rPr>
        <w:t>.</w:t>
      </w:r>
    </w:p>
    <w:p w14:paraId="3C005D59" w14:textId="77777777" w:rsidR="000876DF" w:rsidRPr="003D720B" w:rsidRDefault="000876DF" w:rsidP="000775C0">
      <w:pPr>
        <w:shd w:val="clear" w:color="auto" w:fill="FFFFFF"/>
        <w:spacing w:after="0" w:line="240" w:lineRule="auto"/>
        <w:jc w:val="both"/>
        <w:rPr>
          <w:rFonts w:ascii="Times New Roman" w:eastAsia="Calibri" w:hAnsi="Times New Roman"/>
          <w:sz w:val="24"/>
          <w:szCs w:val="24"/>
          <w:lang w:eastAsia="en-US"/>
        </w:rPr>
      </w:pPr>
    </w:p>
    <w:p w14:paraId="7509F113" w14:textId="77777777" w:rsidR="00984A1A" w:rsidRPr="003D720B" w:rsidRDefault="0037414E" w:rsidP="000876DF">
      <w:pPr>
        <w:pStyle w:val="ListParagraph"/>
        <w:numPr>
          <w:ilvl w:val="0"/>
          <w:numId w:val="1"/>
        </w:numPr>
        <w:shd w:val="clear" w:color="auto" w:fill="FFFFFF"/>
        <w:tabs>
          <w:tab w:val="left" w:pos="238"/>
        </w:tabs>
        <w:autoSpaceDN w:val="0"/>
        <w:adjustRightInd w:val="0"/>
        <w:ind w:left="851" w:hanging="284"/>
        <w:jc w:val="both"/>
        <w:rPr>
          <w:b/>
          <w:sz w:val="24"/>
          <w:szCs w:val="24"/>
          <w:lang w:val="ro-RO"/>
        </w:rPr>
      </w:pPr>
      <w:r w:rsidRPr="003D720B">
        <w:rPr>
          <w:b/>
          <w:bCs/>
          <w:sz w:val="24"/>
          <w:szCs w:val="24"/>
          <w:lang w:val="ro-RO"/>
        </w:rPr>
        <w:t>OBIECTUL CAIETULUI DE SARCINI</w:t>
      </w:r>
      <w:r w:rsidRPr="003D720B">
        <w:rPr>
          <w:b/>
          <w:sz w:val="24"/>
          <w:szCs w:val="24"/>
          <w:shd w:val="clear" w:color="auto" w:fill="FFFFFF"/>
          <w:lang w:val="ro-RO"/>
        </w:rPr>
        <w:t>:</w:t>
      </w:r>
    </w:p>
    <w:p w14:paraId="19726CA0" w14:textId="4BF8EF69" w:rsidR="00DC0D72" w:rsidRPr="003D720B" w:rsidRDefault="005D4081" w:rsidP="009F1332">
      <w:pPr>
        <w:shd w:val="clear" w:color="auto" w:fill="FFFFFF"/>
        <w:tabs>
          <w:tab w:val="left" w:pos="238"/>
          <w:tab w:val="left" w:pos="284"/>
        </w:tabs>
        <w:autoSpaceDN w:val="0"/>
        <w:adjustRightInd w:val="0"/>
        <w:spacing w:after="0" w:line="240" w:lineRule="auto"/>
        <w:ind w:firstLine="567"/>
        <w:contextualSpacing/>
        <w:jc w:val="both"/>
        <w:rPr>
          <w:rFonts w:ascii="Times New Roman" w:hAnsi="Times New Roman"/>
          <w:b/>
          <w:sz w:val="24"/>
          <w:szCs w:val="24"/>
        </w:rPr>
      </w:pPr>
      <w:r w:rsidRPr="003D720B">
        <w:rPr>
          <w:rFonts w:ascii="Times New Roman" w:hAnsi="Times New Roman"/>
          <w:sz w:val="24"/>
          <w:szCs w:val="24"/>
        </w:rPr>
        <w:t>Achiziția în cadrul concurențial, transparent, de către Ministerul Apărării Naționale, în numele statului român, prin Unitatea Militara 02444 Sibiu</w:t>
      </w:r>
      <w:r w:rsidR="0037414E" w:rsidRPr="003D720B">
        <w:rPr>
          <w:rFonts w:ascii="Times New Roman" w:hAnsi="Times New Roman"/>
          <w:sz w:val="24"/>
          <w:szCs w:val="24"/>
        </w:rPr>
        <w:t xml:space="preserve"> </w:t>
      </w:r>
      <w:r w:rsidRPr="003D720B">
        <w:rPr>
          <w:rFonts w:ascii="Times New Roman" w:hAnsi="Times New Roman"/>
          <w:sz w:val="24"/>
          <w:szCs w:val="24"/>
        </w:rPr>
        <w:t>-</w:t>
      </w:r>
      <w:r w:rsidR="0037414E" w:rsidRPr="003D720B">
        <w:rPr>
          <w:rFonts w:ascii="Times New Roman" w:hAnsi="Times New Roman"/>
          <w:sz w:val="24"/>
          <w:szCs w:val="24"/>
        </w:rPr>
        <w:t xml:space="preserve"> </w:t>
      </w:r>
      <w:r w:rsidRPr="003D720B">
        <w:rPr>
          <w:rFonts w:ascii="Times New Roman" w:hAnsi="Times New Roman"/>
          <w:sz w:val="24"/>
          <w:szCs w:val="24"/>
        </w:rPr>
        <w:t xml:space="preserve">denumită în continuare Autoritate Contractantă, </w:t>
      </w:r>
      <w:r w:rsidR="0037414E" w:rsidRPr="003D720B">
        <w:rPr>
          <w:rFonts w:ascii="Times New Roman" w:hAnsi="Times New Roman"/>
          <w:sz w:val="24"/>
          <w:szCs w:val="24"/>
        </w:rPr>
        <w:t>a</w:t>
      </w:r>
      <w:r w:rsidRPr="003D720B">
        <w:rPr>
          <w:rFonts w:ascii="Times New Roman" w:hAnsi="Times New Roman"/>
          <w:sz w:val="24"/>
          <w:szCs w:val="24"/>
        </w:rPr>
        <w:t xml:space="preserve"> lucrărilor </w:t>
      </w:r>
      <w:r w:rsidR="0037414E" w:rsidRPr="003D720B">
        <w:rPr>
          <w:rFonts w:ascii="Times New Roman" w:hAnsi="Times New Roman"/>
          <w:sz w:val="24"/>
          <w:szCs w:val="24"/>
        </w:rPr>
        <w:t xml:space="preserve">rest de executat </w:t>
      </w:r>
      <w:r w:rsidRPr="003D720B">
        <w:rPr>
          <w:rFonts w:ascii="Times New Roman" w:hAnsi="Times New Roman"/>
          <w:sz w:val="24"/>
          <w:szCs w:val="24"/>
        </w:rPr>
        <w:t xml:space="preserve">pentru investiția imobiliară </w:t>
      </w:r>
      <w:r w:rsidRPr="003D720B">
        <w:rPr>
          <w:rFonts w:ascii="Times New Roman" w:hAnsi="Times New Roman"/>
          <w:b/>
          <w:sz w:val="24"/>
          <w:szCs w:val="24"/>
        </w:rPr>
        <w:t>„</w:t>
      </w:r>
      <w:r w:rsidR="0017665B" w:rsidRPr="003D720B">
        <w:rPr>
          <w:rFonts w:ascii="Times New Roman" w:hAnsi="Times New Roman"/>
          <w:b/>
          <w:sz w:val="24"/>
          <w:szCs w:val="24"/>
        </w:rPr>
        <w:t>Lucrări de investiții în cazarma 3202 Șureanu Sebeș”</w:t>
      </w:r>
      <w:r w:rsidR="00803974" w:rsidRPr="003D720B">
        <w:rPr>
          <w:rFonts w:ascii="Times New Roman" w:hAnsi="Times New Roman"/>
          <w:b/>
          <w:sz w:val="24"/>
          <w:szCs w:val="24"/>
        </w:rPr>
        <w:t>.</w:t>
      </w:r>
    </w:p>
    <w:p w14:paraId="28056B9C" w14:textId="77777777" w:rsidR="0017665B" w:rsidRPr="003D720B" w:rsidRDefault="0017665B" w:rsidP="009F1332">
      <w:pPr>
        <w:shd w:val="clear" w:color="auto" w:fill="FFFFFF"/>
        <w:tabs>
          <w:tab w:val="left" w:pos="238"/>
          <w:tab w:val="left" w:pos="284"/>
        </w:tabs>
        <w:autoSpaceDN w:val="0"/>
        <w:adjustRightInd w:val="0"/>
        <w:spacing w:after="0" w:line="240" w:lineRule="auto"/>
        <w:ind w:firstLine="567"/>
        <w:contextualSpacing/>
        <w:jc w:val="both"/>
        <w:rPr>
          <w:rFonts w:ascii="Times New Roman" w:hAnsi="Times New Roman"/>
          <w:b/>
          <w:sz w:val="24"/>
          <w:szCs w:val="24"/>
        </w:rPr>
      </w:pPr>
    </w:p>
    <w:p w14:paraId="55BE0061" w14:textId="77777777" w:rsidR="005D4081" w:rsidRPr="003D720B" w:rsidRDefault="005D4081" w:rsidP="009F1332">
      <w:pPr>
        <w:shd w:val="clear" w:color="auto" w:fill="FFFFFF"/>
        <w:tabs>
          <w:tab w:val="left" w:pos="238"/>
          <w:tab w:val="left" w:pos="284"/>
        </w:tabs>
        <w:autoSpaceDN w:val="0"/>
        <w:adjustRightInd w:val="0"/>
        <w:spacing w:after="0" w:line="240" w:lineRule="auto"/>
        <w:ind w:firstLine="567"/>
        <w:contextualSpacing/>
        <w:jc w:val="both"/>
        <w:rPr>
          <w:rFonts w:ascii="Times New Roman" w:hAnsi="Times New Roman"/>
          <w:b/>
          <w:sz w:val="24"/>
          <w:szCs w:val="24"/>
        </w:rPr>
      </w:pPr>
    </w:p>
    <w:tbl>
      <w:tblPr>
        <w:tblW w:w="4944" w:type="pct"/>
        <w:tblInd w:w="108" w:type="dxa"/>
        <w:tblLook w:val="0000" w:firstRow="0" w:lastRow="0" w:firstColumn="0" w:lastColumn="0" w:noHBand="0" w:noVBand="0"/>
      </w:tblPr>
      <w:tblGrid>
        <w:gridCol w:w="4978"/>
        <w:gridCol w:w="4519"/>
      </w:tblGrid>
      <w:tr w:rsidR="002C196D" w:rsidRPr="003D720B" w14:paraId="0DF05954" w14:textId="77777777" w:rsidTr="00F94566">
        <w:trPr>
          <w:cantSplit/>
          <w:trHeight w:val="759"/>
          <w:tblHeader/>
        </w:trPr>
        <w:tc>
          <w:tcPr>
            <w:tcW w:w="2621" w:type="pct"/>
            <w:tcBorders>
              <w:top w:val="single" w:sz="4" w:space="0" w:color="000000"/>
              <w:left w:val="single" w:sz="4" w:space="0" w:color="000000"/>
              <w:bottom w:val="single" w:sz="4" w:space="0" w:color="000000"/>
            </w:tcBorders>
            <w:shd w:val="clear" w:color="auto" w:fill="C0C0C0"/>
            <w:vAlign w:val="center"/>
          </w:tcPr>
          <w:p w14:paraId="7521634D" w14:textId="77777777" w:rsidR="002C196D" w:rsidRPr="003D720B" w:rsidRDefault="002C196D" w:rsidP="0037414E">
            <w:pPr>
              <w:snapToGrid w:val="0"/>
              <w:spacing w:after="0" w:line="240" w:lineRule="auto"/>
              <w:ind w:right="111" w:firstLine="567"/>
              <w:contextualSpacing/>
              <w:jc w:val="center"/>
              <w:rPr>
                <w:rFonts w:ascii="Times New Roman" w:hAnsi="Times New Roman"/>
                <w:b/>
                <w:bCs/>
                <w:sz w:val="24"/>
                <w:szCs w:val="24"/>
              </w:rPr>
            </w:pPr>
            <w:r w:rsidRPr="003D720B">
              <w:rPr>
                <w:rFonts w:ascii="Times New Roman" w:hAnsi="Times New Roman"/>
                <w:b/>
                <w:bCs/>
                <w:sz w:val="24"/>
                <w:szCs w:val="24"/>
              </w:rPr>
              <w:t>DENUMIRE LUCRARE PE OBIECTIV</w:t>
            </w:r>
          </w:p>
        </w:tc>
        <w:tc>
          <w:tcPr>
            <w:tcW w:w="2379" w:type="pct"/>
            <w:tcBorders>
              <w:top w:val="single" w:sz="4" w:space="0" w:color="000000"/>
              <w:left w:val="single" w:sz="4" w:space="0" w:color="000000"/>
              <w:bottom w:val="single" w:sz="4" w:space="0" w:color="000000"/>
              <w:right w:val="single" w:sz="4" w:space="0" w:color="000000"/>
            </w:tcBorders>
            <w:shd w:val="clear" w:color="auto" w:fill="C0C0C0"/>
            <w:vAlign w:val="center"/>
          </w:tcPr>
          <w:p w14:paraId="1CEB678D" w14:textId="77777777" w:rsidR="002C196D" w:rsidRPr="003D720B" w:rsidRDefault="002C196D" w:rsidP="0037414E">
            <w:pPr>
              <w:snapToGrid w:val="0"/>
              <w:spacing w:after="0" w:line="240" w:lineRule="auto"/>
              <w:ind w:right="111" w:firstLine="567"/>
              <w:contextualSpacing/>
              <w:jc w:val="center"/>
              <w:rPr>
                <w:rFonts w:ascii="Times New Roman" w:hAnsi="Times New Roman"/>
                <w:b/>
                <w:bCs/>
                <w:sz w:val="24"/>
                <w:szCs w:val="24"/>
              </w:rPr>
            </w:pPr>
            <w:r w:rsidRPr="003D720B">
              <w:rPr>
                <w:rFonts w:ascii="Times New Roman" w:hAnsi="Times New Roman"/>
                <w:b/>
                <w:bCs/>
                <w:sz w:val="24"/>
                <w:szCs w:val="24"/>
              </w:rPr>
              <w:t>COD CPV</w:t>
            </w:r>
          </w:p>
        </w:tc>
      </w:tr>
      <w:tr w:rsidR="00D10A8D" w:rsidRPr="003D720B" w14:paraId="2ADB8377" w14:textId="77777777" w:rsidTr="00F94566">
        <w:trPr>
          <w:trHeight w:val="1842"/>
          <w:tblHeader/>
        </w:trPr>
        <w:tc>
          <w:tcPr>
            <w:tcW w:w="2621" w:type="pct"/>
            <w:tcBorders>
              <w:top w:val="single" w:sz="4" w:space="0" w:color="000000"/>
              <w:left w:val="single" w:sz="4" w:space="0" w:color="000000"/>
              <w:bottom w:val="single" w:sz="4" w:space="0" w:color="000000"/>
            </w:tcBorders>
            <w:vAlign w:val="center"/>
          </w:tcPr>
          <w:p w14:paraId="589F9B78" w14:textId="1ACE3401" w:rsidR="00D10A8D" w:rsidRPr="003D720B" w:rsidRDefault="00F94566" w:rsidP="0037414E">
            <w:pPr>
              <w:spacing w:after="0" w:line="240" w:lineRule="auto"/>
              <w:ind w:right="-78"/>
              <w:jc w:val="both"/>
              <w:rPr>
                <w:rFonts w:ascii="Times New Roman" w:hAnsi="Times New Roman"/>
                <w:b/>
                <w:sz w:val="24"/>
                <w:szCs w:val="24"/>
              </w:rPr>
            </w:pPr>
            <w:r w:rsidRPr="003D720B">
              <w:rPr>
                <w:rFonts w:ascii="Times New Roman" w:hAnsi="Times New Roman"/>
                <w:sz w:val="24"/>
                <w:szCs w:val="24"/>
              </w:rPr>
              <w:t>E</w:t>
            </w:r>
            <w:r w:rsidR="00D10A8D" w:rsidRPr="003D720B">
              <w:rPr>
                <w:rFonts w:ascii="Times New Roman" w:hAnsi="Times New Roman"/>
                <w:sz w:val="24"/>
                <w:szCs w:val="24"/>
              </w:rPr>
              <w:t xml:space="preserve">xecuție lucrări </w:t>
            </w:r>
            <w:r w:rsidR="0037414E" w:rsidRPr="003D720B">
              <w:rPr>
                <w:rFonts w:ascii="Times New Roman" w:hAnsi="Times New Roman"/>
                <w:b/>
                <w:sz w:val="24"/>
                <w:szCs w:val="24"/>
              </w:rPr>
              <w:t xml:space="preserve">rest de executat </w:t>
            </w:r>
            <w:r w:rsidR="00D10A8D" w:rsidRPr="003D720B">
              <w:rPr>
                <w:rFonts w:ascii="Times New Roman" w:hAnsi="Times New Roman"/>
                <w:sz w:val="24"/>
                <w:szCs w:val="24"/>
              </w:rPr>
              <w:t>pentru obiectivul de investiție imobiliară</w:t>
            </w:r>
            <w:r w:rsidR="009D2D2C" w:rsidRPr="003D720B">
              <w:rPr>
                <w:rFonts w:ascii="Times New Roman" w:hAnsi="Times New Roman"/>
                <w:sz w:val="24"/>
                <w:szCs w:val="24"/>
              </w:rPr>
              <w:t>:</w:t>
            </w:r>
            <w:r w:rsidR="009D2D2C" w:rsidRPr="003D720B">
              <w:rPr>
                <w:rFonts w:ascii="Times New Roman" w:hAnsi="Times New Roman"/>
                <w:b/>
                <w:sz w:val="24"/>
                <w:szCs w:val="24"/>
              </w:rPr>
              <w:t xml:space="preserve"> </w:t>
            </w:r>
            <w:r w:rsidR="0017665B" w:rsidRPr="003D720B">
              <w:rPr>
                <w:rFonts w:ascii="Times New Roman" w:hAnsi="Times New Roman"/>
                <w:b/>
                <w:sz w:val="24"/>
                <w:szCs w:val="24"/>
              </w:rPr>
              <w:t>„Lucrări de investiții în cazarma 3202 Șureanu Sebeș”</w:t>
            </w:r>
          </w:p>
        </w:tc>
        <w:tc>
          <w:tcPr>
            <w:tcW w:w="2379" w:type="pct"/>
            <w:tcBorders>
              <w:top w:val="single" w:sz="4" w:space="0" w:color="000000"/>
              <w:left w:val="single" w:sz="4" w:space="0" w:color="000000"/>
              <w:bottom w:val="single" w:sz="4" w:space="0" w:color="000000"/>
              <w:right w:val="single" w:sz="4" w:space="0" w:color="000000"/>
            </w:tcBorders>
            <w:vAlign w:val="center"/>
          </w:tcPr>
          <w:p w14:paraId="1DD90D2F" w14:textId="5D2C6CEF" w:rsidR="00D10A8D" w:rsidRPr="003D720B" w:rsidRDefault="00FC4ED7" w:rsidP="0017665B">
            <w:pPr>
              <w:widowControl w:val="0"/>
              <w:autoSpaceDE w:val="0"/>
              <w:autoSpaceDN w:val="0"/>
              <w:adjustRightInd w:val="0"/>
              <w:spacing w:after="0" w:line="240" w:lineRule="auto"/>
              <w:jc w:val="both"/>
              <w:rPr>
                <w:rFonts w:ascii="Times New Roman" w:hAnsi="Times New Roman"/>
                <w:sz w:val="24"/>
                <w:szCs w:val="24"/>
              </w:rPr>
            </w:pPr>
            <w:r w:rsidRPr="00FC4ED7">
              <w:rPr>
                <w:rFonts w:ascii="Times New Roman" w:hAnsi="Times New Roman"/>
                <w:b/>
                <w:spacing w:val="-1"/>
                <w:sz w:val="24"/>
                <w:szCs w:val="24"/>
                <w:lang w:eastAsia="ar-SA"/>
              </w:rPr>
              <w:t>45211350-7</w:t>
            </w:r>
            <w:r>
              <w:rPr>
                <w:rFonts w:ascii="Times New Roman" w:hAnsi="Times New Roman"/>
                <w:spacing w:val="-1"/>
                <w:sz w:val="24"/>
                <w:szCs w:val="24"/>
                <w:lang w:eastAsia="ar-SA"/>
              </w:rPr>
              <w:t xml:space="preserve"> Lucrări de construcţii de clădiri multifuncționale</w:t>
            </w:r>
          </w:p>
        </w:tc>
      </w:tr>
    </w:tbl>
    <w:p w14:paraId="424F3955" w14:textId="77777777" w:rsidR="00984A1A" w:rsidRPr="003D720B" w:rsidRDefault="00984A1A" w:rsidP="00C8434E">
      <w:pPr>
        <w:pStyle w:val="ListParagraph"/>
        <w:shd w:val="clear" w:color="auto" w:fill="FFFFFF"/>
        <w:tabs>
          <w:tab w:val="left" w:pos="709"/>
          <w:tab w:val="left" w:pos="851"/>
        </w:tabs>
        <w:ind w:left="0" w:right="-2" w:firstLine="567"/>
        <w:jc w:val="both"/>
        <w:rPr>
          <w:rFonts w:eastAsia="Times New Roman"/>
          <w:color w:val="FF0000"/>
          <w:sz w:val="24"/>
          <w:szCs w:val="24"/>
          <w:u w:val="single"/>
          <w:lang w:val="ro-RO"/>
        </w:rPr>
      </w:pPr>
    </w:p>
    <w:p w14:paraId="4C52282B" w14:textId="77777777" w:rsidR="00C66C0A" w:rsidRPr="00C66C0A" w:rsidRDefault="00C66C0A" w:rsidP="00C66C0A">
      <w:pPr>
        <w:pStyle w:val="ListParagraph"/>
        <w:numPr>
          <w:ilvl w:val="0"/>
          <w:numId w:val="1"/>
        </w:numPr>
        <w:tabs>
          <w:tab w:val="left" w:pos="810"/>
          <w:tab w:val="left" w:pos="1080"/>
        </w:tabs>
        <w:ind w:hanging="529"/>
        <w:rPr>
          <w:rFonts w:eastAsia="Times New Roman"/>
          <w:b/>
          <w:bCs/>
          <w:sz w:val="24"/>
          <w:szCs w:val="24"/>
          <w:lang w:val="ro-RO"/>
        </w:rPr>
      </w:pPr>
      <w:r w:rsidRPr="00C66C0A">
        <w:rPr>
          <w:rFonts w:eastAsia="Times New Roman"/>
          <w:b/>
          <w:bCs/>
          <w:sz w:val="24"/>
          <w:szCs w:val="24"/>
          <w:lang w:val="ro-RO"/>
        </w:rPr>
        <w:t>CONȚINUTUL PREZENTULUI CAIET DE SARCINI</w:t>
      </w:r>
    </w:p>
    <w:p w14:paraId="73640C96" w14:textId="613052F1" w:rsidR="009936C2" w:rsidRPr="004F3B63" w:rsidRDefault="00C66C0A" w:rsidP="009936C2">
      <w:pPr>
        <w:widowControl w:val="0"/>
        <w:spacing w:after="0" w:line="240" w:lineRule="auto"/>
        <w:ind w:firstLine="540"/>
        <w:jc w:val="both"/>
        <w:rPr>
          <w:rFonts w:ascii="Times New Roman" w:hAnsi="Times New Roman"/>
          <w:sz w:val="24"/>
          <w:szCs w:val="24"/>
        </w:rPr>
      </w:pPr>
      <w:r w:rsidRPr="004F3B63">
        <w:rPr>
          <w:rFonts w:ascii="Times New Roman" w:hAnsi="Times New Roman"/>
          <w:sz w:val="24"/>
          <w:szCs w:val="24"/>
        </w:rPr>
        <w:t>Prezentul Caiet de sarcini include:</w:t>
      </w:r>
    </w:p>
    <w:p w14:paraId="0ADA9325" w14:textId="77777777" w:rsidR="00C66C0A" w:rsidRPr="004F3B63" w:rsidRDefault="00C66C0A" w:rsidP="00CA4C0E">
      <w:pPr>
        <w:pStyle w:val="ListParagraph"/>
        <w:numPr>
          <w:ilvl w:val="0"/>
          <w:numId w:val="3"/>
        </w:numPr>
        <w:suppressAutoHyphens w:val="0"/>
        <w:autoSpaceDE/>
        <w:ind w:left="0" w:firstLine="540"/>
        <w:jc w:val="both"/>
        <w:rPr>
          <w:rFonts w:eastAsia="Times New Roman"/>
          <w:sz w:val="24"/>
          <w:szCs w:val="24"/>
          <w:lang w:val="ro-RO" w:eastAsia="ro-RO"/>
        </w:rPr>
      </w:pPr>
      <w:r w:rsidRPr="004F3B63">
        <w:rPr>
          <w:rFonts w:eastAsia="Times New Roman"/>
          <w:sz w:val="24"/>
          <w:szCs w:val="24"/>
          <w:lang w:val="ro-RO" w:eastAsia="ro-RO"/>
        </w:rPr>
        <w:t>Acest document;</w:t>
      </w:r>
    </w:p>
    <w:p w14:paraId="37F7F0BB" w14:textId="3EDA127A" w:rsidR="00C66C0A" w:rsidRPr="005931E6" w:rsidRDefault="00C66C0A" w:rsidP="00CA4C0E">
      <w:pPr>
        <w:pStyle w:val="ListParagraph"/>
        <w:numPr>
          <w:ilvl w:val="0"/>
          <w:numId w:val="3"/>
        </w:numPr>
        <w:suppressAutoHyphens w:val="0"/>
        <w:autoSpaceDE/>
        <w:ind w:left="0" w:firstLine="540"/>
        <w:jc w:val="both"/>
        <w:rPr>
          <w:rFonts w:eastAsia="Times New Roman"/>
          <w:sz w:val="24"/>
          <w:szCs w:val="24"/>
          <w:lang w:val="ro-RO" w:eastAsia="ro-RO"/>
        </w:rPr>
      </w:pPr>
      <w:r w:rsidRPr="00B04824">
        <w:rPr>
          <w:rFonts w:eastAsia="Times New Roman"/>
          <w:sz w:val="24"/>
          <w:szCs w:val="24"/>
          <w:lang w:val="ro-RO" w:eastAsia="ro-RO"/>
        </w:rPr>
        <w:t xml:space="preserve">Volumul </w:t>
      </w:r>
      <w:r w:rsidR="005931E6">
        <w:rPr>
          <w:rFonts w:eastAsia="Times New Roman"/>
          <w:sz w:val="24"/>
          <w:szCs w:val="24"/>
          <w:lang w:val="ro-RO" w:eastAsia="ro-RO"/>
        </w:rPr>
        <w:t>1</w:t>
      </w:r>
      <w:r w:rsidRPr="00B04824">
        <w:rPr>
          <w:rFonts w:eastAsia="Times New Roman"/>
          <w:sz w:val="24"/>
          <w:szCs w:val="24"/>
          <w:lang w:val="ro-RO" w:eastAsia="ro-RO"/>
        </w:rPr>
        <w:t xml:space="preserve"> – </w:t>
      </w:r>
      <w:r w:rsidRPr="00B04824">
        <w:rPr>
          <w:sz w:val="24"/>
          <w:szCs w:val="24"/>
          <w:lang w:val="ro-RO"/>
        </w:rPr>
        <w:t xml:space="preserve">Proiectul Tehnic nr. </w:t>
      </w:r>
      <w:r w:rsidR="00B04824" w:rsidRPr="00B04824">
        <w:rPr>
          <w:sz w:val="24"/>
          <w:szCs w:val="24"/>
          <w:lang w:val="ro-RO"/>
        </w:rPr>
        <w:t>81/2024</w:t>
      </w:r>
      <w:r w:rsidRPr="00B04824">
        <w:rPr>
          <w:sz w:val="24"/>
          <w:szCs w:val="24"/>
          <w:lang w:val="ro-RO"/>
        </w:rPr>
        <w:t xml:space="preserve">, întocmit de </w:t>
      </w:r>
      <w:r w:rsidR="00B04824" w:rsidRPr="00B04824">
        <w:rPr>
          <w:sz w:val="24"/>
          <w:szCs w:val="24"/>
          <w:lang w:val="ro-RO"/>
        </w:rPr>
        <w:t>S.C. Bogdan Radu Arhitectura S.R.L.</w:t>
      </w:r>
      <w:r w:rsidRPr="00B04824">
        <w:rPr>
          <w:sz w:val="24"/>
          <w:szCs w:val="24"/>
          <w:lang w:val="ro-RO"/>
        </w:rPr>
        <w:t>, care va fi pus la dispoziția candidaților/ofertanților, format electronic.</w:t>
      </w:r>
    </w:p>
    <w:p w14:paraId="5C0D05C3" w14:textId="580DA479" w:rsidR="005931E6" w:rsidRPr="00EA6309" w:rsidRDefault="005931E6" w:rsidP="005931E6">
      <w:pPr>
        <w:pStyle w:val="ListParagraph"/>
        <w:numPr>
          <w:ilvl w:val="0"/>
          <w:numId w:val="3"/>
        </w:numPr>
        <w:suppressAutoHyphens w:val="0"/>
        <w:autoSpaceDE/>
        <w:ind w:left="0" w:firstLine="540"/>
        <w:jc w:val="both"/>
        <w:rPr>
          <w:rFonts w:eastAsia="Times New Roman"/>
          <w:sz w:val="24"/>
          <w:szCs w:val="24"/>
          <w:lang w:val="ro-RO" w:eastAsia="ro-RO"/>
        </w:rPr>
      </w:pPr>
      <w:r w:rsidRPr="004F3B63">
        <w:rPr>
          <w:rFonts w:eastAsia="Times New Roman"/>
          <w:sz w:val="24"/>
          <w:szCs w:val="24"/>
          <w:lang w:val="ro-RO" w:eastAsia="ro-RO"/>
        </w:rPr>
        <w:t xml:space="preserve">Volumul </w:t>
      </w:r>
      <w:r>
        <w:rPr>
          <w:rFonts w:eastAsia="Times New Roman"/>
          <w:sz w:val="24"/>
          <w:szCs w:val="24"/>
          <w:lang w:val="ro-RO" w:eastAsia="ro-RO"/>
        </w:rPr>
        <w:t>2</w:t>
      </w:r>
      <w:r w:rsidRPr="004F3B63">
        <w:rPr>
          <w:rFonts w:eastAsia="Times New Roman"/>
          <w:sz w:val="24"/>
          <w:szCs w:val="24"/>
          <w:lang w:val="ro-RO" w:eastAsia="ro-RO"/>
        </w:rPr>
        <w:t xml:space="preserve"> – Lista de cantități</w:t>
      </w:r>
      <w:r w:rsidRPr="004F3B63">
        <w:rPr>
          <w:sz w:val="24"/>
          <w:szCs w:val="24"/>
          <w:lang w:val="ro-RO"/>
        </w:rPr>
        <w:t xml:space="preserve"> care va fi pusă la dispoziția candidaților/ofertanților, format electronic</w:t>
      </w:r>
      <w:r>
        <w:rPr>
          <w:sz w:val="24"/>
          <w:szCs w:val="24"/>
          <w:lang w:val="ro-RO"/>
        </w:rPr>
        <w:t>.</w:t>
      </w:r>
    </w:p>
    <w:p w14:paraId="3DDB19AA" w14:textId="77777777" w:rsidR="00C66C0A" w:rsidRPr="004F3B63" w:rsidRDefault="00C66C0A" w:rsidP="00CA4C0E">
      <w:pPr>
        <w:pStyle w:val="ListParagraph"/>
        <w:numPr>
          <w:ilvl w:val="0"/>
          <w:numId w:val="3"/>
        </w:numPr>
        <w:suppressAutoHyphens w:val="0"/>
        <w:autoSpaceDE/>
        <w:ind w:left="0" w:firstLine="540"/>
        <w:jc w:val="both"/>
        <w:rPr>
          <w:rFonts w:eastAsia="Times New Roman"/>
          <w:sz w:val="24"/>
          <w:szCs w:val="24"/>
          <w:lang w:val="ro-RO" w:eastAsia="ro-RO"/>
        </w:rPr>
      </w:pPr>
      <w:r w:rsidRPr="004F3B63">
        <w:rPr>
          <w:rFonts w:eastAsia="Times New Roman"/>
          <w:sz w:val="24"/>
          <w:szCs w:val="24"/>
          <w:lang w:val="ro-RO" w:eastAsia="ro-RO"/>
        </w:rPr>
        <w:t xml:space="preserve">Volumul 3 – </w:t>
      </w:r>
      <w:r>
        <w:rPr>
          <w:rFonts w:eastAsia="Times New Roman"/>
          <w:sz w:val="24"/>
          <w:szCs w:val="24"/>
          <w:lang w:val="ro-RO" w:eastAsia="ro-RO"/>
        </w:rPr>
        <w:t>Formularul F1</w:t>
      </w:r>
      <w:r w:rsidRPr="004F3B63">
        <w:rPr>
          <w:rFonts w:eastAsia="Times New Roman"/>
          <w:sz w:val="24"/>
          <w:szCs w:val="24"/>
          <w:lang w:val="ro-RO" w:eastAsia="ro-RO"/>
        </w:rPr>
        <w:t xml:space="preserve"> </w:t>
      </w:r>
      <w:r w:rsidRPr="004F3B63">
        <w:rPr>
          <w:sz w:val="24"/>
          <w:szCs w:val="24"/>
          <w:lang w:val="ro-RO"/>
        </w:rPr>
        <w:t>care va fi pus la dispoziția candidaților/</w:t>
      </w:r>
      <w:r>
        <w:rPr>
          <w:sz w:val="24"/>
          <w:szCs w:val="24"/>
          <w:lang w:val="ro-RO"/>
        </w:rPr>
        <w:t>ofertanților, format electronic.</w:t>
      </w:r>
    </w:p>
    <w:p w14:paraId="067EF77E" w14:textId="77777777" w:rsidR="00D93C53" w:rsidRPr="003D720B" w:rsidRDefault="00D93C53" w:rsidP="0037414E">
      <w:pPr>
        <w:tabs>
          <w:tab w:val="left" w:pos="709"/>
        </w:tabs>
        <w:spacing w:after="0" w:line="240" w:lineRule="auto"/>
        <w:ind w:right="-2" w:firstLine="567"/>
        <w:contextualSpacing/>
        <w:jc w:val="both"/>
        <w:rPr>
          <w:rFonts w:ascii="Times New Roman" w:hAnsi="Times New Roman"/>
          <w:sz w:val="24"/>
          <w:szCs w:val="24"/>
        </w:rPr>
      </w:pPr>
    </w:p>
    <w:p w14:paraId="4FE9544B" w14:textId="77777777" w:rsidR="00D93C53" w:rsidRPr="003D720B" w:rsidRDefault="00D93C53" w:rsidP="000876DF">
      <w:pPr>
        <w:pStyle w:val="Titlu31"/>
        <w:numPr>
          <w:ilvl w:val="0"/>
          <w:numId w:val="1"/>
        </w:numPr>
        <w:tabs>
          <w:tab w:val="left" w:pos="426"/>
          <w:tab w:val="left" w:pos="720"/>
        </w:tabs>
        <w:ind w:left="851" w:right="3" w:hanging="284"/>
        <w:rPr>
          <w:lang w:val="ro-RO"/>
        </w:rPr>
      </w:pPr>
      <w:r w:rsidRPr="003D720B">
        <w:rPr>
          <w:lang w:val="ro-RO"/>
        </w:rPr>
        <w:t>DESCRIEREA PROIECTULUI</w:t>
      </w:r>
    </w:p>
    <w:p w14:paraId="4553B1F0" w14:textId="7C0DB67B" w:rsidR="00D93C53" w:rsidRPr="003D720B" w:rsidRDefault="00D93C53" w:rsidP="001C23D7">
      <w:pPr>
        <w:tabs>
          <w:tab w:val="left" w:pos="709"/>
          <w:tab w:val="left" w:pos="851"/>
          <w:tab w:val="left" w:pos="993"/>
        </w:tabs>
        <w:autoSpaceDN w:val="0"/>
        <w:adjustRightInd w:val="0"/>
        <w:spacing w:after="0" w:line="360" w:lineRule="auto"/>
        <w:ind w:right="-2" w:firstLine="567"/>
        <w:contextualSpacing/>
        <w:jc w:val="both"/>
        <w:rPr>
          <w:rFonts w:ascii="Times New Roman" w:hAnsi="Times New Roman"/>
          <w:sz w:val="24"/>
          <w:szCs w:val="24"/>
        </w:rPr>
      </w:pPr>
      <w:r w:rsidRPr="003D720B">
        <w:rPr>
          <w:rFonts w:ascii="Times New Roman" w:hAnsi="Times New Roman"/>
          <w:sz w:val="24"/>
          <w:szCs w:val="24"/>
        </w:rPr>
        <w:t xml:space="preserve">În vederea realizării obiectivului general, obiectele </w:t>
      </w:r>
      <w:r w:rsidR="001C23D7" w:rsidRPr="003D720B">
        <w:rPr>
          <w:rFonts w:ascii="Times New Roman" w:hAnsi="Times New Roman"/>
          <w:sz w:val="24"/>
          <w:szCs w:val="24"/>
        </w:rPr>
        <w:t>investiției de baza sunt</w:t>
      </w:r>
      <w:r w:rsidRPr="003D720B">
        <w:rPr>
          <w:rFonts w:ascii="Times New Roman" w:hAnsi="Times New Roman"/>
          <w:sz w:val="24"/>
          <w:szCs w:val="24"/>
        </w:rPr>
        <w:t>:</w:t>
      </w:r>
    </w:p>
    <w:p w14:paraId="032C9C4F" w14:textId="3542AE5D" w:rsidR="001C23D7" w:rsidRPr="003D720B" w:rsidRDefault="001C23D7" w:rsidP="001C23D7">
      <w:pPr>
        <w:spacing w:after="0" w:line="360" w:lineRule="auto"/>
        <w:ind w:firstLine="567"/>
        <w:jc w:val="both"/>
        <w:rPr>
          <w:rFonts w:ascii="Times New Roman" w:hAnsi="Times New Roman"/>
          <w:b/>
          <w:bCs/>
          <w:sz w:val="24"/>
          <w:szCs w:val="24"/>
        </w:rPr>
      </w:pPr>
      <w:r w:rsidRPr="003D720B">
        <w:rPr>
          <w:rFonts w:ascii="Times New Roman" w:hAnsi="Times New Roman"/>
          <w:b/>
          <w:bCs/>
          <w:sz w:val="24"/>
          <w:szCs w:val="24"/>
        </w:rPr>
        <w:t>Sector 1:</w:t>
      </w:r>
    </w:p>
    <w:p w14:paraId="61753BCB" w14:textId="18312C76"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1</w:t>
      </w:r>
      <w:r w:rsidRPr="003D720B">
        <w:rPr>
          <w:rFonts w:ascii="Times New Roman" w:hAnsi="Times New Roman"/>
          <w:sz w:val="24"/>
          <w:szCs w:val="24"/>
        </w:rPr>
        <w:t>: Consolidare pavilion B – Cabană militară;</w:t>
      </w:r>
    </w:p>
    <w:p w14:paraId="6983C452" w14:textId="47C62420"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2</w:t>
      </w:r>
      <w:r w:rsidRPr="003D720B">
        <w:rPr>
          <w:rFonts w:ascii="Times New Roman" w:hAnsi="Times New Roman"/>
          <w:sz w:val="24"/>
          <w:szCs w:val="24"/>
        </w:rPr>
        <w:t>: Reabilitare pavilion B – Cabană militară.</w:t>
      </w:r>
    </w:p>
    <w:p w14:paraId="7F0F6C01" w14:textId="36B417A5" w:rsidR="001C23D7" w:rsidRPr="003D720B" w:rsidRDefault="001C23D7" w:rsidP="001C23D7">
      <w:pPr>
        <w:spacing w:after="0" w:line="360" w:lineRule="auto"/>
        <w:ind w:firstLine="567"/>
        <w:jc w:val="both"/>
        <w:rPr>
          <w:rFonts w:ascii="Times New Roman" w:hAnsi="Times New Roman"/>
          <w:b/>
          <w:bCs/>
          <w:sz w:val="24"/>
          <w:szCs w:val="24"/>
        </w:rPr>
      </w:pPr>
      <w:r w:rsidRPr="003D720B">
        <w:rPr>
          <w:rFonts w:ascii="Times New Roman" w:hAnsi="Times New Roman"/>
          <w:b/>
          <w:bCs/>
          <w:sz w:val="24"/>
          <w:szCs w:val="24"/>
        </w:rPr>
        <w:t>Sector 2:</w:t>
      </w:r>
    </w:p>
    <w:p w14:paraId="0DAF69FD" w14:textId="35FBF3CD"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6</w:t>
      </w:r>
      <w:r w:rsidRPr="003D720B">
        <w:rPr>
          <w:rFonts w:ascii="Times New Roman" w:hAnsi="Times New Roman"/>
          <w:sz w:val="24"/>
          <w:szCs w:val="24"/>
        </w:rPr>
        <w:t>: Rețele utilități;</w:t>
      </w:r>
    </w:p>
    <w:p w14:paraId="1D81B9B2" w14:textId="492D15B4"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8</w:t>
      </w:r>
      <w:r w:rsidRPr="003D720B">
        <w:rPr>
          <w:rFonts w:ascii="Times New Roman" w:hAnsi="Times New Roman"/>
          <w:sz w:val="24"/>
          <w:szCs w:val="24"/>
        </w:rPr>
        <w:t>: Alimentarea cu energie electrică a cazărmii.</w:t>
      </w:r>
    </w:p>
    <w:p w14:paraId="14BDB0A4" w14:textId="3E6BD051" w:rsidR="001C23D7" w:rsidRPr="003D720B" w:rsidRDefault="001C23D7" w:rsidP="001C23D7">
      <w:pPr>
        <w:spacing w:after="0" w:line="360" w:lineRule="auto"/>
        <w:ind w:firstLine="567"/>
        <w:jc w:val="both"/>
        <w:rPr>
          <w:rFonts w:ascii="Times New Roman" w:hAnsi="Times New Roman"/>
          <w:b/>
          <w:bCs/>
          <w:sz w:val="24"/>
          <w:szCs w:val="24"/>
        </w:rPr>
      </w:pPr>
      <w:r w:rsidRPr="003D720B">
        <w:rPr>
          <w:rFonts w:ascii="Times New Roman" w:hAnsi="Times New Roman"/>
          <w:b/>
          <w:bCs/>
          <w:sz w:val="24"/>
          <w:szCs w:val="24"/>
        </w:rPr>
        <w:t>Sector 3:</w:t>
      </w:r>
    </w:p>
    <w:p w14:paraId="4C2E4849" w14:textId="0679CBD5"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4</w:t>
      </w:r>
      <w:r w:rsidRPr="003D720B">
        <w:rPr>
          <w:rFonts w:ascii="Times New Roman" w:hAnsi="Times New Roman"/>
          <w:sz w:val="24"/>
          <w:szCs w:val="24"/>
        </w:rPr>
        <w:t>: Construire corp nou – centrală termică;</w:t>
      </w:r>
    </w:p>
    <w:p w14:paraId="26980804" w14:textId="74B2B294" w:rsidR="001C23D7" w:rsidRPr="003D720B" w:rsidRDefault="001C23D7" w:rsidP="001C23D7">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5</w:t>
      </w:r>
      <w:r w:rsidRPr="003D720B">
        <w:rPr>
          <w:rFonts w:ascii="Times New Roman" w:hAnsi="Times New Roman"/>
          <w:sz w:val="24"/>
          <w:szCs w:val="24"/>
        </w:rPr>
        <w:t>: Împrejmuire exterioară;</w:t>
      </w:r>
    </w:p>
    <w:p w14:paraId="07B91B62" w14:textId="59675909" w:rsidR="00E72763" w:rsidRDefault="001C23D7" w:rsidP="001C23D7">
      <w:pPr>
        <w:spacing w:after="0" w:line="24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7</w:t>
      </w:r>
      <w:r w:rsidRPr="003D720B">
        <w:rPr>
          <w:rFonts w:ascii="Times New Roman" w:hAnsi="Times New Roman"/>
          <w:sz w:val="24"/>
          <w:szCs w:val="24"/>
        </w:rPr>
        <w:t>: Gospodărie apă.</w:t>
      </w:r>
    </w:p>
    <w:p w14:paraId="6CCF93CC" w14:textId="77777777" w:rsidR="00757F8B" w:rsidRPr="001672C2" w:rsidRDefault="00757F8B" w:rsidP="001C23D7">
      <w:pPr>
        <w:spacing w:after="0" w:line="240" w:lineRule="auto"/>
        <w:ind w:firstLine="567"/>
        <w:jc w:val="both"/>
        <w:rPr>
          <w:rFonts w:ascii="Times New Roman" w:hAnsi="Times New Roman"/>
          <w:sz w:val="24"/>
          <w:szCs w:val="24"/>
          <w:lang w:val="en-US"/>
        </w:rPr>
      </w:pPr>
    </w:p>
    <w:p w14:paraId="757F8342" w14:textId="229D3292" w:rsidR="00757F8B" w:rsidRPr="00B006E6" w:rsidRDefault="00757F8B" w:rsidP="00757F8B">
      <w:pPr>
        <w:spacing w:after="0" w:line="240" w:lineRule="auto"/>
        <w:ind w:firstLine="540"/>
        <w:jc w:val="both"/>
        <w:rPr>
          <w:rFonts w:ascii="Times New Roman" w:hAnsi="Times New Roman"/>
          <w:sz w:val="24"/>
          <w:szCs w:val="24"/>
        </w:rPr>
      </w:pPr>
      <w:r w:rsidRPr="00B006E6">
        <w:rPr>
          <w:rFonts w:ascii="Times New Roman" w:hAnsi="Times New Roman"/>
          <w:sz w:val="24"/>
          <w:szCs w:val="24"/>
        </w:rPr>
        <w:t xml:space="preserve">Obiectul contractului ce rezultă din această procedură este execuția tuturor lucrărilor </w:t>
      </w:r>
      <w:r w:rsidRPr="004F3B63">
        <w:rPr>
          <w:rFonts w:ascii="Times New Roman" w:hAnsi="Times New Roman"/>
          <w:sz w:val="24"/>
          <w:szCs w:val="24"/>
        </w:rPr>
        <w:t xml:space="preserve">identificate în volumul </w:t>
      </w:r>
      <w:r w:rsidR="005931E6">
        <w:rPr>
          <w:rFonts w:ascii="Times New Roman" w:hAnsi="Times New Roman"/>
          <w:sz w:val="24"/>
          <w:szCs w:val="24"/>
        </w:rPr>
        <w:t>1</w:t>
      </w:r>
      <w:r w:rsidRPr="004F3B63">
        <w:rPr>
          <w:rFonts w:ascii="Times New Roman" w:hAnsi="Times New Roman"/>
          <w:sz w:val="24"/>
          <w:szCs w:val="24"/>
        </w:rPr>
        <w:t xml:space="preserve"> și anexele aferente</w:t>
      </w:r>
      <w:r w:rsidRPr="00B006E6">
        <w:rPr>
          <w:rFonts w:ascii="Times New Roman" w:hAnsi="Times New Roman"/>
          <w:sz w:val="24"/>
          <w:szCs w:val="24"/>
        </w:rPr>
        <w:t xml:space="preserve"> și include:</w:t>
      </w:r>
    </w:p>
    <w:p w14:paraId="37DB6886" w14:textId="77777777" w:rsidR="00757F8B" w:rsidRPr="00B006E6" w:rsidRDefault="00757F8B" w:rsidP="00757F8B">
      <w:pPr>
        <w:spacing w:after="0" w:line="240" w:lineRule="auto"/>
        <w:ind w:firstLine="540"/>
        <w:jc w:val="both"/>
        <w:rPr>
          <w:rFonts w:ascii="Times New Roman" w:hAnsi="Times New Roman"/>
          <w:sz w:val="24"/>
          <w:szCs w:val="24"/>
        </w:rPr>
      </w:pPr>
      <w:r w:rsidRPr="00B006E6">
        <w:rPr>
          <w:rFonts w:ascii="Times New Roman" w:hAnsi="Times New Roman"/>
          <w:sz w:val="24"/>
          <w:szCs w:val="24"/>
        </w:rPr>
        <w:t>i.</w:t>
      </w:r>
      <w:r w:rsidRPr="00B006E6">
        <w:rPr>
          <w:rFonts w:ascii="Times New Roman" w:hAnsi="Times New Roman"/>
          <w:sz w:val="24"/>
          <w:szCs w:val="24"/>
        </w:rPr>
        <w:tab/>
        <w:t>achiziționarea tuturor materialelor și produselor necesare, a tuturor utilajelor, mijloacelor și echipamentelor (inclusiv orice utilaj de ridicare sau manipulare) necesare pentru execuția lucrărilor;</w:t>
      </w:r>
    </w:p>
    <w:p w14:paraId="7745A5BB" w14:textId="77777777" w:rsidR="00757F8B" w:rsidRPr="00B006E6"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ii.</w:t>
      </w:r>
      <w:r w:rsidRPr="00B006E6">
        <w:rPr>
          <w:rFonts w:ascii="Times New Roman" w:hAnsi="Times New Roman"/>
          <w:sz w:val="24"/>
          <w:szCs w:val="24"/>
        </w:rPr>
        <w:tab/>
        <w:t>orice activitate sau lucrare provizorie necesară pentru pregătirea șantierului, sau orice autorizație necesară Antreprenorului de la autoritățile competente pentru executarea lucrărilor și realizarea activităților și lucrărilor temporare;</w:t>
      </w:r>
    </w:p>
    <w:p w14:paraId="45F3FAF5" w14:textId="77777777" w:rsidR="00757F8B" w:rsidRPr="00B006E6"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iii.</w:t>
      </w:r>
      <w:r w:rsidRPr="00B006E6">
        <w:rPr>
          <w:rFonts w:ascii="Times New Roman" w:hAnsi="Times New Roman"/>
          <w:sz w:val="24"/>
          <w:szCs w:val="24"/>
        </w:rPr>
        <w:tab/>
        <w:t>transportul la șantier a oricăror materiale, utilaje, componente și echipamente de lucru, a oricărui mijloc normal sau extraordinar necesar pentru execuția lucrărilor;</w:t>
      </w:r>
    </w:p>
    <w:p w14:paraId="3BEF64F1" w14:textId="77777777" w:rsidR="00757F8B" w:rsidRPr="00B006E6"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iv.</w:t>
      </w:r>
      <w:r w:rsidRPr="00B006E6">
        <w:rPr>
          <w:rFonts w:ascii="Times New Roman" w:hAnsi="Times New Roman"/>
          <w:sz w:val="24"/>
          <w:szCs w:val="24"/>
        </w:rPr>
        <w:tab/>
        <w:t>orice testare și testele relevante, așa cum sunt aceste testări și teste solicitate prin legislația și reglementările în domeniul sistemului de asigurare a calității în construcții;</w:t>
      </w:r>
    </w:p>
    <w:p w14:paraId="6A004684" w14:textId="77777777" w:rsidR="00757F8B" w:rsidRPr="00B006E6"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v.</w:t>
      </w:r>
      <w:r w:rsidRPr="00B006E6">
        <w:rPr>
          <w:rFonts w:ascii="Times New Roman" w:hAnsi="Times New Roman"/>
          <w:sz w:val="24"/>
          <w:szCs w:val="24"/>
        </w:rPr>
        <w:tab/>
        <w:t>orice consumabile necesare pentru execuția lucrărilor și realizarea testărilor;</w:t>
      </w:r>
    </w:p>
    <w:p w14:paraId="279E3568" w14:textId="77777777" w:rsidR="00757F8B" w:rsidRPr="00B006E6"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vi.</w:t>
      </w:r>
      <w:r w:rsidRPr="00B006E6">
        <w:rPr>
          <w:rFonts w:ascii="Times New Roman" w:hAnsi="Times New Roman"/>
          <w:sz w:val="24"/>
          <w:szCs w:val="24"/>
        </w:rPr>
        <w:tab/>
        <w:t>întreținerea normală și extraordinară a lucrărilor până la predarea acestora către Autoritatea Contractantă;</w:t>
      </w:r>
    </w:p>
    <w:p w14:paraId="7B73AF7E" w14:textId="77777777" w:rsidR="00757F8B" w:rsidRPr="00B006E6" w:rsidRDefault="00757F8B" w:rsidP="00757F8B">
      <w:pPr>
        <w:tabs>
          <w:tab w:val="left" w:pos="900"/>
        </w:tabs>
        <w:spacing w:after="0" w:line="240" w:lineRule="auto"/>
        <w:ind w:firstLine="540"/>
        <w:jc w:val="both"/>
        <w:rPr>
          <w:rFonts w:ascii="Times New Roman" w:hAnsi="Times New Roman"/>
          <w:sz w:val="24"/>
          <w:szCs w:val="24"/>
        </w:rPr>
      </w:pPr>
      <w:r w:rsidRPr="00B006E6">
        <w:rPr>
          <w:rFonts w:ascii="Times New Roman" w:hAnsi="Times New Roman"/>
          <w:sz w:val="24"/>
          <w:szCs w:val="24"/>
        </w:rPr>
        <w:lastRenderedPageBreak/>
        <w:t>vii.</w:t>
      </w:r>
      <w:r w:rsidRPr="00B006E6">
        <w:rPr>
          <w:rFonts w:ascii="Times New Roman" w:hAnsi="Times New Roman"/>
          <w:sz w:val="24"/>
          <w:szCs w:val="24"/>
        </w:rPr>
        <w:tab/>
        <w:t>activități și consumabile necesare pentru menținerea șantierului curat și funcțional, demontarea și îndepărtarea oricăror lucrări sau activități provizorii;</w:t>
      </w:r>
    </w:p>
    <w:p w14:paraId="20207760" w14:textId="77777777" w:rsidR="00757F8B" w:rsidRPr="00B006E6" w:rsidRDefault="00757F8B" w:rsidP="00757F8B">
      <w:pPr>
        <w:tabs>
          <w:tab w:val="left" w:pos="720"/>
          <w:tab w:val="left" w:pos="900"/>
          <w:tab w:val="left" w:pos="990"/>
        </w:tabs>
        <w:spacing w:after="0" w:line="240" w:lineRule="auto"/>
        <w:ind w:firstLine="540"/>
        <w:jc w:val="both"/>
        <w:rPr>
          <w:rFonts w:ascii="Times New Roman" w:hAnsi="Times New Roman"/>
          <w:sz w:val="24"/>
          <w:szCs w:val="24"/>
        </w:rPr>
      </w:pPr>
      <w:r w:rsidRPr="00B006E6">
        <w:rPr>
          <w:rFonts w:ascii="Times New Roman" w:hAnsi="Times New Roman"/>
          <w:sz w:val="24"/>
          <w:szCs w:val="24"/>
        </w:rPr>
        <w:t>viii.</w:t>
      </w:r>
      <w:r w:rsidRPr="00B006E6">
        <w:rPr>
          <w:rFonts w:ascii="Times New Roman" w:hAnsi="Times New Roman"/>
          <w:sz w:val="24"/>
          <w:szCs w:val="24"/>
        </w:rPr>
        <w:tab/>
        <w:t>pregătirea oricărei documentații necesare Antreprenorului pentru execuția lucrărilor, documentație care include dar nu se limitează la:</w:t>
      </w:r>
    </w:p>
    <w:p w14:paraId="1890686E" w14:textId="77777777" w:rsidR="00757F8B" w:rsidRPr="00B006E6" w:rsidRDefault="00757F8B" w:rsidP="00757F8B">
      <w:pPr>
        <w:tabs>
          <w:tab w:val="left" w:pos="1620"/>
        </w:tabs>
        <w:spacing w:after="0" w:line="240" w:lineRule="auto"/>
        <w:ind w:left="708" w:firstLine="708"/>
        <w:jc w:val="both"/>
        <w:rPr>
          <w:rFonts w:ascii="Times New Roman" w:hAnsi="Times New Roman"/>
          <w:sz w:val="24"/>
          <w:szCs w:val="24"/>
        </w:rPr>
      </w:pPr>
      <w:r w:rsidRPr="00B006E6">
        <w:rPr>
          <w:rFonts w:ascii="Times New Roman" w:hAnsi="Times New Roman"/>
          <w:sz w:val="24"/>
          <w:szCs w:val="24"/>
        </w:rPr>
        <w:t>a.</w:t>
      </w:r>
      <w:r w:rsidRPr="00B006E6">
        <w:rPr>
          <w:rFonts w:ascii="Times New Roman" w:hAnsi="Times New Roman"/>
          <w:sz w:val="24"/>
          <w:szCs w:val="24"/>
        </w:rPr>
        <w:tab/>
        <w:t>Grafice generale de realizare a investiției publice (fizice și valorice);</w:t>
      </w:r>
    </w:p>
    <w:p w14:paraId="77031388" w14:textId="77777777" w:rsidR="00757F8B" w:rsidRPr="00B006E6" w:rsidRDefault="00757F8B" w:rsidP="00757F8B">
      <w:pPr>
        <w:tabs>
          <w:tab w:val="left" w:pos="1620"/>
        </w:tabs>
        <w:spacing w:after="0" w:line="240" w:lineRule="auto"/>
        <w:ind w:left="708" w:firstLine="708"/>
        <w:jc w:val="both"/>
        <w:rPr>
          <w:rFonts w:ascii="Times New Roman" w:hAnsi="Times New Roman"/>
          <w:sz w:val="24"/>
          <w:szCs w:val="24"/>
        </w:rPr>
      </w:pPr>
      <w:r w:rsidRPr="00B006E6">
        <w:rPr>
          <w:rFonts w:ascii="Times New Roman" w:hAnsi="Times New Roman"/>
          <w:sz w:val="24"/>
          <w:szCs w:val="24"/>
        </w:rPr>
        <w:t>b.</w:t>
      </w:r>
      <w:r w:rsidRPr="00B006E6">
        <w:rPr>
          <w:rFonts w:ascii="Times New Roman" w:hAnsi="Times New Roman"/>
          <w:sz w:val="24"/>
          <w:szCs w:val="24"/>
        </w:rPr>
        <w:tab/>
        <w:t>Planul calității pentru execuție;</w:t>
      </w:r>
    </w:p>
    <w:p w14:paraId="4C1144DD" w14:textId="77777777" w:rsidR="00757F8B" w:rsidRDefault="00757F8B" w:rsidP="00757F8B">
      <w:pPr>
        <w:tabs>
          <w:tab w:val="left" w:pos="1620"/>
        </w:tabs>
        <w:spacing w:after="0" w:line="240" w:lineRule="auto"/>
        <w:ind w:left="708" w:firstLine="708"/>
        <w:jc w:val="both"/>
        <w:rPr>
          <w:rFonts w:ascii="Times New Roman" w:hAnsi="Times New Roman"/>
          <w:sz w:val="24"/>
          <w:szCs w:val="24"/>
        </w:rPr>
      </w:pPr>
      <w:r w:rsidRPr="00B006E6">
        <w:rPr>
          <w:rFonts w:ascii="Times New Roman" w:hAnsi="Times New Roman"/>
          <w:sz w:val="24"/>
          <w:szCs w:val="24"/>
        </w:rPr>
        <w:t>c.</w:t>
      </w:r>
      <w:r w:rsidRPr="00B006E6">
        <w:rPr>
          <w:rFonts w:ascii="Times New Roman" w:hAnsi="Times New Roman"/>
          <w:sz w:val="24"/>
          <w:szCs w:val="24"/>
        </w:rPr>
        <w:tab/>
        <w:t>Planul de control al calității;</w:t>
      </w:r>
    </w:p>
    <w:p w14:paraId="4D8BA0E2" w14:textId="186F37B8" w:rsidR="00757F8B" w:rsidRPr="00B006E6" w:rsidRDefault="00757F8B" w:rsidP="00757F8B">
      <w:pPr>
        <w:spacing w:after="0" w:line="240" w:lineRule="auto"/>
        <w:ind w:left="708" w:firstLine="708"/>
        <w:jc w:val="both"/>
        <w:rPr>
          <w:rFonts w:ascii="Times New Roman" w:hAnsi="Times New Roman"/>
          <w:sz w:val="24"/>
          <w:szCs w:val="24"/>
        </w:rPr>
      </w:pPr>
      <w:r>
        <w:rPr>
          <w:rFonts w:ascii="Times New Roman" w:hAnsi="Times New Roman"/>
          <w:sz w:val="24"/>
          <w:szCs w:val="24"/>
        </w:rPr>
        <w:t>d. Plan de mediu;</w:t>
      </w:r>
    </w:p>
    <w:p w14:paraId="00A7ECB3" w14:textId="7DB9558C" w:rsidR="00757F8B" w:rsidRDefault="00757F8B" w:rsidP="00757F8B">
      <w:pPr>
        <w:tabs>
          <w:tab w:val="left" w:pos="1620"/>
        </w:tabs>
        <w:spacing w:after="0" w:line="240" w:lineRule="auto"/>
        <w:ind w:left="708" w:firstLine="708"/>
        <w:jc w:val="both"/>
        <w:rPr>
          <w:rFonts w:ascii="Times New Roman" w:hAnsi="Times New Roman"/>
          <w:sz w:val="24"/>
          <w:szCs w:val="24"/>
        </w:rPr>
      </w:pPr>
      <w:r>
        <w:rPr>
          <w:rFonts w:ascii="Times New Roman" w:hAnsi="Times New Roman"/>
          <w:sz w:val="24"/>
          <w:szCs w:val="24"/>
        </w:rPr>
        <w:t>e</w:t>
      </w:r>
      <w:r w:rsidRPr="00B006E6">
        <w:rPr>
          <w:rFonts w:ascii="Times New Roman" w:hAnsi="Times New Roman"/>
          <w:sz w:val="24"/>
          <w:szCs w:val="24"/>
        </w:rPr>
        <w:t>.</w:t>
      </w:r>
      <w:r w:rsidRPr="00B006E6">
        <w:rPr>
          <w:rFonts w:ascii="Times New Roman" w:hAnsi="Times New Roman"/>
          <w:sz w:val="24"/>
          <w:szCs w:val="24"/>
        </w:rPr>
        <w:tab/>
        <w:t>Certificările și rezultatele testelor materialelor</w:t>
      </w:r>
      <w:r>
        <w:rPr>
          <w:rFonts w:ascii="Times New Roman" w:hAnsi="Times New Roman"/>
          <w:sz w:val="24"/>
          <w:szCs w:val="24"/>
        </w:rPr>
        <w:t>;</w:t>
      </w:r>
    </w:p>
    <w:p w14:paraId="45304666" w14:textId="2EE628F3" w:rsidR="00757F8B" w:rsidRPr="00B006E6" w:rsidRDefault="00757F8B" w:rsidP="00757F8B">
      <w:pPr>
        <w:tabs>
          <w:tab w:val="left" w:pos="1530"/>
        </w:tabs>
        <w:spacing w:after="0" w:line="240" w:lineRule="auto"/>
        <w:ind w:left="708" w:firstLine="708"/>
        <w:jc w:val="both"/>
        <w:rPr>
          <w:rFonts w:ascii="Times New Roman" w:hAnsi="Times New Roman"/>
          <w:sz w:val="24"/>
          <w:szCs w:val="24"/>
        </w:rPr>
      </w:pPr>
      <w:r>
        <w:rPr>
          <w:rFonts w:ascii="Times New Roman" w:hAnsi="Times New Roman"/>
          <w:sz w:val="24"/>
          <w:szCs w:val="24"/>
        </w:rPr>
        <w:t>f. Planul de securitate și sănătate în muncă.</w:t>
      </w:r>
    </w:p>
    <w:p w14:paraId="680999CF" w14:textId="77777777" w:rsidR="00757F8B" w:rsidRDefault="00757F8B" w:rsidP="00757F8B">
      <w:pPr>
        <w:tabs>
          <w:tab w:val="left" w:pos="810"/>
        </w:tabs>
        <w:spacing w:after="0" w:line="240" w:lineRule="auto"/>
        <w:ind w:firstLine="540"/>
        <w:jc w:val="both"/>
        <w:rPr>
          <w:rFonts w:ascii="Times New Roman" w:hAnsi="Times New Roman"/>
          <w:sz w:val="24"/>
          <w:szCs w:val="24"/>
        </w:rPr>
      </w:pPr>
      <w:r w:rsidRPr="00B006E6">
        <w:rPr>
          <w:rFonts w:ascii="Times New Roman" w:hAnsi="Times New Roman"/>
          <w:sz w:val="24"/>
          <w:szCs w:val="24"/>
        </w:rPr>
        <w:t>ix.</w:t>
      </w:r>
      <w:r w:rsidRPr="00B006E6">
        <w:rPr>
          <w:rFonts w:ascii="Times New Roman" w:hAnsi="Times New Roman"/>
          <w:sz w:val="24"/>
          <w:szCs w:val="24"/>
        </w:rPr>
        <w:tab/>
        <w:t>Documentarea informațiilor necesare pentru Cartea tehnică a construcției, inclusiv documentare</w:t>
      </w:r>
      <w:r>
        <w:rPr>
          <w:rFonts w:ascii="Times New Roman" w:hAnsi="Times New Roman"/>
          <w:sz w:val="24"/>
          <w:szCs w:val="24"/>
        </w:rPr>
        <w:t>a instrucțiunilor de exploatare.</w:t>
      </w:r>
    </w:p>
    <w:p w14:paraId="535E8EF0" w14:textId="273A235C" w:rsidR="00757F8B" w:rsidRPr="004F3B63" w:rsidRDefault="00757F8B" w:rsidP="00757F8B">
      <w:pPr>
        <w:spacing w:after="0" w:line="240" w:lineRule="auto"/>
        <w:ind w:firstLine="540"/>
        <w:contextualSpacing/>
        <w:jc w:val="both"/>
        <w:rPr>
          <w:rFonts w:ascii="Times New Roman" w:hAnsi="Times New Roman"/>
          <w:bCs/>
          <w:sz w:val="24"/>
          <w:szCs w:val="24"/>
        </w:rPr>
      </w:pPr>
      <w:r w:rsidRPr="004F3B63">
        <w:rPr>
          <w:rFonts w:ascii="Times New Roman" w:hAnsi="Times New Roman"/>
          <w:bCs/>
          <w:sz w:val="24"/>
          <w:szCs w:val="24"/>
        </w:rPr>
        <w:t xml:space="preserve">Cerințele specifice ale lucrărilor sunt prezentate în Volumul </w:t>
      </w:r>
      <w:r w:rsidR="005931E6">
        <w:rPr>
          <w:rFonts w:ascii="Times New Roman" w:hAnsi="Times New Roman"/>
          <w:bCs/>
          <w:sz w:val="24"/>
          <w:szCs w:val="24"/>
        </w:rPr>
        <w:t>1</w:t>
      </w:r>
      <w:r w:rsidRPr="004F3B63">
        <w:rPr>
          <w:rFonts w:ascii="Times New Roman" w:hAnsi="Times New Roman"/>
          <w:bCs/>
          <w:sz w:val="24"/>
          <w:szCs w:val="24"/>
        </w:rPr>
        <w:t>.</w:t>
      </w:r>
    </w:p>
    <w:p w14:paraId="6D9E66E0" w14:textId="77777777" w:rsidR="00757F8B" w:rsidRPr="00B006E6" w:rsidRDefault="00757F8B" w:rsidP="00757F8B">
      <w:pPr>
        <w:spacing w:after="0" w:line="240" w:lineRule="auto"/>
        <w:ind w:firstLine="540"/>
        <w:contextualSpacing/>
        <w:jc w:val="both"/>
        <w:rPr>
          <w:rFonts w:ascii="Times New Roman" w:hAnsi="Times New Roman"/>
          <w:bCs/>
          <w:sz w:val="24"/>
          <w:szCs w:val="24"/>
        </w:rPr>
      </w:pPr>
      <w:r w:rsidRPr="00B006E6">
        <w:rPr>
          <w:rFonts w:ascii="Times New Roman" w:hAnsi="Times New Roman"/>
          <w:bCs/>
          <w:sz w:val="24"/>
          <w:szCs w:val="24"/>
        </w:rPr>
        <w:t>Termenii și condițiile contractului includ și o garanție pentru execuția lucrărilor de 3 ani</w:t>
      </w:r>
      <w:r>
        <w:rPr>
          <w:rFonts w:ascii="Times New Roman" w:hAnsi="Times New Roman"/>
          <w:bCs/>
          <w:sz w:val="24"/>
          <w:szCs w:val="24"/>
        </w:rPr>
        <w:t xml:space="preserve"> </w:t>
      </w:r>
      <w:r w:rsidRPr="00757091">
        <w:rPr>
          <w:rFonts w:ascii="Times New Roman" w:hAnsi="Times New Roman"/>
          <w:bCs/>
          <w:sz w:val="24"/>
          <w:szCs w:val="24"/>
        </w:rPr>
        <w:t>de la aprobarea recepției la terminarea lucrărilor.</w:t>
      </w:r>
    </w:p>
    <w:p w14:paraId="492AF4E7" w14:textId="77777777" w:rsidR="001C23D7" w:rsidRPr="003D720B" w:rsidRDefault="001C23D7" w:rsidP="001C23D7">
      <w:pPr>
        <w:spacing w:after="0" w:line="240" w:lineRule="auto"/>
        <w:ind w:firstLine="567"/>
        <w:jc w:val="both"/>
        <w:rPr>
          <w:rFonts w:ascii="Times New Roman" w:hAnsi="Times New Roman"/>
          <w:sz w:val="24"/>
          <w:szCs w:val="24"/>
        </w:rPr>
      </w:pPr>
    </w:p>
    <w:p w14:paraId="635C3047" w14:textId="77777777" w:rsidR="00D93C53" w:rsidRPr="003D720B" w:rsidRDefault="00D93C53" w:rsidP="001C23D7">
      <w:pPr>
        <w:pStyle w:val="Titlu31"/>
        <w:numPr>
          <w:ilvl w:val="0"/>
          <w:numId w:val="1"/>
        </w:numPr>
        <w:tabs>
          <w:tab w:val="left" w:pos="426"/>
          <w:tab w:val="left" w:pos="720"/>
        </w:tabs>
        <w:ind w:left="851" w:right="3" w:hanging="284"/>
        <w:rPr>
          <w:lang w:val="ro-RO"/>
        </w:rPr>
      </w:pPr>
      <w:r w:rsidRPr="003D720B">
        <w:rPr>
          <w:lang w:val="ro-RO"/>
        </w:rPr>
        <w:t>DESCRIEREA LUCRĂRILOR EXECUTATE</w:t>
      </w:r>
    </w:p>
    <w:p w14:paraId="62B4FE0A" w14:textId="74540E97" w:rsidR="00D93C53" w:rsidRPr="003D720B" w:rsidRDefault="00D93C53" w:rsidP="00222F22">
      <w:pPr>
        <w:spacing w:after="0" w:line="360" w:lineRule="auto"/>
        <w:ind w:firstLine="567"/>
        <w:jc w:val="both"/>
        <w:rPr>
          <w:rFonts w:ascii="Times New Roman" w:hAnsi="Times New Roman"/>
          <w:sz w:val="24"/>
          <w:szCs w:val="24"/>
        </w:rPr>
      </w:pPr>
      <w:r w:rsidRPr="003D720B">
        <w:rPr>
          <w:rFonts w:ascii="Times New Roman" w:hAnsi="Times New Roman"/>
          <w:sz w:val="24"/>
          <w:szCs w:val="24"/>
        </w:rPr>
        <w:t xml:space="preserve">Stadiul fizic al lucrărilor executate de către </w:t>
      </w:r>
      <w:r w:rsidR="001672C2">
        <w:rPr>
          <w:rFonts w:ascii="Times New Roman" w:hAnsi="Times New Roman"/>
          <w:sz w:val="24"/>
          <w:szCs w:val="24"/>
        </w:rPr>
        <w:t>A</w:t>
      </w:r>
      <w:r w:rsidRPr="003D720B">
        <w:rPr>
          <w:rFonts w:ascii="Times New Roman" w:hAnsi="Times New Roman"/>
          <w:sz w:val="24"/>
          <w:szCs w:val="24"/>
        </w:rPr>
        <w:t>ntreprenorul care a inițiat lucrările este următorul:</w:t>
      </w:r>
    </w:p>
    <w:p w14:paraId="20080815" w14:textId="394AF2C6" w:rsidR="001C23D7" w:rsidRPr="003D720B" w:rsidRDefault="001C23D7" w:rsidP="00222F22">
      <w:pPr>
        <w:spacing w:after="0" w:line="360" w:lineRule="auto"/>
        <w:ind w:firstLine="567"/>
        <w:jc w:val="both"/>
        <w:rPr>
          <w:rFonts w:ascii="Times New Roman" w:hAnsi="Times New Roman"/>
          <w:sz w:val="24"/>
          <w:szCs w:val="24"/>
        </w:rPr>
      </w:pPr>
      <w:r w:rsidRPr="003D720B">
        <w:rPr>
          <w:rFonts w:ascii="Times New Roman" w:hAnsi="Times New Roman"/>
          <w:sz w:val="24"/>
          <w:szCs w:val="24"/>
        </w:rPr>
        <w:t>-</w:t>
      </w:r>
      <w:r w:rsidRPr="003D720B">
        <w:rPr>
          <w:rFonts w:ascii="Times New Roman" w:hAnsi="Times New Roman"/>
          <w:sz w:val="24"/>
          <w:szCs w:val="24"/>
        </w:rPr>
        <w:tab/>
      </w:r>
      <w:r w:rsidRPr="003D720B">
        <w:rPr>
          <w:rFonts w:ascii="Times New Roman" w:hAnsi="Times New Roman"/>
          <w:b/>
          <w:bCs/>
          <w:sz w:val="24"/>
          <w:szCs w:val="24"/>
        </w:rPr>
        <w:t>Obiect 3</w:t>
      </w:r>
      <w:r w:rsidRPr="003D720B">
        <w:rPr>
          <w:rFonts w:ascii="Times New Roman" w:hAnsi="Times New Roman"/>
          <w:sz w:val="24"/>
          <w:szCs w:val="24"/>
        </w:rPr>
        <w:t>: Demolare anexă C4</w:t>
      </w:r>
      <w:r w:rsidR="00222F22" w:rsidRPr="003D720B">
        <w:rPr>
          <w:rFonts w:ascii="Times New Roman" w:hAnsi="Times New Roman"/>
          <w:sz w:val="24"/>
          <w:szCs w:val="24"/>
        </w:rPr>
        <w:t xml:space="preserve"> – 100%</w:t>
      </w:r>
      <w:r w:rsidRPr="003D720B">
        <w:rPr>
          <w:rFonts w:ascii="Times New Roman" w:hAnsi="Times New Roman"/>
          <w:sz w:val="24"/>
          <w:szCs w:val="24"/>
        </w:rPr>
        <w:t>.</w:t>
      </w:r>
    </w:p>
    <w:p w14:paraId="0BB0A68D" w14:textId="12F234C2" w:rsidR="001C23D7" w:rsidRPr="003D720B" w:rsidRDefault="001C23D7" w:rsidP="002B63F9">
      <w:pPr>
        <w:spacing w:after="0" w:line="240" w:lineRule="auto"/>
        <w:ind w:firstLine="567"/>
        <w:jc w:val="both"/>
        <w:rPr>
          <w:rFonts w:ascii="Times New Roman" w:hAnsi="Times New Roman"/>
          <w:sz w:val="24"/>
          <w:szCs w:val="24"/>
        </w:rPr>
      </w:pPr>
    </w:p>
    <w:p w14:paraId="550111A5" w14:textId="367D949E" w:rsidR="001672C2" w:rsidRPr="001672C2" w:rsidRDefault="001672C2" w:rsidP="001672C2">
      <w:pPr>
        <w:pStyle w:val="ListParagraph"/>
        <w:numPr>
          <w:ilvl w:val="0"/>
          <w:numId w:val="1"/>
        </w:numPr>
        <w:tabs>
          <w:tab w:val="left" w:pos="810"/>
        </w:tabs>
        <w:ind w:hanging="529"/>
        <w:rPr>
          <w:b/>
          <w:bCs/>
          <w:sz w:val="24"/>
          <w:szCs w:val="24"/>
        </w:rPr>
      </w:pPr>
      <w:r w:rsidRPr="001672C2">
        <w:rPr>
          <w:b/>
          <w:bCs/>
          <w:sz w:val="24"/>
          <w:szCs w:val="24"/>
        </w:rPr>
        <w:t xml:space="preserve">REZUMATUL INFORMAȚIILOR ȘI </w:t>
      </w:r>
      <w:r>
        <w:rPr>
          <w:b/>
          <w:bCs/>
          <w:sz w:val="24"/>
          <w:szCs w:val="24"/>
        </w:rPr>
        <w:t xml:space="preserve">AL </w:t>
      </w:r>
      <w:r w:rsidRPr="001672C2">
        <w:rPr>
          <w:b/>
          <w:bCs/>
          <w:sz w:val="24"/>
          <w:szCs w:val="24"/>
        </w:rPr>
        <w:t>CERINȚELOR TEHNICE</w:t>
      </w:r>
    </w:p>
    <w:p w14:paraId="0B19D6A0" w14:textId="631AFA8A" w:rsidR="001672C2" w:rsidRPr="00B006E6" w:rsidRDefault="00EA6309" w:rsidP="00EA6309">
      <w:pPr>
        <w:pStyle w:val="Stil5"/>
        <w:numPr>
          <w:ilvl w:val="0"/>
          <w:numId w:val="0"/>
        </w:numPr>
        <w:tabs>
          <w:tab w:val="clear" w:pos="1134"/>
          <w:tab w:val="left" w:pos="810"/>
          <w:tab w:val="left" w:pos="990"/>
          <w:tab w:val="left" w:pos="1418"/>
        </w:tabs>
        <w:ind w:left="705"/>
      </w:pPr>
      <w:bookmarkStart w:id="12" w:name="_Toc491796658"/>
      <w:bookmarkStart w:id="13" w:name="_Toc151292909"/>
      <w:r>
        <w:t xml:space="preserve">6.1. </w:t>
      </w:r>
      <w:r w:rsidR="001672C2" w:rsidRPr="00B006E6">
        <w:t>Amplasare/Localizare</w:t>
      </w:r>
      <w:bookmarkEnd w:id="12"/>
      <w:bookmarkEnd w:id="13"/>
    </w:p>
    <w:p w14:paraId="794B7424" w14:textId="2DCBB2A2" w:rsidR="001672C2" w:rsidRPr="00AE6BB9" w:rsidRDefault="001672C2" w:rsidP="001672C2">
      <w:pPr>
        <w:tabs>
          <w:tab w:val="left" w:pos="709"/>
        </w:tabs>
        <w:spacing w:after="0" w:line="240" w:lineRule="auto"/>
        <w:ind w:firstLine="540"/>
        <w:jc w:val="both"/>
        <w:rPr>
          <w:rFonts w:ascii="Times New Roman" w:hAnsi="Times New Roman"/>
          <w:sz w:val="24"/>
          <w:szCs w:val="24"/>
        </w:rPr>
      </w:pPr>
      <w:r w:rsidRPr="00AE6BB9">
        <w:rPr>
          <w:rFonts w:ascii="Times New Roman" w:hAnsi="Times New Roman"/>
          <w:sz w:val="24"/>
          <w:szCs w:val="24"/>
        </w:rPr>
        <w:t>Obiectele aferente prezentului proiect de investiție imobiliară se află în incinta cazărmii 3</w:t>
      </w:r>
      <w:r w:rsidR="00AE6BB9" w:rsidRPr="00AE6BB9">
        <w:rPr>
          <w:rFonts w:ascii="Times New Roman" w:hAnsi="Times New Roman"/>
          <w:sz w:val="24"/>
          <w:szCs w:val="24"/>
        </w:rPr>
        <w:t>2</w:t>
      </w:r>
      <w:r w:rsidRPr="00AE6BB9">
        <w:rPr>
          <w:rFonts w:ascii="Times New Roman" w:hAnsi="Times New Roman"/>
          <w:sz w:val="24"/>
          <w:szCs w:val="24"/>
        </w:rPr>
        <w:t>0</w:t>
      </w:r>
      <w:r w:rsidR="00AE6BB9" w:rsidRPr="00AE6BB9">
        <w:rPr>
          <w:rFonts w:ascii="Times New Roman" w:hAnsi="Times New Roman"/>
          <w:sz w:val="24"/>
          <w:szCs w:val="24"/>
        </w:rPr>
        <w:t>2</w:t>
      </w:r>
      <w:r w:rsidRPr="00AE6BB9">
        <w:rPr>
          <w:rFonts w:ascii="Times New Roman" w:hAnsi="Times New Roman"/>
          <w:sz w:val="24"/>
          <w:szCs w:val="24"/>
        </w:rPr>
        <w:t xml:space="preserve"> </w:t>
      </w:r>
      <w:r w:rsidR="00AE6BB9" w:rsidRPr="00AE6BB9">
        <w:rPr>
          <w:rFonts w:ascii="Times New Roman" w:hAnsi="Times New Roman"/>
          <w:sz w:val="24"/>
          <w:szCs w:val="24"/>
        </w:rPr>
        <w:t xml:space="preserve">Șureanu </w:t>
      </w:r>
      <w:r w:rsidRPr="00AE6BB9">
        <w:rPr>
          <w:rFonts w:ascii="Times New Roman" w:hAnsi="Times New Roman"/>
          <w:sz w:val="24"/>
          <w:szCs w:val="24"/>
        </w:rPr>
        <w:t>S</w:t>
      </w:r>
      <w:r w:rsidR="00AE6BB9" w:rsidRPr="00AE6BB9">
        <w:rPr>
          <w:rFonts w:ascii="Times New Roman" w:hAnsi="Times New Roman"/>
          <w:sz w:val="24"/>
          <w:szCs w:val="24"/>
        </w:rPr>
        <w:t>ebeș</w:t>
      </w:r>
      <w:r w:rsidRPr="00AE6BB9">
        <w:rPr>
          <w:rFonts w:ascii="Times New Roman" w:hAnsi="Times New Roman"/>
          <w:sz w:val="24"/>
          <w:szCs w:val="24"/>
        </w:rPr>
        <w:t xml:space="preserve"> (aparținând U.M. 0</w:t>
      </w:r>
      <w:r w:rsidR="00AE6BB9" w:rsidRPr="00AE6BB9">
        <w:rPr>
          <w:rFonts w:ascii="Times New Roman" w:hAnsi="Times New Roman"/>
          <w:sz w:val="24"/>
          <w:szCs w:val="24"/>
        </w:rPr>
        <w:t>1760 Sebeș</w:t>
      </w:r>
      <w:r w:rsidRPr="00AE6BB9">
        <w:rPr>
          <w:rFonts w:ascii="Times New Roman" w:hAnsi="Times New Roman"/>
          <w:sz w:val="24"/>
          <w:szCs w:val="24"/>
        </w:rPr>
        <w:t xml:space="preserve">), </w:t>
      </w:r>
      <w:r w:rsidR="00AE6BB9" w:rsidRPr="00AE6BB9">
        <w:rPr>
          <w:rFonts w:ascii="Times New Roman" w:hAnsi="Times New Roman"/>
          <w:sz w:val="24"/>
          <w:szCs w:val="24"/>
        </w:rPr>
        <w:t>situat în extravilanul orașului Cugir, județul Alba, și este compus din teren și construcții în suprafață de 9.817 mp.</w:t>
      </w:r>
    </w:p>
    <w:p w14:paraId="5EB375DF" w14:textId="38404C70" w:rsidR="001672C2" w:rsidRPr="00B006E6" w:rsidRDefault="001672C2" w:rsidP="001672C2">
      <w:pPr>
        <w:tabs>
          <w:tab w:val="left" w:pos="709"/>
        </w:tabs>
        <w:spacing w:after="0" w:line="240" w:lineRule="auto"/>
        <w:ind w:firstLine="540"/>
        <w:jc w:val="both"/>
        <w:rPr>
          <w:rFonts w:ascii="Times New Roman" w:hAnsi="Times New Roman"/>
          <w:b/>
          <w:bCs/>
          <w:sz w:val="24"/>
          <w:szCs w:val="24"/>
        </w:rPr>
      </w:pPr>
      <w:r w:rsidRPr="00AE6BB9">
        <w:rPr>
          <w:rFonts w:ascii="Times New Roman" w:hAnsi="Times New Roman"/>
          <w:sz w:val="24"/>
          <w:szCs w:val="24"/>
        </w:rPr>
        <w:t>Terenul propus pentru construire este proprietate a Statului român cu drept de administrare al Ministerului Apărării Naționale</w:t>
      </w:r>
      <w:r w:rsidR="00AE6BB9" w:rsidRPr="00AE6BB9">
        <w:rPr>
          <w:rFonts w:ascii="Times New Roman" w:hAnsi="Times New Roman"/>
          <w:sz w:val="24"/>
          <w:szCs w:val="24"/>
        </w:rPr>
        <w:t>.</w:t>
      </w:r>
    </w:p>
    <w:p w14:paraId="25BDE253" w14:textId="77777777" w:rsidR="001672C2" w:rsidRPr="00B006E6" w:rsidRDefault="001672C2" w:rsidP="001672C2">
      <w:pPr>
        <w:pStyle w:val="ListParagraph"/>
        <w:widowControl/>
        <w:tabs>
          <w:tab w:val="left" w:pos="709"/>
        </w:tabs>
        <w:suppressAutoHyphens w:val="0"/>
        <w:autoSpaceDE/>
        <w:ind w:left="709"/>
        <w:jc w:val="both"/>
        <w:rPr>
          <w:b/>
          <w:bCs/>
          <w:sz w:val="24"/>
          <w:szCs w:val="24"/>
          <w:lang w:val="ro-RO"/>
        </w:rPr>
      </w:pPr>
    </w:p>
    <w:p w14:paraId="00A05CBA" w14:textId="7C7A356F" w:rsidR="001672C2" w:rsidRPr="00B006E6" w:rsidRDefault="00EA6309" w:rsidP="00CA4C0E">
      <w:pPr>
        <w:pStyle w:val="Stil5"/>
        <w:numPr>
          <w:ilvl w:val="1"/>
          <w:numId w:val="21"/>
        </w:numPr>
        <w:tabs>
          <w:tab w:val="clear" w:pos="1134"/>
          <w:tab w:val="left" w:pos="990"/>
        </w:tabs>
      </w:pPr>
      <w:bookmarkStart w:id="14" w:name="_Toc491796659"/>
      <w:bookmarkStart w:id="15" w:name="_Toc151292910"/>
      <w:r>
        <w:t xml:space="preserve"> </w:t>
      </w:r>
      <w:r w:rsidR="001672C2" w:rsidRPr="00B006E6">
        <w:t>Date de intrare utilizate de Antreprenor în execuția lucrărilor</w:t>
      </w:r>
      <w:bookmarkEnd w:id="14"/>
      <w:bookmarkEnd w:id="15"/>
    </w:p>
    <w:p w14:paraId="2312057E" w14:textId="77777777" w:rsidR="001672C2" w:rsidRPr="00E626C1" w:rsidRDefault="001672C2" w:rsidP="001672C2">
      <w:pPr>
        <w:tabs>
          <w:tab w:val="left" w:pos="4353"/>
        </w:tabs>
        <w:spacing w:after="0" w:line="240" w:lineRule="auto"/>
        <w:ind w:firstLine="540"/>
        <w:contextualSpacing/>
        <w:jc w:val="both"/>
        <w:rPr>
          <w:rFonts w:ascii="Times New Roman" w:hAnsi="Times New Roman"/>
          <w:bCs/>
          <w:sz w:val="24"/>
          <w:szCs w:val="24"/>
        </w:rPr>
      </w:pPr>
      <w:r w:rsidRPr="00B006E6">
        <w:rPr>
          <w:rFonts w:ascii="Times New Roman" w:hAnsi="Times New Roman"/>
          <w:bCs/>
          <w:sz w:val="24"/>
          <w:szCs w:val="24"/>
        </w:rPr>
        <w:t xml:space="preserve">Proiectul Tehnic împreună cu prezentul caiet de sarcini, constituie ansamblul cerințelor </w:t>
      </w:r>
      <w:r w:rsidRPr="00E626C1">
        <w:rPr>
          <w:rFonts w:ascii="Times New Roman" w:hAnsi="Times New Roman"/>
          <w:bCs/>
          <w:sz w:val="24"/>
          <w:szCs w:val="24"/>
        </w:rPr>
        <w:t>beneficiarului și va fi pus la dispoziția candidaților/ofertanților, în format electronic, după obținerea avizului de securitate.</w:t>
      </w:r>
    </w:p>
    <w:p w14:paraId="056975EA" w14:textId="77777777" w:rsidR="001672C2" w:rsidRPr="00E626C1" w:rsidRDefault="001672C2" w:rsidP="001672C2">
      <w:pPr>
        <w:tabs>
          <w:tab w:val="left" w:pos="4353"/>
        </w:tabs>
        <w:spacing w:after="0" w:line="240" w:lineRule="auto"/>
        <w:ind w:hanging="720"/>
        <w:contextualSpacing/>
        <w:jc w:val="both"/>
        <w:rPr>
          <w:rFonts w:ascii="Times New Roman" w:hAnsi="Times New Roman"/>
          <w:bCs/>
          <w:sz w:val="24"/>
          <w:szCs w:val="24"/>
        </w:rPr>
      </w:pPr>
    </w:p>
    <w:p w14:paraId="39DD4765" w14:textId="072DA0B0" w:rsidR="001672C2" w:rsidRPr="00E626C1" w:rsidRDefault="00EA6309" w:rsidP="00CA4C0E">
      <w:pPr>
        <w:pStyle w:val="Stil5"/>
        <w:keepNext w:val="0"/>
        <w:numPr>
          <w:ilvl w:val="1"/>
          <w:numId w:val="21"/>
        </w:numPr>
        <w:tabs>
          <w:tab w:val="clear" w:pos="1134"/>
          <w:tab w:val="left" w:pos="990"/>
          <w:tab w:val="left" w:pos="1560"/>
        </w:tabs>
      </w:pPr>
      <w:bookmarkStart w:id="16" w:name="_Toc151292911"/>
      <w:r>
        <w:t xml:space="preserve"> </w:t>
      </w:r>
      <w:r w:rsidR="001672C2" w:rsidRPr="00E626C1">
        <w:t>Rezultate ce trebuie obținute de Antreprenor</w:t>
      </w:r>
      <w:bookmarkEnd w:id="16"/>
    </w:p>
    <w:p w14:paraId="7908C46B" w14:textId="119DFC19" w:rsidR="001672C2" w:rsidRPr="00E626C1" w:rsidRDefault="001672C2" w:rsidP="001672C2">
      <w:pPr>
        <w:pStyle w:val="Stil7"/>
        <w:ind w:firstLine="540"/>
      </w:pPr>
      <w:bookmarkStart w:id="17" w:name="_Toc150170208"/>
      <w:r w:rsidRPr="00E626C1">
        <w:t>Rezultatele finale ale Contractului cuprind:</w:t>
      </w:r>
      <w:bookmarkEnd w:id="17"/>
    </w:p>
    <w:p w14:paraId="60643368" w14:textId="77777777" w:rsidR="001672C2" w:rsidRPr="00E626C1" w:rsidRDefault="001672C2" w:rsidP="00CA4C0E">
      <w:pPr>
        <w:pStyle w:val="Stil5"/>
        <w:keepNext w:val="0"/>
        <w:numPr>
          <w:ilvl w:val="0"/>
          <w:numId w:val="5"/>
        </w:numPr>
        <w:tabs>
          <w:tab w:val="clear" w:pos="1134"/>
          <w:tab w:val="left" w:pos="900"/>
        </w:tabs>
        <w:ind w:left="0" w:firstLine="708"/>
        <w:rPr>
          <w:b w:val="0"/>
          <w:lang w:eastAsia="ro-RO"/>
        </w:rPr>
      </w:pPr>
      <w:bookmarkStart w:id="18" w:name="_Toc150170209"/>
      <w:bookmarkStart w:id="19" w:name="_Toc151292912"/>
      <w:r w:rsidRPr="00E626C1">
        <w:rPr>
          <w:b w:val="0"/>
          <w:lang w:eastAsia="ro-RO"/>
        </w:rPr>
        <w:t>Toate lucrările pe discipline realizate pe deplin în conformitate cu cerințele Caietului de sarcini;</w:t>
      </w:r>
      <w:bookmarkEnd w:id="18"/>
      <w:bookmarkEnd w:id="19"/>
    </w:p>
    <w:p w14:paraId="7F150467" w14:textId="77777777" w:rsidR="001672C2" w:rsidRPr="00E626C1" w:rsidRDefault="001672C2" w:rsidP="00CA4C0E">
      <w:pPr>
        <w:pStyle w:val="Stil5"/>
        <w:keepNext w:val="0"/>
        <w:numPr>
          <w:ilvl w:val="0"/>
          <w:numId w:val="5"/>
        </w:numPr>
        <w:tabs>
          <w:tab w:val="clear" w:pos="1134"/>
          <w:tab w:val="left" w:pos="900"/>
        </w:tabs>
        <w:ind w:left="0" w:firstLine="720"/>
        <w:rPr>
          <w:b w:val="0"/>
          <w:lang w:eastAsia="ro-RO"/>
        </w:rPr>
      </w:pPr>
      <w:bookmarkStart w:id="20" w:name="_Toc150170210"/>
      <w:bookmarkStart w:id="21" w:name="_Toc151292913"/>
      <w:r w:rsidRPr="00E626C1">
        <w:rPr>
          <w:b w:val="0"/>
          <w:lang w:eastAsia="ro-RO"/>
        </w:rPr>
        <w:t>Deșeurile (primare și secundare) sortate corespunzător și procedurile privind gestionarea deșeurilor respectate în totalitate; Toate documentațiile necesare și care au fost utilizate pentru planificarea execuției, pentru execuția, controlul execuției și finalizarea lucrărilor, așa cum sunt acestea indicate la paragraful de mai jos;</w:t>
      </w:r>
      <w:bookmarkEnd w:id="20"/>
      <w:bookmarkEnd w:id="21"/>
    </w:p>
    <w:p w14:paraId="6456EBA3" w14:textId="77777777" w:rsidR="001672C2" w:rsidRPr="00E626C1" w:rsidRDefault="001672C2" w:rsidP="00CA4C0E">
      <w:pPr>
        <w:pStyle w:val="Stil5"/>
        <w:keepNext w:val="0"/>
        <w:numPr>
          <w:ilvl w:val="0"/>
          <w:numId w:val="5"/>
        </w:numPr>
        <w:tabs>
          <w:tab w:val="clear" w:pos="1134"/>
          <w:tab w:val="left" w:pos="900"/>
        </w:tabs>
        <w:ind w:left="0" w:firstLine="720"/>
        <w:rPr>
          <w:b w:val="0"/>
          <w:lang w:eastAsia="ro-RO"/>
        </w:rPr>
      </w:pPr>
      <w:bookmarkStart w:id="22" w:name="_Toc150170211"/>
      <w:bookmarkStart w:id="23" w:name="_Toc151292914"/>
      <w:r w:rsidRPr="00E626C1">
        <w:rPr>
          <w:b w:val="0"/>
          <w:lang w:eastAsia="ro-RO"/>
        </w:rPr>
        <w:t>Perimetrul șantierului de lucru eliberat și curățat de orice echipament, utilaj sau material utilizat de Antreprenor pe perioada execuției lucrărilor.</w:t>
      </w:r>
      <w:bookmarkEnd w:id="22"/>
      <w:bookmarkEnd w:id="23"/>
    </w:p>
    <w:p w14:paraId="759AAEBE" w14:textId="77777777" w:rsidR="001672C2" w:rsidRPr="00E626C1" w:rsidRDefault="001672C2" w:rsidP="001672C2">
      <w:pPr>
        <w:pStyle w:val="Stil5"/>
        <w:keepNext w:val="0"/>
        <w:numPr>
          <w:ilvl w:val="0"/>
          <w:numId w:val="0"/>
        </w:numPr>
        <w:tabs>
          <w:tab w:val="left" w:pos="1560"/>
        </w:tabs>
        <w:ind w:firstLine="705"/>
        <w:rPr>
          <w:b w:val="0"/>
          <w:bCs w:val="0"/>
          <w:lang w:eastAsia="ro-RO"/>
        </w:rPr>
      </w:pPr>
      <w:bookmarkStart w:id="24" w:name="_Toc150170212"/>
      <w:bookmarkStart w:id="25" w:name="_Toc151292915"/>
      <w:r w:rsidRPr="00E626C1">
        <w:rPr>
          <w:b w:val="0"/>
          <w:bCs w:val="0"/>
          <w:lang w:eastAsia="ro-RO"/>
        </w:rPr>
        <w:t>Documentațiile necesare pentru planificarea execuției, pentru execuția, controlul execuției și finalizarea lucrărilor includ:</w:t>
      </w:r>
      <w:bookmarkEnd w:id="24"/>
      <w:bookmarkEnd w:id="25"/>
    </w:p>
    <w:p w14:paraId="4A2EA9C1" w14:textId="77777777" w:rsidR="001672C2" w:rsidRPr="00E626C1" w:rsidRDefault="001672C2" w:rsidP="001672C2">
      <w:pPr>
        <w:pStyle w:val="Stil5"/>
        <w:keepNext w:val="0"/>
        <w:numPr>
          <w:ilvl w:val="0"/>
          <w:numId w:val="0"/>
        </w:numPr>
        <w:tabs>
          <w:tab w:val="clear" w:pos="1134"/>
          <w:tab w:val="left" w:pos="1560"/>
        </w:tabs>
        <w:ind w:left="1065" w:hanging="356"/>
        <w:rPr>
          <w:b w:val="0"/>
          <w:lang w:eastAsia="ro-RO"/>
        </w:rPr>
      </w:pPr>
      <w:bookmarkStart w:id="26" w:name="_Toc150170213"/>
      <w:bookmarkStart w:id="27" w:name="_Toc151292916"/>
      <w:r w:rsidRPr="00E626C1">
        <w:rPr>
          <w:b w:val="0"/>
          <w:lang w:eastAsia="ro-RO"/>
        </w:rPr>
        <w:t>i.</w:t>
      </w:r>
      <w:r w:rsidRPr="00E626C1">
        <w:rPr>
          <w:b w:val="0"/>
          <w:lang w:eastAsia="ro-RO"/>
        </w:rPr>
        <w:tab/>
        <w:t>Graficul general de realizare a investiției publice (fizic și valoric);</w:t>
      </w:r>
      <w:bookmarkEnd w:id="26"/>
      <w:bookmarkEnd w:id="27"/>
    </w:p>
    <w:p w14:paraId="7B333F54" w14:textId="77777777" w:rsidR="001672C2" w:rsidRPr="00E626C1" w:rsidRDefault="001672C2" w:rsidP="00720024">
      <w:pPr>
        <w:pStyle w:val="Stil5"/>
        <w:keepNext w:val="0"/>
        <w:numPr>
          <w:ilvl w:val="0"/>
          <w:numId w:val="0"/>
        </w:numPr>
        <w:tabs>
          <w:tab w:val="clear" w:pos="1134"/>
          <w:tab w:val="left" w:pos="1080"/>
        </w:tabs>
        <w:ind w:firstLine="720"/>
        <w:rPr>
          <w:b w:val="0"/>
          <w:lang w:eastAsia="ro-RO"/>
        </w:rPr>
      </w:pPr>
      <w:bookmarkStart w:id="28" w:name="_Toc150170214"/>
      <w:bookmarkStart w:id="29" w:name="_Toc151292917"/>
      <w:r w:rsidRPr="00E626C1">
        <w:rPr>
          <w:b w:val="0"/>
          <w:lang w:eastAsia="ro-RO"/>
        </w:rPr>
        <w:t>ii.</w:t>
      </w:r>
      <w:r w:rsidRPr="00E626C1">
        <w:rPr>
          <w:b w:val="0"/>
          <w:lang w:eastAsia="ro-RO"/>
        </w:rPr>
        <w:tab/>
        <w:t>Următoarele documentații (semnate de specialiștii atestați în domeniul profesional relevant, atunci când se solicită expres prin legislația în vigoare):</w:t>
      </w:r>
      <w:bookmarkEnd w:id="28"/>
      <w:bookmarkEnd w:id="29"/>
    </w:p>
    <w:p w14:paraId="78118122" w14:textId="77777777" w:rsidR="001672C2" w:rsidRPr="00E626C1" w:rsidRDefault="001672C2" w:rsidP="00720024">
      <w:pPr>
        <w:pStyle w:val="Stil5"/>
        <w:keepNext w:val="0"/>
        <w:numPr>
          <w:ilvl w:val="0"/>
          <w:numId w:val="0"/>
        </w:numPr>
        <w:tabs>
          <w:tab w:val="left" w:pos="1530"/>
          <w:tab w:val="left" w:pos="1710"/>
        </w:tabs>
        <w:ind w:firstLine="1440"/>
        <w:rPr>
          <w:b w:val="0"/>
          <w:lang w:eastAsia="ro-RO"/>
        </w:rPr>
      </w:pPr>
      <w:bookmarkStart w:id="30" w:name="_Toc150170215"/>
      <w:bookmarkStart w:id="31" w:name="_Toc151292918"/>
      <w:r w:rsidRPr="00E626C1">
        <w:rPr>
          <w:b w:val="0"/>
          <w:lang w:eastAsia="ro-RO"/>
        </w:rPr>
        <w:t>a.</w:t>
      </w:r>
      <w:r w:rsidRPr="00E626C1">
        <w:rPr>
          <w:b w:val="0"/>
          <w:lang w:eastAsia="ro-RO"/>
        </w:rPr>
        <w:tab/>
        <w:t>Planul de control al calității lucrărilor executate in versiunea finală, inclusiv înregistrările de calitate cu caracter general efectuate pe parcursul executării lucrărilor precum si celelalte documentații întocmite conform prescripțiilor tehnice, prin care se atestă calitatea lucrărilor;</w:t>
      </w:r>
      <w:bookmarkEnd w:id="30"/>
      <w:bookmarkEnd w:id="31"/>
    </w:p>
    <w:p w14:paraId="5293ECDD" w14:textId="77777777" w:rsidR="001672C2" w:rsidRPr="00E626C1" w:rsidRDefault="001672C2" w:rsidP="00720024">
      <w:pPr>
        <w:pStyle w:val="Stil5"/>
        <w:keepNext w:val="0"/>
        <w:numPr>
          <w:ilvl w:val="0"/>
          <w:numId w:val="0"/>
        </w:numPr>
        <w:tabs>
          <w:tab w:val="left" w:pos="1710"/>
        </w:tabs>
        <w:ind w:firstLine="1440"/>
        <w:rPr>
          <w:b w:val="0"/>
          <w:lang w:eastAsia="ro-RO"/>
        </w:rPr>
      </w:pPr>
      <w:bookmarkStart w:id="32" w:name="_Toc150170216"/>
      <w:bookmarkStart w:id="33" w:name="_Toc151292919"/>
      <w:r w:rsidRPr="00E626C1">
        <w:rPr>
          <w:b w:val="0"/>
          <w:lang w:eastAsia="ro-RO"/>
        </w:rPr>
        <w:t>b.</w:t>
      </w:r>
      <w:r w:rsidRPr="00E626C1">
        <w:rPr>
          <w:b w:val="0"/>
          <w:lang w:eastAsia="ro-RO"/>
        </w:rPr>
        <w:tab/>
        <w:t>Declarația de conformitate a materialelor și a oricăror documentații relevante solicitate prin legislația în vigoare;</w:t>
      </w:r>
      <w:bookmarkEnd w:id="32"/>
      <w:bookmarkEnd w:id="33"/>
    </w:p>
    <w:p w14:paraId="0FF2A956" w14:textId="77777777" w:rsidR="001672C2" w:rsidRPr="00E626C1" w:rsidRDefault="001672C2" w:rsidP="00720024">
      <w:pPr>
        <w:pStyle w:val="Stil5"/>
        <w:keepNext w:val="0"/>
        <w:numPr>
          <w:ilvl w:val="0"/>
          <w:numId w:val="0"/>
        </w:numPr>
        <w:tabs>
          <w:tab w:val="left" w:pos="1710"/>
        </w:tabs>
        <w:ind w:firstLine="1418"/>
        <w:rPr>
          <w:b w:val="0"/>
          <w:lang w:eastAsia="ro-RO"/>
        </w:rPr>
      </w:pPr>
      <w:bookmarkStart w:id="34" w:name="_Toc150170217"/>
      <w:bookmarkStart w:id="35" w:name="_Toc151292920"/>
      <w:r w:rsidRPr="00E626C1">
        <w:rPr>
          <w:b w:val="0"/>
          <w:lang w:eastAsia="ro-RO"/>
        </w:rPr>
        <w:lastRenderedPageBreak/>
        <w:t>c.</w:t>
      </w:r>
      <w:r w:rsidRPr="00E626C1">
        <w:rPr>
          <w:b w:val="0"/>
          <w:lang w:eastAsia="ro-RO"/>
        </w:rPr>
        <w:tab/>
        <w:t>Rezultatul testelor asupra materialelor prevăzute de legislația în vigoare și/sau prevăzute în proiectul tehnic și/sau solicitate de Inspecția de Stat în Construcții a M.Ap.N.;</w:t>
      </w:r>
      <w:bookmarkEnd w:id="34"/>
      <w:bookmarkEnd w:id="35"/>
    </w:p>
    <w:p w14:paraId="6B5713EB" w14:textId="77777777" w:rsidR="001672C2" w:rsidRPr="00E626C1" w:rsidRDefault="001672C2" w:rsidP="00720024">
      <w:pPr>
        <w:pStyle w:val="Stil5"/>
        <w:numPr>
          <w:ilvl w:val="0"/>
          <w:numId w:val="0"/>
        </w:numPr>
        <w:tabs>
          <w:tab w:val="left" w:pos="1710"/>
        </w:tabs>
        <w:ind w:firstLine="1418"/>
        <w:rPr>
          <w:b w:val="0"/>
          <w:lang w:eastAsia="ro-RO"/>
        </w:rPr>
      </w:pPr>
      <w:bookmarkStart w:id="36" w:name="_Toc150170218"/>
      <w:bookmarkStart w:id="37" w:name="_Toc151292921"/>
      <w:r w:rsidRPr="00E626C1">
        <w:rPr>
          <w:b w:val="0"/>
          <w:lang w:eastAsia="ro-RO"/>
        </w:rPr>
        <w:t>d.</w:t>
      </w:r>
      <w:r w:rsidRPr="00E626C1">
        <w:rPr>
          <w:b w:val="0"/>
          <w:lang w:eastAsia="ro-RO"/>
        </w:rPr>
        <w:tab/>
        <w:t>Detalii tehnice de execuție și breviarele de calcul relevante, acolo unde este aplicabil si nu au fost furnizate inițial ca parte a Caietului de Sarcini;</w:t>
      </w:r>
      <w:bookmarkEnd w:id="36"/>
      <w:bookmarkEnd w:id="37"/>
    </w:p>
    <w:p w14:paraId="06A409BF" w14:textId="77777777" w:rsidR="001672C2" w:rsidRPr="00E626C1" w:rsidRDefault="001672C2" w:rsidP="00720024">
      <w:pPr>
        <w:pStyle w:val="Stil5"/>
        <w:numPr>
          <w:ilvl w:val="0"/>
          <w:numId w:val="0"/>
        </w:numPr>
        <w:tabs>
          <w:tab w:val="clear" w:pos="1134"/>
          <w:tab w:val="left" w:pos="1710"/>
        </w:tabs>
        <w:ind w:left="1843" w:hanging="425"/>
        <w:rPr>
          <w:b w:val="0"/>
          <w:lang w:eastAsia="ro-RO"/>
        </w:rPr>
      </w:pPr>
      <w:bookmarkStart w:id="38" w:name="_Toc150170219"/>
      <w:bookmarkStart w:id="39" w:name="_Toc151292922"/>
      <w:r w:rsidRPr="00E626C1">
        <w:rPr>
          <w:b w:val="0"/>
          <w:lang w:eastAsia="ro-RO"/>
        </w:rPr>
        <w:t>e.</w:t>
      </w:r>
      <w:r w:rsidRPr="00E626C1">
        <w:rPr>
          <w:b w:val="0"/>
          <w:lang w:eastAsia="ro-RO"/>
        </w:rPr>
        <w:tab/>
        <w:t>Copie a jurnalului de șantier semnat în mod corespunzător pe toate paginile.</w:t>
      </w:r>
      <w:bookmarkEnd w:id="38"/>
      <w:bookmarkEnd w:id="39"/>
    </w:p>
    <w:p w14:paraId="5E16A31A" w14:textId="77777777" w:rsidR="001672C2" w:rsidRPr="00E626C1" w:rsidRDefault="001672C2" w:rsidP="00720024">
      <w:pPr>
        <w:widowControl w:val="0"/>
        <w:spacing w:after="0" w:line="240" w:lineRule="auto"/>
        <w:ind w:firstLine="720"/>
        <w:jc w:val="both"/>
        <w:rPr>
          <w:rFonts w:ascii="Times New Roman" w:hAnsi="Times New Roman"/>
          <w:sz w:val="24"/>
          <w:szCs w:val="24"/>
        </w:rPr>
      </w:pPr>
      <w:r w:rsidRPr="00E626C1">
        <w:rPr>
          <w:rFonts w:ascii="Times New Roman" w:hAnsi="Times New Roman"/>
          <w:sz w:val="24"/>
          <w:szCs w:val="24"/>
        </w:rPr>
        <w:t>Antreprenorul trebuie să furnizeze Autorității Contractante toate documentațiile solicitate, inclusiv partea din cartea tehnică a construcției înainte de semnarea procesului verbal de recepție la terminarea lucrărilor.</w:t>
      </w:r>
    </w:p>
    <w:p w14:paraId="257BF78F" w14:textId="77777777" w:rsidR="001672C2" w:rsidRPr="00E626C1" w:rsidRDefault="001672C2" w:rsidP="001672C2">
      <w:pPr>
        <w:widowControl w:val="0"/>
        <w:spacing w:after="0" w:line="240" w:lineRule="auto"/>
        <w:ind w:firstLine="709"/>
        <w:jc w:val="both"/>
        <w:rPr>
          <w:rFonts w:ascii="Times New Roman" w:hAnsi="Times New Roman"/>
          <w:sz w:val="24"/>
          <w:szCs w:val="24"/>
        </w:rPr>
      </w:pPr>
      <w:r w:rsidRPr="00E626C1">
        <w:rPr>
          <w:rFonts w:ascii="Times New Roman" w:hAnsi="Times New Roman"/>
          <w:sz w:val="24"/>
          <w:szCs w:val="24"/>
        </w:rPr>
        <w:t>Documentația privind managementul calității cuprinde cel puțin:</w:t>
      </w:r>
    </w:p>
    <w:p w14:paraId="1FD4FDFF" w14:textId="77777777" w:rsidR="001672C2" w:rsidRPr="00E626C1" w:rsidRDefault="001672C2" w:rsidP="00CA4C0E">
      <w:pPr>
        <w:pStyle w:val="ListParagraph"/>
        <w:numPr>
          <w:ilvl w:val="0"/>
          <w:numId w:val="6"/>
        </w:numPr>
        <w:suppressAutoHyphens w:val="0"/>
        <w:autoSpaceDE/>
        <w:ind w:left="1701" w:hanging="272"/>
        <w:jc w:val="both"/>
        <w:rPr>
          <w:sz w:val="24"/>
          <w:szCs w:val="24"/>
          <w:lang w:val="ro-RO"/>
        </w:rPr>
      </w:pPr>
      <w:r w:rsidRPr="00E626C1">
        <w:rPr>
          <w:sz w:val="24"/>
          <w:szCs w:val="24"/>
          <w:lang w:val="ro-RO"/>
        </w:rPr>
        <w:t>Planul calității;</w:t>
      </w:r>
    </w:p>
    <w:p w14:paraId="4920D955" w14:textId="77777777" w:rsidR="001672C2" w:rsidRPr="00E626C1" w:rsidRDefault="001672C2" w:rsidP="00CA4C0E">
      <w:pPr>
        <w:pStyle w:val="ListParagraph"/>
        <w:numPr>
          <w:ilvl w:val="0"/>
          <w:numId w:val="6"/>
        </w:numPr>
        <w:suppressAutoHyphens w:val="0"/>
        <w:autoSpaceDE/>
        <w:ind w:left="1701" w:hanging="272"/>
        <w:jc w:val="both"/>
        <w:rPr>
          <w:sz w:val="24"/>
          <w:szCs w:val="24"/>
          <w:lang w:val="ro-RO"/>
        </w:rPr>
      </w:pPr>
      <w:r w:rsidRPr="00E626C1">
        <w:rPr>
          <w:sz w:val="24"/>
          <w:szCs w:val="24"/>
          <w:lang w:val="ro-RO"/>
        </w:rPr>
        <w:t>Planul de control al calității lucrărilor, verificări și încercări.</w:t>
      </w:r>
    </w:p>
    <w:p w14:paraId="0C3E667A" w14:textId="77777777" w:rsidR="001672C2" w:rsidRPr="00E626C1" w:rsidRDefault="001672C2" w:rsidP="001672C2">
      <w:pPr>
        <w:pStyle w:val="Stil5"/>
        <w:numPr>
          <w:ilvl w:val="0"/>
          <w:numId w:val="0"/>
        </w:numPr>
        <w:tabs>
          <w:tab w:val="clear" w:pos="1134"/>
          <w:tab w:val="left" w:pos="1560"/>
        </w:tabs>
        <w:rPr>
          <w:rFonts w:eastAsia="SimSun"/>
          <w:b w:val="0"/>
          <w:bCs w:val="0"/>
          <w:sz w:val="20"/>
          <w:szCs w:val="20"/>
        </w:rPr>
      </w:pPr>
    </w:p>
    <w:p w14:paraId="50EE0C91" w14:textId="77777777" w:rsidR="001672C2" w:rsidRPr="00E626C1" w:rsidRDefault="001672C2" w:rsidP="00CA4C0E">
      <w:pPr>
        <w:pStyle w:val="Stil5"/>
        <w:numPr>
          <w:ilvl w:val="1"/>
          <w:numId w:val="21"/>
        </w:numPr>
        <w:tabs>
          <w:tab w:val="clear" w:pos="1134"/>
          <w:tab w:val="left" w:pos="1170"/>
        </w:tabs>
        <w:ind w:left="1276" w:hanging="571"/>
      </w:pPr>
      <w:bookmarkStart w:id="40" w:name="_Toc491796661"/>
      <w:bookmarkStart w:id="41" w:name="_Toc151292923"/>
      <w:r w:rsidRPr="00E626C1">
        <w:t xml:space="preserve">Personalul </w:t>
      </w:r>
      <w:bookmarkEnd w:id="40"/>
      <w:r w:rsidRPr="00E626C1">
        <w:t>Antreprenorului</w:t>
      </w:r>
      <w:bookmarkEnd w:id="41"/>
    </w:p>
    <w:p w14:paraId="576503FF"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Personalul Antreprenorului care desfășoară activități pe șantier trebuie să aplice toate regulamentele generale și specifice precum și orice alte reguli, regulamente, ghiduri și practici pertinente comunicate de Autoritatea Contractantă.</w:t>
      </w:r>
    </w:p>
    <w:p w14:paraId="59572800"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Antreprenorul trebuie să se asigure și să demonstreze că personalul care desfășoară activități pe șantier:</w:t>
      </w:r>
    </w:p>
    <w:p w14:paraId="7FA66415" w14:textId="77777777" w:rsidR="001672C2" w:rsidRPr="00E626C1" w:rsidRDefault="001672C2" w:rsidP="00CA4C0E">
      <w:pPr>
        <w:widowControl w:val="0"/>
        <w:numPr>
          <w:ilvl w:val="0"/>
          <w:numId w:val="7"/>
        </w:numPr>
        <w:tabs>
          <w:tab w:val="left" w:pos="990"/>
          <w:tab w:val="left" w:pos="1701"/>
        </w:tabs>
        <w:spacing w:after="0" w:line="240" w:lineRule="auto"/>
        <w:ind w:firstLine="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are toate abilitățile și competențele pentru execuția lucrărilor preconizate;</w:t>
      </w:r>
    </w:p>
    <w:p w14:paraId="2D5A82E6" w14:textId="77777777" w:rsidR="001672C2" w:rsidRPr="00E626C1" w:rsidRDefault="001672C2" w:rsidP="00CA4C0E">
      <w:pPr>
        <w:widowControl w:val="0"/>
        <w:numPr>
          <w:ilvl w:val="0"/>
          <w:numId w:val="7"/>
        </w:numPr>
        <w:tabs>
          <w:tab w:val="left" w:pos="990"/>
        </w:tabs>
        <w:spacing w:after="0" w:line="240" w:lineRule="auto"/>
        <w:ind w:firstLine="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este sănătos și în formă pentru execuția lucrărilor preconizate.</w:t>
      </w:r>
    </w:p>
    <w:p w14:paraId="045C8268"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Personalul Antreprenorului care operează pe șantier trebuie să fie ușor de recunoscut și este obligat să poarte haine cu sigla Antreprenorului.</w:t>
      </w:r>
    </w:p>
    <w:p w14:paraId="6C0382E1"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 xml:space="preserve">Personalul Antreprenorului care intră pe șantier trebuie să fie autorizat în prealabil. Intrarea și ieșirea de pe șantier sunt permise numai în timpul zilelor și orelor de lucru. </w:t>
      </w:r>
    </w:p>
    <w:p w14:paraId="24B36E5C" w14:textId="0B6BD6C6" w:rsidR="00720024" w:rsidRDefault="001672C2" w:rsidP="00720024">
      <w:pPr>
        <w:widowControl w:val="0"/>
        <w:spacing w:after="0" w:line="240" w:lineRule="auto"/>
        <w:ind w:firstLine="705"/>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Autoritatea Contractantă își rezervă dreptul de a solicita înlocuirea personalului pe perioada derulării contractului, pe baza unei cereri scrise motivate și justificate, dacă consideră că un membru al personalului Antreprenorului este ineficient sau nu își îndeplinește sarcinile la nivelul cerințelor stabilite.</w:t>
      </w:r>
      <w:bookmarkStart w:id="42" w:name="_Toc151292924"/>
    </w:p>
    <w:p w14:paraId="420ABCA7" w14:textId="77777777" w:rsidR="00720024" w:rsidRDefault="00720024" w:rsidP="00720024">
      <w:pPr>
        <w:widowControl w:val="0"/>
        <w:spacing w:after="0" w:line="240" w:lineRule="auto"/>
        <w:ind w:firstLine="705"/>
        <w:contextualSpacing/>
        <w:jc w:val="both"/>
        <w:rPr>
          <w:rFonts w:ascii="Times New Roman" w:eastAsia="Calibri" w:hAnsi="Times New Roman"/>
          <w:sz w:val="24"/>
          <w:szCs w:val="24"/>
          <w:lang w:eastAsia="en-US"/>
        </w:rPr>
      </w:pPr>
    </w:p>
    <w:p w14:paraId="7C26A1D2" w14:textId="3666579D" w:rsidR="00720024" w:rsidRPr="00720024" w:rsidRDefault="00720024" w:rsidP="00CA4C0E">
      <w:pPr>
        <w:pStyle w:val="ListParagraph"/>
        <w:numPr>
          <w:ilvl w:val="1"/>
          <w:numId w:val="21"/>
        </w:numPr>
        <w:jc w:val="both"/>
        <w:rPr>
          <w:b/>
          <w:bCs/>
          <w:sz w:val="24"/>
          <w:szCs w:val="24"/>
        </w:rPr>
      </w:pPr>
      <w:r>
        <w:rPr>
          <w:b/>
          <w:bCs/>
          <w:sz w:val="24"/>
          <w:szCs w:val="24"/>
        </w:rPr>
        <w:t xml:space="preserve"> </w:t>
      </w:r>
      <w:r w:rsidR="001672C2" w:rsidRPr="00720024">
        <w:rPr>
          <w:b/>
          <w:bCs/>
          <w:sz w:val="24"/>
          <w:szCs w:val="24"/>
        </w:rPr>
        <w:t>Utilaje, echipamente, materiale</w:t>
      </w:r>
      <w:bookmarkStart w:id="43" w:name="_Toc150170222"/>
      <w:bookmarkStart w:id="44" w:name="_Toc151292925"/>
      <w:bookmarkEnd w:id="42"/>
      <w:r w:rsidRPr="00720024">
        <w:rPr>
          <w:b/>
          <w:bCs/>
          <w:sz w:val="24"/>
          <w:szCs w:val="24"/>
        </w:rPr>
        <w:t xml:space="preserve"> </w:t>
      </w:r>
    </w:p>
    <w:p w14:paraId="3F643AA0" w14:textId="2985F9ED" w:rsidR="001672C2" w:rsidRPr="00720024" w:rsidRDefault="00720024" w:rsidP="00720024">
      <w:pPr>
        <w:widowControl w:val="0"/>
        <w:spacing w:after="0" w:line="240" w:lineRule="auto"/>
        <w:ind w:firstLine="705"/>
        <w:contextualSpacing/>
        <w:jc w:val="both"/>
        <w:rPr>
          <w:rFonts w:ascii="Times New Roman" w:eastAsia="Calibri" w:hAnsi="Times New Roman"/>
          <w:b/>
          <w:bCs/>
          <w:sz w:val="24"/>
          <w:szCs w:val="24"/>
          <w:lang w:eastAsia="en-US"/>
        </w:rPr>
      </w:pPr>
      <w:r w:rsidRPr="00720024">
        <w:rPr>
          <w:rFonts w:ascii="Times New Roman" w:eastAsia="Calibri" w:hAnsi="Times New Roman"/>
          <w:sz w:val="24"/>
          <w:szCs w:val="24"/>
          <w:lang w:eastAsia="en-US"/>
        </w:rPr>
        <w:t>A</w:t>
      </w:r>
      <w:r w:rsidR="001672C2" w:rsidRPr="00720024">
        <w:rPr>
          <w:rFonts w:ascii="Times New Roman" w:eastAsia="Calibri" w:hAnsi="Times New Roman"/>
          <w:sz w:val="24"/>
          <w:szCs w:val="24"/>
          <w:lang w:eastAsia="en-US"/>
        </w:rPr>
        <w:t>ccesul utilajelor, echipamentelor și materialelor în Șantier va fi reglementat în cadrul Protocolului de acces încheiat între Antreprenor, Autoritatea Contractantă și Unitatea militară care administrează cazarma. Antreprenorul va lua toate măsurile necesare pentru a păstra Utilajele Antreprenorului și Personalul Antreprenorului în limitele Șantierului și ale zonelor auxiliare pentru a nu afecta terenurile adiacente.</w:t>
      </w:r>
      <w:bookmarkEnd w:id="43"/>
      <w:bookmarkEnd w:id="44"/>
    </w:p>
    <w:p w14:paraId="0329F2C8" w14:textId="77777777" w:rsidR="001672C2" w:rsidRPr="00D83442" w:rsidRDefault="001672C2" w:rsidP="001672C2">
      <w:pPr>
        <w:pStyle w:val="Stil5"/>
        <w:numPr>
          <w:ilvl w:val="0"/>
          <w:numId w:val="0"/>
        </w:numPr>
        <w:tabs>
          <w:tab w:val="clear" w:pos="1134"/>
          <w:tab w:val="left" w:pos="1560"/>
        </w:tabs>
        <w:rPr>
          <w:rFonts w:eastAsia="SimSun"/>
          <w:b w:val="0"/>
          <w:bCs w:val="0"/>
          <w:sz w:val="20"/>
          <w:szCs w:val="20"/>
        </w:rPr>
      </w:pPr>
    </w:p>
    <w:p w14:paraId="7B539049" w14:textId="77777777" w:rsidR="001672C2" w:rsidRPr="00D83442" w:rsidRDefault="001672C2" w:rsidP="00CA4C0E">
      <w:pPr>
        <w:pStyle w:val="Stil5"/>
        <w:numPr>
          <w:ilvl w:val="1"/>
          <w:numId w:val="21"/>
        </w:numPr>
        <w:tabs>
          <w:tab w:val="clear" w:pos="1134"/>
          <w:tab w:val="left" w:pos="1843"/>
        </w:tabs>
        <w:ind w:left="1276" w:hanging="571"/>
      </w:pPr>
      <w:bookmarkStart w:id="45" w:name="_Toc491796663"/>
      <w:bookmarkStart w:id="46" w:name="_Toc151292926"/>
      <w:r w:rsidRPr="00D83442">
        <w:t>Zona de lucru, utilitățile și facilitățile șantierului</w:t>
      </w:r>
      <w:bookmarkEnd w:id="45"/>
      <w:bookmarkEnd w:id="46"/>
    </w:p>
    <w:p w14:paraId="4FD3321D" w14:textId="5215A4CB" w:rsidR="001672C2" w:rsidRPr="00E626C1" w:rsidRDefault="001672C2" w:rsidP="001672C2">
      <w:pPr>
        <w:pStyle w:val="Stil5"/>
        <w:numPr>
          <w:ilvl w:val="0"/>
          <w:numId w:val="0"/>
        </w:numPr>
        <w:tabs>
          <w:tab w:val="clear" w:pos="1134"/>
          <w:tab w:val="left" w:pos="1560"/>
        </w:tabs>
        <w:ind w:firstLine="709"/>
        <w:rPr>
          <w:rFonts w:eastAsia="Calibri"/>
          <w:b w:val="0"/>
          <w:bCs w:val="0"/>
          <w:lang w:eastAsia="en-US"/>
        </w:rPr>
      </w:pPr>
      <w:bookmarkStart w:id="47" w:name="_Toc150170224"/>
      <w:bookmarkStart w:id="48" w:name="_Toc151292927"/>
      <w:r w:rsidRPr="00D83442">
        <w:rPr>
          <w:rFonts w:eastAsia="Calibri"/>
          <w:b w:val="0"/>
          <w:bCs w:val="0"/>
          <w:lang w:eastAsia="en-US"/>
        </w:rPr>
        <w:t>Accesul în incinta cazărmii se va realiza în baza protocolului încheiat între Antreprenor, Autoritatea Contractantă și Unitatea militară care administrează cazarma</w:t>
      </w:r>
      <w:r w:rsidRPr="00E626C1">
        <w:rPr>
          <w:rFonts w:eastAsia="Calibri"/>
          <w:b w:val="0"/>
          <w:bCs w:val="0"/>
          <w:lang w:eastAsia="en-US"/>
        </w:rPr>
        <w:t>.</w:t>
      </w:r>
      <w:bookmarkEnd w:id="47"/>
      <w:bookmarkEnd w:id="48"/>
    </w:p>
    <w:p w14:paraId="74365B2C" w14:textId="77777777" w:rsidR="001672C2" w:rsidRPr="00D83442" w:rsidRDefault="001672C2" w:rsidP="001672C2">
      <w:pPr>
        <w:pStyle w:val="Stil5"/>
        <w:numPr>
          <w:ilvl w:val="0"/>
          <w:numId w:val="0"/>
        </w:numPr>
        <w:tabs>
          <w:tab w:val="left" w:pos="1560"/>
        </w:tabs>
        <w:ind w:firstLine="705"/>
        <w:rPr>
          <w:rFonts w:eastAsia="Calibri"/>
          <w:b w:val="0"/>
          <w:bCs w:val="0"/>
          <w:lang w:eastAsia="en-US"/>
        </w:rPr>
      </w:pPr>
      <w:bookmarkStart w:id="49" w:name="_Toc150170225"/>
      <w:bookmarkStart w:id="50" w:name="_Toc151292928"/>
      <w:r w:rsidRPr="00E626C1">
        <w:rPr>
          <w:rFonts w:eastAsia="Calibri"/>
          <w:b w:val="0"/>
          <w:bCs w:val="0"/>
          <w:lang w:eastAsia="en-US"/>
        </w:rPr>
        <w:t xml:space="preserve">Există utilități de alimentare cu apă, canalizare, gaze naturale și energie electrică, urmând ca Antreprenorul </w:t>
      </w:r>
      <w:r w:rsidRPr="00D83442">
        <w:rPr>
          <w:rFonts w:eastAsia="Calibri"/>
          <w:b w:val="0"/>
          <w:bCs w:val="0"/>
          <w:lang w:eastAsia="en-US"/>
        </w:rPr>
        <w:t>să realizeze contorizarea organizării de șantier și încheierea protocolului de utilizare a acestora.</w:t>
      </w:r>
      <w:bookmarkEnd w:id="49"/>
      <w:bookmarkEnd w:id="50"/>
    </w:p>
    <w:p w14:paraId="6454A29D" w14:textId="77777777" w:rsidR="001672C2" w:rsidRPr="00D83442" w:rsidRDefault="001672C2" w:rsidP="001672C2">
      <w:pPr>
        <w:pStyle w:val="BodyText"/>
        <w:tabs>
          <w:tab w:val="left" w:pos="0"/>
          <w:tab w:val="left" w:pos="993"/>
        </w:tabs>
        <w:ind w:right="-2" w:firstLine="709"/>
        <w:rPr>
          <w:rFonts w:ascii="Times New Roman" w:hAnsi="Times New Roman"/>
          <w:sz w:val="24"/>
          <w:szCs w:val="24"/>
          <w:lang w:val="ro-RO"/>
        </w:rPr>
      </w:pPr>
      <w:r w:rsidRPr="00D83442">
        <w:rPr>
          <w:rFonts w:ascii="Times New Roman" w:hAnsi="Times New Roman"/>
          <w:sz w:val="24"/>
          <w:szCs w:val="24"/>
          <w:lang w:val="ro-RO"/>
        </w:rPr>
        <w:t>Autoritatea Contractantă nu au vreo obligație privind punerea la dispoziție a utilităților pentru execuția lucrărilor din cazarma 380 Sibiu. Unitatea militară care administrează cazarma poate încheia un protocol sau contract cu Antreprenorul pentru asigurarea utilităților disponibile contracost, conform prețurilor unitare din piața de profil.</w:t>
      </w:r>
    </w:p>
    <w:p w14:paraId="1DEF5627" w14:textId="77777777" w:rsidR="001672C2" w:rsidRPr="009F5512" w:rsidRDefault="001672C2" w:rsidP="001672C2">
      <w:pPr>
        <w:pStyle w:val="Stil5"/>
        <w:numPr>
          <w:ilvl w:val="0"/>
          <w:numId w:val="0"/>
        </w:numPr>
        <w:tabs>
          <w:tab w:val="clear" w:pos="1134"/>
          <w:tab w:val="left" w:pos="1560"/>
        </w:tabs>
        <w:rPr>
          <w:rFonts w:eastAsia="SimSun"/>
          <w:b w:val="0"/>
          <w:bCs w:val="0"/>
          <w:sz w:val="20"/>
          <w:szCs w:val="20"/>
          <w:highlight w:val="yellow"/>
        </w:rPr>
      </w:pPr>
    </w:p>
    <w:p w14:paraId="01C8C5FA" w14:textId="77777777" w:rsidR="001672C2" w:rsidRPr="00E626C1" w:rsidRDefault="001672C2" w:rsidP="00CA4C0E">
      <w:pPr>
        <w:pStyle w:val="Stil5"/>
        <w:numPr>
          <w:ilvl w:val="1"/>
          <w:numId w:val="21"/>
        </w:numPr>
        <w:tabs>
          <w:tab w:val="clear" w:pos="1134"/>
          <w:tab w:val="left" w:pos="1701"/>
        </w:tabs>
        <w:ind w:left="1276" w:hanging="571"/>
      </w:pPr>
      <w:bookmarkStart w:id="51" w:name="_Toc491796664"/>
      <w:bookmarkStart w:id="52" w:name="_Toc151292929"/>
      <w:r w:rsidRPr="00E626C1">
        <w:t>Modificări tehnice</w:t>
      </w:r>
      <w:bookmarkEnd w:id="51"/>
      <w:bookmarkEnd w:id="52"/>
    </w:p>
    <w:p w14:paraId="0E5FB6F4"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Antreprenorul execută lucrările descrise cu respectarea în totalitate a cerințelor din Caietul de sarcini. De regulă și din principiu, pe perioada execuției lucrărilor nu este permisă nicio modificare tehnică (modificare sau adăugare) a documentației de proiectare. Modificările vor fi realizate numai cu acordul Autorității Contractante și numai în cazul în care nu sunt substanțiale.</w:t>
      </w:r>
    </w:p>
    <w:p w14:paraId="08FA6BCA" w14:textId="77777777" w:rsidR="001672C2" w:rsidRPr="00E626C1" w:rsidRDefault="001672C2" w:rsidP="001672C2">
      <w:pPr>
        <w:pStyle w:val="Stil5"/>
        <w:numPr>
          <w:ilvl w:val="0"/>
          <w:numId w:val="0"/>
        </w:numPr>
        <w:tabs>
          <w:tab w:val="clear" w:pos="1134"/>
          <w:tab w:val="left" w:pos="1560"/>
        </w:tabs>
      </w:pPr>
    </w:p>
    <w:p w14:paraId="0A05D0E5" w14:textId="77777777" w:rsidR="001672C2" w:rsidRPr="00E626C1" w:rsidRDefault="001672C2" w:rsidP="00CA4C0E">
      <w:pPr>
        <w:pStyle w:val="Stil5"/>
        <w:numPr>
          <w:ilvl w:val="1"/>
          <w:numId w:val="21"/>
        </w:numPr>
        <w:tabs>
          <w:tab w:val="clear" w:pos="1134"/>
          <w:tab w:val="left" w:pos="1260"/>
        </w:tabs>
        <w:ind w:left="0" w:firstLine="720"/>
      </w:pPr>
      <w:bookmarkStart w:id="53" w:name="_Toc406830396"/>
      <w:bookmarkStart w:id="54" w:name="_Toc491796665"/>
      <w:bookmarkStart w:id="55" w:name="_Toc151292930"/>
      <w:r w:rsidRPr="00E626C1">
        <w:t>Informații referitoare la echipamente puse la dispoziție de Autoritatea Contractanta</w:t>
      </w:r>
      <w:bookmarkEnd w:id="53"/>
      <w:bookmarkEnd w:id="54"/>
      <w:bookmarkEnd w:id="55"/>
    </w:p>
    <w:p w14:paraId="1C2B90A0" w14:textId="77777777" w:rsidR="001672C2" w:rsidRPr="00E626C1" w:rsidRDefault="001672C2" w:rsidP="001672C2">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Nu este cazul.</w:t>
      </w:r>
    </w:p>
    <w:p w14:paraId="1717A796" w14:textId="77777777" w:rsidR="00720024" w:rsidRDefault="00720024" w:rsidP="001672C2">
      <w:pPr>
        <w:tabs>
          <w:tab w:val="left" w:pos="709"/>
        </w:tabs>
        <w:ind w:left="540" w:right="-2"/>
        <w:jc w:val="both"/>
        <w:rPr>
          <w:rFonts w:ascii="Times New Roman" w:hAnsi="Times New Roman"/>
          <w:sz w:val="24"/>
          <w:szCs w:val="24"/>
        </w:rPr>
      </w:pPr>
    </w:p>
    <w:p w14:paraId="1BFD585D" w14:textId="1F4A1CA3" w:rsidR="00720024" w:rsidRDefault="00F6090C" w:rsidP="00CA4C0E">
      <w:pPr>
        <w:pStyle w:val="ListParagraph"/>
        <w:numPr>
          <w:ilvl w:val="0"/>
          <w:numId w:val="21"/>
        </w:numPr>
        <w:tabs>
          <w:tab w:val="left" w:pos="990"/>
        </w:tabs>
        <w:ind w:firstLine="360"/>
        <w:rPr>
          <w:b/>
          <w:bCs/>
          <w:sz w:val="24"/>
          <w:szCs w:val="24"/>
        </w:rPr>
      </w:pPr>
      <w:r w:rsidRPr="003D720B">
        <w:rPr>
          <w:noProof/>
          <w:highlight w:val="yellow"/>
          <w:lang w:eastAsia="en-US"/>
        </w:rPr>
        <mc:AlternateContent>
          <mc:Choice Requires="wps">
            <w:drawing>
              <wp:anchor distT="0" distB="0" distL="114300" distR="114300" simplePos="0" relativeHeight="251662848" behindDoc="1" locked="0" layoutInCell="0" allowOverlap="1" wp14:anchorId="757C346D" wp14:editId="38F42C8A">
                <wp:simplePos x="0" y="0"/>
                <wp:positionH relativeFrom="page">
                  <wp:posOffset>5020310</wp:posOffset>
                </wp:positionH>
                <wp:positionV relativeFrom="paragraph">
                  <wp:posOffset>254000</wp:posOffset>
                </wp:positionV>
                <wp:extent cx="5080" cy="1397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840B0" w14:textId="77777777" w:rsidR="00487F6A" w:rsidRDefault="00487F6A" w:rsidP="00F6090C">
                            <w:pPr>
                              <w:autoSpaceDN w:val="0"/>
                              <w:adjustRightInd w:val="0"/>
                              <w:spacing w:line="220" w:lineRule="exact"/>
                              <w:ind w:right="-53"/>
                              <w:rPr>
                                <w:rFonts w:ascii="Arial" w:hAnsi="Arial" w:cs="Arial"/>
                              </w:rPr>
                            </w:pPr>
                            <w:r>
                              <w:rPr>
                                <w:rFonts w:ascii="Arial" w:hAnsi="Arial" w:cs="Arial"/>
                                <w:spacing w:val="-28"/>
                                <w:w w:val="5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C346D" id="_x0000_t202" coordsize="21600,21600" o:spt="202" path="m,l,21600r21600,l21600,xe">
                <v:stroke joinstyle="miter"/>
                <v:path gradientshapeok="t" o:connecttype="rect"/>
              </v:shapetype>
              <v:shape id="Text Box 4" o:spid="_x0000_s1026" type="#_x0000_t202" style="position:absolute;left:0;text-align:left;margin-left:395.3pt;margin-top:20pt;width:.4pt;height:1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oHrAIAAKY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5cYCdJCix7pYNCdHFBkq9N3OgWnhw7czADb0GWXqe7uZfldIyFXDRFbequU7BtKKmAX2pv+i6sj&#10;jrYgm/6TrCAM2RnpgIZatbZ0UAwE6NClp2NnLJUSNudBDPslHISXyVXg+uaTdLraKW0+UNkia2RY&#10;QdsdNNnfa2OpkHRysZGELBjnrvVcnG2A47gDgeGqPbMUXCefkyBZx+s48qLZYu1FQZ57t8Uq8hZF&#10;eDXPL/PVKg9/2bhhlDasqqiwYSZVhdGfde2g71EPR11pyVll4SwlrbabFVdoT0DVhftcweHk5Oaf&#10;03BFgFxepRTOouBulnjFIr7yoiKae1De2AvC5C5ZBFES5cV5SvdM0H9PCfUZTuaz+aikE+lXuQXu&#10;e5sbSVtmYG5w1mY4PjqR1OpvLSrXWkMYH+0XpbD0T6WAdk+Ndmq1Ah2laobNAChWwhtZPYFulQRl&#10;gQhh2IHRSPUTox4GR4b1jx1RFCP+UYD27ZSZDDUZm8kgooSrGTYYjebKjNNo1ym2bQB5fF1C3sL7&#10;qJlT74nF4VXBMHBJHAaXnTYv/53XabwufwMAAP//AwBQSwMEFAAGAAgAAAAhAIxYHknfAAAACQEA&#10;AA8AAABkcnMvZG93bnJldi54bWxMj8FOwzAQRO9I/IO1SNyo3apKScimqhCckBBpOHB0km1iNV6H&#10;2G3D32NO9Ljap5k3+Xa2gzjT5I1jhOVCgSBuXGu4Q/isXh8eQfigudWDY0L4IQ/b4vYm11nrLlzS&#10;eR86EUPYZxqhD2HMpPRNT1b7hRuJ4+/gJqtDPKdOtpO+xHA7yJVSibTacGzo9UjPPTXH/cki7L64&#10;fDHf7/VHeShNVaWK35Ij4v3dvHsCEWgO/zD86Ud1KKJT7U7cejEgbFKVRBRhreKmCGzS5RpEjZCs&#10;FMgil9cLil8AAAD//wMAUEsBAi0AFAAGAAgAAAAhALaDOJL+AAAA4QEAABMAAAAAAAAAAAAAAAAA&#10;AAAAAFtDb250ZW50X1R5cGVzXS54bWxQSwECLQAUAAYACAAAACEAOP0h/9YAAACUAQAACwAAAAAA&#10;AAAAAAAAAAAvAQAAX3JlbHMvLnJlbHNQSwECLQAUAAYACAAAACEAYSaqB6wCAACmBQAADgAAAAAA&#10;AAAAAAAAAAAuAgAAZHJzL2Uyb0RvYy54bWxQSwECLQAUAAYACAAAACEAjFgeSd8AAAAJAQAADwAA&#10;AAAAAAAAAAAAAAAGBQAAZHJzL2Rvd25yZXYueG1sUEsFBgAAAAAEAAQA8wAAABIGAAAAAA==&#10;" o:allowincell="f" filled="f" stroked="f">
                <v:textbox inset="0,0,0,0">
                  <w:txbxContent>
                    <w:p w14:paraId="7B3840B0" w14:textId="77777777" w:rsidR="00487F6A" w:rsidRDefault="00487F6A" w:rsidP="00F6090C">
                      <w:pPr>
                        <w:autoSpaceDN w:val="0"/>
                        <w:adjustRightInd w:val="0"/>
                        <w:spacing w:line="220" w:lineRule="exact"/>
                        <w:ind w:right="-53"/>
                        <w:rPr>
                          <w:rFonts w:ascii="Arial" w:hAnsi="Arial" w:cs="Arial"/>
                        </w:rPr>
                      </w:pPr>
                      <w:r>
                        <w:rPr>
                          <w:rFonts w:ascii="Arial" w:hAnsi="Arial" w:cs="Arial"/>
                          <w:spacing w:val="-28"/>
                          <w:w w:val="59"/>
                        </w:rPr>
                        <w:t>.</w:t>
                      </w:r>
                    </w:p>
                  </w:txbxContent>
                </v:textbox>
                <w10:wrap anchorx="page"/>
              </v:shape>
            </w:pict>
          </mc:Fallback>
        </mc:AlternateContent>
      </w:r>
      <w:r w:rsidR="00862B7D" w:rsidRPr="003D720B">
        <w:rPr>
          <w:noProof/>
          <w:lang w:eastAsia="en-US"/>
        </w:rPr>
        <mc:AlternateContent>
          <mc:Choice Requires="wps">
            <w:drawing>
              <wp:anchor distT="0" distB="0" distL="114300" distR="114300" simplePos="0" relativeHeight="251658752" behindDoc="1" locked="0" layoutInCell="0" allowOverlap="1" wp14:anchorId="0A5D7630" wp14:editId="3E8BD0ED">
                <wp:simplePos x="0" y="0"/>
                <wp:positionH relativeFrom="page">
                  <wp:posOffset>5020310</wp:posOffset>
                </wp:positionH>
                <wp:positionV relativeFrom="paragraph">
                  <wp:posOffset>254000</wp:posOffset>
                </wp:positionV>
                <wp:extent cx="5080" cy="1397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BC17C" w14:textId="77777777" w:rsidR="00487F6A" w:rsidRDefault="00487F6A" w:rsidP="00877977">
                            <w:pPr>
                              <w:autoSpaceDN w:val="0"/>
                              <w:adjustRightInd w:val="0"/>
                              <w:spacing w:line="220" w:lineRule="exact"/>
                              <w:ind w:right="-53"/>
                              <w:rPr>
                                <w:rFonts w:ascii="Arial" w:hAnsi="Arial" w:cs="Arial"/>
                              </w:rPr>
                            </w:pPr>
                            <w:r>
                              <w:rPr>
                                <w:rFonts w:ascii="Arial" w:hAnsi="Arial" w:cs="Arial"/>
                                <w:spacing w:val="-28"/>
                                <w:w w:val="5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7630" id="_x0000_s1027" type="#_x0000_t202" style="position:absolute;left:0;text-align:left;margin-left:395.3pt;margin-top:20pt;width:.4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rrwIAAK0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thWZ+h1Bk73PbiZEbahyy5T3d/J6ptGQq4bInbsRik5NIxQYBfam/6TqxOO&#10;tiDb4aOkEIbsjXRAY606WzooBgJ06NLjqTOWSgWbiyCB/QoOwnfpZeD65pNsvtorbd4z2SFr5FhB&#10;2x00OdxpY6mQbHaxkYQsedu61rfi2QY4TjsQGK7aM0vBdfJnGqSbZJPEXhwtN14cFIV3U65jb1mG&#10;l4viXbFeF+EvGzeMs4ZTyoQNM6sqjP+sa0d9T3o46UrLllMLZylptduuW4UOBFRdus8VHE7Obv5z&#10;Gq4IkMuLlMIoDm6j1CuXyaUXl/HCg/ImXhCmt+kyiNO4KJ+ndMcF+/eU0JDjdBEtJiWdSb/ILXDf&#10;69xI1nEDc6PlXY6TkxPJrP42grrWGsLbyX5SCkv/XApo99xop1Yr0EmqZtyO7lk4KVslbyV9BPkq&#10;CQIDLcLMA6OR6gdGA8yPHOvve6IYRu0HAU/ADpvZULOxnQ0iKriaY4PRZK7NNJT2veK7BpCnRybk&#10;DTyTmjsRn1kcHxfMBJfLcX7ZofP033mdp+zqNwAAAP//AwBQSwMEFAAGAAgAAAAhAIxYHknfAAAA&#10;CQEAAA8AAABkcnMvZG93bnJldi54bWxMj8FOwzAQRO9I/IO1SNyo3apKScimqhCckBBpOHB0km1i&#10;NV6H2G3D32NO9Ljap5k3+Xa2gzjT5I1jhOVCgSBuXGu4Q/isXh8eQfigudWDY0L4IQ/b4vYm11nr&#10;LlzSeR86EUPYZxqhD2HMpPRNT1b7hRuJ4+/gJqtDPKdOtpO+xHA7yJVSibTacGzo9UjPPTXH/cki&#10;7L64fDHf7/VHeShNVaWK35Ij4v3dvHsCEWgO/zD86Ud1KKJT7U7cejEgbFKVRBRhreKmCGzS5RpE&#10;jZCsFMgil9cLil8AAAD//wMAUEsBAi0AFAAGAAgAAAAhALaDOJL+AAAA4QEAABMAAAAAAAAAAAAA&#10;AAAAAAAAAFtDb250ZW50X1R5cGVzXS54bWxQSwECLQAUAAYACAAAACEAOP0h/9YAAACUAQAACwAA&#10;AAAAAAAAAAAAAAAvAQAAX3JlbHMvLnJlbHNQSwECLQAUAAYACAAAACEA2Mjfq68CAACtBQAADgAA&#10;AAAAAAAAAAAAAAAuAgAAZHJzL2Uyb0RvYy54bWxQSwECLQAUAAYACAAAACEAjFgeSd8AAAAJAQAA&#10;DwAAAAAAAAAAAAAAAAAJBQAAZHJzL2Rvd25yZXYueG1sUEsFBgAAAAAEAAQA8wAAABUGAAAAAA==&#10;" o:allowincell="f" filled="f" stroked="f">
                <v:textbox inset="0,0,0,0">
                  <w:txbxContent>
                    <w:p w14:paraId="561BC17C" w14:textId="77777777" w:rsidR="00487F6A" w:rsidRDefault="00487F6A" w:rsidP="00877977">
                      <w:pPr>
                        <w:autoSpaceDN w:val="0"/>
                        <w:adjustRightInd w:val="0"/>
                        <w:spacing w:line="220" w:lineRule="exact"/>
                        <w:ind w:right="-53"/>
                        <w:rPr>
                          <w:rFonts w:ascii="Arial" w:hAnsi="Arial" w:cs="Arial"/>
                        </w:rPr>
                      </w:pPr>
                      <w:r>
                        <w:rPr>
                          <w:rFonts w:ascii="Arial" w:hAnsi="Arial" w:cs="Arial"/>
                          <w:spacing w:val="-28"/>
                          <w:w w:val="59"/>
                        </w:rPr>
                        <w:t>.</w:t>
                      </w:r>
                    </w:p>
                  </w:txbxContent>
                </v:textbox>
                <w10:wrap anchorx="page"/>
              </v:shape>
            </w:pict>
          </mc:Fallback>
        </mc:AlternateContent>
      </w:r>
      <w:r w:rsidR="00720024" w:rsidRPr="00720024">
        <w:t xml:space="preserve"> </w:t>
      </w:r>
      <w:r w:rsidR="00720024" w:rsidRPr="00720024">
        <w:rPr>
          <w:b/>
          <w:bCs/>
          <w:sz w:val="24"/>
          <w:szCs w:val="24"/>
        </w:rPr>
        <w:t>MANAGEMENTUL CALITĂȚII ȘI MANAGEMENTUL DOCUMENTELOR</w:t>
      </w:r>
    </w:p>
    <w:p w14:paraId="4959CFF6" w14:textId="50B79957" w:rsidR="00720024" w:rsidRPr="00D56315" w:rsidRDefault="00EA6309" w:rsidP="00EA6309">
      <w:pPr>
        <w:pStyle w:val="Stil5"/>
        <w:numPr>
          <w:ilvl w:val="0"/>
          <w:numId w:val="0"/>
        </w:numPr>
        <w:tabs>
          <w:tab w:val="clear" w:pos="1134"/>
          <w:tab w:val="left" w:pos="1418"/>
        </w:tabs>
        <w:ind w:left="705"/>
      </w:pPr>
      <w:bookmarkStart w:id="56" w:name="_Toc491796667"/>
      <w:bookmarkStart w:id="57" w:name="_Toc151292932"/>
      <w:r>
        <w:t>7.l.</w:t>
      </w:r>
      <w:r w:rsidR="007A3AF9">
        <w:t xml:space="preserve"> </w:t>
      </w:r>
      <w:r w:rsidR="00720024" w:rsidRPr="00D56315">
        <w:t>Planul calității</w:t>
      </w:r>
      <w:bookmarkEnd w:id="56"/>
      <w:bookmarkEnd w:id="57"/>
    </w:p>
    <w:p w14:paraId="158BE38A"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Antreprenorul va executa toate activitățile din cadrul Contractului în conformitate cu Planul calității, care trebuie redactat în conformitate cu standardul SR EN ISO 9001:2015 sau echivalent și cu respectarea instrucțiunilor standardului SR ISO 10005:2007 „Linii directoare pentru planurile calității” și în conformitate cu reglementările în materie de sistem de management al calității în construcție (inclusiv, dar fără a se limitata la conținutul Anexei 2 din HG 766/1997, cu modificările și completările ulterioare).</w:t>
      </w:r>
    </w:p>
    <w:p w14:paraId="32A4F070"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Acesta trebuie să cuprindă toate cerințele privind execuția lucrărilor din prezentul Caiet de sarcini. În consecință, Planul calității nu trebuie să fie generic, ci specific pentru acest Contract și pentru lucrările ce sunt incluse în Contract.</w:t>
      </w:r>
    </w:p>
    <w:p w14:paraId="7CA8C137"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Cu luarea în considerare a prevederilor art. 23-25 din Regulamentul privind conducerea și asigurarea calității în construcții, Anexa nr. 2 la HG nr. 766/1997, Planul calității redactat de Antreprenor trebuie:</w:t>
      </w:r>
    </w:p>
    <w:p w14:paraId="71095496" w14:textId="518D0B66" w:rsidR="00720024" w:rsidRPr="00D56315" w:rsidRDefault="007A3AF9" w:rsidP="00CA4C0E">
      <w:pPr>
        <w:pStyle w:val="ListParagraph"/>
        <w:numPr>
          <w:ilvl w:val="0"/>
          <w:numId w:val="9"/>
        </w:numPr>
        <w:suppressAutoHyphens w:val="0"/>
        <w:autoSpaceDE/>
        <w:ind w:left="0" w:firstLine="630"/>
        <w:jc w:val="both"/>
        <w:rPr>
          <w:sz w:val="24"/>
          <w:szCs w:val="24"/>
          <w:lang w:val="ro-RO"/>
        </w:rPr>
      </w:pPr>
      <w:r>
        <w:rPr>
          <w:sz w:val="24"/>
          <w:szCs w:val="24"/>
          <w:lang w:val="ro-RO"/>
        </w:rPr>
        <w:t xml:space="preserve">- </w:t>
      </w:r>
      <w:r w:rsidR="00720024" w:rsidRPr="00D56315">
        <w:rPr>
          <w:sz w:val="24"/>
          <w:szCs w:val="24"/>
          <w:lang w:val="ro-RO"/>
        </w:rPr>
        <w:t>să descrie cum va aplica Antreprenorul în cadrul Contractului sistemul de management al calității în construcții în așa fel încât să îndeplinească cerințele tehnice și contractuale precum și reglementările, standardele și normele aplicabile;</w:t>
      </w:r>
    </w:p>
    <w:p w14:paraId="0DFEF734" w14:textId="62631EAB" w:rsidR="00720024" w:rsidRPr="00D56315" w:rsidRDefault="007A3AF9" w:rsidP="00CA4C0E">
      <w:pPr>
        <w:pStyle w:val="ListParagraph"/>
        <w:numPr>
          <w:ilvl w:val="0"/>
          <w:numId w:val="9"/>
        </w:numPr>
        <w:suppressAutoHyphens w:val="0"/>
        <w:autoSpaceDE/>
        <w:ind w:left="0" w:firstLine="630"/>
        <w:jc w:val="both"/>
        <w:rPr>
          <w:sz w:val="24"/>
          <w:szCs w:val="24"/>
          <w:lang w:val="ro-RO"/>
        </w:rPr>
      </w:pPr>
      <w:r>
        <w:rPr>
          <w:sz w:val="24"/>
          <w:szCs w:val="24"/>
          <w:lang w:val="ro-RO"/>
        </w:rPr>
        <w:t xml:space="preserve">- </w:t>
      </w:r>
      <w:r w:rsidR="00720024" w:rsidRPr="00D56315">
        <w:rPr>
          <w:sz w:val="24"/>
          <w:szCs w:val="24"/>
          <w:lang w:val="ro-RO"/>
        </w:rPr>
        <w:t>să demonstreze Autorității Contractante cum va îndeplini Antreprenorul cerințele privind calitatea incluse în Caietul de sarcini și în reglementările ce guvernează calitatea în execuția lucrărilor în construcții;</w:t>
      </w:r>
    </w:p>
    <w:p w14:paraId="095E5159" w14:textId="33ACADE7" w:rsidR="00720024" w:rsidRPr="00D56315" w:rsidRDefault="007A3AF9" w:rsidP="00CA4C0E">
      <w:pPr>
        <w:pStyle w:val="ListParagraph"/>
        <w:numPr>
          <w:ilvl w:val="0"/>
          <w:numId w:val="9"/>
        </w:numPr>
        <w:suppressAutoHyphens w:val="0"/>
        <w:autoSpaceDE/>
        <w:ind w:left="0" w:firstLine="450"/>
        <w:jc w:val="both"/>
        <w:rPr>
          <w:sz w:val="24"/>
          <w:szCs w:val="24"/>
          <w:lang w:val="ro-RO"/>
        </w:rPr>
      </w:pPr>
      <w:r>
        <w:rPr>
          <w:sz w:val="24"/>
          <w:szCs w:val="24"/>
          <w:lang w:val="ro-RO"/>
        </w:rPr>
        <w:t xml:space="preserve">- </w:t>
      </w:r>
      <w:r w:rsidR="00720024" w:rsidRPr="00D56315">
        <w:rPr>
          <w:sz w:val="24"/>
          <w:szCs w:val="24"/>
          <w:lang w:val="ro-RO"/>
        </w:rPr>
        <w:t>să descrie modul în care vor fi organizate și gestionate activitățile în cadrul Contractului pentru a îndeplini cerințele;</w:t>
      </w:r>
    </w:p>
    <w:p w14:paraId="02637371" w14:textId="51B98356" w:rsidR="00720024" w:rsidRPr="00D56315" w:rsidRDefault="007A3AF9" w:rsidP="00CA4C0E">
      <w:pPr>
        <w:pStyle w:val="ListParagraph"/>
        <w:numPr>
          <w:ilvl w:val="0"/>
          <w:numId w:val="9"/>
        </w:numPr>
        <w:suppressAutoHyphens w:val="0"/>
        <w:autoSpaceDE/>
        <w:ind w:left="0" w:firstLine="630"/>
        <w:jc w:val="both"/>
        <w:rPr>
          <w:sz w:val="24"/>
          <w:szCs w:val="24"/>
          <w:lang w:val="ro-RO"/>
        </w:rPr>
      </w:pPr>
      <w:r>
        <w:rPr>
          <w:sz w:val="24"/>
          <w:szCs w:val="24"/>
          <w:lang w:val="ro-RO"/>
        </w:rPr>
        <w:t xml:space="preserve">- </w:t>
      </w:r>
      <w:r w:rsidR="00720024" w:rsidRPr="00D56315">
        <w:rPr>
          <w:sz w:val="24"/>
          <w:szCs w:val="24"/>
          <w:lang w:val="ro-RO"/>
        </w:rPr>
        <w:t>să fie conform cu toate datele de intrare furnizate de Autoritatea Contractantă prin această Documentație de Atribuire.</w:t>
      </w:r>
    </w:p>
    <w:p w14:paraId="3C505AB1" w14:textId="77777777" w:rsidR="00720024" w:rsidRPr="00D56315" w:rsidRDefault="00720024" w:rsidP="00720024">
      <w:pPr>
        <w:widowControl w:val="0"/>
        <w:spacing w:after="0" w:line="240" w:lineRule="auto"/>
        <w:ind w:firstLine="708"/>
        <w:jc w:val="both"/>
        <w:rPr>
          <w:rFonts w:ascii="Times New Roman" w:hAnsi="Times New Roman"/>
          <w:sz w:val="24"/>
          <w:szCs w:val="24"/>
        </w:rPr>
      </w:pPr>
      <w:r w:rsidRPr="00D56315">
        <w:rPr>
          <w:rFonts w:ascii="Times New Roman" w:hAnsi="Times New Roman"/>
          <w:sz w:val="24"/>
          <w:szCs w:val="24"/>
        </w:rPr>
        <w:t>Planul calității trebuie să includă cel puțin:</w:t>
      </w:r>
    </w:p>
    <w:p w14:paraId="71B40B52" w14:textId="77777777" w:rsidR="00720024" w:rsidRPr="00D56315" w:rsidRDefault="00720024" w:rsidP="00CA4C0E">
      <w:pPr>
        <w:pStyle w:val="ListParagraph"/>
        <w:numPr>
          <w:ilvl w:val="0"/>
          <w:numId w:val="10"/>
        </w:numPr>
        <w:tabs>
          <w:tab w:val="left" w:pos="900"/>
        </w:tabs>
        <w:suppressAutoHyphens w:val="0"/>
        <w:autoSpaceDE/>
        <w:ind w:left="0" w:firstLine="720"/>
        <w:jc w:val="both"/>
        <w:rPr>
          <w:sz w:val="24"/>
          <w:szCs w:val="24"/>
          <w:lang w:val="ro-RO"/>
        </w:rPr>
      </w:pPr>
      <w:r w:rsidRPr="00D56315">
        <w:rPr>
          <w:sz w:val="24"/>
          <w:szCs w:val="24"/>
          <w:lang w:val="ro-RO"/>
        </w:rPr>
        <w:t>Descrierea structurii organizaționale a Antreprenorului și identificarea funcțiilor și responsabilităților personalului implicat direct în executarea contractului;</w:t>
      </w:r>
    </w:p>
    <w:p w14:paraId="23234386" w14:textId="77777777" w:rsidR="00720024" w:rsidRPr="00D56315" w:rsidRDefault="00720024" w:rsidP="00CA4C0E">
      <w:pPr>
        <w:pStyle w:val="ListParagraph"/>
        <w:numPr>
          <w:ilvl w:val="0"/>
          <w:numId w:val="10"/>
        </w:numPr>
        <w:tabs>
          <w:tab w:val="left" w:pos="990"/>
        </w:tabs>
        <w:suppressAutoHyphens w:val="0"/>
        <w:autoSpaceDE/>
        <w:ind w:left="0" w:firstLine="720"/>
        <w:jc w:val="both"/>
        <w:rPr>
          <w:sz w:val="24"/>
          <w:szCs w:val="24"/>
          <w:lang w:val="ro-RO"/>
        </w:rPr>
      </w:pPr>
      <w:r w:rsidRPr="00D56315">
        <w:rPr>
          <w:sz w:val="24"/>
          <w:szCs w:val="24"/>
          <w:lang w:val="ro-RO"/>
        </w:rPr>
        <w:t>Modul de gestionare/management al datelor de intrare și managementul documentelor în cadrul Contractului;</w:t>
      </w:r>
    </w:p>
    <w:p w14:paraId="1AE2338A" w14:textId="77777777" w:rsidR="00720024" w:rsidRPr="00D56315" w:rsidRDefault="00720024" w:rsidP="00CA4C0E">
      <w:pPr>
        <w:pStyle w:val="ListParagraph"/>
        <w:numPr>
          <w:ilvl w:val="0"/>
          <w:numId w:val="10"/>
        </w:numPr>
        <w:tabs>
          <w:tab w:val="left" w:pos="1080"/>
        </w:tabs>
        <w:suppressAutoHyphens w:val="0"/>
        <w:autoSpaceDE/>
        <w:ind w:left="0" w:firstLine="720"/>
        <w:jc w:val="both"/>
        <w:rPr>
          <w:sz w:val="24"/>
          <w:szCs w:val="24"/>
          <w:lang w:val="ro-RO"/>
        </w:rPr>
      </w:pPr>
      <w:r w:rsidRPr="00D56315">
        <w:rPr>
          <w:sz w:val="24"/>
          <w:szCs w:val="24"/>
          <w:lang w:val="ro-RO"/>
        </w:rPr>
        <w:t>Resursele disponibile pentru executarea contractului, respectiv forța de muncă, materiale și infrastructură;</w:t>
      </w:r>
    </w:p>
    <w:p w14:paraId="72DFF006" w14:textId="77777777" w:rsidR="00720024" w:rsidRPr="00D56315" w:rsidRDefault="00720024" w:rsidP="00CA4C0E">
      <w:pPr>
        <w:pStyle w:val="ListParagraph"/>
        <w:numPr>
          <w:ilvl w:val="0"/>
          <w:numId w:val="10"/>
        </w:numPr>
        <w:tabs>
          <w:tab w:val="left" w:pos="1080"/>
        </w:tabs>
        <w:suppressAutoHyphens w:val="0"/>
        <w:autoSpaceDE/>
        <w:ind w:left="0" w:firstLine="720"/>
        <w:jc w:val="both"/>
        <w:rPr>
          <w:sz w:val="24"/>
          <w:szCs w:val="24"/>
          <w:lang w:val="ro-RO"/>
        </w:rPr>
      </w:pPr>
      <w:r w:rsidRPr="00D56315">
        <w:rPr>
          <w:sz w:val="24"/>
          <w:szCs w:val="24"/>
          <w:lang w:val="ro-RO"/>
        </w:rPr>
        <w:t>Modalitatea de comunicare cu Autoritatea Contractantă;</w:t>
      </w:r>
    </w:p>
    <w:p w14:paraId="14080D8B" w14:textId="77777777" w:rsidR="00720024" w:rsidRPr="00D56315" w:rsidRDefault="00720024" w:rsidP="00CA4C0E">
      <w:pPr>
        <w:pStyle w:val="ListParagraph"/>
        <w:numPr>
          <w:ilvl w:val="0"/>
          <w:numId w:val="10"/>
        </w:numPr>
        <w:tabs>
          <w:tab w:val="left" w:pos="990"/>
        </w:tabs>
        <w:suppressAutoHyphens w:val="0"/>
        <w:autoSpaceDE/>
        <w:ind w:left="0" w:firstLine="720"/>
        <w:jc w:val="both"/>
        <w:rPr>
          <w:sz w:val="24"/>
          <w:szCs w:val="24"/>
          <w:lang w:val="ro-RO"/>
        </w:rPr>
      </w:pPr>
      <w:r w:rsidRPr="00D56315">
        <w:rPr>
          <w:sz w:val="24"/>
          <w:szCs w:val="24"/>
          <w:lang w:val="ro-RO"/>
        </w:rPr>
        <w:t>Modalitatea de control și gestionare a neconformităților care ar putea apărea pe perioada execuției lucrărilor.</w:t>
      </w:r>
    </w:p>
    <w:p w14:paraId="13FC4E9D" w14:textId="77777777" w:rsidR="00720024" w:rsidRPr="00D56315" w:rsidRDefault="00720024" w:rsidP="00720024">
      <w:pPr>
        <w:widowControl w:val="0"/>
        <w:spacing w:after="0" w:line="240" w:lineRule="auto"/>
        <w:ind w:firstLine="708"/>
        <w:jc w:val="both"/>
        <w:rPr>
          <w:rFonts w:ascii="Times New Roman" w:hAnsi="Times New Roman"/>
          <w:sz w:val="24"/>
          <w:szCs w:val="24"/>
        </w:rPr>
      </w:pPr>
      <w:r w:rsidRPr="00D56315">
        <w:rPr>
          <w:rFonts w:ascii="Times New Roman" w:hAnsi="Times New Roman"/>
          <w:sz w:val="24"/>
          <w:szCs w:val="24"/>
        </w:rPr>
        <w:t>Planul calității elaborat de Antreprenor se pune la dispoziția Autorității Contractante la ședința de demarare a activităților în Contract. Acesta va fi aprobat sau va fi returnat cu comentarii de către Autoritatea Contractantă în termen de 15 zile de la emiterea de către Antreprenor.</w:t>
      </w:r>
    </w:p>
    <w:p w14:paraId="51608A97"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Pe durata executării Contractului, Planul calității se actualizează ori de câte ori se consideră necesar și/sau la solicitarea Autorității Contractante.</w:t>
      </w:r>
    </w:p>
    <w:p w14:paraId="7FB1AD7A" w14:textId="77777777" w:rsidR="00720024" w:rsidRPr="00D56315" w:rsidRDefault="00720024" w:rsidP="00720024">
      <w:pPr>
        <w:widowControl w:val="0"/>
        <w:spacing w:after="0" w:line="240" w:lineRule="auto"/>
        <w:jc w:val="both"/>
        <w:rPr>
          <w:rFonts w:ascii="Times New Roman" w:hAnsi="Times New Roman"/>
          <w:sz w:val="24"/>
          <w:szCs w:val="24"/>
        </w:rPr>
      </w:pPr>
    </w:p>
    <w:p w14:paraId="5E590D5E" w14:textId="77777777" w:rsidR="00720024" w:rsidRPr="00D56315" w:rsidRDefault="00720024" w:rsidP="00CA4C0E">
      <w:pPr>
        <w:pStyle w:val="Stil5"/>
        <w:numPr>
          <w:ilvl w:val="1"/>
          <w:numId w:val="21"/>
        </w:numPr>
        <w:tabs>
          <w:tab w:val="clear" w:pos="1134"/>
          <w:tab w:val="left" w:pos="1170"/>
          <w:tab w:val="left" w:pos="1260"/>
          <w:tab w:val="left" w:pos="1530"/>
        </w:tabs>
        <w:ind w:left="1276" w:hanging="571"/>
      </w:pPr>
      <w:bookmarkStart w:id="58" w:name="_Toc491796668"/>
      <w:bookmarkStart w:id="59" w:name="_Toc151292933"/>
      <w:r w:rsidRPr="00D56315">
        <w:t>Planurile de control a calității</w:t>
      </w:r>
      <w:bookmarkEnd w:id="58"/>
      <w:bookmarkEnd w:id="59"/>
    </w:p>
    <w:p w14:paraId="1962A64B"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Pentru fiecare activitate din cadrul Contractului (sau pentru fiecare etapă a lucrărilor), Antreprenorul trebuie să prezinte un plan de control al calității executării lucrărilor.</w:t>
      </w:r>
    </w:p>
    <w:p w14:paraId="7892483C"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Antreprenorul prezintă în cadrul ședinței de demarare a activităților în Contract, un Plan general de control al calității lucrărilor executate. Acest plan trebuie să acopere toate activitățile/etapele subsecvente pentru care vor fi organizate lucrări pe șantier și să identifice Planurile de control a calității aferente diferitelor activități/etape specifice ale lucrărilor. Planul general de control al calității lucrărilor va fi aprobat sau va fi returnat cu comentarii de către Autoritatea Contractantă în termen de 15 zile de la emiterea de către Antreprenor.</w:t>
      </w:r>
    </w:p>
    <w:p w14:paraId="1EEA2075"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lastRenderedPageBreak/>
        <w:t>Planul de control al calității va conține, acolo unde este aplicabil, cel puțin următoarele:</w:t>
      </w:r>
    </w:p>
    <w:p w14:paraId="16EBE952" w14:textId="77777777" w:rsidR="00720024" w:rsidRPr="00D56315" w:rsidRDefault="00720024" w:rsidP="00CA4C0E">
      <w:pPr>
        <w:pStyle w:val="ListParagraph"/>
        <w:numPr>
          <w:ilvl w:val="0"/>
          <w:numId w:val="11"/>
        </w:numPr>
        <w:tabs>
          <w:tab w:val="left" w:pos="990"/>
        </w:tabs>
        <w:suppressAutoHyphens w:val="0"/>
        <w:autoSpaceDE/>
        <w:ind w:left="0" w:firstLine="900"/>
        <w:jc w:val="both"/>
        <w:rPr>
          <w:sz w:val="24"/>
          <w:szCs w:val="24"/>
          <w:lang w:val="ro-RO"/>
        </w:rPr>
      </w:pPr>
      <w:r w:rsidRPr="00D56315">
        <w:rPr>
          <w:sz w:val="24"/>
          <w:szCs w:val="24"/>
          <w:lang w:val="ro-RO"/>
        </w:rPr>
        <w:t>Descrierea sarcinilor planificate și lista etapelor de execuție pentru realizarea activității;</w:t>
      </w:r>
    </w:p>
    <w:p w14:paraId="7362A6D5" w14:textId="77777777" w:rsidR="00720024" w:rsidRPr="00D56315" w:rsidRDefault="00720024" w:rsidP="00CA4C0E">
      <w:pPr>
        <w:pStyle w:val="ListParagraph"/>
        <w:numPr>
          <w:ilvl w:val="0"/>
          <w:numId w:val="11"/>
        </w:numPr>
        <w:tabs>
          <w:tab w:val="left" w:pos="990"/>
        </w:tabs>
        <w:suppressAutoHyphens w:val="0"/>
        <w:autoSpaceDE/>
        <w:ind w:left="0" w:firstLine="900"/>
        <w:jc w:val="both"/>
        <w:rPr>
          <w:sz w:val="24"/>
          <w:szCs w:val="24"/>
          <w:lang w:val="ro-RO"/>
        </w:rPr>
      </w:pPr>
      <w:r w:rsidRPr="00D56315">
        <w:rPr>
          <w:sz w:val="24"/>
          <w:szCs w:val="24"/>
          <w:lang w:val="ro-RO"/>
        </w:rPr>
        <w:t>Responsabilitățile pentru execuția, gestionarea și controlul activității;</w:t>
      </w:r>
    </w:p>
    <w:p w14:paraId="2AA7347D" w14:textId="77777777" w:rsidR="00720024" w:rsidRPr="00D56315" w:rsidRDefault="00720024" w:rsidP="00CA4C0E">
      <w:pPr>
        <w:pStyle w:val="ListParagraph"/>
        <w:numPr>
          <w:ilvl w:val="0"/>
          <w:numId w:val="11"/>
        </w:numPr>
        <w:tabs>
          <w:tab w:val="left" w:pos="990"/>
        </w:tabs>
        <w:suppressAutoHyphens w:val="0"/>
        <w:autoSpaceDE/>
        <w:ind w:left="0" w:firstLine="900"/>
        <w:jc w:val="both"/>
        <w:rPr>
          <w:sz w:val="24"/>
          <w:szCs w:val="24"/>
          <w:lang w:val="ro-RO"/>
        </w:rPr>
      </w:pPr>
      <w:r w:rsidRPr="00D56315">
        <w:rPr>
          <w:sz w:val="24"/>
          <w:szCs w:val="24"/>
          <w:lang w:val="ro-RO"/>
        </w:rPr>
        <w:t>Trimiteri la specificațiile tehnice, desenele, procedurile referitoare la execuția, controlul și acceptarea activității;</w:t>
      </w:r>
    </w:p>
    <w:p w14:paraId="6B9563AB" w14:textId="77777777" w:rsidR="00720024" w:rsidRPr="00D56315" w:rsidRDefault="00720024" w:rsidP="00CA4C0E">
      <w:pPr>
        <w:pStyle w:val="ListParagraph"/>
        <w:numPr>
          <w:ilvl w:val="0"/>
          <w:numId w:val="11"/>
        </w:numPr>
        <w:tabs>
          <w:tab w:val="left" w:pos="990"/>
        </w:tabs>
        <w:suppressAutoHyphens w:val="0"/>
        <w:autoSpaceDE/>
        <w:ind w:left="0" w:firstLine="900"/>
        <w:jc w:val="both"/>
        <w:rPr>
          <w:sz w:val="24"/>
          <w:szCs w:val="24"/>
          <w:lang w:val="ro-RO"/>
        </w:rPr>
      </w:pPr>
      <w:r w:rsidRPr="00D56315">
        <w:rPr>
          <w:sz w:val="24"/>
          <w:szCs w:val="24"/>
          <w:lang w:val="ro-RO"/>
        </w:rPr>
        <w:t>Integrarea documentației de certificare (procese verbale/minute, inspecții sau rapoarte de testare, certificate etc.) prevăzută pentru activitate;</w:t>
      </w:r>
    </w:p>
    <w:p w14:paraId="5D1D832B" w14:textId="77777777" w:rsidR="00720024" w:rsidRPr="00D56315" w:rsidRDefault="00720024" w:rsidP="00CA4C0E">
      <w:pPr>
        <w:pStyle w:val="ListParagraph"/>
        <w:numPr>
          <w:ilvl w:val="0"/>
          <w:numId w:val="11"/>
        </w:numPr>
        <w:tabs>
          <w:tab w:val="left" w:pos="990"/>
        </w:tabs>
        <w:suppressAutoHyphens w:val="0"/>
        <w:autoSpaceDE/>
        <w:ind w:left="0" w:firstLine="900"/>
        <w:jc w:val="both"/>
        <w:rPr>
          <w:sz w:val="24"/>
          <w:szCs w:val="24"/>
          <w:lang w:val="ro-RO"/>
        </w:rPr>
      </w:pPr>
      <w:r w:rsidRPr="00D56315">
        <w:rPr>
          <w:sz w:val="24"/>
          <w:szCs w:val="24"/>
          <w:lang w:val="ro-RO"/>
        </w:rPr>
        <w:t>Documentația finală a activității urmată de închiderea Planului de control al calității.</w:t>
      </w:r>
    </w:p>
    <w:p w14:paraId="503DDFC3" w14:textId="77777777" w:rsidR="00720024" w:rsidRPr="00D56315" w:rsidRDefault="00720024" w:rsidP="00720024">
      <w:pPr>
        <w:widowControl w:val="0"/>
        <w:spacing w:after="0" w:line="240" w:lineRule="auto"/>
        <w:ind w:firstLine="708"/>
        <w:jc w:val="both"/>
        <w:rPr>
          <w:rFonts w:ascii="Times New Roman" w:hAnsi="Times New Roman"/>
          <w:sz w:val="24"/>
          <w:szCs w:val="24"/>
        </w:rPr>
      </w:pPr>
      <w:r w:rsidRPr="00D56315">
        <w:rPr>
          <w:rFonts w:ascii="Times New Roman" w:hAnsi="Times New Roman"/>
          <w:sz w:val="24"/>
          <w:szCs w:val="24"/>
        </w:rPr>
        <w:t>Antreprenorul trebuie să ofere Autorității Contractante posibilitatea de a participa la execuția oricărei activități/etape la fiecare etapă a Planului de control al calității aferent și să verifice conformitatea execuției și a controalelor cu Planul de control al calității. În acest sens Autoritatea Contractantă va indica:</w:t>
      </w:r>
    </w:p>
    <w:p w14:paraId="70BE1F31" w14:textId="77777777" w:rsidR="00720024" w:rsidRPr="00D56315" w:rsidRDefault="00720024" w:rsidP="00CA4C0E">
      <w:pPr>
        <w:pStyle w:val="ListParagraph"/>
        <w:numPr>
          <w:ilvl w:val="0"/>
          <w:numId w:val="12"/>
        </w:numPr>
        <w:tabs>
          <w:tab w:val="left" w:pos="900"/>
        </w:tabs>
        <w:suppressAutoHyphens w:val="0"/>
        <w:autoSpaceDE/>
        <w:ind w:left="1560" w:hanging="840"/>
        <w:jc w:val="both"/>
        <w:rPr>
          <w:sz w:val="24"/>
          <w:szCs w:val="24"/>
          <w:lang w:val="ro-RO"/>
        </w:rPr>
      </w:pPr>
      <w:r w:rsidRPr="00D56315">
        <w:rPr>
          <w:sz w:val="24"/>
          <w:szCs w:val="24"/>
          <w:lang w:val="ro-RO"/>
        </w:rPr>
        <w:t>activitățile la care intenționează să participe în mod special;</w:t>
      </w:r>
    </w:p>
    <w:p w14:paraId="48BF9575" w14:textId="77777777" w:rsidR="00720024" w:rsidRPr="00D56315" w:rsidRDefault="00720024" w:rsidP="00CA4C0E">
      <w:pPr>
        <w:pStyle w:val="ListParagraph"/>
        <w:numPr>
          <w:ilvl w:val="0"/>
          <w:numId w:val="12"/>
        </w:numPr>
        <w:tabs>
          <w:tab w:val="left" w:pos="990"/>
        </w:tabs>
        <w:suppressAutoHyphens w:val="0"/>
        <w:autoSpaceDE/>
        <w:ind w:left="0" w:firstLine="720"/>
        <w:jc w:val="both"/>
        <w:rPr>
          <w:sz w:val="24"/>
          <w:szCs w:val="24"/>
          <w:lang w:val="ro-RO"/>
        </w:rPr>
      </w:pPr>
      <w:r w:rsidRPr="00D56315">
        <w:rPr>
          <w:sz w:val="24"/>
          <w:szCs w:val="24"/>
          <w:lang w:val="ro-RO"/>
        </w:rPr>
        <w:t>activitățile care nu trebuie să fie începute fără prezența reprezentantului Autorității Contractante.</w:t>
      </w:r>
    </w:p>
    <w:p w14:paraId="78D590AD"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Antreprenorul va comunica datele acestor activități cu cel puțin 5 zile lucrătoare înainte de a realiza activitatea respectivă.</w:t>
      </w:r>
    </w:p>
    <w:p w14:paraId="341C419F" w14:textId="77777777" w:rsidR="00720024" w:rsidRPr="00D56315" w:rsidRDefault="00720024" w:rsidP="00720024">
      <w:pPr>
        <w:widowControl w:val="0"/>
        <w:spacing w:after="0" w:line="240" w:lineRule="auto"/>
        <w:jc w:val="both"/>
        <w:rPr>
          <w:rFonts w:ascii="Times New Roman" w:hAnsi="Times New Roman"/>
          <w:sz w:val="24"/>
          <w:szCs w:val="24"/>
        </w:rPr>
      </w:pPr>
    </w:p>
    <w:p w14:paraId="3B0E4582" w14:textId="77777777" w:rsidR="00720024" w:rsidRPr="00D56315" w:rsidRDefault="00720024" w:rsidP="00CA4C0E">
      <w:pPr>
        <w:pStyle w:val="Stil5"/>
        <w:numPr>
          <w:ilvl w:val="1"/>
          <w:numId w:val="21"/>
        </w:numPr>
        <w:tabs>
          <w:tab w:val="clear" w:pos="1134"/>
          <w:tab w:val="left" w:pos="1170"/>
        </w:tabs>
        <w:ind w:left="1276" w:hanging="571"/>
      </w:pPr>
      <w:bookmarkStart w:id="60" w:name="_Toc491796669"/>
      <w:bookmarkStart w:id="61" w:name="_Toc151292934"/>
      <w:r w:rsidRPr="00D56315">
        <w:t>Managementul documentelor</w:t>
      </w:r>
      <w:bookmarkEnd w:id="60"/>
      <w:bookmarkEnd w:id="61"/>
    </w:p>
    <w:p w14:paraId="2D8D506A"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 xml:space="preserve">Fiecare document emis de către Antreprenor trebuie să poarte un cod unic de referință sub formă de număr de identificare alocat de </w:t>
      </w:r>
      <w:r w:rsidRPr="00D56315">
        <w:rPr>
          <w:rFonts w:ascii="Times New Roman" w:eastAsia="Calibri" w:hAnsi="Times New Roman"/>
          <w:sz w:val="24"/>
          <w:szCs w:val="24"/>
          <w:lang w:eastAsia="en-US"/>
        </w:rPr>
        <w:t>Antreprenor</w:t>
      </w:r>
      <w:r w:rsidRPr="00D56315">
        <w:rPr>
          <w:rFonts w:ascii="Times New Roman" w:hAnsi="Times New Roman"/>
          <w:sz w:val="24"/>
          <w:szCs w:val="24"/>
        </w:rPr>
        <w:t>. Numărul de identificare al fiecărui document emis de Antreprenor trebuie să fie menționat pe fiecare pagină a respectivului document.</w:t>
      </w:r>
    </w:p>
    <w:p w14:paraId="2152B13A"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Toate documentele (scrise sau desenate) prezentate de Antreprenor Autorității Contractante trebuie să fie în limba română, cu excepția cazului în care Autoritatea Contractantă prevede altfel.</w:t>
      </w:r>
    </w:p>
    <w:p w14:paraId="7C65B2D1"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Toți parametrii din cadrul documentelor trebuie să fie exprimați în unități din Sistemul internațional de unități.</w:t>
      </w:r>
    </w:p>
    <w:p w14:paraId="6489F755" w14:textId="77777777" w:rsidR="00720024" w:rsidRPr="00D56315" w:rsidRDefault="00720024" w:rsidP="00720024">
      <w:pPr>
        <w:widowControl w:val="0"/>
        <w:spacing w:after="0" w:line="240" w:lineRule="auto"/>
        <w:ind w:firstLine="705"/>
        <w:jc w:val="both"/>
        <w:rPr>
          <w:rFonts w:ascii="Times New Roman" w:hAnsi="Times New Roman"/>
          <w:sz w:val="24"/>
          <w:szCs w:val="24"/>
        </w:rPr>
      </w:pPr>
      <w:r w:rsidRPr="00D56315">
        <w:rPr>
          <w:rFonts w:ascii="Times New Roman" w:hAnsi="Times New Roman"/>
          <w:sz w:val="24"/>
          <w:szCs w:val="24"/>
        </w:rPr>
        <w:t>Acolo unde este cazul, fotografiile digitale trebuie furnizate în format JPG (Joint Photographic Experts Group).</w:t>
      </w:r>
    </w:p>
    <w:p w14:paraId="1BE25804" w14:textId="77777777" w:rsidR="00720024" w:rsidRPr="00D56315" w:rsidRDefault="00720024" w:rsidP="00720024">
      <w:pPr>
        <w:widowControl w:val="0"/>
        <w:spacing w:after="0" w:line="240" w:lineRule="auto"/>
        <w:jc w:val="both"/>
        <w:rPr>
          <w:rFonts w:ascii="Times New Roman" w:hAnsi="Times New Roman"/>
          <w:sz w:val="24"/>
          <w:szCs w:val="24"/>
        </w:rPr>
      </w:pPr>
      <w:r w:rsidRPr="00D56315">
        <w:rPr>
          <w:rFonts w:ascii="Times New Roman" w:hAnsi="Times New Roman"/>
          <w:sz w:val="24"/>
          <w:szCs w:val="24"/>
        </w:rPr>
        <w:tab/>
        <w:t>Antreprenorul va furniza două exemplare pe suport electronic (DVD sau memorie USB) a documentelor ce rezultă pe toată durata de execuție a Contractului.</w:t>
      </w:r>
    </w:p>
    <w:p w14:paraId="555746A7" w14:textId="77777777" w:rsidR="00720024" w:rsidRPr="00D56315" w:rsidRDefault="00720024" w:rsidP="00720024">
      <w:pPr>
        <w:widowControl w:val="0"/>
        <w:spacing w:after="0" w:line="240" w:lineRule="auto"/>
        <w:ind w:firstLine="708"/>
        <w:jc w:val="both"/>
        <w:rPr>
          <w:rFonts w:ascii="Times New Roman" w:hAnsi="Times New Roman"/>
          <w:sz w:val="24"/>
          <w:szCs w:val="24"/>
        </w:rPr>
      </w:pPr>
      <w:r w:rsidRPr="00D56315">
        <w:rPr>
          <w:rFonts w:ascii="Times New Roman" w:hAnsi="Times New Roman"/>
          <w:sz w:val="24"/>
          <w:szCs w:val="24"/>
        </w:rPr>
        <w:t>Toate documentele (scrise sau desenate) trebuie furnizate astfel încât să poată fi citite direct sau importate fără pierderi de format. În plus față de cele de mai sus, toate documentele  aferente realizării detaliilor de execuție – acolo unde este aplicabil -, trebuie furnizate de către Contractant și într-un format Adobe Acrobat (pdf), fie direct din fișierele native sau copie scanată a originalelor.</w:t>
      </w:r>
    </w:p>
    <w:p w14:paraId="103E4D29" w14:textId="77777777" w:rsidR="00720024" w:rsidRPr="00D56315" w:rsidRDefault="00720024" w:rsidP="00720024">
      <w:pPr>
        <w:widowControl w:val="0"/>
        <w:spacing w:after="0" w:line="240" w:lineRule="auto"/>
        <w:jc w:val="both"/>
        <w:rPr>
          <w:rFonts w:ascii="Times New Roman" w:hAnsi="Times New Roman"/>
          <w:sz w:val="24"/>
          <w:szCs w:val="24"/>
        </w:rPr>
      </w:pPr>
      <w:r w:rsidRPr="00D56315">
        <w:rPr>
          <w:rFonts w:ascii="Times New Roman" w:hAnsi="Times New Roman"/>
          <w:sz w:val="24"/>
          <w:szCs w:val="24"/>
        </w:rPr>
        <w:tab/>
        <w:t>Antreprenorul va furniza fișierele native sau sursă ale tuturor documentelor tehnice și ale Contractului.</w:t>
      </w:r>
    </w:p>
    <w:p w14:paraId="4122E53A" w14:textId="6E7EDE84" w:rsidR="00720024" w:rsidRDefault="00720024" w:rsidP="00720024">
      <w:pPr>
        <w:widowControl w:val="0"/>
        <w:spacing w:after="0" w:line="240" w:lineRule="auto"/>
        <w:ind w:firstLine="708"/>
        <w:jc w:val="both"/>
        <w:rPr>
          <w:rFonts w:ascii="Times New Roman" w:hAnsi="Times New Roman"/>
          <w:sz w:val="24"/>
          <w:szCs w:val="24"/>
        </w:rPr>
      </w:pPr>
      <w:r w:rsidRPr="00D56315">
        <w:rPr>
          <w:rFonts w:ascii="Times New Roman" w:hAnsi="Times New Roman"/>
          <w:sz w:val="24"/>
          <w:szCs w:val="24"/>
        </w:rPr>
        <w:t>Antreprenorul va transmite spre aprobare inițială orice abatere de la cerințele privind managementul documentelor. Autoritatea Contractantă poate accepta abaterea sau poate solicita Antreprenorului să realizeze modificări suplimentare înainte de a o accepta.</w:t>
      </w:r>
    </w:p>
    <w:p w14:paraId="142B4D6A" w14:textId="77777777" w:rsidR="00EA6309" w:rsidRPr="00D56315" w:rsidRDefault="00EA6309" w:rsidP="00720024">
      <w:pPr>
        <w:widowControl w:val="0"/>
        <w:spacing w:after="0" w:line="240" w:lineRule="auto"/>
        <w:ind w:firstLine="708"/>
        <w:jc w:val="both"/>
        <w:rPr>
          <w:rFonts w:ascii="Times New Roman" w:hAnsi="Times New Roman"/>
          <w:sz w:val="24"/>
          <w:szCs w:val="24"/>
        </w:rPr>
      </w:pPr>
    </w:p>
    <w:p w14:paraId="541CC492" w14:textId="7DFD9297" w:rsidR="00EA6309" w:rsidRDefault="00EA6309" w:rsidP="00CA4C0E">
      <w:pPr>
        <w:pStyle w:val="ListParagraph"/>
        <w:numPr>
          <w:ilvl w:val="0"/>
          <w:numId w:val="21"/>
        </w:numPr>
        <w:tabs>
          <w:tab w:val="left" w:pos="990"/>
        </w:tabs>
        <w:ind w:firstLine="360"/>
        <w:rPr>
          <w:b/>
          <w:bCs/>
          <w:sz w:val="24"/>
          <w:szCs w:val="24"/>
        </w:rPr>
      </w:pPr>
      <w:r w:rsidRPr="00EA6309">
        <w:rPr>
          <w:b/>
          <w:bCs/>
          <w:sz w:val="24"/>
          <w:szCs w:val="24"/>
        </w:rPr>
        <w:t xml:space="preserve">CERINȚE SPECIFICE </w:t>
      </w:r>
    </w:p>
    <w:p w14:paraId="41010DEE" w14:textId="60245195" w:rsidR="00EA6309" w:rsidRPr="00D56315" w:rsidRDefault="00EA6309" w:rsidP="00EA6309">
      <w:pPr>
        <w:pStyle w:val="Stil5"/>
        <w:numPr>
          <w:ilvl w:val="0"/>
          <w:numId w:val="0"/>
        </w:numPr>
        <w:tabs>
          <w:tab w:val="clear" w:pos="1134"/>
          <w:tab w:val="left" w:pos="1418"/>
        </w:tabs>
        <w:ind w:left="705"/>
      </w:pPr>
      <w:bookmarkStart w:id="62" w:name="_Toc491796671"/>
      <w:bookmarkStart w:id="63" w:name="_Toc151292936"/>
      <w:r>
        <w:t xml:space="preserve">8.1. </w:t>
      </w:r>
      <w:r w:rsidRPr="00D56315">
        <w:t xml:space="preserve">Gestionarea relației dintre Autoritatea Contractantă și </w:t>
      </w:r>
      <w:bookmarkEnd w:id="62"/>
      <w:r w:rsidRPr="00D56315">
        <w:rPr>
          <w:rFonts w:eastAsia="Calibri"/>
          <w:lang w:eastAsia="en-US"/>
        </w:rPr>
        <w:t>Antreprenor</w:t>
      </w:r>
      <w:bookmarkEnd w:id="63"/>
    </w:p>
    <w:p w14:paraId="608039B4"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Autoritatea Contractantă va nominaliza o persoană ce va comunica cu Antreprenorul pe perioada derulării Contractului.</w:t>
      </w:r>
    </w:p>
    <w:p w14:paraId="32328ADA"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Activitățile care fac obiectul prezentului contract sunt supuse supravegherii/controlului Inspectoratului de Stat în Construcții al M.Ap.N., care va efectua inspecții la fața locului asupra lucrărilor și a documentelor relevante.</w:t>
      </w:r>
    </w:p>
    <w:p w14:paraId="5805AC94"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Autoritatea Contractantă va desemna, pentru lucrările ce fac obiectul prezentului contract, o echipă de supervizare.</w:t>
      </w:r>
    </w:p>
    <w:p w14:paraId="6CBA8C5E"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Aceasta lucrează independent și reprezintă Autoritatea Contractantă în legătură cu aspectele tehnice ale Contractului.</w:t>
      </w:r>
    </w:p>
    <w:p w14:paraId="4BA7F3D9"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Coordonatorul în materie de securitate și sănătate în timpul executării lucrărilor va fi numit de Autoritatea Contractantă..</w:t>
      </w:r>
    </w:p>
    <w:p w14:paraId="0542B5DC" w14:textId="77777777" w:rsidR="00EA6309" w:rsidRPr="00D83442"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Orice cerință de securitate emisă de Coordonatorul în materie de securitate și sănătate în timpul executării lucrărilor va </w:t>
      </w:r>
      <w:r w:rsidRPr="00D83442">
        <w:rPr>
          <w:rFonts w:ascii="Times New Roman" w:hAnsi="Times New Roman"/>
          <w:sz w:val="24"/>
          <w:szCs w:val="24"/>
        </w:rPr>
        <w:t>fi aplicată de către Antreprenor.</w:t>
      </w:r>
    </w:p>
    <w:p w14:paraId="6B476D38" w14:textId="77777777" w:rsidR="00EA6309" w:rsidRPr="00D83442" w:rsidRDefault="00EA6309" w:rsidP="00EA6309">
      <w:pPr>
        <w:widowControl w:val="0"/>
        <w:spacing w:after="0" w:line="240" w:lineRule="auto"/>
        <w:ind w:left="-142" w:firstLine="851"/>
        <w:jc w:val="both"/>
        <w:rPr>
          <w:rFonts w:ascii="Times New Roman" w:hAnsi="Times New Roman"/>
          <w:sz w:val="24"/>
          <w:szCs w:val="24"/>
        </w:rPr>
      </w:pPr>
    </w:p>
    <w:p w14:paraId="2E35F54E" w14:textId="77777777" w:rsidR="00EA6309" w:rsidRPr="00D83442" w:rsidRDefault="00EA6309" w:rsidP="00CA4C0E">
      <w:pPr>
        <w:pStyle w:val="Stil5"/>
        <w:numPr>
          <w:ilvl w:val="1"/>
          <w:numId w:val="21"/>
        </w:numPr>
        <w:tabs>
          <w:tab w:val="clear" w:pos="1134"/>
          <w:tab w:val="left" w:pos="1560"/>
        </w:tabs>
        <w:ind w:left="1276" w:hanging="571"/>
      </w:pPr>
      <w:bookmarkStart w:id="64" w:name="_Toc491796672"/>
      <w:bookmarkStart w:id="65" w:name="_Toc151292937"/>
      <w:r w:rsidRPr="00D83442">
        <w:t>Planificarea activităților în cadrul Contractului</w:t>
      </w:r>
      <w:bookmarkEnd w:id="64"/>
      <w:bookmarkEnd w:id="65"/>
    </w:p>
    <w:p w14:paraId="671083D4" w14:textId="77777777" w:rsidR="00EA6309" w:rsidRPr="00D83442" w:rsidRDefault="00EA6309" w:rsidP="00EA6309">
      <w:pPr>
        <w:widowControl w:val="0"/>
        <w:spacing w:after="0" w:line="240" w:lineRule="auto"/>
        <w:ind w:firstLine="709"/>
        <w:jc w:val="both"/>
        <w:rPr>
          <w:rFonts w:ascii="Times New Roman" w:hAnsi="Times New Roman"/>
          <w:sz w:val="24"/>
          <w:szCs w:val="24"/>
        </w:rPr>
      </w:pPr>
      <w:r w:rsidRPr="00D83442">
        <w:rPr>
          <w:rFonts w:ascii="Times New Roman" w:hAnsi="Times New Roman"/>
          <w:sz w:val="24"/>
          <w:szCs w:val="24"/>
        </w:rPr>
        <w:t xml:space="preserve">Antreprenorul va furniza Autorității Contractante, în termen de 30 de zile de la Data de Începere, un Program de Execuție detaliat a tuturor activităților din Contract, întocmit conform clauzei 17 Programul de Execuție din </w:t>
      </w:r>
      <w:r w:rsidRPr="00D83442">
        <w:rPr>
          <w:rFonts w:ascii="Times New Roman" w:eastAsia="Calibri" w:hAnsi="Times New Roman"/>
          <w:sz w:val="24"/>
          <w:szCs w:val="24"/>
          <w:lang w:eastAsia="en-US"/>
        </w:rPr>
        <w:t>condițiile generale ale contractului pentru execuție de lucrări</w:t>
      </w:r>
      <w:r w:rsidRPr="00D83442">
        <w:rPr>
          <w:rFonts w:ascii="Times New Roman" w:hAnsi="Times New Roman"/>
          <w:sz w:val="24"/>
          <w:szCs w:val="24"/>
        </w:rPr>
        <w:t>. Acesta va fi aprobat sau va fi returnat cu comentarii de către Autoritatea Contractantă în termen de 15 zile de la transmiterea sa de către Antreprenor.</w:t>
      </w:r>
    </w:p>
    <w:p w14:paraId="7F9E5BB1" w14:textId="7873B147" w:rsidR="00EA6309" w:rsidRPr="00DF75AA" w:rsidRDefault="00EA6309" w:rsidP="00EA6309">
      <w:pPr>
        <w:widowControl w:val="0"/>
        <w:spacing w:after="0" w:line="240" w:lineRule="auto"/>
        <w:ind w:firstLine="709"/>
        <w:jc w:val="both"/>
        <w:rPr>
          <w:rFonts w:ascii="Times New Roman" w:hAnsi="Times New Roman"/>
          <w:sz w:val="24"/>
          <w:szCs w:val="24"/>
        </w:rPr>
      </w:pPr>
      <w:r w:rsidRPr="00DF75AA">
        <w:rPr>
          <w:rFonts w:ascii="Times New Roman" w:hAnsi="Times New Roman"/>
          <w:sz w:val="24"/>
          <w:szCs w:val="24"/>
        </w:rPr>
        <w:t xml:space="preserve">Durata totală a Programului de Execuție nu trebuie să </w:t>
      </w:r>
      <w:r w:rsidRPr="00F060D3">
        <w:rPr>
          <w:rFonts w:ascii="Times New Roman" w:hAnsi="Times New Roman"/>
          <w:sz w:val="24"/>
          <w:szCs w:val="24"/>
        </w:rPr>
        <w:t xml:space="preserve">depășească </w:t>
      </w:r>
      <w:r w:rsidR="00F060D3" w:rsidRPr="00F060D3">
        <w:rPr>
          <w:rFonts w:ascii="Times New Roman" w:hAnsi="Times New Roman"/>
          <w:sz w:val="24"/>
          <w:szCs w:val="24"/>
        </w:rPr>
        <w:t>240</w:t>
      </w:r>
      <w:r w:rsidRPr="00F060D3">
        <w:rPr>
          <w:rFonts w:ascii="Times New Roman" w:hAnsi="Times New Roman"/>
          <w:sz w:val="24"/>
          <w:szCs w:val="24"/>
        </w:rPr>
        <w:t xml:space="preserve"> de zile (</w:t>
      </w:r>
      <w:r w:rsidR="00F060D3" w:rsidRPr="00F060D3">
        <w:rPr>
          <w:rFonts w:ascii="Times New Roman" w:hAnsi="Times New Roman"/>
          <w:sz w:val="24"/>
          <w:szCs w:val="24"/>
        </w:rPr>
        <w:t>8</w:t>
      </w:r>
      <w:r w:rsidRPr="00F060D3">
        <w:rPr>
          <w:rFonts w:ascii="Times New Roman" w:hAnsi="Times New Roman"/>
          <w:sz w:val="24"/>
          <w:szCs w:val="24"/>
        </w:rPr>
        <w:t xml:space="preserve"> luni) și</w:t>
      </w:r>
      <w:r w:rsidRPr="00DF75AA">
        <w:rPr>
          <w:rFonts w:ascii="Times New Roman" w:hAnsi="Times New Roman"/>
          <w:sz w:val="24"/>
          <w:szCs w:val="24"/>
        </w:rPr>
        <w:t xml:space="preserve"> anume:</w:t>
      </w:r>
    </w:p>
    <w:p w14:paraId="793082EB" w14:textId="51E8FD96" w:rsidR="00EA6309" w:rsidRPr="00DF75AA" w:rsidRDefault="00DF75AA" w:rsidP="00CA4C0E">
      <w:pPr>
        <w:pStyle w:val="Standard"/>
        <w:numPr>
          <w:ilvl w:val="0"/>
          <w:numId w:val="20"/>
        </w:numPr>
        <w:tabs>
          <w:tab w:val="left" w:pos="900"/>
        </w:tabs>
        <w:spacing w:after="0" w:line="240" w:lineRule="auto"/>
        <w:ind w:firstLine="90"/>
        <w:rPr>
          <w:rFonts w:ascii="Times New Roman" w:hAnsi="Times New Roman" w:cs="Times New Roman"/>
          <w:sz w:val="24"/>
          <w:szCs w:val="24"/>
          <w:lang w:val="ro-RO"/>
        </w:rPr>
      </w:pPr>
      <w:r w:rsidRPr="00DF75AA">
        <w:rPr>
          <w:rFonts w:ascii="Times New Roman" w:hAnsi="Times New Roman" w:cs="Times New Roman"/>
          <w:sz w:val="24"/>
          <w:szCs w:val="24"/>
          <w:lang w:val="ro-RO"/>
        </w:rPr>
        <w:t xml:space="preserve">  </w:t>
      </w:r>
      <w:r w:rsidR="00EA6309" w:rsidRPr="00DF75AA">
        <w:rPr>
          <w:rFonts w:ascii="Times New Roman" w:hAnsi="Times New Roman" w:cs="Times New Roman"/>
          <w:sz w:val="24"/>
          <w:szCs w:val="24"/>
          <w:lang w:val="ro-RO"/>
        </w:rPr>
        <w:t>de la emiterea ordinului administrativ de începere:</w:t>
      </w:r>
    </w:p>
    <w:p w14:paraId="551B67AF" w14:textId="6BD68EED" w:rsidR="00EA6309" w:rsidRPr="00DF75AA" w:rsidRDefault="00EA6309" w:rsidP="00CA4C0E">
      <w:pPr>
        <w:pStyle w:val="Standard"/>
        <w:numPr>
          <w:ilvl w:val="0"/>
          <w:numId w:val="20"/>
        </w:numPr>
        <w:spacing w:after="0" w:line="240" w:lineRule="auto"/>
        <w:ind w:left="2268"/>
        <w:jc w:val="both"/>
        <w:rPr>
          <w:rFonts w:ascii="Times New Roman" w:hAnsi="Times New Roman" w:cs="Times New Roman"/>
          <w:sz w:val="24"/>
          <w:szCs w:val="24"/>
          <w:lang w:val="ro-RO"/>
        </w:rPr>
      </w:pPr>
      <w:r w:rsidRPr="00DF75AA">
        <w:rPr>
          <w:rFonts w:ascii="Times New Roman" w:hAnsi="Times New Roman" w:cs="Times New Roman"/>
          <w:sz w:val="24"/>
          <w:szCs w:val="24"/>
          <w:lang w:val="ro-RO"/>
        </w:rPr>
        <w:t xml:space="preserve">Sector 1 </w:t>
      </w:r>
      <w:r w:rsidR="00DF75AA">
        <w:rPr>
          <w:rFonts w:ascii="Times New Roman" w:hAnsi="Times New Roman" w:cs="Times New Roman"/>
          <w:sz w:val="24"/>
          <w:szCs w:val="24"/>
          <w:lang w:val="ro-RO"/>
        </w:rPr>
        <w:t>–</w:t>
      </w:r>
      <w:r w:rsidRPr="00DF75AA">
        <w:rPr>
          <w:rFonts w:ascii="Times New Roman" w:hAnsi="Times New Roman" w:cs="Times New Roman"/>
          <w:sz w:val="24"/>
          <w:szCs w:val="24"/>
          <w:lang w:val="ro-RO"/>
        </w:rPr>
        <w:t xml:space="preserve"> </w:t>
      </w:r>
      <w:r w:rsidR="00DF75AA" w:rsidRPr="00DF75AA">
        <w:rPr>
          <w:rFonts w:ascii="Times New Roman" w:hAnsi="Times New Roman" w:cs="Times New Roman"/>
          <w:sz w:val="24"/>
          <w:szCs w:val="24"/>
          <w:lang w:val="ro-RO"/>
        </w:rPr>
        <w:t>240</w:t>
      </w:r>
      <w:r w:rsidRPr="00DF75AA">
        <w:rPr>
          <w:rFonts w:ascii="Times New Roman" w:hAnsi="Times New Roman" w:cs="Times New Roman"/>
          <w:sz w:val="24"/>
          <w:szCs w:val="24"/>
          <w:lang w:val="ro-RO"/>
        </w:rPr>
        <w:t xml:space="preserve"> zile </w:t>
      </w:r>
    </w:p>
    <w:p w14:paraId="0F4E767B" w14:textId="0067BF8B" w:rsidR="00DF75AA" w:rsidRPr="00DF75AA" w:rsidRDefault="00EA6309" w:rsidP="00CA4C0E">
      <w:pPr>
        <w:pStyle w:val="Standard"/>
        <w:numPr>
          <w:ilvl w:val="0"/>
          <w:numId w:val="20"/>
        </w:numPr>
        <w:spacing w:after="0" w:line="240" w:lineRule="auto"/>
        <w:ind w:left="2268"/>
        <w:jc w:val="both"/>
        <w:rPr>
          <w:rFonts w:ascii="Times New Roman" w:hAnsi="Times New Roman" w:cs="Times New Roman"/>
          <w:sz w:val="24"/>
          <w:szCs w:val="24"/>
          <w:lang w:val="ro-RO"/>
        </w:rPr>
      </w:pPr>
      <w:r w:rsidRPr="00DF75AA">
        <w:rPr>
          <w:rFonts w:ascii="Times New Roman" w:hAnsi="Times New Roman" w:cs="Times New Roman"/>
          <w:sz w:val="24"/>
          <w:szCs w:val="24"/>
          <w:lang w:val="ro-RO"/>
        </w:rPr>
        <w:t xml:space="preserve">Sector 2 </w:t>
      </w:r>
      <w:r w:rsidR="00DF75AA" w:rsidRPr="00DF75AA">
        <w:rPr>
          <w:rFonts w:ascii="Times New Roman" w:hAnsi="Times New Roman" w:cs="Times New Roman"/>
          <w:sz w:val="24"/>
          <w:szCs w:val="24"/>
          <w:lang w:val="ro-RO"/>
        </w:rPr>
        <w:t>– 150</w:t>
      </w:r>
      <w:r w:rsidRPr="00DF75AA">
        <w:rPr>
          <w:rFonts w:ascii="Times New Roman" w:hAnsi="Times New Roman" w:cs="Times New Roman"/>
          <w:sz w:val="24"/>
          <w:szCs w:val="24"/>
          <w:lang w:val="ro-RO"/>
        </w:rPr>
        <w:t xml:space="preserve"> zile </w:t>
      </w:r>
    </w:p>
    <w:p w14:paraId="17657739" w14:textId="2993FE75" w:rsidR="00EA6309" w:rsidRPr="00F060D3" w:rsidRDefault="00DF75AA" w:rsidP="00CA4C0E">
      <w:pPr>
        <w:pStyle w:val="Standard"/>
        <w:numPr>
          <w:ilvl w:val="0"/>
          <w:numId w:val="20"/>
        </w:numPr>
        <w:spacing w:after="0" w:line="240" w:lineRule="auto"/>
        <w:ind w:left="2268"/>
        <w:jc w:val="both"/>
        <w:rPr>
          <w:rFonts w:ascii="Times New Roman" w:hAnsi="Times New Roman" w:cs="Times New Roman"/>
          <w:sz w:val="24"/>
          <w:szCs w:val="24"/>
          <w:lang w:val="ro-RO"/>
        </w:rPr>
      </w:pPr>
      <w:r w:rsidRPr="00F060D3">
        <w:rPr>
          <w:rFonts w:ascii="Times New Roman" w:hAnsi="Times New Roman" w:cs="Times New Roman"/>
          <w:sz w:val="24"/>
          <w:szCs w:val="24"/>
          <w:lang w:val="ro-RO"/>
        </w:rPr>
        <w:t>Sector 3 – 120 zile</w:t>
      </w:r>
    </w:p>
    <w:p w14:paraId="2A9B8699" w14:textId="1C781442" w:rsidR="00EA6309" w:rsidRPr="00F060D3" w:rsidRDefault="00EA6309" w:rsidP="00EA6309">
      <w:pPr>
        <w:pStyle w:val="Heading1"/>
        <w:tabs>
          <w:tab w:val="left" w:pos="993"/>
          <w:tab w:val="left" w:pos="1134"/>
        </w:tabs>
        <w:spacing w:before="0"/>
        <w:ind w:firstLine="709"/>
        <w:contextualSpacing/>
        <w:jc w:val="both"/>
        <w:rPr>
          <w:rFonts w:ascii="Times New Roman" w:eastAsia="SimSun" w:hAnsi="Times New Roman"/>
          <w:b w:val="0"/>
          <w:bCs w:val="0"/>
          <w:color w:val="auto"/>
          <w:sz w:val="24"/>
          <w:szCs w:val="24"/>
          <w:lang w:val="ro-RO"/>
        </w:rPr>
      </w:pPr>
      <w:r w:rsidRPr="00F060D3">
        <w:rPr>
          <w:rFonts w:ascii="Times New Roman" w:eastAsia="SimSun" w:hAnsi="Times New Roman"/>
          <w:b w:val="0"/>
          <w:bCs w:val="0"/>
          <w:color w:val="auto"/>
          <w:sz w:val="24"/>
          <w:szCs w:val="24"/>
          <w:lang w:val="ro-RO"/>
        </w:rPr>
        <w:t xml:space="preserve">Durata totală a contractului este de </w:t>
      </w:r>
      <w:r w:rsidR="00DF75AA" w:rsidRPr="00F060D3">
        <w:rPr>
          <w:rFonts w:ascii="Times New Roman" w:eastAsia="SimSun" w:hAnsi="Times New Roman"/>
          <w:b w:val="0"/>
          <w:bCs w:val="0"/>
          <w:color w:val="auto"/>
          <w:sz w:val="24"/>
          <w:szCs w:val="24"/>
          <w:lang w:val="ro-RO"/>
        </w:rPr>
        <w:t>1360</w:t>
      </w:r>
      <w:r w:rsidRPr="00F060D3">
        <w:rPr>
          <w:rFonts w:ascii="Times New Roman" w:eastAsia="SimSun" w:hAnsi="Times New Roman"/>
          <w:b w:val="0"/>
          <w:bCs w:val="0"/>
          <w:color w:val="auto"/>
          <w:sz w:val="24"/>
          <w:szCs w:val="24"/>
          <w:lang w:val="ro-RO"/>
        </w:rPr>
        <w:t xml:space="preserve"> zile și include: </w:t>
      </w:r>
    </w:p>
    <w:p w14:paraId="6C639716" w14:textId="589D1A75" w:rsidR="00EA6309" w:rsidRPr="00F060D3" w:rsidRDefault="00EA6309" w:rsidP="00DF75AA">
      <w:pPr>
        <w:pStyle w:val="Heading1"/>
        <w:tabs>
          <w:tab w:val="left" w:pos="900"/>
        </w:tabs>
        <w:ind w:right="-2" w:firstLine="709"/>
        <w:contextualSpacing/>
        <w:jc w:val="both"/>
        <w:rPr>
          <w:rFonts w:ascii="Times New Roman" w:hAnsi="Times New Roman"/>
          <w:b w:val="0"/>
          <w:bCs w:val="0"/>
          <w:color w:val="auto"/>
          <w:sz w:val="24"/>
          <w:szCs w:val="24"/>
          <w:lang w:val="ro-RO"/>
        </w:rPr>
      </w:pPr>
      <w:r w:rsidRPr="00F060D3">
        <w:rPr>
          <w:rFonts w:ascii="Times New Roman" w:eastAsia="SimSun" w:hAnsi="Times New Roman"/>
          <w:b w:val="0"/>
          <w:bCs w:val="0"/>
          <w:color w:val="auto"/>
          <w:sz w:val="24"/>
          <w:szCs w:val="24"/>
          <w:lang w:val="ro-RO"/>
        </w:rPr>
        <w:t xml:space="preserve">- </w:t>
      </w:r>
      <w:r w:rsidRPr="00F060D3">
        <w:rPr>
          <w:rFonts w:ascii="Times New Roman" w:hAnsi="Times New Roman"/>
          <w:b w:val="0"/>
          <w:bCs w:val="0"/>
          <w:color w:val="auto"/>
          <w:sz w:val="24"/>
          <w:szCs w:val="24"/>
          <w:lang w:val="ro-RO"/>
        </w:rPr>
        <w:t xml:space="preserve">5 zile: constituirea garanției de bună execuție, </w:t>
      </w:r>
    </w:p>
    <w:p w14:paraId="43A82AB7" w14:textId="77777777" w:rsidR="00EA6309" w:rsidRPr="00F060D3" w:rsidRDefault="00EA6309" w:rsidP="00CA4C0E">
      <w:pPr>
        <w:pStyle w:val="BodyText"/>
        <w:numPr>
          <w:ilvl w:val="0"/>
          <w:numId w:val="2"/>
        </w:numPr>
        <w:tabs>
          <w:tab w:val="left" w:pos="900"/>
        </w:tabs>
        <w:ind w:left="0" w:right="3" w:firstLine="720"/>
        <w:rPr>
          <w:rFonts w:ascii="Times New Roman" w:hAnsi="Times New Roman"/>
          <w:sz w:val="24"/>
          <w:szCs w:val="24"/>
          <w:lang w:val="ro-RO"/>
        </w:rPr>
      </w:pPr>
      <w:r w:rsidRPr="00F060D3">
        <w:rPr>
          <w:rFonts w:ascii="Times New Roman" w:hAnsi="Times New Roman"/>
          <w:sz w:val="24"/>
          <w:szCs w:val="24"/>
          <w:lang w:val="ro-RO"/>
        </w:rPr>
        <w:t>5 zile: predarea-primirea amplasamentului, emiterea ordinului de începere a lucrărilor și mobilizarea resurselor în teren,</w:t>
      </w:r>
    </w:p>
    <w:p w14:paraId="257B94E9" w14:textId="1175F894" w:rsidR="00EA6309" w:rsidRPr="003D720B" w:rsidRDefault="00EA6309" w:rsidP="004D1892">
      <w:pPr>
        <w:pStyle w:val="BodyText"/>
        <w:numPr>
          <w:ilvl w:val="0"/>
          <w:numId w:val="2"/>
        </w:numPr>
        <w:tabs>
          <w:tab w:val="left" w:pos="900"/>
          <w:tab w:val="left" w:pos="1080"/>
        </w:tabs>
        <w:ind w:left="0" w:right="3" w:firstLine="720"/>
        <w:rPr>
          <w:rFonts w:ascii="Times New Roman" w:hAnsi="Times New Roman"/>
          <w:sz w:val="24"/>
          <w:szCs w:val="24"/>
          <w:lang w:val="ro-RO"/>
        </w:rPr>
      </w:pPr>
      <w:r w:rsidRPr="00F060D3">
        <w:rPr>
          <w:rFonts w:ascii="Times New Roman" w:hAnsi="Times New Roman"/>
          <w:sz w:val="24"/>
          <w:szCs w:val="24"/>
          <w:lang w:val="ro-RO"/>
        </w:rPr>
        <w:t>240 zile (8 luni): perioada de execuție</w:t>
      </w:r>
      <w:r w:rsidRPr="003D720B">
        <w:rPr>
          <w:rFonts w:ascii="Times New Roman" w:hAnsi="Times New Roman"/>
          <w:sz w:val="24"/>
          <w:szCs w:val="24"/>
          <w:lang w:val="ro-RO"/>
        </w:rPr>
        <w:t xml:space="preserve"> efectivă a lucrărilor,</w:t>
      </w:r>
      <w:r w:rsidR="004D1892">
        <w:rPr>
          <w:rFonts w:ascii="Times New Roman" w:hAnsi="Times New Roman"/>
          <w:sz w:val="24"/>
          <w:szCs w:val="24"/>
          <w:lang w:val="ro-RO"/>
        </w:rPr>
        <w:t xml:space="preserve"> </w:t>
      </w:r>
      <w:r w:rsidR="004D1892" w:rsidRPr="004D1892">
        <w:rPr>
          <w:rFonts w:ascii="Times New Roman" w:hAnsi="Times New Roman"/>
          <w:sz w:val="24"/>
          <w:szCs w:val="24"/>
          <w:lang w:val="ro-RO"/>
        </w:rPr>
        <w:t>cu mențiunea că lucrările de execuție se vor executa în perioada aprilie-octombrie, din cauza amplasamentului situat în zona de munte și a condițiilor meteorologice nefavorabile.</w:t>
      </w:r>
    </w:p>
    <w:p w14:paraId="110C6DBD" w14:textId="77777777" w:rsidR="00EA6309" w:rsidRPr="003D720B" w:rsidRDefault="00EA6309" w:rsidP="00CA4C0E">
      <w:pPr>
        <w:pStyle w:val="BodyText"/>
        <w:numPr>
          <w:ilvl w:val="0"/>
          <w:numId w:val="2"/>
        </w:numPr>
        <w:tabs>
          <w:tab w:val="left" w:pos="900"/>
          <w:tab w:val="left" w:pos="1170"/>
        </w:tabs>
        <w:ind w:left="0" w:right="3" w:firstLine="720"/>
        <w:rPr>
          <w:rFonts w:ascii="Times New Roman" w:hAnsi="Times New Roman"/>
          <w:sz w:val="24"/>
          <w:szCs w:val="24"/>
          <w:lang w:val="ro-RO"/>
        </w:rPr>
      </w:pPr>
      <w:r w:rsidRPr="003D720B">
        <w:rPr>
          <w:rFonts w:ascii="Times New Roman" w:hAnsi="Times New Roman"/>
          <w:sz w:val="24"/>
          <w:szCs w:val="24"/>
          <w:lang w:val="ro-RO"/>
        </w:rPr>
        <w:t>15 zile: perioada de recepție la terminarea lucrărilor,</w:t>
      </w:r>
    </w:p>
    <w:p w14:paraId="24DA9CE4" w14:textId="77777777" w:rsidR="00EA6309" w:rsidRPr="003D720B" w:rsidRDefault="00EA6309" w:rsidP="00CA4C0E">
      <w:pPr>
        <w:pStyle w:val="BodyText"/>
        <w:numPr>
          <w:ilvl w:val="0"/>
          <w:numId w:val="2"/>
        </w:numPr>
        <w:tabs>
          <w:tab w:val="left" w:pos="900"/>
        </w:tabs>
        <w:ind w:left="0" w:right="3" w:firstLine="720"/>
        <w:rPr>
          <w:rFonts w:ascii="Times New Roman" w:hAnsi="Times New Roman"/>
          <w:sz w:val="24"/>
          <w:szCs w:val="24"/>
          <w:lang w:val="ro-RO"/>
        </w:rPr>
      </w:pPr>
      <w:r w:rsidRPr="003D720B">
        <w:rPr>
          <w:rFonts w:ascii="Times New Roman" w:hAnsi="Times New Roman"/>
          <w:sz w:val="24"/>
          <w:szCs w:val="24"/>
          <w:lang w:val="ro-RO"/>
        </w:rPr>
        <w:t>1095 zile (36 luni): perioada de garanție a lucrărilor.</w:t>
      </w:r>
    </w:p>
    <w:p w14:paraId="05FC65D1" w14:textId="77777777" w:rsidR="00EA6309" w:rsidRPr="009F5512" w:rsidRDefault="00EA6309" w:rsidP="00281248">
      <w:pPr>
        <w:widowControl w:val="0"/>
        <w:spacing w:after="0" w:line="240" w:lineRule="auto"/>
        <w:jc w:val="both"/>
        <w:rPr>
          <w:rFonts w:ascii="Times New Roman" w:hAnsi="Times New Roman"/>
          <w:sz w:val="24"/>
          <w:szCs w:val="24"/>
          <w:highlight w:val="yellow"/>
        </w:rPr>
      </w:pPr>
    </w:p>
    <w:p w14:paraId="3EDABE1F" w14:textId="77777777" w:rsidR="00EA6309" w:rsidRPr="00D56315" w:rsidRDefault="00EA6309" w:rsidP="00CA4C0E">
      <w:pPr>
        <w:pStyle w:val="Stil5"/>
        <w:numPr>
          <w:ilvl w:val="1"/>
          <w:numId w:val="21"/>
        </w:numPr>
        <w:tabs>
          <w:tab w:val="clear" w:pos="1134"/>
          <w:tab w:val="left" w:pos="1418"/>
        </w:tabs>
        <w:ind w:left="1276" w:hanging="571"/>
      </w:pPr>
      <w:bookmarkStart w:id="66" w:name="_Toc491796673"/>
      <w:bookmarkStart w:id="67" w:name="_Toc151292938"/>
      <w:r w:rsidRPr="00D56315">
        <w:t>Ședința de demarare a activităților în Contract</w:t>
      </w:r>
      <w:bookmarkEnd w:id="66"/>
      <w:bookmarkEnd w:id="67"/>
    </w:p>
    <w:p w14:paraId="68BC88C3"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Procesul verbal/Minuta ședinței de demarare a activităților în Contract se întocmește imediat după această întâlnire și este semnată de ambele părți.</w:t>
      </w:r>
    </w:p>
    <w:p w14:paraId="23D785C5"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În cadrul ședinței de demarare a activităților în Contract, Antreprenorul furnizează Autorității Contractante următoarele documente:</w:t>
      </w:r>
    </w:p>
    <w:p w14:paraId="1E33A3BF" w14:textId="77777777" w:rsidR="00EA6309" w:rsidRPr="00D56315" w:rsidRDefault="00EA6309" w:rsidP="00CA4C0E">
      <w:pPr>
        <w:pStyle w:val="ListParagraph"/>
        <w:numPr>
          <w:ilvl w:val="0"/>
          <w:numId w:val="13"/>
        </w:numPr>
        <w:suppressAutoHyphens w:val="0"/>
        <w:autoSpaceDE/>
        <w:ind w:left="1701" w:hanging="283"/>
        <w:jc w:val="both"/>
        <w:rPr>
          <w:sz w:val="24"/>
          <w:szCs w:val="24"/>
          <w:lang w:val="ro-RO"/>
        </w:rPr>
      </w:pPr>
      <w:r w:rsidRPr="00D56315">
        <w:rPr>
          <w:sz w:val="24"/>
          <w:szCs w:val="24"/>
          <w:lang w:val="ro-RO"/>
        </w:rPr>
        <w:t>Programul de Execuție detaiat a tuturor activităților din Contract;</w:t>
      </w:r>
    </w:p>
    <w:p w14:paraId="3E1D8D4F" w14:textId="77777777" w:rsidR="00EA6309" w:rsidRPr="00D56315" w:rsidRDefault="00EA6309" w:rsidP="00CA4C0E">
      <w:pPr>
        <w:pStyle w:val="ListParagraph"/>
        <w:numPr>
          <w:ilvl w:val="0"/>
          <w:numId w:val="13"/>
        </w:numPr>
        <w:suppressAutoHyphens w:val="0"/>
        <w:autoSpaceDE/>
        <w:ind w:left="1701" w:hanging="283"/>
        <w:jc w:val="both"/>
        <w:rPr>
          <w:sz w:val="24"/>
          <w:szCs w:val="24"/>
          <w:lang w:val="ro-RO"/>
        </w:rPr>
      </w:pPr>
      <w:r w:rsidRPr="00D56315">
        <w:rPr>
          <w:sz w:val="24"/>
          <w:szCs w:val="24"/>
          <w:lang w:val="ro-RO"/>
        </w:rPr>
        <w:t>Planul calității;</w:t>
      </w:r>
    </w:p>
    <w:p w14:paraId="0EC2EF03" w14:textId="77777777" w:rsidR="00EA6309" w:rsidRPr="00D56315" w:rsidRDefault="00EA6309" w:rsidP="00CA4C0E">
      <w:pPr>
        <w:pStyle w:val="ListParagraph"/>
        <w:numPr>
          <w:ilvl w:val="0"/>
          <w:numId w:val="13"/>
        </w:numPr>
        <w:suppressAutoHyphens w:val="0"/>
        <w:autoSpaceDE/>
        <w:ind w:left="1701" w:hanging="283"/>
        <w:jc w:val="both"/>
        <w:rPr>
          <w:sz w:val="24"/>
          <w:szCs w:val="24"/>
          <w:lang w:val="ro-RO"/>
        </w:rPr>
      </w:pPr>
      <w:r w:rsidRPr="00D56315">
        <w:rPr>
          <w:sz w:val="24"/>
          <w:szCs w:val="24"/>
          <w:lang w:val="ro-RO"/>
        </w:rPr>
        <w:t>Planul general de control al calității;</w:t>
      </w:r>
    </w:p>
    <w:p w14:paraId="6757FB5D" w14:textId="77777777" w:rsidR="00EA6309" w:rsidRDefault="00EA6309" w:rsidP="00CA4C0E">
      <w:pPr>
        <w:pStyle w:val="ListParagraph"/>
        <w:numPr>
          <w:ilvl w:val="0"/>
          <w:numId w:val="13"/>
        </w:numPr>
        <w:tabs>
          <w:tab w:val="left" w:pos="1710"/>
        </w:tabs>
        <w:suppressAutoHyphens w:val="0"/>
        <w:autoSpaceDE/>
        <w:ind w:left="0" w:firstLine="1440"/>
        <w:jc w:val="both"/>
        <w:rPr>
          <w:sz w:val="24"/>
          <w:szCs w:val="24"/>
          <w:lang w:val="ro-RO"/>
        </w:rPr>
      </w:pPr>
      <w:r w:rsidRPr="00D56315">
        <w:rPr>
          <w:sz w:val="24"/>
          <w:szCs w:val="24"/>
          <w:lang w:val="ro-RO"/>
        </w:rPr>
        <w:t>Planul de securitate și sănătate al Antreprenorului și Subcontractanților, care integrează toate cerințele din Planul de securitate și coordonare.</w:t>
      </w:r>
    </w:p>
    <w:p w14:paraId="3552FE3F" w14:textId="77777777" w:rsidR="00EA6309" w:rsidRPr="00D56315" w:rsidRDefault="00EA6309" w:rsidP="00CA4C0E">
      <w:pPr>
        <w:pStyle w:val="ListParagraph"/>
        <w:numPr>
          <w:ilvl w:val="0"/>
          <w:numId w:val="13"/>
        </w:numPr>
        <w:suppressAutoHyphens w:val="0"/>
        <w:autoSpaceDE/>
        <w:ind w:left="1701" w:hanging="283"/>
        <w:jc w:val="both"/>
        <w:rPr>
          <w:sz w:val="24"/>
          <w:szCs w:val="24"/>
          <w:lang w:val="ro-RO"/>
        </w:rPr>
      </w:pPr>
      <w:r>
        <w:rPr>
          <w:sz w:val="24"/>
          <w:szCs w:val="24"/>
          <w:lang w:val="ro-RO"/>
        </w:rPr>
        <w:t>Planul de mediu.</w:t>
      </w:r>
    </w:p>
    <w:p w14:paraId="4BF07A19" w14:textId="77777777" w:rsidR="00EA6309" w:rsidRPr="00D56315" w:rsidRDefault="00EA6309" w:rsidP="00EA6309">
      <w:pPr>
        <w:widowControl w:val="0"/>
        <w:spacing w:after="0" w:line="240" w:lineRule="auto"/>
        <w:ind w:left="-142" w:firstLine="851"/>
        <w:jc w:val="both"/>
        <w:rPr>
          <w:rFonts w:ascii="Times New Roman" w:hAnsi="Times New Roman"/>
          <w:sz w:val="24"/>
          <w:szCs w:val="24"/>
        </w:rPr>
      </w:pPr>
    </w:p>
    <w:p w14:paraId="6388E84C" w14:textId="77777777" w:rsidR="00EA6309" w:rsidRPr="00D56315" w:rsidRDefault="00EA6309" w:rsidP="00CA4C0E">
      <w:pPr>
        <w:pStyle w:val="Stil5"/>
        <w:numPr>
          <w:ilvl w:val="1"/>
          <w:numId w:val="21"/>
        </w:numPr>
        <w:tabs>
          <w:tab w:val="clear" w:pos="1134"/>
          <w:tab w:val="left" w:pos="1560"/>
        </w:tabs>
        <w:ind w:left="1276" w:hanging="571"/>
      </w:pPr>
      <w:bookmarkStart w:id="68" w:name="_Toc491796674"/>
      <w:bookmarkStart w:id="69" w:name="_Toc151292939"/>
      <w:r w:rsidRPr="00D56315">
        <w:t>Începerea activităților pe șantier</w:t>
      </w:r>
      <w:bookmarkEnd w:id="68"/>
      <w:bookmarkEnd w:id="69"/>
    </w:p>
    <w:p w14:paraId="164495EF" w14:textId="77777777" w:rsidR="00EA6309" w:rsidRPr="00D56315" w:rsidRDefault="00EA6309" w:rsidP="00EA6309">
      <w:pPr>
        <w:widowControl w:val="0"/>
        <w:spacing w:after="0" w:line="240" w:lineRule="auto"/>
        <w:ind w:left="-142" w:firstLine="851"/>
        <w:jc w:val="both"/>
        <w:rPr>
          <w:rFonts w:ascii="Times New Roman" w:hAnsi="Times New Roman"/>
          <w:sz w:val="24"/>
          <w:szCs w:val="24"/>
        </w:rPr>
      </w:pPr>
      <w:r w:rsidRPr="00D56315">
        <w:rPr>
          <w:rFonts w:ascii="Times New Roman" w:hAnsi="Times New Roman"/>
          <w:sz w:val="24"/>
          <w:szCs w:val="24"/>
        </w:rPr>
        <w:t>Lucrările pot începe efectiv doar după ce:</w:t>
      </w:r>
    </w:p>
    <w:p w14:paraId="6038C1FF" w14:textId="77777777" w:rsidR="00EA6309" w:rsidRPr="00D56315" w:rsidRDefault="00EA6309" w:rsidP="00CA4C0E">
      <w:pPr>
        <w:pStyle w:val="ListParagraph"/>
        <w:numPr>
          <w:ilvl w:val="0"/>
          <w:numId w:val="14"/>
        </w:numPr>
        <w:tabs>
          <w:tab w:val="left" w:pos="1620"/>
        </w:tabs>
        <w:suppressAutoHyphens w:val="0"/>
        <w:autoSpaceDE/>
        <w:ind w:left="0" w:firstLine="1530"/>
        <w:jc w:val="both"/>
        <w:rPr>
          <w:sz w:val="24"/>
          <w:szCs w:val="24"/>
          <w:lang w:val="ro-RO"/>
        </w:rPr>
      </w:pPr>
      <w:r w:rsidRPr="00D56315">
        <w:rPr>
          <w:sz w:val="24"/>
          <w:szCs w:val="24"/>
          <w:lang w:val="ro-RO"/>
        </w:rPr>
        <w:t>Planul de sănătate și securitate este aprobat de Coordonatorul în materie de securitate și sănătate în timpul executării lucrărilor;</w:t>
      </w:r>
    </w:p>
    <w:p w14:paraId="7C773B1C" w14:textId="77777777" w:rsidR="00EA6309" w:rsidRPr="00D56315" w:rsidRDefault="00EA6309" w:rsidP="00CA4C0E">
      <w:pPr>
        <w:pStyle w:val="ListParagraph"/>
        <w:numPr>
          <w:ilvl w:val="0"/>
          <w:numId w:val="14"/>
        </w:numPr>
        <w:tabs>
          <w:tab w:val="left" w:pos="1710"/>
        </w:tabs>
        <w:suppressAutoHyphens w:val="0"/>
        <w:autoSpaceDE/>
        <w:ind w:left="0" w:firstLine="1620"/>
        <w:jc w:val="both"/>
        <w:rPr>
          <w:sz w:val="24"/>
          <w:szCs w:val="24"/>
          <w:lang w:val="ro-RO"/>
        </w:rPr>
      </w:pPr>
      <w:r w:rsidRPr="00D56315">
        <w:rPr>
          <w:sz w:val="24"/>
          <w:szCs w:val="24"/>
          <w:lang w:val="ro-RO"/>
        </w:rPr>
        <w:t>Planurile de control a calității și procedurile de executare a lucrărilor sunt furnizate și aprobate fără observații de Autoritatea Contractantă;</w:t>
      </w:r>
    </w:p>
    <w:p w14:paraId="05239B75" w14:textId="77777777" w:rsidR="00EA6309" w:rsidRPr="00D56315" w:rsidRDefault="00EA6309" w:rsidP="00CA4C0E">
      <w:pPr>
        <w:pStyle w:val="ListParagraph"/>
        <w:numPr>
          <w:ilvl w:val="0"/>
          <w:numId w:val="14"/>
        </w:numPr>
        <w:tabs>
          <w:tab w:val="left" w:pos="1800"/>
        </w:tabs>
        <w:suppressAutoHyphens w:val="0"/>
        <w:autoSpaceDE/>
        <w:ind w:left="1701" w:firstLine="9"/>
        <w:jc w:val="both"/>
        <w:rPr>
          <w:sz w:val="24"/>
          <w:szCs w:val="24"/>
          <w:lang w:val="ro-RO"/>
        </w:rPr>
      </w:pPr>
      <w:r w:rsidRPr="00D56315">
        <w:rPr>
          <w:sz w:val="24"/>
          <w:szCs w:val="24"/>
          <w:lang w:val="ro-RO"/>
        </w:rPr>
        <w:t>Au fost obținute toate autorizațiile necesare.</w:t>
      </w:r>
    </w:p>
    <w:p w14:paraId="420F9BC4" w14:textId="77777777" w:rsidR="00EA6309" w:rsidRPr="00D56315" w:rsidRDefault="00EA6309" w:rsidP="00EA6309">
      <w:pPr>
        <w:pStyle w:val="ListParagraph"/>
        <w:ind w:left="-142" w:firstLine="851"/>
        <w:jc w:val="both"/>
        <w:rPr>
          <w:sz w:val="24"/>
          <w:szCs w:val="24"/>
          <w:lang w:val="ro-RO"/>
        </w:rPr>
      </w:pPr>
    </w:p>
    <w:p w14:paraId="6BD773E2" w14:textId="77777777" w:rsidR="00EA6309" w:rsidRPr="00D56315" w:rsidRDefault="00EA6309" w:rsidP="00CA4C0E">
      <w:pPr>
        <w:pStyle w:val="Stil5"/>
        <w:numPr>
          <w:ilvl w:val="1"/>
          <w:numId w:val="21"/>
        </w:numPr>
        <w:tabs>
          <w:tab w:val="clear" w:pos="1134"/>
          <w:tab w:val="left" w:pos="1843"/>
        </w:tabs>
        <w:ind w:left="1276" w:hanging="571"/>
      </w:pPr>
      <w:bookmarkStart w:id="70" w:name="_Toc491796675"/>
      <w:bookmarkStart w:id="71" w:name="_Toc151292940"/>
      <w:r w:rsidRPr="00D56315">
        <w:t>Raportarea în cadrul contractului și desfășurarea ședințelor de monitorizare a progresului activităților</w:t>
      </w:r>
      <w:bookmarkEnd w:id="70"/>
      <w:bookmarkEnd w:id="71"/>
    </w:p>
    <w:p w14:paraId="4385A275"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eastAsia="Calibri" w:hAnsi="Times New Roman"/>
          <w:sz w:val="24"/>
          <w:szCs w:val="24"/>
          <w:lang w:eastAsia="en-US"/>
        </w:rPr>
        <w:t>Pe parcursul derulării Contractului, Antreprenorul va furniza lunar, în cadrul Programul de Execuție, un raport descriptiv prin care va detalia și explica planul de lucru stabilit. Acesta se va întocmi în conformitate cu subclauza 17.</w:t>
      </w:r>
      <w:r w:rsidRPr="00D56315">
        <w:rPr>
          <w:rFonts w:ascii="Times New Roman" w:hAnsi="Times New Roman"/>
          <w:sz w:val="24"/>
          <w:szCs w:val="24"/>
        </w:rPr>
        <w:t xml:space="preserve">3 din </w:t>
      </w:r>
      <w:r w:rsidRPr="00D56315">
        <w:rPr>
          <w:rFonts w:ascii="Times New Roman" w:eastAsia="Calibri" w:hAnsi="Times New Roman"/>
          <w:sz w:val="24"/>
          <w:szCs w:val="24"/>
          <w:lang w:eastAsia="en-US"/>
        </w:rPr>
        <w:t>condițiile generale ale Contractului.</w:t>
      </w:r>
    </w:p>
    <w:p w14:paraId="78B637FE"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Pe durata desfășurării activităților pe șantier, se vor organiza întâlniri săptămânale la care participă reprezentanți ai Autorității Contractante și ai </w:t>
      </w:r>
      <w:r w:rsidRPr="00D56315">
        <w:rPr>
          <w:rFonts w:ascii="Times New Roman" w:eastAsia="Calibri" w:hAnsi="Times New Roman"/>
          <w:sz w:val="24"/>
          <w:szCs w:val="24"/>
          <w:lang w:eastAsia="en-US"/>
        </w:rPr>
        <w:t>Antreprenorului</w:t>
      </w:r>
      <w:r w:rsidRPr="00D56315">
        <w:rPr>
          <w:rFonts w:ascii="Times New Roman" w:hAnsi="Times New Roman"/>
          <w:sz w:val="24"/>
          <w:szCs w:val="24"/>
        </w:rPr>
        <w:t>, iar lunar se va analiza, împreună cu Supervizorul, Programul de Execuție și îl va accepta sau respinge.</w:t>
      </w:r>
    </w:p>
    <w:p w14:paraId="018F1525"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Pentru fiecare întâlnire Supervizorul va întocmi un proces verbal/o minută ce trebuie agreată de toate părțile implicate.</w:t>
      </w:r>
    </w:p>
    <w:p w14:paraId="692AE84F" w14:textId="77777777" w:rsidR="00EA6309" w:rsidRPr="00D56315" w:rsidRDefault="00EA6309" w:rsidP="00CA4C0E">
      <w:pPr>
        <w:pStyle w:val="Stil5"/>
        <w:numPr>
          <w:ilvl w:val="1"/>
          <w:numId w:val="21"/>
        </w:numPr>
        <w:tabs>
          <w:tab w:val="clear" w:pos="1134"/>
          <w:tab w:val="left" w:pos="1701"/>
        </w:tabs>
        <w:ind w:left="1276" w:hanging="571"/>
      </w:pPr>
      <w:bookmarkStart w:id="72" w:name="_Toc491796676"/>
      <w:bookmarkStart w:id="73" w:name="_Toc151292941"/>
      <w:r w:rsidRPr="00D56315">
        <w:t>Testarea tehnică a lucrărilor</w:t>
      </w:r>
      <w:bookmarkEnd w:id="72"/>
      <w:bookmarkEnd w:id="73"/>
    </w:p>
    <w:p w14:paraId="2E1EFD90" w14:textId="77777777" w:rsidR="00EA6309" w:rsidRPr="00D56315" w:rsidRDefault="00EA6309" w:rsidP="00EA6309">
      <w:pPr>
        <w:widowControl w:val="0"/>
        <w:spacing w:after="0" w:line="240" w:lineRule="auto"/>
        <w:ind w:firstLine="851"/>
        <w:jc w:val="both"/>
        <w:rPr>
          <w:rFonts w:ascii="Times New Roman" w:hAnsi="Times New Roman"/>
          <w:sz w:val="24"/>
          <w:szCs w:val="24"/>
        </w:rPr>
      </w:pPr>
      <w:r w:rsidRPr="00D56315">
        <w:rPr>
          <w:rFonts w:ascii="Times New Roman" w:hAnsi="Times New Roman"/>
          <w:sz w:val="24"/>
          <w:szCs w:val="24"/>
        </w:rPr>
        <w:t xml:space="preserve">Lucrările ce fac obiectul prezentului Contract și materialele utilizate pentru realizarea acestora sunt supuse testării tehnice în timpul și la finalizarea lucrărilor de către o terță parte numită </w:t>
      </w:r>
      <w:r w:rsidRPr="00D56315">
        <w:rPr>
          <w:rFonts w:ascii="Times New Roman" w:hAnsi="Times New Roman"/>
          <w:sz w:val="24"/>
          <w:szCs w:val="24"/>
        </w:rPr>
        <w:lastRenderedPageBreak/>
        <w:t xml:space="preserve">Supervizor care realizează testările tehnice, în conformitate cu clauza 41 Inspecție și testare din </w:t>
      </w:r>
      <w:r w:rsidRPr="00D56315">
        <w:rPr>
          <w:rFonts w:ascii="Times New Roman" w:eastAsia="Calibri" w:hAnsi="Times New Roman"/>
          <w:sz w:val="24"/>
          <w:szCs w:val="24"/>
          <w:lang w:eastAsia="en-US"/>
        </w:rPr>
        <w:t>condițiile generale ale Contractului</w:t>
      </w:r>
      <w:r w:rsidRPr="00D56315">
        <w:rPr>
          <w:rFonts w:ascii="Times New Roman" w:hAnsi="Times New Roman"/>
          <w:sz w:val="24"/>
          <w:szCs w:val="24"/>
        </w:rPr>
        <w:t xml:space="preserve">. </w:t>
      </w:r>
    </w:p>
    <w:p w14:paraId="75F23A9A" w14:textId="77777777" w:rsidR="00EA6309" w:rsidRPr="00D56315" w:rsidRDefault="00EA6309" w:rsidP="00EA6309">
      <w:pPr>
        <w:widowControl w:val="0"/>
        <w:spacing w:after="0" w:line="240" w:lineRule="auto"/>
        <w:ind w:firstLine="851"/>
        <w:jc w:val="both"/>
        <w:rPr>
          <w:rFonts w:ascii="Times New Roman" w:hAnsi="Times New Roman"/>
          <w:sz w:val="24"/>
          <w:szCs w:val="24"/>
        </w:rPr>
      </w:pPr>
      <w:r w:rsidRPr="00D56315">
        <w:rPr>
          <w:rFonts w:ascii="Times New Roman" w:hAnsi="Times New Roman"/>
          <w:sz w:val="24"/>
          <w:szCs w:val="24"/>
        </w:rPr>
        <w:t xml:space="preserve">Antreprenorul va furniza, pe propria cheltuială, suportul complet (personal, utilaje, echipamente și materiale) pentru activitățile solicitate de Supervizor care realizează testările tehnice. </w:t>
      </w:r>
    </w:p>
    <w:p w14:paraId="68BF161C" w14:textId="77777777" w:rsidR="00EA6309" w:rsidRPr="00D56315" w:rsidRDefault="00EA6309" w:rsidP="00EA6309">
      <w:pPr>
        <w:widowControl w:val="0"/>
        <w:spacing w:after="0" w:line="240" w:lineRule="auto"/>
        <w:ind w:firstLine="851"/>
        <w:jc w:val="both"/>
        <w:rPr>
          <w:rFonts w:ascii="Times New Roman" w:hAnsi="Times New Roman"/>
          <w:sz w:val="24"/>
          <w:szCs w:val="24"/>
        </w:rPr>
      </w:pPr>
      <w:r w:rsidRPr="00D56315">
        <w:rPr>
          <w:rFonts w:ascii="Times New Roman" w:hAnsi="Times New Roman"/>
          <w:sz w:val="24"/>
          <w:szCs w:val="24"/>
        </w:rPr>
        <w:t>Aceste activități includ toate controalele și verificările care sunt solicitate prin lege, precum și cele care ar putea fi solicitate suplimentar de Supervizor care realizează testările tehnice.</w:t>
      </w:r>
    </w:p>
    <w:p w14:paraId="05C02D3B" w14:textId="77777777" w:rsidR="00EA6309" w:rsidRPr="00D56315" w:rsidRDefault="00EA6309" w:rsidP="00EA6309">
      <w:pPr>
        <w:widowControl w:val="0"/>
        <w:spacing w:after="0" w:line="240" w:lineRule="auto"/>
        <w:ind w:left="-142" w:firstLine="851"/>
        <w:jc w:val="both"/>
        <w:rPr>
          <w:rFonts w:ascii="Times New Roman" w:hAnsi="Times New Roman"/>
          <w:sz w:val="24"/>
          <w:szCs w:val="24"/>
        </w:rPr>
      </w:pPr>
    </w:p>
    <w:p w14:paraId="3893E9FB" w14:textId="77777777" w:rsidR="00EA6309" w:rsidRPr="00D56315" w:rsidRDefault="00EA6309" w:rsidP="00CA4C0E">
      <w:pPr>
        <w:pStyle w:val="Stil5"/>
        <w:numPr>
          <w:ilvl w:val="1"/>
          <w:numId w:val="21"/>
        </w:numPr>
        <w:tabs>
          <w:tab w:val="clear" w:pos="1134"/>
          <w:tab w:val="left" w:pos="1701"/>
        </w:tabs>
        <w:ind w:left="1276" w:hanging="571"/>
      </w:pPr>
      <w:bookmarkStart w:id="74" w:name="_Toc491796677"/>
      <w:bookmarkStart w:id="75" w:name="_Toc151292942"/>
      <w:r w:rsidRPr="00D56315">
        <w:t>Finalizarea lucrărilor și recepția la terminarea lucrărilor</w:t>
      </w:r>
      <w:bookmarkEnd w:id="74"/>
      <w:bookmarkEnd w:id="75"/>
    </w:p>
    <w:p w14:paraId="1D8408D8" w14:textId="77777777" w:rsidR="00EA6309" w:rsidRPr="00D83442"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Atunci când Antreprenorul consideră că a finalizat toate lucrările de șantier prevăzute de Contract, va notifica Autoritatea Contractantă care va verifica îndeplinirea tuturor obligațiilor contractuale. După terminarea verificărilor menționate anterior, Autoritatea Contractantă și Antreprenorul vor semna Procesul verbal de recepție la </w:t>
      </w:r>
      <w:r w:rsidRPr="00D83442">
        <w:rPr>
          <w:rFonts w:ascii="Times New Roman" w:hAnsi="Times New Roman"/>
          <w:sz w:val="24"/>
          <w:szCs w:val="24"/>
        </w:rPr>
        <w:t>terminarea lucrărilor.</w:t>
      </w:r>
    </w:p>
    <w:p w14:paraId="6D5404F5" w14:textId="77777777" w:rsidR="00EA6309" w:rsidRPr="00D83442" w:rsidRDefault="00EA6309" w:rsidP="00EA6309">
      <w:pPr>
        <w:widowControl w:val="0"/>
        <w:spacing w:after="0" w:line="240" w:lineRule="auto"/>
        <w:ind w:firstLine="709"/>
        <w:jc w:val="both"/>
        <w:rPr>
          <w:rFonts w:ascii="Times New Roman" w:hAnsi="Times New Roman"/>
          <w:sz w:val="24"/>
          <w:szCs w:val="24"/>
        </w:rPr>
      </w:pPr>
      <w:r w:rsidRPr="00D83442">
        <w:rPr>
          <w:rFonts w:ascii="Times New Roman" w:hAnsi="Times New Roman"/>
          <w:sz w:val="24"/>
          <w:szCs w:val="24"/>
        </w:rPr>
        <w:t>Recepția lucrărilor se va realiza în conformitate cu prevederile cap. III Recepția lucrărilor din „</w:t>
      </w:r>
      <w:r w:rsidRPr="00D83442">
        <w:rPr>
          <w:rFonts w:ascii="Times New Roman" w:hAnsi="Times New Roman"/>
          <w:i/>
          <w:sz w:val="24"/>
          <w:szCs w:val="24"/>
        </w:rPr>
        <w:t>Instrucțiuni privind realizarea obiectivelor de investiții, recepția construcțiilor și stabilirea valorii finale a lucrărilor de construcții, cuprinse în programul de investiții al Ministerului Apărării Naționale</w:t>
      </w:r>
      <w:r w:rsidRPr="00D83442">
        <w:rPr>
          <w:rFonts w:ascii="Times New Roman" w:hAnsi="Times New Roman"/>
          <w:sz w:val="24"/>
          <w:szCs w:val="24"/>
        </w:rPr>
        <w:t>” aprobate prin Ordinul ministrului apărării naționale nr. M.151/2017.</w:t>
      </w:r>
    </w:p>
    <w:p w14:paraId="4B4F1793"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În prima etapă Autoritatea Contractantă recepționează lucrările la finalizarea acestora, după verificarea că toate rezultatele Contractului au fost obținute de Antreprenor și aprobate de Autoritatea Contractantă și după ce Supervizorul care realizează testările tehnice emite certificatul de conformitate final fără observații.</w:t>
      </w:r>
    </w:p>
    <w:p w14:paraId="344843E3"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În a doua etapă Autoritatea Contractantă efectuează recepția finală a lucrărilor, după îndeplinirea condițiilor și încheierea perioadei de garanție prevăzută în Contract. </w:t>
      </w:r>
    </w:p>
    <w:p w14:paraId="53611B01"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Semnarea Procesului verbal de recepție la terminarea lucrărilor și a Procesului verbal de recepție finală a lucrărilor de Autoritatea Contractantă nu îl exonerează pe Antreprenor de orice obligație contractuală sau legală referitoare la garanția produselor, lucrărilor și a materialelor sau la orice defect a produselor, lucrărilor sau materialelor.</w:t>
      </w:r>
    </w:p>
    <w:p w14:paraId="4F55D067" w14:textId="77777777" w:rsidR="00EA6309" w:rsidRPr="00D56315" w:rsidRDefault="00EA6309" w:rsidP="00EA6309">
      <w:pPr>
        <w:widowControl w:val="0"/>
        <w:spacing w:after="0" w:line="240" w:lineRule="auto"/>
        <w:ind w:left="-142" w:firstLine="851"/>
        <w:jc w:val="both"/>
        <w:rPr>
          <w:rFonts w:ascii="Times New Roman" w:hAnsi="Times New Roman"/>
          <w:sz w:val="24"/>
          <w:szCs w:val="24"/>
        </w:rPr>
      </w:pPr>
    </w:p>
    <w:p w14:paraId="2A28CD7F" w14:textId="77777777" w:rsidR="00EA6309" w:rsidRPr="00D56315" w:rsidRDefault="00EA6309" w:rsidP="00CA4C0E">
      <w:pPr>
        <w:pStyle w:val="Stil5"/>
        <w:numPr>
          <w:ilvl w:val="1"/>
          <w:numId w:val="21"/>
        </w:numPr>
        <w:tabs>
          <w:tab w:val="clear" w:pos="1134"/>
          <w:tab w:val="left" w:pos="1560"/>
        </w:tabs>
        <w:ind w:left="1276" w:hanging="571"/>
      </w:pPr>
      <w:bookmarkStart w:id="76" w:name="_Toc491796678"/>
      <w:bookmarkStart w:id="77" w:name="_Toc151292943"/>
      <w:r w:rsidRPr="00D56315">
        <w:t>Evaluarea modului în care a fost implementat Contractul de către Contractant</w:t>
      </w:r>
      <w:bookmarkEnd w:id="76"/>
      <w:bookmarkEnd w:id="77"/>
    </w:p>
    <w:p w14:paraId="7A603EF3" w14:textId="7F7172A9" w:rsidR="00EA6309" w:rsidRPr="00D56315" w:rsidRDefault="00EA6309" w:rsidP="00CA4C0E">
      <w:pPr>
        <w:pStyle w:val="Stil6"/>
        <w:numPr>
          <w:ilvl w:val="2"/>
          <w:numId w:val="21"/>
        </w:numPr>
        <w:ind w:left="1276" w:hanging="567"/>
        <w:rPr>
          <w:b w:val="0"/>
        </w:rPr>
      </w:pPr>
      <w:bookmarkStart w:id="78" w:name="_Toc406830415"/>
      <w:r w:rsidRPr="00D56315">
        <w:rPr>
          <w:b w:val="0"/>
        </w:rPr>
        <w:t>Monitorizare</w:t>
      </w:r>
      <w:bookmarkEnd w:id="78"/>
    </w:p>
    <w:p w14:paraId="595BEADC"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Următorii indicatori vor fi monitorizați pe parcursul derulării activităților în cadrul Contractului:</w:t>
      </w:r>
    </w:p>
    <w:p w14:paraId="364DDA0E" w14:textId="77777777" w:rsidR="00EA6309" w:rsidRPr="00D56315" w:rsidRDefault="00EA6309" w:rsidP="00CA4C0E">
      <w:pPr>
        <w:pStyle w:val="ListParagraph"/>
        <w:numPr>
          <w:ilvl w:val="0"/>
          <w:numId w:val="17"/>
        </w:numPr>
        <w:suppressAutoHyphens w:val="0"/>
        <w:autoSpaceDE/>
        <w:ind w:left="1134" w:hanging="425"/>
        <w:contextualSpacing w:val="0"/>
        <w:jc w:val="both"/>
        <w:rPr>
          <w:sz w:val="24"/>
          <w:szCs w:val="24"/>
          <w:lang w:val="ro-RO"/>
        </w:rPr>
      </w:pPr>
      <w:r w:rsidRPr="00D56315">
        <w:rPr>
          <w:sz w:val="24"/>
          <w:szCs w:val="24"/>
          <w:lang w:val="ro-RO"/>
        </w:rPr>
        <w:t xml:space="preserve">Indicator de implementare: progresul realizat vs. planificat (pe obiect de investiție și per total pe Contract); </w:t>
      </w:r>
    </w:p>
    <w:p w14:paraId="63B326A5" w14:textId="77777777" w:rsidR="00EA6309" w:rsidRPr="00D56315" w:rsidRDefault="00EA6309" w:rsidP="00CA4C0E">
      <w:pPr>
        <w:pStyle w:val="ListParagraph"/>
        <w:numPr>
          <w:ilvl w:val="0"/>
          <w:numId w:val="17"/>
        </w:numPr>
        <w:suppressAutoHyphens w:val="0"/>
        <w:autoSpaceDE/>
        <w:ind w:left="1134" w:hanging="425"/>
        <w:contextualSpacing w:val="0"/>
        <w:jc w:val="both"/>
        <w:rPr>
          <w:sz w:val="24"/>
          <w:szCs w:val="24"/>
          <w:lang w:val="ro-RO"/>
        </w:rPr>
      </w:pPr>
      <w:r w:rsidRPr="00D56315">
        <w:rPr>
          <w:sz w:val="24"/>
          <w:szCs w:val="24"/>
          <w:lang w:val="ro-RO"/>
        </w:rPr>
        <w:t xml:space="preserve">Indicator de rezultate: </w:t>
      </w:r>
    </w:p>
    <w:p w14:paraId="6ADE86CB" w14:textId="77777777" w:rsidR="00EA6309" w:rsidRPr="00D56315" w:rsidRDefault="00EA6309" w:rsidP="00CA4C0E">
      <w:pPr>
        <w:pStyle w:val="ListParagraph"/>
        <w:numPr>
          <w:ilvl w:val="1"/>
          <w:numId w:val="18"/>
        </w:numPr>
        <w:suppressAutoHyphens w:val="0"/>
        <w:autoSpaceDE/>
        <w:ind w:left="1843" w:hanging="425"/>
        <w:contextualSpacing w:val="0"/>
        <w:jc w:val="both"/>
        <w:rPr>
          <w:sz w:val="24"/>
          <w:szCs w:val="24"/>
          <w:lang w:val="ro-RO"/>
        </w:rPr>
      </w:pPr>
      <w:r w:rsidRPr="00D56315">
        <w:rPr>
          <w:sz w:val="24"/>
          <w:szCs w:val="24"/>
          <w:lang w:val="ro-RO"/>
        </w:rPr>
        <w:t xml:space="preserve">Calitatea execuției: </w:t>
      </w:r>
    </w:p>
    <w:p w14:paraId="75E60770" w14:textId="77777777" w:rsidR="00EA6309" w:rsidRPr="00D56315" w:rsidRDefault="00EA6309" w:rsidP="00CA4C0E">
      <w:pPr>
        <w:pStyle w:val="ListParagraph"/>
        <w:numPr>
          <w:ilvl w:val="2"/>
          <w:numId w:val="15"/>
        </w:numPr>
        <w:suppressAutoHyphens w:val="0"/>
        <w:autoSpaceDE/>
        <w:ind w:left="0" w:firstLine="1980"/>
        <w:contextualSpacing w:val="0"/>
        <w:jc w:val="both"/>
        <w:rPr>
          <w:sz w:val="24"/>
          <w:szCs w:val="24"/>
          <w:lang w:val="ro-RO"/>
        </w:rPr>
      </w:pPr>
      <w:r w:rsidRPr="00D56315">
        <w:rPr>
          <w:sz w:val="24"/>
          <w:szCs w:val="24"/>
          <w:lang w:val="ro-RO"/>
        </w:rPr>
        <w:t>închiderea tuturor neconformităților constatate în timpul derulării Contractului, în perioada de timp agreată cu Autoritatea Contractantă;</w:t>
      </w:r>
    </w:p>
    <w:p w14:paraId="14B850E5" w14:textId="77777777" w:rsidR="00EA6309" w:rsidRPr="00D56315" w:rsidRDefault="00EA6309" w:rsidP="00CA4C0E">
      <w:pPr>
        <w:pStyle w:val="ListParagraph"/>
        <w:numPr>
          <w:ilvl w:val="2"/>
          <w:numId w:val="15"/>
        </w:numPr>
        <w:suppressAutoHyphens w:val="0"/>
        <w:autoSpaceDE/>
        <w:ind w:left="0" w:firstLine="1980"/>
        <w:contextualSpacing w:val="0"/>
        <w:jc w:val="both"/>
        <w:rPr>
          <w:sz w:val="24"/>
          <w:szCs w:val="24"/>
          <w:lang w:val="ro-RO"/>
        </w:rPr>
      </w:pPr>
      <w:r w:rsidRPr="00D56315">
        <w:rPr>
          <w:sz w:val="24"/>
          <w:szCs w:val="24"/>
          <w:lang w:val="ro-RO"/>
        </w:rPr>
        <w:t>realizarea tuturor punctelor de verificare/decizie la termenele și cu participarea tuturor celor solicitați;</w:t>
      </w:r>
    </w:p>
    <w:p w14:paraId="7E0428BF" w14:textId="77777777" w:rsidR="00EA6309" w:rsidRPr="00D56315" w:rsidRDefault="00EA6309" w:rsidP="00CA4C0E">
      <w:pPr>
        <w:pStyle w:val="ListParagraph"/>
        <w:numPr>
          <w:ilvl w:val="2"/>
          <w:numId w:val="15"/>
        </w:numPr>
        <w:suppressAutoHyphens w:val="0"/>
        <w:autoSpaceDE/>
        <w:ind w:left="0" w:firstLine="1980"/>
        <w:contextualSpacing w:val="0"/>
        <w:jc w:val="both"/>
        <w:rPr>
          <w:sz w:val="24"/>
          <w:szCs w:val="24"/>
          <w:lang w:val="ro-RO"/>
        </w:rPr>
      </w:pPr>
      <w:r w:rsidRPr="00D56315">
        <w:rPr>
          <w:sz w:val="24"/>
          <w:szCs w:val="24"/>
          <w:lang w:val="ro-RO"/>
        </w:rPr>
        <w:t>acceptarea rezultatelor tuturor probelor, testelor și verificărilor, conform Contractului și solicitărilor Autorității Contractante.</w:t>
      </w:r>
    </w:p>
    <w:p w14:paraId="009C1323" w14:textId="77777777" w:rsidR="00EA6309" w:rsidRPr="00D56315" w:rsidRDefault="00EA6309" w:rsidP="00CA4C0E">
      <w:pPr>
        <w:pStyle w:val="ListParagraph"/>
        <w:numPr>
          <w:ilvl w:val="1"/>
          <w:numId w:val="18"/>
        </w:numPr>
        <w:suppressAutoHyphens w:val="0"/>
        <w:autoSpaceDE/>
        <w:ind w:left="1843" w:hanging="425"/>
        <w:contextualSpacing w:val="0"/>
        <w:jc w:val="both"/>
        <w:rPr>
          <w:sz w:val="24"/>
          <w:szCs w:val="24"/>
          <w:lang w:val="ro-RO"/>
        </w:rPr>
      </w:pPr>
      <w:r w:rsidRPr="00D56315">
        <w:rPr>
          <w:sz w:val="24"/>
          <w:szCs w:val="24"/>
          <w:lang w:val="ro-RO"/>
        </w:rPr>
        <w:t xml:space="preserve">Calitatea raportării: </w:t>
      </w:r>
    </w:p>
    <w:p w14:paraId="7E96E0FB" w14:textId="77777777" w:rsidR="00EA6309" w:rsidRPr="00D56315" w:rsidRDefault="00EA6309" w:rsidP="00CA4C0E">
      <w:pPr>
        <w:pStyle w:val="ListParagraph"/>
        <w:numPr>
          <w:ilvl w:val="2"/>
          <w:numId w:val="16"/>
        </w:numPr>
        <w:suppressAutoHyphens w:val="0"/>
        <w:autoSpaceDE/>
        <w:ind w:left="2268" w:hanging="283"/>
        <w:contextualSpacing w:val="0"/>
        <w:jc w:val="both"/>
        <w:rPr>
          <w:sz w:val="24"/>
          <w:szCs w:val="24"/>
          <w:lang w:val="ro-RO"/>
        </w:rPr>
      </w:pPr>
      <w:r w:rsidRPr="00D56315">
        <w:rPr>
          <w:sz w:val="24"/>
          <w:szCs w:val="24"/>
          <w:lang w:val="ro-RO"/>
        </w:rPr>
        <w:t>rapoarte transmise în timp util către Autoritatea Contractanta;</w:t>
      </w:r>
    </w:p>
    <w:p w14:paraId="7D41F105" w14:textId="77777777" w:rsidR="00EA6309" w:rsidRPr="00D56315" w:rsidRDefault="00EA6309" w:rsidP="00CA4C0E">
      <w:pPr>
        <w:pStyle w:val="ListParagraph"/>
        <w:numPr>
          <w:ilvl w:val="2"/>
          <w:numId w:val="16"/>
        </w:numPr>
        <w:suppressAutoHyphens w:val="0"/>
        <w:autoSpaceDE/>
        <w:ind w:left="2268" w:hanging="283"/>
        <w:contextualSpacing w:val="0"/>
        <w:jc w:val="both"/>
        <w:rPr>
          <w:sz w:val="24"/>
          <w:szCs w:val="24"/>
          <w:lang w:val="ro-RO"/>
        </w:rPr>
      </w:pPr>
      <w:r w:rsidRPr="00D56315">
        <w:rPr>
          <w:sz w:val="24"/>
          <w:szCs w:val="24"/>
          <w:lang w:val="ro-RO"/>
        </w:rPr>
        <w:t xml:space="preserve">calitatea raportului transmis, incluzând și nivelul de detaliu solicitat; </w:t>
      </w:r>
    </w:p>
    <w:p w14:paraId="65C85183" w14:textId="77777777" w:rsidR="00EA6309" w:rsidRPr="00D56315" w:rsidRDefault="00EA6309" w:rsidP="00CA4C0E">
      <w:pPr>
        <w:pStyle w:val="ListParagraph"/>
        <w:numPr>
          <w:ilvl w:val="2"/>
          <w:numId w:val="16"/>
        </w:numPr>
        <w:suppressAutoHyphens w:val="0"/>
        <w:autoSpaceDE/>
        <w:ind w:left="2268" w:hanging="283"/>
        <w:contextualSpacing w:val="0"/>
        <w:jc w:val="both"/>
        <w:rPr>
          <w:sz w:val="24"/>
          <w:szCs w:val="24"/>
          <w:lang w:val="ro-RO"/>
        </w:rPr>
      </w:pPr>
      <w:r w:rsidRPr="00D56315">
        <w:rPr>
          <w:sz w:val="24"/>
          <w:szCs w:val="24"/>
          <w:lang w:val="ro-RO"/>
        </w:rPr>
        <w:t xml:space="preserve">predarea Cărții Tehnice a Construcției complete și la termen. </w:t>
      </w:r>
    </w:p>
    <w:p w14:paraId="50EC02CE"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eastAsia="Calibri" w:hAnsi="Times New Roman"/>
          <w:sz w:val="24"/>
          <w:szCs w:val="24"/>
          <w:lang w:eastAsia="en-US"/>
        </w:rPr>
        <w:t xml:space="preserve">Antreprenorul </w:t>
      </w:r>
      <w:r w:rsidRPr="00D56315">
        <w:rPr>
          <w:rFonts w:ascii="Times New Roman" w:hAnsi="Times New Roman"/>
          <w:sz w:val="24"/>
          <w:szCs w:val="24"/>
        </w:rPr>
        <w:t xml:space="preserve">va raporta lunar către reprezentantul Autorității Contractante situația privind indicatorii de monitorizare și performanta (inclusiv ai potențialilor subcontractanți). </w:t>
      </w:r>
    </w:p>
    <w:p w14:paraId="0934681D"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Indicatorii de monitorizare și performanță vor fi monitorizați de către Supervizor. </w:t>
      </w:r>
    </w:p>
    <w:p w14:paraId="3A8ADAC1" w14:textId="77777777" w:rsidR="00EA6309" w:rsidRPr="00D56315"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În cazul în care se constată neîndeplinirea sau îndeplinirea defectuoasă/necorespunzătoare a obligațiilor asumate prin Contract, în condițiile legislației aplicabile, Autoritatea Contractantă va emite document constatator negativ.</w:t>
      </w:r>
    </w:p>
    <w:p w14:paraId="7BF6FD1E" w14:textId="77777777" w:rsidR="00EA6309" w:rsidRPr="00D56315" w:rsidRDefault="00EA6309" w:rsidP="00EA6309">
      <w:pPr>
        <w:widowControl w:val="0"/>
        <w:spacing w:after="0" w:line="240" w:lineRule="auto"/>
        <w:ind w:left="-142" w:firstLine="851"/>
        <w:jc w:val="both"/>
        <w:rPr>
          <w:rFonts w:ascii="Times New Roman" w:hAnsi="Times New Roman"/>
          <w:sz w:val="24"/>
          <w:szCs w:val="24"/>
        </w:rPr>
      </w:pPr>
    </w:p>
    <w:p w14:paraId="4D597463" w14:textId="77777777" w:rsidR="00EA6309" w:rsidRPr="00D56315" w:rsidRDefault="00EA6309" w:rsidP="00CA4C0E">
      <w:pPr>
        <w:pStyle w:val="Stil6"/>
        <w:numPr>
          <w:ilvl w:val="2"/>
          <w:numId w:val="21"/>
        </w:numPr>
        <w:ind w:left="1418"/>
        <w:rPr>
          <w:b w:val="0"/>
        </w:rPr>
      </w:pPr>
      <w:bookmarkStart w:id="79" w:name="_Toc406830416"/>
      <w:r w:rsidRPr="00D56315">
        <w:rPr>
          <w:b w:val="0"/>
        </w:rPr>
        <w:t>Evaluare și indicatori de performan</w:t>
      </w:r>
      <w:bookmarkEnd w:id="79"/>
      <w:r w:rsidRPr="00D56315">
        <w:rPr>
          <w:b w:val="0"/>
        </w:rPr>
        <w:t>ță</w:t>
      </w:r>
    </w:p>
    <w:p w14:paraId="6E9F5EF8" w14:textId="77777777" w:rsidR="00645B2C" w:rsidRDefault="00EA6309" w:rsidP="00EA6309">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La finalul Contractului, Autoritatea Contractantă evaluează performanța de ansamblu a Antreprenorului în legătura cu executarea Contractului. Pentru realizarea acestei evaluări sunt </w:t>
      </w:r>
    </w:p>
    <w:p w14:paraId="32F5D53F" w14:textId="77777777" w:rsidR="00645B2C" w:rsidRDefault="00645B2C" w:rsidP="00645B2C">
      <w:pPr>
        <w:widowControl w:val="0"/>
        <w:spacing w:after="0" w:line="240" w:lineRule="auto"/>
        <w:jc w:val="both"/>
        <w:rPr>
          <w:rFonts w:ascii="Times New Roman" w:hAnsi="Times New Roman"/>
          <w:sz w:val="24"/>
          <w:szCs w:val="24"/>
        </w:rPr>
      </w:pPr>
    </w:p>
    <w:p w14:paraId="7BD2E9FB" w14:textId="4907E18C" w:rsidR="00EA6309" w:rsidRPr="00D56315" w:rsidRDefault="00EA6309" w:rsidP="00645B2C">
      <w:pPr>
        <w:widowControl w:val="0"/>
        <w:spacing w:after="0" w:line="240" w:lineRule="auto"/>
        <w:jc w:val="both"/>
        <w:rPr>
          <w:rFonts w:ascii="Times New Roman" w:hAnsi="Times New Roman"/>
          <w:sz w:val="24"/>
          <w:szCs w:val="24"/>
        </w:rPr>
      </w:pPr>
      <w:r w:rsidRPr="00D56315">
        <w:rPr>
          <w:rFonts w:ascii="Times New Roman" w:hAnsi="Times New Roman"/>
          <w:sz w:val="24"/>
          <w:szCs w:val="24"/>
        </w:rPr>
        <w:t xml:space="preserve">utilizați indicatorii de performanță prezentați în continuare. </w:t>
      </w:r>
    </w:p>
    <w:p w14:paraId="74E3AEC6" w14:textId="7E94260F" w:rsidR="00645B2C" w:rsidRPr="00D56315" w:rsidRDefault="00EA6309" w:rsidP="00645B2C">
      <w:pPr>
        <w:widowControl w:val="0"/>
        <w:spacing w:after="0" w:line="240" w:lineRule="auto"/>
        <w:jc w:val="both"/>
        <w:rPr>
          <w:rFonts w:ascii="Times New Roman" w:hAnsi="Times New Roman"/>
          <w:sz w:val="24"/>
          <w:szCs w:val="24"/>
        </w:rPr>
      </w:pPr>
      <w:r w:rsidRPr="00D56315">
        <w:rPr>
          <w:rFonts w:ascii="Times New Roman" w:hAnsi="Times New Roman"/>
          <w:sz w:val="24"/>
          <w:szCs w:val="24"/>
        </w:rPr>
        <w:t>Indicatorii de performanță de mai jos pot fi utilizați de Autori</w:t>
      </w:r>
      <w:r w:rsidR="00645B2C">
        <w:rPr>
          <w:rFonts w:ascii="Times New Roman" w:hAnsi="Times New Roman"/>
          <w:sz w:val="24"/>
          <w:szCs w:val="24"/>
        </w:rPr>
        <w:t>tatea Contractantă ca și suport</w:t>
      </w:r>
      <w:r w:rsidR="00645B2C" w:rsidRPr="00645B2C">
        <w:rPr>
          <w:rFonts w:ascii="Times New Roman" w:hAnsi="Times New Roman"/>
          <w:sz w:val="24"/>
          <w:szCs w:val="24"/>
        </w:rPr>
        <w:t xml:space="preserve"> </w:t>
      </w:r>
      <w:r w:rsidR="00645B2C">
        <w:rPr>
          <w:rFonts w:ascii="Times New Roman" w:hAnsi="Times New Roman"/>
          <w:sz w:val="24"/>
          <w:szCs w:val="24"/>
        </w:rPr>
        <w:t>p</w:t>
      </w:r>
      <w:r w:rsidR="00645B2C" w:rsidRPr="00D56315">
        <w:rPr>
          <w:rFonts w:ascii="Times New Roman" w:hAnsi="Times New Roman"/>
          <w:sz w:val="24"/>
          <w:szCs w:val="24"/>
        </w:rPr>
        <w:t>entru evaluarea performanței Antreprenorului în următoarele situații:</w:t>
      </w:r>
    </w:p>
    <w:p w14:paraId="5DB4E055" w14:textId="77777777" w:rsidR="00645B2C" w:rsidRPr="00281248" w:rsidRDefault="00645B2C" w:rsidP="00645B2C">
      <w:pPr>
        <w:pStyle w:val="ListParagraph"/>
        <w:numPr>
          <w:ilvl w:val="0"/>
          <w:numId w:val="19"/>
        </w:numPr>
        <w:tabs>
          <w:tab w:val="left" w:pos="993"/>
        </w:tabs>
        <w:suppressAutoHyphens w:val="0"/>
        <w:autoSpaceDE/>
        <w:ind w:left="0" w:firstLine="851"/>
        <w:jc w:val="both"/>
        <w:rPr>
          <w:sz w:val="24"/>
          <w:szCs w:val="24"/>
          <w:lang w:val="ro-RO"/>
        </w:rPr>
      </w:pPr>
      <w:r>
        <w:rPr>
          <w:sz w:val="24"/>
          <w:szCs w:val="24"/>
          <w:lang w:val="ro-RO"/>
        </w:rPr>
        <w:t xml:space="preserve"> </w:t>
      </w:r>
      <w:r w:rsidRPr="00D56315">
        <w:rPr>
          <w:sz w:val="24"/>
          <w:szCs w:val="24"/>
          <w:lang w:val="ro-RO"/>
        </w:rPr>
        <w:t>conform Strategiei de Contractare și a documentelor achiziției asociate contractului ce rezultă din această procedură, decide utilizarea opțiunii de contractare, prin negociere fără publicare de lucrări similare.</w:t>
      </w:r>
    </w:p>
    <w:p w14:paraId="7F0F0733" w14:textId="77777777" w:rsidR="00645B2C" w:rsidRPr="00D56315" w:rsidRDefault="00645B2C" w:rsidP="00645B2C">
      <w:pPr>
        <w:pStyle w:val="ListParagraph"/>
        <w:numPr>
          <w:ilvl w:val="0"/>
          <w:numId w:val="19"/>
        </w:numPr>
        <w:tabs>
          <w:tab w:val="left" w:pos="1080"/>
        </w:tabs>
        <w:suppressAutoHyphens w:val="0"/>
        <w:autoSpaceDE/>
        <w:ind w:left="0" w:firstLine="851"/>
        <w:jc w:val="both"/>
        <w:rPr>
          <w:sz w:val="24"/>
          <w:szCs w:val="24"/>
          <w:lang w:val="ro-RO"/>
        </w:rPr>
      </w:pPr>
      <w:r w:rsidRPr="00D56315">
        <w:rPr>
          <w:sz w:val="24"/>
          <w:szCs w:val="24"/>
          <w:lang w:val="ro-RO"/>
        </w:rPr>
        <w:t>emiterea documentului constatator la finalul contractului, în situațiile în care unul sau mai mulți din indicatori de performanță reprezintă expresia unei obligații esențiale și neîndeplinirea acestor obligații pe o anume perioadă de timp în cadrul duratei contractului poate determina încetarea anticipată  a contractului respectiv (cu consecințe de tipul plata de daune interese sau alte sancțiuni comparabile).</w:t>
      </w:r>
    </w:p>
    <w:p w14:paraId="00C5A06F" w14:textId="3E57239B" w:rsidR="00F70931" w:rsidRDefault="00F70931" w:rsidP="00EA6309">
      <w:pPr>
        <w:widowControl w:val="0"/>
        <w:spacing w:after="0" w:line="240" w:lineRule="auto"/>
        <w:ind w:firstLine="709"/>
        <w:jc w:val="both"/>
        <w:rPr>
          <w:rFonts w:ascii="Times New Roman" w:hAnsi="Times New Roman"/>
          <w:sz w:val="24"/>
          <w:szCs w:val="24"/>
        </w:rPr>
        <w:sectPr w:rsidR="00F70931" w:rsidSect="006B033A">
          <w:headerReference w:type="even" r:id="rId12"/>
          <w:headerReference w:type="default" r:id="rId13"/>
          <w:footerReference w:type="even" r:id="rId14"/>
          <w:footerReference w:type="default" r:id="rId15"/>
          <w:headerReference w:type="first" r:id="rId16"/>
          <w:footerReference w:type="first" r:id="rId17"/>
          <w:pgSz w:w="11906" w:h="16838" w:code="9"/>
          <w:pgMar w:top="720" w:right="851" w:bottom="851" w:left="1440" w:header="454" w:footer="187" w:gutter="0"/>
          <w:cols w:space="708"/>
          <w:titlePg/>
          <w:docGrid w:linePitch="360"/>
        </w:sectPr>
      </w:pPr>
    </w:p>
    <w:p w14:paraId="61E79163" w14:textId="7E94BB4D" w:rsidR="00F70931" w:rsidRDefault="00F70931" w:rsidP="00F70931">
      <w:pPr>
        <w:spacing w:after="0" w:line="240" w:lineRule="auto"/>
        <w:jc w:val="center"/>
        <w:rPr>
          <w:rFonts w:ascii="Times New Roman" w:hAnsi="Times New Roman"/>
          <w:b/>
          <w:sz w:val="24"/>
          <w:szCs w:val="24"/>
        </w:rPr>
      </w:pPr>
      <w:r w:rsidRPr="00D56315">
        <w:rPr>
          <w:rFonts w:ascii="Times New Roman" w:hAnsi="Times New Roman"/>
          <w:b/>
          <w:sz w:val="24"/>
          <w:szCs w:val="24"/>
        </w:rPr>
        <w:t>Indicatori de performanță</w:t>
      </w:r>
    </w:p>
    <w:p w14:paraId="2AE265B2" w14:textId="77777777" w:rsidR="00F70931" w:rsidRPr="00F70931" w:rsidRDefault="00F70931" w:rsidP="00F70931">
      <w:pPr>
        <w:spacing w:after="0" w:line="240" w:lineRule="auto"/>
        <w:jc w:val="center"/>
        <w:rPr>
          <w:rFonts w:ascii="Times New Roman" w:hAnsi="Times New Roman"/>
          <w:b/>
          <w:sz w:val="24"/>
          <w:szCs w:val="24"/>
        </w:rPr>
      </w:pPr>
    </w:p>
    <w:tbl>
      <w:tblPr>
        <w:tblStyle w:val="TableGrid"/>
        <w:tblW w:w="0" w:type="auto"/>
        <w:tblLook w:val="04A0" w:firstRow="1" w:lastRow="0" w:firstColumn="1" w:lastColumn="0" w:noHBand="0" w:noVBand="1"/>
      </w:tblPr>
      <w:tblGrid>
        <w:gridCol w:w="1764"/>
        <w:gridCol w:w="2602"/>
        <w:gridCol w:w="4846"/>
        <w:gridCol w:w="2692"/>
        <w:gridCol w:w="3353"/>
      </w:tblGrid>
      <w:tr w:rsidR="00281248" w14:paraId="033F936F" w14:textId="77777777" w:rsidTr="00F70931">
        <w:trPr>
          <w:trHeight w:val="1160"/>
        </w:trPr>
        <w:tc>
          <w:tcPr>
            <w:tcW w:w="1683" w:type="dxa"/>
            <w:vAlign w:val="center"/>
          </w:tcPr>
          <w:p w14:paraId="088AB989" w14:textId="16680F9A" w:rsidR="00281248" w:rsidRDefault="00281248" w:rsidP="00281248">
            <w:pPr>
              <w:jc w:val="center"/>
              <w:rPr>
                <w:b/>
                <w:bCs/>
                <w:sz w:val="24"/>
                <w:szCs w:val="24"/>
              </w:rPr>
            </w:pPr>
            <w:r w:rsidRPr="00D56315">
              <w:rPr>
                <w:rFonts w:ascii="Times New Roman" w:hAnsi="Times New Roman"/>
                <w:b/>
                <w:bCs/>
                <w:sz w:val="24"/>
                <w:szCs w:val="24"/>
              </w:rPr>
              <w:t>Indicator de performanță</w:t>
            </w:r>
          </w:p>
        </w:tc>
        <w:tc>
          <w:tcPr>
            <w:tcW w:w="2610" w:type="dxa"/>
            <w:vAlign w:val="center"/>
          </w:tcPr>
          <w:p w14:paraId="4CFC600F" w14:textId="312B49A2" w:rsidR="00281248" w:rsidRDefault="00281248" w:rsidP="00281248">
            <w:pPr>
              <w:jc w:val="center"/>
              <w:rPr>
                <w:b/>
                <w:bCs/>
                <w:sz w:val="24"/>
                <w:szCs w:val="24"/>
              </w:rPr>
            </w:pPr>
            <w:r w:rsidRPr="009175FD">
              <w:rPr>
                <w:rFonts w:ascii="Times New Roman" w:hAnsi="Times New Roman"/>
                <w:b/>
                <w:bCs/>
                <w:sz w:val="24"/>
                <w:szCs w:val="24"/>
              </w:rPr>
              <w:t>Referința în Contract / Caiet de Sarcini</w:t>
            </w:r>
          </w:p>
        </w:tc>
        <w:tc>
          <w:tcPr>
            <w:tcW w:w="4862" w:type="dxa"/>
            <w:vAlign w:val="center"/>
          </w:tcPr>
          <w:p w14:paraId="64B498A7" w14:textId="77777777" w:rsidR="00281248" w:rsidRPr="00D56315" w:rsidRDefault="00281248" w:rsidP="00281248">
            <w:pPr>
              <w:widowControl w:val="0"/>
              <w:spacing w:after="0" w:line="240" w:lineRule="auto"/>
              <w:jc w:val="center"/>
              <w:rPr>
                <w:rFonts w:ascii="Times New Roman" w:hAnsi="Times New Roman"/>
                <w:b/>
                <w:bCs/>
                <w:sz w:val="24"/>
                <w:szCs w:val="24"/>
              </w:rPr>
            </w:pPr>
            <w:r w:rsidRPr="00D56315">
              <w:rPr>
                <w:rFonts w:ascii="Times New Roman" w:hAnsi="Times New Roman"/>
                <w:b/>
                <w:bCs/>
                <w:sz w:val="24"/>
                <w:szCs w:val="24"/>
              </w:rPr>
              <w:t>Modalitatea de evaluare</w:t>
            </w:r>
          </w:p>
          <w:p w14:paraId="08FE0E7F" w14:textId="77777777" w:rsidR="00281248" w:rsidRDefault="00281248" w:rsidP="00281248">
            <w:pPr>
              <w:jc w:val="center"/>
              <w:rPr>
                <w:b/>
                <w:bCs/>
                <w:sz w:val="24"/>
                <w:szCs w:val="24"/>
              </w:rPr>
            </w:pPr>
          </w:p>
        </w:tc>
        <w:tc>
          <w:tcPr>
            <w:tcW w:w="2698" w:type="dxa"/>
            <w:vAlign w:val="center"/>
          </w:tcPr>
          <w:p w14:paraId="157ED8F5" w14:textId="7F511F79" w:rsidR="00281248" w:rsidRDefault="00281248" w:rsidP="00281248">
            <w:pPr>
              <w:jc w:val="center"/>
              <w:rPr>
                <w:b/>
                <w:bCs/>
                <w:sz w:val="24"/>
                <w:szCs w:val="24"/>
              </w:rPr>
            </w:pPr>
            <w:r w:rsidRPr="00D56315">
              <w:rPr>
                <w:rFonts w:ascii="Times New Roman" w:hAnsi="Times New Roman"/>
                <w:b/>
                <w:bCs/>
                <w:sz w:val="24"/>
                <w:szCs w:val="24"/>
              </w:rPr>
              <w:t>Documentul suport și elementul</w:t>
            </w:r>
          </w:p>
        </w:tc>
        <w:tc>
          <w:tcPr>
            <w:tcW w:w="3360" w:type="dxa"/>
            <w:vAlign w:val="center"/>
          </w:tcPr>
          <w:p w14:paraId="3E55F909" w14:textId="663158DE" w:rsidR="00281248" w:rsidRDefault="00281248" w:rsidP="00281248">
            <w:pPr>
              <w:jc w:val="center"/>
              <w:rPr>
                <w:b/>
                <w:bCs/>
                <w:sz w:val="24"/>
                <w:szCs w:val="24"/>
              </w:rPr>
            </w:pPr>
            <w:r w:rsidRPr="00D56315">
              <w:rPr>
                <w:rFonts w:ascii="Times New Roman" w:hAnsi="Times New Roman"/>
                <w:b/>
                <w:bCs/>
                <w:sz w:val="24"/>
                <w:szCs w:val="24"/>
              </w:rPr>
              <w:t>Modalitatea de documentare și însușire de către părțile Contractului a rezultatului evaluării</w:t>
            </w:r>
          </w:p>
        </w:tc>
      </w:tr>
      <w:tr w:rsidR="00F70931" w14:paraId="0C9B8070" w14:textId="77777777" w:rsidTr="00F70931">
        <w:trPr>
          <w:trHeight w:val="1025"/>
        </w:trPr>
        <w:tc>
          <w:tcPr>
            <w:tcW w:w="1683" w:type="dxa"/>
          </w:tcPr>
          <w:p w14:paraId="67921A8E" w14:textId="77777777" w:rsidR="00F70931" w:rsidRPr="00D56315" w:rsidRDefault="00F70931" w:rsidP="00F70931">
            <w:pPr>
              <w:widowControl w:val="0"/>
              <w:spacing w:after="0" w:line="240" w:lineRule="auto"/>
              <w:rPr>
                <w:rFonts w:ascii="Times New Roman" w:hAnsi="Times New Roman"/>
                <w:sz w:val="24"/>
                <w:szCs w:val="24"/>
              </w:rPr>
            </w:pPr>
            <w:r w:rsidRPr="00D56315">
              <w:rPr>
                <w:rFonts w:ascii="Times New Roman" w:hAnsi="Times New Roman"/>
                <w:sz w:val="24"/>
                <w:szCs w:val="24"/>
              </w:rPr>
              <w:t xml:space="preserve">Respectarea termenului de finalizare a lucrărilor, așa cum s-a specificat în Contract (pentru un sector de lucrări sau pentru întreaga lucrare, după caz): </w:t>
            </w:r>
          </w:p>
          <w:p w14:paraId="3907AF8A" w14:textId="77777777" w:rsidR="00F70931" w:rsidRDefault="00F70931" w:rsidP="00F70931">
            <w:pPr>
              <w:rPr>
                <w:b/>
                <w:bCs/>
                <w:sz w:val="24"/>
                <w:szCs w:val="24"/>
              </w:rPr>
            </w:pPr>
          </w:p>
        </w:tc>
        <w:tc>
          <w:tcPr>
            <w:tcW w:w="2610" w:type="dxa"/>
          </w:tcPr>
          <w:p w14:paraId="771E22AF" w14:textId="77777777" w:rsidR="00F70931" w:rsidRPr="009175FD" w:rsidRDefault="00F70931" w:rsidP="00F70931">
            <w:pPr>
              <w:widowControl w:val="0"/>
              <w:spacing w:after="0" w:line="240" w:lineRule="auto"/>
              <w:rPr>
                <w:rFonts w:ascii="Times New Roman" w:hAnsi="Times New Roman"/>
                <w:sz w:val="24"/>
                <w:szCs w:val="24"/>
                <w:u w:val="single"/>
              </w:rPr>
            </w:pPr>
            <w:r w:rsidRPr="009175FD">
              <w:rPr>
                <w:rFonts w:ascii="Times New Roman" w:hAnsi="Times New Roman"/>
                <w:sz w:val="24"/>
                <w:szCs w:val="24"/>
                <w:u w:val="single"/>
              </w:rPr>
              <w:t>Caiet de Sarcini:</w:t>
            </w:r>
          </w:p>
          <w:p w14:paraId="5A25901B" w14:textId="77777777" w:rsidR="00F70931" w:rsidRPr="009175FD" w:rsidRDefault="00F70931" w:rsidP="00F70931">
            <w:pPr>
              <w:widowControl w:val="0"/>
              <w:spacing w:after="0" w:line="240" w:lineRule="auto"/>
              <w:rPr>
                <w:rFonts w:ascii="Times New Roman" w:hAnsi="Times New Roman"/>
                <w:sz w:val="24"/>
                <w:szCs w:val="24"/>
              </w:rPr>
            </w:pPr>
            <w:r>
              <w:rPr>
                <w:rFonts w:ascii="Times New Roman" w:hAnsi="Times New Roman"/>
                <w:sz w:val="24"/>
                <w:szCs w:val="24"/>
              </w:rPr>
              <w:t>Pct. 7.2</w:t>
            </w:r>
          </w:p>
          <w:p w14:paraId="6E163173" w14:textId="77777777" w:rsidR="00F70931" w:rsidRPr="009175FD" w:rsidRDefault="00F70931" w:rsidP="00F70931">
            <w:pPr>
              <w:widowControl w:val="0"/>
              <w:spacing w:after="0" w:line="240" w:lineRule="auto"/>
              <w:rPr>
                <w:rFonts w:ascii="Times New Roman" w:hAnsi="Times New Roman"/>
                <w:sz w:val="24"/>
                <w:szCs w:val="24"/>
              </w:rPr>
            </w:pPr>
          </w:p>
          <w:p w14:paraId="76E60D09" w14:textId="77777777" w:rsidR="00F70931" w:rsidRDefault="00F70931" w:rsidP="00F70931">
            <w:pPr>
              <w:rPr>
                <w:b/>
                <w:bCs/>
                <w:sz w:val="24"/>
                <w:szCs w:val="24"/>
              </w:rPr>
            </w:pPr>
          </w:p>
        </w:tc>
        <w:tc>
          <w:tcPr>
            <w:tcW w:w="4862" w:type="dxa"/>
          </w:tcPr>
          <w:p w14:paraId="6473FA38" w14:textId="77777777" w:rsidR="00F70931" w:rsidRPr="00D56315" w:rsidRDefault="00F70931" w:rsidP="00CA4C0E">
            <w:pPr>
              <w:widowControl w:val="0"/>
              <w:numPr>
                <w:ilvl w:val="0"/>
                <w:numId w:val="22"/>
              </w:numPr>
              <w:spacing w:after="0" w:line="240" w:lineRule="auto"/>
              <w:ind w:left="307" w:hanging="307"/>
              <w:rPr>
                <w:rFonts w:ascii="Times New Roman" w:hAnsi="Times New Roman"/>
                <w:bCs/>
                <w:sz w:val="24"/>
                <w:szCs w:val="24"/>
                <w:lang w:eastAsia="de-AT"/>
              </w:rPr>
            </w:pPr>
            <w:r w:rsidRPr="00D56315">
              <w:rPr>
                <w:rFonts w:ascii="Times New Roman" w:hAnsi="Times New Roman"/>
                <w:bCs/>
                <w:sz w:val="24"/>
                <w:szCs w:val="24"/>
                <w:lang w:eastAsia="de-AT"/>
              </w:rPr>
              <w:t xml:space="preserve">5 puncte se acordă dacă lucrările efectuate de Antreprenor sunt finalizate în termenul agreat prin Contract </w:t>
            </w:r>
          </w:p>
          <w:p w14:paraId="5053107B" w14:textId="77777777" w:rsidR="00F70931" w:rsidRPr="00D56315" w:rsidRDefault="00F70931" w:rsidP="00CA4C0E">
            <w:pPr>
              <w:widowControl w:val="0"/>
              <w:numPr>
                <w:ilvl w:val="0"/>
                <w:numId w:val="22"/>
              </w:numPr>
              <w:spacing w:after="0" w:line="240" w:lineRule="auto"/>
              <w:ind w:left="307" w:hanging="307"/>
              <w:rPr>
                <w:rFonts w:ascii="Times New Roman" w:hAnsi="Times New Roman"/>
                <w:bCs/>
                <w:sz w:val="24"/>
                <w:szCs w:val="24"/>
                <w:lang w:eastAsia="de-AT"/>
              </w:rPr>
            </w:pPr>
            <w:r w:rsidRPr="00D56315">
              <w:rPr>
                <w:rFonts w:ascii="Times New Roman" w:hAnsi="Times New Roman"/>
                <w:bCs/>
                <w:sz w:val="24"/>
                <w:szCs w:val="24"/>
                <w:lang w:eastAsia="de-AT"/>
              </w:rPr>
              <w:t>4 puncte se acordă dacă lucrările efectuate de  Antreprenor sunt întârziate cu 1% din termenul de finalizare (calculat cu raportare la zile calendaristice)</w:t>
            </w:r>
          </w:p>
          <w:p w14:paraId="1DAC2C3B" w14:textId="77777777" w:rsidR="00F70931" w:rsidRPr="00D56315" w:rsidRDefault="00F70931" w:rsidP="00CA4C0E">
            <w:pPr>
              <w:widowControl w:val="0"/>
              <w:numPr>
                <w:ilvl w:val="0"/>
                <w:numId w:val="22"/>
              </w:numPr>
              <w:spacing w:after="0" w:line="240" w:lineRule="auto"/>
              <w:ind w:left="307" w:hanging="307"/>
              <w:rPr>
                <w:rFonts w:ascii="Times New Roman" w:hAnsi="Times New Roman"/>
                <w:bCs/>
                <w:sz w:val="24"/>
                <w:szCs w:val="24"/>
                <w:lang w:eastAsia="de-AT"/>
              </w:rPr>
            </w:pPr>
            <w:r w:rsidRPr="00D56315">
              <w:rPr>
                <w:rFonts w:ascii="Times New Roman" w:hAnsi="Times New Roman"/>
                <w:bCs/>
                <w:sz w:val="24"/>
                <w:szCs w:val="24"/>
                <w:lang w:eastAsia="de-AT"/>
              </w:rPr>
              <w:t>3 punct se acordă dacă lucrările efectuate de  Antreprenor sunt întârziate cu 2% din termenul de finalizare (calculat cu raportare la zile calendaristice)</w:t>
            </w:r>
          </w:p>
          <w:p w14:paraId="71299C56" w14:textId="77777777" w:rsidR="00F70931" w:rsidRPr="00D56315" w:rsidRDefault="00F70931" w:rsidP="00CA4C0E">
            <w:pPr>
              <w:widowControl w:val="0"/>
              <w:numPr>
                <w:ilvl w:val="0"/>
                <w:numId w:val="22"/>
              </w:numPr>
              <w:spacing w:after="0" w:line="240" w:lineRule="auto"/>
              <w:ind w:left="307" w:hanging="307"/>
              <w:rPr>
                <w:rFonts w:ascii="Times New Roman" w:hAnsi="Times New Roman"/>
                <w:bCs/>
                <w:sz w:val="24"/>
                <w:szCs w:val="24"/>
                <w:lang w:eastAsia="de-AT"/>
              </w:rPr>
            </w:pPr>
            <w:r w:rsidRPr="00D56315">
              <w:rPr>
                <w:rFonts w:ascii="Times New Roman" w:hAnsi="Times New Roman"/>
                <w:bCs/>
                <w:sz w:val="24"/>
                <w:szCs w:val="24"/>
                <w:lang w:eastAsia="de-AT"/>
              </w:rPr>
              <w:t>2 puncte se acordă dacă lucrările efectuate de  Antreprenor sunt întârziate cu 3% din termenul de finalizare (calculat cu raportare la zile calendaristice)</w:t>
            </w:r>
          </w:p>
          <w:p w14:paraId="728F032F" w14:textId="46A8B49F" w:rsidR="00F70931" w:rsidRPr="00F70931" w:rsidRDefault="00F70931" w:rsidP="00CA4C0E">
            <w:pPr>
              <w:pStyle w:val="ListParagraph"/>
              <w:numPr>
                <w:ilvl w:val="0"/>
                <w:numId w:val="22"/>
              </w:numPr>
              <w:ind w:left="286" w:hanging="270"/>
              <w:rPr>
                <w:b/>
                <w:bCs/>
                <w:sz w:val="24"/>
                <w:szCs w:val="24"/>
              </w:rPr>
            </w:pPr>
            <w:r w:rsidRPr="00F70931">
              <w:rPr>
                <w:bCs/>
                <w:sz w:val="24"/>
                <w:szCs w:val="24"/>
                <w:lang w:eastAsia="de-AT"/>
              </w:rPr>
              <w:t>1 punct se acordă dacă lucrările efectuate de  Antreprenor sunt întârziate cu mai mult de 4% inclusiv din termenul de finalizare (calculat cu raportare la zile calendaristice)</w:t>
            </w:r>
          </w:p>
        </w:tc>
        <w:tc>
          <w:tcPr>
            <w:tcW w:w="2698" w:type="dxa"/>
          </w:tcPr>
          <w:p w14:paraId="737A1815" w14:textId="3F8ACB8C" w:rsidR="00F70931" w:rsidRDefault="00F70931" w:rsidP="00F70931">
            <w:pPr>
              <w:rPr>
                <w:b/>
                <w:bCs/>
                <w:sz w:val="24"/>
                <w:szCs w:val="24"/>
              </w:rPr>
            </w:pPr>
            <w:r w:rsidRPr="00D56315">
              <w:rPr>
                <w:rFonts w:ascii="Times New Roman" w:hAnsi="Times New Roman"/>
                <w:bCs/>
                <w:sz w:val="24"/>
                <w:szCs w:val="24"/>
                <w:lang w:eastAsia="de-AT"/>
              </w:rPr>
              <w:t>Procesul verbal de recepție la terminarea lucrărilor (fără anexe)</w:t>
            </w:r>
          </w:p>
        </w:tc>
        <w:tc>
          <w:tcPr>
            <w:tcW w:w="3360" w:type="dxa"/>
          </w:tcPr>
          <w:p w14:paraId="2DFAE121" w14:textId="4AAF8024" w:rsidR="00F70931" w:rsidRDefault="00F70931" w:rsidP="00F70931">
            <w:pPr>
              <w:rPr>
                <w:b/>
                <w:bCs/>
                <w:sz w:val="24"/>
                <w:szCs w:val="24"/>
              </w:rPr>
            </w:pPr>
            <w:r w:rsidRPr="00D56315">
              <w:rPr>
                <w:rFonts w:ascii="Times New Roman" w:hAnsi="Times New Roman"/>
                <w:bCs/>
                <w:sz w:val="24"/>
                <w:szCs w:val="24"/>
                <w:lang w:eastAsia="de-AT"/>
              </w:rPr>
              <w:t xml:space="preserve">Semnarea procesului verbal de recepție de ambele părți, conform legislației aplicabile și comunicarea de către Autoritatea Contractantă a notificării punctajului obținut. Se considera însușit de către partea evaluată din momentul comunicării de către Autoritatea Contractantă a punctajului obținut. </w:t>
            </w:r>
          </w:p>
        </w:tc>
      </w:tr>
      <w:tr w:rsidR="00F70931" w14:paraId="733F93CC" w14:textId="77777777" w:rsidTr="00F70931">
        <w:trPr>
          <w:trHeight w:val="997"/>
        </w:trPr>
        <w:tc>
          <w:tcPr>
            <w:tcW w:w="1683" w:type="dxa"/>
          </w:tcPr>
          <w:p w14:paraId="449B0D2C" w14:textId="3CF8960F" w:rsidR="00F70931" w:rsidRDefault="00F70931" w:rsidP="00F70931">
            <w:pPr>
              <w:rPr>
                <w:b/>
                <w:bCs/>
                <w:sz w:val="24"/>
                <w:szCs w:val="24"/>
              </w:rPr>
            </w:pPr>
            <w:r w:rsidRPr="00D56315">
              <w:rPr>
                <w:rFonts w:ascii="Times New Roman" w:hAnsi="Times New Roman"/>
                <w:sz w:val="24"/>
                <w:szCs w:val="24"/>
              </w:rPr>
              <w:t xml:space="preserve">Modalitatea de implementare a Planului de control al calității (planificat vs. realizat) </w:t>
            </w:r>
          </w:p>
        </w:tc>
        <w:tc>
          <w:tcPr>
            <w:tcW w:w="2610" w:type="dxa"/>
          </w:tcPr>
          <w:p w14:paraId="27A18322" w14:textId="77777777" w:rsidR="00F70931" w:rsidRPr="00D56315" w:rsidRDefault="00F70931" w:rsidP="00F70931">
            <w:pPr>
              <w:widowControl w:val="0"/>
              <w:spacing w:after="0" w:line="240" w:lineRule="auto"/>
              <w:rPr>
                <w:rFonts w:ascii="Times New Roman" w:hAnsi="Times New Roman"/>
                <w:sz w:val="24"/>
                <w:szCs w:val="24"/>
                <w:u w:val="single"/>
              </w:rPr>
            </w:pPr>
            <w:r w:rsidRPr="00D56315">
              <w:rPr>
                <w:rFonts w:ascii="Times New Roman" w:hAnsi="Times New Roman"/>
                <w:sz w:val="24"/>
                <w:szCs w:val="24"/>
                <w:u w:val="single"/>
              </w:rPr>
              <w:t>Caiet de Sarcini:</w:t>
            </w:r>
          </w:p>
          <w:p w14:paraId="7A308657" w14:textId="77777777" w:rsidR="00F70931" w:rsidRPr="00D56315" w:rsidRDefault="00F70931" w:rsidP="00F70931">
            <w:pPr>
              <w:widowControl w:val="0"/>
              <w:spacing w:after="0" w:line="240" w:lineRule="auto"/>
              <w:rPr>
                <w:rFonts w:ascii="Times New Roman" w:hAnsi="Times New Roman"/>
                <w:sz w:val="24"/>
                <w:szCs w:val="24"/>
              </w:rPr>
            </w:pPr>
            <w:r w:rsidRPr="00D56315">
              <w:rPr>
                <w:rFonts w:ascii="Times New Roman" w:hAnsi="Times New Roman"/>
                <w:sz w:val="24"/>
                <w:szCs w:val="24"/>
              </w:rPr>
              <w:t>Pct. 6.2</w:t>
            </w:r>
          </w:p>
          <w:p w14:paraId="0B552B94" w14:textId="77777777" w:rsidR="00F70931" w:rsidRDefault="00F70931" w:rsidP="00F70931">
            <w:pPr>
              <w:rPr>
                <w:b/>
                <w:bCs/>
                <w:sz w:val="24"/>
                <w:szCs w:val="24"/>
              </w:rPr>
            </w:pPr>
          </w:p>
        </w:tc>
        <w:tc>
          <w:tcPr>
            <w:tcW w:w="4862" w:type="dxa"/>
          </w:tcPr>
          <w:p w14:paraId="329EB363" w14:textId="77777777" w:rsidR="00F70931" w:rsidRPr="00D56315" w:rsidRDefault="00F70931" w:rsidP="00CA4C0E">
            <w:pPr>
              <w:widowControl w:val="0"/>
              <w:numPr>
                <w:ilvl w:val="0"/>
                <w:numId w:val="23"/>
              </w:numPr>
              <w:spacing w:after="0" w:line="240" w:lineRule="auto"/>
              <w:ind w:left="303" w:hanging="197"/>
              <w:rPr>
                <w:rFonts w:ascii="Times New Roman" w:hAnsi="Times New Roman"/>
                <w:sz w:val="24"/>
                <w:szCs w:val="24"/>
                <w:lang w:eastAsia="ii-CN" w:bidi="ar-AE"/>
              </w:rPr>
            </w:pPr>
            <w:r w:rsidRPr="00D56315">
              <w:rPr>
                <w:rFonts w:ascii="Times New Roman" w:hAnsi="Times New Roman"/>
                <w:sz w:val="24"/>
                <w:szCs w:val="24"/>
                <w:lang w:eastAsia="ii-CN" w:bidi="ar-AE"/>
              </w:rPr>
              <w:t xml:space="preserve">5 puncte se acordă pentru 0 inspecții anulate/amânate pentru motive care țin de </w:t>
            </w:r>
            <w:r w:rsidRPr="00D56315">
              <w:rPr>
                <w:rFonts w:ascii="Times New Roman" w:hAnsi="Times New Roman"/>
                <w:bCs/>
                <w:sz w:val="24"/>
                <w:szCs w:val="24"/>
                <w:lang w:eastAsia="de-AT"/>
              </w:rPr>
              <w:t xml:space="preserve"> Antreprenor </w:t>
            </w:r>
            <w:r w:rsidRPr="00D56315">
              <w:rPr>
                <w:rFonts w:ascii="Times New Roman" w:hAnsi="Times New Roman"/>
                <w:sz w:val="24"/>
                <w:szCs w:val="24"/>
                <w:lang w:eastAsia="ii-CN" w:bidi="ar-AE"/>
              </w:rPr>
              <w:t xml:space="preserve">(absența Responsabilului cu Controlul Calității nominalizat, lucrarea nu e pregătită pentru inspecție, nu s-a trimis cererea de inspecție in timp util, conform CS etc.), conform Planului de control al calității </w:t>
            </w:r>
          </w:p>
          <w:p w14:paraId="0D54B981" w14:textId="77777777" w:rsidR="00F70931" w:rsidRPr="00D56315" w:rsidRDefault="00F70931" w:rsidP="00CA4C0E">
            <w:pPr>
              <w:widowControl w:val="0"/>
              <w:numPr>
                <w:ilvl w:val="0"/>
                <w:numId w:val="23"/>
              </w:numPr>
              <w:spacing w:after="0" w:line="240" w:lineRule="auto"/>
              <w:ind w:left="303" w:hanging="197"/>
              <w:rPr>
                <w:rFonts w:ascii="Times New Roman" w:hAnsi="Times New Roman"/>
                <w:sz w:val="24"/>
                <w:szCs w:val="24"/>
                <w:lang w:eastAsia="ii-CN" w:bidi="ar-AE"/>
              </w:rPr>
            </w:pPr>
            <w:r w:rsidRPr="00D56315">
              <w:rPr>
                <w:rFonts w:ascii="Times New Roman" w:hAnsi="Times New Roman"/>
                <w:sz w:val="24"/>
                <w:szCs w:val="24"/>
                <w:lang w:eastAsia="ii-CN" w:bidi="ar-AE"/>
              </w:rPr>
              <w:t xml:space="preserve">4 puncte pentru 1 inspecție anulată/amânată pentru motive care țin de </w:t>
            </w:r>
            <w:r w:rsidRPr="00D56315">
              <w:rPr>
                <w:rFonts w:ascii="Times New Roman" w:hAnsi="Times New Roman"/>
                <w:bCs/>
                <w:sz w:val="24"/>
                <w:szCs w:val="24"/>
                <w:lang w:eastAsia="de-AT"/>
              </w:rPr>
              <w:t xml:space="preserve"> Antreprenor </w:t>
            </w:r>
            <w:r w:rsidRPr="00D56315">
              <w:rPr>
                <w:rFonts w:ascii="Times New Roman" w:hAnsi="Times New Roman"/>
                <w:sz w:val="24"/>
                <w:szCs w:val="24"/>
                <w:lang w:eastAsia="ii-CN" w:bidi="ar-AE"/>
              </w:rPr>
              <w:t>(absența Responsabilului cu Controlul Calității nominalizat, lucrarea nu e pregătită pentru inspecție, nu s-a trimis cererea de inspecție în timp util, conform CS etc.), conform Planului de control al calității</w:t>
            </w:r>
          </w:p>
          <w:p w14:paraId="065D49DB" w14:textId="77777777" w:rsidR="00F70931" w:rsidRPr="00D56315" w:rsidRDefault="00F70931" w:rsidP="00CA4C0E">
            <w:pPr>
              <w:widowControl w:val="0"/>
              <w:numPr>
                <w:ilvl w:val="0"/>
                <w:numId w:val="23"/>
              </w:numPr>
              <w:spacing w:after="0" w:line="240" w:lineRule="auto"/>
              <w:ind w:left="303" w:hanging="107"/>
              <w:rPr>
                <w:rFonts w:ascii="Times New Roman" w:hAnsi="Times New Roman"/>
                <w:sz w:val="24"/>
                <w:szCs w:val="24"/>
                <w:lang w:eastAsia="ii-CN" w:bidi="ar-AE"/>
              </w:rPr>
            </w:pPr>
            <w:r w:rsidRPr="00D56315">
              <w:rPr>
                <w:rFonts w:ascii="Times New Roman" w:hAnsi="Times New Roman"/>
                <w:sz w:val="24"/>
                <w:szCs w:val="24"/>
                <w:lang w:eastAsia="ii-CN" w:bidi="ar-AE"/>
              </w:rPr>
              <w:t xml:space="preserve">3 puncte pentru 2 inspecții anulate/amânate pentru motive care țin de </w:t>
            </w:r>
            <w:r w:rsidRPr="00D56315">
              <w:rPr>
                <w:rFonts w:ascii="Times New Roman" w:hAnsi="Times New Roman"/>
                <w:bCs/>
                <w:sz w:val="24"/>
                <w:szCs w:val="24"/>
                <w:lang w:eastAsia="de-AT"/>
              </w:rPr>
              <w:t xml:space="preserve"> Antreprenor </w:t>
            </w:r>
            <w:r w:rsidRPr="00D56315">
              <w:rPr>
                <w:rFonts w:ascii="Times New Roman" w:hAnsi="Times New Roman"/>
                <w:sz w:val="24"/>
                <w:szCs w:val="24"/>
                <w:lang w:eastAsia="ii-CN" w:bidi="ar-AE"/>
              </w:rPr>
              <w:t xml:space="preserve">(absența Responsabilului cu Controlul Calității nominalizat, lucrarea nu e pregătită pentru inspecție, nu s-a trimis cererea de inspecție în timp util, conform CS etc.), conform Planului de control al calității </w:t>
            </w:r>
          </w:p>
          <w:p w14:paraId="43E70EAE" w14:textId="77777777" w:rsidR="00F70931" w:rsidRPr="00D56315" w:rsidRDefault="00F70931" w:rsidP="00CA4C0E">
            <w:pPr>
              <w:widowControl w:val="0"/>
              <w:numPr>
                <w:ilvl w:val="0"/>
                <w:numId w:val="23"/>
              </w:numPr>
              <w:spacing w:after="0" w:line="240" w:lineRule="auto"/>
              <w:ind w:left="303" w:hanging="107"/>
              <w:rPr>
                <w:rFonts w:ascii="Times New Roman" w:hAnsi="Times New Roman"/>
                <w:sz w:val="24"/>
                <w:szCs w:val="24"/>
                <w:lang w:eastAsia="ii-CN" w:bidi="ar-AE"/>
              </w:rPr>
            </w:pPr>
            <w:r w:rsidRPr="00D56315">
              <w:rPr>
                <w:rFonts w:ascii="Times New Roman" w:hAnsi="Times New Roman"/>
                <w:sz w:val="24"/>
                <w:szCs w:val="24"/>
                <w:lang w:eastAsia="ii-CN" w:bidi="ar-AE"/>
              </w:rPr>
              <w:t xml:space="preserve">2 puncte pentru 3 inspecții anulate/amânate pentru motive care țin de </w:t>
            </w:r>
            <w:r w:rsidRPr="00D56315">
              <w:rPr>
                <w:rFonts w:ascii="Times New Roman" w:hAnsi="Times New Roman"/>
                <w:bCs/>
                <w:sz w:val="24"/>
                <w:szCs w:val="24"/>
                <w:lang w:eastAsia="de-AT"/>
              </w:rPr>
              <w:t xml:space="preserve"> Antreprenor </w:t>
            </w:r>
            <w:r w:rsidRPr="00D56315">
              <w:rPr>
                <w:rFonts w:ascii="Times New Roman" w:hAnsi="Times New Roman"/>
                <w:sz w:val="24"/>
                <w:szCs w:val="24"/>
                <w:lang w:eastAsia="ii-CN" w:bidi="ar-AE"/>
              </w:rPr>
              <w:t xml:space="preserve">(absența Responsabilului cu Controlul Calității nominalizat, lucrarea nu e pregătită pentru inspecție, nu s-a trimis cererea de inspecție în timp util, conform CS etc.), conform Planului de control al calității </w:t>
            </w:r>
          </w:p>
          <w:p w14:paraId="5D757108" w14:textId="4D1F586A" w:rsidR="00F70931" w:rsidRPr="00F70931" w:rsidRDefault="00F70931" w:rsidP="00CA4C0E">
            <w:pPr>
              <w:pStyle w:val="ListParagraph"/>
              <w:numPr>
                <w:ilvl w:val="0"/>
                <w:numId w:val="23"/>
              </w:numPr>
              <w:ind w:left="301" w:hanging="195"/>
              <w:rPr>
                <w:b/>
                <w:bCs/>
                <w:sz w:val="24"/>
                <w:szCs w:val="24"/>
              </w:rPr>
            </w:pPr>
            <w:r w:rsidRPr="00F70931">
              <w:rPr>
                <w:sz w:val="24"/>
                <w:szCs w:val="24"/>
                <w:lang w:eastAsia="ii-CN" w:bidi="ar-AE"/>
              </w:rPr>
              <w:t xml:space="preserve">1 punct pentru mai mult de 3 inspecții anulate/amânate pentru motive care țin de </w:t>
            </w:r>
            <w:r w:rsidRPr="00F70931">
              <w:rPr>
                <w:bCs/>
                <w:sz w:val="24"/>
                <w:szCs w:val="24"/>
                <w:lang w:eastAsia="de-AT"/>
              </w:rPr>
              <w:t xml:space="preserve"> Antreprenor </w:t>
            </w:r>
            <w:r w:rsidRPr="00F70931">
              <w:rPr>
                <w:sz w:val="24"/>
                <w:szCs w:val="24"/>
                <w:lang w:eastAsia="ii-CN" w:bidi="ar-AE"/>
              </w:rPr>
              <w:t xml:space="preserve">(absenta Responsabilului cu Controlul Calității nominalizat, lucrarea nu e pregătită pentru inspecție, nu s-a trimis cererea de inspecție în timp util, conform CS etc.), conform Planului de Control al calității </w:t>
            </w:r>
          </w:p>
        </w:tc>
        <w:tc>
          <w:tcPr>
            <w:tcW w:w="2698" w:type="dxa"/>
          </w:tcPr>
          <w:p w14:paraId="7D7E1672" w14:textId="1768B82A" w:rsidR="00F70931" w:rsidRDefault="00F70931" w:rsidP="00F70931">
            <w:pPr>
              <w:rPr>
                <w:b/>
                <w:bCs/>
                <w:sz w:val="24"/>
                <w:szCs w:val="24"/>
              </w:rPr>
            </w:pPr>
            <w:r w:rsidRPr="00D56315">
              <w:rPr>
                <w:rFonts w:ascii="Times New Roman" w:hAnsi="Times New Roman"/>
                <w:bCs/>
                <w:sz w:val="24"/>
                <w:szCs w:val="24"/>
                <w:lang w:eastAsia="de-AT"/>
              </w:rPr>
              <w:t>Cererea de inspecție emisă de către  Antreprenor și condițiile asociate acesteia (inclusiv perioada de preaviz) și răspunsul Autorității Contractante în legătură cu cererea înaintată, inclusiv motivele anulării / amânării inspecției (email), acolo unde este aplicabil</w:t>
            </w:r>
          </w:p>
        </w:tc>
        <w:tc>
          <w:tcPr>
            <w:tcW w:w="3360" w:type="dxa"/>
          </w:tcPr>
          <w:p w14:paraId="276DE259" w14:textId="77777777" w:rsidR="00F70931" w:rsidRPr="00D56315" w:rsidRDefault="00F70931" w:rsidP="00F70931">
            <w:pPr>
              <w:widowControl w:val="0"/>
              <w:spacing w:after="0" w:line="240" w:lineRule="auto"/>
              <w:rPr>
                <w:rFonts w:ascii="Times New Roman" w:hAnsi="Times New Roman"/>
                <w:bCs/>
                <w:sz w:val="24"/>
                <w:szCs w:val="24"/>
                <w:lang w:eastAsia="de-AT"/>
              </w:rPr>
            </w:pPr>
            <w:r w:rsidRPr="00D56315">
              <w:rPr>
                <w:rFonts w:ascii="Times New Roman" w:hAnsi="Times New Roman"/>
                <w:bCs/>
                <w:sz w:val="24"/>
                <w:szCs w:val="24"/>
                <w:lang w:eastAsia="de-AT"/>
              </w:rPr>
              <w:t xml:space="preserve">Corespondența dintre  Antreprenor și Autoritatea Contractantă în legătură cu inspecțiile pe perioada derulării Contractului și comunicarea de către Autoritatea Contractantă a notificării punctajului obținut.  </w:t>
            </w:r>
          </w:p>
          <w:p w14:paraId="69300BBF" w14:textId="3D9147EC" w:rsidR="00F70931" w:rsidRDefault="00F70931" w:rsidP="00F70931">
            <w:pPr>
              <w:rPr>
                <w:b/>
                <w:bCs/>
                <w:sz w:val="24"/>
                <w:szCs w:val="24"/>
              </w:rPr>
            </w:pPr>
            <w:r w:rsidRPr="00D56315">
              <w:rPr>
                <w:rFonts w:ascii="Times New Roman" w:hAnsi="Times New Roman"/>
                <w:bCs/>
                <w:sz w:val="24"/>
                <w:szCs w:val="24"/>
                <w:lang w:eastAsia="de-AT"/>
              </w:rPr>
              <w:t xml:space="preserve">Se consideră însușit de către partea evaluată din momentul comunicării de către Autoritatea Contractantă a punctajului obținut. </w:t>
            </w:r>
          </w:p>
        </w:tc>
      </w:tr>
      <w:tr w:rsidR="00F70931" w14:paraId="27ECCD7D" w14:textId="77777777" w:rsidTr="00F70931">
        <w:trPr>
          <w:trHeight w:val="997"/>
        </w:trPr>
        <w:tc>
          <w:tcPr>
            <w:tcW w:w="1683" w:type="dxa"/>
          </w:tcPr>
          <w:p w14:paraId="6915EB26" w14:textId="6BBDAD80" w:rsidR="00F70931" w:rsidRDefault="00F70931" w:rsidP="00F70931">
            <w:pPr>
              <w:rPr>
                <w:b/>
                <w:bCs/>
                <w:sz w:val="24"/>
                <w:szCs w:val="24"/>
              </w:rPr>
            </w:pPr>
            <w:r w:rsidRPr="00D56315">
              <w:rPr>
                <w:rFonts w:ascii="Times New Roman" w:hAnsi="Times New Roman"/>
                <w:sz w:val="24"/>
                <w:szCs w:val="24"/>
              </w:rPr>
              <w:t>Neconformități constatate de reprezentanții Autorității Contractante</w:t>
            </w:r>
          </w:p>
        </w:tc>
        <w:tc>
          <w:tcPr>
            <w:tcW w:w="2610" w:type="dxa"/>
          </w:tcPr>
          <w:p w14:paraId="66B608F9" w14:textId="77777777" w:rsidR="00F70931" w:rsidRPr="00D56315" w:rsidRDefault="00F70931" w:rsidP="00F70931">
            <w:pPr>
              <w:widowControl w:val="0"/>
              <w:spacing w:after="0" w:line="240" w:lineRule="auto"/>
              <w:rPr>
                <w:rFonts w:ascii="Times New Roman" w:hAnsi="Times New Roman"/>
                <w:sz w:val="24"/>
                <w:szCs w:val="24"/>
                <w:u w:val="single"/>
              </w:rPr>
            </w:pPr>
            <w:r w:rsidRPr="00D56315">
              <w:rPr>
                <w:rFonts w:ascii="Times New Roman" w:hAnsi="Times New Roman"/>
                <w:sz w:val="24"/>
                <w:szCs w:val="24"/>
                <w:u w:val="single"/>
              </w:rPr>
              <w:t>Condiții generale pentru execuție:</w:t>
            </w:r>
          </w:p>
          <w:p w14:paraId="708333DC" w14:textId="77777777" w:rsidR="00F70931" w:rsidRPr="00D56315" w:rsidRDefault="00F70931" w:rsidP="00F70931">
            <w:pPr>
              <w:widowControl w:val="0"/>
              <w:spacing w:after="0" w:line="240" w:lineRule="auto"/>
              <w:rPr>
                <w:rFonts w:ascii="Times New Roman" w:hAnsi="Times New Roman"/>
                <w:sz w:val="24"/>
                <w:szCs w:val="24"/>
              </w:rPr>
            </w:pPr>
            <w:r w:rsidRPr="00D56315">
              <w:rPr>
                <w:rFonts w:ascii="Times New Roman" w:hAnsi="Times New Roman"/>
                <w:sz w:val="24"/>
                <w:szCs w:val="24"/>
              </w:rPr>
              <w:t>Clauza 42</w:t>
            </w:r>
          </w:p>
          <w:p w14:paraId="08EAFC55" w14:textId="77777777" w:rsidR="00F70931" w:rsidRDefault="00F70931" w:rsidP="00F70931">
            <w:pPr>
              <w:rPr>
                <w:b/>
                <w:bCs/>
                <w:sz w:val="24"/>
                <w:szCs w:val="24"/>
              </w:rPr>
            </w:pPr>
          </w:p>
        </w:tc>
        <w:tc>
          <w:tcPr>
            <w:tcW w:w="4862" w:type="dxa"/>
          </w:tcPr>
          <w:p w14:paraId="74698557" w14:textId="77777777" w:rsidR="00F70931" w:rsidRPr="00D56315" w:rsidRDefault="00F70931" w:rsidP="00CA4C0E">
            <w:pPr>
              <w:widowControl w:val="0"/>
              <w:numPr>
                <w:ilvl w:val="3"/>
                <w:numId w:val="24"/>
              </w:numPr>
              <w:spacing w:after="0" w:line="240" w:lineRule="auto"/>
              <w:ind w:left="303" w:hanging="303"/>
              <w:rPr>
                <w:rFonts w:ascii="Times New Roman" w:hAnsi="Times New Roman"/>
                <w:sz w:val="24"/>
                <w:szCs w:val="24"/>
                <w:lang w:eastAsia="ii-CN" w:bidi="ar-AE"/>
              </w:rPr>
            </w:pPr>
            <w:r w:rsidRPr="00D56315">
              <w:rPr>
                <w:rFonts w:ascii="Times New Roman" w:hAnsi="Times New Roman"/>
                <w:sz w:val="24"/>
                <w:szCs w:val="24"/>
                <w:lang w:eastAsia="ii-CN" w:bidi="ar-AE"/>
              </w:rPr>
              <w:t xml:space="preserve">5 puncte pentru 0 Fișe de neconformitate (NCR) / emise </w:t>
            </w:r>
          </w:p>
          <w:p w14:paraId="0F2D55B7" w14:textId="77777777" w:rsidR="00F70931" w:rsidRPr="00D56315" w:rsidRDefault="00F70931" w:rsidP="00CA4C0E">
            <w:pPr>
              <w:widowControl w:val="0"/>
              <w:numPr>
                <w:ilvl w:val="3"/>
                <w:numId w:val="24"/>
              </w:numPr>
              <w:spacing w:after="0" w:line="240" w:lineRule="auto"/>
              <w:ind w:left="303" w:hanging="303"/>
              <w:rPr>
                <w:rFonts w:ascii="Times New Roman" w:hAnsi="Times New Roman"/>
                <w:sz w:val="24"/>
                <w:szCs w:val="24"/>
                <w:lang w:eastAsia="ii-CN" w:bidi="ar-AE"/>
              </w:rPr>
            </w:pPr>
            <w:r w:rsidRPr="00D56315">
              <w:rPr>
                <w:rFonts w:ascii="Times New Roman" w:hAnsi="Times New Roman"/>
                <w:sz w:val="24"/>
                <w:szCs w:val="24"/>
                <w:lang w:eastAsia="ii-CN" w:bidi="ar-AE"/>
              </w:rPr>
              <w:t>4 puncte pentru 90% din Fișele de neconformitate (NCR) rezolvate neconformitate (NCR) / rezolvate conform acordului între Părți la finalizarea Contractului</w:t>
            </w:r>
          </w:p>
          <w:p w14:paraId="593E11BD" w14:textId="77777777" w:rsidR="00F70931" w:rsidRPr="00D56315" w:rsidRDefault="00F70931" w:rsidP="00CA4C0E">
            <w:pPr>
              <w:widowControl w:val="0"/>
              <w:numPr>
                <w:ilvl w:val="3"/>
                <w:numId w:val="24"/>
              </w:numPr>
              <w:spacing w:after="0" w:line="240" w:lineRule="auto"/>
              <w:ind w:left="303" w:hanging="303"/>
              <w:rPr>
                <w:rFonts w:ascii="Times New Roman" w:hAnsi="Times New Roman"/>
                <w:sz w:val="24"/>
                <w:szCs w:val="24"/>
                <w:lang w:eastAsia="ii-CN" w:bidi="ar-AE"/>
              </w:rPr>
            </w:pPr>
            <w:r w:rsidRPr="00D56315">
              <w:rPr>
                <w:rFonts w:ascii="Times New Roman" w:hAnsi="Times New Roman"/>
                <w:sz w:val="24"/>
                <w:szCs w:val="24"/>
                <w:lang w:eastAsia="ii-CN" w:bidi="ar-AE"/>
              </w:rPr>
              <w:t>3 puncte pentru 70% din Fișele de neconformitate rezolvate nerezolvate conform acordului între Părți la finalizarea Contractului</w:t>
            </w:r>
          </w:p>
          <w:p w14:paraId="3D3B6BB5" w14:textId="77777777" w:rsidR="00F70931" w:rsidRPr="00D56315" w:rsidRDefault="00F70931" w:rsidP="00CA4C0E">
            <w:pPr>
              <w:widowControl w:val="0"/>
              <w:numPr>
                <w:ilvl w:val="3"/>
                <w:numId w:val="24"/>
              </w:numPr>
              <w:spacing w:after="0" w:line="240" w:lineRule="auto"/>
              <w:ind w:left="303" w:hanging="303"/>
              <w:rPr>
                <w:rFonts w:ascii="Times New Roman" w:hAnsi="Times New Roman"/>
                <w:sz w:val="24"/>
                <w:szCs w:val="24"/>
                <w:lang w:eastAsia="ii-CN" w:bidi="ar-AE"/>
              </w:rPr>
            </w:pPr>
            <w:r w:rsidRPr="00D56315">
              <w:rPr>
                <w:rFonts w:ascii="Times New Roman" w:hAnsi="Times New Roman"/>
                <w:sz w:val="24"/>
                <w:szCs w:val="24"/>
                <w:lang w:eastAsia="ii-CN" w:bidi="ar-AE"/>
              </w:rPr>
              <w:t>2 puncte pentru 50% Fișa de neconformitate (NCR) / rezolvate conform acordului între Părți la finalizarea Contractului</w:t>
            </w:r>
          </w:p>
          <w:p w14:paraId="39DEEF18" w14:textId="2B9FD5BF" w:rsidR="00F70931" w:rsidRPr="000B70F9" w:rsidRDefault="00F70931" w:rsidP="000B70F9">
            <w:pPr>
              <w:pStyle w:val="ListParagraph"/>
              <w:numPr>
                <w:ilvl w:val="3"/>
                <w:numId w:val="24"/>
              </w:numPr>
              <w:ind w:left="301" w:hanging="301"/>
              <w:rPr>
                <w:b/>
                <w:bCs/>
                <w:sz w:val="24"/>
                <w:szCs w:val="24"/>
              </w:rPr>
            </w:pPr>
            <w:r w:rsidRPr="000B70F9">
              <w:rPr>
                <w:sz w:val="24"/>
                <w:szCs w:val="24"/>
                <w:lang w:eastAsia="ii-CN" w:bidi="ar-AE"/>
              </w:rPr>
              <w:t xml:space="preserve">0 puncte pentru mai puțin de 50% Fișe de neconformitate (NCR) rezolvate conform acordului între Părți la finalizarea Contractului </w:t>
            </w:r>
          </w:p>
        </w:tc>
        <w:tc>
          <w:tcPr>
            <w:tcW w:w="2698" w:type="dxa"/>
          </w:tcPr>
          <w:p w14:paraId="3887379F" w14:textId="2DD7D5CE" w:rsidR="00F70931" w:rsidRDefault="00F70931" w:rsidP="00F70931">
            <w:pPr>
              <w:rPr>
                <w:b/>
                <w:bCs/>
                <w:sz w:val="24"/>
                <w:szCs w:val="24"/>
              </w:rPr>
            </w:pPr>
            <w:r w:rsidRPr="00D56315">
              <w:rPr>
                <w:rFonts w:ascii="Times New Roman" w:hAnsi="Times New Roman"/>
                <w:bCs/>
                <w:sz w:val="24"/>
                <w:szCs w:val="24"/>
                <w:lang w:eastAsia="de-AT"/>
              </w:rPr>
              <w:t xml:space="preserve">NCR, OBS – secțiunea de închidere a neconformității </w:t>
            </w:r>
          </w:p>
        </w:tc>
        <w:tc>
          <w:tcPr>
            <w:tcW w:w="3360" w:type="dxa"/>
          </w:tcPr>
          <w:p w14:paraId="4C321C5F" w14:textId="77777777" w:rsidR="00F70931" w:rsidRPr="00D56315" w:rsidRDefault="00F70931" w:rsidP="00F70931">
            <w:pPr>
              <w:widowControl w:val="0"/>
              <w:spacing w:after="0" w:line="240" w:lineRule="auto"/>
              <w:rPr>
                <w:rFonts w:ascii="Times New Roman" w:hAnsi="Times New Roman"/>
                <w:bCs/>
                <w:sz w:val="24"/>
                <w:szCs w:val="24"/>
                <w:lang w:eastAsia="de-AT"/>
              </w:rPr>
            </w:pPr>
            <w:r w:rsidRPr="00D56315">
              <w:rPr>
                <w:rFonts w:ascii="Times New Roman" w:hAnsi="Times New Roman"/>
                <w:bCs/>
                <w:sz w:val="24"/>
                <w:szCs w:val="24"/>
                <w:lang w:eastAsia="de-AT"/>
              </w:rPr>
              <w:t xml:space="preserve">NCR, OBS emise de Autoritatea Contractantă și închise (rezolvat/nerezolvat) și comunicarea de către Autoritatea Contractantă a notificării punctajului obținut.  </w:t>
            </w:r>
          </w:p>
          <w:p w14:paraId="366DA8AD" w14:textId="39774EDD" w:rsidR="00F70931" w:rsidRDefault="00F70931" w:rsidP="00F70931">
            <w:pPr>
              <w:rPr>
                <w:b/>
                <w:bCs/>
                <w:sz w:val="24"/>
                <w:szCs w:val="24"/>
              </w:rPr>
            </w:pPr>
            <w:r w:rsidRPr="00D56315">
              <w:rPr>
                <w:rFonts w:ascii="Times New Roman" w:hAnsi="Times New Roman"/>
                <w:bCs/>
                <w:sz w:val="24"/>
                <w:szCs w:val="24"/>
                <w:lang w:eastAsia="de-AT"/>
              </w:rPr>
              <w:t xml:space="preserve">Se consideră însușit de către partea evaluată din momentul comunicării de către Autoritatea Contractantă a punctajului obținut. </w:t>
            </w:r>
          </w:p>
        </w:tc>
      </w:tr>
      <w:tr w:rsidR="00F70931" w14:paraId="6A0634F6" w14:textId="77777777" w:rsidTr="00F70931">
        <w:trPr>
          <w:trHeight w:val="1025"/>
        </w:trPr>
        <w:tc>
          <w:tcPr>
            <w:tcW w:w="1683" w:type="dxa"/>
          </w:tcPr>
          <w:p w14:paraId="429409AE" w14:textId="61A9867B" w:rsidR="00F70931" w:rsidRDefault="00F70931" w:rsidP="00F70931">
            <w:pPr>
              <w:rPr>
                <w:b/>
                <w:bCs/>
                <w:sz w:val="24"/>
                <w:szCs w:val="24"/>
              </w:rPr>
            </w:pPr>
            <w:r w:rsidRPr="00D56315">
              <w:rPr>
                <w:rFonts w:ascii="Times New Roman" w:hAnsi="Times New Roman"/>
                <w:sz w:val="24"/>
                <w:szCs w:val="24"/>
              </w:rPr>
              <w:t>Evidențele necesare  în sarcina Antreprenorului pentru Cartea Construcției la zi</w:t>
            </w:r>
          </w:p>
        </w:tc>
        <w:tc>
          <w:tcPr>
            <w:tcW w:w="2610" w:type="dxa"/>
          </w:tcPr>
          <w:p w14:paraId="3F991039" w14:textId="77777777" w:rsidR="00F70931" w:rsidRPr="00D56315" w:rsidRDefault="00F70931" w:rsidP="00F70931">
            <w:pPr>
              <w:widowControl w:val="0"/>
              <w:spacing w:after="0" w:line="240" w:lineRule="auto"/>
              <w:rPr>
                <w:rFonts w:ascii="Times New Roman" w:hAnsi="Times New Roman"/>
                <w:sz w:val="24"/>
                <w:szCs w:val="24"/>
                <w:u w:val="single"/>
              </w:rPr>
            </w:pPr>
            <w:r w:rsidRPr="00D56315">
              <w:rPr>
                <w:rFonts w:ascii="Times New Roman" w:hAnsi="Times New Roman"/>
                <w:sz w:val="24"/>
                <w:szCs w:val="24"/>
                <w:u w:val="single"/>
              </w:rPr>
              <w:t>Caiet de Sarcini:</w:t>
            </w:r>
          </w:p>
          <w:p w14:paraId="6E1037FE" w14:textId="77777777" w:rsidR="00F70931" w:rsidRPr="00D56315" w:rsidRDefault="00F70931" w:rsidP="00F70931">
            <w:pPr>
              <w:widowControl w:val="0"/>
              <w:spacing w:after="0" w:line="240" w:lineRule="auto"/>
              <w:rPr>
                <w:rFonts w:ascii="Times New Roman" w:hAnsi="Times New Roman"/>
                <w:sz w:val="24"/>
                <w:szCs w:val="24"/>
              </w:rPr>
            </w:pPr>
            <w:r w:rsidRPr="00D56315">
              <w:rPr>
                <w:rFonts w:ascii="Times New Roman" w:hAnsi="Times New Roman"/>
                <w:sz w:val="24"/>
                <w:szCs w:val="24"/>
              </w:rPr>
              <w:t xml:space="preserve">Pct. 5.3 </w:t>
            </w:r>
          </w:p>
          <w:p w14:paraId="7F40EA94" w14:textId="77777777" w:rsidR="00F70931" w:rsidRPr="00D56315" w:rsidRDefault="00F70931" w:rsidP="00F70931">
            <w:pPr>
              <w:widowControl w:val="0"/>
              <w:spacing w:after="0" w:line="240" w:lineRule="auto"/>
              <w:rPr>
                <w:rFonts w:ascii="Times New Roman" w:hAnsi="Times New Roman"/>
                <w:sz w:val="24"/>
                <w:szCs w:val="24"/>
              </w:rPr>
            </w:pPr>
          </w:p>
          <w:p w14:paraId="787431C3" w14:textId="77777777" w:rsidR="00F70931" w:rsidRPr="00D56315" w:rsidRDefault="00F70931" w:rsidP="00F70931">
            <w:pPr>
              <w:widowControl w:val="0"/>
              <w:spacing w:after="0" w:line="240" w:lineRule="auto"/>
              <w:rPr>
                <w:rFonts w:ascii="Times New Roman" w:hAnsi="Times New Roman"/>
                <w:sz w:val="24"/>
                <w:szCs w:val="24"/>
                <w:u w:val="single"/>
              </w:rPr>
            </w:pPr>
            <w:r w:rsidRPr="00D56315">
              <w:rPr>
                <w:rFonts w:ascii="Times New Roman" w:hAnsi="Times New Roman"/>
                <w:sz w:val="24"/>
                <w:szCs w:val="24"/>
                <w:u w:val="single"/>
              </w:rPr>
              <w:t>Condiții generale pentru execuție:</w:t>
            </w:r>
          </w:p>
          <w:p w14:paraId="1CA60BBD" w14:textId="77777777" w:rsidR="00F70931" w:rsidRPr="00D56315" w:rsidRDefault="00F70931" w:rsidP="00F70931">
            <w:pPr>
              <w:widowControl w:val="0"/>
              <w:spacing w:after="0" w:line="240" w:lineRule="auto"/>
              <w:rPr>
                <w:rFonts w:ascii="Times New Roman" w:hAnsi="Times New Roman"/>
                <w:sz w:val="24"/>
                <w:szCs w:val="24"/>
              </w:rPr>
            </w:pPr>
            <w:r w:rsidRPr="00D56315">
              <w:rPr>
                <w:rFonts w:ascii="Times New Roman" w:hAnsi="Times New Roman"/>
                <w:sz w:val="24"/>
                <w:szCs w:val="24"/>
              </w:rPr>
              <w:t xml:space="preserve">Subclauza 19.2 </w:t>
            </w:r>
          </w:p>
          <w:p w14:paraId="444426D0" w14:textId="77777777" w:rsidR="00F70931" w:rsidRDefault="00F70931" w:rsidP="00F70931">
            <w:pPr>
              <w:rPr>
                <w:b/>
                <w:bCs/>
                <w:sz w:val="24"/>
                <w:szCs w:val="24"/>
              </w:rPr>
            </w:pPr>
          </w:p>
        </w:tc>
        <w:tc>
          <w:tcPr>
            <w:tcW w:w="4862" w:type="dxa"/>
          </w:tcPr>
          <w:p w14:paraId="291D1BEA" w14:textId="77777777" w:rsidR="00F70931" w:rsidRPr="00D56315" w:rsidRDefault="00F70931" w:rsidP="00CA4C0E">
            <w:pPr>
              <w:widowControl w:val="0"/>
              <w:numPr>
                <w:ilvl w:val="0"/>
                <w:numId w:val="25"/>
              </w:numPr>
              <w:spacing w:after="0" w:line="240" w:lineRule="auto"/>
              <w:ind w:left="303" w:hanging="284"/>
              <w:rPr>
                <w:rFonts w:ascii="Times New Roman" w:hAnsi="Times New Roman"/>
                <w:sz w:val="24"/>
                <w:szCs w:val="24"/>
                <w:lang w:eastAsia="ii-CN" w:bidi="ar-AE"/>
              </w:rPr>
            </w:pPr>
            <w:r w:rsidRPr="00D56315">
              <w:rPr>
                <w:rFonts w:ascii="Times New Roman" w:hAnsi="Times New Roman"/>
                <w:sz w:val="24"/>
                <w:szCs w:val="24"/>
                <w:lang w:eastAsia="ii-CN" w:bidi="ar-AE"/>
              </w:rPr>
              <w:t xml:space="preserve">5 puncte se acordă dacă Cartea Construcției este completă la data semnării PV de recepție la terminarea lucrărilor </w:t>
            </w:r>
          </w:p>
          <w:p w14:paraId="5CC4BA12" w14:textId="77777777" w:rsidR="00F70931" w:rsidRPr="00D56315" w:rsidRDefault="00F70931" w:rsidP="00CA4C0E">
            <w:pPr>
              <w:widowControl w:val="0"/>
              <w:numPr>
                <w:ilvl w:val="0"/>
                <w:numId w:val="25"/>
              </w:numPr>
              <w:spacing w:after="0" w:line="240" w:lineRule="auto"/>
              <w:ind w:left="303" w:hanging="284"/>
              <w:rPr>
                <w:rFonts w:ascii="Times New Roman" w:hAnsi="Times New Roman"/>
                <w:sz w:val="24"/>
                <w:szCs w:val="24"/>
                <w:lang w:eastAsia="ii-CN" w:bidi="ar-AE"/>
              </w:rPr>
            </w:pPr>
            <w:r w:rsidRPr="00D56315">
              <w:rPr>
                <w:rFonts w:ascii="Times New Roman" w:hAnsi="Times New Roman"/>
                <w:sz w:val="24"/>
                <w:szCs w:val="24"/>
                <w:lang w:eastAsia="ii-CN" w:bidi="ar-AE"/>
              </w:rPr>
              <w:t>4 puncte dacă Cartea Construcției este incompletă la data semnării PV de recepție la terminarea lucrărilor, iar remedierea se realizează în maxim 5 zile lucrătoare de la primirea observațiilor Autorității Contractante</w:t>
            </w:r>
          </w:p>
          <w:p w14:paraId="02232B1F" w14:textId="77777777" w:rsidR="00F70931" w:rsidRPr="00D56315" w:rsidRDefault="00F70931" w:rsidP="00CA4C0E">
            <w:pPr>
              <w:widowControl w:val="0"/>
              <w:numPr>
                <w:ilvl w:val="0"/>
                <w:numId w:val="25"/>
              </w:numPr>
              <w:spacing w:after="0" w:line="240" w:lineRule="auto"/>
              <w:ind w:left="303" w:hanging="284"/>
              <w:rPr>
                <w:rFonts w:ascii="Times New Roman" w:hAnsi="Times New Roman"/>
                <w:sz w:val="24"/>
                <w:szCs w:val="24"/>
                <w:lang w:eastAsia="ii-CN" w:bidi="ar-AE"/>
              </w:rPr>
            </w:pPr>
            <w:r w:rsidRPr="00D56315">
              <w:rPr>
                <w:rFonts w:ascii="Times New Roman" w:hAnsi="Times New Roman"/>
                <w:sz w:val="24"/>
                <w:szCs w:val="24"/>
                <w:lang w:eastAsia="ii-CN" w:bidi="ar-AE"/>
              </w:rPr>
              <w:t>3 puncte dacă Cartea Construcției este incompletă la data semnării PV de recepție la terminarea lucrărilor, iar remedierea se realizează în maxim 10 zile lucrătoare de la primirea observațiilor Autorității Contractante</w:t>
            </w:r>
          </w:p>
          <w:p w14:paraId="1A39EAED" w14:textId="77777777" w:rsidR="00F70931" w:rsidRPr="00D56315" w:rsidRDefault="00F70931" w:rsidP="00CA4C0E">
            <w:pPr>
              <w:widowControl w:val="0"/>
              <w:numPr>
                <w:ilvl w:val="0"/>
                <w:numId w:val="25"/>
              </w:numPr>
              <w:spacing w:after="0" w:line="240" w:lineRule="auto"/>
              <w:ind w:left="303" w:hanging="284"/>
              <w:rPr>
                <w:rFonts w:ascii="Times New Roman" w:hAnsi="Times New Roman"/>
                <w:sz w:val="24"/>
                <w:szCs w:val="24"/>
                <w:lang w:eastAsia="ii-CN" w:bidi="ar-AE"/>
              </w:rPr>
            </w:pPr>
            <w:r w:rsidRPr="00D56315">
              <w:rPr>
                <w:rFonts w:ascii="Times New Roman" w:hAnsi="Times New Roman"/>
                <w:sz w:val="24"/>
                <w:szCs w:val="24"/>
                <w:lang w:eastAsia="ii-CN" w:bidi="ar-AE"/>
              </w:rPr>
              <w:t>2 puncte dacă Cartea Construcției este incompletă la data semnării PV de recepție la terminarea lucrărilor, iar remedierea se realizează în maxim 15 zile lucrătoare de la primirea observațiilor Autorității Contractante</w:t>
            </w:r>
          </w:p>
          <w:p w14:paraId="0591C1CC" w14:textId="0127BDAA" w:rsidR="00F70931" w:rsidRPr="000B70F9" w:rsidRDefault="00F70931" w:rsidP="000B70F9">
            <w:pPr>
              <w:pStyle w:val="ListParagraph"/>
              <w:numPr>
                <w:ilvl w:val="0"/>
                <w:numId w:val="25"/>
              </w:numPr>
              <w:ind w:left="286" w:hanging="270"/>
              <w:rPr>
                <w:b/>
                <w:bCs/>
                <w:sz w:val="24"/>
                <w:szCs w:val="24"/>
              </w:rPr>
            </w:pPr>
            <w:r w:rsidRPr="000B70F9">
              <w:rPr>
                <w:sz w:val="24"/>
                <w:szCs w:val="24"/>
                <w:lang w:eastAsia="ii-CN" w:bidi="ar-AE"/>
              </w:rPr>
              <w:t>1 punct dacă Cartea Construcției este incompletă la data semnării PV de recepție la terminarea lucrărilor, iar remedierea se realizează în mai mult de 15 zile lucrătoare de la primirea observațiilor Autorității Contractante</w:t>
            </w:r>
          </w:p>
        </w:tc>
        <w:tc>
          <w:tcPr>
            <w:tcW w:w="2698" w:type="dxa"/>
          </w:tcPr>
          <w:p w14:paraId="43C4667B" w14:textId="1738F4F9" w:rsidR="00F70931" w:rsidRDefault="00F70931" w:rsidP="00F70931">
            <w:pPr>
              <w:rPr>
                <w:b/>
                <w:bCs/>
                <w:sz w:val="24"/>
                <w:szCs w:val="24"/>
              </w:rPr>
            </w:pPr>
            <w:r w:rsidRPr="00D56315">
              <w:rPr>
                <w:rFonts w:ascii="Times New Roman" w:hAnsi="Times New Roman"/>
                <w:bCs/>
                <w:sz w:val="24"/>
                <w:szCs w:val="24"/>
                <w:lang w:eastAsia="de-AT"/>
              </w:rPr>
              <w:t xml:space="preserve">Cartea Construcției și Procesul Verbal de Recepție la terminarea lucrărilor </w:t>
            </w:r>
          </w:p>
        </w:tc>
        <w:tc>
          <w:tcPr>
            <w:tcW w:w="3360" w:type="dxa"/>
          </w:tcPr>
          <w:p w14:paraId="7F1A9FE9" w14:textId="77777777" w:rsidR="00F70931" w:rsidRPr="00D56315" w:rsidRDefault="00F70931" w:rsidP="00F70931">
            <w:pPr>
              <w:widowControl w:val="0"/>
              <w:spacing w:after="0" w:line="240" w:lineRule="auto"/>
              <w:rPr>
                <w:rFonts w:ascii="Times New Roman" w:hAnsi="Times New Roman"/>
                <w:bCs/>
                <w:sz w:val="24"/>
                <w:szCs w:val="24"/>
                <w:lang w:eastAsia="de-AT"/>
              </w:rPr>
            </w:pPr>
            <w:r w:rsidRPr="00D56315">
              <w:rPr>
                <w:rFonts w:ascii="Times New Roman" w:hAnsi="Times New Roman"/>
                <w:bCs/>
                <w:sz w:val="24"/>
                <w:szCs w:val="24"/>
                <w:lang w:eastAsia="de-AT"/>
              </w:rPr>
              <w:t xml:space="preserve">Anexa la Procesul Verbal de Recepție la terminarea lucrărilor și comunicarea de către Autoritatea Contractantă a notificării punctajului obținut.  </w:t>
            </w:r>
          </w:p>
          <w:p w14:paraId="609C5F70" w14:textId="3B75BB56" w:rsidR="00F70931" w:rsidRDefault="00F70931" w:rsidP="00F70931">
            <w:pPr>
              <w:rPr>
                <w:b/>
                <w:bCs/>
                <w:sz w:val="24"/>
                <w:szCs w:val="24"/>
              </w:rPr>
            </w:pPr>
            <w:r w:rsidRPr="00D56315">
              <w:rPr>
                <w:rFonts w:ascii="Times New Roman" w:hAnsi="Times New Roman"/>
                <w:bCs/>
                <w:sz w:val="24"/>
                <w:szCs w:val="24"/>
                <w:lang w:eastAsia="de-AT"/>
              </w:rPr>
              <w:t xml:space="preserve">Se consideră însușit de către partea evaluată din momentul comunicării de către Autoritatea Contractantă a punctajului obținut. </w:t>
            </w:r>
          </w:p>
        </w:tc>
      </w:tr>
    </w:tbl>
    <w:p w14:paraId="044C450A" w14:textId="77777777" w:rsidR="00AE6BB9" w:rsidRDefault="00AE6BB9" w:rsidP="00CA64F4">
      <w:pPr>
        <w:widowControl w:val="0"/>
        <w:spacing w:after="0" w:line="240" w:lineRule="auto"/>
        <w:ind w:firstLine="709"/>
        <w:jc w:val="both"/>
        <w:rPr>
          <w:rFonts w:ascii="Times New Roman" w:hAnsi="Times New Roman"/>
          <w:sz w:val="24"/>
          <w:szCs w:val="24"/>
        </w:rPr>
      </w:pPr>
    </w:p>
    <w:p w14:paraId="21C93412" w14:textId="599D582B" w:rsidR="00CA64F4" w:rsidRPr="00D56315" w:rsidRDefault="00CA64F4" w:rsidP="00CA64F4">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 xml:space="preserve">Scorul de „5 puncte” corespunde nivelului minim de performanță acceptat de Autoritatea Contractantă pentru fiecare indicator de performanță, în legătură cu executarea Contractului. </w:t>
      </w:r>
    </w:p>
    <w:p w14:paraId="3EDF4E96" w14:textId="77777777" w:rsidR="00CA64F4" w:rsidRDefault="00CA64F4" w:rsidP="00CA64F4">
      <w:pPr>
        <w:widowControl w:val="0"/>
        <w:spacing w:after="0" w:line="240" w:lineRule="auto"/>
        <w:ind w:firstLine="709"/>
        <w:jc w:val="both"/>
        <w:rPr>
          <w:rFonts w:ascii="Times New Roman" w:hAnsi="Times New Roman"/>
          <w:sz w:val="24"/>
          <w:szCs w:val="24"/>
        </w:rPr>
      </w:pPr>
      <w:r w:rsidRPr="00D56315">
        <w:rPr>
          <w:rFonts w:ascii="Times New Roman" w:hAnsi="Times New Roman"/>
          <w:sz w:val="24"/>
          <w:szCs w:val="24"/>
        </w:rPr>
        <w:t>Pentru un scor mai mic de „10 puncte” Autoritatea Contractantă are dreptul de a menționa aceste aspecte în documentul constatator, precum și  solicitarea de daune-interese.</w:t>
      </w:r>
    </w:p>
    <w:p w14:paraId="2A0CF795" w14:textId="4DDB0447" w:rsidR="00645B2C" w:rsidRDefault="00645B2C" w:rsidP="00EA6309">
      <w:pPr>
        <w:rPr>
          <w:b/>
          <w:bCs/>
          <w:sz w:val="24"/>
          <w:szCs w:val="24"/>
        </w:rPr>
      </w:pPr>
    </w:p>
    <w:p w14:paraId="67395B4B" w14:textId="77777777" w:rsidR="00AE6BB9" w:rsidRPr="00AE6BB9" w:rsidRDefault="00AE6BB9" w:rsidP="00CA4C0E">
      <w:pPr>
        <w:pStyle w:val="ListParagraph"/>
        <w:numPr>
          <w:ilvl w:val="0"/>
          <w:numId w:val="21"/>
        </w:numPr>
        <w:tabs>
          <w:tab w:val="left" w:pos="1080"/>
        </w:tabs>
        <w:ind w:firstLine="450"/>
        <w:rPr>
          <w:b/>
          <w:bCs/>
          <w:sz w:val="24"/>
          <w:szCs w:val="24"/>
        </w:rPr>
      </w:pPr>
      <w:r w:rsidRPr="00AE6BB9">
        <w:rPr>
          <w:b/>
          <w:bCs/>
          <w:sz w:val="24"/>
          <w:szCs w:val="24"/>
        </w:rPr>
        <w:t>SUBCONTRACTAREA</w:t>
      </w:r>
    </w:p>
    <w:p w14:paraId="4F164FF2"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Antreprenorul nu poate subcontracta și nici nu poate permite prezența unui terț pe perioada executării lucrărilor fără acordul scris al Autorității Contractante.</w:t>
      </w:r>
    </w:p>
    <w:p w14:paraId="2605E30A"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Solicitarea pentru autorizarea unui subcontractant trebuie să fie transmisă Autorității Contractante cu cel puțin 10 zile înainte de data programată pentru începerea lucrărilor de către subcontractant.</w:t>
      </w:r>
    </w:p>
    <w:p w14:paraId="4AE3AE3B"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Solicitarea trebuie transmisă Autorității Contractante împreună cu:</w:t>
      </w:r>
    </w:p>
    <w:p w14:paraId="1B9FDEBC" w14:textId="77777777" w:rsidR="00A35EDE" w:rsidRPr="004F3B63" w:rsidRDefault="00A35EDE" w:rsidP="00CA4C0E">
      <w:pPr>
        <w:pStyle w:val="ListParagraph"/>
        <w:numPr>
          <w:ilvl w:val="0"/>
          <w:numId w:val="26"/>
        </w:numPr>
        <w:suppressAutoHyphens w:val="0"/>
        <w:autoSpaceDE/>
        <w:ind w:left="1701" w:hanging="272"/>
        <w:jc w:val="both"/>
        <w:rPr>
          <w:sz w:val="24"/>
          <w:szCs w:val="24"/>
          <w:lang w:val="ro-RO"/>
        </w:rPr>
      </w:pPr>
      <w:r w:rsidRPr="004F3B63">
        <w:rPr>
          <w:sz w:val="24"/>
          <w:szCs w:val="24"/>
          <w:lang w:val="ro-RO"/>
        </w:rPr>
        <w:t>documentele care descriu activitățile subcontractate, calendarul de execuție și valoarea acestora;</w:t>
      </w:r>
    </w:p>
    <w:p w14:paraId="5F3088D8" w14:textId="77777777" w:rsidR="00A35EDE" w:rsidRPr="004F3B63" w:rsidRDefault="00A35EDE" w:rsidP="00CA4C0E">
      <w:pPr>
        <w:pStyle w:val="ListParagraph"/>
        <w:numPr>
          <w:ilvl w:val="0"/>
          <w:numId w:val="26"/>
        </w:numPr>
        <w:suppressAutoHyphens w:val="0"/>
        <w:autoSpaceDE/>
        <w:ind w:left="1701" w:hanging="272"/>
        <w:jc w:val="both"/>
        <w:rPr>
          <w:sz w:val="24"/>
          <w:szCs w:val="24"/>
          <w:lang w:val="ro-RO"/>
        </w:rPr>
      </w:pPr>
      <w:r w:rsidRPr="004F3B63">
        <w:rPr>
          <w:sz w:val="24"/>
          <w:szCs w:val="24"/>
          <w:lang w:val="ro-RO"/>
        </w:rPr>
        <w:t>documentele care demonstrează capacitatea tehnică și profesională a subcontractantului de a executa lucrările subcontractate în conformitate cu cerințele Autorității Contractante;</w:t>
      </w:r>
    </w:p>
    <w:p w14:paraId="63FEA94C" w14:textId="77777777" w:rsidR="00A35EDE" w:rsidRPr="004F3B63" w:rsidRDefault="00A35EDE" w:rsidP="00CA4C0E">
      <w:pPr>
        <w:pStyle w:val="ListParagraph"/>
        <w:numPr>
          <w:ilvl w:val="0"/>
          <w:numId w:val="26"/>
        </w:numPr>
        <w:suppressAutoHyphens w:val="0"/>
        <w:autoSpaceDE/>
        <w:ind w:left="1701" w:hanging="272"/>
        <w:jc w:val="both"/>
        <w:rPr>
          <w:sz w:val="24"/>
          <w:szCs w:val="24"/>
          <w:lang w:val="ro-RO"/>
        </w:rPr>
      </w:pPr>
      <w:r w:rsidRPr="004F3B63">
        <w:rPr>
          <w:sz w:val="24"/>
          <w:szCs w:val="24"/>
          <w:lang w:val="ro-RO"/>
        </w:rPr>
        <w:t>documentele care atestă numărul personalului subcontractantului și calificările acestora;</w:t>
      </w:r>
    </w:p>
    <w:p w14:paraId="3BB1B8DA" w14:textId="77777777" w:rsidR="00A35EDE" w:rsidRPr="004F3B63" w:rsidRDefault="00A35EDE" w:rsidP="00CA4C0E">
      <w:pPr>
        <w:pStyle w:val="ListParagraph"/>
        <w:numPr>
          <w:ilvl w:val="0"/>
          <w:numId w:val="26"/>
        </w:numPr>
        <w:suppressAutoHyphens w:val="0"/>
        <w:autoSpaceDE/>
        <w:ind w:left="1701" w:hanging="272"/>
        <w:jc w:val="both"/>
        <w:rPr>
          <w:sz w:val="24"/>
          <w:szCs w:val="24"/>
          <w:lang w:val="ro-RO"/>
        </w:rPr>
      </w:pPr>
      <w:r w:rsidRPr="004F3B63">
        <w:rPr>
          <w:sz w:val="24"/>
          <w:szCs w:val="24"/>
          <w:lang w:val="ro-RO"/>
        </w:rPr>
        <w:t>descrierea sistemului de management al calității pe care subcontractantul îl va aplica pe perioada executării lucrărilor subcontractate.</w:t>
      </w:r>
    </w:p>
    <w:p w14:paraId="1FDE3407" w14:textId="77777777" w:rsidR="00A35EDE" w:rsidRDefault="00A35EDE" w:rsidP="00A35EDE">
      <w:pPr>
        <w:widowControl w:val="0"/>
        <w:spacing w:after="0" w:line="240" w:lineRule="auto"/>
        <w:ind w:firstLine="709"/>
        <w:jc w:val="both"/>
        <w:rPr>
          <w:rFonts w:ascii="Times New Roman" w:hAnsi="Times New Roman"/>
          <w:sz w:val="24"/>
          <w:szCs w:val="24"/>
        </w:rPr>
        <w:sectPr w:rsidR="00A35EDE" w:rsidSect="00CA64F4">
          <w:pgSz w:w="16838" w:h="11906" w:orient="landscape" w:code="9"/>
          <w:pgMar w:top="1440" w:right="720" w:bottom="851" w:left="851" w:header="432" w:footer="187" w:gutter="0"/>
          <w:cols w:space="708"/>
          <w:titlePg/>
          <w:docGrid w:linePitch="360"/>
        </w:sectPr>
      </w:pPr>
    </w:p>
    <w:p w14:paraId="2C0D60C8" w14:textId="1274A4AD" w:rsidR="00A35EDE" w:rsidRPr="004F3B63" w:rsidRDefault="00A35EDE" w:rsidP="00A35EDE">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A</w:t>
      </w:r>
      <w:r w:rsidRPr="004F3B63">
        <w:rPr>
          <w:rFonts w:ascii="Times New Roman" w:hAnsi="Times New Roman"/>
          <w:sz w:val="24"/>
          <w:szCs w:val="24"/>
        </w:rPr>
        <w:t xml:space="preserve">utoritatea Contractantă poate refuza autorizarea subcontractantului dacă documentele și informațiile prezentate sunt incomplete sau necorespunzătoare cu activitățile ce urmează a fi subcontractate. În situația în care Subcontractantul nu aplică un sistem de management al calității corespunzător, atunci această situație poate fi acoperită de sistemul de management al calității implementat de </w:t>
      </w:r>
      <w:r w:rsidRPr="004F3B63">
        <w:rPr>
          <w:rFonts w:ascii="Times New Roman" w:eastAsia="Calibri" w:hAnsi="Times New Roman"/>
          <w:sz w:val="24"/>
          <w:szCs w:val="24"/>
          <w:lang w:eastAsia="en-US"/>
        </w:rPr>
        <w:t>Antreprenor</w:t>
      </w:r>
      <w:r w:rsidRPr="004F3B63">
        <w:rPr>
          <w:rFonts w:ascii="Times New Roman" w:hAnsi="Times New Roman"/>
          <w:sz w:val="24"/>
          <w:szCs w:val="24"/>
        </w:rPr>
        <w:t>.</w:t>
      </w:r>
    </w:p>
    <w:p w14:paraId="1846AD7A"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Chiar și atunci când Autoritatea Contractantă autorizează un subcontractant, Antreprenorul este responsabil pentru toate obligațiile sale contractuale și este singurul responsabil de executarea corespunzătoare a Contractului și rămâne singurul răspunzător în fața Autorității Contractante.</w:t>
      </w:r>
    </w:p>
    <w:p w14:paraId="6A79EC79"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Este responsabilitatea Antreprenorului să îi determine pe Subcontractanți să adere la toate prevederile contractuale.</w:t>
      </w:r>
    </w:p>
    <w:p w14:paraId="6271BEEA" w14:textId="77777777" w:rsidR="00A35EDE" w:rsidRPr="004F3B63" w:rsidRDefault="00A35EDE" w:rsidP="00A35EDE">
      <w:pPr>
        <w:widowControl w:val="0"/>
        <w:spacing w:after="0" w:line="240" w:lineRule="auto"/>
        <w:ind w:firstLine="709"/>
        <w:jc w:val="both"/>
        <w:rPr>
          <w:rFonts w:ascii="Times New Roman" w:hAnsi="Times New Roman"/>
          <w:sz w:val="24"/>
          <w:szCs w:val="24"/>
        </w:rPr>
      </w:pPr>
      <w:r w:rsidRPr="004F3B63">
        <w:rPr>
          <w:rFonts w:ascii="Times New Roman" w:hAnsi="Times New Roman"/>
          <w:sz w:val="24"/>
          <w:szCs w:val="24"/>
        </w:rPr>
        <w:t>Este responsabilitatea Antreprenorului să îi determine pe Subcontractanți să respecte prevederile Planului de securitate si coordonare. Planul operațional de securitate emis de Subcontractat trebuie să fie transmis spre aprobare de către Autoritatea Contractantă cu cel puțin 10 zile înainte de data programată pentru începerea lucrărilor de către subcontractant.</w:t>
      </w:r>
    </w:p>
    <w:p w14:paraId="305D4A7B" w14:textId="541836D7" w:rsidR="00F70931" w:rsidRPr="00AE6BB9" w:rsidRDefault="00F70931" w:rsidP="00AE6BB9">
      <w:pPr>
        <w:rPr>
          <w:b/>
          <w:bCs/>
          <w:sz w:val="24"/>
          <w:szCs w:val="24"/>
        </w:rPr>
      </w:pPr>
    </w:p>
    <w:p w14:paraId="50FB2747" w14:textId="77777777" w:rsidR="00A35EDE" w:rsidRPr="00A35EDE" w:rsidRDefault="00A35EDE" w:rsidP="00CA4C0E">
      <w:pPr>
        <w:pStyle w:val="ListParagraph"/>
        <w:numPr>
          <w:ilvl w:val="0"/>
          <w:numId w:val="21"/>
        </w:numPr>
        <w:tabs>
          <w:tab w:val="left" w:pos="1080"/>
        </w:tabs>
        <w:ind w:left="0" w:firstLine="720"/>
        <w:rPr>
          <w:b/>
          <w:bCs/>
          <w:sz w:val="24"/>
          <w:szCs w:val="24"/>
        </w:rPr>
      </w:pPr>
      <w:r w:rsidRPr="00A35EDE">
        <w:rPr>
          <w:b/>
          <w:bCs/>
          <w:sz w:val="24"/>
          <w:szCs w:val="24"/>
        </w:rPr>
        <w:t>CADRUL LEGAL CARE GUVERNEAZĂ RELAȚIA DINTRE AUTORITATEA CONTRACTANTĂ ȘI ANTREPRENOR</w:t>
      </w:r>
    </w:p>
    <w:p w14:paraId="7906B7EE" w14:textId="77777777" w:rsidR="00A35EDE" w:rsidRPr="00091D55" w:rsidRDefault="00A35EDE" w:rsidP="00A35EDE">
      <w:pPr>
        <w:widowControl w:val="0"/>
        <w:autoSpaceDE w:val="0"/>
        <w:autoSpaceDN w:val="0"/>
        <w:adjustRightInd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Pe perioada derulării Contractului, Antreprenorul este responsabil pentru realizarea activităților în conformitate cu documentația tehnică și implementarea celor mai bune practici, in conformitate cu regulile si regulamentele existente la nivel național și la nivelul Uniunii Europene. </w:t>
      </w:r>
    </w:p>
    <w:p w14:paraId="11CB2524"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În realizarea activităților sale în cadrul Contractului Antreprenorul trebuie să aibă în vedere: </w:t>
      </w:r>
    </w:p>
    <w:p w14:paraId="395C9D56" w14:textId="77777777" w:rsidR="00A35EDE" w:rsidRPr="00091D55" w:rsidRDefault="00A35EDE" w:rsidP="00CA4C0E">
      <w:pPr>
        <w:pStyle w:val="ListParagraph"/>
        <w:numPr>
          <w:ilvl w:val="0"/>
          <w:numId w:val="28"/>
        </w:numPr>
        <w:tabs>
          <w:tab w:val="left" w:pos="900"/>
        </w:tabs>
        <w:suppressAutoHyphens w:val="0"/>
        <w:autoSpaceDE/>
        <w:ind w:left="0" w:firstLine="720"/>
        <w:contextualSpacing w:val="0"/>
        <w:jc w:val="both"/>
        <w:rPr>
          <w:sz w:val="24"/>
          <w:szCs w:val="24"/>
          <w:lang w:val="ro-RO"/>
        </w:rPr>
      </w:pPr>
      <w:r w:rsidRPr="00091D55">
        <w:rPr>
          <w:sz w:val="24"/>
          <w:szCs w:val="24"/>
          <w:lang w:val="ro-RO"/>
        </w:rPr>
        <w:t>informațiile aplicabile realizării lucrărilor în general, astfel cum sunt descrise în acest Caiet de sarcini, precum și în legislația aplicabilă;</w:t>
      </w:r>
    </w:p>
    <w:p w14:paraId="310CBC1E" w14:textId="77777777" w:rsidR="00A35EDE" w:rsidRPr="00091D55" w:rsidRDefault="00A35EDE" w:rsidP="00CA4C0E">
      <w:pPr>
        <w:pStyle w:val="ListParagraph"/>
        <w:numPr>
          <w:ilvl w:val="0"/>
          <w:numId w:val="28"/>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regulile aplicabile în mod specific realizării de lucrări a căror execuție face obiectul Contractului ce va rezulta din prezenta procedură de atribuire. </w:t>
      </w:r>
    </w:p>
    <w:p w14:paraId="50999680"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Prin depunerea unei Oferte ca răspuns la cerințele din prezentul Caiet de sarcini, se prezumă că Antreprenorul, are cunoștințe și are în vedere toate și orice reglementări aplicabile și că le-a luat în considerare la momentul depunerii Ofertei sale pentru atribuirea Contractului. </w:t>
      </w:r>
    </w:p>
    <w:p w14:paraId="2F2F90E8"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În cazul în care, pe parcursul derulării Contractului, apar schimbări legislative de natură să influențeze activitatea Antreprenorului în raport cu cerințele stabilite prin prezentul Caiet de sarcini, Antreprenorul are obligația de a informa Autoritatea Contractantă și Supervizorul cu privire la consecințele asupra activităților sale ce fac obiectul Contractului și de a își adapta activitatea, de la data și în condițiile în care sunt aplicabile. </w:t>
      </w:r>
    </w:p>
    <w:p w14:paraId="4ED6D70B"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În cazul în care vreuna din regulile generale sau specifice nu mai sunt în vigoare sau au fost modificate conform legii la data depunerii Ofertei, se consideră că regula respectivă este automat înlocuită de noile prevederi în vigoare conform legii și că Antreprenorul are cunoștință de aceste schimbări și le-a avut în vedere la depunerea Ofertei sale în baza acestui Caiet de sarcini. </w:t>
      </w:r>
    </w:p>
    <w:p w14:paraId="230494C5"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Antreprenorul va fi deplin responsabil pentru realizarea tuturor lucrărilor în condiții de maximă securitate și în deplină conformitate cu legislația aplicabilă, precum și cu respectarea prevederile referitoare la securitate și sănătate în muncă și controlul calității cuprinse în standarde/instrucțiuni/proceduri/ghiduri, aplicabile în speță. </w:t>
      </w:r>
    </w:p>
    <w:p w14:paraId="01CBFFE5"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Antreprenorul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0A249BC2"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Autoritatea Contractantă nu va fi ținută responsabilă pentru nerespectarea sau omisiunea respectării de către Antreprenor sau de către subcontractanții acestuia a oricărei prevederi legale sau normative aplicabile.</w:t>
      </w:r>
    </w:p>
    <w:p w14:paraId="3978115C" w14:textId="77777777" w:rsidR="00A35EDE" w:rsidRPr="00091D55" w:rsidRDefault="00A35EDE" w:rsidP="00A35EDE">
      <w:pPr>
        <w:widowControl w:val="0"/>
        <w:spacing w:after="0" w:line="240" w:lineRule="auto"/>
        <w:ind w:firstLine="709"/>
        <w:jc w:val="both"/>
        <w:rPr>
          <w:rFonts w:ascii="Times New Roman" w:hAnsi="Times New Roman"/>
          <w:i/>
          <w:sz w:val="24"/>
          <w:szCs w:val="24"/>
        </w:rPr>
      </w:pPr>
      <w:r w:rsidRPr="00091D55">
        <w:rPr>
          <w:rFonts w:ascii="Times New Roman" w:hAnsi="Times New Roman"/>
          <w:sz w:val="24"/>
          <w:szCs w:val="24"/>
        </w:rPr>
        <w:t>Ofertantul devenit Antreprenor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4E3EC383" w14:textId="77777777" w:rsidR="00A35EDE" w:rsidRPr="00091D55" w:rsidRDefault="00A35EDE" w:rsidP="00CA4C0E">
      <w:pPr>
        <w:pStyle w:val="ListParagraph"/>
        <w:numPr>
          <w:ilvl w:val="0"/>
          <w:numId w:val="27"/>
        </w:numPr>
        <w:tabs>
          <w:tab w:val="left" w:pos="900"/>
        </w:tabs>
        <w:suppressAutoHyphens w:val="0"/>
        <w:autoSpaceDE/>
        <w:ind w:left="1701" w:hanging="981"/>
        <w:jc w:val="both"/>
        <w:rPr>
          <w:sz w:val="24"/>
          <w:szCs w:val="24"/>
          <w:lang w:val="ro-RO"/>
        </w:rPr>
      </w:pPr>
      <w:r w:rsidRPr="00091D55">
        <w:rPr>
          <w:sz w:val="24"/>
          <w:szCs w:val="24"/>
          <w:lang w:val="ro-RO"/>
        </w:rPr>
        <w:t>Convenția nr. 87 a OIM privind libertatea de asociere și protecția dreptului de organizare;</w:t>
      </w:r>
    </w:p>
    <w:p w14:paraId="58DF65FC" w14:textId="77777777" w:rsidR="00A35EDE" w:rsidRPr="00091D55" w:rsidRDefault="00A35EDE" w:rsidP="00CA4C0E">
      <w:pPr>
        <w:pStyle w:val="ListParagraph"/>
        <w:numPr>
          <w:ilvl w:val="0"/>
          <w:numId w:val="27"/>
        </w:numPr>
        <w:suppressAutoHyphens w:val="0"/>
        <w:autoSpaceDE/>
        <w:ind w:left="1701" w:hanging="283"/>
        <w:jc w:val="both"/>
        <w:rPr>
          <w:sz w:val="24"/>
          <w:szCs w:val="24"/>
          <w:lang w:val="ro-RO"/>
        </w:rPr>
      </w:pPr>
      <w:r w:rsidRPr="00091D55">
        <w:rPr>
          <w:sz w:val="24"/>
          <w:szCs w:val="24"/>
          <w:lang w:val="ro-RO"/>
        </w:rPr>
        <w:t>Convenția nr. 98 a OIM privind dreptul de organizare și negociere colectivă;</w:t>
      </w:r>
    </w:p>
    <w:p w14:paraId="0D5855E2" w14:textId="2FE4A80A" w:rsidR="00A35EDE" w:rsidRPr="00091D55" w:rsidRDefault="00A35EDE" w:rsidP="00CA4C0E">
      <w:pPr>
        <w:pStyle w:val="ListParagraph"/>
        <w:numPr>
          <w:ilvl w:val="0"/>
          <w:numId w:val="27"/>
        </w:numPr>
        <w:suppressAutoHyphens w:val="0"/>
        <w:autoSpaceDE/>
        <w:ind w:left="1701" w:hanging="283"/>
        <w:jc w:val="both"/>
        <w:rPr>
          <w:sz w:val="24"/>
          <w:szCs w:val="24"/>
          <w:lang w:val="ro-RO"/>
        </w:rPr>
      </w:pPr>
      <w:r w:rsidRPr="00091D55">
        <w:rPr>
          <w:sz w:val="24"/>
          <w:szCs w:val="24"/>
          <w:lang w:val="ro-RO"/>
        </w:rPr>
        <w:t>Convenția nr. 111 a OIM privind discriminarea (ocupar</w:t>
      </w:r>
      <w:r w:rsidR="004701F8">
        <w:rPr>
          <w:sz w:val="24"/>
          <w:szCs w:val="24"/>
          <w:lang w:val="ro-RO"/>
        </w:rPr>
        <w:t>ea forței de muncă și profesie).</w:t>
      </w:r>
    </w:p>
    <w:p w14:paraId="284BB126" w14:textId="47611847" w:rsidR="00F70931" w:rsidRDefault="00F70931" w:rsidP="00A35EDE">
      <w:pPr>
        <w:rPr>
          <w:b/>
          <w:bCs/>
          <w:sz w:val="24"/>
          <w:szCs w:val="24"/>
        </w:rPr>
      </w:pPr>
    </w:p>
    <w:p w14:paraId="63ABB914" w14:textId="77777777" w:rsidR="00A35EDE" w:rsidRPr="00A35EDE" w:rsidRDefault="00A35EDE" w:rsidP="00CA4C0E">
      <w:pPr>
        <w:pStyle w:val="ListParagraph"/>
        <w:numPr>
          <w:ilvl w:val="0"/>
          <w:numId w:val="21"/>
        </w:numPr>
        <w:tabs>
          <w:tab w:val="left" w:pos="1080"/>
        </w:tabs>
        <w:ind w:firstLine="360"/>
        <w:rPr>
          <w:b/>
          <w:bCs/>
          <w:sz w:val="24"/>
          <w:szCs w:val="24"/>
        </w:rPr>
      </w:pPr>
      <w:r w:rsidRPr="00A35EDE">
        <w:rPr>
          <w:b/>
          <w:bCs/>
          <w:sz w:val="24"/>
          <w:szCs w:val="24"/>
        </w:rPr>
        <w:t>RESPONSABILITĂȚILE ANTREPRENORULUI</w:t>
      </w:r>
    </w:p>
    <w:p w14:paraId="36E8AEA7" w14:textId="7A6D4307" w:rsidR="00A35EDE" w:rsidRPr="00091D55" w:rsidRDefault="00A35EDE" w:rsidP="00CA4C0E">
      <w:pPr>
        <w:pStyle w:val="Stil5"/>
        <w:numPr>
          <w:ilvl w:val="1"/>
          <w:numId w:val="40"/>
        </w:numPr>
      </w:pPr>
      <w:bookmarkStart w:id="80" w:name="_Ref294156983"/>
      <w:bookmarkStart w:id="81" w:name="_Toc319401076"/>
      <w:bookmarkStart w:id="82" w:name="_Toc406830401"/>
      <w:bookmarkStart w:id="83" w:name="_Toc491796683"/>
      <w:bookmarkStart w:id="84" w:name="_Toc151292947"/>
      <w:r>
        <w:t xml:space="preserve"> </w:t>
      </w:r>
      <w:r w:rsidRPr="00091D55">
        <w:t>Responsabilitățile cu caracter general</w:t>
      </w:r>
      <w:bookmarkEnd w:id="80"/>
      <w:bookmarkEnd w:id="81"/>
      <w:bookmarkEnd w:id="82"/>
      <w:bookmarkEnd w:id="83"/>
      <w:bookmarkEnd w:id="84"/>
    </w:p>
    <w:p w14:paraId="178117B5"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În raport cu obiectivele anticipate pentru Contract, responsabilitățile Antreprenorului sunt:</w:t>
      </w:r>
    </w:p>
    <w:p w14:paraId="4E7748D4"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 xml:space="preserve">Asigurarea planificării resurselor pe toată perioada derulării Contractului pe baza informațiilor puse la dispoziție de Autoritatea Contractantă; </w:t>
      </w:r>
    </w:p>
    <w:p w14:paraId="5131D132"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Asigurarea valabilității tuturor autorizațiilor și certificatelor deținute (atât pentru organizația sa, cât și pentru personalul propus pentru executarea lucrărilor), care sunt necesare (conform legislației în vigoare) pentru executarea lucrărilor;</w:t>
      </w:r>
    </w:p>
    <w:p w14:paraId="7F333F61"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Respectarea legislației privind sănătatea și securitatea în muncă și protecția mediului înconjurător și a cerințelor specifice ale Autorității Contractante, precum și a oricăror acte normative aflate în interdependență cu obiectul Contractului, pe toată durata acestuia;</w:t>
      </w:r>
    </w:p>
    <w:p w14:paraId="6C1372BB"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Planificarea activității și asigurarea capacității de personal calificat necesară pentru îndeplinirea obligațiilor sale, cu respectarea celor mai bune practici din domeniu, a prevederilor legale și contractuale relevante și cu deplina înțelegere a complexității legate de derularea cu succes a Contractului, astfel încât să se asigure îndeplinirea obiectivelor Autorității Contractante;</w:t>
      </w:r>
    </w:p>
    <w:p w14:paraId="412571EF"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 xml:space="preserve">Propunerea spre aprobare către Autoritatea Contractantă, a unui grafic de execuție, incluzând datele de finalizare a fiecărei activități; </w:t>
      </w:r>
    </w:p>
    <w:p w14:paraId="5490BD5B"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 xml:space="preserve">Asigurarea unui grad de flexibilitate în executarea lucrărilor în funcție de necesitățile obiective ale Autorității Contractante, la orice moment în derularea Contractului; </w:t>
      </w:r>
    </w:p>
    <w:p w14:paraId="4FBD3C9A"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 xml:space="preserve">Executarea și documentarea corespunzătoare a tuturor schimbărilor (Modificări) solicitate de către Autoritatea Contractantă pe durata derulării Contractului; </w:t>
      </w:r>
    </w:p>
    <w:p w14:paraId="29CAB30B"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Prezentarea unei situații de plată, individual pentru fiecare activitate în parte și per total, indicând progresul activităților sale, lucrările executate, detaliind în mod separat lucrările executate și costurile cu diverse taxe, dacă e cazul, achitate în numele și pentru Autoritatea Contractantă. Situațiile de plată trebuie să includă originalele documentației doveditoare, conform cu legislația în vigoare, de plata de taxe, onorarii etc. în numele și pentru Autoritatea Contractantă acolo unde este cazul;</w:t>
      </w:r>
    </w:p>
    <w:p w14:paraId="60437154" w14:textId="77777777" w:rsidR="00A35EDE" w:rsidRPr="00091D55" w:rsidRDefault="00A35EDE" w:rsidP="00CA4C0E">
      <w:pPr>
        <w:widowControl w:val="0"/>
        <w:numPr>
          <w:ilvl w:val="0"/>
          <w:numId w:val="33"/>
        </w:numPr>
        <w:tabs>
          <w:tab w:val="left" w:pos="900"/>
        </w:tabs>
        <w:spacing w:after="0" w:line="240" w:lineRule="auto"/>
        <w:ind w:left="-180" w:firstLine="990"/>
        <w:jc w:val="both"/>
        <w:rPr>
          <w:rFonts w:ascii="Times New Roman" w:eastAsia="SimSun" w:hAnsi="Times New Roman"/>
          <w:sz w:val="24"/>
          <w:szCs w:val="24"/>
          <w:lang w:eastAsia="ar-SA"/>
        </w:rPr>
      </w:pPr>
      <w:r w:rsidRPr="00091D55">
        <w:rPr>
          <w:rFonts w:ascii="Times New Roman" w:eastAsia="SimSun" w:hAnsi="Times New Roman"/>
          <w:sz w:val="24"/>
          <w:szCs w:val="24"/>
          <w:lang w:eastAsia="ar-SA"/>
        </w:rPr>
        <w:t>Acceptarea realizării de verificări de către Autoritatea Contractantă pe durata derulării Contractului în ceea ce privește îndeplinirea oricărei și tuturor obligațiilor sale și prezentarea la cerere a oricărui și tuturor documentelor justificative referitoare la îndeplinirea acestor obligații;</w:t>
      </w:r>
    </w:p>
    <w:p w14:paraId="165F9689" w14:textId="77777777" w:rsidR="00A35EDE" w:rsidRPr="00091D55" w:rsidRDefault="00A35EDE" w:rsidP="00CA4C0E">
      <w:pPr>
        <w:pStyle w:val="ListParagraph"/>
        <w:numPr>
          <w:ilvl w:val="0"/>
          <w:numId w:val="33"/>
        </w:numPr>
        <w:tabs>
          <w:tab w:val="left" w:pos="900"/>
        </w:tabs>
        <w:suppressAutoHyphens w:val="0"/>
        <w:autoSpaceDN w:val="0"/>
        <w:adjustRightInd w:val="0"/>
        <w:ind w:left="-180" w:firstLine="990"/>
        <w:contextualSpacing w:val="0"/>
        <w:jc w:val="both"/>
        <w:rPr>
          <w:sz w:val="24"/>
          <w:szCs w:val="24"/>
          <w:lang w:val="ro-RO"/>
        </w:rPr>
      </w:pPr>
      <w:r w:rsidRPr="00091D55">
        <w:rPr>
          <w:sz w:val="24"/>
          <w:szCs w:val="24"/>
          <w:lang w:val="ro-RO"/>
        </w:rPr>
        <w:t xml:space="preserve">Cooperarea și punerea la dispoziția Autorității Contractante a tuturor informațiilor privind Planul operațional de securitate și luarea măsurilor necesare în vederea conformării la acest plan; </w:t>
      </w:r>
    </w:p>
    <w:p w14:paraId="6C1EB246" w14:textId="77777777" w:rsidR="00A35EDE" w:rsidRPr="00091D55" w:rsidRDefault="00A35EDE" w:rsidP="00CA4C0E">
      <w:pPr>
        <w:pStyle w:val="ListParagraph"/>
        <w:numPr>
          <w:ilvl w:val="0"/>
          <w:numId w:val="33"/>
        </w:numPr>
        <w:tabs>
          <w:tab w:val="left" w:pos="900"/>
        </w:tabs>
        <w:suppressAutoHyphens w:val="0"/>
        <w:autoSpaceDN w:val="0"/>
        <w:adjustRightInd w:val="0"/>
        <w:ind w:left="-180" w:firstLine="990"/>
        <w:contextualSpacing w:val="0"/>
        <w:jc w:val="both"/>
        <w:rPr>
          <w:sz w:val="24"/>
          <w:szCs w:val="24"/>
          <w:lang w:val="ro-RO"/>
        </w:rPr>
      </w:pPr>
      <w:r w:rsidRPr="00091D55">
        <w:rPr>
          <w:sz w:val="24"/>
          <w:szCs w:val="24"/>
          <w:lang w:val="ro-RO"/>
        </w:rPr>
        <w:t>Efectuarea de vizite comune pe șantier împreună cu reprezentanții împuterniciți ai Autorității Contractante pe probleme de securitate și sănătate, înainte de a-și redacta planul propriu de securitate;</w:t>
      </w:r>
    </w:p>
    <w:p w14:paraId="70AA2395" w14:textId="77777777" w:rsidR="00A35EDE" w:rsidRPr="00091D55" w:rsidRDefault="00A35EDE" w:rsidP="00CA4C0E">
      <w:pPr>
        <w:pStyle w:val="ListParagraph"/>
        <w:numPr>
          <w:ilvl w:val="0"/>
          <w:numId w:val="33"/>
        </w:numPr>
        <w:tabs>
          <w:tab w:val="left" w:pos="900"/>
        </w:tabs>
        <w:suppressAutoHyphens w:val="0"/>
        <w:autoSpaceDN w:val="0"/>
        <w:adjustRightInd w:val="0"/>
        <w:ind w:left="-180" w:firstLine="990"/>
        <w:contextualSpacing w:val="0"/>
        <w:jc w:val="both"/>
        <w:rPr>
          <w:sz w:val="24"/>
          <w:szCs w:val="24"/>
          <w:lang w:val="ro-RO"/>
        </w:rPr>
      </w:pPr>
      <w:r w:rsidRPr="00091D55">
        <w:rPr>
          <w:sz w:val="24"/>
          <w:szCs w:val="24"/>
          <w:lang w:val="ro-RO"/>
        </w:rPr>
        <w:t>Stabilirea împreună cu reprezentanții împuterniciți ai Autorității pe probleme de securitate și sănătate a obligațiilor privind utilizarea mijloacelor de protecție colectivă, instalațiilor de ridicat sarcini, accesul pe șantier etc.;</w:t>
      </w:r>
    </w:p>
    <w:p w14:paraId="4A240A95" w14:textId="77777777" w:rsidR="00A35EDE" w:rsidRPr="00091D55" w:rsidRDefault="00A35EDE" w:rsidP="00CA4C0E">
      <w:pPr>
        <w:pStyle w:val="ListParagraph"/>
        <w:numPr>
          <w:ilvl w:val="0"/>
          <w:numId w:val="33"/>
        </w:numPr>
        <w:tabs>
          <w:tab w:val="left" w:pos="900"/>
        </w:tabs>
        <w:suppressAutoHyphens w:val="0"/>
        <w:autoSpaceDN w:val="0"/>
        <w:adjustRightInd w:val="0"/>
        <w:ind w:left="-180" w:firstLine="990"/>
        <w:contextualSpacing w:val="0"/>
        <w:jc w:val="both"/>
        <w:rPr>
          <w:sz w:val="24"/>
          <w:szCs w:val="24"/>
          <w:lang w:val="ro-RO"/>
        </w:rPr>
      </w:pPr>
      <w:r w:rsidRPr="00091D55">
        <w:rPr>
          <w:sz w:val="24"/>
          <w:szCs w:val="24"/>
          <w:lang w:val="ro-RO"/>
        </w:rPr>
        <w:t xml:space="preserve">Elaborarea și transmiterea către Autoritatea Contractantă de rapoarte de progres zilnice, săptămânale și lunare; </w:t>
      </w:r>
    </w:p>
    <w:p w14:paraId="63B6CEEB" w14:textId="77777777" w:rsidR="00A35EDE" w:rsidRPr="00091D55" w:rsidRDefault="00A35EDE" w:rsidP="00CA4C0E">
      <w:pPr>
        <w:pStyle w:val="ListParagraph"/>
        <w:numPr>
          <w:ilvl w:val="0"/>
          <w:numId w:val="33"/>
        </w:numPr>
        <w:tabs>
          <w:tab w:val="left" w:pos="900"/>
        </w:tabs>
        <w:suppressAutoHyphens w:val="0"/>
        <w:autoSpaceDN w:val="0"/>
        <w:adjustRightInd w:val="0"/>
        <w:ind w:left="-180" w:firstLine="990"/>
        <w:contextualSpacing w:val="0"/>
        <w:jc w:val="both"/>
        <w:rPr>
          <w:sz w:val="24"/>
          <w:szCs w:val="24"/>
          <w:lang w:val="ro-RO"/>
        </w:rPr>
      </w:pPr>
      <w:r w:rsidRPr="00091D55">
        <w:rPr>
          <w:sz w:val="24"/>
          <w:szCs w:val="24"/>
          <w:lang w:val="ro-RO"/>
        </w:rPr>
        <w:t xml:space="preserve">Participare la întâlniri de progres săptămânale, pe șantier, împreună cu Dirigintele de șantier și reprezentanți împuterniciți ai Autorității Contractante (după caz). </w:t>
      </w:r>
    </w:p>
    <w:p w14:paraId="772CF093" w14:textId="77777777" w:rsidR="00A35EDE" w:rsidRPr="00091D55" w:rsidRDefault="00A35EDE" w:rsidP="00D01255">
      <w:pPr>
        <w:widowControl w:val="0"/>
        <w:autoSpaceDE w:val="0"/>
        <w:autoSpaceDN w:val="0"/>
        <w:adjustRightInd w:val="0"/>
        <w:spacing w:after="0" w:line="240" w:lineRule="auto"/>
        <w:ind w:left="-180" w:firstLine="630"/>
        <w:jc w:val="both"/>
        <w:rPr>
          <w:rFonts w:ascii="Times New Roman" w:hAnsi="Times New Roman"/>
          <w:sz w:val="24"/>
          <w:szCs w:val="24"/>
        </w:rPr>
      </w:pPr>
      <w:r w:rsidRPr="00091D55">
        <w:rPr>
          <w:rFonts w:ascii="Times New Roman" w:hAnsi="Times New Roman"/>
          <w:sz w:val="24"/>
          <w:szCs w:val="24"/>
        </w:rPr>
        <w:t>Antreprenorul va fi responsabil față de Autoritatea Contractantă că își va îndeplini corespunzător toate responsabilitățile ce decurg din documentația tehnică de execuție, prezentul Caiet de sarcini, obligațiile contractuale și solicitările autorităților competente și/sau ale Autorității Contractante), referitoare la execuția de lucrări în cadrul Contractului.</w:t>
      </w:r>
    </w:p>
    <w:p w14:paraId="12162420" w14:textId="77777777" w:rsidR="00A35EDE" w:rsidRPr="00091D55" w:rsidRDefault="00A35EDE" w:rsidP="00D01255">
      <w:pPr>
        <w:widowControl w:val="0"/>
        <w:spacing w:after="0" w:line="240" w:lineRule="auto"/>
        <w:ind w:left="-180" w:firstLine="630"/>
        <w:jc w:val="both"/>
        <w:rPr>
          <w:rFonts w:ascii="Times New Roman" w:hAnsi="Times New Roman"/>
          <w:sz w:val="24"/>
          <w:szCs w:val="24"/>
        </w:rPr>
      </w:pPr>
      <w:r w:rsidRPr="00091D55">
        <w:rPr>
          <w:rFonts w:ascii="Times New Roman" w:hAnsi="Times New Roman"/>
          <w:sz w:val="24"/>
          <w:szCs w:val="24"/>
        </w:rPr>
        <w:t>Antreprenorul are răspunderea planificării activității sale și asigurarea capacității de personal calificat necesar pentru îndeplinirea obligațiilor sale ca un bun profesionist cu respectarea celor mai bune practici din domeniu, cu respectarea prevederilor legale și contractuale relevante și cu deplina înțelegere a complexității legate de derularea Contractului conform planificărilor, astfel încât să se asigure îndeplinirea obiectivelor Autorității Contractante, incluzând indicativ, fără a fi limitativ:</w:t>
      </w:r>
    </w:p>
    <w:p w14:paraId="7674A8AD" w14:textId="77777777" w:rsidR="00A35EDE" w:rsidRPr="00091D55" w:rsidRDefault="00A35EDE" w:rsidP="00CA4C0E">
      <w:pPr>
        <w:widowControl w:val="0"/>
        <w:numPr>
          <w:ilvl w:val="0"/>
          <w:numId w:val="30"/>
        </w:numPr>
        <w:tabs>
          <w:tab w:val="left" w:pos="990"/>
        </w:tabs>
        <w:spacing w:after="0" w:line="240" w:lineRule="auto"/>
        <w:ind w:left="0" w:firstLine="720"/>
        <w:jc w:val="both"/>
        <w:rPr>
          <w:rFonts w:ascii="Times New Roman" w:hAnsi="Times New Roman"/>
          <w:b/>
          <w:sz w:val="24"/>
          <w:szCs w:val="24"/>
        </w:rPr>
      </w:pPr>
      <w:r w:rsidRPr="00091D55">
        <w:rPr>
          <w:rFonts w:ascii="Times New Roman" w:hAnsi="Times New Roman"/>
          <w:sz w:val="24"/>
          <w:szCs w:val="24"/>
        </w:rPr>
        <w:t xml:space="preserve">Antreprenorul este responsabil pentru activitatea personalului sau, pentru obținerea rezultatelor cerute și pentru respectarea termenelor de execuție; </w:t>
      </w:r>
    </w:p>
    <w:p w14:paraId="7477F8DE" w14:textId="77777777" w:rsidR="00A35EDE" w:rsidRPr="00091D55" w:rsidRDefault="00A35EDE" w:rsidP="00CA4C0E">
      <w:pPr>
        <w:widowControl w:val="0"/>
        <w:numPr>
          <w:ilvl w:val="0"/>
          <w:numId w:val="30"/>
        </w:numPr>
        <w:tabs>
          <w:tab w:val="left" w:pos="990"/>
        </w:tabs>
        <w:spacing w:after="0" w:line="240" w:lineRule="auto"/>
        <w:ind w:left="0" w:firstLine="720"/>
        <w:jc w:val="both"/>
        <w:rPr>
          <w:rFonts w:ascii="Times New Roman" w:hAnsi="Times New Roman"/>
          <w:b/>
          <w:sz w:val="24"/>
          <w:szCs w:val="24"/>
        </w:rPr>
      </w:pPr>
      <w:r w:rsidRPr="00091D55">
        <w:rPr>
          <w:rFonts w:ascii="Times New Roman" w:hAnsi="Times New Roman"/>
          <w:sz w:val="24"/>
          <w:szCs w:val="24"/>
        </w:rPr>
        <w:t xml:space="preserve">Antreprenorul este responsabil pentru întreaga coordonare a activităților ce reprezintă obiectul Contractului, sub supravegherea Dirigintelui de șantier și a reprezentanților împuterniciți ai Autorității Contractante (după caz); </w:t>
      </w:r>
    </w:p>
    <w:p w14:paraId="39935EF3" w14:textId="77777777" w:rsidR="00A35EDE" w:rsidRPr="00091D55" w:rsidRDefault="00A35EDE" w:rsidP="00CA4C0E">
      <w:pPr>
        <w:widowControl w:val="0"/>
        <w:numPr>
          <w:ilvl w:val="0"/>
          <w:numId w:val="30"/>
        </w:numPr>
        <w:tabs>
          <w:tab w:val="left" w:pos="990"/>
        </w:tabs>
        <w:spacing w:after="0" w:line="240" w:lineRule="auto"/>
        <w:ind w:left="0" w:firstLine="720"/>
        <w:jc w:val="both"/>
        <w:rPr>
          <w:rFonts w:ascii="Times New Roman" w:hAnsi="Times New Roman"/>
          <w:b/>
          <w:sz w:val="24"/>
          <w:szCs w:val="24"/>
        </w:rPr>
      </w:pPr>
      <w:r w:rsidRPr="00091D55">
        <w:rPr>
          <w:rFonts w:ascii="Times New Roman" w:hAnsi="Times New Roman"/>
          <w:sz w:val="24"/>
          <w:szCs w:val="24"/>
        </w:rPr>
        <w:t xml:space="preserve">Antreprenorul va realiza toate lucrările specificate în cadrul Contractului, conform cerințelor Caietului de sarcini și ale proiectului tehnic, respectând și aplicând cele mai bune practici în domeniu. </w:t>
      </w:r>
    </w:p>
    <w:p w14:paraId="65AE6552"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Antreprenorul are obligația de a se supune verificărilor de către Autoritatea Contractantă (pe durata Contractului) în ceea ce privește îndeplinirea oricărei și tuturor obligațiilor sale aferente Contractului, verificări anunțate în prealabil sau nu și are obligația de a prezenta la cerere orice și toate documentele justificative privind îndeplinirea acestor obligații.</w:t>
      </w:r>
    </w:p>
    <w:p w14:paraId="6E71DAD8" w14:textId="77777777" w:rsidR="00A35EDE" w:rsidRPr="00091D55" w:rsidRDefault="00A35EDE" w:rsidP="00A35EDE">
      <w:pPr>
        <w:pStyle w:val="ListParagraph"/>
        <w:autoSpaceDN w:val="0"/>
        <w:adjustRightInd w:val="0"/>
        <w:ind w:left="0" w:firstLine="709"/>
        <w:contextualSpacing w:val="0"/>
        <w:jc w:val="both"/>
        <w:rPr>
          <w:sz w:val="24"/>
          <w:szCs w:val="24"/>
          <w:lang w:val="ro-RO"/>
        </w:rPr>
      </w:pPr>
      <w:r w:rsidRPr="00091D55">
        <w:rPr>
          <w:sz w:val="24"/>
          <w:szCs w:val="24"/>
          <w:lang w:val="ro-RO"/>
        </w:rPr>
        <w:t xml:space="preserve">Aprobarea de către Autoritatea Contractantă a situațiilor de plată sau a oricăror documente emise de Antreprenorul și/sau certificări efectuate de către Supervizor (de exemplu a situațiilor de plată executate întocmite de Antreprenorul) nu îl eliberează pe acesta de obligațiile și responsabilitățile sale menționate în acest Caiet de sarcini și/sau menționate în Contract. </w:t>
      </w:r>
    </w:p>
    <w:p w14:paraId="20E58B6E" w14:textId="77777777" w:rsidR="00A35EDE" w:rsidRPr="00091D55" w:rsidRDefault="00A35EDE" w:rsidP="00A35EDE">
      <w:pPr>
        <w:pStyle w:val="ListParagraph"/>
        <w:autoSpaceDN w:val="0"/>
        <w:adjustRightInd w:val="0"/>
        <w:ind w:left="0" w:firstLine="709"/>
        <w:contextualSpacing w:val="0"/>
        <w:jc w:val="both"/>
        <w:rPr>
          <w:sz w:val="24"/>
          <w:szCs w:val="24"/>
          <w:lang w:val="ro-RO"/>
        </w:rPr>
      </w:pPr>
      <w:r w:rsidRPr="00091D55">
        <w:rPr>
          <w:sz w:val="24"/>
          <w:szCs w:val="24"/>
          <w:lang w:val="ro-RO"/>
        </w:rPr>
        <w:t xml:space="preserve">Antreprenorul este responsabil a se asigura că pe toată perioada de execuție a activităților pe șantier ia toate măsurile necesare pentru a împiedica o eventuală poluare a mediului înconjurător. Antreprenorul este obligat să acorde o atenție specială combustibililor și oricăror substanțe ce intră în categoria substanțelor periculoase în vederea gestionării în conformitate cu prevederile legislației în vigoare. Antreprenorul este răspunzător pentru orice incident de mediu generat în incinta șantierului sau în imediata vecinătate a acestuia ca urmare a gestionării necorespunzătoare a substanțelor periculoase. Stocarea temporară a oricăror materiale sau substanțe periculoase trebuie să fie menținută la o cantitate minimă în conformitate cu prevederile din autorizația de mediu ce va fi emisă de către autoritatea competentă. </w:t>
      </w:r>
    </w:p>
    <w:p w14:paraId="2122B149" w14:textId="77777777" w:rsidR="00A35EDE" w:rsidRPr="00091D55" w:rsidRDefault="00A35EDE" w:rsidP="00A35EDE">
      <w:pPr>
        <w:pStyle w:val="ListParagraph"/>
        <w:autoSpaceDN w:val="0"/>
        <w:adjustRightInd w:val="0"/>
        <w:ind w:left="0" w:firstLine="709"/>
        <w:contextualSpacing w:val="0"/>
        <w:jc w:val="both"/>
        <w:rPr>
          <w:sz w:val="24"/>
          <w:szCs w:val="24"/>
          <w:lang w:val="ro-RO"/>
        </w:rPr>
      </w:pPr>
      <w:r w:rsidRPr="00091D55">
        <w:rPr>
          <w:sz w:val="24"/>
          <w:szCs w:val="24"/>
          <w:lang w:val="ro-RO"/>
        </w:rPr>
        <w:t xml:space="preserve">În situația în care, în mod accidental, se va produce o eventuală contaminare a factorilor de mediu, Antreprenorul este responsabil de a informa imediat/urgent Supervizorul și reprezentanții împuterniciți ai Autorității Contractante despre situația apărută și de a documenta printr-un raport cauzele care au condus la situația creată. </w:t>
      </w:r>
    </w:p>
    <w:p w14:paraId="4AF80B72" w14:textId="77777777" w:rsidR="00A35EDE" w:rsidRPr="00091D55" w:rsidRDefault="00A35EDE" w:rsidP="00A35EDE">
      <w:pPr>
        <w:pStyle w:val="ListParagraph"/>
        <w:autoSpaceDN w:val="0"/>
        <w:adjustRightInd w:val="0"/>
        <w:ind w:left="0" w:firstLine="709"/>
        <w:contextualSpacing w:val="0"/>
        <w:jc w:val="both"/>
        <w:rPr>
          <w:sz w:val="24"/>
          <w:szCs w:val="24"/>
          <w:lang w:val="ro-RO"/>
        </w:rPr>
      </w:pPr>
      <w:r w:rsidRPr="00091D55">
        <w:rPr>
          <w:sz w:val="24"/>
          <w:szCs w:val="24"/>
          <w:lang w:val="ro-RO"/>
        </w:rPr>
        <w:t>Antreprenorul este pe deplin responsabil să remedieze pe cheltuiala sa, orice eventuală contaminare a factorilor de mediu care s-a produs ca urmare a neîndeplinirii sau îndeplinirii necorespunzătoare a obligațiilor sale aflate în interdependență cu specificul șantierului.</w:t>
      </w:r>
    </w:p>
    <w:p w14:paraId="28DBEAA9" w14:textId="77777777" w:rsidR="00A35EDE" w:rsidRPr="00091D55" w:rsidRDefault="00A35EDE" w:rsidP="00A35EDE">
      <w:pPr>
        <w:pStyle w:val="ListParagraph"/>
        <w:autoSpaceDN w:val="0"/>
        <w:adjustRightInd w:val="0"/>
        <w:ind w:left="0" w:firstLine="709"/>
        <w:contextualSpacing w:val="0"/>
        <w:jc w:val="both"/>
        <w:rPr>
          <w:sz w:val="24"/>
          <w:szCs w:val="24"/>
          <w:lang w:val="ro-RO"/>
        </w:rPr>
      </w:pPr>
      <w:r w:rsidRPr="00091D55">
        <w:rPr>
          <w:sz w:val="24"/>
          <w:szCs w:val="24"/>
          <w:lang w:val="ro-RO"/>
        </w:rPr>
        <w:t xml:space="preserve">Antreprenorul este responsabil de prezentarea unei situații de plată pentru activitatea de execuție a lucrărilor în conformitate cu graficul de execuție și în baza listelor de cantități de lucrări. </w:t>
      </w:r>
    </w:p>
    <w:p w14:paraId="17C60B7F"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Antreprenorul va verifica și confirma către Supervizor îndeplinirea tuturor condițiilor necesare pentru lansarea execuției lucrărilor și va solicita aprobarea începerii lucrărilor de la Autoritatea Contractantă în baza acestei verificări (prin intermediul Supervizorului). Supervizorul va transmite către Antreprenor notificarea începerii lucrărilor în baza aprobării Autorității Contractante. </w:t>
      </w:r>
    </w:p>
    <w:p w14:paraId="23B3C029"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Unde este posibil, Antreprenorul va propune către Supervizor optimizări în ceea ce privește graficul de execuție a lucrărilor, listele de cantități de lucrări etc., astfel încât să se asigure derularea cu succes și în termen a execuției de lucrări. </w:t>
      </w:r>
    </w:p>
    <w:p w14:paraId="41DFA123"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Antreprenorul își va îndeplini toate obligațiile sale care decurg din acest Caiet de sarcini, dar și din întreaga documentație de execuție aferentă Contractului prin orice metodă legală, incluzând fără limitare indicațiile Supervizorului, participarea la ședințe de șantier, prezența la fazele determinante și orice alte cazuri în care este necesară sau obligatorie prezența sa, efectuarea de verificări, prezentarea de rapoarte și notificări către Supervizor și/sau Autoritatea Contractantă și în general prin orice metodă general acceptată conform statutelor profesionale sau prevederilor din acest Caiet de sarcini, Contract sau restul documentației de execuție. </w:t>
      </w:r>
    </w:p>
    <w:p w14:paraId="3B35970E"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Antreprenorul va asigura execuția la timp și va notifica Supervizorul în cazul observării apariției situațiilor ce pot determina întârzieri sau posibile întârzieri, incluzând și propuneri pentru a realiza atingerea termenelor limită de timp intermediare și finale. </w:t>
      </w:r>
    </w:p>
    <w:p w14:paraId="11F0B7AD"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Antreprenorul va verifica lucrările și va notifica Supervizorul privind îndeplinirea tuturor condițiilor pentru efectuarea recepției la terminarea lucrărilor, respectiv a recepției finale a lucrărilor, va fi prezent și va documenta aceste recepții de lucrări. Antreprenorul va notifica aceste momente cu cel puțin 15 zile lucrătoare înainte, astfel încât să se poată asigura prezenta Autorității Contractante și a reprezentanților autorităților competente. </w:t>
      </w:r>
    </w:p>
    <w:p w14:paraId="5AC3152E"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Antreprenorul va efectua măsurătorile de cantități de lucrări, astfel cum vor fi executate conform cu prevederile legale și contractuale relevante și va include lucrările executate în situații de plată întocmite conform cerințelor Autorității Contractante. Antreprenorul va depune situațiile de plată în vederea vizării de către Supervizor, care va verifica și certifica conformitatea cu realitatea, va verifica corespondența cu estimările inițiale, graficul general de realizare a investiției publice (fizic și valoric), metoda tehnică etc. și le va propune Autorității Contractante spre aprobare.</w:t>
      </w:r>
    </w:p>
    <w:p w14:paraId="09105B6F"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Aprobarea folosirii unui Subcontractant nu exonerează Antreprenorul de răspunderea sa față de Autoritatea Contractantă pentru realizarea lucrărilor de execuție. </w:t>
      </w:r>
    </w:p>
    <w:p w14:paraId="53905D02"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Aceste obligații generale ale Antreprenorul trebuie considerate ca fiind aplicabile tuturor lucrărilor efectuate de acesta și vor completa prevederile specifice aplicabile diferitelor tipuri de lucrări acolo unde este cazul. </w:t>
      </w:r>
    </w:p>
    <w:p w14:paraId="644CEB98" w14:textId="77777777" w:rsidR="00A35EDE" w:rsidRPr="00091D55" w:rsidRDefault="00A35EDE" w:rsidP="00A35EDE">
      <w:pPr>
        <w:pStyle w:val="BodyTextIndent2"/>
        <w:widowControl w:val="0"/>
        <w:spacing w:after="0" w:line="240" w:lineRule="auto"/>
        <w:ind w:left="0" w:firstLine="709"/>
        <w:jc w:val="both"/>
        <w:rPr>
          <w:rFonts w:ascii="Times New Roman" w:hAnsi="Times New Roman"/>
          <w:sz w:val="24"/>
          <w:szCs w:val="24"/>
        </w:rPr>
      </w:pPr>
      <w:r w:rsidRPr="00091D55">
        <w:rPr>
          <w:rFonts w:ascii="Times New Roman" w:hAnsi="Times New Roman"/>
          <w:sz w:val="24"/>
          <w:szCs w:val="24"/>
        </w:rPr>
        <w:t>Antreprenorul este responsabil pentru deținerea tuturor autorizațiilor și certificatelor necesare conform legislației în vigoare pentru execuția de lucrări într-o formă actualizată (în vigoare pe toată perioada derulării activităților), atât pentru organizația sa, cât și pentru personalul propus.</w:t>
      </w:r>
    </w:p>
    <w:p w14:paraId="75F70633" w14:textId="77777777" w:rsidR="00A35EDE" w:rsidRPr="00091D55" w:rsidRDefault="00A35EDE" w:rsidP="00A35EDE">
      <w:pPr>
        <w:pStyle w:val="BodyTextIndent2"/>
        <w:widowControl w:val="0"/>
        <w:spacing w:after="0" w:line="240" w:lineRule="auto"/>
        <w:ind w:left="0" w:firstLine="709"/>
        <w:jc w:val="both"/>
        <w:rPr>
          <w:rFonts w:ascii="Times New Roman" w:hAnsi="Times New Roman"/>
          <w:sz w:val="24"/>
          <w:szCs w:val="24"/>
        </w:rPr>
      </w:pPr>
    </w:p>
    <w:p w14:paraId="20B5C685" w14:textId="4AD70DA5" w:rsidR="00A35EDE" w:rsidRPr="00091D55" w:rsidRDefault="00CA4C0E" w:rsidP="00CA4C0E">
      <w:pPr>
        <w:pStyle w:val="Stil5"/>
        <w:numPr>
          <w:ilvl w:val="0"/>
          <w:numId w:val="0"/>
        </w:numPr>
        <w:tabs>
          <w:tab w:val="clear" w:pos="1134"/>
          <w:tab w:val="left" w:pos="1276"/>
        </w:tabs>
        <w:ind w:left="705"/>
      </w:pPr>
      <w:bookmarkStart w:id="85" w:name="_Toc319401077"/>
      <w:bookmarkStart w:id="86" w:name="_Toc406830402"/>
      <w:bookmarkStart w:id="87" w:name="_Toc491796684"/>
      <w:bookmarkStart w:id="88" w:name="_Toc151292948"/>
      <w:r>
        <w:t>11.2.</w:t>
      </w:r>
      <w:r w:rsidR="00D01255">
        <w:t xml:space="preserve"> </w:t>
      </w:r>
      <w:r w:rsidR="00A35EDE" w:rsidRPr="00091D55">
        <w:t xml:space="preserve">Responsabilități referitoare la </w:t>
      </w:r>
      <w:bookmarkEnd w:id="85"/>
      <w:r w:rsidR="00A35EDE" w:rsidRPr="00091D55">
        <w:t>realizarea efectivă a lucrărilor</w:t>
      </w:r>
      <w:bookmarkEnd w:id="86"/>
      <w:bookmarkEnd w:id="87"/>
      <w:bookmarkEnd w:id="88"/>
    </w:p>
    <w:p w14:paraId="788D96AF"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Antreprenorul este responsabil să pună în operă documentația tehnică pusă la dispoziției de Autoritatea Contractantă. Totodată este responsabil pentru punerea în operă a oricărei eventuale solicitări de schimbare (Modificări) din partea Autorității Contractante pe perioada derulării Contractului. </w:t>
      </w:r>
    </w:p>
    <w:p w14:paraId="6ADAA485" w14:textId="77777777" w:rsidR="00A35EDE" w:rsidRPr="00091D55" w:rsidRDefault="00A35EDE" w:rsidP="00A35EDE">
      <w:pPr>
        <w:pStyle w:val="ListParagraph"/>
        <w:ind w:left="0" w:firstLine="709"/>
        <w:contextualSpacing w:val="0"/>
        <w:jc w:val="both"/>
        <w:rPr>
          <w:sz w:val="24"/>
          <w:szCs w:val="24"/>
          <w:lang w:val="ro-RO"/>
        </w:rPr>
      </w:pPr>
      <w:r w:rsidRPr="00091D55">
        <w:rPr>
          <w:sz w:val="24"/>
          <w:szCs w:val="24"/>
          <w:lang w:val="ro-RO"/>
        </w:rPr>
        <w:t xml:space="preserve">Activitățile solicitate descrise în documentația de atribuire și responsabilitățile Antreprenorului asociate realizării acestor activități sunt cele incluse în sfera de cuprindere a Contractului ce rezultă din această procedură. </w:t>
      </w:r>
    </w:p>
    <w:p w14:paraId="60E6605A" w14:textId="77777777" w:rsidR="00A35EDE" w:rsidRPr="00091D55" w:rsidRDefault="00A35EDE" w:rsidP="00A35EDE">
      <w:pPr>
        <w:pStyle w:val="ListParagraph"/>
        <w:ind w:left="0" w:firstLine="709"/>
        <w:contextualSpacing w:val="0"/>
        <w:jc w:val="both"/>
        <w:rPr>
          <w:sz w:val="24"/>
          <w:szCs w:val="24"/>
          <w:lang w:val="ro-RO"/>
        </w:rPr>
      </w:pPr>
    </w:p>
    <w:p w14:paraId="010B350A" w14:textId="34DDE36A" w:rsidR="00A35EDE" w:rsidRPr="00091D55" w:rsidRDefault="00CA4C0E" w:rsidP="00CA4C0E">
      <w:pPr>
        <w:pStyle w:val="Stil5"/>
        <w:numPr>
          <w:ilvl w:val="0"/>
          <w:numId w:val="0"/>
        </w:numPr>
        <w:tabs>
          <w:tab w:val="left" w:pos="1276"/>
        </w:tabs>
        <w:ind w:left="705"/>
      </w:pPr>
      <w:bookmarkStart w:id="89" w:name="_Toc319401078"/>
      <w:bookmarkStart w:id="90" w:name="_Toc406830403"/>
      <w:bookmarkStart w:id="91" w:name="_Toc491796685"/>
      <w:bookmarkStart w:id="92" w:name="_Toc151292949"/>
      <w:r>
        <w:t>11.3.</w:t>
      </w:r>
      <w:r w:rsidR="00D01255">
        <w:t xml:space="preserve"> </w:t>
      </w:r>
      <w:r w:rsidR="00A35EDE" w:rsidRPr="00091D55">
        <w:t>Responsabilități asociate lucrărilor pregătitoare</w:t>
      </w:r>
      <w:bookmarkEnd w:id="89"/>
      <w:bookmarkEnd w:id="90"/>
      <w:bookmarkEnd w:id="91"/>
      <w:bookmarkEnd w:id="92"/>
    </w:p>
    <w:p w14:paraId="25FE7A08"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Lucrările pregătitoare includ:</w:t>
      </w:r>
    </w:p>
    <w:p w14:paraId="2E9C3DA1" w14:textId="77777777" w:rsidR="00A35EDE" w:rsidRPr="00091D55" w:rsidRDefault="00A35EDE" w:rsidP="00CA4C0E">
      <w:pPr>
        <w:pStyle w:val="ListParagraph"/>
        <w:numPr>
          <w:ilvl w:val="0"/>
          <w:numId w:val="34"/>
        </w:numPr>
        <w:tabs>
          <w:tab w:val="left" w:pos="990"/>
          <w:tab w:val="left" w:pos="1418"/>
        </w:tabs>
        <w:suppressAutoHyphens w:val="0"/>
        <w:autoSpaceDE/>
        <w:ind w:firstLine="180"/>
        <w:contextualSpacing w:val="0"/>
        <w:jc w:val="both"/>
        <w:rPr>
          <w:sz w:val="24"/>
          <w:szCs w:val="24"/>
          <w:lang w:val="ro-RO"/>
        </w:rPr>
      </w:pPr>
      <w:r w:rsidRPr="00091D55">
        <w:rPr>
          <w:sz w:val="24"/>
          <w:szCs w:val="24"/>
          <w:lang w:val="ro-RO"/>
        </w:rPr>
        <w:t xml:space="preserve">Îndeplinirea obligațiilor pentru începerea și derularea execuției de către Antreprenor; </w:t>
      </w:r>
    </w:p>
    <w:p w14:paraId="3AF51BB9" w14:textId="77777777" w:rsidR="00A35EDE" w:rsidRPr="00091D55" w:rsidRDefault="00A35EDE" w:rsidP="00CA4C0E">
      <w:pPr>
        <w:pStyle w:val="ListParagraph"/>
        <w:numPr>
          <w:ilvl w:val="0"/>
          <w:numId w:val="34"/>
        </w:numPr>
        <w:tabs>
          <w:tab w:val="left" w:pos="990"/>
          <w:tab w:val="left" w:pos="1080"/>
        </w:tabs>
        <w:suppressAutoHyphens w:val="0"/>
        <w:autoSpaceDE/>
        <w:ind w:firstLine="180"/>
        <w:contextualSpacing w:val="0"/>
        <w:jc w:val="both"/>
        <w:rPr>
          <w:sz w:val="24"/>
          <w:szCs w:val="24"/>
          <w:lang w:val="ro-RO"/>
        </w:rPr>
      </w:pPr>
      <w:r w:rsidRPr="00091D55">
        <w:rPr>
          <w:sz w:val="24"/>
          <w:szCs w:val="24"/>
          <w:lang w:val="ro-RO"/>
        </w:rPr>
        <w:t>Pregătirea pentru execuția de lucrări;</w:t>
      </w:r>
    </w:p>
    <w:p w14:paraId="68355C50" w14:textId="77777777" w:rsidR="00A35EDE" w:rsidRPr="00091D55" w:rsidRDefault="00A35EDE" w:rsidP="00CA4C0E">
      <w:pPr>
        <w:pStyle w:val="ListParagraph"/>
        <w:numPr>
          <w:ilvl w:val="0"/>
          <w:numId w:val="34"/>
        </w:numPr>
        <w:tabs>
          <w:tab w:val="left" w:pos="1080"/>
        </w:tabs>
        <w:suppressAutoHyphens w:val="0"/>
        <w:autoSpaceDE/>
        <w:ind w:firstLine="270"/>
        <w:contextualSpacing w:val="0"/>
        <w:jc w:val="both"/>
        <w:rPr>
          <w:sz w:val="24"/>
          <w:szCs w:val="24"/>
          <w:lang w:val="ro-RO"/>
        </w:rPr>
      </w:pPr>
      <w:r w:rsidRPr="00091D55">
        <w:rPr>
          <w:sz w:val="24"/>
          <w:szCs w:val="24"/>
          <w:lang w:val="ro-RO"/>
        </w:rPr>
        <w:t xml:space="preserve">Organizarea de șantier a Antreprenorului. </w:t>
      </w:r>
    </w:p>
    <w:p w14:paraId="622351F6"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În scopul realizării activităților ce țin de etapa pregătitoare a execuției lucrărilor, Antreprenorul trebuie:</w:t>
      </w:r>
    </w:p>
    <w:p w14:paraId="000C2F99" w14:textId="77777777" w:rsidR="00A35EDE" w:rsidRPr="00091D55" w:rsidRDefault="00A35EDE" w:rsidP="00CA4C0E">
      <w:pPr>
        <w:pStyle w:val="ListParagraph"/>
        <w:numPr>
          <w:ilvl w:val="0"/>
          <w:numId w:val="35"/>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Să asigure îndeplinirea tuturor obligațiilor legate de realizarea lucrărilor pregătitoare, care îi revin din documentația tehnică, din prezentul Caiet de sarcini și din prevederile stabilite in Contract; </w:t>
      </w:r>
    </w:p>
    <w:p w14:paraId="6E8AC344" w14:textId="77777777" w:rsidR="00A35EDE" w:rsidRPr="00091D55" w:rsidRDefault="00A35EDE" w:rsidP="00CA4C0E">
      <w:pPr>
        <w:pStyle w:val="ListParagraph"/>
        <w:numPr>
          <w:ilvl w:val="0"/>
          <w:numId w:val="35"/>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Să asigure îndeplinirea obligațiilor referitoare la întâlnire/întâlniri înainte de demararea activității pe șantier: </w:t>
      </w:r>
    </w:p>
    <w:p w14:paraId="5C71FADE" w14:textId="77777777" w:rsidR="00A35EDE" w:rsidRPr="00091D55" w:rsidRDefault="00A35EDE" w:rsidP="00CA4C0E">
      <w:pPr>
        <w:pStyle w:val="ListParagraph"/>
        <w:numPr>
          <w:ilvl w:val="1"/>
          <w:numId w:val="31"/>
        </w:numPr>
        <w:tabs>
          <w:tab w:val="left" w:pos="1440"/>
        </w:tabs>
        <w:suppressAutoHyphens w:val="0"/>
        <w:autoSpaceDE/>
        <w:ind w:left="0" w:firstLine="1170"/>
        <w:contextualSpacing w:val="0"/>
        <w:jc w:val="both"/>
        <w:rPr>
          <w:sz w:val="24"/>
          <w:szCs w:val="24"/>
          <w:lang w:val="ro-RO"/>
        </w:rPr>
      </w:pPr>
      <w:r w:rsidRPr="00091D55">
        <w:rPr>
          <w:sz w:val="24"/>
          <w:szCs w:val="24"/>
          <w:lang w:val="ro-RO"/>
        </w:rPr>
        <w:t xml:space="preserve">Coordonarea cu Supervizorul, Autoritatea Contractantă, autorități competente în vederea bunei desfășurări a activității, inclusiv în ce privește vizitele, participarea sa la diferitele întâlniri legate de execuție, inspecții etc. legate de execuția de lucrări în conformitate cu Contractul; </w:t>
      </w:r>
    </w:p>
    <w:p w14:paraId="1BB2052C" w14:textId="77777777" w:rsidR="00A35EDE" w:rsidRPr="00091D55" w:rsidRDefault="00A35EDE" w:rsidP="00CA4C0E">
      <w:pPr>
        <w:pStyle w:val="ListParagraph"/>
        <w:numPr>
          <w:ilvl w:val="1"/>
          <w:numId w:val="31"/>
        </w:numPr>
        <w:suppressAutoHyphens w:val="0"/>
        <w:autoSpaceDE/>
        <w:ind w:left="0" w:firstLine="1170"/>
        <w:contextualSpacing w:val="0"/>
        <w:jc w:val="both"/>
        <w:rPr>
          <w:sz w:val="24"/>
          <w:szCs w:val="24"/>
          <w:lang w:val="ro-RO"/>
        </w:rPr>
      </w:pPr>
      <w:r w:rsidRPr="00091D55">
        <w:rPr>
          <w:sz w:val="24"/>
          <w:szCs w:val="24"/>
          <w:lang w:val="ro-RO"/>
        </w:rPr>
        <w:t>După emiterea notificării Autorității Contractante privind data de începere a execuției lucrărilor și înainte de demararea activităților pe șantier, Antreprenorul poate solicita întâlnire/i cu reprezentantul Autorității Contractante sau alte părți implicate dacă este necesar să se definească toate problemele operaționale precum accesul pe șantier, procedura de înregistrare în registrul Autorității Contractante, orele de lucru, permisele de muncă, constrângerile specifice ale șantierului și alte eventuale probleme.</w:t>
      </w:r>
    </w:p>
    <w:p w14:paraId="177D1964" w14:textId="77777777" w:rsidR="00A35EDE" w:rsidRPr="00091D55" w:rsidRDefault="00A35EDE" w:rsidP="00CA4C0E">
      <w:pPr>
        <w:pStyle w:val="ListParagraph"/>
        <w:numPr>
          <w:ilvl w:val="0"/>
          <w:numId w:val="39"/>
        </w:numPr>
        <w:tabs>
          <w:tab w:val="left" w:pos="900"/>
        </w:tabs>
        <w:suppressAutoHyphens w:val="0"/>
        <w:autoSpaceDE/>
        <w:ind w:left="567" w:firstLine="153"/>
        <w:contextualSpacing w:val="0"/>
        <w:jc w:val="both"/>
        <w:rPr>
          <w:sz w:val="24"/>
          <w:szCs w:val="24"/>
          <w:lang w:val="ro-RO"/>
        </w:rPr>
      </w:pPr>
      <w:r w:rsidRPr="00091D55">
        <w:rPr>
          <w:sz w:val="24"/>
          <w:szCs w:val="24"/>
          <w:lang w:val="ro-RO"/>
        </w:rPr>
        <w:t xml:space="preserve">Să întocmească și să depună Planul Calității; </w:t>
      </w:r>
    </w:p>
    <w:p w14:paraId="3543D1D8" w14:textId="77777777" w:rsidR="00A35EDE" w:rsidRPr="00091D55" w:rsidRDefault="00A35EDE" w:rsidP="00CA4C0E">
      <w:pPr>
        <w:pStyle w:val="ListParagraph"/>
        <w:numPr>
          <w:ilvl w:val="0"/>
          <w:numId w:val="39"/>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Să întocmească și să depună planul detaliat de securitate și sănătate în muncă și să respecte obligațiile referitoare la implementarea acestuia; </w:t>
      </w:r>
    </w:p>
    <w:p w14:paraId="05D60E02" w14:textId="77777777" w:rsidR="00A35EDE" w:rsidRPr="00091D55" w:rsidRDefault="00A35EDE" w:rsidP="00CA4C0E">
      <w:pPr>
        <w:pStyle w:val="ListParagraph"/>
        <w:numPr>
          <w:ilvl w:val="0"/>
          <w:numId w:val="39"/>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Să aducă la cunoștință întregului personal (inclusiv personalul subcontractorilor) planul detaliat de securitate și sănătate în muncă și să asigure instruirea acestuia în acest domeniu în conformitate cu prevederile legale; </w:t>
      </w:r>
    </w:p>
    <w:p w14:paraId="7FE42196" w14:textId="77777777" w:rsidR="00A35EDE" w:rsidRPr="00091D55" w:rsidRDefault="00A35EDE" w:rsidP="00CA4C0E">
      <w:pPr>
        <w:pStyle w:val="ListParagraph"/>
        <w:numPr>
          <w:ilvl w:val="0"/>
          <w:numId w:val="39"/>
        </w:numPr>
        <w:tabs>
          <w:tab w:val="left" w:pos="900"/>
        </w:tabs>
        <w:suppressAutoHyphens w:val="0"/>
        <w:autoSpaceDE/>
        <w:ind w:left="0" w:firstLine="720"/>
        <w:contextualSpacing w:val="0"/>
        <w:jc w:val="both"/>
        <w:rPr>
          <w:sz w:val="24"/>
          <w:szCs w:val="24"/>
          <w:lang w:val="ro-RO"/>
        </w:rPr>
      </w:pPr>
      <w:r w:rsidRPr="00091D55">
        <w:rPr>
          <w:sz w:val="24"/>
          <w:szCs w:val="24"/>
          <w:lang w:val="ro-RO"/>
        </w:rPr>
        <w:t xml:space="preserve">Să întocmească și să depună Planul de management al deșeurilor (inclusiv valorificare, reciclare, dacă este cazul); </w:t>
      </w:r>
    </w:p>
    <w:p w14:paraId="6DE986E7" w14:textId="77777777" w:rsidR="00A35EDE" w:rsidRPr="00091D55" w:rsidRDefault="00A35EDE" w:rsidP="00CA4C0E">
      <w:pPr>
        <w:pStyle w:val="ListParagraph"/>
        <w:numPr>
          <w:ilvl w:val="0"/>
          <w:numId w:val="39"/>
        </w:numPr>
        <w:tabs>
          <w:tab w:val="left" w:pos="360"/>
          <w:tab w:val="left" w:pos="900"/>
        </w:tabs>
        <w:suppressAutoHyphens w:val="0"/>
        <w:autoSpaceDE/>
        <w:ind w:left="0" w:firstLine="720"/>
        <w:contextualSpacing w:val="0"/>
        <w:jc w:val="both"/>
        <w:rPr>
          <w:sz w:val="24"/>
          <w:szCs w:val="24"/>
          <w:lang w:val="ro-RO"/>
        </w:rPr>
      </w:pPr>
      <w:r w:rsidRPr="00091D55">
        <w:rPr>
          <w:sz w:val="24"/>
          <w:szCs w:val="24"/>
          <w:lang w:val="ro-RO"/>
        </w:rPr>
        <w:t xml:space="preserve">Să întocmească și să depună Graficul de Execuție a lucrărilor. Forma și detaliul programului vor fi suficiente pentru a demonstra planificarea modului de execuție și finalizare a lucrărilor în cadrul termenului solicitat de către Autoritatea Contractantă. Graficul de execuție va stabili: date de referință pentru achiziționarea materialelor și a echipamentelor necesare pentru execuția lucrărilor, ordinea de execuție a lucrărilor, incluzând și activitatea aferentă instalării echipamentelor puse la dispoziție de Autoritatea Contractantă prin forțe proprii sau cu terți și perioada de timp alocată fiecărei etape, fazele determinante, resursele de personal și echipamentele asociate fiecărei activități etc. În completarea graficului de execuție, Antreprenorul va oferi o descriere generală a aranjamentelor, resurselor și metodelor pe care Antreprenorul le propune spre adoptare în vederea execuției lucrărilor. </w:t>
      </w:r>
    </w:p>
    <w:p w14:paraId="32E93F3C"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Personalul implicat în activitățile de teren va trebui de asemenea să se supună unei proceduri referitoare la siguranța pe amplasament. Întâlnirea pentru măsurile de siguranță va include subiectele detaliate în planul de securitate și sănătate, pericol potențial chimic, fizic, de explozie, analiza riscurilor, monitorizarea cerințelor de mediu și a acțiunilor aferente, proceduri de răspuns în cazuri de urgență, informații de contact în caz de urgențe, îndrumare către cel mai apropiat centru de urgență și folosirea corectă a echipamentului de protecție. Această întâlnire va fi condusă de șeful de amplasament desemnat de către Antreprenor. Înainte de întâlnire, șeful de amplasament va analiza și va înregistra toate fișele de siguranță, situații de urgență și sănătate pentru personal și se va asigura că sunt actuale.</w:t>
      </w:r>
    </w:p>
    <w:p w14:paraId="392BA941" w14:textId="77777777" w:rsidR="00A35EDE" w:rsidRPr="00091D55" w:rsidRDefault="00A35EDE" w:rsidP="00A35EDE">
      <w:pPr>
        <w:widowControl w:val="0"/>
        <w:spacing w:after="0" w:line="240" w:lineRule="auto"/>
        <w:ind w:firstLine="709"/>
        <w:jc w:val="both"/>
        <w:rPr>
          <w:rFonts w:ascii="Times New Roman" w:hAnsi="Times New Roman"/>
          <w:sz w:val="24"/>
          <w:szCs w:val="24"/>
        </w:rPr>
      </w:pPr>
    </w:p>
    <w:p w14:paraId="5B08EEE4" w14:textId="6C88101A" w:rsidR="00A35EDE" w:rsidRPr="00091D55" w:rsidRDefault="00CA4C0E" w:rsidP="00CA4C0E">
      <w:pPr>
        <w:pStyle w:val="Stil5"/>
        <w:numPr>
          <w:ilvl w:val="0"/>
          <w:numId w:val="0"/>
        </w:numPr>
        <w:tabs>
          <w:tab w:val="left" w:pos="1276"/>
        </w:tabs>
        <w:ind w:left="705"/>
      </w:pPr>
      <w:bookmarkStart w:id="93" w:name="_Toc319401079"/>
      <w:bookmarkStart w:id="94" w:name="_Toc406830404"/>
      <w:bookmarkStart w:id="95" w:name="_Toc491796686"/>
      <w:bookmarkStart w:id="96" w:name="_Toc151292950"/>
      <w:r>
        <w:t>11.4.</w:t>
      </w:r>
      <w:r w:rsidR="00787B34">
        <w:t xml:space="preserve"> </w:t>
      </w:r>
      <w:r w:rsidR="00A35EDE" w:rsidRPr="00091D55">
        <w:t>Responsabilități legate de obținerea permiselor de lucru și a permiselor de acces</w:t>
      </w:r>
      <w:bookmarkEnd w:id="93"/>
      <w:bookmarkEnd w:id="94"/>
      <w:bookmarkEnd w:id="95"/>
      <w:bookmarkEnd w:id="96"/>
    </w:p>
    <w:p w14:paraId="00C1773A"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Înainte de a începe orice activitate de teren pentru realizarea activităților descrise în prezentul Caiet de sarcini respectiv îndeplinirea obiectivelor Contractului comunicate prin intermediul documentației de atribuire, este necesar să se obțină toate permisele de lucru în conformitate cu prevederile legale, „Proces Verbal de Predare” în vederea transferării provizorii a șantierului de la Autoritatea Contractantă la Antreprenor pe timpul realizării activităților pe șantierul respectiv. </w:t>
      </w:r>
    </w:p>
    <w:p w14:paraId="190789BF"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După caz, se vor obține: </w:t>
      </w:r>
    </w:p>
    <w:p w14:paraId="513C152A" w14:textId="77777777" w:rsidR="00A35EDE" w:rsidRPr="00091D55" w:rsidRDefault="00A35EDE" w:rsidP="00CA4C0E">
      <w:pPr>
        <w:widowControl w:val="0"/>
        <w:numPr>
          <w:ilvl w:val="0"/>
          <w:numId w:val="32"/>
        </w:numPr>
        <w:tabs>
          <w:tab w:val="left" w:pos="990"/>
        </w:tabs>
        <w:spacing w:after="0" w:line="240" w:lineRule="auto"/>
        <w:ind w:left="0" w:firstLine="709"/>
        <w:jc w:val="both"/>
        <w:rPr>
          <w:rFonts w:ascii="Times New Roman" w:hAnsi="Times New Roman"/>
          <w:sz w:val="24"/>
          <w:szCs w:val="24"/>
        </w:rPr>
      </w:pPr>
      <w:r w:rsidRPr="00091D55">
        <w:rPr>
          <w:rFonts w:ascii="Times New Roman" w:hAnsi="Times New Roman"/>
          <w:sz w:val="24"/>
          <w:szCs w:val="24"/>
        </w:rPr>
        <w:t>permis de lucru corespunzător activității ce urmează a fi executată;</w:t>
      </w:r>
    </w:p>
    <w:p w14:paraId="0904DB1E" w14:textId="77777777" w:rsidR="00A35EDE" w:rsidRPr="00091D55" w:rsidRDefault="00A35EDE" w:rsidP="00CA4C0E">
      <w:pPr>
        <w:widowControl w:val="0"/>
        <w:numPr>
          <w:ilvl w:val="0"/>
          <w:numId w:val="32"/>
        </w:numPr>
        <w:tabs>
          <w:tab w:val="left" w:pos="990"/>
        </w:tabs>
        <w:spacing w:after="0" w:line="240" w:lineRule="auto"/>
        <w:ind w:left="0" w:firstLine="709"/>
        <w:jc w:val="both"/>
        <w:rPr>
          <w:rFonts w:ascii="Times New Roman" w:hAnsi="Times New Roman"/>
          <w:sz w:val="24"/>
          <w:szCs w:val="24"/>
        </w:rPr>
      </w:pPr>
      <w:r w:rsidRPr="00091D55">
        <w:rPr>
          <w:rFonts w:ascii="Times New Roman" w:hAnsi="Times New Roman"/>
          <w:sz w:val="24"/>
          <w:szCs w:val="24"/>
        </w:rPr>
        <w:t>permis de acces în spații închise.</w:t>
      </w:r>
    </w:p>
    <w:p w14:paraId="1A56CA71"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Permisele de Acces vor fi eliberate/puse la dispoziție de Autoritatea Contractantă/terțe părți înainte de mobilizarea pentru activitățile de teren. Permisele de Acces vor fi stabilite atât pentru proprietatea deținută de Autoritatea Contractantă, cât și pentru fiecare proprietate a unei terțe părți. </w:t>
      </w:r>
    </w:p>
    <w:p w14:paraId="0EA121E7" w14:textId="77777777" w:rsidR="00A35EDE" w:rsidRPr="00091D55" w:rsidRDefault="00A35EDE" w:rsidP="00A35EDE">
      <w:pPr>
        <w:widowControl w:val="0"/>
        <w:spacing w:after="0" w:line="240" w:lineRule="auto"/>
        <w:ind w:firstLine="709"/>
        <w:jc w:val="both"/>
        <w:rPr>
          <w:rFonts w:ascii="Times New Roman" w:hAnsi="Times New Roman"/>
          <w:sz w:val="24"/>
          <w:szCs w:val="24"/>
        </w:rPr>
      </w:pPr>
    </w:p>
    <w:p w14:paraId="569E4E05" w14:textId="5A824A41" w:rsidR="00A35EDE" w:rsidRPr="00091D55" w:rsidRDefault="00CA4C0E" w:rsidP="00CA4C0E">
      <w:pPr>
        <w:pStyle w:val="Stil5"/>
        <w:numPr>
          <w:ilvl w:val="0"/>
          <w:numId w:val="0"/>
        </w:numPr>
        <w:tabs>
          <w:tab w:val="left" w:pos="1276"/>
        </w:tabs>
        <w:ind w:left="705"/>
      </w:pPr>
      <w:bookmarkStart w:id="97" w:name="_Toc319401080"/>
      <w:bookmarkStart w:id="98" w:name="_Toc406830405"/>
      <w:bookmarkStart w:id="99" w:name="_Toc491796687"/>
      <w:bookmarkStart w:id="100" w:name="_Toc151292951"/>
      <w:r>
        <w:t>11.5.</w:t>
      </w:r>
      <w:r w:rsidR="00787B34">
        <w:t xml:space="preserve"> </w:t>
      </w:r>
      <w:r w:rsidR="00A35EDE" w:rsidRPr="00091D55">
        <w:t xml:space="preserve">Responsabilități asociate pregătirii </w:t>
      </w:r>
      <w:bookmarkEnd w:id="97"/>
      <w:bookmarkEnd w:id="98"/>
      <w:r w:rsidR="00A35EDE" w:rsidRPr="00091D55">
        <w:t>șantierului</w:t>
      </w:r>
      <w:bookmarkEnd w:id="99"/>
      <w:bookmarkEnd w:id="100"/>
    </w:p>
    <w:p w14:paraId="1223EB03"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Pregătirea șantierului implică cel puțin următoarele activități înainte de demararea efectivă a lucrărilor de către </w:t>
      </w:r>
      <w:r w:rsidRPr="00091D55">
        <w:rPr>
          <w:rFonts w:ascii="Times New Roman" w:eastAsia="Calibri" w:hAnsi="Times New Roman"/>
          <w:sz w:val="24"/>
          <w:szCs w:val="24"/>
          <w:lang w:eastAsia="en-US"/>
        </w:rPr>
        <w:t>Antreprenor</w:t>
      </w:r>
      <w:r w:rsidRPr="00091D55">
        <w:rPr>
          <w:rFonts w:ascii="Times New Roman" w:hAnsi="Times New Roman"/>
          <w:sz w:val="24"/>
          <w:szCs w:val="24"/>
        </w:rPr>
        <w:t>:</w:t>
      </w:r>
    </w:p>
    <w:p w14:paraId="06FB99BA" w14:textId="77777777" w:rsidR="00A35EDE" w:rsidRPr="00091D55" w:rsidRDefault="00A35EDE" w:rsidP="00CA4C0E">
      <w:pPr>
        <w:pStyle w:val="ListParagraph"/>
        <w:numPr>
          <w:ilvl w:val="1"/>
          <w:numId w:val="36"/>
        </w:numPr>
        <w:tabs>
          <w:tab w:val="left" w:pos="900"/>
        </w:tabs>
        <w:suppressAutoHyphens w:val="0"/>
        <w:autoSpaceDE/>
        <w:ind w:hanging="720"/>
        <w:contextualSpacing w:val="0"/>
        <w:jc w:val="both"/>
        <w:rPr>
          <w:sz w:val="24"/>
          <w:szCs w:val="24"/>
          <w:lang w:val="ro-RO"/>
        </w:rPr>
      </w:pPr>
      <w:r w:rsidRPr="00091D55">
        <w:rPr>
          <w:sz w:val="24"/>
          <w:szCs w:val="24"/>
          <w:lang w:val="ro-RO"/>
        </w:rPr>
        <w:t>Verificarea coordonatelor topografice ale șantierului;</w:t>
      </w:r>
    </w:p>
    <w:p w14:paraId="7D451A8E" w14:textId="77777777" w:rsidR="00A35EDE" w:rsidRPr="00091D55" w:rsidRDefault="00A35EDE" w:rsidP="00CA4C0E">
      <w:pPr>
        <w:pStyle w:val="ListParagraph"/>
        <w:numPr>
          <w:ilvl w:val="1"/>
          <w:numId w:val="36"/>
        </w:numPr>
        <w:tabs>
          <w:tab w:val="left" w:pos="990"/>
        </w:tabs>
        <w:suppressAutoHyphens w:val="0"/>
        <w:autoSpaceDE/>
        <w:ind w:left="0" w:firstLine="720"/>
        <w:contextualSpacing w:val="0"/>
        <w:jc w:val="both"/>
        <w:rPr>
          <w:sz w:val="24"/>
          <w:szCs w:val="24"/>
          <w:lang w:val="ro-RO"/>
        </w:rPr>
      </w:pPr>
      <w:r w:rsidRPr="00091D55">
        <w:rPr>
          <w:sz w:val="24"/>
          <w:szCs w:val="24"/>
          <w:lang w:val="ro-RO"/>
        </w:rPr>
        <w:t xml:space="preserve">Identificarea tuturor instalațiilor/structurilor existente pe șantier, în special a instalațiilor subterane și marcarea clară a poziției acestora; </w:t>
      </w:r>
    </w:p>
    <w:p w14:paraId="5F18BD4F" w14:textId="77777777" w:rsidR="00A35EDE" w:rsidRPr="00091D55" w:rsidRDefault="00A35EDE" w:rsidP="00CA4C0E">
      <w:pPr>
        <w:pStyle w:val="ListParagraph"/>
        <w:numPr>
          <w:ilvl w:val="1"/>
          <w:numId w:val="36"/>
        </w:numPr>
        <w:tabs>
          <w:tab w:val="left" w:pos="990"/>
        </w:tabs>
        <w:suppressAutoHyphens w:val="0"/>
        <w:autoSpaceDE/>
        <w:ind w:left="0" w:firstLine="720"/>
        <w:contextualSpacing w:val="0"/>
        <w:jc w:val="both"/>
        <w:rPr>
          <w:sz w:val="24"/>
          <w:szCs w:val="24"/>
          <w:lang w:val="ro-RO"/>
        </w:rPr>
      </w:pPr>
      <w:r w:rsidRPr="00091D55">
        <w:rPr>
          <w:sz w:val="24"/>
          <w:szCs w:val="24"/>
          <w:lang w:val="ro-RO"/>
        </w:rPr>
        <w:t xml:space="preserve">Măsurători pentru verificarea nivelului de gaz exploziv pe șantier anterior începerii execuției și pe întreaga durata de execuție. </w:t>
      </w:r>
    </w:p>
    <w:p w14:paraId="53236620"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Trebuie determinată prezența gazelor explozive în structurile șantierului, în subsol și respectiv în aer. Aceste măsurători trebuie făcute cu dispozitive de măsurare adecvate/omologate, capabile să detecteze și să indice concentrațiile gazelor combustibile până la Limita inferioară de Explozie (LIE). </w:t>
      </w:r>
    </w:p>
    <w:p w14:paraId="1011BF15" w14:textId="77777777" w:rsidR="00A35EDE" w:rsidRPr="00091D55" w:rsidRDefault="00A35EDE" w:rsidP="00A35EDE">
      <w:pPr>
        <w:widowControl w:val="0"/>
        <w:spacing w:after="0" w:line="240" w:lineRule="auto"/>
        <w:ind w:firstLine="709"/>
        <w:jc w:val="both"/>
        <w:rPr>
          <w:rFonts w:ascii="Times New Roman" w:hAnsi="Times New Roman"/>
          <w:sz w:val="24"/>
          <w:szCs w:val="24"/>
        </w:rPr>
      </w:pPr>
    </w:p>
    <w:p w14:paraId="13DC39DC" w14:textId="68949411" w:rsidR="00A35EDE" w:rsidRPr="00091D55" w:rsidRDefault="00CA4C0E" w:rsidP="00CA4C0E">
      <w:pPr>
        <w:pStyle w:val="Stil5"/>
        <w:numPr>
          <w:ilvl w:val="0"/>
          <w:numId w:val="0"/>
        </w:numPr>
        <w:tabs>
          <w:tab w:val="left" w:pos="1276"/>
        </w:tabs>
        <w:ind w:left="705"/>
      </w:pPr>
      <w:bookmarkStart w:id="101" w:name="_Toc319401081"/>
      <w:bookmarkStart w:id="102" w:name="_Toc406830406"/>
      <w:bookmarkStart w:id="103" w:name="_Toc491796688"/>
      <w:bookmarkStart w:id="104" w:name="_Toc151292952"/>
      <w:r>
        <w:t>11.6.</w:t>
      </w:r>
      <w:r w:rsidR="00787B34">
        <w:t xml:space="preserve"> </w:t>
      </w:r>
      <w:r w:rsidR="00A35EDE" w:rsidRPr="00091D55">
        <w:t xml:space="preserve">Responsabilități asociate organizării de șantier a </w:t>
      </w:r>
      <w:bookmarkEnd w:id="101"/>
      <w:bookmarkEnd w:id="102"/>
      <w:bookmarkEnd w:id="103"/>
      <w:r w:rsidR="00A35EDE" w:rsidRPr="00091D55">
        <w:t>Antreprenorului</w:t>
      </w:r>
      <w:bookmarkEnd w:id="104"/>
    </w:p>
    <w:p w14:paraId="02A46D5D"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Antreprenorul este răspunzător pentru toate amenajările necesare, inclusiv infrastructura necesară, forța de muncă precum și pentru efectuarea activităților de instalare a echipamentelor necesare, întreținerea lor, funcționarea lor și dezasamblarea lor la finalul activităților precum și readucerea lor la starea inițială.</w:t>
      </w:r>
    </w:p>
    <w:p w14:paraId="7904445A"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Activitatea de organizare de șantier include (indicativ, fără a fi limitativ), următoarele:</w:t>
      </w:r>
    </w:p>
    <w:p w14:paraId="33BF1A0C"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Montarea, operarea, demontarea și înlăturarea instalațiilor și facilităților temporare ale Antreprenorului, incluzând dacă este cazul birouri, spații de locuit, laborator, surse independente de energie, toalete ecologice etc.; </w:t>
      </w:r>
    </w:p>
    <w:p w14:paraId="455717C0"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Asigurarea șantierului (daca este cazul) prin stabilirea de măsuri de pază, inclusiv prin montarea de împrejmuiri temporare sau/și pază; </w:t>
      </w:r>
    </w:p>
    <w:p w14:paraId="3936EEFA"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Asigurarea utilităților (energie electrică, apă, comunicații etc), asigurarea de toalete ecologice pentru personalul de șantier etc. pentru desfășurarea activităților pe șantier în bune condiții și cu respectarea prevederilor referitoare la sănătatea, siguranța și securitatea personalului; </w:t>
      </w:r>
    </w:p>
    <w:p w14:paraId="0B7AB894"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Efectuarea conexiunilor la utilități (energie electrică, apă, comunicații etc) sau asigurarea de surse de energie independente, asigurarea de toalete ecologice pentru personalul de șantier etc. pentru desfășurarea de activități pe șantier în bune condiții și cu respectarea prevederilor referitoare la sănătatea, siguranța și securitatea personalului; </w:t>
      </w:r>
    </w:p>
    <w:p w14:paraId="7E07AB60"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Suportarea cheltuielilor privind consumul de utilități pe durata execuției atât pentru operarea echipamentelor și utilajelor, cât și pentru organizarea de șantier, inclusiv personalul și echipamentele/utilajele; </w:t>
      </w:r>
    </w:p>
    <w:p w14:paraId="07468920"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Asigurarea suportului administrativ pentru buna desfășurare a lucrărilor, inclusiv personal, echipament și materiale (de exemplu consumabile); </w:t>
      </w:r>
    </w:p>
    <w:p w14:paraId="38073EDB" w14:textId="77777777" w:rsidR="00A35EDE" w:rsidRPr="00091D55" w:rsidRDefault="00A35EDE" w:rsidP="00CA4C0E">
      <w:pPr>
        <w:pStyle w:val="ListParagraph"/>
        <w:numPr>
          <w:ilvl w:val="0"/>
          <w:numId w:val="37"/>
        </w:numPr>
        <w:tabs>
          <w:tab w:val="left" w:pos="900"/>
          <w:tab w:val="left" w:pos="1276"/>
        </w:tabs>
        <w:suppressAutoHyphens w:val="0"/>
        <w:autoSpaceDE/>
        <w:ind w:left="0" w:firstLine="709"/>
        <w:contextualSpacing w:val="0"/>
        <w:jc w:val="both"/>
        <w:rPr>
          <w:sz w:val="24"/>
          <w:szCs w:val="24"/>
          <w:lang w:val="ro-RO"/>
        </w:rPr>
      </w:pPr>
      <w:r w:rsidRPr="00091D55">
        <w:rPr>
          <w:sz w:val="24"/>
          <w:szCs w:val="24"/>
          <w:lang w:val="ro-RO"/>
        </w:rPr>
        <w:t xml:space="preserve">Mobilizarea și demobilizarea echipamentului și utilajelor necesare la execuție (inclusiv aducerea și înlăturarea de pe șantier, operarea, menținerea și repararea acestora), precum și a personalului </w:t>
      </w:r>
      <w:r w:rsidRPr="00091D55">
        <w:rPr>
          <w:rFonts w:eastAsia="Calibri"/>
          <w:sz w:val="24"/>
          <w:szCs w:val="24"/>
          <w:lang w:val="ro-RO" w:eastAsia="en-US"/>
        </w:rPr>
        <w:t xml:space="preserve">Antreprenorului </w:t>
      </w:r>
      <w:r w:rsidRPr="00091D55">
        <w:rPr>
          <w:sz w:val="24"/>
          <w:szCs w:val="24"/>
          <w:lang w:val="ro-RO"/>
        </w:rPr>
        <w:t>implicat în derularea de activități pe șantier.</w:t>
      </w:r>
    </w:p>
    <w:p w14:paraId="0903342C" w14:textId="77777777" w:rsidR="00A35EDE" w:rsidRPr="00091D55" w:rsidRDefault="00A35EDE" w:rsidP="00A35EDE">
      <w:pPr>
        <w:widowControl w:val="0"/>
        <w:spacing w:after="0" w:line="240" w:lineRule="auto"/>
        <w:ind w:firstLine="709"/>
        <w:jc w:val="both"/>
        <w:rPr>
          <w:rFonts w:ascii="Times New Roman" w:hAnsi="Times New Roman"/>
          <w:sz w:val="24"/>
          <w:szCs w:val="24"/>
        </w:rPr>
      </w:pPr>
    </w:p>
    <w:p w14:paraId="5AF542F1" w14:textId="1556DC3F" w:rsidR="00A35EDE" w:rsidRPr="00091D55" w:rsidRDefault="00CA4C0E" w:rsidP="00CA4C0E">
      <w:pPr>
        <w:pStyle w:val="Stil5"/>
        <w:numPr>
          <w:ilvl w:val="0"/>
          <w:numId w:val="0"/>
        </w:numPr>
        <w:tabs>
          <w:tab w:val="left" w:pos="1276"/>
        </w:tabs>
        <w:ind w:left="705"/>
      </w:pPr>
      <w:bookmarkStart w:id="105" w:name="_Toc406830407"/>
      <w:bookmarkStart w:id="106" w:name="_Toc491796689"/>
      <w:bookmarkStart w:id="107" w:name="_Toc151292953"/>
      <w:r>
        <w:t>11.7.</w:t>
      </w:r>
      <w:r w:rsidR="00787B34">
        <w:t xml:space="preserve"> </w:t>
      </w:r>
      <w:r w:rsidR="00A35EDE" w:rsidRPr="00091D55">
        <w:t>Responsabilități legate de punerea în operă a documentației tehnice</w:t>
      </w:r>
      <w:bookmarkEnd w:id="105"/>
      <w:bookmarkEnd w:id="106"/>
      <w:bookmarkEnd w:id="107"/>
    </w:p>
    <w:p w14:paraId="0E15F1EB"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Antreprenorul are următoarele responsabilități pe perioada transpunerii documentației tehnice pe șantier: </w:t>
      </w:r>
    </w:p>
    <w:p w14:paraId="7AEE7A17"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sesizarea Autorității Contractante asupra neconformităților și neconcordantelor constatate în proiectul tehnic, în vederea soluționării; </w:t>
      </w:r>
    </w:p>
    <w:p w14:paraId="29CECDA0"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asigurarea nivelului de calitate stabilit prin documentația tehnică, realizat prin personal propriu, cu responsabili tehnici cu execuția atestați; </w:t>
      </w:r>
    </w:p>
    <w:p w14:paraId="7DB343F8"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convocarea factorilor care trebuie să participe la verificarea lucrărilor ajunse în faze determinante ale execuției și asigurarea condițiilor necesare efectuării acestora; </w:t>
      </w:r>
    </w:p>
    <w:p w14:paraId="614380EB"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soluționarea neconformităților, a defectelor și a neconcordanțelor apărute în fazele de execuție, numai pe baza soluțiilor stabilite de Proiectant cu acordul Autorității Contractante; </w:t>
      </w:r>
    </w:p>
    <w:p w14:paraId="75B5B313"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utilizarea în execuția lucrărilor numai a produselor și a procedeelor prevăzute în documentația tehnică, certificate sau pentru care există agremente tehnice, care conduc la realizarea cerințelor, precum și gestionarea probelor-martor;</w:t>
      </w:r>
    </w:p>
    <w:p w14:paraId="56A3DBD5"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înlocuirea produselor/echipamentelor și a procedeelor prevăzute în documentația tehnică doar cu altele care îndeplinesc condițiile precizate în documentație și numai pe baza soluțiilor stabilite de Proiectant cu acordul Autorității Contractante; </w:t>
      </w:r>
    </w:p>
    <w:p w14:paraId="67356500"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respectarea documentației tehnice (proiect și a detaliilor de execuție) pentru realizarea nivelului de calitate corespunzător cerințelor; </w:t>
      </w:r>
    </w:p>
    <w:p w14:paraId="06709D0D"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propunerea spre recepție numai a construcțiilor care corespund cerințelor de calitate și pentru care s-au completat documentele necesare întocmirii cărții tehnice a construcției;</w:t>
      </w:r>
    </w:p>
    <w:p w14:paraId="2945AC5A"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aducerea la îndeplinire, la termenele stabilite, a măsurilor dispuse prin actele de control sau prin documentele de recepție a lucrărilor de construcții;</w:t>
      </w:r>
    </w:p>
    <w:p w14:paraId="70F1CE1C"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remedierea, pe propria cheltuială, a defectelor calitative apărute din vina sa, atât în perioada de execuție, cat și în perioada de garanție stabilită prin Contract;</w:t>
      </w:r>
    </w:p>
    <w:p w14:paraId="077D0B13" w14:textId="77777777" w:rsidR="00A35EDE" w:rsidRPr="00091D55" w:rsidRDefault="00A35EDE" w:rsidP="00CA4C0E">
      <w:pPr>
        <w:widowControl w:val="0"/>
        <w:numPr>
          <w:ilvl w:val="0"/>
          <w:numId w:val="38"/>
        </w:numPr>
        <w:tabs>
          <w:tab w:val="left" w:pos="993"/>
        </w:tabs>
        <w:spacing w:after="0" w:line="240" w:lineRule="auto"/>
        <w:ind w:left="0" w:right="60" w:firstLine="709"/>
        <w:jc w:val="both"/>
        <w:rPr>
          <w:rFonts w:ascii="Times New Roman" w:hAnsi="Times New Roman"/>
          <w:sz w:val="24"/>
          <w:szCs w:val="24"/>
        </w:rPr>
      </w:pPr>
      <w:r w:rsidRPr="00091D55">
        <w:rPr>
          <w:rFonts w:ascii="Times New Roman" w:hAnsi="Times New Roman"/>
          <w:sz w:val="24"/>
          <w:szCs w:val="24"/>
        </w:rPr>
        <w:t xml:space="preserve">readucerea terenurilor ocupate temporar la starea lor inițială, la terminarea execuției lucrărilor. </w:t>
      </w:r>
      <w:bookmarkStart w:id="108" w:name="_Toc301456880"/>
      <w:bookmarkStart w:id="109" w:name="_Toc301456886"/>
      <w:bookmarkEnd w:id="108"/>
      <w:bookmarkEnd w:id="109"/>
    </w:p>
    <w:p w14:paraId="631E97F7" w14:textId="77777777" w:rsidR="00A35EDE" w:rsidRPr="00091D55" w:rsidRDefault="00A35EDE" w:rsidP="00A35EDE">
      <w:pPr>
        <w:widowControl w:val="0"/>
        <w:spacing w:after="0" w:line="240" w:lineRule="auto"/>
        <w:ind w:right="60" w:firstLine="709"/>
        <w:jc w:val="both"/>
        <w:rPr>
          <w:rFonts w:ascii="Times New Roman" w:hAnsi="Times New Roman"/>
          <w:sz w:val="24"/>
          <w:szCs w:val="24"/>
        </w:rPr>
      </w:pPr>
    </w:p>
    <w:p w14:paraId="27B8C42F" w14:textId="23F26EE8" w:rsidR="00A35EDE" w:rsidRPr="00091D55" w:rsidRDefault="00CA4C0E" w:rsidP="00CA4C0E">
      <w:pPr>
        <w:pStyle w:val="Stil5"/>
        <w:numPr>
          <w:ilvl w:val="0"/>
          <w:numId w:val="0"/>
        </w:numPr>
        <w:tabs>
          <w:tab w:val="left" w:pos="1276"/>
          <w:tab w:val="left" w:pos="1418"/>
        </w:tabs>
        <w:ind w:left="705"/>
      </w:pPr>
      <w:bookmarkStart w:id="110" w:name="_Toc406830408"/>
      <w:bookmarkStart w:id="111" w:name="_Toc491796690"/>
      <w:bookmarkStart w:id="112" w:name="_Ref294157008"/>
      <w:bookmarkStart w:id="113" w:name="_Toc319401085"/>
      <w:bookmarkStart w:id="114" w:name="_Toc151292954"/>
      <w:r>
        <w:t>11.8.</w:t>
      </w:r>
      <w:r w:rsidR="00787B34">
        <w:t xml:space="preserve"> </w:t>
      </w:r>
      <w:r w:rsidR="00A35EDE" w:rsidRPr="00091D55">
        <w:t>Responsabilități legate de controlul calității lucrărilor executate</w:t>
      </w:r>
      <w:bookmarkEnd w:id="110"/>
      <w:bookmarkEnd w:id="111"/>
      <w:bookmarkEnd w:id="112"/>
      <w:bookmarkEnd w:id="113"/>
      <w:bookmarkEnd w:id="114"/>
    </w:p>
    <w:p w14:paraId="764B16AA"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Este responsabilitatea Antreprenorului să asigure implementarea cerințelor specificate în documentația tehnică în condiții de calitate stabilite prin intermediul acesteia și prin asigurarea de către Antreprenor a personalului calificat și a dotărilor necesare executării activității în baza propriului sistem de management al calității.</w:t>
      </w:r>
    </w:p>
    <w:p w14:paraId="39B15E8F"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Prioritatea pentru documentele de referință utilizate în activitatea Autorității Contractante este:</w:t>
      </w:r>
    </w:p>
    <w:p w14:paraId="648575E1" w14:textId="77777777" w:rsidR="00A35EDE" w:rsidRPr="00091D55" w:rsidRDefault="00A35EDE" w:rsidP="00CA4C0E">
      <w:pPr>
        <w:widowControl w:val="0"/>
        <w:numPr>
          <w:ilvl w:val="0"/>
          <w:numId w:val="29"/>
        </w:numPr>
        <w:tabs>
          <w:tab w:val="left" w:pos="993"/>
        </w:tabs>
        <w:spacing w:after="0" w:line="240" w:lineRule="auto"/>
        <w:ind w:left="993" w:hanging="284"/>
        <w:jc w:val="both"/>
        <w:rPr>
          <w:rFonts w:ascii="Times New Roman" w:hAnsi="Times New Roman"/>
          <w:sz w:val="24"/>
          <w:szCs w:val="24"/>
        </w:rPr>
      </w:pPr>
      <w:r w:rsidRPr="00091D55">
        <w:rPr>
          <w:rFonts w:ascii="Times New Roman" w:hAnsi="Times New Roman"/>
          <w:sz w:val="24"/>
          <w:szCs w:val="24"/>
        </w:rPr>
        <w:t xml:space="preserve">Standarde naționale romanești și/sau care transpun standardele Europene și internaționale sau echivalent (SR EN ISO); </w:t>
      </w:r>
    </w:p>
    <w:p w14:paraId="6F082216" w14:textId="77777777" w:rsidR="00A35EDE" w:rsidRPr="00091D55" w:rsidRDefault="00A35EDE" w:rsidP="00CA4C0E">
      <w:pPr>
        <w:widowControl w:val="0"/>
        <w:numPr>
          <w:ilvl w:val="0"/>
          <w:numId w:val="29"/>
        </w:numPr>
        <w:tabs>
          <w:tab w:val="left" w:pos="993"/>
        </w:tabs>
        <w:spacing w:after="0" w:line="240" w:lineRule="auto"/>
        <w:ind w:left="993" w:hanging="284"/>
        <w:jc w:val="both"/>
        <w:rPr>
          <w:rFonts w:ascii="Times New Roman" w:hAnsi="Times New Roman"/>
          <w:sz w:val="24"/>
          <w:szCs w:val="24"/>
        </w:rPr>
      </w:pPr>
      <w:r w:rsidRPr="00091D55">
        <w:rPr>
          <w:rFonts w:ascii="Times New Roman" w:hAnsi="Times New Roman"/>
          <w:sz w:val="24"/>
          <w:szCs w:val="24"/>
        </w:rPr>
        <w:t xml:space="preserve">Standarde, specificații, proceduri interne Autorității Contractante. </w:t>
      </w:r>
    </w:p>
    <w:p w14:paraId="26108EAB"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În cadrul Contractului activitatea de control al calității trebuie abordată de Antreprenor de o manieră care să demonstreze în orice moment trasabilitatea executării lucrării de construcție în conformitate cu cerințele documentației tehnice pusă la dispoziția Antreprenorului de către Autoritatea Contractantă. </w:t>
      </w:r>
    </w:p>
    <w:p w14:paraId="643E0684"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Elaborarea Planului Calității specific pentru realizarea lucrărilor de construcție este obligatorie. Acesta va include de asemenea, Planul de Inspecție și Testări, pentru toate lucrările ce urmează a fi executate. </w:t>
      </w:r>
    </w:p>
    <w:p w14:paraId="3A8CF256"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Toate cerințele aplicabile Antreprenorului se aplică obligatoriu subcontractorilor și furnizorilor de echipamente/servicii ai acestuia. Antreprenorul trebuie să se asigure ca toți subcontractorii și/sau furnizorii, înțeleg, în totalitate, toate cerințele de control al calității înainte ca aceștia să înceapă lucrul. </w:t>
      </w:r>
    </w:p>
    <w:p w14:paraId="4C3994CC"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Reglementările de sistem/proces și cele operaționale/tehnice ale Antreprenorului vor fi armonizate și agreate de către experții în calitate și autoritatea tehnică a Autorității Contractante după caz, înainte de începerea lucrărilor. Consultarea/armonizarea documentației de către funcțiile abilitate ale Autorității Contractante nu trebuie sa depășească 5 zile lucrătoare.</w:t>
      </w:r>
    </w:p>
    <w:p w14:paraId="580E41DB"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Condițiile acceptării Planului Calității specific pentru realizarea lucrărilor de construcție (completări ale acesteia, exceptări etc.) vor fi documentate într-o „convenție” (minută de întâlnire) care va fi asumată de ambele părți înainte de începerea execuției lucrărilor în Șantier. </w:t>
      </w:r>
    </w:p>
    <w:p w14:paraId="3601500B"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Antreprenorul lucrărilor va întocmi Cartea Tehnică a Construcției în conformitate cu legislația în vigoare.</w:t>
      </w:r>
    </w:p>
    <w:p w14:paraId="6B687588" w14:textId="77777777" w:rsidR="00A35EDE" w:rsidRPr="00091D55" w:rsidRDefault="00A35EDE" w:rsidP="00A35EDE">
      <w:pPr>
        <w:widowControl w:val="0"/>
        <w:spacing w:after="0" w:line="240" w:lineRule="auto"/>
        <w:ind w:firstLine="709"/>
        <w:jc w:val="both"/>
        <w:rPr>
          <w:rFonts w:ascii="Times New Roman" w:hAnsi="Times New Roman"/>
          <w:sz w:val="24"/>
          <w:szCs w:val="24"/>
        </w:rPr>
      </w:pPr>
    </w:p>
    <w:p w14:paraId="2171E3CF" w14:textId="1571B70C" w:rsidR="00A35EDE" w:rsidRPr="00091D55" w:rsidRDefault="00CA4C0E" w:rsidP="00CA4C0E">
      <w:pPr>
        <w:pStyle w:val="Stil5"/>
        <w:numPr>
          <w:ilvl w:val="1"/>
          <w:numId w:val="41"/>
        </w:numPr>
        <w:tabs>
          <w:tab w:val="clear" w:pos="1134"/>
          <w:tab w:val="left" w:pos="1260"/>
        </w:tabs>
        <w:ind w:left="0" w:firstLine="720"/>
      </w:pPr>
      <w:bookmarkStart w:id="115" w:name="_Ref294157010"/>
      <w:bookmarkStart w:id="116" w:name="_Toc319401086"/>
      <w:bookmarkStart w:id="117" w:name="_Toc406830409"/>
      <w:bookmarkStart w:id="118" w:name="_Toc491796691"/>
      <w:bookmarkStart w:id="119" w:name="_Toc151292955"/>
      <w:r>
        <w:t xml:space="preserve"> </w:t>
      </w:r>
      <w:r w:rsidR="00A35EDE" w:rsidRPr="00091D55">
        <w:t xml:space="preserve">Responsabilități legate de securitatea și sănătatea în muncă pe durata execuției lucrărilor pe </w:t>
      </w:r>
      <w:bookmarkEnd w:id="115"/>
      <w:bookmarkEnd w:id="116"/>
      <w:bookmarkEnd w:id="117"/>
      <w:r w:rsidR="00A35EDE" w:rsidRPr="00091D55">
        <w:t>șantier</w:t>
      </w:r>
      <w:bookmarkEnd w:id="118"/>
      <w:bookmarkEnd w:id="119"/>
    </w:p>
    <w:p w14:paraId="293D4A5A" w14:textId="77777777" w:rsidR="00A35EDE" w:rsidRPr="00091D55" w:rsidRDefault="00A35EDE" w:rsidP="00A35EDE">
      <w:pPr>
        <w:widowControl w:val="0"/>
        <w:spacing w:after="0" w:line="240" w:lineRule="auto"/>
        <w:ind w:firstLine="709"/>
        <w:jc w:val="both"/>
        <w:rPr>
          <w:rFonts w:ascii="Times New Roman" w:hAnsi="Times New Roman"/>
          <w:sz w:val="24"/>
          <w:szCs w:val="24"/>
        </w:rPr>
      </w:pPr>
      <w:r w:rsidRPr="00091D55">
        <w:rPr>
          <w:rFonts w:ascii="Times New Roman" w:hAnsi="Times New Roman"/>
          <w:sz w:val="24"/>
          <w:szCs w:val="24"/>
        </w:rPr>
        <w:t xml:space="preserve">Antreprenorul va respecta cerințele minime privind securitatea și sănătatea în muncă ale Autorității Contractante specificate în Contract, cu luarea în considerare a prevederilor HG nr. 300/2006 cu modificările și completările ulterioare. </w:t>
      </w:r>
    </w:p>
    <w:p w14:paraId="72ED4062" w14:textId="251880BE" w:rsidR="00A35EDE" w:rsidRPr="00A35EDE" w:rsidRDefault="00A35EDE" w:rsidP="00A35EDE">
      <w:pPr>
        <w:rPr>
          <w:b/>
          <w:bCs/>
          <w:sz w:val="24"/>
          <w:szCs w:val="24"/>
        </w:rPr>
      </w:pPr>
    </w:p>
    <w:p w14:paraId="2263655F" w14:textId="29E181D2" w:rsidR="00787B34" w:rsidRPr="00CA4C0E" w:rsidRDefault="00787B34" w:rsidP="00CA4C0E">
      <w:pPr>
        <w:pStyle w:val="ListParagraph"/>
        <w:numPr>
          <w:ilvl w:val="0"/>
          <w:numId w:val="41"/>
        </w:numPr>
        <w:tabs>
          <w:tab w:val="left" w:pos="1080"/>
        </w:tabs>
        <w:ind w:firstLine="240"/>
        <w:rPr>
          <w:b/>
          <w:bCs/>
          <w:sz w:val="24"/>
          <w:szCs w:val="24"/>
        </w:rPr>
      </w:pPr>
      <w:r w:rsidRPr="00CA4C0E">
        <w:rPr>
          <w:b/>
          <w:bCs/>
          <w:sz w:val="24"/>
          <w:szCs w:val="24"/>
        </w:rPr>
        <w:t>CERINȚE PRIVIND ASIGURĂRILE SOLICITATE ANTREPRENORULUI</w:t>
      </w:r>
    </w:p>
    <w:p w14:paraId="418E726E" w14:textId="6867B1C1" w:rsidR="00F70931" w:rsidRPr="00787B34" w:rsidRDefault="00787B34" w:rsidP="00CA4C0E">
      <w:pPr>
        <w:ind w:firstLine="720"/>
        <w:rPr>
          <w:rFonts w:ascii="Times New Roman" w:hAnsi="Times New Roman"/>
          <w:sz w:val="24"/>
          <w:szCs w:val="24"/>
        </w:rPr>
      </w:pPr>
      <w:r w:rsidRPr="00787B34">
        <w:rPr>
          <w:rFonts w:ascii="Times New Roman" w:hAnsi="Times New Roman"/>
          <w:sz w:val="24"/>
          <w:szCs w:val="24"/>
        </w:rPr>
        <w:t>Antreprenorul va încheia și va plăti polițe de asigurare ce vor acoperi riscurile specifice, așa cum este menționat în Acordul contractual.</w:t>
      </w:r>
    </w:p>
    <w:p w14:paraId="0E4EEBF7" w14:textId="77777777" w:rsidR="00CA4C0E" w:rsidRPr="00CA4C0E" w:rsidRDefault="00CA4C0E" w:rsidP="00CA4C0E">
      <w:pPr>
        <w:pStyle w:val="ListParagraph"/>
        <w:numPr>
          <w:ilvl w:val="0"/>
          <w:numId w:val="41"/>
        </w:numPr>
        <w:tabs>
          <w:tab w:val="left" w:pos="1080"/>
        </w:tabs>
        <w:ind w:left="0" w:firstLine="720"/>
        <w:rPr>
          <w:b/>
          <w:bCs/>
          <w:sz w:val="24"/>
          <w:szCs w:val="24"/>
        </w:rPr>
      </w:pPr>
      <w:r w:rsidRPr="00CA4C0E">
        <w:rPr>
          <w:b/>
          <w:bCs/>
          <w:sz w:val="24"/>
          <w:szCs w:val="24"/>
        </w:rPr>
        <w:t>METODOLOGIA DE EVALUARE A OFERTELOR TEHNICE PREZENTATE</w:t>
      </w:r>
    </w:p>
    <w:p w14:paraId="2CFD5069" w14:textId="5B429710" w:rsidR="00CA4C0E" w:rsidRPr="00091D55" w:rsidRDefault="00CA4C0E" w:rsidP="00CA4C0E">
      <w:pPr>
        <w:pStyle w:val="Stil5"/>
        <w:numPr>
          <w:ilvl w:val="1"/>
          <w:numId w:val="53"/>
        </w:numPr>
      </w:pPr>
      <w:bookmarkStart w:id="120" w:name="_Toc151292958"/>
      <w:r>
        <w:t xml:space="preserve"> </w:t>
      </w:r>
      <w:r w:rsidRPr="00091D55">
        <w:t>Propunerea tehnică</w:t>
      </w:r>
      <w:bookmarkEnd w:id="120"/>
    </w:p>
    <w:p w14:paraId="0D02A83C" w14:textId="77777777" w:rsidR="00CA4C0E" w:rsidRPr="00091D55" w:rsidRDefault="00CA4C0E" w:rsidP="00CA4C0E">
      <w:pPr>
        <w:pStyle w:val="BodyText"/>
        <w:tabs>
          <w:tab w:val="left" w:pos="142"/>
          <w:tab w:val="left" w:pos="426"/>
          <w:tab w:val="left" w:pos="993"/>
        </w:tabs>
        <w:ind w:firstLine="709"/>
        <w:rPr>
          <w:rFonts w:ascii="Times New Roman" w:eastAsia="Calibri" w:hAnsi="Times New Roman"/>
          <w:sz w:val="24"/>
          <w:szCs w:val="24"/>
          <w:lang w:val="ro-RO"/>
        </w:rPr>
      </w:pPr>
      <w:r w:rsidRPr="00091D55">
        <w:rPr>
          <w:rFonts w:ascii="Times New Roman" w:hAnsi="Times New Roman"/>
          <w:sz w:val="24"/>
          <w:szCs w:val="24"/>
          <w:lang w:val="ro-RO"/>
        </w:rPr>
        <w:t xml:space="preserve">Propunerea tehnică va fi întocmită astfel încât să rezulte că sunt îndeplinite și asumate în totalitate cerințele documentației de atribuire. De asemenea, propunerea </w:t>
      </w:r>
      <w:r w:rsidRPr="00091D55">
        <w:rPr>
          <w:rFonts w:ascii="Times New Roman" w:eastAsia="Calibri" w:hAnsi="Times New Roman"/>
          <w:sz w:val="24"/>
          <w:szCs w:val="24"/>
          <w:lang w:val="ro-RO"/>
        </w:rPr>
        <w:t>tehnică trebuie să îndeplinească condițiile standard de asigurare a calității, de protecție a mediului, stabilite prin normative naționale și ale Uniunii Europene.</w:t>
      </w:r>
    </w:p>
    <w:p w14:paraId="39FCC257" w14:textId="77777777" w:rsidR="00CA4C0E" w:rsidRPr="00091D55" w:rsidRDefault="00CA4C0E" w:rsidP="00CA4C0E">
      <w:pPr>
        <w:pStyle w:val="BodyText"/>
        <w:tabs>
          <w:tab w:val="left" w:pos="426"/>
          <w:tab w:val="left" w:pos="993"/>
        </w:tabs>
        <w:ind w:firstLine="709"/>
        <w:rPr>
          <w:rFonts w:ascii="Times New Roman" w:hAnsi="Times New Roman"/>
          <w:sz w:val="24"/>
          <w:szCs w:val="24"/>
          <w:lang w:val="ro-RO"/>
        </w:rPr>
      </w:pPr>
      <w:r w:rsidRPr="00091D55">
        <w:rPr>
          <w:rFonts w:ascii="Times New Roman" w:hAnsi="Times New Roman"/>
          <w:sz w:val="24"/>
          <w:szCs w:val="24"/>
          <w:lang w:val="ro-RO"/>
        </w:rPr>
        <w:t>Propunerea tehnică va include:</w:t>
      </w:r>
    </w:p>
    <w:p w14:paraId="30B85474" w14:textId="77777777" w:rsidR="00CA4C0E" w:rsidRPr="002D6FF0" w:rsidRDefault="00CA4C0E" w:rsidP="00B87EA9">
      <w:pPr>
        <w:pStyle w:val="BodyText"/>
        <w:numPr>
          <w:ilvl w:val="3"/>
          <w:numId w:val="48"/>
        </w:numPr>
        <w:tabs>
          <w:tab w:val="left" w:pos="426"/>
          <w:tab w:val="left" w:pos="990"/>
          <w:tab w:val="left" w:pos="1170"/>
        </w:tabs>
        <w:ind w:left="0" w:firstLine="990"/>
        <w:rPr>
          <w:rFonts w:ascii="Times New Roman" w:hAnsi="Times New Roman"/>
          <w:sz w:val="24"/>
          <w:szCs w:val="24"/>
          <w:lang w:val="ro-RO"/>
        </w:rPr>
      </w:pPr>
      <w:r w:rsidRPr="002D6FF0">
        <w:rPr>
          <w:rFonts w:ascii="Times New Roman" w:hAnsi="Times New Roman"/>
          <w:sz w:val="24"/>
          <w:szCs w:val="24"/>
          <w:lang w:val="ro-RO"/>
        </w:rPr>
        <w:t>A. Memoriul tehnic;</w:t>
      </w:r>
    </w:p>
    <w:p w14:paraId="749F7280" w14:textId="4B68730F" w:rsidR="00CA4C0E" w:rsidRPr="002D6FF0" w:rsidRDefault="002A127C" w:rsidP="00B87EA9">
      <w:pPr>
        <w:pStyle w:val="BodyText"/>
        <w:numPr>
          <w:ilvl w:val="3"/>
          <w:numId w:val="48"/>
        </w:numPr>
        <w:tabs>
          <w:tab w:val="left" w:pos="426"/>
          <w:tab w:val="left" w:pos="1170"/>
        </w:tabs>
        <w:ind w:left="0" w:firstLine="990"/>
        <w:rPr>
          <w:rFonts w:ascii="Times New Roman" w:hAnsi="Times New Roman"/>
          <w:sz w:val="24"/>
          <w:szCs w:val="24"/>
          <w:lang w:val="ro-RO"/>
        </w:rPr>
      </w:pPr>
      <w:r>
        <w:rPr>
          <w:rFonts w:ascii="Times New Roman" w:hAnsi="Times New Roman"/>
          <w:sz w:val="24"/>
          <w:szCs w:val="24"/>
          <w:lang w:val="ro-RO"/>
        </w:rPr>
        <w:t>B</w:t>
      </w:r>
      <w:r w:rsidR="00CA4C0E" w:rsidRPr="002D6FF0">
        <w:rPr>
          <w:rFonts w:ascii="Times New Roman" w:hAnsi="Times New Roman"/>
          <w:sz w:val="24"/>
          <w:szCs w:val="24"/>
          <w:lang w:val="ro-RO"/>
        </w:rPr>
        <w:t>. Procesul-verbal pentru vizionarea amplasamentului, încheiat în urma vizitei la teren. Acest proces-verbal se va întocmi cu reprezentanții fiecărui ofertant în parte, care au vizitat amplasamentul. În cazul în care ofertanții refuză să viziteze amplasamentul, aceștia vor completa o declarație prin care își asuma orice neclaritate ce rezultă din ne-vizualizarea locației.</w:t>
      </w:r>
    </w:p>
    <w:p w14:paraId="23F8867F" w14:textId="77777777" w:rsidR="00CA4C0E" w:rsidRPr="00091D55" w:rsidRDefault="00CA4C0E" w:rsidP="00CA4C0E">
      <w:pPr>
        <w:pStyle w:val="BodyText"/>
        <w:tabs>
          <w:tab w:val="left" w:pos="426"/>
          <w:tab w:val="left" w:pos="993"/>
        </w:tabs>
        <w:ind w:firstLine="709"/>
        <w:rPr>
          <w:rFonts w:ascii="Times New Roman" w:hAnsi="Times New Roman"/>
          <w:b/>
          <w:sz w:val="24"/>
          <w:szCs w:val="24"/>
          <w:u w:val="single"/>
          <w:lang w:val="ro-RO"/>
        </w:rPr>
      </w:pPr>
    </w:p>
    <w:p w14:paraId="104C827E" w14:textId="6F1473F4" w:rsidR="00CA4C0E" w:rsidRPr="002D6FF0" w:rsidRDefault="00B87EA9" w:rsidP="00B87EA9">
      <w:pPr>
        <w:pStyle w:val="Stil5"/>
        <w:numPr>
          <w:ilvl w:val="1"/>
          <w:numId w:val="53"/>
        </w:numPr>
      </w:pPr>
      <w:bookmarkStart w:id="121" w:name="_Toc151292959"/>
      <w:r>
        <w:t xml:space="preserve"> </w:t>
      </w:r>
      <w:r w:rsidR="00CA4C0E" w:rsidRPr="002D6FF0">
        <w:t>A. Memoriul tehnic - organizare și metodologie</w:t>
      </w:r>
      <w:bookmarkEnd w:id="121"/>
    </w:p>
    <w:p w14:paraId="6236D2C5" w14:textId="77777777" w:rsidR="00CA4C0E" w:rsidRPr="002D6FF0" w:rsidRDefault="00CA4C0E" w:rsidP="00CA4C0E">
      <w:pPr>
        <w:pStyle w:val="BodyText"/>
        <w:tabs>
          <w:tab w:val="left" w:pos="426"/>
          <w:tab w:val="left" w:pos="851"/>
          <w:tab w:val="left" w:pos="993"/>
        </w:tabs>
        <w:ind w:firstLine="709"/>
        <w:rPr>
          <w:rFonts w:ascii="Times New Roman" w:hAnsi="Times New Roman"/>
          <w:sz w:val="24"/>
          <w:szCs w:val="24"/>
          <w:lang w:val="ro-RO"/>
        </w:rPr>
      </w:pPr>
      <w:r w:rsidRPr="002D6FF0">
        <w:rPr>
          <w:rFonts w:ascii="Times New Roman" w:hAnsi="Times New Roman"/>
          <w:sz w:val="24"/>
          <w:szCs w:val="24"/>
          <w:lang w:val="ro-RO"/>
        </w:rPr>
        <w:t>Metodologia și planul de lucru sunt componente-cheie și obligatorii ale ofertei tehnice. Memoriul tehnic va conține obligatoriu, fără a se limita la, următoarele capitole:</w:t>
      </w:r>
    </w:p>
    <w:p w14:paraId="6C40B5D7" w14:textId="77777777" w:rsidR="00CA4C0E" w:rsidRPr="002D6FF0" w:rsidRDefault="00CA4C0E" w:rsidP="00CA4C0E">
      <w:pPr>
        <w:pStyle w:val="ListParagraph"/>
        <w:widowControl/>
        <w:numPr>
          <w:ilvl w:val="2"/>
          <w:numId w:val="44"/>
        </w:numPr>
        <w:tabs>
          <w:tab w:val="left" w:pos="454"/>
          <w:tab w:val="left" w:pos="1134"/>
          <w:tab w:val="left" w:pos="1418"/>
          <w:tab w:val="left" w:pos="1701"/>
        </w:tabs>
        <w:suppressAutoHyphens w:val="0"/>
        <w:autoSpaceDE/>
        <w:ind w:left="993" w:hanging="284"/>
        <w:contextualSpacing w:val="0"/>
        <w:jc w:val="both"/>
        <w:rPr>
          <w:sz w:val="24"/>
          <w:szCs w:val="24"/>
          <w:lang w:val="ro-RO"/>
        </w:rPr>
      </w:pPr>
      <w:r w:rsidRPr="002D6FF0">
        <w:rPr>
          <w:sz w:val="24"/>
          <w:szCs w:val="24"/>
          <w:lang w:val="ro-RO"/>
        </w:rPr>
        <w:t>Metodologia pentru realizarea lucrărilor;</w:t>
      </w:r>
    </w:p>
    <w:p w14:paraId="098CF6FD" w14:textId="77777777" w:rsidR="00CA4C0E" w:rsidRPr="002D6FF0" w:rsidRDefault="00CA4C0E" w:rsidP="00CA4C0E">
      <w:pPr>
        <w:pStyle w:val="ListParagraph"/>
        <w:widowControl/>
        <w:numPr>
          <w:ilvl w:val="2"/>
          <w:numId w:val="44"/>
        </w:numPr>
        <w:tabs>
          <w:tab w:val="left" w:pos="454"/>
          <w:tab w:val="left" w:pos="1134"/>
          <w:tab w:val="left" w:pos="1418"/>
          <w:tab w:val="left" w:pos="1701"/>
        </w:tabs>
        <w:suppressAutoHyphens w:val="0"/>
        <w:autoSpaceDE/>
        <w:ind w:left="993" w:hanging="284"/>
        <w:contextualSpacing w:val="0"/>
        <w:jc w:val="both"/>
        <w:rPr>
          <w:sz w:val="24"/>
          <w:szCs w:val="24"/>
          <w:lang w:val="ro-RO"/>
        </w:rPr>
      </w:pPr>
      <w:r w:rsidRPr="002D6FF0">
        <w:rPr>
          <w:sz w:val="24"/>
          <w:szCs w:val="24"/>
          <w:lang w:val="ro-RO"/>
        </w:rPr>
        <w:t>Programul de execuție detaliat a tuturor activităților din contract;</w:t>
      </w:r>
    </w:p>
    <w:p w14:paraId="7FEC0160" w14:textId="77777777" w:rsidR="00CA4C0E" w:rsidRPr="002D6FF0" w:rsidRDefault="00CA4C0E" w:rsidP="00CA4C0E">
      <w:pPr>
        <w:pStyle w:val="ListParagraph"/>
        <w:widowControl/>
        <w:numPr>
          <w:ilvl w:val="2"/>
          <w:numId w:val="44"/>
        </w:numPr>
        <w:tabs>
          <w:tab w:val="left" w:pos="454"/>
          <w:tab w:val="left" w:pos="1134"/>
          <w:tab w:val="left" w:pos="1418"/>
          <w:tab w:val="left" w:pos="1701"/>
        </w:tabs>
        <w:suppressAutoHyphens w:val="0"/>
        <w:autoSpaceDE/>
        <w:ind w:left="993" w:hanging="284"/>
        <w:contextualSpacing w:val="0"/>
        <w:jc w:val="both"/>
        <w:rPr>
          <w:sz w:val="24"/>
          <w:szCs w:val="24"/>
          <w:lang w:val="ro-RO"/>
        </w:rPr>
      </w:pPr>
      <w:r w:rsidRPr="002D6FF0">
        <w:rPr>
          <w:sz w:val="24"/>
          <w:szCs w:val="24"/>
          <w:lang w:val="ro-RO"/>
        </w:rPr>
        <w:t>Organizarea și personalul pe care intenționează să-l utilizeze pentru execuția lucrărilor;</w:t>
      </w:r>
    </w:p>
    <w:p w14:paraId="1BFDCC4B" w14:textId="77777777" w:rsidR="00CA4C0E" w:rsidRPr="002D6FF0" w:rsidRDefault="00CA4C0E" w:rsidP="00CA4C0E">
      <w:pPr>
        <w:pStyle w:val="ListParagraph"/>
        <w:numPr>
          <w:ilvl w:val="2"/>
          <w:numId w:val="44"/>
        </w:numPr>
        <w:tabs>
          <w:tab w:val="left" w:pos="454"/>
          <w:tab w:val="left" w:pos="1134"/>
          <w:tab w:val="left" w:pos="1418"/>
          <w:tab w:val="left" w:pos="1701"/>
        </w:tabs>
        <w:ind w:left="993" w:hanging="284"/>
        <w:jc w:val="both"/>
        <w:rPr>
          <w:sz w:val="24"/>
          <w:szCs w:val="24"/>
          <w:lang w:val="ro-RO"/>
        </w:rPr>
      </w:pPr>
      <w:r w:rsidRPr="002D6FF0">
        <w:rPr>
          <w:sz w:val="24"/>
          <w:szCs w:val="24"/>
          <w:lang w:val="ro-RO"/>
        </w:rPr>
        <w:t>Planul calității;</w:t>
      </w:r>
    </w:p>
    <w:p w14:paraId="72931C01" w14:textId="77777777" w:rsidR="00CA4C0E" w:rsidRPr="002D6FF0" w:rsidRDefault="00CA4C0E" w:rsidP="00CA4C0E">
      <w:pPr>
        <w:pStyle w:val="ListParagraph"/>
        <w:numPr>
          <w:ilvl w:val="2"/>
          <w:numId w:val="44"/>
        </w:numPr>
        <w:tabs>
          <w:tab w:val="left" w:pos="454"/>
          <w:tab w:val="left" w:pos="1134"/>
          <w:tab w:val="left" w:pos="1418"/>
          <w:tab w:val="left" w:pos="1701"/>
        </w:tabs>
        <w:ind w:left="993" w:hanging="284"/>
        <w:jc w:val="both"/>
        <w:rPr>
          <w:sz w:val="24"/>
          <w:szCs w:val="24"/>
          <w:lang w:val="ro-RO"/>
        </w:rPr>
      </w:pPr>
      <w:r w:rsidRPr="002D6FF0">
        <w:rPr>
          <w:sz w:val="24"/>
          <w:szCs w:val="24"/>
          <w:lang w:val="ro-RO"/>
        </w:rPr>
        <w:t>Planul general de control al calității;</w:t>
      </w:r>
    </w:p>
    <w:p w14:paraId="10A64C80" w14:textId="77777777" w:rsidR="00CA4C0E" w:rsidRPr="002D6FF0" w:rsidRDefault="00CA4C0E" w:rsidP="00B87EA9">
      <w:pPr>
        <w:pStyle w:val="ListParagraph"/>
        <w:numPr>
          <w:ilvl w:val="2"/>
          <w:numId w:val="44"/>
        </w:numPr>
        <w:tabs>
          <w:tab w:val="left" w:pos="454"/>
          <w:tab w:val="left" w:pos="990"/>
          <w:tab w:val="left" w:pos="1418"/>
          <w:tab w:val="left" w:pos="1701"/>
        </w:tabs>
        <w:ind w:left="0" w:firstLine="720"/>
        <w:jc w:val="both"/>
        <w:rPr>
          <w:sz w:val="24"/>
          <w:szCs w:val="24"/>
          <w:lang w:val="ro-RO"/>
        </w:rPr>
      </w:pPr>
      <w:r w:rsidRPr="002D6FF0">
        <w:rPr>
          <w:sz w:val="24"/>
          <w:szCs w:val="24"/>
          <w:lang w:val="ro-RO"/>
        </w:rPr>
        <w:t>Planul de securitate și sănătate al Antreprenorului și Subcontractanților, care integrează toate cerințele din Planul de securitate și coordonare;</w:t>
      </w:r>
    </w:p>
    <w:p w14:paraId="56D180F9" w14:textId="77777777" w:rsidR="00CA4C0E" w:rsidRPr="002D6FF0" w:rsidRDefault="00CA4C0E" w:rsidP="00CA4C0E">
      <w:pPr>
        <w:pStyle w:val="ListParagraph"/>
        <w:numPr>
          <w:ilvl w:val="2"/>
          <w:numId w:val="44"/>
        </w:numPr>
        <w:tabs>
          <w:tab w:val="left" w:pos="454"/>
          <w:tab w:val="left" w:pos="1134"/>
          <w:tab w:val="left" w:pos="1418"/>
          <w:tab w:val="left" w:pos="1701"/>
        </w:tabs>
        <w:ind w:left="993" w:hanging="284"/>
        <w:jc w:val="both"/>
        <w:rPr>
          <w:sz w:val="24"/>
          <w:szCs w:val="24"/>
          <w:lang w:val="ro-RO"/>
        </w:rPr>
      </w:pPr>
      <w:r w:rsidRPr="002D6FF0">
        <w:rPr>
          <w:sz w:val="24"/>
          <w:szCs w:val="24"/>
          <w:lang w:val="ro-RO"/>
        </w:rPr>
        <w:t>Planul de management al deșeurilor.</w:t>
      </w:r>
    </w:p>
    <w:p w14:paraId="3E4DAC52" w14:textId="77777777" w:rsidR="00CA4C0E" w:rsidRPr="00091D55" w:rsidRDefault="00CA4C0E" w:rsidP="00CA4C0E">
      <w:pPr>
        <w:pStyle w:val="ListParagraph"/>
        <w:widowControl/>
        <w:tabs>
          <w:tab w:val="left" w:pos="426"/>
          <w:tab w:val="left" w:pos="454"/>
          <w:tab w:val="left" w:pos="851"/>
          <w:tab w:val="left" w:pos="993"/>
          <w:tab w:val="left" w:pos="1701"/>
        </w:tabs>
        <w:suppressAutoHyphens w:val="0"/>
        <w:autoSpaceDE/>
        <w:ind w:left="709"/>
        <w:contextualSpacing w:val="0"/>
        <w:jc w:val="both"/>
        <w:rPr>
          <w:sz w:val="24"/>
          <w:szCs w:val="24"/>
          <w:lang w:val="ro-RO"/>
        </w:rPr>
      </w:pPr>
    </w:p>
    <w:p w14:paraId="44D893CA" w14:textId="77777777" w:rsidR="00CA4C0E" w:rsidRPr="00091D55" w:rsidRDefault="00CA4C0E" w:rsidP="00B87EA9">
      <w:pPr>
        <w:pStyle w:val="Stil6"/>
        <w:numPr>
          <w:ilvl w:val="2"/>
          <w:numId w:val="53"/>
        </w:numPr>
        <w:ind w:left="1418"/>
      </w:pPr>
      <w:r w:rsidRPr="006B2168">
        <w:rPr>
          <w:color w:val="FF0000"/>
        </w:rPr>
        <w:t xml:space="preserve"> </w:t>
      </w:r>
      <w:r w:rsidRPr="00091D55">
        <w:t>Metodologia pentru realizarea lucrărilor</w:t>
      </w:r>
    </w:p>
    <w:p w14:paraId="43AA8998" w14:textId="77777777" w:rsidR="00CA4C0E" w:rsidRPr="00091D55" w:rsidRDefault="00CA4C0E" w:rsidP="00CA4C0E">
      <w:pPr>
        <w:pStyle w:val="BodyText"/>
        <w:tabs>
          <w:tab w:val="left" w:pos="426"/>
          <w:tab w:val="left" w:pos="993"/>
        </w:tabs>
        <w:ind w:firstLine="709"/>
        <w:rPr>
          <w:rFonts w:ascii="Times New Roman" w:hAnsi="Times New Roman"/>
          <w:sz w:val="24"/>
          <w:szCs w:val="24"/>
          <w:lang w:val="ro-RO"/>
        </w:rPr>
      </w:pPr>
      <w:r w:rsidRPr="00091D55">
        <w:rPr>
          <w:rFonts w:ascii="Times New Roman" w:hAnsi="Times New Roman"/>
          <w:sz w:val="24"/>
          <w:szCs w:val="24"/>
          <w:lang w:val="ro-RO"/>
        </w:rPr>
        <w:t>În această secțiune trebuie să prezinte:</w:t>
      </w:r>
    </w:p>
    <w:p w14:paraId="006D6490" w14:textId="77777777" w:rsidR="00CA4C0E" w:rsidRPr="00091D55" w:rsidRDefault="00CA4C0E" w:rsidP="00CA4C0E">
      <w:pPr>
        <w:pStyle w:val="ListParagraph"/>
        <w:widowControl/>
        <w:numPr>
          <w:ilvl w:val="0"/>
          <w:numId w:val="47"/>
        </w:numPr>
        <w:tabs>
          <w:tab w:val="left" w:pos="497"/>
          <w:tab w:val="left" w:pos="993"/>
        </w:tabs>
        <w:suppressAutoHyphens w:val="0"/>
        <w:autoSpaceDE/>
        <w:ind w:left="0" w:firstLine="709"/>
        <w:contextualSpacing w:val="0"/>
        <w:jc w:val="both"/>
        <w:rPr>
          <w:sz w:val="24"/>
          <w:szCs w:val="24"/>
          <w:lang w:val="ro-RO"/>
        </w:rPr>
      </w:pPr>
      <w:r w:rsidRPr="00091D55">
        <w:rPr>
          <w:sz w:val="24"/>
          <w:szCs w:val="24"/>
          <w:lang w:val="ro-RO"/>
        </w:rPr>
        <w:t>Obiectivele contractului și sarcinile stabilite prin caietul de sarcini. Aici se va regăsi și identificarea și explicitarea aspectelor-cheie privind îndeplinirea obiectivelor contractului și atingerea rezultatelor așteptate.</w:t>
      </w:r>
    </w:p>
    <w:p w14:paraId="7FB7A1B4" w14:textId="77777777" w:rsidR="00CA4C0E" w:rsidRPr="00091D55" w:rsidRDefault="00CA4C0E" w:rsidP="00CA4C0E">
      <w:pPr>
        <w:pStyle w:val="ListParagraph"/>
        <w:widowControl/>
        <w:numPr>
          <w:ilvl w:val="0"/>
          <w:numId w:val="47"/>
        </w:numPr>
        <w:tabs>
          <w:tab w:val="left" w:pos="993"/>
        </w:tabs>
        <w:suppressAutoHyphens w:val="0"/>
        <w:autoSpaceDE/>
        <w:ind w:left="0" w:firstLine="709"/>
        <w:contextualSpacing w:val="0"/>
        <w:jc w:val="both"/>
        <w:rPr>
          <w:sz w:val="24"/>
          <w:szCs w:val="24"/>
          <w:lang w:val="ro-RO"/>
        </w:rPr>
      </w:pPr>
      <w:r w:rsidRPr="00091D55">
        <w:rPr>
          <w:sz w:val="24"/>
          <w:szCs w:val="24"/>
          <w:lang w:val="ro-RO"/>
        </w:rPr>
        <w:t>Modul de abordare ce va fi urmat în realizarea lucrărilor, inclusiv descrierea conceptului utilizat pentru atingerea obiectivelor contractului. Acesta va conține:</w:t>
      </w:r>
    </w:p>
    <w:p w14:paraId="42C37BD7" w14:textId="77777777" w:rsidR="00CA4C0E" w:rsidRPr="000C6559" w:rsidRDefault="00CA4C0E" w:rsidP="00B87EA9">
      <w:pPr>
        <w:pStyle w:val="ListParagraph"/>
        <w:widowControl/>
        <w:numPr>
          <w:ilvl w:val="0"/>
          <w:numId w:val="43"/>
        </w:numPr>
        <w:tabs>
          <w:tab w:val="left" w:pos="355"/>
          <w:tab w:val="left" w:pos="426"/>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modalitatea de abordare a activităților ce corespund rezultatului final al contractului și a rezultatelor intermediare aferente, în raport cu responsabilitățile stabilite prin caietul de sarcini. Activitățile descrise la acest capitol trebuie reprezentate ca durată, la capitolul aferent din planul de lucru și trebuie reflectate în propunerea financiară sub aspect valoric la nivel de activitate și la nivel de pachet de activități;</w:t>
      </w:r>
    </w:p>
    <w:p w14:paraId="6072B973" w14:textId="77777777" w:rsidR="00CA4C0E" w:rsidRPr="000C6559" w:rsidRDefault="00CA4C0E" w:rsidP="00B87EA9">
      <w:pPr>
        <w:pStyle w:val="ListParagraph"/>
        <w:widowControl/>
        <w:numPr>
          <w:ilvl w:val="0"/>
          <w:numId w:val="43"/>
        </w:numPr>
        <w:tabs>
          <w:tab w:val="left" w:pos="426"/>
          <w:tab w:val="left" w:pos="466"/>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modul de abordare a activității de identificare a riscurilor ce pot apărea pe parcursul derulării contractului și măsuri de diminuare a riscurilor în raport cu prevederile caietului de sarcini;</w:t>
      </w:r>
    </w:p>
    <w:p w14:paraId="2C416285" w14:textId="77777777" w:rsidR="00CA4C0E" w:rsidRPr="000C6559" w:rsidRDefault="00CA4C0E" w:rsidP="00B87EA9">
      <w:pPr>
        <w:pStyle w:val="ListParagraph"/>
        <w:widowControl/>
        <w:numPr>
          <w:ilvl w:val="0"/>
          <w:numId w:val="43"/>
        </w:numPr>
        <w:tabs>
          <w:tab w:val="left" w:pos="426"/>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modul de abordare a activității de prevenire/atenuare/eliminare sau minimizare a efectelor, după caz, a riscurilor identificate în caietul de sarcini;</w:t>
      </w:r>
    </w:p>
    <w:p w14:paraId="636D57D0" w14:textId="77777777" w:rsidR="00CA4C0E" w:rsidRPr="000C6559" w:rsidRDefault="00CA4C0E" w:rsidP="00B87EA9">
      <w:pPr>
        <w:pStyle w:val="ListParagraph"/>
        <w:widowControl/>
        <w:numPr>
          <w:ilvl w:val="0"/>
          <w:numId w:val="43"/>
        </w:numPr>
        <w:tabs>
          <w:tab w:val="left" w:pos="426"/>
          <w:tab w:val="left" w:pos="499"/>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modul de abordare a activităților corespunzătoare îndeplinirii cerințelor privind sănătatea și securitatea în muncă, inclusiv modul în care ofertantul devenit contractor se va asigura că pe parcursul executării contractului obligațiile legale referitoare la condițiile de muncă și protecția muncii sunt respectate;</w:t>
      </w:r>
    </w:p>
    <w:p w14:paraId="74CEBC0C" w14:textId="77777777" w:rsidR="00CA4C0E" w:rsidRPr="000C6559" w:rsidRDefault="00CA4C0E" w:rsidP="00B87EA9">
      <w:pPr>
        <w:pStyle w:val="ListParagraph"/>
        <w:widowControl/>
        <w:numPr>
          <w:ilvl w:val="0"/>
          <w:numId w:val="43"/>
        </w:numPr>
        <w:tabs>
          <w:tab w:val="left" w:pos="426"/>
          <w:tab w:val="left" w:pos="499"/>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modul de abordare și gestionare a relației cu subcontractorii, în raport cu activitățile</w:t>
      </w:r>
    </w:p>
    <w:p w14:paraId="3A11115F" w14:textId="77777777" w:rsidR="00CA4C0E" w:rsidRPr="000C6559" w:rsidRDefault="00CA4C0E" w:rsidP="00B87EA9">
      <w:pPr>
        <w:pStyle w:val="ListParagraph"/>
        <w:widowControl/>
        <w:numPr>
          <w:ilvl w:val="0"/>
          <w:numId w:val="43"/>
        </w:numPr>
        <w:tabs>
          <w:tab w:val="left" w:pos="426"/>
          <w:tab w:val="left" w:pos="499"/>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Metodologia de realizare a activităților în scopul obținerii rezultatelor așteptate.</w:t>
      </w:r>
    </w:p>
    <w:p w14:paraId="3BD42A7A" w14:textId="77777777" w:rsidR="00CA4C0E" w:rsidRPr="000C6559" w:rsidRDefault="00CA4C0E" w:rsidP="00B87EA9">
      <w:pPr>
        <w:pStyle w:val="ListParagraph"/>
        <w:widowControl/>
        <w:numPr>
          <w:ilvl w:val="0"/>
          <w:numId w:val="43"/>
        </w:numPr>
        <w:tabs>
          <w:tab w:val="left" w:pos="426"/>
          <w:tab w:val="left" w:pos="499"/>
          <w:tab w:val="left" w:pos="900"/>
          <w:tab w:val="left" w:pos="993"/>
          <w:tab w:val="left" w:pos="1710"/>
        </w:tabs>
        <w:suppressAutoHyphens w:val="0"/>
        <w:autoSpaceDE/>
        <w:ind w:left="0" w:firstLine="1440"/>
        <w:contextualSpacing w:val="0"/>
        <w:jc w:val="both"/>
        <w:rPr>
          <w:sz w:val="24"/>
          <w:szCs w:val="24"/>
          <w:lang w:val="ro-RO"/>
        </w:rPr>
      </w:pPr>
      <w:r w:rsidRPr="000C6559">
        <w:rPr>
          <w:sz w:val="24"/>
          <w:szCs w:val="24"/>
          <w:lang w:val="ro-RO"/>
        </w:rPr>
        <w:t>Descrierea procedurilor tehnice de execuție care includ și planuri de control al calității. Demonstrarea respectării de către ofertant a unor standarde minime de asigurare a calității, care să se raporteze la sistemele de asigurare a calității bazate pe seriile de standarde relevante în legislația comunitară, certificate de organisme conforme cu seriile de standarde comunitare privind certificarea calității – certificat SR EN ISO 9001. Se vor prezenta certificate emise de organisme independente, conforme cu legislația comunitară privind certificarea calității, corespunzătoare categoriilor lucrărilor care formează obiectele prezentei achiziții.</w:t>
      </w:r>
    </w:p>
    <w:p w14:paraId="556E504D" w14:textId="77777777" w:rsidR="00CA4C0E" w:rsidRPr="00091D55" w:rsidRDefault="00CA4C0E" w:rsidP="00CA4C0E">
      <w:pPr>
        <w:pStyle w:val="ListParagraph"/>
        <w:widowControl/>
        <w:tabs>
          <w:tab w:val="left" w:pos="426"/>
          <w:tab w:val="left" w:pos="454"/>
          <w:tab w:val="left" w:pos="720"/>
          <w:tab w:val="left" w:pos="990"/>
          <w:tab w:val="left" w:pos="1701"/>
        </w:tabs>
        <w:suppressAutoHyphens w:val="0"/>
        <w:autoSpaceDE/>
        <w:ind w:left="-180" w:firstLine="889"/>
        <w:contextualSpacing w:val="0"/>
        <w:rPr>
          <w:b/>
          <w:sz w:val="24"/>
          <w:szCs w:val="24"/>
          <w:lang w:val="ro-RO"/>
        </w:rPr>
      </w:pPr>
    </w:p>
    <w:p w14:paraId="040B8CD7" w14:textId="77777777" w:rsidR="00CA4C0E" w:rsidRPr="00091D55" w:rsidRDefault="00CA4C0E" w:rsidP="00B87EA9">
      <w:pPr>
        <w:pStyle w:val="Stil6"/>
        <w:numPr>
          <w:ilvl w:val="2"/>
          <w:numId w:val="53"/>
        </w:numPr>
        <w:tabs>
          <w:tab w:val="clear" w:pos="1134"/>
          <w:tab w:val="left" w:pos="1560"/>
        </w:tabs>
        <w:ind w:left="1418"/>
      </w:pPr>
      <w:r w:rsidRPr="00091D55">
        <w:t>Programul de execuție detaliat a tuturor activităților din contract</w:t>
      </w:r>
    </w:p>
    <w:p w14:paraId="4A26D90A" w14:textId="77777777" w:rsidR="00CA4C0E" w:rsidRPr="00091D55" w:rsidRDefault="00CA4C0E" w:rsidP="00CA4C0E">
      <w:pPr>
        <w:pStyle w:val="BodyText"/>
        <w:tabs>
          <w:tab w:val="left" w:pos="426"/>
          <w:tab w:val="left" w:pos="720"/>
        </w:tabs>
        <w:ind w:firstLine="567"/>
        <w:rPr>
          <w:rFonts w:ascii="Times New Roman" w:hAnsi="Times New Roman"/>
          <w:sz w:val="24"/>
          <w:szCs w:val="24"/>
          <w:lang w:val="ro-RO"/>
        </w:rPr>
      </w:pPr>
      <w:r w:rsidRPr="00091D55">
        <w:rPr>
          <w:rFonts w:ascii="Times New Roman" w:hAnsi="Times New Roman"/>
          <w:sz w:val="24"/>
          <w:szCs w:val="24"/>
          <w:lang w:val="ro-RO"/>
        </w:rPr>
        <w:tab/>
        <w:t>Cel puțin următoarele informații trebuie prezentate aici:</w:t>
      </w:r>
    </w:p>
    <w:p w14:paraId="4F6132AB" w14:textId="77777777" w:rsidR="00CA4C0E" w:rsidRPr="00091D55" w:rsidRDefault="00CA4C0E" w:rsidP="00B87EA9">
      <w:pPr>
        <w:pStyle w:val="ListParagraph"/>
        <w:widowControl/>
        <w:numPr>
          <w:ilvl w:val="0"/>
          <w:numId w:val="51"/>
        </w:numPr>
        <w:tabs>
          <w:tab w:val="left" w:pos="851"/>
          <w:tab w:val="left" w:pos="1701"/>
          <w:tab w:val="left" w:pos="2410"/>
        </w:tabs>
        <w:suppressAutoHyphens w:val="0"/>
        <w:autoSpaceDE/>
        <w:ind w:left="0" w:firstLine="1440"/>
        <w:contextualSpacing w:val="0"/>
        <w:jc w:val="both"/>
        <w:rPr>
          <w:sz w:val="24"/>
          <w:szCs w:val="24"/>
          <w:lang w:val="ro-RO"/>
        </w:rPr>
      </w:pPr>
      <w:r w:rsidRPr="00091D55">
        <w:rPr>
          <w:sz w:val="24"/>
          <w:szCs w:val="24"/>
          <w:lang w:val="ro-RO"/>
        </w:rPr>
        <w:t>Denumirea și durata activităților și pachetelor de activități din cadrul contractului, așa cum sunt acestea prezentate la capitolul „Metodologi</w:t>
      </w:r>
      <w:r>
        <w:rPr>
          <w:sz w:val="24"/>
          <w:szCs w:val="24"/>
          <w:lang w:val="ro-RO"/>
        </w:rPr>
        <w:t>a pentru realizarea lucrărilor</w:t>
      </w:r>
      <w:r w:rsidRPr="00091D55">
        <w:rPr>
          <w:sz w:val="24"/>
          <w:szCs w:val="24"/>
          <w:lang w:val="ro-RO"/>
        </w:rPr>
        <w:t>;</w:t>
      </w:r>
    </w:p>
    <w:p w14:paraId="5EE1A263" w14:textId="77777777" w:rsidR="00CA4C0E" w:rsidRPr="00091D55" w:rsidRDefault="00CA4C0E" w:rsidP="00B87EA9">
      <w:pPr>
        <w:pStyle w:val="ListParagraph"/>
        <w:widowControl/>
        <w:numPr>
          <w:ilvl w:val="0"/>
          <w:numId w:val="51"/>
        </w:numPr>
        <w:tabs>
          <w:tab w:val="left" w:pos="851"/>
          <w:tab w:val="left" w:pos="1701"/>
          <w:tab w:val="left" w:pos="2410"/>
        </w:tabs>
        <w:suppressAutoHyphens w:val="0"/>
        <w:autoSpaceDE/>
        <w:ind w:left="0" w:firstLine="1440"/>
        <w:contextualSpacing w:val="0"/>
        <w:jc w:val="both"/>
        <w:rPr>
          <w:sz w:val="24"/>
          <w:szCs w:val="24"/>
          <w:lang w:val="ro-RO"/>
        </w:rPr>
      </w:pPr>
      <w:r w:rsidRPr="00091D55">
        <w:rPr>
          <w:sz w:val="24"/>
          <w:szCs w:val="24"/>
          <w:lang w:val="ro-RO"/>
        </w:rPr>
        <w:t>Succesiunea și inter-relaționarea acestor activități;</w:t>
      </w:r>
    </w:p>
    <w:p w14:paraId="111F88C2" w14:textId="77777777" w:rsidR="00CA4C0E" w:rsidRPr="00091D55" w:rsidRDefault="00CA4C0E" w:rsidP="00B87EA9">
      <w:pPr>
        <w:pStyle w:val="ListParagraph"/>
        <w:widowControl/>
        <w:numPr>
          <w:ilvl w:val="0"/>
          <w:numId w:val="51"/>
        </w:numPr>
        <w:tabs>
          <w:tab w:val="left" w:pos="851"/>
          <w:tab w:val="left" w:pos="1701"/>
          <w:tab w:val="left" w:pos="2410"/>
        </w:tabs>
        <w:suppressAutoHyphens w:val="0"/>
        <w:autoSpaceDE/>
        <w:ind w:left="0" w:firstLine="1440"/>
        <w:contextualSpacing w:val="0"/>
        <w:jc w:val="both"/>
        <w:rPr>
          <w:sz w:val="24"/>
          <w:szCs w:val="24"/>
          <w:lang w:val="ro-RO"/>
        </w:rPr>
      </w:pPr>
      <w:r w:rsidRPr="00091D55">
        <w:rPr>
          <w:sz w:val="24"/>
          <w:szCs w:val="24"/>
          <w:lang w:val="ro-RO"/>
        </w:rPr>
        <w:t>Punctele-cheie de control – „jaloanele” proiectului.</w:t>
      </w:r>
    </w:p>
    <w:p w14:paraId="01CE3753" w14:textId="77777777" w:rsidR="00CA4C0E" w:rsidRPr="00091D55" w:rsidRDefault="00CA4C0E" w:rsidP="00B87EA9">
      <w:pPr>
        <w:pStyle w:val="BodyText"/>
        <w:tabs>
          <w:tab w:val="left" w:pos="426"/>
          <w:tab w:val="left" w:pos="720"/>
        </w:tabs>
        <w:ind w:firstLine="1440"/>
        <w:rPr>
          <w:rFonts w:ascii="Times New Roman" w:hAnsi="Times New Roman"/>
          <w:sz w:val="24"/>
          <w:szCs w:val="24"/>
          <w:lang w:val="ro-RO"/>
        </w:rPr>
      </w:pPr>
      <w:r w:rsidRPr="00091D55">
        <w:rPr>
          <w:rFonts w:ascii="Times New Roman" w:hAnsi="Times New Roman"/>
          <w:sz w:val="24"/>
          <w:szCs w:val="24"/>
          <w:lang w:val="ro-RO"/>
        </w:rPr>
        <w:t>Programul de execuție propus trebuie să fie:</w:t>
      </w:r>
    </w:p>
    <w:p w14:paraId="5F2D0B25" w14:textId="77777777" w:rsidR="00CA4C0E" w:rsidRPr="00091D55" w:rsidRDefault="00CA4C0E" w:rsidP="00B87EA9">
      <w:pPr>
        <w:pStyle w:val="BodyText"/>
        <w:numPr>
          <w:ilvl w:val="0"/>
          <w:numId w:val="52"/>
        </w:numPr>
        <w:tabs>
          <w:tab w:val="left" w:pos="426"/>
          <w:tab w:val="left" w:pos="720"/>
          <w:tab w:val="left" w:pos="1710"/>
        </w:tabs>
        <w:ind w:left="0" w:firstLine="1440"/>
        <w:rPr>
          <w:rFonts w:ascii="Times New Roman" w:hAnsi="Times New Roman"/>
          <w:sz w:val="24"/>
          <w:szCs w:val="24"/>
          <w:lang w:val="ro-RO"/>
        </w:rPr>
      </w:pPr>
      <w:r w:rsidRPr="00091D55">
        <w:rPr>
          <w:rFonts w:ascii="Times New Roman" w:hAnsi="Times New Roman"/>
          <w:sz w:val="24"/>
          <w:szCs w:val="24"/>
          <w:lang w:val="ro-RO"/>
        </w:rPr>
        <w:t>Conform metodologi</w:t>
      </w:r>
      <w:r>
        <w:rPr>
          <w:rFonts w:ascii="Times New Roman" w:hAnsi="Times New Roman"/>
          <w:sz w:val="24"/>
          <w:szCs w:val="24"/>
          <w:lang w:val="ro-RO"/>
        </w:rPr>
        <w:t>ei</w:t>
      </w:r>
      <w:r w:rsidRPr="00091D55">
        <w:rPr>
          <w:rFonts w:ascii="Times New Roman" w:hAnsi="Times New Roman"/>
          <w:sz w:val="24"/>
          <w:szCs w:val="24"/>
          <w:lang w:val="ro-RO"/>
        </w:rPr>
        <w:t xml:space="preserve"> propus</w:t>
      </w:r>
      <w:r>
        <w:rPr>
          <w:rFonts w:ascii="Times New Roman" w:hAnsi="Times New Roman"/>
          <w:sz w:val="24"/>
          <w:szCs w:val="24"/>
          <w:lang w:val="ro-RO"/>
        </w:rPr>
        <w:t>e;</w:t>
      </w:r>
    </w:p>
    <w:p w14:paraId="5E1179C9" w14:textId="77777777" w:rsidR="00CA4C0E" w:rsidRPr="00091D55" w:rsidRDefault="00CA4C0E" w:rsidP="00B87EA9">
      <w:pPr>
        <w:pStyle w:val="BodyText"/>
        <w:numPr>
          <w:ilvl w:val="0"/>
          <w:numId w:val="52"/>
        </w:numPr>
        <w:tabs>
          <w:tab w:val="left" w:pos="426"/>
          <w:tab w:val="left" w:pos="720"/>
          <w:tab w:val="left" w:pos="1710"/>
        </w:tabs>
        <w:ind w:left="0" w:firstLine="1440"/>
        <w:rPr>
          <w:rFonts w:ascii="Times New Roman" w:hAnsi="Times New Roman"/>
          <w:sz w:val="24"/>
          <w:szCs w:val="24"/>
          <w:lang w:val="ro-RO"/>
        </w:rPr>
      </w:pPr>
      <w:r w:rsidRPr="00091D55">
        <w:rPr>
          <w:rFonts w:ascii="Times New Roman" w:hAnsi="Times New Roman"/>
          <w:sz w:val="24"/>
          <w:szCs w:val="24"/>
          <w:lang w:val="ro-RO"/>
        </w:rPr>
        <w:t>Să demonstreze:</w:t>
      </w:r>
    </w:p>
    <w:p w14:paraId="5F7A01B7" w14:textId="77777777" w:rsidR="00CA4C0E" w:rsidRPr="00091D55" w:rsidRDefault="00CA4C0E" w:rsidP="00B87EA9">
      <w:pPr>
        <w:pStyle w:val="BodyText"/>
        <w:numPr>
          <w:ilvl w:val="0"/>
          <w:numId w:val="45"/>
        </w:numPr>
        <w:tabs>
          <w:tab w:val="left" w:pos="426"/>
          <w:tab w:val="left" w:pos="720"/>
        </w:tabs>
        <w:ind w:left="0" w:firstLine="1890"/>
        <w:rPr>
          <w:rFonts w:ascii="Times New Roman" w:hAnsi="Times New Roman"/>
          <w:sz w:val="24"/>
          <w:szCs w:val="24"/>
          <w:lang w:val="ro-RO"/>
        </w:rPr>
      </w:pPr>
      <w:r w:rsidRPr="00091D55">
        <w:rPr>
          <w:rFonts w:ascii="Times New Roman" w:hAnsi="Times New Roman"/>
          <w:sz w:val="24"/>
          <w:szCs w:val="24"/>
          <w:lang w:val="ro-RO"/>
        </w:rPr>
        <w:t>înțelegerea prevederilor din caietul de sarcini</w:t>
      </w:r>
    </w:p>
    <w:p w14:paraId="66A0A052" w14:textId="77777777" w:rsidR="00CA4C0E" w:rsidRPr="00091D55" w:rsidRDefault="00CA4C0E" w:rsidP="00B87EA9">
      <w:pPr>
        <w:pStyle w:val="BodyText"/>
        <w:numPr>
          <w:ilvl w:val="0"/>
          <w:numId w:val="45"/>
        </w:numPr>
        <w:tabs>
          <w:tab w:val="left" w:pos="426"/>
          <w:tab w:val="left" w:pos="720"/>
        </w:tabs>
        <w:ind w:left="0" w:firstLine="1890"/>
        <w:rPr>
          <w:rFonts w:ascii="Times New Roman" w:hAnsi="Times New Roman"/>
          <w:sz w:val="24"/>
          <w:szCs w:val="24"/>
          <w:lang w:val="ro-RO"/>
        </w:rPr>
      </w:pPr>
      <w:r w:rsidRPr="00091D55">
        <w:rPr>
          <w:rFonts w:ascii="Times New Roman" w:hAnsi="Times New Roman"/>
          <w:sz w:val="24"/>
          <w:szCs w:val="24"/>
          <w:lang w:val="ro-RO"/>
        </w:rPr>
        <w:t>abilitatea de a transpune prevederile într-un plan de lucru fezabil</w:t>
      </w:r>
    </w:p>
    <w:p w14:paraId="3B3357A2" w14:textId="77777777" w:rsidR="00CA4C0E" w:rsidRPr="00091D55" w:rsidRDefault="00CA4C0E" w:rsidP="00B87EA9">
      <w:pPr>
        <w:pStyle w:val="BodyText"/>
        <w:numPr>
          <w:ilvl w:val="0"/>
          <w:numId w:val="45"/>
        </w:numPr>
        <w:tabs>
          <w:tab w:val="left" w:pos="426"/>
          <w:tab w:val="left" w:pos="720"/>
        </w:tabs>
        <w:ind w:left="0" w:firstLine="1890"/>
        <w:rPr>
          <w:rFonts w:ascii="Times New Roman" w:hAnsi="Times New Roman"/>
          <w:sz w:val="24"/>
          <w:szCs w:val="24"/>
          <w:lang w:val="ro-RO"/>
        </w:rPr>
      </w:pPr>
      <w:r w:rsidRPr="00091D55">
        <w:rPr>
          <w:rFonts w:ascii="Times New Roman" w:hAnsi="Times New Roman"/>
          <w:sz w:val="24"/>
          <w:szCs w:val="24"/>
          <w:lang w:val="ro-RO"/>
        </w:rPr>
        <w:t>încadrarea activităților în timp, de așa manieră încât să se asigure finalizarea lucrărilor în termenul specificat în prezentul caiet de sarcini</w:t>
      </w:r>
    </w:p>
    <w:p w14:paraId="3BB5C6A1" w14:textId="77777777" w:rsidR="00CA4C0E" w:rsidRPr="00091D55" w:rsidRDefault="00CA4C0E" w:rsidP="00B87EA9">
      <w:pPr>
        <w:pStyle w:val="BodyText"/>
        <w:numPr>
          <w:ilvl w:val="0"/>
          <w:numId w:val="52"/>
        </w:numPr>
        <w:tabs>
          <w:tab w:val="left" w:pos="426"/>
          <w:tab w:val="left" w:pos="720"/>
          <w:tab w:val="left" w:pos="1710"/>
        </w:tabs>
        <w:ind w:left="0" w:firstLine="1440"/>
        <w:rPr>
          <w:rFonts w:ascii="Times New Roman" w:hAnsi="Times New Roman"/>
          <w:sz w:val="24"/>
          <w:szCs w:val="24"/>
          <w:lang w:val="ro-RO"/>
        </w:rPr>
      </w:pPr>
      <w:r w:rsidRPr="00091D55">
        <w:rPr>
          <w:rFonts w:ascii="Times New Roman" w:hAnsi="Times New Roman"/>
          <w:sz w:val="24"/>
          <w:szCs w:val="24"/>
          <w:lang w:val="ro-RO"/>
        </w:rPr>
        <w:t>Realizat utilizând un software de planificare a timpului.</w:t>
      </w:r>
    </w:p>
    <w:p w14:paraId="4791F417" w14:textId="77777777" w:rsidR="00CA4C0E" w:rsidRPr="00091D55" w:rsidRDefault="00CA4C0E" w:rsidP="00CA4C0E">
      <w:pPr>
        <w:pStyle w:val="BodyText"/>
        <w:tabs>
          <w:tab w:val="left" w:pos="426"/>
          <w:tab w:val="left" w:pos="720"/>
        </w:tabs>
        <w:ind w:firstLine="709"/>
        <w:rPr>
          <w:rFonts w:ascii="Times New Roman" w:hAnsi="Times New Roman"/>
          <w:sz w:val="24"/>
          <w:szCs w:val="24"/>
          <w:lang w:val="ro-RO"/>
        </w:rPr>
      </w:pPr>
      <w:r w:rsidRPr="00091D55">
        <w:rPr>
          <w:rFonts w:ascii="Times New Roman" w:hAnsi="Times New Roman"/>
          <w:sz w:val="24"/>
          <w:szCs w:val="24"/>
          <w:lang w:val="ro-RO"/>
        </w:rPr>
        <w:tab/>
        <w:t>Forma și detaliul Programului de tip grafic Gantt vor fi suficiente pentru a demonstra planificarea modului de execuție și finalizare a lucrărilor în cadrul termenului solicitat de către Autoritatea Contractantă. Graficul de execuție va stabili: date de referința pentru achiziționarea materialelor și a echipamentelor necesare pentru execuția lucrărilor, ordinea de execuție a lucrărilor, și perioada de timp alocată fiecărei etape, fazele determinante, resursele de personal și echipamentele asociate fiecărei activități etc., identificarea clară a proporțiilor/procentelor și duratei tuturor activităților de bază pentru toate componentele. În completarea graficului de execuție, Antreprenorul va oferi o descriere generală a aranjamentelor, resurselor și metodelor pe care Antreprenorul le propune spre adoptare în vederea execuției lucrărilor.</w:t>
      </w:r>
    </w:p>
    <w:p w14:paraId="454DFBE2" w14:textId="77777777" w:rsidR="00CA4C0E" w:rsidRPr="00091D55" w:rsidRDefault="00CA4C0E" w:rsidP="00CA4C0E">
      <w:pPr>
        <w:pStyle w:val="BodyText"/>
        <w:tabs>
          <w:tab w:val="left" w:pos="426"/>
          <w:tab w:val="left" w:pos="720"/>
        </w:tabs>
        <w:rPr>
          <w:rFonts w:ascii="Times New Roman" w:hAnsi="Times New Roman"/>
          <w:sz w:val="24"/>
          <w:szCs w:val="24"/>
          <w:lang w:val="ro-RO"/>
        </w:rPr>
      </w:pPr>
      <w:r w:rsidRPr="00091D55">
        <w:rPr>
          <w:rFonts w:ascii="Times New Roman" w:hAnsi="Times New Roman"/>
          <w:sz w:val="24"/>
          <w:szCs w:val="24"/>
          <w:lang w:val="ro-RO"/>
        </w:rPr>
        <w:tab/>
      </w:r>
      <w:r w:rsidRPr="00091D55">
        <w:rPr>
          <w:rFonts w:ascii="Times New Roman" w:hAnsi="Times New Roman"/>
          <w:sz w:val="24"/>
          <w:szCs w:val="24"/>
          <w:lang w:val="ro-RO"/>
        </w:rPr>
        <w:tab/>
        <w:t xml:space="preserve">La întocmirea acestui program se va avea în vedere și specificațiile de la </w:t>
      </w:r>
      <w:r w:rsidRPr="000C6559">
        <w:rPr>
          <w:rFonts w:ascii="Times New Roman" w:hAnsi="Times New Roman"/>
          <w:sz w:val="24"/>
          <w:szCs w:val="24"/>
          <w:lang w:val="ro-RO"/>
        </w:rPr>
        <w:t>punctul 7.2 Planificarea activităților în cadrul Contractului din prezentul Caiet de sarcini</w:t>
      </w:r>
      <w:r w:rsidRPr="00091D55">
        <w:rPr>
          <w:rFonts w:ascii="Times New Roman" w:hAnsi="Times New Roman"/>
          <w:sz w:val="24"/>
          <w:szCs w:val="24"/>
          <w:lang w:val="ro-RO"/>
        </w:rPr>
        <w:t>, a cărui formă este descrisă și în clauza 17 a contractului de execuție. Drumul critic va fi evidențiat și va corespunde cu succesiunea de activităților planificate conform cerințelor de implementare și planificării gândite de Antreprenor.</w:t>
      </w:r>
    </w:p>
    <w:p w14:paraId="5BC4EBA9" w14:textId="77777777" w:rsidR="00CA4C0E" w:rsidRPr="00D71C8E" w:rsidRDefault="00CA4C0E" w:rsidP="00CA4C0E">
      <w:pPr>
        <w:pStyle w:val="BodyText"/>
        <w:tabs>
          <w:tab w:val="left" w:pos="426"/>
          <w:tab w:val="left" w:pos="720"/>
        </w:tabs>
        <w:ind w:left="1287"/>
        <w:rPr>
          <w:rFonts w:ascii="Times New Roman" w:hAnsi="Times New Roman"/>
          <w:sz w:val="24"/>
          <w:szCs w:val="24"/>
          <w:lang w:val="ro-RO"/>
        </w:rPr>
      </w:pPr>
    </w:p>
    <w:p w14:paraId="2C919514" w14:textId="77777777" w:rsidR="00CA4C0E" w:rsidRPr="00D71C8E" w:rsidRDefault="00CA4C0E" w:rsidP="00B87EA9">
      <w:pPr>
        <w:pStyle w:val="Stil6"/>
        <w:numPr>
          <w:ilvl w:val="2"/>
          <w:numId w:val="53"/>
        </w:numPr>
        <w:ind w:left="1418"/>
      </w:pPr>
      <w:r w:rsidRPr="00D71C8E">
        <w:t>Organizarea și personalul pe care intenționează să-l utilizeze pentru execuția lucrărilor</w:t>
      </w:r>
    </w:p>
    <w:p w14:paraId="6810DC35" w14:textId="77777777" w:rsidR="00CA4C0E" w:rsidRPr="00D71C8E" w:rsidRDefault="00CA4C0E" w:rsidP="00CA4C0E">
      <w:pPr>
        <w:pStyle w:val="BodyText"/>
        <w:tabs>
          <w:tab w:val="left" w:pos="426"/>
          <w:tab w:val="left" w:pos="720"/>
        </w:tabs>
        <w:ind w:firstLine="709"/>
        <w:rPr>
          <w:rFonts w:ascii="Times New Roman" w:hAnsi="Times New Roman"/>
          <w:sz w:val="24"/>
          <w:szCs w:val="24"/>
          <w:lang w:val="ro-RO"/>
        </w:rPr>
      </w:pPr>
      <w:r w:rsidRPr="00D71C8E">
        <w:rPr>
          <w:rFonts w:ascii="Times New Roman" w:hAnsi="Times New Roman"/>
          <w:sz w:val="24"/>
          <w:szCs w:val="24"/>
          <w:lang w:val="ro-RO"/>
        </w:rPr>
        <w:t>Cel puțin următoarele informații trebuie prezentate aici:</w:t>
      </w:r>
    </w:p>
    <w:p w14:paraId="69DCC314" w14:textId="77777777" w:rsidR="00CA4C0E" w:rsidRPr="009175FD" w:rsidRDefault="00CA4C0E" w:rsidP="00CA4C0E">
      <w:pPr>
        <w:pStyle w:val="ListParagraph"/>
        <w:widowControl/>
        <w:numPr>
          <w:ilvl w:val="0"/>
          <w:numId w:val="42"/>
        </w:numPr>
        <w:tabs>
          <w:tab w:val="left" w:pos="426"/>
          <w:tab w:val="left" w:pos="993"/>
          <w:tab w:val="left" w:pos="1560"/>
        </w:tabs>
        <w:suppressAutoHyphens w:val="0"/>
        <w:autoSpaceDE/>
        <w:ind w:left="0" w:firstLine="709"/>
        <w:contextualSpacing w:val="0"/>
        <w:jc w:val="both"/>
        <w:rPr>
          <w:color w:val="FF0000"/>
          <w:sz w:val="24"/>
          <w:szCs w:val="24"/>
          <w:lang w:val="ro-RO"/>
        </w:rPr>
      </w:pPr>
      <w:r w:rsidRPr="00D71C8E">
        <w:rPr>
          <w:sz w:val="24"/>
          <w:szCs w:val="24"/>
          <w:lang w:val="ro-RO"/>
        </w:rPr>
        <w:t xml:space="preserve">Organigrama contractului în care să se identifice în mod clar tot personalul pe care operatorul economic îl va utiliza la realizarea activităților și lucrărilor incluse în contract, inclusiv descrierea rolurilor și a responsabilităților personalului, modalitatea de asigurare a accesului la specialiștii necesari și obligatorii în vederea verificării nivelului de calitate corespunzător cerințelor fundamentale </w:t>
      </w:r>
      <w:r w:rsidRPr="009175FD">
        <w:rPr>
          <w:sz w:val="24"/>
          <w:szCs w:val="24"/>
          <w:lang w:val="ro-RO"/>
        </w:rPr>
        <w:t>aplicabile lucrărilor cuprinse în obiectul contractului, în conformitate cu prevederile Legii nr. 10/1995 și a altor legi incidente.</w:t>
      </w:r>
    </w:p>
    <w:p w14:paraId="5534D0B3" w14:textId="77777777" w:rsidR="00CA4C0E" w:rsidRPr="00957AE0" w:rsidRDefault="00CA4C0E" w:rsidP="00CA4C0E">
      <w:pPr>
        <w:pStyle w:val="ListParagraph"/>
        <w:widowControl/>
        <w:numPr>
          <w:ilvl w:val="0"/>
          <w:numId w:val="42"/>
        </w:numPr>
        <w:tabs>
          <w:tab w:val="left" w:pos="426"/>
          <w:tab w:val="left" w:pos="993"/>
          <w:tab w:val="left" w:pos="1560"/>
        </w:tabs>
        <w:suppressAutoHyphens w:val="0"/>
        <w:autoSpaceDE/>
        <w:ind w:left="0" w:firstLine="709"/>
        <w:contextualSpacing w:val="0"/>
        <w:jc w:val="both"/>
        <w:rPr>
          <w:sz w:val="24"/>
          <w:szCs w:val="24"/>
          <w:lang w:val="ro-RO"/>
        </w:rPr>
      </w:pPr>
      <w:r w:rsidRPr="00957AE0">
        <w:rPr>
          <w:sz w:val="24"/>
          <w:szCs w:val="24"/>
          <w:lang w:val="ro-RO"/>
        </w:rPr>
        <w:t>Operatorul economic va prezenta modul de asigurare cu personal pentru execuția următoarele categorii de lucrări:</w:t>
      </w:r>
    </w:p>
    <w:p w14:paraId="66373539" w14:textId="77777777" w:rsidR="00CA4C0E" w:rsidRPr="00957AE0" w:rsidRDefault="00CA4C0E" w:rsidP="00CA4C0E">
      <w:pPr>
        <w:pStyle w:val="ListParagraph"/>
        <w:widowControl/>
        <w:tabs>
          <w:tab w:val="left" w:pos="426"/>
          <w:tab w:val="left" w:pos="709"/>
          <w:tab w:val="left" w:pos="993"/>
        </w:tabs>
        <w:suppressAutoHyphens w:val="0"/>
        <w:autoSpaceDE/>
        <w:ind w:left="0" w:firstLine="709"/>
        <w:contextualSpacing w:val="0"/>
        <w:jc w:val="both"/>
        <w:rPr>
          <w:sz w:val="24"/>
          <w:szCs w:val="24"/>
          <w:lang w:val="ro-RO"/>
        </w:rPr>
      </w:pPr>
      <w:r w:rsidRPr="00957AE0">
        <w:rPr>
          <w:sz w:val="24"/>
          <w:szCs w:val="24"/>
          <w:lang w:val="ro-RO"/>
        </w:rPr>
        <w:t>- instalații electrice conform art. 9, Alin. 1 din O.U.G. 33/2007, Legii nr. 123/2012 și Legii nr. 160/2012 cu completările și modificările ulterioare;</w:t>
      </w:r>
    </w:p>
    <w:p w14:paraId="6F01AF82" w14:textId="77777777" w:rsidR="00CA4C0E" w:rsidRPr="00957AE0" w:rsidRDefault="00CA4C0E" w:rsidP="00CA4C0E">
      <w:pPr>
        <w:pStyle w:val="ListParagraph"/>
        <w:widowControl/>
        <w:tabs>
          <w:tab w:val="left" w:pos="426"/>
          <w:tab w:val="left" w:pos="709"/>
          <w:tab w:val="left" w:pos="993"/>
        </w:tabs>
        <w:suppressAutoHyphens w:val="0"/>
        <w:autoSpaceDE/>
        <w:ind w:left="0" w:firstLine="709"/>
        <w:contextualSpacing w:val="0"/>
        <w:jc w:val="both"/>
        <w:rPr>
          <w:sz w:val="24"/>
          <w:szCs w:val="24"/>
          <w:lang w:val="ro-RO"/>
        </w:rPr>
      </w:pPr>
      <w:r w:rsidRPr="00957AE0">
        <w:rPr>
          <w:sz w:val="24"/>
          <w:szCs w:val="24"/>
          <w:lang w:val="ro-RO"/>
        </w:rPr>
        <w:t>- sisteme și instalații de semnalizare, de alarmare și alertare în caz de incendiu, instalații de limitare și stingerea incendiilor, de evacuare a fumului și a gazelor fierbinți conform Legii nr. 307/2006 cu completările și modificările ulterioare.</w:t>
      </w:r>
    </w:p>
    <w:p w14:paraId="2EB70C55" w14:textId="77777777" w:rsidR="00CA4C0E" w:rsidRPr="00D71C8E" w:rsidRDefault="00CA4C0E" w:rsidP="00CA4C0E">
      <w:pPr>
        <w:pStyle w:val="BodyText"/>
        <w:numPr>
          <w:ilvl w:val="0"/>
          <w:numId w:val="42"/>
        </w:numPr>
        <w:tabs>
          <w:tab w:val="left" w:pos="426"/>
          <w:tab w:val="left" w:pos="993"/>
          <w:tab w:val="left" w:pos="1560"/>
        </w:tabs>
        <w:suppressAutoHyphens w:val="0"/>
        <w:ind w:left="0" w:firstLine="709"/>
        <w:rPr>
          <w:rFonts w:ascii="Times New Roman" w:hAnsi="Times New Roman"/>
          <w:sz w:val="24"/>
          <w:szCs w:val="24"/>
          <w:lang w:val="ro-RO"/>
        </w:rPr>
      </w:pPr>
      <w:r w:rsidRPr="00D71C8E">
        <w:rPr>
          <w:rFonts w:ascii="Times New Roman" w:hAnsi="Times New Roman"/>
          <w:sz w:val="24"/>
          <w:szCs w:val="24"/>
          <w:lang w:val="ro-RO"/>
        </w:rPr>
        <w:t>Modul de abordare a activității de raportare cu privire la progresul execuției, inclusiv documentele finale în raport cu prevederile caietului de sarcini;</w:t>
      </w:r>
    </w:p>
    <w:p w14:paraId="3F60E754" w14:textId="77777777" w:rsidR="00CA4C0E" w:rsidRPr="00D71C8E" w:rsidRDefault="00CA4C0E" w:rsidP="00CA4C0E">
      <w:pPr>
        <w:pStyle w:val="ListParagraph"/>
        <w:numPr>
          <w:ilvl w:val="0"/>
          <w:numId w:val="42"/>
        </w:numPr>
        <w:tabs>
          <w:tab w:val="left" w:pos="993"/>
          <w:tab w:val="left" w:pos="1560"/>
        </w:tabs>
        <w:suppressAutoHyphens w:val="0"/>
        <w:autoSpaceDN w:val="0"/>
        <w:ind w:left="0" w:firstLine="709"/>
        <w:contextualSpacing w:val="0"/>
        <w:jc w:val="both"/>
        <w:rPr>
          <w:sz w:val="24"/>
          <w:szCs w:val="24"/>
          <w:lang w:val="ro-RO"/>
        </w:rPr>
      </w:pPr>
      <w:r w:rsidRPr="00D71C8E">
        <w:rPr>
          <w:sz w:val="24"/>
          <w:szCs w:val="24"/>
          <w:lang w:val="ro-RO"/>
        </w:rPr>
        <w:t>Descrierea infrastructurii pe care Antreprenorul o utilizează pentru realizarea activităților propuse pentru îndeplinirea obiectului contractului. Această infrastructură trebuie să fie corespunzătoare scopului contractului și să îndeplinească cerințele solicitate de legislația în vigoare.</w:t>
      </w:r>
    </w:p>
    <w:p w14:paraId="0397622D" w14:textId="77777777" w:rsidR="00CA4C0E" w:rsidRDefault="00CA4C0E" w:rsidP="00CA4C0E">
      <w:pPr>
        <w:pStyle w:val="ListParagraph"/>
        <w:widowControl/>
        <w:numPr>
          <w:ilvl w:val="0"/>
          <w:numId w:val="42"/>
        </w:numPr>
        <w:tabs>
          <w:tab w:val="left" w:pos="993"/>
          <w:tab w:val="left" w:pos="1560"/>
        </w:tabs>
        <w:suppressAutoHyphens w:val="0"/>
        <w:autoSpaceDE/>
        <w:adjustRightInd w:val="0"/>
        <w:ind w:left="0" w:firstLine="709"/>
        <w:contextualSpacing w:val="0"/>
        <w:jc w:val="both"/>
        <w:rPr>
          <w:rFonts w:eastAsia="Calibri"/>
          <w:sz w:val="24"/>
          <w:szCs w:val="24"/>
          <w:lang w:val="ro-RO"/>
        </w:rPr>
      </w:pPr>
      <w:r w:rsidRPr="00D71C8E">
        <w:rPr>
          <w:rFonts w:eastAsia="Calibri"/>
          <w:sz w:val="24"/>
          <w:szCs w:val="24"/>
          <w:lang w:val="ro-RO"/>
        </w:rPr>
        <w:t>Evaluarea utilizării resurselor în termeni om-zile de lucru, deplasările personalului și utilizarea echipamentelor alocate tuturor organizațiilor (inclusiv autoritatea/entitatea contractantă) implicate în realizarea contractului.</w:t>
      </w:r>
    </w:p>
    <w:p w14:paraId="619E17F6" w14:textId="77777777" w:rsidR="00CA4C0E" w:rsidRPr="00957AE0" w:rsidRDefault="00CA4C0E" w:rsidP="00CA4C0E">
      <w:pPr>
        <w:pStyle w:val="ListParagraph"/>
        <w:widowControl/>
        <w:numPr>
          <w:ilvl w:val="0"/>
          <w:numId w:val="42"/>
        </w:numPr>
        <w:tabs>
          <w:tab w:val="left" w:pos="993"/>
          <w:tab w:val="left" w:pos="1560"/>
        </w:tabs>
        <w:suppressAutoHyphens w:val="0"/>
        <w:autoSpaceDE/>
        <w:adjustRightInd w:val="0"/>
        <w:ind w:left="0" w:firstLine="709"/>
        <w:contextualSpacing w:val="0"/>
        <w:jc w:val="both"/>
        <w:rPr>
          <w:rFonts w:eastAsia="Calibri"/>
          <w:sz w:val="24"/>
          <w:szCs w:val="24"/>
          <w:lang w:val="ro-RO"/>
        </w:rPr>
      </w:pPr>
      <w:r w:rsidRPr="00957AE0">
        <w:rPr>
          <w:sz w:val="24"/>
          <w:szCs w:val="24"/>
        </w:rPr>
        <w:t>Pentru îndeplinirea cerinței operatorii economici trebuie să prezinte în cadrul propunerii tehnice o declarație care conține informații privind dotările specifice, instalațiile, utilajele, echipamentul tehnic, mijloacele fixe pe care Antreprenorul se angajează să le utilizeze pentru îndeplinirea corespunzătoare a contractului de lucrări și documente relevante care să ateste deținerea (dotarea proprie/închirierea sau alte forme de punere la dispoziție) a utilajelor, instalațiilor, echipamentelor tehnice și laboratoarelor implicate în realizarea contractului.</w:t>
      </w:r>
    </w:p>
    <w:p w14:paraId="090A1A61" w14:textId="3ED60282" w:rsidR="00CA4C0E" w:rsidRPr="00D71C8E" w:rsidRDefault="00CA4C0E" w:rsidP="000B70F9">
      <w:pPr>
        <w:pStyle w:val="BodyText"/>
        <w:numPr>
          <w:ilvl w:val="0"/>
          <w:numId w:val="42"/>
        </w:numPr>
        <w:tabs>
          <w:tab w:val="left" w:pos="426"/>
          <w:tab w:val="left" w:pos="990"/>
          <w:tab w:val="left" w:pos="1080"/>
        </w:tabs>
        <w:ind w:left="0" w:firstLine="720"/>
        <w:rPr>
          <w:rFonts w:ascii="Times New Roman" w:hAnsi="Times New Roman"/>
          <w:sz w:val="24"/>
          <w:szCs w:val="24"/>
          <w:lang w:val="ro-RO"/>
        </w:rPr>
      </w:pPr>
      <w:r w:rsidRPr="00D71C8E">
        <w:rPr>
          <w:rFonts w:ascii="Times New Roman" w:hAnsi="Times New Roman"/>
          <w:sz w:val="24"/>
          <w:szCs w:val="24"/>
          <w:lang w:val="ro-RO"/>
        </w:rPr>
        <w:t>Se va prezenta doar echipamentul necesar și propus pentru desfășurarea contractului și nu tot echipamentul deținut de către ofertant.</w:t>
      </w:r>
    </w:p>
    <w:p w14:paraId="63A29ED4" w14:textId="77777777" w:rsidR="00CA4C0E" w:rsidRPr="002D6FF0" w:rsidRDefault="00CA4C0E" w:rsidP="00CA4C0E">
      <w:pPr>
        <w:tabs>
          <w:tab w:val="left" w:pos="993"/>
          <w:tab w:val="left" w:pos="1560"/>
        </w:tabs>
        <w:adjustRightInd w:val="0"/>
        <w:jc w:val="both"/>
        <w:rPr>
          <w:rFonts w:eastAsia="Calibri"/>
          <w:sz w:val="24"/>
          <w:szCs w:val="24"/>
        </w:rPr>
      </w:pPr>
    </w:p>
    <w:p w14:paraId="70B40F91" w14:textId="77777777" w:rsidR="00CA4C0E" w:rsidRPr="00D83442" w:rsidRDefault="00CA4C0E" w:rsidP="00B87EA9">
      <w:pPr>
        <w:pStyle w:val="Stil6"/>
        <w:numPr>
          <w:ilvl w:val="2"/>
          <w:numId w:val="53"/>
        </w:numPr>
        <w:ind w:left="1418"/>
        <w:rPr>
          <w:rFonts w:eastAsia="Calibri"/>
        </w:rPr>
      </w:pPr>
      <w:r w:rsidRPr="00D83442">
        <w:rPr>
          <w:rFonts w:eastAsia="Calibri"/>
        </w:rPr>
        <w:t>P</w:t>
      </w:r>
      <w:r>
        <w:rPr>
          <w:rFonts w:eastAsia="Calibri"/>
        </w:rPr>
        <w:t>ersonalul antreprenorului</w:t>
      </w:r>
    </w:p>
    <w:p w14:paraId="46C624BD" w14:textId="77777777" w:rsidR="00CA4C0E" w:rsidRPr="00E626C1" w:rsidRDefault="00CA4C0E" w:rsidP="00CA4C0E">
      <w:pPr>
        <w:widowControl w:val="0"/>
        <w:tabs>
          <w:tab w:val="left" w:pos="0"/>
          <w:tab w:val="left" w:pos="1134"/>
        </w:tabs>
        <w:spacing w:after="0" w:line="240" w:lineRule="auto"/>
        <w:ind w:firstLine="709"/>
        <w:jc w:val="both"/>
        <w:rPr>
          <w:rFonts w:ascii="Times New Roman" w:eastAsia="Calibri" w:hAnsi="Times New Roman"/>
          <w:i/>
          <w:sz w:val="24"/>
          <w:szCs w:val="24"/>
          <w:lang w:eastAsia="en-US"/>
        </w:rPr>
      </w:pPr>
      <w:r w:rsidRPr="00E626C1">
        <w:rPr>
          <w:rFonts w:ascii="Times New Roman" w:eastAsia="Calibri" w:hAnsi="Times New Roman"/>
          <w:sz w:val="24"/>
          <w:szCs w:val="24"/>
          <w:lang w:eastAsia="en-US"/>
        </w:rPr>
        <w:t xml:space="preserve">Antreprenorul va numi un reprezentant, </w:t>
      </w:r>
      <w:r w:rsidRPr="00E626C1">
        <w:rPr>
          <w:rFonts w:ascii="Times New Roman" w:eastAsia="Calibri" w:hAnsi="Times New Roman"/>
          <w:b/>
          <w:sz w:val="24"/>
          <w:szCs w:val="24"/>
          <w:lang w:eastAsia="en-US"/>
        </w:rPr>
        <w:t>Manager de contract,</w:t>
      </w:r>
      <w:r w:rsidRPr="00E626C1">
        <w:rPr>
          <w:rFonts w:ascii="Times New Roman" w:eastAsia="Calibri" w:hAnsi="Times New Roman"/>
          <w:sz w:val="24"/>
          <w:szCs w:val="24"/>
          <w:lang w:eastAsia="en-US"/>
        </w:rPr>
        <w:t xml:space="preserve"> care va comunica direct cu persoana nominalizată de Autoritatea Contractanta la nivel de contract ca și responsabil cu monitorizarea și implementarea contractului și identificată în contract. Reprezentantul Antreprenorului organizează și supraveghează derularea efectivă a Contractului. Sarcinile sale sunt:</w:t>
      </w:r>
    </w:p>
    <w:p w14:paraId="3A7C3243" w14:textId="77777777" w:rsidR="00CA4C0E" w:rsidRPr="00E626C1" w:rsidRDefault="00CA4C0E" w:rsidP="00B87EA9">
      <w:pPr>
        <w:widowControl w:val="0"/>
        <w:numPr>
          <w:ilvl w:val="0"/>
          <w:numId w:val="46"/>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singura interfață cu Autoritatea Contractantă în ceea ce privește implementarea contractului și desfășurarea activităților din cadrul acestuia;</w:t>
      </w:r>
    </w:p>
    <w:p w14:paraId="49A118BE" w14:textId="77777777" w:rsidR="00CA4C0E" w:rsidRPr="00E626C1" w:rsidRDefault="00CA4C0E" w:rsidP="00B87EA9">
      <w:pPr>
        <w:widowControl w:val="0"/>
        <w:numPr>
          <w:ilvl w:val="0"/>
          <w:numId w:val="46"/>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gestionează, coordonează și programează toate activitățile Antreprenorului la nivel de contract, în vederea asigurării îndeplinirii Contractului, în termenul și la standardele de calitate solicitate;</w:t>
      </w:r>
    </w:p>
    <w:p w14:paraId="443F1A26" w14:textId="77777777" w:rsidR="00CA4C0E" w:rsidRPr="00E626C1" w:rsidRDefault="00CA4C0E" w:rsidP="00B87EA9">
      <w:pPr>
        <w:widowControl w:val="0"/>
        <w:numPr>
          <w:ilvl w:val="0"/>
          <w:numId w:val="46"/>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asigură toate resursele necesare aplicării sistemului de asigurare a calității conform reglementărilor în materie;</w:t>
      </w:r>
    </w:p>
    <w:p w14:paraId="43DAF793" w14:textId="77777777" w:rsidR="00CA4C0E" w:rsidRPr="00E626C1" w:rsidRDefault="00CA4C0E" w:rsidP="00B87EA9">
      <w:pPr>
        <w:widowControl w:val="0"/>
        <w:numPr>
          <w:ilvl w:val="0"/>
          <w:numId w:val="46"/>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gestionează relația dintre Antreprenor și subcontractorii acestuia;</w:t>
      </w:r>
    </w:p>
    <w:p w14:paraId="42589F17" w14:textId="77777777" w:rsidR="00CA4C0E" w:rsidRPr="00E626C1" w:rsidRDefault="00CA4C0E" w:rsidP="00B87EA9">
      <w:pPr>
        <w:widowControl w:val="0"/>
        <w:numPr>
          <w:ilvl w:val="0"/>
          <w:numId w:val="46"/>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gestionează și raportează dacă execuția lucrărilor se realizează cu respectarea clauzelor contractuale și a conținutului Caietului de Sarcini.</w:t>
      </w:r>
    </w:p>
    <w:p w14:paraId="5CDC0348" w14:textId="77777777" w:rsidR="00CA4C0E" w:rsidRPr="00E626C1" w:rsidRDefault="00CA4C0E" w:rsidP="00CA4C0E">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Managerul de contract trebuie să aibă studii superioare, cu experiență specifică, implicarea persoanei să fi fost în cel puțin un proiect la nivelul căruia să fi derulat activități similare activităților ce urmează a fi desfășurate în cadrul acestui proiect.</w:t>
      </w:r>
    </w:p>
    <w:p w14:paraId="7F76B765" w14:textId="77777777" w:rsidR="00CA4C0E" w:rsidRPr="00E626C1" w:rsidRDefault="00CA4C0E" w:rsidP="00CA4C0E">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 xml:space="preserve">Pentru activitățile ce se desfășoară pe șantier, Antreprenorul va numi un </w:t>
      </w:r>
      <w:r w:rsidRPr="00E626C1">
        <w:rPr>
          <w:rFonts w:ascii="Times New Roman" w:eastAsia="Calibri" w:hAnsi="Times New Roman"/>
          <w:b/>
          <w:sz w:val="24"/>
          <w:szCs w:val="24"/>
          <w:lang w:eastAsia="en-US"/>
        </w:rPr>
        <w:t>Șef de șantier</w:t>
      </w:r>
      <w:r w:rsidRPr="00E626C1">
        <w:rPr>
          <w:rFonts w:ascii="Times New Roman" w:eastAsia="Calibri" w:hAnsi="Times New Roman"/>
          <w:sz w:val="24"/>
          <w:szCs w:val="24"/>
          <w:lang w:eastAsia="en-US"/>
        </w:rPr>
        <w:t xml:space="preserve"> care va relaționa direct cu personalul Autorității Contractante responsabil de executarea Contractului. Acesta este responsabil de organizarea și supravegherea tuturor activităților realizate de Antreprenor pe șantier din partea Antreprenorului.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14:paraId="0866A085" w14:textId="77777777" w:rsidR="00CA4C0E" w:rsidRPr="00E626C1" w:rsidRDefault="00CA4C0E" w:rsidP="00CA4C0E">
      <w:pPr>
        <w:widowControl w:val="0"/>
        <w:tabs>
          <w:tab w:val="left" w:pos="0"/>
          <w:tab w:val="left" w:pos="1134"/>
        </w:tabs>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Principalele sarcini ale Șefului de șantier în cadrul Contractului sunt:</w:t>
      </w:r>
    </w:p>
    <w:p w14:paraId="6428C77C"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singura interfață cu Autoritatea Contractantă în ceea ce privește activitățile de pe șantier;</w:t>
      </w:r>
    </w:p>
    <w:p w14:paraId="0B79D098"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responsabil de gestionarea tehnică și operațională a activităților de pe șantier, împreună cu aspectele organizaționale;</w:t>
      </w:r>
    </w:p>
    <w:p w14:paraId="5B4403F3"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contribuie cu experiența sa tehnică prin prezentarea de propuneri potrivite ori de câte ori este necesar pentru execuția corespunzătoare a lucrărilor;</w:t>
      </w:r>
    </w:p>
    <w:p w14:paraId="5B586BF9"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gestioneze și să supravegheze toate activitățile desfășurate pe șantier;</w:t>
      </w:r>
    </w:p>
    <w:p w14:paraId="6A332278"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prezent în timpul tuturor activităților desfășurate pe șantier;</w:t>
      </w:r>
    </w:p>
    <w:p w14:paraId="46BE4ED4"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actualizeze toate documentațiile necesare execuției lucrărilor, inclusiv cartea tehnică a construcției;</w:t>
      </w:r>
    </w:p>
    <w:p w14:paraId="0DE2F0D0"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actualizeze calendarul de desfășurare a activităților și jurnalul de șantier;</w:t>
      </w:r>
    </w:p>
    <w:p w14:paraId="563D0E37"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gestioneze implementarea planurilor de control al calității pentru toate lucrările din șantier;</w:t>
      </w:r>
    </w:p>
    <w:p w14:paraId="7F5725B9"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responsabil de toate aspectele privind sănătatea și de siguranță ale personalului Antreprenorului de pe șantier;</w:t>
      </w:r>
    </w:p>
    <w:p w14:paraId="4D4F30ED" w14:textId="77777777" w:rsidR="00CA4C0E" w:rsidRPr="00E626C1" w:rsidRDefault="00CA4C0E" w:rsidP="00C0513B">
      <w:pPr>
        <w:widowControl w:val="0"/>
        <w:numPr>
          <w:ilvl w:val="0"/>
          <w:numId w:val="49"/>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să fie responsabil de aspectele de mediu ale lucrărilor în conformitate cu cerințele contractuale.</w:t>
      </w:r>
    </w:p>
    <w:p w14:paraId="7214E4B6" w14:textId="77777777" w:rsidR="00CA4C0E" w:rsidRPr="00E626C1" w:rsidRDefault="00CA4C0E" w:rsidP="00C0513B">
      <w:pPr>
        <w:widowControl w:val="0"/>
        <w:tabs>
          <w:tab w:val="left" w:pos="900"/>
        </w:tabs>
        <w:spacing w:after="0" w:line="240" w:lineRule="auto"/>
        <w:ind w:firstLine="720"/>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Pe durata execuției lucrărilor, Șeful de șantier  trebuie să prezinte reprezentantului Autorității Contractante,  la un interval de o lună, un raport care să:</w:t>
      </w:r>
    </w:p>
    <w:p w14:paraId="26971A8C" w14:textId="77777777" w:rsidR="00CA4C0E" w:rsidRPr="00E626C1" w:rsidRDefault="00CA4C0E" w:rsidP="00C0513B">
      <w:pPr>
        <w:widowControl w:val="0"/>
        <w:numPr>
          <w:ilvl w:val="0"/>
          <w:numId w:val="50"/>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descrie progresele realizate;</w:t>
      </w:r>
    </w:p>
    <w:p w14:paraId="0DE22D3A" w14:textId="77777777" w:rsidR="00CA4C0E" w:rsidRPr="00E626C1" w:rsidRDefault="00CA4C0E" w:rsidP="00C0513B">
      <w:pPr>
        <w:widowControl w:val="0"/>
        <w:numPr>
          <w:ilvl w:val="0"/>
          <w:numId w:val="50"/>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identifice rezultatele intermediare obținute (stadiul lucrărilor și documentația asociată);</w:t>
      </w:r>
    </w:p>
    <w:p w14:paraId="38EDBEAC" w14:textId="77777777" w:rsidR="00CA4C0E" w:rsidRPr="00E626C1" w:rsidRDefault="00CA4C0E" w:rsidP="00C0513B">
      <w:pPr>
        <w:widowControl w:val="0"/>
        <w:numPr>
          <w:ilvl w:val="0"/>
          <w:numId w:val="50"/>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prezinte problemele întâlnite și acțiunile corective întreprinse;</w:t>
      </w:r>
    </w:p>
    <w:p w14:paraId="13B89398" w14:textId="77777777" w:rsidR="00CA4C0E" w:rsidRPr="00E626C1" w:rsidRDefault="00CA4C0E" w:rsidP="00C0513B">
      <w:pPr>
        <w:widowControl w:val="0"/>
        <w:numPr>
          <w:ilvl w:val="0"/>
          <w:numId w:val="50"/>
        </w:numPr>
        <w:tabs>
          <w:tab w:val="left" w:pos="900"/>
        </w:tabs>
        <w:spacing w:after="0" w:line="240" w:lineRule="auto"/>
        <w:ind w:left="0" w:firstLine="720"/>
        <w:contextualSpacing/>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prezinte planificarea pe termen scurt și să evidențieze modificările în raport cu planificarea anterioară pentru activitatea din șantier.</w:t>
      </w:r>
    </w:p>
    <w:p w14:paraId="2B02F028" w14:textId="77777777" w:rsidR="00CA4C0E" w:rsidRPr="00E626C1" w:rsidRDefault="00CA4C0E" w:rsidP="00CA4C0E">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Raportul Șefului de șantier va fi avizat de Managerul de contract din partea Antreprenorului și va fi anexat lunar la Programului de Execuție actualizat, în conformitate cu condițiile generale ale contractului pentru execuție de lucrări.</w:t>
      </w:r>
    </w:p>
    <w:p w14:paraId="2AC40261" w14:textId="77777777" w:rsidR="00CA4C0E" w:rsidRPr="000B70F9" w:rsidRDefault="00CA4C0E" w:rsidP="00CA4C0E">
      <w:pPr>
        <w:widowControl w:val="0"/>
        <w:spacing w:after="0" w:line="240" w:lineRule="auto"/>
        <w:ind w:firstLine="709"/>
        <w:jc w:val="both"/>
        <w:rPr>
          <w:rFonts w:ascii="Times New Roman" w:eastAsia="Calibri" w:hAnsi="Times New Roman"/>
          <w:sz w:val="24"/>
          <w:szCs w:val="24"/>
          <w:lang w:eastAsia="en-US"/>
        </w:rPr>
      </w:pPr>
      <w:r w:rsidRPr="00E626C1">
        <w:rPr>
          <w:rFonts w:ascii="Times New Roman" w:eastAsia="Calibri" w:hAnsi="Times New Roman"/>
          <w:sz w:val="24"/>
          <w:szCs w:val="24"/>
          <w:lang w:eastAsia="en-US"/>
        </w:rPr>
        <w:t xml:space="preserve">Personalul propus de Antreprenor pentru rolul de Șef de șantier trebuie să fie inginer de construcții civile, cu experiență specifică, implicarea persoanei să fi fost în cel puțin un proiect la nivelul căruia să fi derulat activități similare activităților ce urmează a fi desfășurate în cadrul acestui proiect, să cunoască limba română la un nivel de cel puțin C1, în conformitate cu „Cadrul European Comun de </w:t>
      </w:r>
      <w:r w:rsidRPr="000B70F9">
        <w:rPr>
          <w:rFonts w:ascii="Times New Roman" w:eastAsia="Calibri" w:hAnsi="Times New Roman"/>
          <w:sz w:val="24"/>
          <w:szCs w:val="24"/>
          <w:lang w:eastAsia="en-US"/>
        </w:rPr>
        <w:t xml:space="preserve">Referință pentru Limbi”. </w:t>
      </w:r>
    </w:p>
    <w:p w14:paraId="3C9C0088" w14:textId="77777777" w:rsidR="00CA4C0E" w:rsidRPr="006442B6" w:rsidRDefault="00CA4C0E" w:rsidP="00CA4C0E">
      <w:pPr>
        <w:widowControl w:val="0"/>
        <w:spacing w:after="0" w:line="240" w:lineRule="auto"/>
        <w:ind w:firstLine="708"/>
        <w:contextualSpacing/>
        <w:jc w:val="both"/>
        <w:rPr>
          <w:rFonts w:ascii="Times New Roman" w:eastAsia="Calibri" w:hAnsi="Times New Roman"/>
          <w:sz w:val="24"/>
          <w:szCs w:val="24"/>
          <w:lang w:eastAsia="en-US"/>
        </w:rPr>
      </w:pPr>
      <w:r w:rsidRPr="000B70F9">
        <w:rPr>
          <w:rFonts w:ascii="Times New Roman" w:eastAsia="Calibri" w:hAnsi="Times New Roman"/>
          <w:sz w:val="24"/>
          <w:szCs w:val="24"/>
          <w:lang w:eastAsia="en-US"/>
        </w:rPr>
        <w:t xml:space="preserve">Tot pentru activitățile ce se desfășoară pe șantier, Antreprenorul va numi </w:t>
      </w:r>
      <w:r w:rsidRPr="000B70F9">
        <w:rPr>
          <w:rFonts w:ascii="Times New Roman" w:eastAsia="Calibri" w:hAnsi="Times New Roman"/>
          <w:b/>
          <w:sz w:val="24"/>
          <w:szCs w:val="24"/>
          <w:lang w:eastAsia="en-US"/>
        </w:rPr>
        <w:t>minim 1 inginer coordonator lucrări de construcții civile</w:t>
      </w:r>
      <w:r w:rsidRPr="000B70F9">
        <w:rPr>
          <w:rFonts w:ascii="Times New Roman" w:eastAsia="Calibri" w:hAnsi="Times New Roman"/>
          <w:sz w:val="24"/>
          <w:szCs w:val="24"/>
          <w:lang w:eastAsia="en-US"/>
        </w:rPr>
        <w:t xml:space="preserve"> - inginer construcții civile cu experiență specifică, implicat anterior într-un proiect la nivelul căruia a derulat activități similare construcțiilor metalice și </w:t>
      </w:r>
      <w:r w:rsidRPr="000B70F9">
        <w:rPr>
          <w:rFonts w:ascii="Times New Roman" w:eastAsia="Calibri" w:hAnsi="Times New Roman"/>
          <w:b/>
          <w:sz w:val="24"/>
          <w:szCs w:val="24"/>
          <w:lang w:eastAsia="en-US"/>
        </w:rPr>
        <w:t>minim 1 inginer coordonatori lucrări instalații pentru construcții</w:t>
      </w:r>
      <w:r w:rsidRPr="000B70F9">
        <w:rPr>
          <w:rFonts w:ascii="Times New Roman" w:eastAsia="Calibri" w:hAnsi="Times New Roman"/>
          <w:sz w:val="24"/>
          <w:szCs w:val="24"/>
          <w:lang w:eastAsia="en-US"/>
        </w:rPr>
        <w:t xml:space="preserve"> - inginer instalații pentru construcții civile cu experiența specifică, implicat anterior într-un proiect la nivelul căruia a derulat activități de execuție similare.</w:t>
      </w:r>
    </w:p>
    <w:p w14:paraId="47CD2B36"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p>
    <w:p w14:paraId="24FF8D3C" w14:textId="77777777" w:rsidR="00CA4C0E" w:rsidRPr="00D71C8E" w:rsidRDefault="00CA4C0E" w:rsidP="00B87EA9">
      <w:pPr>
        <w:pStyle w:val="Stil6"/>
        <w:numPr>
          <w:ilvl w:val="2"/>
          <w:numId w:val="53"/>
        </w:numPr>
        <w:ind w:left="1418"/>
      </w:pPr>
      <w:r w:rsidRPr="0058786B">
        <w:rPr>
          <w:color w:val="FF0000"/>
        </w:rPr>
        <w:t xml:space="preserve"> </w:t>
      </w:r>
      <w:r w:rsidRPr="00D71C8E">
        <w:t>Planul calității</w:t>
      </w:r>
    </w:p>
    <w:p w14:paraId="7ADA0FBC" w14:textId="40412EFF" w:rsidR="00CA4C0E" w:rsidRPr="00D71C8E" w:rsidRDefault="00CA4C0E" w:rsidP="00CA4C0E">
      <w:pPr>
        <w:pStyle w:val="BodyText"/>
        <w:tabs>
          <w:tab w:val="left" w:pos="426"/>
          <w:tab w:val="left" w:pos="720"/>
        </w:tabs>
        <w:ind w:firstLine="709"/>
        <w:rPr>
          <w:rFonts w:ascii="Times New Roman" w:hAnsi="Times New Roman"/>
          <w:sz w:val="24"/>
          <w:szCs w:val="24"/>
          <w:lang w:val="ro-RO"/>
        </w:rPr>
      </w:pPr>
      <w:r w:rsidRPr="00D71C8E">
        <w:rPr>
          <w:rFonts w:ascii="Times New Roman" w:hAnsi="Times New Roman"/>
          <w:sz w:val="24"/>
          <w:szCs w:val="24"/>
          <w:lang w:val="ro-RO"/>
        </w:rPr>
        <w:t xml:space="preserve">Se va întocmi conform cerințelor capitolul </w:t>
      </w:r>
      <w:r w:rsidR="00487F6A">
        <w:rPr>
          <w:rFonts w:ascii="Times New Roman" w:hAnsi="Times New Roman"/>
          <w:sz w:val="24"/>
          <w:szCs w:val="24"/>
          <w:lang w:val="ro-RO"/>
        </w:rPr>
        <w:t>7</w:t>
      </w:r>
      <w:r w:rsidRPr="00D71C8E">
        <w:rPr>
          <w:rFonts w:ascii="Times New Roman" w:hAnsi="Times New Roman"/>
          <w:sz w:val="24"/>
          <w:szCs w:val="24"/>
          <w:lang w:val="ro-RO"/>
        </w:rPr>
        <w:t>, subcapitol</w:t>
      </w:r>
      <w:r w:rsidR="00487F6A">
        <w:rPr>
          <w:rFonts w:ascii="Times New Roman" w:hAnsi="Times New Roman"/>
          <w:sz w:val="24"/>
          <w:szCs w:val="24"/>
          <w:lang w:val="ro-RO"/>
        </w:rPr>
        <w:t xml:space="preserve"> 7</w:t>
      </w:r>
      <w:r>
        <w:rPr>
          <w:rFonts w:ascii="Times New Roman" w:hAnsi="Times New Roman"/>
          <w:sz w:val="24"/>
          <w:szCs w:val="24"/>
          <w:lang w:val="ro-RO"/>
        </w:rPr>
        <w:t>.1</w:t>
      </w:r>
      <w:r w:rsidRPr="00D71C8E">
        <w:rPr>
          <w:rFonts w:ascii="Times New Roman" w:hAnsi="Times New Roman"/>
          <w:sz w:val="24"/>
          <w:szCs w:val="24"/>
          <w:lang w:val="ro-RO"/>
        </w:rPr>
        <w:t xml:space="preserve"> Planul calității.</w:t>
      </w:r>
      <w:r>
        <w:rPr>
          <w:rFonts w:ascii="Times New Roman" w:hAnsi="Times New Roman"/>
          <w:sz w:val="24"/>
          <w:szCs w:val="24"/>
          <w:lang w:val="ro-RO"/>
        </w:rPr>
        <w:t xml:space="preserve"> </w:t>
      </w:r>
    </w:p>
    <w:p w14:paraId="1A9A9071"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p>
    <w:p w14:paraId="36A3FD51" w14:textId="77777777" w:rsidR="00CA4C0E" w:rsidRPr="00D71C8E" w:rsidRDefault="00CA4C0E" w:rsidP="00B87EA9">
      <w:pPr>
        <w:pStyle w:val="Stil6"/>
        <w:numPr>
          <w:ilvl w:val="2"/>
          <w:numId w:val="53"/>
        </w:numPr>
        <w:ind w:left="1418"/>
      </w:pPr>
      <w:r w:rsidRPr="00D71C8E">
        <w:t>Planul general de control al calității</w:t>
      </w:r>
    </w:p>
    <w:p w14:paraId="4C39E417" w14:textId="1FE60684" w:rsidR="00CA4C0E" w:rsidRPr="00D71C8E" w:rsidRDefault="00CA4C0E" w:rsidP="00CA4C0E">
      <w:pPr>
        <w:pStyle w:val="BodyText"/>
        <w:tabs>
          <w:tab w:val="left" w:pos="426"/>
          <w:tab w:val="left" w:pos="720"/>
        </w:tabs>
        <w:ind w:firstLine="709"/>
        <w:rPr>
          <w:rFonts w:ascii="Times New Roman" w:hAnsi="Times New Roman"/>
          <w:sz w:val="24"/>
          <w:szCs w:val="24"/>
          <w:lang w:val="ro-RO"/>
        </w:rPr>
      </w:pPr>
      <w:r w:rsidRPr="00D71C8E">
        <w:rPr>
          <w:rFonts w:ascii="Times New Roman" w:hAnsi="Times New Roman"/>
          <w:sz w:val="24"/>
          <w:szCs w:val="24"/>
          <w:lang w:val="ro-RO"/>
        </w:rPr>
        <w:t xml:space="preserve">Se va întocmi conform cerințelor capitolul </w:t>
      </w:r>
      <w:r w:rsidR="00487F6A">
        <w:rPr>
          <w:rFonts w:ascii="Times New Roman" w:hAnsi="Times New Roman"/>
          <w:sz w:val="24"/>
          <w:szCs w:val="24"/>
          <w:lang w:val="ro-RO"/>
        </w:rPr>
        <w:t>7</w:t>
      </w:r>
      <w:bookmarkStart w:id="122" w:name="_GoBack"/>
      <w:bookmarkEnd w:id="122"/>
      <w:r w:rsidRPr="00D71C8E">
        <w:rPr>
          <w:rFonts w:ascii="Times New Roman" w:hAnsi="Times New Roman"/>
          <w:sz w:val="24"/>
          <w:szCs w:val="24"/>
          <w:lang w:val="ro-RO"/>
        </w:rPr>
        <w:t>, subcapitol</w:t>
      </w:r>
      <w:r w:rsidR="00487F6A">
        <w:rPr>
          <w:rFonts w:ascii="Times New Roman" w:hAnsi="Times New Roman"/>
          <w:sz w:val="24"/>
          <w:szCs w:val="24"/>
          <w:lang w:val="ro-RO"/>
        </w:rPr>
        <w:t xml:space="preserve"> 7</w:t>
      </w:r>
      <w:r>
        <w:rPr>
          <w:rFonts w:ascii="Times New Roman" w:hAnsi="Times New Roman"/>
          <w:sz w:val="24"/>
          <w:szCs w:val="24"/>
          <w:lang w:val="ro-RO"/>
        </w:rPr>
        <w:t>.2</w:t>
      </w:r>
      <w:r w:rsidRPr="00D71C8E">
        <w:rPr>
          <w:rFonts w:ascii="Times New Roman" w:hAnsi="Times New Roman"/>
          <w:sz w:val="24"/>
          <w:szCs w:val="24"/>
          <w:lang w:val="ro-RO"/>
        </w:rPr>
        <w:t xml:space="preserve"> Planul de control calității.</w:t>
      </w:r>
    </w:p>
    <w:p w14:paraId="63F03420"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p>
    <w:p w14:paraId="110C8D70" w14:textId="77777777" w:rsidR="00CA4C0E" w:rsidRPr="00D71C8E" w:rsidRDefault="00CA4C0E" w:rsidP="00C0513B">
      <w:pPr>
        <w:pStyle w:val="Stil6"/>
        <w:numPr>
          <w:ilvl w:val="2"/>
          <w:numId w:val="53"/>
        </w:numPr>
        <w:ind w:left="0" w:firstLine="720"/>
      </w:pPr>
      <w:r w:rsidRPr="00D71C8E">
        <w:t>Planul de securitate și sănătate al Antreprenorului și Subcontractanților, care integrează toate cerințele din Planul de securitate și coordonare</w:t>
      </w:r>
    </w:p>
    <w:p w14:paraId="299AC50D"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r w:rsidRPr="00D71C8E">
        <w:rPr>
          <w:rFonts w:ascii="Times New Roman" w:hAnsi="Times New Roman"/>
          <w:sz w:val="24"/>
          <w:szCs w:val="24"/>
          <w:lang w:val="ro-RO"/>
        </w:rPr>
        <w:tab/>
        <w:t>Se va întocmi un plan specific antreprenorului adaptat la acest proiect.</w:t>
      </w:r>
    </w:p>
    <w:p w14:paraId="31864284"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p>
    <w:p w14:paraId="06B27DAD" w14:textId="77777777" w:rsidR="00CA4C0E" w:rsidRPr="00D71C8E" w:rsidRDefault="00CA4C0E" w:rsidP="00B87EA9">
      <w:pPr>
        <w:pStyle w:val="Stil6"/>
        <w:numPr>
          <w:ilvl w:val="2"/>
          <w:numId w:val="53"/>
        </w:numPr>
        <w:ind w:left="1418"/>
      </w:pPr>
      <w:r w:rsidRPr="00D71C8E">
        <w:t>Planul de management al deșeurilor.</w:t>
      </w:r>
    </w:p>
    <w:p w14:paraId="088C0069"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r w:rsidRPr="00D71C8E">
        <w:rPr>
          <w:rFonts w:ascii="Times New Roman" w:hAnsi="Times New Roman"/>
          <w:sz w:val="24"/>
          <w:szCs w:val="24"/>
          <w:lang w:val="ro-RO"/>
        </w:rPr>
        <w:tab/>
        <w:t>Se va întocmi un plan specific antreprenorului adaptat la acest proiect.</w:t>
      </w:r>
    </w:p>
    <w:p w14:paraId="7DF87636" w14:textId="77777777" w:rsidR="00CA4C0E" w:rsidRPr="00D71C8E" w:rsidRDefault="00CA4C0E" w:rsidP="00CA4C0E">
      <w:pPr>
        <w:pStyle w:val="BodyText"/>
        <w:tabs>
          <w:tab w:val="left" w:pos="426"/>
          <w:tab w:val="left" w:pos="720"/>
        </w:tabs>
        <w:ind w:firstLine="567"/>
        <w:rPr>
          <w:rFonts w:ascii="Times New Roman" w:hAnsi="Times New Roman"/>
          <w:sz w:val="24"/>
          <w:szCs w:val="24"/>
          <w:lang w:val="ro-RO"/>
        </w:rPr>
      </w:pPr>
    </w:p>
    <w:p w14:paraId="3FDBED0E" w14:textId="77777777" w:rsidR="00CA4C0E" w:rsidRPr="00C0513B" w:rsidRDefault="00CA4C0E" w:rsidP="00B87EA9">
      <w:pPr>
        <w:pStyle w:val="Stil5"/>
        <w:numPr>
          <w:ilvl w:val="1"/>
          <w:numId w:val="53"/>
        </w:numPr>
        <w:tabs>
          <w:tab w:val="clear" w:pos="1134"/>
          <w:tab w:val="left" w:pos="1418"/>
        </w:tabs>
        <w:ind w:left="1276" w:hanging="571"/>
        <w:rPr>
          <w:b w:val="0"/>
          <w:bCs w:val="0"/>
        </w:rPr>
      </w:pPr>
      <w:bookmarkStart w:id="123" w:name="_Toc151292960"/>
      <w:r w:rsidRPr="00C0513B">
        <w:rPr>
          <w:rStyle w:val="Stil5Caracter"/>
          <w:b/>
          <w:bCs/>
        </w:rPr>
        <w:t>Mențiuni</w:t>
      </w:r>
      <w:bookmarkEnd w:id="123"/>
    </w:p>
    <w:p w14:paraId="7321FA3D" w14:textId="77777777" w:rsidR="00CA4C0E" w:rsidRPr="00D71C8E" w:rsidRDefault="00CA4C0E" w:rsidP="00CA4C0E">
      <w:pPr>
        <w:pStyle w:val="BodyText"/>
        <w:ind w:firstLine="705"/>
        <w:rPr>
          <w:rFonts w:ascii="Times New Roman" w:hAnsi="Times New Roman"/>
          <w:sz w:val="24"/>
          <w:szCs w:val="24"/>
          <w:lang w:val="ro-RO"/>
        </w:rPr>
      </w:pPr>
      <w:r w:rsidRPr="00D71C8E">
        <w:rPr>
          <w:rFonts w:ascii="Times New Roman" w:hAnsi="Times New Roman"/>
          <w:sz w:val="24"/>
          <w:szCs w:val="24"/>
          <w:lang w:val="ro-RO"/>
        </w:rPr>
        <w:t>Propunerea tehnică va fi semnată de persoane împuternicite ale operatorului economic și va avea un caracter ferm și obligatoriu din punct de vedere al conținutului pe toată perioada de valabilitate stabilită de Autoritatea Contractantă.</w:t>
      </w:r>
    </w:p>
    <w:p w14:paraId="7989F34A" w14:textId="77777777" w:rsidR="00CA4C0E" w:rsidRPr="00D71C8E" w:rsidRDefault="00CA4C0E" w:rsidP="00CA4C0E">
      <w:pPr>
        <w:pStyle w:val="BodyText"/>
        <w:ind w:firstLine="705"/>
        <w:rPr>
          <w:rFonts w:ascii="Times New Roman" w:hAnsi="Times New Roman"/>
          <w:sz w:val="24"/>
          <w:szCs w:val="24"/>
          <w:lang w:val="ro-RO"/>
        </w:rPr>
      </w:pPr>
      <w:r>
        <w:rPr>
          <w:rFonts w:ascii="Times New Roman" w:hAnsi="Times New Roman"/>
          <w:sz w:val="24"/>
          <w:szCs w:val="24"/>
          <w:lang w:val="ro-RO"/>
        </w:rPr>
        <w:t>N</w:t>
      </w:r>
      <w:r w:rsidRPr="00D71C8E">
        <w:rPr>
          <w:rFonts w:ascii="Times New Roman" w:hAnsi="Times New Roman"/>
          <w:sz w:val="24"/>
          <w:szCs w:val="24"/>
          <w:lang w:val="ro-RO"/>
        </w:rPr>
        <w:t>eprezentarea ofertei tehnice atrage după sine excluderea ofertantului din procedura aplicată pentru atribuirea contractului de achiziție.</w:t>
      </w:r>
    </w:p>
    <w:p w14:paraId="3C4744E9" w14:textId="77777777" w:rsidR="00CA4C0E" w:rsidRPr="00D71C8E" w:rsidRDefault="00CA4C0E" w:rsidP="00CA4C0E">
      <w:pPr>
        <w:pStyle w:val="BodyText"/>
        <w:ind w:firstLine="705"/>
        <w:rPr>
          <w:rFonts w:ascii="Times New Roman" w:hAnsi="Times New Roman"/>
          <w:sz w:val="24"/>
          <w:szCs w:val="24"/>
          <w:lang w:val="ro-RO"/>
        </w:rPr>
      </w:pPr>
      <w:r w:rsidRPr="00D71C8E">
        <w:rPr>
          <w:rFonts w:ascii="Times New Roman" w:hAnsi="Times New Roman"/>
          <w:sz w:val="24"/>
          <w:szCs w:val="24"/>
          <w:lang w:val="ro-RO"/>
        </w:rPr>
        <w:t>Ofertantul va indica în mod clar, precis, cum prin oferta sa respectă cerințele esențiale care fac obiectul art. 5 din Legea 10/1995.</w:t>
      </w:r>
    </w:p>
    <w:p w14:paraId="152B6F32" w14:textId="77777777" w:rsidR="00CA4C0E" w:rsidRDefault="00CA4C0E" w:rsidP="00CA4C0E">
      <w:pPr>
        <w:pStyle w:val="BodyText"/>
        <w:ind w:firstLine="705"/>
        <w:rPr>
          <w:rFonts w:ascii="Times New Roman" w:hAnsi="Times New Roman"/>
          <w:sz w:val="24"/>
          <w:szCs w:val="24"/>
          <w:lang w:val="ro-RO"/>
        </w:rPr>
      </w:pPr>
      <w:r w:rsidRPr="00736B06">
        <w:rPr>
          <w:rFonts w:ascii="Times New Roman" w:hAnsi="Times New Roman"/>
          <w:sz w:val="24"/>
          <w:szCs w:val="24"/>
          <w:lang w:val="ro-RO"/>
        </w:rPr>
        <w:t>Propunerea tehnică și toate anexele acesteia vor fi prezentate în limba romană.</w:t>
      </w:r>
    </w:p>
    <w:p w14:paraId="1B77A54F" w14:textId="77777777" w:rsidR="00C0513B" w:rsidRPr="00C0513B" w:rsidRDefault="00C0513B" w:rsidP="00C0513B">
      <w:pPr>
        <w:pStyle w:val="ListParagraph"/>
        <w:ind w:left="480"/>
        <w:rPr>
          <w:b/>
          <w:bCs/>
          <w:sz w:val="24"/>
          <w:szCs w:val="24"/>
        </w:rPr>
      </w:pPr>
    </w:p>
    <w:p w14:paraId="580D7DA6" w14:textId="77777777" w:rsidR="00C0513B" w:rsidRPr="00C0513B" w:rsidRDefault="00C0513B" w:rsidP="00C0513B">
      <w:pPr>
        <w:pStyle w:val="ListParagraph"/>
        <w:numPr>
          <w:ilvl w:val="0"/>
          <w:numId w:val="53"/>
        </w:numPr>
        <w:tabs>
          <w:tab w:val="left" w:pos="1080"/>
        </w:tabs>
        <w:ind w:firstLine="240"/>
        <w:rPr>
          <w:b/>
          <w:bCs/>
          <w:sz w:val="24"/>
          <w:szCs w:val="24"/>
        </w:rPr>
      </w:pPr>
      <w:r w:rsidRPr="00C0513B">
        <w:rPr>
          <w:b/>
          <w:bCs/>
          <w:sz w:val="24"/>
          <w:szCs w:val="24"/>
        </w:rPr>
        <w:t>CERINȚE FINANCIARE</w:t>
      </w:r>
    </w:p>
    <w:p w14:paraId="7D5DA672" w14:textId="52D40D1B" w:rsidR="00C0513B" w:rsidRPr="00736B06" w:rsidRDefault="00C0513B" w:rsidP="00C0513B">
      <w:pPr>
        <w:pStyle w:val="Stil5"/>
        <w:numPr>
          <w:ilvl w:val="1"/>
          <w:numId w:val="53"/>
        </w:numPr>
      </w:pPr>
      <w:bookmarkStart w:id="124" w:name="_Toc151292962"/>
      <w:r>
        <w:t xml:space="preserve"> </w:t>
      </w:r>
      <w:r w:rsidRPr="00736B06">
        <w:t>Oferta financiară</w:t>
      </w:r>
      <w:bookmarkEnd w:id="124"/>
    </w:p>
    <w:p w14:paraId="0CC751C9" w14:textId="77777777" w:rsidR="00C0513B" w:rsidRPr="00736B06" w:rsidRDefault="00C0513B" w:rsidP="00C0513B">
      <w:pPr>
        <w:pStyle w:val="Stil6"/>
        <w:numPr>
          <w:ilvl w:val="2"/>
          <w:numId w:val="53"/>
        </w:numPr>
        <w:ind w:left="0" w:firstLine="709"/>
      </w:pPr>
      <w:r w:rsidRPr="00C0513B">
        <w:rPr>
          <w:rStyle w:val="Stil6Caracter"/>
          <w:b/>
          <w:bCs/>
          <w:color w:val="auto"/>
        </w:rPr>
        <w:t>Propunerea financiară</w:t>
      </w:r>
      <w:r w:rsidRPr="00736B06">
        <w:t xml:space="preserve"> </w:t>
      </w:r>
      <w:r w:rsidRPr="00736B06">
        <w:rPr>
          <w:b w:val="0"/>
        </w:rPr>
        <w:t>va fi exprimata în lei la valoarea totala pentru lucrarea ofertată și va fi susținută de:</w:t>
      </w:r>
    </w:p>
    <w:p w14:paraId="559954EC" w14:textId="77777777" w:rsidR="00C0513B" w:rsidRPr="00736B06" w:rsidRDefault="00C0513B" w:rsidP="00C0513B">
      <w:pPr>
        <w:pStyle w:val="Stil5"/>
        <w:numPr>
          <w:ilvl w:val="0"/>
          <w:numId w:val="0"/>
        </w:numPr>
        <w:tabs>
          <w:tab w:val="clear" w:pos="1134"/>
          <w:tab w:val="left" w:pos="993"/>
        </w:tabs>
        <w:ind w:left="90" w:firstLine="709"/>
        <w:rPr>
          <w:b w:val="0"/>
        </w:rPr>
      </w:pPr>
      <w:bookmarkStart w:id="125" w:name="_Toc150170260"/>
      <w:bookmarkStart w:id="126" w:name="_Toc151292963"/>
      <w:r w:rsidRPr="00736B06">
        <w:rPr>
          <w:b w:val="0"/>
        </w:rPr>
        <w:t>-</w:t>
      </w:r>
      <w:r w:rsidRPr="00736B06">
        <w:rPr>
          <w:b w:val="0"/>
        </w:rPr>
        <w:tab/>
        <w:t>formularul de ofertă</w:t>
      </w:r>
      <w:bookmarkEnd w:id="125"/>
      <w:bookmarkEnd w:id="126"/>
      <w:r>
        <w:rPr>
          <w:b w:val="0"/>
        </w:rPr>
        <w:t>,</w:t>
      </w:r>
    </w:p>
    <w:p w14:paraId="765BD7D2" w14:textId="77777777" w:rsidR="00C0513B" w:rsidRPr="00736B06" w:rsidRDefault="00C0513B" w:rsidP="00C0513B">
      <w:pPr>
        <w:pStyle w:val="Stil5"/>
        <w:numPr>
          <w:ilvl w:val="0"/>
          <w:numId w:val="0"/>
        </w:numPr>
        <w:tabs>
          <w:tab w:val="clear" w:pos="1134"/>
          <w:tab w:val="left" w:pos="993"/>
        </w:tabs>
        <w:ind w:left="90" w:firstLine="709"/>
        <w:rPr>
          <w:b w:val="0"/>
        </w:rPr>
      </w:pPr>
      <w:bookmarkStart w:id="127" w:name="_Toc150170261"/>
      <w:bookmarkStart w:id="128" w:name="_Toc151292964"/>
      <w:r w:rsidRPr="00736B06">
        <w:rPr>
          <w:b w:val="0"/>
        </w:rPr>
        <w:t>-</w:t>
      </w:r>
      <w:r w:rsidRPr="00736B06">
        <w:rPr>
          <w:b w:val="0"/>
        </w:rPr>
        <w:tab/>
      </w:r>
      <w:bookmarkStart w:id="129" w:name="_Toc150170262"/>
      <w:bookmarkStart w:id="130" w:name="_Toc151292965"/>
      <w:bookmarkEnd w:id="127"/>
      <w:bookmarkEnd w:id="128"/>
      <w:r w:rsidRPr="00736B06">
        <w:rPr>
          <w:b w:val="0"/>
        </w:rPr>
        <w:t>La data licitației se vor completa formularul de ofertă și anexa acestuia - formularul F, precum și formularele FI, F2, F3, F4, F5, F6,</w:t>
      </w:r>
      <w:r>
        <w:rPr>
          <w:b w:val="0"/>
        </w:rPr>
        <w:t xml:space="preserve"> F7, F8</w:t>
      </w:r>
      <w:r w:rsidRPr="00736B06">
        <w:rPr>
          <w:b w:val="0"/>
        </w:rPr>
        <w:t xml:space="preserve"> în conformitate cu H.G.R nr. 907/2016 și anexele acesteia, astfel:</w:t>
      </w:r>
      <w:bookmarkEnd w:id="129"/>
      <w:bookmarkEnd w:id="130"/>
    </w:p>
    <w:p w14:paraId="3C737752" w14:textId="77777777" w:rsidR="00C0513B" w:rsidRPr="00736B06" w:rsidRDefault="00C0513B" w:rsidP="00C0513B">
      <w:pPr>
        <w:pStyle w:val="Stil5"/>
        <w:numPr>
          <w:ilvl w:val="0"/>
          <w:numId w:val="0"/>
        </w:numPr>
        <w:tabs>
          <w:tab w:val="clear" w:pos="1134"/>
          <w:tab w:val="left" w:pos="993"/>
        </w:tabs>
        <w:ind w:left="90" w:firstLine="709"/>
        <w:rPr>
          <w:b w:val="0"/>
        </w:rPr>
      </w:pPr>
      <w:bookmarkStart w:id="131" w:name="_Toc150170263"/>
      <w:bookmarkStart w:id="132" w:name="_Toc151292966"/>
      <w:r w:rsidRPr="00736B06">
        <w:rPr>
          <w:b w:val="0"/>
        </w:rPr>
        <w:t>-</w:t>
      </w:r>
      <w:r w:rsidRPr="00736B06">
        <w:rPr>
          <w:b w:val="0"/>
        </w:rPr>
        <w:tab/>
        <w:t>formular deviz general (F) - anexa la formularul de ofertă;</w:t>
      </w:r>
      <w:bookmarkEnd w:id="131"/>
      <w:bookmarkEnd w:id="132"/>
    </w:p>
    <w:p w14:paraId="34B54B26" w14:textId="77777777" w:rsidR="00C0513B" w:rsidRPr="00736B06" w:rsidRDefault="00C0513B" w:rsidP="00C0513B">
      <w:pPr>
        <w:pStyle w:val="Stil5"/>
        <w:numPr>
          <w:ilvl w:val="0"/>
          <w:numId w:val="0"/>
        </w:numPr>
        <w:tabs>
          <w:tab w:val="clear" w:pos="1134"/>
          <w:tab w:val="left" w:pos="993"/>
        </w:tabs>
        <w:ind w:left="90" w:firstLine="709"/>
        <w:rPr>
          <w:b w:val="0"/>
        </w:rPr>
      </w:pPr>
      <w:bookmarkStart w:id="133" w:name="_Toc150170264"/>
      <w:bookmarkStart w:id="134" w:name="_Toc151292967"/>
      <w:r w:rsidRPr="00736B06">
        <w:rPr>
          <w:b w:val="0"/>
        </w:rPr>
        <w:t>-</w:t>
      </w:r>
      <w:r w:rsidRPr="00736B06">
        <w:rPr>
          <w:b w:val="0"/>
        </w:rPr>
        <w:tab/>
        <w:t>formularul F1 - centralizator cheltuieli pe obiectiv;</w:t>
      </w:r>
      <w:bookmarkEnd w:id="133"/>
      <w:bookmarkEnd w:id="134"/>
    </w:p>
    <w:p w14:paraId="2A10B9C9" w14:textId="77777777" w:rsidR="00C0513B" w:rsidRPr="00736B06" w:rsidRDefault="00C0513B" w:rsidP="00C0513B">
      <w:pPr>
        <w:pStyle w:val="Stil5"/>
        <w:numPr>
          <w:ilvl w:val="0"/>
          <w:numId w:val="0"/>
        </w:numPr>
        <w:tabs>
          <w:tab w:val="clear" w:pos="1134"/>
          <w:tab w:val="left" w:pos="993"/>
        </w:tabs>
        <w:ind w:left="90" w:firstLine="709"/>
        <w:rPr>
          <w:b w:val="0"/>
        </w:rPr>
      </w:pPr>
      <w:bookmarkStart w:id="135" w:name="_Toc150170265"/>
      <w:bookmarkStart w:id="136" w:name="_Toc151292968"/>
      <w:r w:rsidRPr="00736B06">
        <w:rPr>
          <w:b w:val="0"/>
        </w:rPr>
        <w:t>-</w:t>
      </w:r>
      <w:r w:rsidRPr="00736B06">
        <w:rPr>
          <w:b w:val="0"/>
        </w:rPr>
        <w:tab/>
        <w:t xml:space="preserve">formularul F2 - centralizator cheltuieli pe obiect </w:t>
      </w:r>
      <w:r w:rsidRPr="00736B06">
        <w:rPr>
          <w:b w:val="0"/>
          <w:bCs w:val="0"/>
          <w:color w:val="000000"/>
          <w:shd w:val="clear" w:color="auto" w:fill="FFFFFF"/>
        </w:rPr>
        <w:t>și categorii de lucrări</w:t>
      </w:r>
      <w:r w:rsidRPr="00736B06">
        <w:rPr>
          <w:b w:val="0"/>
        </w:rPr>
        <w:t>;</w:t>
      </w:r>
      <w:bookmarkEnd w:id="135"/>
      <w:bookmarkEnd w:id="136"/>
    </w:p>
    <w:p w14:paraId="5EB42AB6" w14:textId="77777777" w:rsidR="00C0513B" w:rsidRPr="00736B06" w:rsidRDefault="00C0513B" w:rsidP="00C0513B">
      <w:pPr>
        <w:pStyle w:val="Stil5"/>
        <w:numPr>
          <w:ilvl w:val="0"/>
          <w:numId w:val="0"/>
        </w:numPr>
        <w:tabs>
          <w:tab w:val="left" w:pos="993"/>
        </w:tabs>
        <w:ind w:left="90" w:firstLine="709"/>
        <w:rPr>
          <w:b w:val="0"/>
        </w:rPr>
      </w:pPr>
      <w:bookmarkStart w:id="137" w:name="_Toc150170266"/>
      <w:bookmarkStart w:id="138" w:name="_Toc151292969"/>
      <w:r w:rsidRPr="00736B06">
        <w:rPr>
          <w:b w:val="0"/>
        </w:rPr>
        <w:t>-</w:t>
      </w:r>
      <w:r w:rsidRPr="00736B06">
        <w:rPr>
          <w:b w:val="0"/>
        </w:rPr>
        <w:tab/>
        <w:t>formularul F3 - lista cu cantități de lucrări, pe categorii de lucrări;</w:t>
      </w:r>
      <w:bookmarkEnd w:id="137"/>
      <w:bookmarkEnd w:id="138"/>
    </w:p>
    <w:p w14:paraId="40D76807" w14:textId="77777777" w:rsidR="00C0513B" w:rsidRPr="00736B06" w:rsidRDefault="00C0513B" w:rsidP="00C0513B">
      <w:pPr>
        <w:pStyle w:val="Stil5"/>
        <w:numPr>
          <w:ilvl w:val="0"/>
          <w:numId w:val="0"/>
        </w:numPr>
        <w:tabs>
          <w:tab w:val="clear" w:pos="1134"/>
          <w:tab w:val="left" w:pos="993"/>
        </w:tabs>
        <w:ind w:left="90" w:firstLine="709"/>
        <w:rPr>
          <w:b w:val="0"/>
        </w:rPr>
      </w:pPr>
      <w:r w:rsidRPr="00736B06">
        <w:rPr>
          <w:b w:val="0"/>
        </w:rPr>
        <w:t xml:space="preserve"> </w:t>
      </w:r>
      <w:bookmarkStart w:id="139" w:name="_Toc150170267"/>
      <w:bookmarkStart w:id="140" w:name="_Toc151292970"/>
      <w:r w:rsidRPr="00736B06">
        <w:rPr>
          <w:b w:val="0"/>
        </w:rPr>
        <w:t>-</w:t>
      </w:r>
      <w:r w:rsidRPr="00736B06">
        <w:rPr>
          <w:b w:val="0"/>
        </w:rPr>
        <w:tab/>
        <w:t>formularul F4 - lista cu cantitățile de utilaje, echipamente tehnologice, inclusiv dotări, pe obiecte ți categorii de lucrări;</w:t>
      </w:r>
      <w:bookmarkEnd w:id="139"/>
      <w:bookmarkEnd w:id="140"/>
    </w:p>
    <w:p w14:paraId="22BE9B34" w14:textId="77777777" w:rsidR="00C0513B" w:rsidRPr="00736B06" w:rsidRDefault="00C0513B" w:rsidP="00C0513B">
      <w:pPr>
        <w:pStyle w:val="Stil5"/>
        <w:numPr>
          <w:ilvl w:val="0"/>
          <w:numId w:val="0"/>
        </w:numPr>
        <w:tabs>
          <w:tab w:val="clear" w:pos="1134"/>
          <w:tab w:val="left" w:pos="993"/>
        </w:tabs>
        <w:ind w:left="90" w:firstLine="709"/>
        <w:rPr>
          <w:b w:val="0"/>
        </w:rPr>
      </w:pPr>
      <w:bookmarkStart w:id="141" w:name="_Toc150170268"/>
      <w:bookmarkStart w:id="142" w:name="_Toc151292971"/>
      <w:r w:rsidRPr="00736B06">
        <w:rPr>
          <w:b w:val="0"/>
        </w:rPr>
        <w:t>-</w:t>
      </w:r>
      <w:r w:rsidRPr="00736B06">
        <w:rPr>
          <w:b w:val="0"/>
        </w:rPr>
        <w:tab/>
        <w:t>formularul F5 - fise tehnice utilaje, echipamente tehnologice, dotări, pe obiecte și categorii de lucrări;</w:t>
      </w:r>
      <w:bookmarkEnd w:id="141"/>
      <w:bookmarkEnd w:id="142"/>
    </w:p>
    <w:p w14:paraId="0554D862" w14:textId="77777777" w:rsidR="00C0513B" w:rsidRPr="00736B06" w:rsidRDefault="00C0513B" w:rsidP="00C0513B">
      <w:pPr>
        <w:pStyle w:val="Stil5"/>
        <w:numPr>
          <w:ilvl w:val="0"/>
          <w:numId w:val="0"/>
        </w:numPr>
        <w:tabs>
          <w:tab w:val="clear" w:pos="1134"/>
          <w:tab w:val="left" w:pos="993"/>
        </w:tabs>
        <w:ind w:left="90" w:firstLine="709"/>
        <w:rPr>
          <w:b w:val="0"/>
        </w:rPr>
      </w:pPr>
      <w:bookmarkStart w:id="143" w:name="_Toc150170269"/>
      <w:bookmarkStart w:id="144" w:name="_Toc151292972"/>
      <w:r w:rsidRPr="00736B06">
        <w:rPr>
          <w:b w:val="0"/>
        </w:rPr>
        <w:t>-</w:t>
      </w:r>
      <w:r w:rsidRPr="00736B06">
        <w:rPr>
          <w:b w:val="0"/>
        </w:rPr>
        <w:tab/>
        <w:t>formularul F6 - grafic general, fizic și valoric de realizare a investiției imobiliare.</w:t>
      </w:r>
      <w:bookmarkEnd w:id="143"/>
      <w:bookmarkEnd w:id="144"/>
    </w:p>
    <w:p w14:paraId="22FDEDD0" w14:textId="77777777" w:rsidR="00C0513B" w:rsidRPr="00736B06" w:rsidRDefault="00C0513B" w:rsidP="00C0513B">
      <w:pPr>
        <w:pStyle w:val="Stil5"/>
        <w:numPr>
          <w:ilvl w:val="0"/>
          <w:numId w:val="0"/>
        </w:numPr>
        <w:tabs>
          <w:tab w:val="clear" w:pos="1134"/>
          <w:tab w:val="left" w:pos="993"/>
        </w:tabs>
        <w:ind w:firstLine="709"/>
        <w:rPr>
          <w:b w:val="0"/>
        </w:rPr>
      </w:pPr>
      <w:bookmarkStart w:id="145" w:name="_Toc150170270"/>
      <w:bookmarkStart w:id="146" w:name="_Toc151292973"/>
      <w:r w:rsidRPr="00736B06">
        <w:rPr>
          <w:b w:val="0"/>
        </w:rPr>
        <w:t>Toate formularele vor fi completate în lei. Toate formularele sunt obligatorii.</w:t>
      </w:r>
      <w:bookmarkEnd w:id="145"/>
      <w:bookmarkEnd w:id="146"/>
    </w:p>
    <w:p w14:paraId="0298FF9C" w14:textId="77777777" w:rsidR="00C0513B" w:rsidRPr="00736B06" w:rsidRDefault="00C0513B" w:rsidP="00C0513B">
      <w:pPr>
        <w:pStyle w:val="Stil5"/>
        <w:numPr>
          <w:ilvl w:val="0"/>
          <w:numId w:val="0"/>
        </w:numPr>
        <w:tabs>
          <w:tab w:val="clear" w:pos="1134"/>
          <w:tab w:val="left" w:pos="993"/>
        </w:tabs>
        <w:ind w:firstLine="709"/>
        <w:rPr>
          <w:b w:val="0"/>
        </w:rPr>
      </w:pPr>
      <w:bookmarkStart w:id="147" w:name="_Toc150170271"/>
      <w:bookmarkStart w:id="148" w:name="_Toc151292974"/>
      <w:r w:rsidRPr="00736B06">
        <w:rPr>
          <w:b w:val="0"/>
        </w:rPr>
        <w:t>În oferta financiară vor fi incluse toate cheltuielile necesare execuției și definitivării lucrărilor. Astfel ofertantul va plăti taxele onorariile, impozitele și autorizațiile cerute în domeniul execuției și definitivării lucrărilor, precum și în perioada de remedieri a eventualelor defecte în perioada de garanție.</w:t>
      </w:r>
      <w:bookmarkEnd w:id="147"/>
      <w:bookmarkEnd w:id="148"/>
    </w:p>
    <w:p w14:paraId="4292BC3E" w14:textId="77777777" w:rsidR="00C0513B" w:rsidRPr="00736B06" w:rsidRDefault="00C0513B" w:rsidP="00C0513B">
      <w:pPr>
        <w:pStyle w:val="Stil5"/>
        <w:numPr>
          <w:ilvl w:val="0"/>
          <w:numId w:val="0"/>
        </w:numPr>
        <w:ind w:left="1065"/>
      </w:pPr>
    </w:p>
    <w:p w14:paraId="124C75B0" w14:textId="77777777" w:rsidR="00C0513B" w:rsidRPr="00736B06" w:rsidRDefault="00C0513B" w:rsidP="00C0513B">
      <w:pPr>
        <w:pStyle w:val="Stil6"/>
        <w:numPr>
          <w:ilvl w:val="2"/>
          <w:numId w:val="53"/>
        </w:numPr>
        <w:ind w:left="0" w:firstLine="705"/>
        <w:rPr>
          <w:b w:val="0"/>
        </w:rPr>
      </w:pPr>
      <w:r w:rsidRPr="00736B06">
        <w:t xml:space="preserve">Oferta financiară </w:t>
      </w:r>
      <w:r w:rsidRPr="00736B06">
        <w:rPr>
          <w:b w:val="0"/>
        </w:rPr>
        <w:t>a lucrărilor trebuie detaliată astfel încât să includă toate activitățile prevăzute în specificația tehnică, precum și valoarea totală la finalizarea lucrărilor, exclusiv T.V.A. și va avea un caracter ferm și obligatoriu pe toată perioada de derulare a contractului.</w:t>
      </w:r>
    </w:p>
    <w:p w14:paraId="1A4B9F48" w14:textId="77777777" w:rsidR="00C0513B" w:rsidRPr="00736B06" w:rsidRDefault="00C0513B" w:rsidP="00C0513B">
      <w:pPr>
        <w:pStyle w:val="Bodytext21"/>
        <w:shd w:val="clear" w:color="auto" w:fill="auto"/>
        <w:spacing w:line="240" w:lineRule="auto"/>
        <w:ind w:firstLine="709"/>
        <w:rPr>
          <w:sz w:val="24"/>
          <w:szCs w:val="24"/>
          <w:lang w:eastAsia="ar-SA"/>
        </w:rPr>
      </w:pPr>
      <w:r w:rsidRPr="00736B06">
        <w:rPr>
          <w:sz w:val="24"/>
          <w:szCs w:val="24"/>
          <w:lang w:eastAsia="ar-SA"/>
        </w:rPr>
        <w:t>Ofertantul la cererea Autorității Contractante va fi în măsură să justifice toate valorile ofertate din cadrul propunerii financiare. Oferta financiară trebuie detaliată astfel încât să includă și toate informațiile cu privire la prețurile unitare.</w:t>
      </w:r>
    </w:p>
    <w:p w14:paraId="622A456D" w14:textId="58A0A135" w:rsidR="00C0513B" w:rsidRPr="00736B06" w:rsidRDefault="00C0513B" w:rsidP="00C0513B">
      <w:pPr>
        <w:pStyle w:val="BodyText"/>
        <w:tabs>
          <w:tab w:val="left" w:pos="0"/>
          <w:tab w:val="left" w:pos="993"/>
        </w:tabs>
        <w:ind w:right="-2" w:firstLine="709"/>
        <w:rPr>
          <w:rFonts w:ascii="Times New Roman" w:hAnsi="Times New Roman"/>
          <w:sz w:val="24"/>
          <w:szCs w:val="24"/>
          <w:lang w:val="ro-RO"/>
        </w:rPr>
      </w:pPr>
      <w:r w:rsidRPr="00736B06">
        <w:rPr>
          <w:rFonts w:ascii="Times New Roman" w:hAnsi="Times New Roman"/>
          <w:sz w:val="24"/>
          <w:szCs w:val="24"/>
          <w:lang w:val="ro-RO"/>
        </w:rPr>
        <w:t xml:space="preserve">Valoarea ofertei Antreprenorului pentru organizarea de șantier nu va </w:t>
      </w:r>
      <w:r w:rsidR="00FD541B">
        <w:rPr>
          <w:rFonts w:ascii="Times New Roman" w:hAnsi="Times New Roman"/>
          <w:sz w:val="24"/>
          <w:szCs w:val="24"/>
          <w:lang w:val="ro-RO"/>
        </w:rPr>
        <w:t>depăși 4</w:t>
      </w:r>
      <w:r w:rsidRPr="00736B06">
        <w:rPr>
          <w:rFonts w:ascii="Times New Roman" w:hAnsi="Times New Roman"/>
          <w:sz w:val="24"/>
          <w:szCs w:val="24"/>
          <w:lang w:val="ro-RO"/>
        </w:rPr>
        <w:t>% din valoarea totală a ofertei.</w:t>
      </w:r>
    </w:p>
    <w:p w14:paraId="0AB65040" w14:textId="77777777" w:rsidR="00C0513B" w:rsidRPr="00B859CF" w:rsidRDefault="00C0513B" w:rsidP="00C0513B">
      <w:pPr>
        <w:pStyle w:val="Bodytext21"/>
        <w:shd w:val="clear" w:color="auto" w:fill="auto"/>
        <w:tabs>
          <w:tab w:val="left" w:pos="804"/>
        </w:tabs>
        <w:spacing w:line="240" w:lineRule="auto"/>
        <w:ind w:firstLine="709"/>
        <w:rPr>
          <w:sz w:val="24"/>
          <w:szCs w:val="24"/>
          <w:lang w:eastAsia="ar-SA"/>
        </w:rPr>
      </w:pPr>
      <w:r w:rsidRPr="00B859CF">
        <w:rPr>
          <w:sz w:val="24"/>
          <w:szCs w:val="24"/>
          <w:lang w:eastAsia="ar-SA"/>
        </w:rPr>
        <w:t>La formarea ofertei de preț se vor respecta impunerile financiare cuprinse în formularul de ofertă F1.</w:t>
      </w:r>
    </w:p>
    <w:p w14:paraId="0F315F13" w14:textId="3D0B12AB" w:rsidR="00C0513B" w:rsidRPr="00B859CF" w:rsidRDefault="00C0513B" w:rsidP="00C0513B">
      <w:pPr>
        <w:pStyle w:val="Bodytext21"/>
        <w:shd w:val="clear" w:color="auto" w:fill="auto"/>
        <w:tabs>
          <w:tab w:val="left" w:pos="1410"/>
          <w:tab w:val="left" w:pos="4386"/>
          <w:tab w:val="left" w:pos="7071"/>
          <w:tab w:val="left" w:pos="8242"/>
          <w:tab w:val="left" w:pos="8818"/>
          <w:tab w:val="left" w:pos="9226"/>
        </w:tabs>
        <w:spacing w:line="240" w:lineRule="auto"/>
        <w:ind w:firstLine="709"/>
        <w:rPr>
          <w:sz w:val="24"/>
          <w:szCs w:val="24"/>
          <w:lang w:eastAsia="ar-SA"/>
        </w:rPr>
      </w:pPr>
      <w:r w:rsidRPr="00736B06">
        <w:rPr>
          <w:sz w:val="24"/>
          <w:szCs w:val="24"/>
          <w:lang w:eastAsia="ar-SA"/>
        </w:rPr>
        <w:t>Toate capitolele devizului general vor respecta impunerile legislative date de H.G.R. nr. 907/2016 și anexele acesteia, Dispoziția Direcției Domenii și Infrastructuri pentru aplicarea în M.Ap.N. a prevederilor H.G.R nr. 907/</w:t>
      </w:r>
      <w:r w:rsidRPr="00B859CF">
        <w:rPr>
          <w:sz w:val="24"/>
          <w:szCs w:val="24"/>
          <w:lang w:eastAsia="ar-SA"/>
        </w:rPr>
        <w:t xml:space="preserve">2016 și specificațiile din Volumul </w:t>
      </w:r>
      <w:r w:rsidR="005931E6">
        <w:rPr>
          <w:sz w:val="24"/>
          <w:szCs w:val="24"/>
          <w:lang w:eastAsia="ar-SA"/>
        </w:rPr>
        <w:t>1</w:t>
      </w:r>
      <w:r w:rsidRPr="00B859CF">
        <w:rPr>
          <w:sz w:val="24"/>
          <w:szCs w:val="24"/>
          <w:lang w:eastAsia="ar-SA"/>
        </w:rPr>
        <w:t>.</w:t>
      </w:r>
    </w:p>
    <w:p w14:paraId="74191BBD" w14:textId="77777777" w:rsidR="00C0513B" w:rsidRPr="00D71C8E" w:rsidRDefault="00C0513B" w:rsidP="00C0513B">
      <w:pPr>
        <w:pStyle w:val="Stil5"/>
        <w:numPr>
          <w:ilvl w:val="0"/>
          <w:numId w:val="0"/>
        </w:numPr>
      </w:pPr>
    </w:p>
    <w:p w14:paraId="024A1893" w14:textId="4C8D5E41" w:rsidR="00C0513B" w:rsidRPr="00D71C8E" w:rsidRDefault="00C0513B" w:rsidP="00C0513B">
      <w:pPr>
        <w:pStyle w:val="Stil5"/>
        <w:numPr>
          <w:ilvl w:val="1"/>
          <w:numId w:val="53"/>
        </w:numPr>
      </w:pPr>
      <w:bookmarkStart w:id="149" w:name="_Toc151292975"/>
      <w:r>
        <w:t xml:space="preserve"> </w:t>
      </w:r>
      <w:r w:rsidRPr="00D71C8E">
        <w:t>Decontarea</w:t>
      </w:r>
      <w:bookmarkEnd w:id="149"/>
    </w:p>
    <w:p w14:paraId="6F9D7D11" w14:textId="77777777" w:rsidR="00C0513B" w:rsidRPr="00D71C8E" w:rsidRDefault="00C0513B" w:rsidP="00C0513B">
      <w:pPr>
        <w:pStyle w:val="BodyText"/>
        <w:tabs>
          <w:tab w:val="left" w:pos="0"/>
          <w:tab w:val="left" w:pos="993"/>
        </w:tabs>
        <w:ind w:right="-2" w:firstLine="709"/>
        <w:rPr>
          <w:rFonts w:ascii="Times New Roman" w:hAnsi="Times New Roman"/>
          <w:sz w:val="24"/>
          <w:szCs w:val="24"/>
          <w:lang w:val="ro-RO"/>
        </w:rPr>
      </w:pPr>
      <w:r w:rsidRPr="00D71C8E">
        <w:rPr>
          <w:rFonts w:ascii="Times New Roman" w:hAnsi="Times New Roman"/>
          <w:sz w:val="24"/>
          <w:szCs w:val="24"/>
          <w:lang w:val="ro-RO"/>
        </w:rPr>
        <w:t>Se va realiza în conformitate cu Clauzele 50, 51, 52, 53 și 54 din condițiile contractuale generale care fac parte din documentația de atribuire.</w:t>
      </w:r>
    </w:p>
    <w:p w14:paraId="07D3E1D4" w14:textId="77777777" w:rsidR="00C0513B" w:rsidRPr="00D71C8E" w:rsidRDefault="00C0513B" w:rsidP="00C0513B">
      <w:pPr>
        <w:spacing w:after="0" w:line="240" w:lineRule="auto"/>
        <w:ind w:firstLine="709"/>
        <w:jc w:val="both"/>
        <w:rPr>
          <w:rFonts w:ascii="Times New Roman" w:hAnsi="Times New Roman"/>
          <w:sz w:val="24"/>
          <w:szCs w:val="24"/>
          <w:lang w:eastAsia="ar-SA"/>
        </w:rPr>
      </w:pPr>
      <w:r w:rsidRPr="00D71C8E">
        <w:rPr>
          <w:rFonts w:ascii="Times New Roman" w:hAnsi="Times New Roman"/>
          <w:sz w:val="24"/>
          <w:szCs w:val="24"/>
          <w:lang w:eastAsia="ar-SA"/>
        </w:rPr>
        <w:t>Emiterea facturii se va face numai după recepția provizorie a lucrărilor, după vizarea situaților de plată, de măsurătoare/atașament și de documente care atestă calitatea lucrărilor (procese verbale de recepție a calității lucrărilor) și a materialelor puse în operă, semnate/însușite de toți cei cu atribuții în acest sens, conform celor legale în vigoare la data decontării, după următoarea procedură:</w:t>
      </w:r>
    </w:p>
    <w:p w14:paraId="668B34BD" w14:textId="77777777" w:rsidR="00C0513B" w:rsidRPr="00D71C8E" w:rsidRDefault="00C0513B" w:rsidP="00C0513B">
      <w:pPr>
        <w:widowControl w:val="0"/>
        <w:numPr>
          <w:ilvl w:val="0"/>
          <w:numId w:val="54"/>
        </w:numPr>
        <w:tabs>
          <w:tab w:val="left" w:pos="1134"/>
        </w:tabs>
        <w:spacing w:after="0" w:line="240" w:lineRule="auto"/>
        <w:ind w:firstLine="851"/>
        <w:jc w:val="both"/>
        <w:rPr>
          <w:rFonts w:ascii="Times New Roman" w:hAnsi="Times New Roman"/>
          <w:sz w:val="24"/>
          <w:szCs w:val="24"/>
          <w:lang w:eastAsia="ar-SA"/>
        </w:rPr>
      </w:pPr>
      <w:r w:rsidRPr="00D71C8E">
        <w:rPr>
          <w:rFonts w:ascii="Times New Roman" w:hAnsi="Times New Roman"/>
          <w:sz w:val="24"/>
          <w:szCs w:val="24"/>
          <w:lang w:eastAsia="ar-SA"/>
        </w:rPr>
        <w:t>în perioada 25 - sfârșitul lunii în curs se vor verifica măsurătorile/atașamentele la teren de către diriginți de șantier, împreună cu reprezentanți Antreprenorului. Acestea vor fi întocmite conform Anexei 16 din Ordinul M 151/2017, publicat în Monitorul Oficial al României, partea I, nr.979 bis din 11.12.2017;</w:t>
      </w:r>
    </w:p>
    <w:p w14:paraId="057335BE" w14:textId="77777777" w:rsidR="00C0513B" w:rsidRPr="00D71C8E" w:rsidRDefault="00C0513B" w:rsidP="00C0513B">
      <w:pPr>
        <w:pStyle w:val="Stil5"/>
        <w:numPr>
          <w:ilvl w:val="0"/>
          <w:numId w:val="55"/>
        </w:numPr>
        <w:ind w:left="0" w:firstLine="851"/>
        <w:rPr>
          <w:b w:val="0"/>
          <w:bCs w:val="0"/>
        </w:rPr>
      </w:pPr>
      <w:bookmarkStart w:id="150" w:name="_Toc150170273"/>
      <w:bookmarkStart w:id="151" w:name="_Toc151292976"/>
      <w:r w:rsidRPr="00D71C8E">
        <w:rPr>
          <w:b w:val="0"/>
          <w:bCs w:val="0"/>
        </w:rPr>
        <w:t>în perioada 01-05 a lunii următoare, Antreprenorul va întocmi și înainta situațiile de plată Supervizorului, situații ce vor fi însoțite de următoarele documente: măsurătoare/atașament, proces- verbal de recepție la provizorie întocmit conform Anexei 9 din Ordinul nr. M.151/2017.</w:t>
      </w:r>
      <w:bookmarkEnd w:id="150"/>
      <w:bookmarkEnd w:id="151"/>
    </w:p>
    <w:p w14:paraId="2FE16FE6" w14:textId="2FEA56B2" w:rsidR="00C0513B" w:rsidRPr="009936C2" w:rsidRDefault="00C0513B" w:rsidP="009936C2">
      <w:pPr>
        <w:pStyle w:val="Bodytext21"/>
        <w:numPr>
          <w:ilvl w:val="0"/>
          <w:numId w:val="60"/>
        </w:numPr>
        <w:shd w:val="clear" w:color="auto" w:fill="auto"/>
        <w:tabs>
          <w:tab w:val="left" w:pos="1134"/>
        </w:tabs>
        <w:spacing w:line="240" w:lineRule="auto"/>
        <w:ind w:firstLine="851"/>
        <w:rPr>
          <w:sz w:val="24"/>
          <w:szCs w:val="24"/>
        </w:rPr>
      </w:pPr>
      <w:r w:rsidRPr="00D71C8E">
        <w:rPr>
          <w:sz w:val="24"/>
          <w:szCs w:val="24"/>
        </w:rPr>
        <w:t xml:space="preserve">în perioada 05-10 a lunii următoare, situațiile de plată vor fi confirmate de către </w:t>
      </w:r>
      <w:r w:rsidRPr="009936C2">
        <w:rPr>
          <w:sz w:val="24"/>
          <w:szCs w:val="24"/>
        </w:rPr>
        <w:t>Supervizor</w:t>
      </w:r>
      <w:r w:rsidR="009936C2" w:rsidRPr="009936C2">
        <w:rPr>
          <w:sz w:val="24"/>
          <w:szCs w:val="24"/>
        </w:rPr>
        <w:t xml:space="preserve"> iar Antreprenorul va emite factura care va fi încărcată în sistemul RO-Factura</w:t>
      </w:r>
      <w:r w:rsidRPr="009936C2">
        <w:rPr>
          <w:sz w:val="24"/>
          <w:szCs w:val="24"/>
        </w:rPr>
        <w:t>.</w:t>
      </w:r>
    </w:p>
    <w:p w14:paraId="768E9508" w14:textId="77777777" w:rsidR="00C0513B" w:rsidRPr="00D71C8E" w:rsidRDefault="00C0513B" w:rsidP="00C0513B">
      <w:pPr>
        <w:pStyle w:val="Bodytext21"/>
        <w:numPr>
          <w:ilvl w:val="0"/>
          <w:numId w:val="54"/>
        </w:numPr>
        <w:shd w:val="clear" w:color="auto" w:fill="auto"/>
        <w:tabs>
          <w:tab w:val="left" w:pos="1134"/>
        </w:tabs>
        <w:spacing w:line="240" w:lineRule="auto"/>
        <w:ind w:firstLine="851"/>
        <w:rPr>
          <w:sz w:val="24"/>
          <w:szCs w:val="24"/>
          <w:lang w:eastAsia="ar-SA"/>
        </w:rPr>
      </w:pPr>
      <w:r w:rsidRPr="00D71C8E">
        <w:rPr>
          <w:sz w:val="24"/>
          <w:szCs w:val="24"/>
          <w:lang w:eastAsia="ar-SA"/>
        </w:rPr>
        <w:t>la terminarea lucrărilor, care poate fi separată pentru fiecare obiect/parte de construcție independentă, Antreprenorul va convoca Comisia de recepție la terminarea lucrărilor conf. cap. III Recepția lucrărilor din Ordinul nr. M.151/2017.</w:t>
      </w:r>
    </w:p>
    <w:p w14:paraId="56F842E0" w14:textId="77777777" w:rsidR="00C0513B" w:rsidRPr="00D71C8E" w:rsidRDefault="00C0513B" w:rsidP="00C0513B">
      <w:pPr>
        <w:pStyle w:val="Bodytext21"/>
        <w:shd w:val="clear" w:color="auto" w:fill="auto"/>
        <w:spacing w:line="240" w:lineRule="auto"/>
        <w:ind w:firstLine="708"/>
        <w:rPr>
          <w:sz w:val="24"/>
          <w:szCs w:val="24"/>
          <w:lang w:eastAsia="ar-SA"/>
        </w:rPr>
      </w:pPr>
      <w:r w:rsidRPr="00D71C8E">
        <w:rPr>
          <w:sz w:val="24"/>
          <w:szCs w:val="24"/>
          <w:lang w:eastAsia="ar-SA"/>
        </w:rPr>
        <w:t>Echipamentele și utilajele vor fi achitate de către Autoritatea Contractantă după livrarea și punerea acestora în funcțiune la parametrii proiectați.</w:t>
      </w:r>
    </w:p>
    <w:p w14:paraId="0D2A65AB" w14:textId="77777777" w:rsidR="00C0513B" w:rsidRPr="00D71C8E" w:rsidRDefault="00C0513B" w:rsidP="00C0513B">
      <w:pPr>
        <w:pStyle w:val="Bodytext21"/>
        <w:shd w:val="clear" w:color="auto" w:fill="auto"/>
        <w:spacing w:line="240" w:lineRule="auto"/>
        <w:ind w:firstLine="720"/>
        <w:rPr>
          <w:sz w:val="24"/>
          <w:szCs w:val="24"/>
          <w:lang w:eastAsia="ar-SA"/>
        </w:rPr>
      </w:pPr>
      <w:r w:rsidRPr="00D71C8E">
        <w:rPr>
          <w:sz w:val="24"/>
          <w:szCs w:val="24"/>
          <w:lang w:eastAsia="ar-SA"/>
        </w:rPr>
        <w:t>Antreprenorul, în cadrul obligațiilor contractuale, în cel mult 7 zile de la semnarea contractului, întocmește și prezintă investitorului, înainte de începerea lucrărilor, graficul fizic și valoric de eșalonare anuală a execuției pe obiecte/părți de construcție independente/părți de obiecte aferente stadiului fizic, detaliat pe capitole de lucrări, denumit și grafic de plăți, necesar pentru realizarea lucrărilor în ordinea tehnologică de execuție, întocmit conform anexei nr. 10 din Ordinul nr. M. 151/2017.</w:t>
      </w:r>
    </w:p>
    <w:p w14:paraId="2E8AFFE1" w14:textId="77777777" w:rsidR="00C0513B" w:rsidRPr="00D71C8E" w:rsidRDefault="00C0513B" w:rsidP="00C0513B">
      <w:pPr>
        <w:pStyle w:val="Bodytext21"/>
        <w:shd w:val="clear" w:color="auto" w:fill="auto"/>
        <w:spacing w:line="240" w:lineRule="auto"/>
        <w:ind w:firstLine="720"/>
        <w:rPr>
          <w:sz w:val="24"/>
          <w:szCs w:val="24"/>
          <w:lang w:eastAsia="ar-SA"/>
        </w:rPr>
      </w:pPr>
      <w:r w:rsidRPr="00D71C8E">
        <w:rPr>
          <w:sz w:val="24"/>
          <w:szCs w:val="24"/>
          <w:lang w:eastAsia="ar-SA"/>
        </w:rPr>
        <w:t>Antreprenorul va preda beneficiarului obiectele acestei investiții în stare perfectă de funcționare.</w:t>
      </w:r>
    </w:p>
    <w:p w14:paraId="5ED415B3" w14:textId="69EAE83F" w:rsidR="00F70931" w:rsidRDefault="00F70931" w:rsidP="00C0513B">
      <w:pPr>
        <w:pStyle w:val="ListParagraph"/>
        <w:ind w:left="480"/>
        <w:rPr>
          <w:b/>
          <w:bCs/>
          <w:sz w:val="24"/>
          <w:szCs w:val="24"/>
        </w:rPr>
      </w:pPr>
    </w:p>
    <w:p w14:paraId="296E0976" w14:textId="249177C2" w:rsidR="00C0513B" w:rsidRPr="00C0513B" w:rsidRDefault="00C0513B" w:rsidP="009F6581">
      <w:pPr>
        <w:pStyle w:val="ListParagraph"/>
        <w:numPr>
          <w:ilvl w:val="0"/>
          <w:numId w:val="53"/>
        </w:numPr>
        <w:tabs>
          <w:tab w:val="left" w:pos="1170"/>
        </w:tabs>
        <w:ind w:left="0" w:firstLine="720"/>
        <w:rPr>
          <w:b/>
          <w:bCs/>
          <w:sz w:val="24"/>
          <w:szCs w:val="24"/>
        </w:rPr>
      </w:pPr>
      <w:r w:rsidRPr="00C0513B">
        <w:rPr>
          <w:b/>
          <w:bCs/>
          <w:sz w:val="24"/>
          <w:szCs w:val="24"/>
        </w:rPr>
        <w:t>ANALIZA DE RISCURI, MĂSURI DE PREVENIRE / DIMINUARE A RISCURILOR</w:t>
      </w:r>
    </w:p>
    <w:p w14:paraId="10C516B2" w14:textId="00476CDE"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R</w:t>
      </w:r>
      <w:r w:rsidRPr="00D71C8E">
        <w:rPr>
          <w:rFonts w:ascii="Times New Roman" w:eastAsia="SimSun" w:hAnsi="Times New Roman"/>
          <w:sz w:val="24"/>
          <w:szCs w:val="24"/>
          <w:lang w:eastAsia="ar-SA"/>
        </w:rPr>
        <w:t>iscurile posibile sunt nerealizarea obiectivului sau realizarea cu întârziere față de termenul propus.</w:t>
      </w:r>
    </w:p>
    <w:p w14:paraId="74046E79"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Dacă nerealizarea se datorează unor factori interni și fără afectarea prestatorilor angajați prin contracte, efectele vor fi minime.</w:t>
      </w:r>
    </w:p>
    <w:p w14:paraId="690F008E"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Dacă nerealizarea se datorează unor factori interni cu afectarea unor prestatori angajați prin contracte, există posibilitatea înregistrării unor penalități aplicate de aceștia. Acest lucru se poate preveni prin asigurarea tuturor condițiilor necesare derulării proiectului înainte de contractarea lucrărilor. Dacă totuși se ajunge în această situație, prejudiciul poate fi minimizat, de exemplu,  prin includerea unor clauze contractuale de genul limitării penalităților la nivelul cheltuielilor materiale justificate cu documente de către prestatori.</w:t>
      </w:r>
    </w:p>
    <w:p w14:paraId="7F95374D"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 xml:space="preserve">Deoarece există varianta de nerealizare datorată unuia sau mai multor prestatori (faliment, probleme financiare, probleme de personal, etc.), prevenirea situației se poate face (în limitele legii achizițiilor) prin criterii de eligibilitate, garanții financiare care să acopere valoarea integrală a lucrărilor sau, în ultimă instanță, desemnarea unui câștigător de rezervă care să preia contractul fără reluarea întregii proceduri de achiziție în situația în care câștigătorul nu respectă termenele asumate. </w:t>
      </w:r>
    </w:p>
    <w:p w14:paraId="1A777E82"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 xml:space="preserve">De asemenea, în cazul în care se va lucra cu mai mulți prestatori de servicii, nerespectarea termenelor poate conduce la aplicarea de penalități pentru contractor. Acest lucru poate fi prevenit prin clauze contractuale adecvate, corelarea contractelor și urmărirea exactă a termenelor.  </w:t>
      </w:r>
    </w:p>
    <w:p w14:paraId="753D0CAD"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Un alt risc este impactul negativ asupra mediului. Măsurile ce trebuie luate de către investitor, constructor și beneficiar pentru a se încadra în exigențele impuse de legislația de mediu pot fi realizate printr-o bună organizare a lucrărilor de execuție și exploatare, respectarea normelor tehnice specifice activităților desfășurate.</w:t>
      </w:r>
    </w:p>
    <w:p w14:paraId="421C45AE"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Acolo unde este cazul, se vor lua măsuri suplimentare, considerate ca eficiente în minimizarea impactului.</w:t>
      </w:r>
    </w:p>
    <w:p w14:paraId="51A9EF5D"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Impactul produs de execuția lucrărilor se va putea diminua prin reducerea la minim a duratei de execuție, evitarea perioadelor de lucru inadecvate din punct de vedere meteo–climatic, precum și printr–o execuție îngrijită și o organizare atentă a acesteia.</w:t>
      </w:r>
    </w:p>
    <w:p w14:paraId="7F50A3BD"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Riscul de impact poate fi redus până la minim, dacă în timpul exploatării și funcționării obiectivului de investiție se execută la timp lucrările de revizie, de reparații și de mentenanță.</w:t>
      </w:r>
    </w:p>
    <w:p w14:paraId="53A68B83"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O altă modalitate de reducere semnificativă a impactului negativ asupra mediului este aceea cu privire la utilizarea de materiale și utilaje agrementate pentru execuția de lucrări, în conformitate cu prevederile H.G. nr.766/1997 cu modificările și completările ulterioare și a Legii nr.10/1995 republicată.</w:t>
      </w:r>
    </w:p>
    <w:p w14:paraId="3742F230"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Pentru micșorarea impactului negativ asupra mediului, la faza de proiectare detalii tehnice, se vor impune de către proiectant, în mod expres și explicit următoarele măsuri:</w:t>
      </w:r>
    </w:p>
    <w:p w14:paraId="1E51EDDC"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 xml:space="preserve">- </w:t>
      </w:r>
      <w:r w:rsidRPr="00D71C8E">
        <w:rPr>
          <w:rFonts w:ascii="Times New Roman" w:eastAsia="SimSun" w:hAnsi="Times New Roman"/>
          <w:sz w:val="24"/>
          <w:szCs w:val="24"/>
          <w:lang w:eastAsia="ar-SA"/>
        </w:rPr>
        <w:t>pentru a se evita pierderile de materiale pulverulente în timpul transportului, autovehiculele utilizate în acest scop vor fi prevăzute cu bene închise;</w:t>
      </w:r>
    </w:p>
    <w:p w14:paraId="481EE345"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se va monitoriza distinct evacuarea molozului de către o persoană nominalizată în mod explicit de managerul de proiect;</w:t>
      </w:r>
    </w:p>
    <w:p w14:paraId="64019971"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eventualele platforme provizorii ce se vor amenaja cu scopul efectuării lucrărilor de organizare de șantier se vor desființa la terminarea lucrărilor, terenul aducându-se la starea inițială;</w:t>
      </w:r>
    </w:p>
    <w:p w14:paraId="2C6879EA"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la efectuarea transporturilor cu încărcare mare pe osie, se vor impune restricții de viteză.</w:t>
      </w:r>
    </w:p>
    <w:p w14:paraId="3F19D522"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Se vor lua prin grija managerului de proiect o serie de măsuri cu caracter de monitorizare a mediului pe parcursul derulării lucrării, măsuri care țin de:</w:t>
      </w:r>
    </w:p>
    <w:p w14:paraId="5D124BFF"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derularea efectivă a lucrărilor:</w:t>
      </w:r>
    </w:p>
    <w:p w14:paraId="21FA5CE4" w14:textId="77777777" w:rsidR="00E87351" w:rsidRPr="00D71C8E" w:rsidRDefault="00E87351" w:rsidP="00E87351">
      <w:pPr>
        <w:pStyle w:val="ListParagraph"/>
        <w:numPr>
          <w:ilvl w:val="0"/>
          <w:numId w:val="61"/>
        </w:numPr>
        <w:jc w:val="both"/>
        <w:rPr>
          <w:sz w:val="24"/>
          <w:szCs w:val="24"/>
        </w:rPr>
      </w:pPr>
      <w:r w:rsidRPr="00D71C8E">
        <w:rPr>
          <w:sz w:val="24"/>
          <w:szCs w:val="24"/>
        </w:rPr>
        <w:t>respectarea tehnologiilor impuse de proiectul tehnic și de caietele de sarcini;</w:t>
      </w:r>
    </w:p>
    <w:p w14:paraId="1CCA55D8" w14:textId="77777777" w:rsidR="00E87351" w:rsidRPr="00D71C8E" w:rsidRDefault="00E87351" w:rsidP="00E87351">
      <w:pPr>
        <w:pStyle w:val="ListParagraph"/>
        <w:numPr>
          <w:ilvl w:val="0"/>
          <w:numId w:val="61"/>
        </w:numPr>
        <w:jc w:val="both"/>
        <w:rPr>
          <w:sz w:val="24"/>
          <w:szCs w:val="24"/>
        </w:rPr>
      </w:pPr>
      <w:r w:rsidRPr="00D71C8E">
        <w:rPr>
          <w:sz w:val="24"/>
          <w:szCs w:val="24"/>
        </w:rPr>
        <w:t>respectarea calendarului lucrărilor;</w:t>
      </w:r>
    </w:p>
    <w:p w14:paraId="194C1018" w14:textId="77777777" w:rsidR="00E87351" w:rsidRPr="00D71C8E" w:rsidRDefault="00E87351" w:rsidP="00E87351">
      <w:pPr>
        <w:pStyle w:val="ListParagraph"/>
        <w:numPr>
          <w:ilvl w:val="0"/>
          <w:numId w:val="61"/>
        </w:numPr>
        <w:jc w:val="both"/>
        <w:rPr>
          <w:sz w:val="24"/>
          <w:szCs w:val="24"/>
        </w:rPr>
      </w:pPr>
      <w:r w:rsidRPr="00D71C8E">
        <w:rPr>
          <w:sz w:val="24"/>
          <w:szCs w:val="24"/>
        </w:rPr>
        <w:t>respectarea limitelor aprobate pentru ampriza șantierului;</w:t>
      </w:r>
    </w:p>
    <w:p w14:paraId="16122D48" w14:textId="77777777" w:rsidR="00E87351" w:rsidRPr="00D71C8E" w:rsidRDefault="00E87351" w:rsidP="00E87351">
      <w:pPr>
        <w:pStyle w:val="ListParagraph"/>
        <w:numPr>
          <w:ilvl w:val="0"/>
          <w:numId w:val="61"/>
        </w:numPr>
        <w:jc w:val="both"/>
        <w:rPr>
          <w:sz w:val="24"/>
          <w:szCs w:val="24"/>
        </w:rPr>
      </w:pPr>
      <w:r w:rsidRPr="00D71C8E">
        <w:rPr>
          <w:sz w:val="24"/>
          <w:szCs w:val="24"/>
        </w:rPr>
        <w:t>respectarea cadrului social (condiții de evacuare a apelor, a deșeurilor menajere, etc.).</w:t>
      </w:r>
    </w:p>
    <w:p w14:paraId="525FDE59" w14:textId="77777777" w:rsidR="00E87351" w:rsidRPr="00D71C8E" w:rsidRDefault="00E87351" w:rsidP="00E87351">
      <w:pPr>
        <w:pStyle w:val="ListParagraph"/>
        <w:numPr>
          <w:ilvl w:val="0"/>
          <w:numId w:val="61"/>
        </w:numPr>
        <w:jc w:val="both"/>
        <w:rPr>
          <w:sz w:val="24"/>
          <w:szCs w:val="24"/>
        </w:rPr>
      </w:pPr>
      <w:r w:rsidRPr="00D71C8E">
        <w:rPr>
          <w:sz w:val="24"/>
          <w:szCs w:val="24"/>
        </w:rPr>
        <w:t>urmărirea impactului prin:</w:t>
      </w:r>
    </w:p>
    <w:p w14:paraId="42E1E934" w14:textId="77777777" w:rsidR="00E87351" w:rsidRPr="00D71C8E" w:rsidRDefault="00E87351" w:rsidP="00E87351">
      <w:pPr>
        <w:spacing w:after="0" w:line="240" w:lineRule="auto"/>
        <w:ind w:left="360" w:firstLine="270"/>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 xml:space="preserve">  -</w:t>
      </w:r>
      <w:r w:rsidRPr="00D71C8E">
        <w:rPr>
          <w:rFonts w:ascii="Times New Roman" w:eastAsia="SimSun" w:hAnsi="Times New Roman"/>
          <w:sz w:val="24"/>
          <w:szCs w:val="24"/>
          <w:lang w:eastAsia="ar-SA"/>
        </w:rPr>
        <w:t>controlul calității apelor evacuate în mediul natural;</w:t>
      </w:r>
    </w:p>
    <w:p w14:paraId="6FBC46CE" w14:textId="097218B3" w:rsidR="00E87351" w:rsidRPr="00D71C8E" w:rsidRDefault="00E87351" w:rsidP="00E87351">
      <w:pPr>
        <w:spacing w:after="0" w:line="240" w:lineRule="auto"/>
        <w:ind w:firstLine="720"/>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urmărirea impactului asupra mediului uman, privind pol</w:t>
      </w:r>
      <w:r>
        <w:rPr>
          <w:rFonts w:ascii="Times New Roman" w:eastAsia="SimSun" w:hAnsi="Times New Roman"/>
          <w:sz w:val="24"/>
          <w:szCs w:val="24"/>
          <w:lang w:eastAsia="ar-SA"/>
        </w:rPr>
        <w:t xml:space="preserve">uarea sonoră produsă de șantier </w:t>
      </w:r>
      <w:r w:rsidRPr="00D71C8E">
        <w:rPr>
          <w:rFonts w:ascii="Times New Roman" w:eastAsia="SimSun" w:hAnsi="Times New Roman"/>
          <w:sz w:val="24"/>
          <w:szCs w:val="24"/>
          <w:lang w:eastAsia="ar-SA"/>
        </w:rPr>
        <w:t>în special noaptea și în orele rezervate odihnei locuitorilor din vecinătate.</w:t>
      </w:r>
    </w:p>
    <w:p w14:paraId="24F541A7"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În perioada de funcționare a obiectivului, prin grija administratorului desemnat de proprietar, se va efectua monitorizarea factorilor de mediu astfel:</w:t>
      </w:r>
    </w:p>
    <w:p w14:paraId="6FE45E09"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impact sonor;</w:t>
      </w:r>
    </w:p>
    <w:p w14:paraId="26F86C38" w14:textId="77777777" w:rsidR="00E87351" w:rsidRPr="00D71C8E" w:rsidRDefault="00E87351" w:rsidP="00E87351">
      <w:pPr>
        <w:spacing w:after="0" w:line="240" w:lineRule="auto"/>
        <w:ind w:firstLine="709"/>
        <w:contextualSpacing/>
        <w:jc w:val="both"/>
        <w:rPr>
          <w:rFonts w:ascii="Times New Roman" w:eastAsia="SimSun" w:hAnsi="Times New Roman"/>
          <w:sz w:val="24"/>
          <w:szCs w:val="24"/>
          <w:lang w:eastAsia="ar-SA"/>
        </w:rPr>
      </w:pPr>
      <w:r>
        <w:rPr>
          <w:rFonts w:ascii="Times New Roman" w:eastAsia="SimSun" w:hAnsi="Times New Roman"/>
          <w:sz w:val="24"/>
          <w:szCs w:val="24"/>
          <w:lang w:eastAsia="ar-SA"/>
        </w:rPr>
        <w:t>-</w:t>
      </w:r>
      <w:r w:rsidRPr="00D71C8E">
        <w:rPr>
          <w:rFonts w:ascii="Times New Roman" w:eastAsia="SimSun" w:hAnsi="Times New Roman"/>
          <w:sz w:val="24"/>
          <w:szCs w:val="24"/>
          <w:lang w:eastAsia="ar-SA"/>
        </w:rPr>
        <w:t>impact asupra factorului de mediu aer.</w:t>
      </w:r>
    </w:p>
    <w:p w14:paraId="45B21E61" w14:textId="38CF343C" w:rsidR="005F4CEF" w:rsidRDefault="00E87351" w:rsidP="00E87351">
      <w:pPr>
        <w:spacing w:after="0" w:line="240" w:lineRule="auto"/>
        <w:ind w:firstLine="709"/>
        <w:contextualSpacing/>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Activitatea de monitorizare constă din supravegherea impactului produs asupra factorilor de mediu (aer, apă, sol, zgomot), pe baza măsurătorilor, prelevării probelor la emisie și prin analize de laborator. Observațiile vor fi prezentate autorităților locale de protecție a mediului, pentru evaluarea impactului și stabilirea măsurilor de protecție.</w:t>
      </w:r>
    </w:p>
    <w:p w14:paraId="0013C3F5" w14:textId="77777777" w:rsidR="00E87351" w:rsidRPr="00E87351" w:rsidRDefault="00E87351" w:rsidP="00E87351">
      <w:pPr>
        <w:spacing w:after="0" w:line="240" w:lineRule="auto"/>
        <w:ind w:firstLine="709"/>
        <w:contextualSpacing/>
        <w:jc w:val="both"/>
        <w:rPr>
          <w:rFonts w:ascii="Times New Roman" w:eastAsia="SimSun" w:hAnsi="Times New Roman"/>
          <w:sz w:val="24"/>
          <w:szCs w:val="24"/>
          <w:lang w:eastAsia="ar-SA"/>
        </w:rPr>
      </w:pPr>
    </w:p>
    <w:p w14:paraId="22047B4C" w14:textId="0C4B9470" w:rsidR="005F4CEF" w:rsidRDefault="005F4CEF" w:rsidP="005F4CEF">
      <w:pPr>
        <w:pStyle w:val="ListParagraph"/>
        <w:numPr>
          <w:ilvl w:val="0"/>
          <w:numId w:val="53"/>
        </w:numPr>
        <w:tabs>
          <w:tab w:val="left" w:pos="1080"/>
        </w:tabs>
        <w:ind w:firstLine="240"/>
        <w:rPr>
          <w:b/>
          <w:bCs/>
          <w:sz w:val="24"/>
          <w:szCs w:val="24"/>
        </w:rPr>
      </w:pPr>
      <w:r w:rsidRPr="005F4CEF">
        <w:rPr>
          <w:b/>
          <w:bCs/>
          <w:sz w:val="24"/>
          <w:szCs w:val="24"/>
        </w:rPr>
        <w:t>INFORMAȚII SUPLIMENTARE/ADMINISTRATIVE</w:t>
      </w:r>
    </w:p>
    <w:p w14:paraId="6024C502" w14:textId="77777777" w:rsidR="005F4CEF" w:rsidRPr="00D71C8E" w:rsidRDefault="005F4CEF" w:rsidP="005F4CEF">
      <w:pPr>
        <w:pStyle w:val="Stil5"/>
        <w:numPr>
          <w:ilvl w:val="1"/>
          <w:numId w:val="53"/>
        </w:numPr>
      </w:pPr>
      <w:bookmarkStart w:id="152" w:name="_Toc151292982"/>
      <w:r w:rsidRPr="00D71C8E">
        <w:t>Mențiuni suplimentare</w:t>
      </w:r>
      <w:bookmarkEnd w:id="152"/>
    </w:p>
    <w:p w14:paraId="7DA6B910" w14:textId="77777777" w:rsidR="005F4CEF" w:rsidRPr="00D71C8E" w:rsidRDefault="005F4CEF" w:rsidP="005F4CEF">
      <w:pPr>
        <w:tabs>
          <w:tab w:val="left" w:pos="993"/>
          <w:tab w:val="left" w:pos="1276"/>
        </w:tabs>
        <w:spacing w:after="0" w:line="240" w:lineRule="auto"/>
        <w:ind w:right="-2" w:firstLine="709"/>
        <w:contextualSpacing/>
        <w:jc w:val="both"/>
        <w:rPr>
          <w:rFonts w:ascii="Times New Roman" w:hAnsi="Times New Roman"/>
          <w:sz w:val="24"/>
          <w:szCs w:val="24"/>
        </w:rPr>
      </w:pPr>
      <w:r w:rsidRPr="00D71C8E">
        <w:rPr>
          <w:rFonts w:ascii="Times New Roman" w:hAnsi="Times New Roman"/>
          <w:sz w:val="24"/>
          <w:szCs w:val="24"/>
        </w:rPr>
        <w:t>Autoritatea contractantă va încheia contractul în funcție de alocațiile bugetare anuale și își rezervă dreptul de a prelungi durata contractului, de a renunța la servicii / obiecte / categorii de lucrări achiziționate dacă acestea depășesc capacitățile de plată sau de a achiziționa și alte lucrări similare investiției, dacă intervin modificări ca urmare a unor alte priorități ale Ministerului Apărării Naționale.</w:t>
      </w:r>
    </w:p>
    <w:p w14:paraId="001684C4" w14:textId="77777777" w:rsidR="005F4CEF" w:rsidRPr="00D71C8E" w:rsidRDefault="005F4CEF" w:rsidP="005F4CEF">
      <w:pPr>
        <w:shd w:val="clear" w:color="auto" w:fill="FFFFFF"/>
        <w:tabs>
          <w:tab w:val="left" w:pos="709"/>
          <w:tab w:val="left" w:pos="851"/>
        </w:tabs>
        <w:spacing w:after="0" w:line="240" w:lineRule="auto"/>
        <w:ind w:right="-2" w:firstLine="709"/>
        <w:contextualSpacing/>
        <w:jc w:val="both"/>
        <w:rPr>
          <w:rFonts w:ascii="Times New Roman" w:hAnsi="Times New Roman"/>
          <w:sz w:val="24"/>
          <w:szCs w:val="24"/>
        </w:rPr>
      </w:pPr>
      <w:r w:rsidRPr="00D71C8E">
        <w:rPr>
          <w:rFonts w:ascii="Times New Roman" w:hAnsi="Times New Roman"/>
          <w:sz w:val="24"/>
          <w:szCs w:val="24"/>
        </w:rPr>
        <w:t>Finanțarea se realizează din bugetul de stat prin Ministerul Apărării Naționale.</w:t>
      </w:r>
    </w:p>
    <w:p w14:paraId="7AF000AE" w14:textId="7726E657" w:rsidR="005F4CEF" w:rsidRPr="00D71C8E" w:rsidRDefault="005F4CEF" w:rsidP="005F4CEF">
      <w:pPr>
        <w:tabs>
          <w:tab w:val="left" w:pos="993"/>
          <w:tab w:val="left" w:pos="1276"/>
        </w:tabs>
        <w:spacing w:after="0" w:line="240" w:lineRule="auto"/>
        <w:ind w:firstLine="709"/>
        <w:contextualSpacing/>
        <w:jc w:val="both"/>
        <w:rPr>
          <w:rFonts w:ascii="Times New Roman" w:hAnsi="Times New Roman"/>
          <w:sz w:val="24"/>
          <w:szCs w:val="24"/>
        </w:rPr>
      </w:pPr>
      <w:r w:rsidRPr="00D71C8E">
        <w:rPr>
          <w:rFonts w:ascii="Times New Roman" w:hAnsi="Times New Roman"/>
          <w:sz w:val="24"/>
          <w:szCs w:val="24"/>
        </w:rPr>
        <w:t>În s</w:t>
      </w:r>
      <w:r w:rsidRPr="00D71C8E">
        <w:rPr>
          <w:rFonts w:ascii="Times New Roman" w:hAnsi="Times New Roman"/>
          <w:spacing w:val="-1"/>
          <w:sz w:val="24"/>
          <w:szCs w:val="24"/>
        </w:rPr>
        <w:t xml:space="preserve">copul </w:t>
      </w:r>
      <w:r w:rsidRPr="00D71C8E">
        <w:rPr>
          <w:rFonts w:ascii="Times New Roman" w:hAnsi="Times New Roman"/>
          <w:sz w:val="24"/>
          <w:szCs w:val="24"/>
        </w:rPr>
        <w:t xml:space="preserve">pregătirii unei oferte fundamentate tehnic și conforme cu datele reale din teren, este recomandabil ca </w:t>
      </w:r>
      <w:r w:rsidRPr="00D71C8E">
        <w:rPr>
          <w:rFonts w:ascii="Times New Roman" w:hAnsi="Times New Roman"/>
          <w:spacing w:val="-1"/>
          <w:sz w:val="24"/>
          <w:szCs w:val="24"/>
        </w:rPr>
        <w:t>O</w:t>
      </w:r>
      <w:r w:rsidRPr="00D71C8E">
        <w:rPr>
          <w:rFonts w:ascii="Times New Roman" w:hAnsi="Times New Roman"/>
          <w:sz w:val="24"/>
          <w:szCs w:val="24"/>
        </w:rPr>
        <w:t>fertantul să viziteze amplasamentul. Pentru vizitarea amplasamentului, se va solicita la U.M. 02444 Sibiu</w:t>
      </w:r>
      <w:r w:rsidRPr="000B70F9">
        <w:rPr>
          <w:rFonts w:ascii="Times New Roman" w:hAnsi="Times New Roman"/>
          <w:sz w:val="24"/>
          <w:szCs w:val="24"/>
        </w:rPr>
        <w:t xml:space="preserve">, în scris, la nr. de fax: 0269/210.098 sau e-mail </w:t>
      </w:r>
      <w:hyperlink r:id="rId18" w:history="1">
        <w:r w:rsidRPr="000B70F9">
          <w:rPr>
            <w:rStyle w:val="Hyperlink"/>
            <w:rFonts w:ascii="Times New Roman" w:hAnsi="Times New Roman"/>
            <w:color w:val="auto"/>
            <w:sz w:val="24"/>
            <w:szCs w:val="24"/>
          </w:rPr>
          <w:t>um02444@mapn.ro</w:t>
        </w:r>
      </w:hyperlink>
      <w:r w:rsidRPr="000B70F9">
        <w:rPr>
          <w:rFonts w:ascii="Times New Roman" w:hAnsi="Times New Roman"/>
          <w:sz w:val="24"/>
          <w:szCs w:val="24"/>
        </w:rPr>
        <w:t>, accesul în incinta cazărmii 3</w:t>
      </w:r>
      <w:r w:rsidR="000B70F9" w:rsidRPr="000B70F9">
        <w:rPr>
          <w:rFonts w:ascii="Times New Roman" w:hAnsi="Times New Roman"/>
          <w:sz w:val="24"/>
          <w:szCs w:val="24"/>
        </w:rPr>
        <w:t>202</w:t>
      </w:r>
      <w:r w:rsidRPr="000B70F9">
        <w:rPr>
          <w:rFonts w:ascii="Times New Roman" w:hAnsi="Times New Roman"/>
          <w:sz w:val="24"/>
          <w:szCs w:val="24"/>
        </w:rPr>
        <w:t xml:space="preserve"> </w:t>
      </w:r>
      <w:r w:rsidR="000B70F9" w:rsidRPr="000B70F9">
        <w:rPr>
          <w:rFonts w:ascii="Times New Roman" w:hAnsi="Times New Roman"/>
          <w:sz w:val="24"/>
          <w:szCs w:val="24"/>
        </w:rPr>
        <w:t>Șureanu Sebeș</w:t>
      </w:r>
      <w:r w:rsidRPr="000B70F9">
        <w:rPr>
          <w:rFonts w:ascii="Times New Roman" w:hAnsi="Times New Roman"/>
          <w:sz w:val="24"/>
          <w:szCs w:val="24"/>
        </w:rPr>
        <w:t>, pentru culegerea datelor necesare prezentării ofertei. Solicitarea se va face cu cel puțin</w:t>
      </w:r>
      <w:r w:rsidRPr="00D71C8E">
        <w:rPr>
          <w:rFonts w:ascii="Times New Roman" w:hAnsi="Times New Roman"/>
          <w:sz w:val="24"/>
          <w:szCs w:val="24"/>
        </w:rPr>
        <w:t xml:space="preserve"> 48 de ore înaintea datei previzionate a se vizita amplasamentul. În cuprinsul solicitării transmise este necesar să se specifice datele de identificare și calitatea (funcția îndeplinită) ale reprezentanților societăților comerciale desemnați să participe la vizionarea amplasamentului (numele și prenumele, seria și numărul actului de identitate, împuternicire din partea societății, perioada în care se va desfășura activitatea).</w:t>
      </w:r>
    </w:p>
    <w:p w14:paraId="64571D3A" w14:textId="77777777" w:rsidR="005F4CEF" w:rsidRPr="00D71C8E" w:rsidRDefault="005F4CEF" w:rsidP="005F4CEF">
      <w:pPr>
        <w:tabs>
          <w:tab w:val="left" w:pos="993"/>
          <w:tab w:val="left" w:pos="1276"/>
        </w:tabs>
        <w:spacing w:after="0" w:line="240" w:lineRule="auto"/>
        <w:ind w:firstLine="709"/>
        <w:contextualSpacing/>
        <w:jc w:val="both"/>
        <w:rPr>
          <w:rFonts w:ascii="Times New Roman" w:hAnsi="Times New Roman"/>
          <w:b/>
          <w:sz w:val="24"/>
          <w:szCs w:val="24"/>
        </w:rPr>
      </w:pPr>
      <w:r w:rsidRPr="00D71C8E">
        <w:rPr>
          <w:rFonts w:ascii="Times New Roman" w:hAnsi="Times New Roman"/>
          <w:sz w:val="24"/>
          <w:szCs w:val="24"/>
        </w:rPr>
        <w:t>Concluziile desprinse în urma studierii documentației/terenului și eventualele neconcordanțe cu datele din documentația de atribuire vor fi prezentate în timp util Autorității Contractante, care va completa, cu clarificări, documentația de atribuire.</w:t>
      </w:r>
    </w:p>
    <w:p w14:paraId="7D093805" w14:textId="77777777" w:rsidR="005F4CEF" w:rsidRPr="00D71C8E" w:rsidRDefault="005F4CEF" w:rsidP="005F4CEF">
      <w:pPr>
        <w:tabs>
          <w:tab w:val="left" w:pos="993"/>
          <w:tab w:val="left" w:pos="1276"/>
        </w:tabs>
        <w:spacing w:after="0" w:line="240" w:lineRule="auto"/>
        <w:ind w:firstLine="709"/>
        <w:contextualSpacing/>
        <w:jc w:val="both"/>
        <w:rPr>
          <w:rFonts w:ascii="Times New Roman" w:hAnsi="Times New Roman"/>
          <w:sz w:val="24"/>
          <w:szCs w:val="24"/>
        </w:rPr>
      </w:pPr>
      <w:r w:rsidRPr="00D71C8E">
        <w:rPr>
          <w:rFonts w:ascii="Times New Roman" w:hAnsi="Times New Roman"/>
          <w:sz w:val="24"/>
          <w:szCs w:val="24"/>
        </w:rPr>
        <w:t>În cazul în care Ofertantul nu vizualizează terenul și apar pe parcursul derulării contractului diferențele/neconcordanțe între ofertă și realitatea din teren, lipsa vizualizării terenului nu poate fi invocată în cazul unor revendicări.</w:t>
      </w:r>
    </w:p>
    <w:p w14:paraId="65B724FB" w14:textId="77777777" w:rsidR="005F4CEF" w:rsidRPr="00D71C8E" w:rsidRDefault="005F4CEF" w:rsidP="005F4CEF">
      <w:pPr>
        <w:tabs>
          <w:tab w:val="left" w:pos="142"/>
          <w:tab w:val="left" w:pos="180"/>
          <w:tab w:val="left" w:pos="567"/>
          <w:tab w:val="left" w:pos="993"/>
          <w:tab w:val="left" w:pos="1276"/>
        </w:tabs>
        <w:spacing w:after="0" w:line="240" w:lineRule="auto"/>
        <w:ind w:firstLine="709"/>
        <w:jc w:val="both"/>
        <w:rPr>
          <w:rFonts w:ascii="Times New Roman" w:hAnsi="Times New Roman"/>
          <w:spacing w:val="-3"/>
          <w:sz w:val="24"/>
          <w:szCs w:val="24"/>
        </w:rPr>
      </w:pPr>
      <w:r w:rsidRPr="00D71C8E">
        <w:rPr>
          <w:rFonts w:ascii="Times New Roman" w:hAnsi="Times New Roman"/>
          <w:sz w:val="24"/>
          <w:szCs w:val="24"/>
        </w:rPr>
        <w:t>La finalizarea contractului ofertantul/antreprenorul va preda obiectele funcționale atât individual cât și în ansamblul lor.</w:t>
      </w:r>
    </w:p>
    <w:p w14:paraId="3E12931E" w14:textId="77777777" w:rsidR="005F4CEF" w:rsidRPr="00D71C8E" w:rsidRDefault="005F4CEF" w:rsidP="005F4CEF">
      <w:pPr>
        <w:shd w:val="clear" w:color="auto" w:fill="FFFFFF"/>
        <w:tabs>
          <w:tab w:val="left" w:pos="1276"/>
        </w:tabs>
        <w:spacing w:after="0" w:line="240" w:lineRule="auto"/>
        <w:ind w:firstLine="709"/>
        <w:contextualSpacing/>
        <w:jc w:val="both"/>
        <w:rPr>
          <w:rFonts w:ascii="Times New Roman" w:hAnsi="Times New Roman"/>
          <w:sz w:val="24"/>
          <w:szCs w:val="24"/>
        </w:rPr>
      </w:pPr>
      <w:r w:rsidRPr="00D71C8E">
        <w:rPr>
          <w:rFonts w:ascii="Times New Roman" w:hAnsi="Times New Roman"/>
          <w:sz w:val="24"/>
          <w:szCs w:val="24"/>
        </w:rPr>
        <w:t xml:space="preserve">Perioada de garanție de bună execuție a lucrărilor este de minim 3 ani de la aprobarea procesului verbal de recepție la terminarea lucrărilor. În perioada de garanție executantul va remedia pe cheltuiala proprie orice remediere notificată de achizitor care este în legătură cu lucrările executate.         </w:t>
      </w:r>
    </w:p>
    <w:p w14:paraId="69A2A8E2" w14:textId="77777777" w:rsidR="005F4CEF" w:rsidRPr="00D71C8E" w:rsidRDefault="005F4CEF" w:rsidP="005F4CEF">
      <w:pPr>
        <w:tabs>
          <w:tab w:val="left" w:pos="567"/>
          <w:tab w:val="left" w:pos="1276"/>
        </w:tabs>
        <w:spacing w:after="0" w:line="240" w:lineRule="auto"/>
        <w:ind w:firstLine="709"/>
        <w:contextualSpacing/>
        <w:jc w:val="both"/>
        <w:rPr>
          <w:rFonts w:ascii="Times New Roman" w:hAnsi="Times New Roman"/>
          <w:sz w:val="24"/>
          <w:szCs w:val="24"/>
        </w:rPr>
      </w:pPr>
      <w:r w:rsidRPr="00D71C8E">
        <w:rPr>
          <w:rFonts w:ascii="Times New Roman" w:hAnsi="Times New Roman"/>
          <w:sz w:val="24"/>
          <w:szCs w:val="24"/>
        </w:rPr>
        <w:t>Pentru execuția lucrărilor, executantul are obligația de a aplica/respecta toate actele legislative, normative și prescripțiile tehnice în vigoare, astfel încât investiția să îndeplinească standardele de calitate ale proiectului tehnic și legislației.</w:t>
      </w:r>
    </w:p>
    <w:p w14:paraId="2035CEC7" w14:textId="77777777" w:rsidR="005F4CEF" w:rsidRPr="00D71C8E" w:rsidRDefault="005F4CEF" w:rsidP="005F4CEF">
      <w:pPr>
        <w:tabs>
          <w:tab w:val="left" w:pos="567"/>
          <w:tab w:val="left" w:pos="1276"/>
        </w:tabs>
        <w:spacing w:after="0" w:line="240" w:lineRule="auto"/>
        <w:ind w:firstLine="709"/>
        <w:contextualSpacing/>
        <w:jc w:val="both"/>
        <w:rPr>
          <w:rFonts w:ascii="Times New Roman" w:hAnsi="Times New Roman"/>
          <w:sz w:val="24"/>
          <w:szCs w:val="24"/>
        </w:rPr>
      </w:pPr>
      <w:r w:rsidRPr="00D71C8E">
        <w:rPr>
          <w:rFonts w:ascii="Times New Roman" w:hAnsi="Times New Roman"/>
          <w:sz w:val="24"/>
          <w:szCs w:val="24"/>
        </w:rPr>
        <w:t>Orice modificări ale actelor normative intervenite pe parcursul desfășurării contractului de execuție lucrări atrage după sine implementarea  obligatorie  a acestora  de către contractant.</w:t>
      </w:r>
    </w:p>
    <w:p w14:paraId="4B4A789E" w14:textId="77777777" w:rsidR="005F4CEF" w:rsidRPr="00D71C8E" w:rsidRDefault="005F4CEF" w:rsidP="005F4CEF">
      <w:pPr>
        <w:spacing w:after="0" w:line="240" w:lineRule="auto"/>
        <w:ind w:firstLine="567"/>
        <w:contextualSpacing/>
        <w:jc w:val="center"/>
        <w:rPr>
          <w:rFonts w:ascii="Times New Roman" w:hAnsi="Times New Roman"/>
          <w:b/>
          <w:bCs/>
          <w:sz w:val="24"/>
          <w:szCs w:val="24"/>
        </w:rPr>
      </w:pPr>
    </w:p>
    <w:p w14:paraId="03021474" w14:textId="77777777" w:rsidR="005F4CEF" w:rsidRPr="00D71C8E" w:rsidRDefault="005F4CEF" w:rsidP="005F4CEF">
      <w:pPr>
        <w:pStyle w:val="Stil5"/>
        <w:numPr>
          <w:ilvl w:val="1"/>
          <w:numId w:val="53"/>
        </w:numPr>
      </w:pPr>
      <w:bookmarkStart w:id="153" w:name="_Toc151292983"/>
      <w:r w:rsidRPr="00D71C8E">
        <w:t>Dispute</w:t>
      </w:r>
      <w:bookmarkEnd w:id="153"/>
    </w:p>
    <w:p w14:paraId="01D74B76" w14:textId="77777777" w:rsidR="005F4CEF" w:rsidRPr="00D71C8E" w:rsidRDefault="005F4CEF" w:rsidP="005F4CEF">
      <w:pPr>
        <w:tabs>
          <w:tab w:val="left" w:pos="993"/>
        </w:tabs>
        <w:spacing w:after="0" w:line="240" w:lineRule="auto"/>
        <w:ind w:firstLine="709"/>
        <w:jc w:val="both"/>
        <w:rPr>
          <w:rFonts w:ascii="Times New Roman" w:hAnsi="Times New Roman"/>
          <w:sz w:val="24"/>
          <w:szCs w:val="24"/>
          <w:lang w:eastAsia="ar-SA"/>
        </w:rPr>
      </w:pPr>
      <w:r w:rsidRPr="00D71C8E">
        <w:rPr>
          <w:rFonts w:ascii="Times New Roman" w:hAnsi="Times New Roman"/>
          <w:sz w:val="24"/>
          <w:szCs w:val="24"/>
          <w:lang w:eastAsia="ar-SA"/>
        </w:rPr>
        <w:t xml:space="preserve">Modalitatea de soluționare a disputelor intervenite între părți în privința derulări investiției se soluționează de către instanțele de drept comun. </w:t>
      </w:r>
    </w:p>
    <w:p w14:paraId="3B768C84" w14:textId="77777777" w:rsidR="005F4CEF" w:rsidRPr="00D71C8E" w:rsidRDefault="005F4CEF" w:rsidP="005F4CEF">
      <w:pPr>
        <w:pStyle w:val="Titlu31"/>
        <w:ind w:left="0" w:firstLine="0"/>
        <w:rPr>
          <w:lang w:val="ro-RO"/>
        </w:rPr>
      </w:pPr>
    </w:p>
    <w:p w14:paraId="4DF97997" w14:textId="77777777" w:rsidR="005F4CEF" w:rsidRPr="00D71C8E" w:rsidRDefault="005F4CEF" w:rsidP="005F4CEF">
      <w:pPr>
        <w:pStyle w:val="Stil5"/>
        <w:numPr>
          <w:ilvl w:val="1"/>
          <w:numId w:val="53"/>
        </w:numPr>
        <w:rPr>
          <w:rFonts w:eastAsia="SimSun"/>
        </w:rPr>
      </w:pPr>
      <w:bookmarkStart w:id="154" w:name="_Toc151292984"/>
      <w:r w:rsidRPr="00D71C8E">
        <w:rPr>
          <w:rFonts w:eastAsia="SimSun"/>
        </w:rPr>
        <w:t>Cerințe juridice</w:t>
      </w:r>
      <w:bookmarkEnd w:id="154"/>
    </w:p>
    <w:p w14:paraId="76BA7FA7" w14:textId="1EE38323" w:rsidR="005F4CEF" w:rsidRDefault="005F4CEF" w:rsidP="005F4CEF">
      <w:pPr>
        <w:shd w:val="clear" w:color="auto" w:fill="FFFFFF"/>
        <w:tabs>
          <w:tab w:val="left" w:pos="993"/>
          <w:tab w:val="left" w:pos="1276"/>
        </w:tabs>
        <w:spacing w:after="0" w:line="240" w:lineRule="auto"/>
        <w:ind w:right="-2" w:firstLine="709"/>
        <w:jc w:val="both"/>
        <w:rPr>
          <w:rFonts w:ascii="Times New Roman" w:eastAsia="SimSun" w:hAnsi="Times New Roman"/>
          <w:sz w:val="24"/>
          <w:szCs w:val="24"/>
          <w:lang w:eastAsia="ar-SA"/>
        </w:rPr>
      </w:pPr>
      <w:r w:rsidRPr="00D71C8E">
        <w:rPr>
          <w:rFonts w:ascii="Times New Roman" w:eastAsia="SimSun" w:hAnsi="Times New Roman"/>
          <w:sz w:val="24"/>
          <w:szCs w:val="24"/>
          <w:lang w:eastAsia="ar-SA"/>
        </w:rPr>
        <w:t>Legea aplicabilă derulării procedurii de achiziție publică este legea română. Contractele sunt supuse dispozițiilor legale prevăzute de către părți.</w:t>
      </w:r>
    </w:p>
    <w:p w14:paraId="192AA212" w14:textId="1398438A" w:rsidR="005735BC" w:rsidRDefault="005735BC" w:rsidP="005F4CEF">
      <w:pPr>
        <w:shd w:val="clear" w:color="auto" w:fill="FFFFFF"/>
        <w:tabs>
          <w:tab w:val="left" w:pos="993"/>
          <w:tab w:val="left" w:pos="1276"/>
        </w:tabs>
        <w:spacing w:after="0" w:line="240" w:lineRule="auto"/>
        <w:ind w:right="-2" w:firstLine="709"/>
        <w:jc w:val="both"/>
        <w:rPr>
          <w:rFonts w:ascii="Times New Roman" w:eastAsia="SimSun" w:hAnsi="Times New Roman"/>
          <w:sz w:val="24"/>
          <w:szCs w:val="24"/>
          <w:lang w:eastAsia="ar-SA"/>
        </w:rPr>
      </w:pPr>
    </w:p>
    <w:p w14:paraId="5363C50C" w14:textId="358B34E0" w:rsidR="005735BC" w:rsidRDefault="005735BC" w:rsidP="005F4CEF">
      <w:pPr>
        <w:shd w:val="clear" w:color="auto" w:fill="FFFFFF"/>
        <w:tabs>
          <w:tab w:val="left" w:pos="993"/>
          <w:tab w:val="left" w:pos="1276"/>
        </w:tabs>
        <w:spacing w:after="0" w:line="240" w:lineRule="auto"/>
        <w:ind w:right="-2" w:firstLine="709"/>
        <w:jc w:val="both"/>
        <w:rPr>
          <w:rFonts w:ascii="Times New Roman" w:eastAsia="SimSun" w:hAnsi="Times New Roman"/>
          <w:sz w:val="24"/>
          <w:szCs w:val="24"/>
          <w:lang w:eastAsia="ar-SA"/>
        </w:rPr>
      </w:pPr>
    </w:p>
    <w:p w14:paraId="38785536" w14:textId="77777777" w:rsidR="005735BC" w:rsidRPr="00D71C8E" w:rsidRDefault="005735BC" w:rsidP="005F4CEF">
      <w:pPr>
        <w:shd w:val="clear" w:color="auto" w:fill="FFFFFF"/>
        <w:tabs>
          <w:tab w:val="left" w:pos="993"/>
          <w:tab w:val="left" w:pos="1276"/>
        </w:tabs>
        <w:spacing w:after="0" w:line="240" w:lineRule="auto"/>
        <w:ind w:right="-2" w:firstLine="709"/>
        <w:jc w:val="both"/>
        <w:rPr>
          <w:rFonts w:ascii="Times New Roman" w:eastAsia="SimSun" w:hAnsi="Times New Roman"/>
          <w:sz w:val="24"/>
          <w:szCs w:val="24"/>
          <w:lang w:eastAsia="ar-SA"/>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38"/>
      </w:tblGrid>
      <w:tr w:rsidR="00325A41" w:rsidRPr="003D720B" w14:paraId="2FD44F85" w14:textId="77777777" w:rsidTr="005F4CEF">
        <w:tc>
          <w:tcPr>
            <w:tcW w:w="4510" w:type="dxa"/>
          </w:tcPr>
          <w:p w14:paraId="353F7FF1" w14:textId="77777777" w:rsidR="00325A41" w:rsidRPr="003D720B" w:rsidRDefault="00325A41" w:rsidP="004F563F">
            <w:pPr>
              <w:tabs>
                <w:tab w:val="left" w:pos="0"/>
                <w:tab w:val="left" w:pos="284"/>
              </w:tabs>
              <w:spacing w:after="0" w:line="240" w:lineRule="auto"/>
              <w:ind w:right="-2"/>
              <w:contextualSpacing/>
              <w:jc w:val="center"/>
              <w:rPr>
                <w:rFonts w:ascii="Times New Roman" w:hAnsi="Times New Roman"/>
                <w:sz w:val="24"/>
                <w:szCs w:val="24"/>
                <w:u w:val="single"/>
              </w:rPr>
            </w:pPr>
          </w:p>
        </w:tc>
        <w:tc>
          <w:tcPr>
            <w:tcW w:w="4538" w:type="dxa"/>
          </w:tcPr>
          <w:p w14:paraId="601C1166" w14:textId="6A7B092B" w:rsidR="00325A41" w:rsidRPr="003D720B" w:rsidRDefault="005735BC" w:rsidP="005735BC">
            <w:pPr>
              <w:tabs>
                <w:tab w:val="left" w:pos="0"/>
                <w:tab w:val="left" w:pos="284"/>
              </w:tabs>
              <w:spacing w:after="0" w:line="240" w:lineRule="auto"/>
              <w:ind w:right="-2"/>
              <w:contextualSpacing/>
              <w:rPr>
                <w:rFonts w:ascii="Times New Roman" w:hAnsi="Times New Roman"/>
                <w:sz w:val="24"/>
                <w:szCs w:val="24"/>
                <w:u w:val="single"/>
              </w:rPr>
            </w:pPr>
            <w:r w:rsidRPr="005735BC">
              <w:rPr>
                <w:rFonts w:ascii="Times New Roman" w:hAnsi="Times New Roman"/>
                <w:sz w:val="24"/>
                <w:szCs w:val="24"/>
              </w:rPr>
              <w:t xml:space="preserve">                      </w:t>
            </w:r>
            <w:r w:rsidR="004F563F" w:rsidRPr="003D720B">
              <w:rPr>
                <w:rFonts w:ascii="Times New Roman" w:hAnsi="Times New Roman"/>
                <w:sz w:val="24"/>
                <w:szCs w:val="24"/>
                <w:u w:val="single"/>
              </w:rPr>
              <w:t>ÎNTOCMIT</w:t>
            </w:r>
          </w:p>
        </w:tc>
      </w:tr>
      <w:tr w:rsidR="00325A41" w:rsidRPr="003D720B" w14:paraId="28FF2210" w14:textId="77777777" w:rsidTr="005F4CEF">
        <w:tc>
          <w:tcPr>
            <w:tcW w:w="4510" w:type="dxa"/>
          </w:tcPr>
          <w:p w14:paraId="7EFB7682" w14:textId="77777777" w:rsidR="00325A41" w:rsidRPr="003D720B" w:rsidRDefault="00325A41" w:rsidP="004F563F">
            <w:pPr>
              <w:tabs>
                <w:tab w:val="left" w:pos="0"/>
                <w:tab w:val="left" w:pos="284"/>
              </w:tabs>
              <w:spacing w:after="0" w:line="240" w:lineRule="auto"/>
              <w:ind w:right="-2"/>
              <w:contextualSpacing/>
              <w:jc w:val="center"/>
              <w:rPr>
                <w:rFonts w:ascii="Times New Roman" w:hAnsi="Times New Roman"/>
                <w:b/>
                <w:sz w:val="24"/>
                <w:szCs w:val="24"/>
              </w:rPr>
            </w:pPr>
          </w:p>
        </w:tc>
        <w:tc>
          <w:tcPr>
            <w:tcW w:w="4538" w:type="dxa"/>
          </w:tcPr>
          <w:p w14:paraId="59F43060" w14:textId="77777777" w:rsidR="00325A41" w:rsidRPr="003D720B" w:rsidRDefault="000B4611" w:rsidP="004F563F">
            <w:pPr>
              <w:tabs>
                <w:tab w:val="left" w:pos="0"/>
                <w:tab w:val="left" w:pos="284"/>
              </w:tabs>
              <w:spacing w:after="0" w:line="240" w:lineRule="auto"/>
              <w:ind w:right="-2"/>
              <w:contextualSpacing/>
              <w:jc w:val="center"/>
              <w:rPr>
                <w:rFonts w:ascii="Times New Roman" w:hAnsi="Times New Roman"/>
                <w:sz w:val="24"/>
                <w:szCs w:val="24"/>
              </w:rPr>
            </w:pPr>
            <w:r w:rsidRPr="003D720B">
              <w:rPr>
                <w:rFonts w:ascii="Times New Roman" w:hAnsi="Times New Roman"/>
                <w:sz w:val="24"/>
                <w:szCs w:val="24"/>
              </w:rPr>
              <w:t>Șecția Management și Coordonare Investi</w:t>
            </w:r>
            <w:r w:rsidR="00956317" w:rsidRPr="003D720B">
              <w:rPr>
                <w:rFonts w:ascii="Times New Roman" w:hAnsi="Times New Roman"/>
                <w:sz w:val="24"/>
                <w:szCs w:val="24"/>
              </w:rPr>
              <w:t>ții</w:t>
            </w:r>
          </w:p>
          <w:p w14:paraId="0FFE4739" w14:textId="1A8E237D" w:rsidR="00956317" w:rsidRPr="003D720B" w:rsidRDefault="00956317" w:rsidP="004F563F">
            <w:pPr>
              <w:tabs>
                <w:tab w:val="left" w:pos="0"/>
                <w:tab w:val="left" w:pos="284"/>
              </w:tabs>
              <w:spacing w:after="0" w:line="240" w:lineRule="auto"/>
              <w:ind w:right="-2"/>
              <w:contextualSpacing/>
              <w:jc w:val="center"/>
              <w:rPr>
                <w:rFonts w:ascii="Times New Roman" w:hAnsi="Times New Roman"/>
                <w:b/>
                <w:sz w:val="24"/>
                <w:szCs w:val="24"/>
              </w:rPr>
            </w:pPr>
          </w:p>
        </w:tc>
      </w:tr>
      <w:tr w:rsidR="00325A41" w:rsidRPr="003D720B" w14:paraId="6F0A24D6" w14:textId="77777777" w:rsidTr="005F4CEF">
        <w:tc>
          <w:tcPr>
            <w:tcW w:w="4510" w:type="dxa"/>
          </w:tcPr>
          <w:p w14:paraId="5ECA76CF" w14:textId="77777777" w:rsidR="00325A41" w:rsidRPr="003D720B" w:rsidRDefault="004F563F" w:rsidP="00947D37">
            <w:pPr>
              <w:tabs>
                <w:tab w:val="left" w:pos="0"/>
                <w:tab w:val="left" w:pos="284"/>
              </w:tabs>
              <w:spacing w:after="0" w:line="240" w:lineRule="auto"/>
              <w:ind w:right="-2"/>
              <w:contextualSpacing/>
              <w:jc w:val="both"/>
              <w:rPr>
                <w:rFonts w:ascii="Times New Roman" w:hAnsi="Times New Roman"/>
                <w:b/>
                <w:sz w:val="24"/>
                <w:szCs w:val="24"/>
              </w:rPr>
            </w:pPr>
            <w:r w:rsidRPr="003D720B">
              <w:rPr>
                <w:rFonts w:ascii="Times New Roman" w:hAnsi="Times New Roman"/>
                <w:sz w:val="24"/>
                <w:szCs w:val="24"/>
              </w:rPr>
              <w:t xml:space="preserve">                                                                                           </w:t>
            </w:r>
          </w:p>
        </w:tc>
        <w:tc>
          <w:tcPr>
            <w:tcW w:w="4538" w:type="dxa"/>
          </w:tcPr>
          <w:p w14:paraId="21D07150" w14:textId="77777777" w:rsidR="00325A41" w:rsidRDefault="00956317" w:rsidP="00947D37">
            <w:pPr>
              <w:tabs>
                <w:tab w:val="left" w:pos="0"/>
                <w:tab w:val="left" w:pos="284"/>
              </w:tabs>
              <w:spacing w:after="0" w:line="240" w:lineRule="auto"/>
              <w:ind w:right="-2"/>
              <w:contextualSpacing/>
              <w:jc w:val="both"/>
              <w:rPr>
                <w:rFonts w:ascii="Times New Roman" w:hAnsi="Times New Roman"/>
                <w:sz w:val="24"/>
                <w:szCs w:val="24"/>
              </w:rPr>
            </w:pPr>
            <w:r w:rsidRPr="003D720B">
              <w:rPr>
                <w:rFonts w:ascii="Times New Roman" w:hAnsi="Times New Roman"/>
                <w:sz w:val="24"/>
                <w:szCs w:val="24"/>
              </w:rPr>
              <w:t>Slt</w:t>
            </w:r>
            <w:r w:rsidR="004F563F" w:rsidRPr="003D720B">
              <w:rPr>
                <w:rFonts w:ascii="Times New Roman" w:hAnsi="Times New Roman"/>
                <w:sz w:val="24"/>
                <w:szCs w:val="24"/>
              </w:rPr>
              <w:t>. ing.</w:t>
            </w:r>
          </w:p>
          <w:p w14:paraId="183CC97B" w14:textId="7B69B84E" w:rsidR="005735BC" w:rsidRPr="003D720B" w:rsidRDefault="005735BC" w:rsidP="00947D37">
            <w:pPr>
              <w:tabs>
                <w:tab w:val="left" w:pos="0"/>
                <w:tab w:val="left" w:pos="284"/>
              </w:tabs>
              <w:spacing w:after="0" w:line="240" w:lineRule="auto"/>
              <w:ind w:right="-2"/>
              <w:contextualSpacing/>
              <w:jc w:val="both"/>
              <w:rPr>
                <w:rFonts w:ascii="Times New Roman" w:hAnsi="Times New Roman"/>
                <w:b/>
                <w:sz w:val="24"/>
                <w:szCs w:val="24"/>
              </w:rPr>
            </w:pPr>
          </w:p>
        </w:tc>
      </w:tr>
      <w:tr w:rsidR="004F563F" w:rsidRPr="003D720B" w14:paraId="3C883110" w14:textId="77777777" w:rsidTr="005F4CEF">
        <w:tc>
          <w:tcPr>
            <w:tcW w:w="4510" w:type="dxa"/>
          </w:tcPr>
          <w:p w14:paraId="73340593" w14:textId="77777777" w:rsidR="004F563F" w:rsidRPr="003D720B" w:rsidRDefault="004F563F" w:rsidP="00947D37">
            <w:pPr>
              <w:tabs>
                <w:tab w:val="left" w:pos="0"/>
                <w:tab w:val="left" w:pos="284"/>
              </w:tabs>
              <w:spacing w:after="0" w:line="240" w:lineRule="auto"/>
              <w:ind w:right="-2" w:firstLine="1310"/>
              <w:contextualSpacing/>
              <w:jc w:val="both"/>
              <w:rPr>
                <w:rFonts w:ascii="Times New Roman" w:hAnsi="Times New Roman"/>
                <w:sz w:val="24"/>
                <w:szCs w:val="24"/>
              </w:rPr>
            </w:pPr>
            <w:r w:rsidRPr="003D720B">
              <w:rPr>
                <w:rFonts w:ascii="Times New Roman" w:hAnsi="Times New Roman"/>
                <w:sz w:val="24"/>
                <w:szCs w:val="24"/>
              </w:rPr>
              <w:t xml:space="preserve">                                                                         </w:t>
            </w:r>
          </w:p>
        </w:tc>
        <w:tc>
          <w:tcPr>
            <w:tcW w:w="4538" w:type="dxa"/>
          </w:tcPr>
          <w:p w14:paraId="2DC6BE88" w14:textId="46A2D7B5" w:rsidR="004F563F" w:rsidRPr="003D720B" w:rsidRDefault="00956317" w:rsidP="00947D37">
            <w:pPr>
              <w:tabs>
                <w:tab w:val="left" w:pos="0"/>
                <w:tab w:val="left" w:pos="284"/>
              </w:tabs>
              <w:spacing w:after="0" w:line="240" w:lineRule="auto"/>
              <w:ind w:right="-2" w:firstLine="907"/>
              <w:contextualSpacing/>
              <w:jc w:val="both"/>
              <w:rPr>
                <w:rFonts w:ascii="Times New Roman" w:hAnsi="Times New Roman"/>
                <w:b/>
                <w:sz w:val="24"/>
                <w:szCs w:val="24"/>
              </w:rPr>
            </w:pPr>
            <w:r w:rsidRPr="003D720B">
              <w:rPr>
                <w:rFonts w:ascii="Times New Roman" w:hAnsi="Times New Roman"/>
                <w:sz w:val="24"/>
                <w:szCs w:val="24"/>
              </w:rPr>
              <w:t>Dragoș ANTONOAIE</w:t>
            </w:r>
          </w:p>
        </w:tc>
      </w:tr>
    </w:tbl>
    <w:p w14:paraId="4FCEFB7E" w14:textId="77777777" w:rsidR="00325A41" w:rsidRPr="003D720B" w:rsidRDefault="00325A41" w:rsidP="00947D37">
      <w:pPr>
        <w:tabs>
          <w:tab w:val="left" w:pos="0"/>
          <w:tab w:val="left" w:pos="284"/>
        </w:tabs>
        <w:spacing w:after="0" w:line="240" w:lineRule="auto"/>
        <w:ind w:left="567" w:right="-2"/>
        <w:contextualSpacing/>
        <w:jc w:val="both"/>
        <w:rPr>
          <w:rFonts w:ascii="Times New Roman" w:hAnsi="Times New Roman"/>
          <w:b/>
          <w:sz w:val="24"/>
          <w:szCs w:val="24"/>
        </w:rPr>
      </w:pPr>
    </w:p>
    <w:p w14:paraId="5292F1F4" w14:textId="77777777" w:rsidR="004E0263" w:rsidRPr="003D720B" w:rsidRDefault="004E0263" w:rsidP="00947D37">
      <w:pPr>
        <w:tabs>
          <w:tab w:val="left" w:pos="0"/>
          <w:tab w:val="left" w:pos="284"/>
        </w:tabs>
        <w:spacing w:after="0" w:line="240" w:lineRule="auto"/>
        <w:ind w:left="567" w:right="-2"/>
        <w:contextualSpacing/>
        <w:jc w:val="both"/>
        <w:rPr>
          <w:rFonts w:ascii="Times New Roman" w:hAnsi="Times New Roman"/>
          <w:b/>
          <w:sz w:val="24"/>
          <w:szCs w:val="24"/>
        </w:rPr>
      </w:pPr>
    </w:p>
    <w:sectPr w:rsidR="004E0263" w:rsidRPr="003D720B" w:rsidSect="00F70931">
      <w:pgSz w:w="11906" w:h="16838" w:code="9"/>
      <w:pgMar w:top="720" w:right="851" w:bottom="851" w:left="1440" w:header="454"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21F25" w14:textId="77777777" w:rsidR="00487F6A" w:rsidRDefault="00487F6A" w:rsidP="0035517D">
      <w:pPr>
        <w:spacing w:after="0" w:line="240" w:lineRule="auto"/>
      </w:pPr>
      <w:r>
        <w:separator/>
      </w:r>
    </w:p>
  </w:endnote>
  <w:endnote w:type="continuationSeparator" w:id="0">
    <w:p w14:paraId="6000B138" w14:textId="77777777" w:rsidR="00487F6A" w:rsidRDefault="00487F6A" w:rsidP="00355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RomanR">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96C45" w14:textId="77777777" w:rsidR="00487F6A" w:rsidRDefault="00487F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033B4" w14:textId="77777777" w:rsidR="00487F6A" w:rsidRPr="009F7E20" w:rsidRDefault="00487F6A" w:rsidP="00600A68">
    <w:pPr>
      <w:pStyle w:val="Header"/>
      <w:jc w:val="center"/>
      <w:rPr>
        <w:rFonts w:ascii="Times New Roman" w:hAnsi="Times New Roman"/>
        <w:sz w:val="18"/>
        <w:szCs w:val="18"/>
        <w:lang w:val="en-GB"/>
      </w:rPr>
    </w:pPr>
    <w:r w:rsidRPr="009F7E20">
      <w:rPr>
        <w:rFonts w:ascii="Times New Roman" w:hAnsi="Times New Roman"/>
        <w:sz w:val="18"/>
        <w:szCs w:val="18"/>
        <w:lang w:val="en-GB"/>
      </w:rPr>
      <w:t>NECLASIFICAT</w:t>
    </w:r>
  </w:p>
  <w:p w14:paraId="765C586E" w14:textId="7C3D01B4" w:rsidR="00487F6A" w:rsidRPr="009F7E20" w:rsidRDefault="00487F6A">
    <w:pPr>
      <w:pStyle w:val="Footer"/>
      <w:jc w:val="center"/>
      <w:rPr>
        <w:sz w:val="18"/>
        <w:szCs w:val="18"/>
      </w:rPr>
    </w:pPr>
    <w:r w:rsidRPr="009F7E20">
      <w:rPr>
        <w:rFonts w:ascii="Times New Roman" w:hAnsi="Times New Roman"/>
        <w:sz w:val="18"/>
        <w:szCs w:val="18"/>
      </w:rPr>
      <w:fldChar w:fldCharType="begin"/>
    </w:r>
    <w:r w:rsidRPr="009F7E20">
      <w:rPr>
        <w:rFonts w:ascii="Times New Roman" w:hAnsi="Times New Roman"/>
        <w:sz w:val="18"/>
        <w:szCs w:val="18"/>
      </w:rPr>
      <w:instrText>PAGE</w:instrText>
    </w:r>
    <w:r w:rsidRPr="009F7E20">
      <w:rPr>
        <w:rFonts w:ascii="Times New Roman" w:hAnsi="Times New Roman"/>
        <w:sz w:val="18"/>
        <w:szCs w:val="18"/>
      </w:rPr>
      <w:fldChar w:fldCharType="separate"/>
    </w:r>
    <w:r w:rsidR="00B01998">
      <w:rPr>
        <w:rFonts w:ascii="Times New Roman" w:hAnsi="Times New Roman"/>
        <w:noProof/>
        <w:sz w:val="18"/>
        <w:szCs w:val="18"/>
      </w:rPr>
      <w:t>19</w:t>
    </w:r>
    <w:r w:rsidRPr="009F7E20">
      <w:rPr>
        <w:rFonts w:ascii="Times New Roman" w:hAnsi="Times New Roman"/>
        <w:sz w:val="18"/>
        <w:szCs w:val="18"/>
      </w:rPr>
      <w:fldChar w:fldCharType="end"/>
    </w:r>
    <w:r w:rsidRPr="009F7E20">
      <w:rPr>
        <w:rFonts w:ascii="Times New Roman" w:hAnsi="Times New Roman"/>
        <w:sz w:val="18"/>
        <w:szCs w:val="18"/>
      </w:rPr>
      <w:t xml:space="preserve"> din </w:t>
    </w:r>
    <w:r w:rsidRPr="009F7E20">
      <w:rPr>
        <w:rFonts w:ascii="Times New Roman" w:hAnsi="Times New Roman"/>
        <w:sz w:val="18"/>
        <w:szCs w:val="18"/>
      </w:rPr>
      <w:fldChar w:fldCharType="begin"/>
    </w:r>
    <w:r w:rsidRPr="009F7E20">
      <w:rPr>
        <w:rFonts w:ascii="Times New Roman" w:hAnsi="Times New Roman"/>
        <w:sz w:val="18"/>
        <w:szCs w:val="18"/>
      </w:rPr>
      <w:instrText>NUMPAGES</w:instrText>
    </w:r>
    <w:r w:rsidRPr="009F7E20">
      <w:rPr>
        <w:rFonts w:ascii="Times New Roman" w:hAnsi="Times New Roman"/>
        <w:sz w:val="18"/>
        <w:szCs w:val="18"/>
      </w:rPr>
      <w:fldChar w:fldCharType="separate"/>
    </w:r>
    <w:r w:rsidR="00B01998">
      <w:rPr>
        <w:rFonts w:ascii="Times New Roman" w:hAnsi="Times New Roman"/>
        <w:noProof/>
        <w:sz w:val="18"/>
        <w:szCs w:val="18"/>
      </w:rPr>
      <w:t>27</w:t>
    </w:r>
    <w:r w:rsidRPr="009F7E20">
      <w:rPr>
        <w:rFonts w:ascii="Times New Roman" w:hAnsi="Times New Roman"/>
        <w:sz w:val="18"/>
        <w:szCs w:val="18"/>
      </w:rPr>
      <w:fldChar w:fldCharType="end"/>
    </w:r>
  </w:p>
  <w:p w14:paraId="4FB95E35" w14:textId="77777777" w:rsidR="00487F6A" w:rsidRPr="009F7E20" w:rsidRDefault="00487F6A" w:rsidP="009F7E20">
    <w:pPr>
      <w:pStyle w:val="Footer"/>
      <w:jc w:val="center"/>
      <w:rPr>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851A1" w14:textId="77777777" w:rsidR="00487F6A" w:rsidRDefault="00487F6A" w:rsidP="00F70931">
    <w:pPr>
      <w:pStyle w:val="Footer"/>
      <w:jc w:val="center"/>
      <w:rPr>
        <w:rFonts w:ascii="Times New Roman" w:hAnsi="Times New Roman"/>
        <w:sz w:val="20"/>
        <w:szCs w:val="20"/>
      </w:rPr>
    </w:pPr>
    <w:r>
      <w:rPr>
        <w:rFonts w:ascii="Times New Roman" w:hAnsi="Times New Roman"/>
        <w:sz w:val="20"/>
        <w:szCs w:val="20"/>
      </w:rPr>
      <w:t>NECLASIFICAT</w:t>
    </w:r>
  </w:p>
  <w:p w14:paraId="146058CB" w14:textId="21EBC4E0" w:rsidR="00487F6A" w:rsidRPr="0035517D" w:rsidRDefault="00487F6A" w:rsidP="00F70931">
    <w:pPr>
      <w:pStyle w:val="Footer"/>
      <w:jc w:val="center"/>
      <w:rPr>
        <w:rFonts w:ascii="Times New Roman" w:hAnsi="Times New Roman"/>
        <w:sz w:val="20"/>
        <w:szCs w:val="20"/>
      </w:rPr>
    </w:pPr>
    <w:r w:rsidRPr="0035517D">
      <w:rPr>
        <w:rFonts w:ascii="Times New Roman" w:hAnsi="Times New Roman"/>
        <w:sz w:val="20"/>
        <w:szCs w:val="20"/>
      </w:rPr>
      <w:fldChar w:fldCharType="begin"/>
    </w:r>
    <w:r w:rsidRPr="0035517D">
      <w:rPr>
        <w:rFonts w:ascii="Times New Roman" w:hAnsi="Times New Roman"/>
        <w:sz w:val="20"/>
        <w:szCs w:val="20"/>
      </w:rPr>
      <w:instrText>PAGE</w:instrText>
    </w:r>
    <w:r w:rsidRPr="0035517D">
      <w:rPr>
        <w:rFonts w:ascii="Times New Roman" w:hAnsi="Times New Roman"/>
        <w:sz w:val="20"/>
        <w:szCs w:val="20"/>
      </w:rPr>
      <w:fldChar w:fldCharType="separate"/>
    </w:r>
    <w:r w:rsidR="00B01998">
      <w:rPr>
        <w:rFonts w:ascii="Times New Roman" w:hAnsi="Times New Roman"/>
        <w:noProof/>
        <w:sz w:val="20"/>
        <w:szCs w:val="20"/>
      </w:rPr>
      <w:t>14</w:t>
    </w:r>
    <w:r w:rsidRPr="0035517D">
      <w:rPr>
        <w:rFonts w:ascii="Times New Roman" w:hAnsi="Times New Roman"/>
        <w:sz w:val="20"/>
        <w:szCs w:val="20"/>
      </w:rPr>
      <w:fldChar w:fldCharType="end"/>
    </w:r>
    <w:r w:rsidRPr="0035517D">
      <w:rPr>
        <w:rFonts w:ascii="Times New Roman" w:hAnsi="Times New Roman"/>
        <w:sz w:val="20"/>
        <w:szCs w:val="20"/>
      </w:rPr>
      <w:t xml:space="preserve"> din </w:t>
    </w:r>
    <w:r w:rsidRPr="0035517D">
      <w:rPr>
        <w:rFonts w:ascii="Times New Roman" w:hAnsi="Times New Roman"/>
        <w:sz w:val="20"/>
        <w:szCs w:val="20"/>
      </w:rPr>
      <w:fldChar w:fldCharType="begin"/>
    </w:r>
    <w:r w:rsidRPr="0035517D">
      <w:rPr>
        <w:rFonts w:ascii="Times New Roman" w:hAnsi="Times New Roman"/>
        <w:sz w:val="20"/>
        <w:szCs w:val="20"/>
      </w:rPr>
      <w:instrText>NUMPAGES</w:instrText>
    </w:r>
    <w:r w:rsidRPr="0035517D">
      <w:rPr>
        <w:rFonts w:ascii="Times New Roman" w:hAnsi="Times New Roman"/>
        <w:sz w:val="20"/>
        <w:szCs w:val="20"/>
      </w:rPr>
      <w:fldChar w:fldCharType="separate"/>
    </w:r>
    <w:r w:rsidR="00B01998">
      <w:rPr>
        <w:rFonts w:ascii="Times New Roman" w:hAnsi="Times New Roman"/>
        <w:noProof/>
        <w:sz w:val="20"/>
        <w:szCs w:val="20"/>
      </w:rPr>
      <w:t>27</w:t>
    </w:r>
    <w:r w:rsidRPr="0035517D">
      <w:rPr>
        <w:rFonts w:ascii="Times New Roman" w:hAnsi="Times New Roman"/>
        <w:sz w:val="20"/>
        <w:szCs w:val="20"/>
      </w:rPr>
      <w:fldChar w:fldCharType="end"/>
    </w:r>
  </w:p>
  <w:p w14:paraId="4F3B2C47" w14:textId="77777777" w:rsidR="00487F6A" w:rsidRDefault="00487F6A" w:rsidP="00792ED2">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AE480" w14:textId="77777777" w:rsidR="00487F6A" w:rsidRDefault="00487F6A" w:rsidP="0035517D">
      <w:pPr>
        <w:spacing w:after="0" w:line="240" w:lineRule="auto"/>
      </w:pPr>
      <w:r>
        <w:separator/>
      </w:r>
    </w:p>
  </w:footnote>
  <w:footnote w:type="continuationSeparator" w:id="0">
    <w:p w14:paraId="46CB7016" w14:textId="77777777" w:rsidR="00487F6A" w:rsidRDefault="00487F6A" w:rsidP="00355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BD5F5" w14:textId="77777777" w:rsidR="00487F6A" w:rsidRDefault="00487F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6ADB6" w14:textId="77777777" w:rsidR="00487F6A" w:rsidRPr="009F7E20" w:rsidRDefault="00487F6A" w:rsidP="00600A68">
    <w:pPr>
      <w:pStyle w:val="Header"/>
      <w:jc w:val="center"/>
      <w:rPr>
        <w:rFonts w:ascii="Times New Roman" w:hAnsi="Times New Roman"/>
        <w:sz w:val="18"/>
        <w:szCs w:val="18"/>
        <w:lang w:val="en-GB"/>
      </w:rPr>
    </w:pPr>
    <w:r w:rsidRPr="009F7E20">
      <w:rPr>
        <w:rFonts w:ascii="Times New Roman" w:hAnsi="Times New Roman"/>
        <w:sz w:val="18"/>
        <w:szCs w:val="18"/>
        <w:lang w:val="en-GB"/>
      </w:rPr>
      <w:t>NECLASIFICAT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7AA9E" w14:textId="77777777" w:rsidR="00487F6A" w:rsidRPr="009F7E20" w:rsidRDefault="00487F6A" w:rsidP="00F70931">
    <w:pPr>
      <w:pStyle w:val="Header"/>
      <w:jc w:val="center"/>
      <w:rPr>
        <w:rFonts w:ascii="Times New Roman" w:hAnsi="Times New Roman"/>
        <w:sz w:val="18"/>
        <w:szCs w:val="18"/>
        <w:lang w:val="en-GB"/>
      </w:rPr>
    </w:pPr>
    <w:r w:rsidRPr="009F7E20">
      <w:rPr>
        <w:rFonts w:ascii="Times New Roman" w:hAnsi="Times New Roman"/>
        <w:sz w:val="18"/>
        <w:szCs w:val="18"/>
        <w:lang w:val="en-GB"/>
      </w:rPr>
      <w:t>NECLASIFICAT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418"/>
    <w:multiLevelType w:val="hybridMultilevel"/>
    <w:tmpl w:val="3F565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32"/>
    <w:multiLevelType w:val="hybridMultilevel"/>
    <w:tmpl w:val="F282F418"/>
    <w:lvl w:ilvl="0" w:tplc="00AAF7B0">
      <w:start w:val="3"/>
      <w:numFmt w:val="bullet"/>
      <w:lvlText w:val="-"/>
      <w:lvlJc w:val="left"/>
      <w:pPr>
        <w:ind w:left="972" w:hanging="360"/>
      </w:pPr>
      <w:rPr>
        <w:rFonts w:ascii="Times New Roman" w:eastAsia="Times New Roman" w:hAnsi="Times New Roman" w:cs="Times New Roman" w:hint="default"/>
        <w:i/>
      </w:rPr>
    </w:lvl>
    <w:lvl w:ilvl="1" w:tplc="04180003">
      <w:start w:val="1"/>
      <w:numFmt w:val="bullet"/>
      <w:lvlText w:val="o"/>
      <w:lvlJc w:val="left"/>
      <w:pPr>
        <w:ind w:left="1692" w:hanging="360"/>
      </w:pPr>
      <w:rPr>
        <w:rFonts w:ascii="Courier New" w:hAnsi="Courier New" w:cs="Courier New" w:hint="default"/>
      </w:rPr>
    </w:lvl>
    <w:lvl w:ilvl="2" w:tplc="04180005">
      <w:start w:val="1"/>
      <w:numFmt w:val="bullet"/>
      <w:lvlText w:val=""/>
      <w:lvlJc w:val="left"/>
      <w:pPr>
        <w:ind w:left="2412" w:hanging="360"/>
      </w:pPr>
      <w:rPr>
        <w:rFonts w:ascii="Wingdings" w:hAnsi="Wingdings" w:hint="default"/>
      </w:rPr>
    </w:lvl>
    <w:lvl w:ilvl="3" w:tplc="04180001">
      <w:start w:val="1"/>
      <w:numFmt w:val="bullet"/>
      <w:lvlText w:val=""/>
      <w:lvlJc w:val="left"/>
      <w:pPr>
        <w:ind w:left="3132" w:hanging="360"/>
      </w:pPr>
      <w:rPr>
        <w:rFonts w:ascii="Symbol" w:hAnsi="Symbol" w:hint="default"/>
      </w:rPr>
    </w:lvl>
    <w:lvl w:ilvl="4" w:tplc="04180003">
      <w:start w:val="1"/>
      <w:numFmt w:val="bullet"/>
      <w:lvlText w:val="o"/>
      <w:lvlJc w:val="left"/>
      <w:pPr>
        <w:ind w:left="3852" w:hanging="360"/>
      </w:pPr>
      <w:rPr>
        <w:rFonts w:ascii="Courier New" w:hAnsi="Courier New" w:cs="Courier New" w:hint="default"/>
      </w:rPr>
    </w:lvl>
    <w:lvl w:ilvl="5" w:tplc="04180005">
      <w:start w:val="1"/>
      <w:numFmt w:val="bullet"/>
      <w:lvlText w:val=""/>
      <w:lvlJc w:val="left"/>
      <w:pPr>
        <w:ind w:left="4572" w:hanging="360"/>
      </w:pPr>
      <w:rPr>
        <w:rFonts w:ascii="Wingdings" w:hAnsi="Wingdings" w:hint="default"/>
      </w:rPr>
    </w:lvl>
    <w:lvl w:ilvl="6" w:tplc="04180001">
      <w:start w:val="1"/>
      <w:numFmt w:val="bullet"/>
      <w:lvlText w:val=""/>
      <w:lvlJc w:val="left"/>
      <w:pPr>
        <w:ind w:left="5292" w:hanging="360"/>
      </w:pPr>
      <w:rPr>
        <w:rFonts w:ascii="Symbol" w:hAnsi="Symbol" w:hint="default"/>
      </w:rPr>
    </w:lvl>
    <w:lvl w:ilvl="7" w:tplc="04180003">
      <w:start w:val="1"/>
      <w:numFmt w:val="bullet"/>
      <w:lvlText w:val="o"/>
      <w:lvlJc w:val="left"/>
      <w:pPr>
        <w:ind w:left="6012" w:hanging="360"/>
      </w:pPr>
      <w:rPr>
        <w:rFonts w:ascii="Courier New" w:hAnsi="Courier New" w:cs="Courier New" w:hint="default"/>
      </w:rPr>
    </w:lvl>
    <w:lvl w:ilvl="8" w:tplc="04180005">
      <w:start w:val="1"/>
      <w:numFmt w:val="bullet"/>
      <w:lvlText w:val=""/>
      <w:lvlJc w:val="left"/>
      <w:pPr>
        <w:ind w:left="6732" w:hanging="360"/>
      </w:pPr>
      <w:rPr>
        <w:rFonts w:ascii="Wingdings" w:hAnsi="Wingdings" w:hint="default"/>
      </w:rPr>
    </w:lvl>
  </w:abstractNum>
  <w:abstractNum w:abstractNumId="2" w15:restartNumberingAfterBreak="0">
    <w:nsid w:val="041E0FFB"/>
    <w:multiLevelType w:val="hybridMultilevel"/>
    <w:tmpl w:val="3A90F804"/>
    <w:lvl w:ilvl="0" w:tplc="39D29E5C">
      <w:numFmt w:val="bullet"/>
      <w:lvlText w:val="-"/>
      <w:lvlJc w:val="left"/>
      <w:pPr>
        <w:ind w:left="1440" w:hanging="360"/>
      </w:pPr>
      <w:rPr>
        <w:rFonts w:ascii="Arial Narrow" w:eastAsia="Calibri" w:hAnsi="Arial Narrow" w:cs="Arial" w:hint="default"/>
      </w:rPr>
    </w:lvl>
    <w:lvl w:ilvl="1" w:tplc="04090003">
      <w:start w:val="1"/>
      <w:numFmt w:val="bullet"/>
      <w:lvlText w:val="o"/>
      <w:lvlJc w:val="left"/>
      <w:pPr>
        <w:ind w:left="1440" w:hanging="360"/>
      </w:pPr>
      <w:rPr>
        <w:rFonts w:ascii="Courier New" w:hAnsi="Courier New" w:hint="default"/>
      </w:rPr>
    </w:lvl>
    <w:lvl w:ilvl="2" w:tplc="39D29E5C">
      <w:numFmt w:val="bullet"/>
      <w:lvlText w:val="-"/>
      <w:lvlJc w:val="left"/>
      <w:pPr>
        <w:ind w:left="2160" w:hanging="360"/>
      </w:pPr>
      <w:rPr>
        <w:rFonts w:ascii="Arial Narrow" w:eastAsia="Calibri" w:hAnsi="Arial Narrow" w:cs="Aria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B18F5"/>
    <w:multiLevelType w:val="hybridMultilevel"/>
    <w:tmpl w:val="60EA56D6"/>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4404884"/>
    <w:multiLevelType w:val="hybridMultilevel"/>
    <w:tmpl w:val="8786B12A"/>
    <w:lvl w:ilvl="0" w:tplc="767CEF1A">
      <w:start w:val="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73E7BD1"/>
    <w:multiLevelType w:val="hybridMultilevel"/>
    <w:tmpl w:val="8C3AED8E"/>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B4B7259"/>
    <w:multiLevelType w:val="hybridMultilevel"/>
    <w:tmpl w:val="A0066D6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0BC23BC4"/>
    <w:multiLevelType w:val="multilevel"/>
    <w:tmpl w:val="C53620F2"/>
    <w:lvl w:ilvl="0">
      <w:start w:val="1"/>
      <w:numFmt w:val="bullet"/>
      <w:lvlText w:val=""/>
      <w:lvlJc w:val="left"/>
      <w:pPr>
        <w:tabs>
          <w:tab w:val="num" w:pos="-513"/>
        </w:tabs>
        <w:ind w:left="1134" w:hanging="1134"/>
      </w:pPr>
      <w:rPr>
        <w:rFonts w:ascii="Symbol" w:hAnsi="Symbol" w:hint="default"/>
        <w:sz w:val="24"/>
        <w:szCs w:val="24"/>
      </w:rPr>
    </w:lvl>
    <w:lvl w:ilvl="1">
      <w:start w:val="1"/>
      <w:numFmt w:val="decimal"/>
      <w:lvlRestart w:val="0"/>
      <w:lvlText w:val="%1.%2."/>
      <w:lvlJc w:val="left"/>
      <w:pPr>
        <w:tabs>
          <w:tab w:val="num" w:pos="1756"/>
        </w:tabs>
        <w:ind w:left="2552" w:hanging="1134"/>
      </w:pPr>
      <w:rPr>
        <w:rFonts w:ascii="Arial" w:hAnsi="Arial" w:hint="default"/>
        <w:sz w:val="24"/>
        <w:szCs w:val="24"/>
      </w:rPr>
    </w:lvl>
    <w:lvl w:ilvl="2">
      <w:start w:val="1"/>
      <w:numFmt w:val="decimal"/>
      <w:lvlText w:val="%1.%2.%3."/>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440"/>
        </w:tabs>
        <w:ind w:left="136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0E933CF5"/>
    <w:multiLevelType w:val="multilevel"/>
    <w:tmpl w:val="7EFE3578"/>
    <w:lvl w:ilvl="0">
      <w:start w:val="11"/>
      <w:numFmt w:val="decimal"/>
      <w:lvlText w:val="%1."/>
      <w:lvlJc w:val="left"/>
      <w:pPr>
        <w:ind w:left="480" w:hanging="480"/>
      </w:pPr>
      <w:rPr>
        <w:rFonts w:hint="default"/>
      </w:rPr>
    </w:lvl>
    <w:lvl w:ilvl="1">
      <w:start w:val="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190683A"/>
    <w:multiLevelType w:val="multilevel"/>
    <w:tmpl w:val="B066CB60"/>
    <w:lvl w:ilvl="0">
      <w:start w:val="11"/>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 w15:restartNumberingAfterBreak="0">
    <w:nsid w:val="127F519B"/>
    <w:multiLevelType w:val="hybridMultilevel"/>
    <w:tmpl w:val="F96E9CAA"/>
    <w:lvl w:ilvl="0" w:tplc="A2F627FA">
      <w:numFmt w:val="bullet"/>
      <w:lvlText w:val="-"/>
      <w:lvlJc w:val="left"/>
      <w:pPr>
        <w:ind w:left="1571" w:hanging="360"/>
      </w:pPr>
      <w:rPr>
        <w:rFonts w:ascii="Times New Roman" w:eastAsia="Times New Roman" w:hAnsi="Times New Roman" w:cs="Times New Roman" w:hint="default"/>
        <w:spacing w:val="-6"/>
        <w:w w:val="99"/>
        <w:sz w:val="24"/>
        <w:szCs w:val="24"/>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2" w15:restartNumberingAfterBreak="0">
    <w:nsid w:val="12F56E1A"/>
    <w:multiLevelType w:val="hybridMultilevel"/>
    <w:tmpl w:val="1854971E"/>
    <w:lvl w:ilvl="0" w:tplc="06426A8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C34324"/>
    <w:multiLevelType w:val="hybridMultilevel"/>
    <w:tmpl w:val="D8362B48"/>
    <w:lvl w:ilvl="0" w:tplc="CE46DD42">
      <w:start w:val="1"/>
      <w:numFmt w:val="lowerRoman"/>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8070AA9"/>
    <w:multiLevelType w:val="hybridMultilevel"/>
    <w:tmpl w:val="2BCC7582"/>
    <w:lvl w:ilvl="0" w:tplc="19B0E606">
      <w:start w:val="1"/>
      <w:numFmt w:val="lowerRoman"/>
      <w:lvlText w:val="%1."/>
      <w:lvlJc w:val="right"/>
      <w:pPr>
        <w:ind w:left="720" w:hanging="360"/>
      </w:pPr>
      <w:rPr>
        <w:rFonts w:cs="Times New Roman"/>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196D255D"/>
    <w:multiLevelType w:val="hybridMultilevel"/>
    <w:tmpl w:val="5860BC76"/>
    <w:lvl w:ilvl="0" w:tplc="ABC8976A">
      <w:start w:val="1"/>
      <w:numFmt w:val="lowerRoman"/>
      <w:lvlText w:val="%1."/>
      <w:lvlJc w:val="right"/>
      <w:pPr>
        <w:ind w:left="772" w:hanging="360"/>
      </w:pPr>
      <w:rPr>
        <w:b w:val="0"/>
        <w:bCs w:val="0"/>
      </w:rPr>
    </w:lvl>
    <w:lvl w:ilvl="1" w:tplc="48090019" w:tentative="1">
      <w:start w:val="1"/>
      <w:numFmt w:val="lowerLetter"/>
      <w:lvlText w:val="%2."/>
      <w:lvlJc w:val="left"/>
      <w:pPr>
        <w:ind w:left="1492" w:hanging="360"/>
      </w:pPr>
    </w:lvl>
    <w:lvl w:ilvl="2" w:tplc="4809001B" w:tentative="1">
      <w:start w:val="1"/>
      <w:numFmt w:val="lowerRoman"/>
      <w:lvlText w:val="%3."/>
      <w:lvlJc w:val="right"/>
      <w:pPr>
        <w:ind w:left="2212" w:hanging="180"/>
      </w:pPr>
    </w:lvl>
    <w:lvl w:ilvl="3" w:tplc="4809000F" w:tentative="1">
      <w:start w:val="1"/>
      <w:numFmt w:val="decimal"/>
      <w:lvlText w:val="%4."/>
      <w:lvlJc w:val="left"/>
      <w:pPr>
        <w:ind w:left="2932" w:hanging="360"/>
      </w:pPr>
    </w:lvl>
    <w:lvl w:ilvl="4" w:tplc="48090019" w:tentative="1">
      <w:start w:val="1"/>
      <w:numFmt w:val="lowerLetter"/>
      <w:lvlText w:val="%5."/>
      <w:lvlJc w:val="left"/>
      <w:pPr>
        <w:ind w:left="3652" w:hanging="360"/>
      </w:pPr>
    </w:lvl>
    <w:lvl w:ilvl="5" w:tplc="4809001B" w:tentative="1">
      <w:start w:val="1"/>
      <w:numFmt w:val="lowerRoman"/>
      <w:lvlText w:val="%6."/>
      <w:lvlJc w:val="right"/>
      <w:pPr>
        <w:ind w:left="4372" w:hanging="180"/>
      </w:pPr>
    </w:lvl>
    <w:lvl w:ilvl="6" w:tplc="4809000F" w:tentative="1">
      <w:start w:val="1"/>
      <w:numFmt w:val="decimal"/>
      <w:lvlText w:val="%7."/>
      <w:lvlJc w:val="left"/>
      <w:pPr>
        <w:ind w:left="5092" w:hanging="360"/>
      </w:pPr>
    </w:lvl>
    <w:lvl w:ilvl="7" w:tplc="48090019" w:tentative="1">
      <w:start w:val="1"/>
      <w:numFmt w:val="lowerLetter"/>
      <w:lvlText w:val="%8."/>
      <w:lvlJc w:val="left"/>
      <w:pPr>
        <w:ind w:left="5812" w:hanging="360"/>
      </w:pPr>
    </w:lvl>
    <w:lvl w:ilvl="8" w:tplc="4809001B" w:tentative="1">
      <w:start w:val="1"/>
      <w:numFmt w:val="lowerRoman"/>
      <w:lvlText w:val="%9."/>
      <w:lvlJc w:val="right"/>
      <w:pPr>
        <w:ind w:left="6532" w:hanging="180"/>
      </w:pPr>
    </w:lvl>
  </w:abstractNum>
  <w:abstractNum w:abstractNumId="16" w15:restartNumberingAfterBreak="0">
    <w:nsid w:val="1B10757D"/>
    <w:multiLevelType w:val="hybridMultilevel"/>
    <w:tmpl w:val="F71CAF6E"/>
    <w:lvl w:ilvl="0" w:tplc="A91C22F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BF71839"/>
    <w:multiLevelType w:val="multilevel"/>
    <w:tmpl w:val="E8602724"/>
    <w:lvl w:ilvl="0">
      <w:start w:val="1"/>
      <w:numFmt w:val="bullet"/>
      <w:lvlText w:val=""/>
      <w:lvlJc w:val="left"/>
      <w:pPr>
        <w:ind w:left="1065" w:hanging="360"/>
      </w:pPr>
      <w:rPr>
        <w:rFonts w:ascii="Symbol" w:hAnsi="Symbol" w:hint="default"/>
        <w:b/>
      </w:rPr>
    </w:lvl>
    <w:lvl w:ilvl="1">
      <w:start w:val="1"/>
      <w:numFmt w:val="decimal"/>
      <w:isLgl/>
      <w:lvlText w:val="%1.%2."/>
      <w:lvlJc w:val="left"/>
      <w:pPr>
        <w:ind w:left="1065" w:hanging="360"/>
      </w:pPr>
      <w:rPr>
        <w:rFonts w:hint="default"/>
        <w:b/>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8" w15:restartNumberingAfterBreak="0">
    <w:nsid w:val="1C7A2D50"/>
    <w:multiLevelType w:val="hybridMultilevel"/>
    <w:tmpl w:val="45AEB05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5C5126"/>
    <w:multiLevelType w:val="hybridMultilevel"/>
    <w:tmpl w:val="D8C0BC68"/>
    <w:lvl w:ilvl="0" w:tplc="D480D53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0384D03"/>
    <w:multiLevelType w:val="hybridMultilevel"/>
    <w:tmpl w:val="2A6E2B18"/>
    <w:lvl w:ilvl="0" w:tplc="08090019">
      <w:start w:val="1"/>
      <w:numFmt w:val="lowerLetter"/>
      <w:lvlText w:val="%1."/>
      <w:lvlJc w:val="left"/>
      <w:pPr>
        <w:ind w:left="354" w:hanging="180"/>
      </w:pPr>
      <w:rPr>
        <w:rFonts w:hint="default"/>
        <w:w w:val="99"/>
      </w:rPr>
    </w:lvl>
    <w:lvl w:ilvl="1" w:tplc="ECB6B5DA">
      <w:numFmt w:val="bullet"/>
      <w:lvlText w:val="•"/>
      <w:lvlJc w:val="left"/>
      <w:pPr>
        <w:ind w:left="540" w:hanging="180"/>
      </w:pPr>
      <w:rPr>
        <w:rFonts w:hint="default"/>
      </w:rPr>
    </w:lvl>
    <w:lvl w:ilvl="2" w:tplc="E51CE658">
      <w:numFmt w:val="bullet"/>
      <w:lvlText w:val="•"/>
      <w:lvlJc w:val="left"/>
      <w:pPr>
        <w:ind w:left="1620" w:hanging="180"/>
      </w:pPr>
      <w:rPr>
        <w:rFonts w:hint="default"/>
      </w:rPr>
    </w:lvl>
    <w:lvl w:ilvl="3" w:tplc="73F620DE">
      <w:numFmt w:val="bullet"/>
      <w:lvlText w:val="•"/>
      <w:lvlJc w:val="left"/>
      <w:pPr>
        <w:ind w:left="2701" w:hanging="180"/>
      </w:pPr>
      <w:rPr>
        <w:rFonts w:hint="default"/>
      </w:rPr>
    </w:lvl>
    <w:lvl w:ilvl="4" w:tplc="400C5BC6">
      <w:numFmt w:val="bullet"/>
      <w:lvlText w:val="•"/>
      <w:lvlJc w:val="left"/>
      <w:pPr>
        <w:ind w:left="3782" w:hanging="180"/>
      </w:pPr>
      <w:rPr>
        <w:rFonts w:hint="default"/>
      </w:rPr>
    </w:lvl>
    <w:lvl w:ilvl="5" w:tplc="52363A62">
      <w:numFmt w:val="bullet"/>
      <w:lvlText w:val="•"/>
      <w:lvlJc w:val="left"/>
      <w:pPr>
        <w:ind w:left="4862" w:hanging="180"/>
      </w:pPr>
      <w:rPr>
        <w:rFonts w:hint="default"/>
      </w:rPr>
    </w:lvl>
    <w:lvl w:ilvl="6" w:tplc="486E04B0">
      <w:numFmt w:val="bullet"/>
      <w:lvlText w:val="•"/>
      <w:lvlJc w:val="left"/>
      <w:pPr>
        <w:ind w:left="5943" w:hanging="180"/>
      </w:pPr>
      <w:rPr>
        <w:rFonts w:hint="default"/>
      </w:rPr>
    </w:lvl>
    <w:lvl w:ilvl="7" w:tplc="35B824C8">
      <w:numFmt w:val="bullet"/>
      <w:lvlText w:val="•"/>
      <w:lvlJc w:val="left"/>
      <w:pPr>
        <w:ind w:left="7024" w:hanging="180"/>
      </w:pPr>
      <w:rPr>
        <w:rFonts w:hint="default"/>
      </w:rPr>
    </w:lvl>
    <w:lvl w:ilvl="8" w:tplc="5D2CD592">
      <w:numFmt w:val="bullet"/>
      <w:lvlText w:val="•"/>
      <w:lvlJc w:val="left"/>
      <w:pPr>
        <w:ind w:left="8104" w:hanging="180"/>
      </w:pPr>
      <w:rPr>
        <w:rFonts w:hint="default"/>
      </w:rPr>
    </w:lvl>
  </w:abstractNum>
  <w:abstractNum w:abstractNumId="21" w15:restartNumberingAfterBreak="0">
    <w:nsid w:val="21D658A2"/>
    <w:multiLevelType w:val="hybridMultilevel"/>
    <w:tmpl w:val="A6743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05A3D12">
      <w:numFmt w:val="bullet"/>
      <w:lvlText w:val="-"/>
      <w:lvlJc w:val="left"/>
      <w:pPr>
        <w:ind w:left="2340" w:hanging="360"/>
      </w:pPr>
      <w:rPr>
        <w:rFonts w:ascii="Arial Narrow" w:eastAsia="Calibri" w:hAnsi="Arial Narrow" w:cs="Arial" w:hint="default"/>
      </w:rPr>
    </w:lvl>
    <w:lvl w:ilvl="3" w:tplc="7C68226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1C3FB8"/>
    <w:multiLevelType w:val="hybridMultilevel"/>
    <w:tmpl w:val="7988F908"/>
    <w:lvl w:ilvl="0" w:tplc="CFFC8E74">
      <w:numFmt w:val="bullet"/>
      <w:lvlText w:val="-"/>
      <w:lvlJc w:val="left"/>
      <w:pPr>
        <w:ind w:left="1287" w:hanging="360"/>
      </w:pPr>
      <w:rPr>
        <w:rFonts w:ascii="Times New Roman" w:eastAsia="SimSu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2AF07B77"/>
    <w:multiLevelType w:val="hybridMultilevel"/>
    <w:tmpl w:val="A8D68E10"/>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CEF1013"/>
    <w:multiLevelType w:val="hybridMultilevel"/>
    <w:tmpl w:val="97B21720"/>
    <w:lvl w:ilvl="0" w:tplc="A2F627FA">
      <w:numFmt w:val="bullet"/>
      <w:lvlText w:val="-"/>
      <w:lvlJc w:val="left"/>
      <w:pPr>
        <w:ind w:left="720" w:hanging="360"/>
      </w:pPr>
      <w:rPr>
        <w:rFonts w:ascii="Times New Roman" w:eastAsia="Times New Roman" w:hAnsi="Times New Roman" w:cs="Times New Roman" w:hint="default"/>
        <w:spacing w:val="-6"/>
        <w:w w:val="99"/>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9B2F6C"/>
    <w:multiLevelType w:val="hybridMultilevel"/>
    <w:tmpl w:val="B23EA7DA"/>
    <w:lvl w:ilvl="0" w:tplc="39D29E5C">
      <w:numFmt w:val="bullet"/>
      <w:lvlText w:val="-"/>
      <w:lvlJc w:val="left"/>
      <w:pPr>
        <w:tabs>
          <w:tab w:val="num" w:pos="1837"/>
        </w:tabs>
        <w:ind w:left="1837" w:hanging="397"/>
      </w:pPr>
      <w:rPr>
        <w:rFonts w:ascii="Arial Narrow" w:eastAsia="Calibri"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B80A34"/>
    <w:multiLevelType w:val="hybridMultilevel"/>
    <w:tmpl w:val="337EF34E"/>
    <w:lvl w:ilvl="0" w:tplc="A91C22F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2465AA3"/>
    <w:multiLevelType w:val="hybridMultilevel"/>
    <w:tmpl w:val="2C423C94"/>
    <w:lvl w:ilvl="0" w:tplc="DB280C60">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8" w15:restartNumberingAfterBreak="0">
    <w:nsid w:val="3BF14A31"/>
    <w:multiLevelType w:val="hybridMultilevel"/>
    <w:tmpl w:val="174874E6"/>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6A7F6C"/>
    <w:multiLevelType w:val="hybridMultilevel"/>
    <w:tmpl w:val="5810E3B8"/>
    <w:lvl w:ilvl="0" w:tplc="06426A8C">
      <w:start w:val="1"/>
      <w:numFmt w:val="lowerRoman"/>
      <w:lvlText w:val="%1."/>
      <w:lvlJc w:val="left"/>
      <w:pPr>
        <w:ind w:left="720" w:hanging="360"/>
      </w:pPr>
      <w:rPr>
        <w:rFonts w:hint="default"/>
        <w:b w:val="0"/>
        <w:color w:val="auto"/>
      </w:rPr>
    </w:lvl>
    <w:lvl w:ilvl="1" w:tplc="9DBCA4F2">
      <w:start w:val="1"/>
      <w:numFmt w:val="lowerLetter"/>
      <w:lvlText w:val="%2."/>
      <w:lvlJc w:val="left"/>
      <w:pPr>
        <w:ind w:left="1440" w:hanging="360"/>
      </w:pPr>
      <w:rPr>
        <w:rFonts w:cs="Times New Roman"/>
        <w:b w:val="0"/>
        <w:sz w:val="22"/>
        <w:szCs w:val="22"/>
      </w:rPr>
    </w:lvl>
    <w:lvl w:ilvl="2" w:tplc="0C070005">
      <w:start w:val="1"/>
      <w:numFmt w:val="bullet"/>
      <w:lvlText w:val=""/>
      <w:lvlJc w:val="left"/>
      <w:pPr>
        <w:tabs>
          <w:tab w:val="num" w:pos="2340"/>
        </w:tabs>
        <w:ind w:left="2340" w:hanging="360"/>
      </w:pPr>
      <w:rPr>
        <w:rFonts w:ascii="Wingdings" w:hAnsi="Wingdings" w:hint="default"/>
        <w:b w:val="0"/>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0" w15:restartNumberingAfterBreak="0">
    <w:nsid w:val="3FBE0DAB"/>
    <w:multiLevelType w:val="hybridMultilevel"/>
    <w:tmpl w:val="227683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21CD3"/>
    <w:multiLevelType w:val="hybridMultilevel"/>
    <w:tmpl w:val="139A712C"/>
    <w:lvl w:ilvl="0" w:tplc="767CEF1A">
      <w:start w:val="1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40913F79"/>
    <w:multiLevelType w:val="multilevel"/>
    <w:tmpl w:val="A574C2D6"/>
    <w:lvl w:ilvl="0">
      <w:start w:val="1"/>
      <w:numFmt w:val="decimal"/>
      <w:lvlText w:val="%1."/>
      <w:lvlJc w:val="left"/>
      <w:pPr>
        <w:ind w:left="1069" w:hanging="360"/>
      </w:pPr>
      <w:rPr>
        <w:rFonts w:hint="default"/>
        <w:b/>
        <w:bCs/>
        <w:color w:val="000000"/>
        <w:sz w:val="24"/>
        <w:szCs w:val="26"/>
      </w:rPr>
    </w:lvl>
    <w:lvl w:ilvl="1">
      <w:start w:val="1"/>
      <w:numFmt w:val="decimal"/>
      <w:isLgl/>
      <w:lvlText w:val="%1.%2"/>
      <w:lvlJc w:val="left"/>
      <w:pPr>
        <w:ind w:left="241" w:hanging="525"/>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3" w15:restartNumberingAfterBreak="0">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597EBE"/>
    <w:multiLevelType w:val="hybridMultilevel"/>
    <w:tmpl w:val="9AFA07BA"/>
    <w:lvl w:ilvl="0" w:tplc="BB4CE1D4">
      <w:start w:val="1"/>
      <w:numFmt w:val="lowerRoman"/>
      <w:lvlText w:val="%1."/>
      <w:lvlJc w:val="left"/>
      <w:pPr>
        <w:ind w:left="720" w:hanging="360"/>
      </w:pPr>
      <w:rPr>
        <w:rFonts w:hint="default"/>
        <w:b w:val="0"/>
        <w:bCs w:val="0"/>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612621"/>
    <w:multiLevelType w:val="hybridMultilevel"/>
    <w:tmpl w:val="94B096D4"/>
    <w:lvl w:ilvl="0" w:tplc="D0C47F2E">
      <w:start w:val="1"/>
      <w:numFmt w:val="upp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72512A3"/>
    <w:multiLevelType w:val="multilevel"/>
    <w:tmpl w:val="DC80AC6E"/>
    <w:lvl w:ilvl="0">
      <w:start w:val="6"/>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b/>
        <w:bCs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490C25E6"/>
    <w:multiLevelType w:val="hybridMultilevel"/>
    <w:tmpl w:val="0408FA14"/>
    <w:lvl w:ilvl="0" w:tplc="685ADCF4">
      <w:start w:val="1"/>
      <w:numFmt w:val="bullet"/>
      <w:lvlText w:val="-"/>
      <w:lvlJc w:val="left"/>
      <w:pPr>
        <w:ind w:left="11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8" w15:restartNumberingAfterBreak="0">
    <w:nsid w:val="49921789"/>
    <w:multiLevelType w:val="multilevel"/>
    <w:tmpl w:val="39D65806"/>
    <w:lvl w:ilvl="0">
      <w:start w:val="1"/>
      <w:numFmt w:val="decimal"/>
      <w:pStyle w:val="Stil2"/>
      <w:lvlText w:val="%1."/>
      <w:lvlJc w:val="left"/>
      <w:pPr>
        <w:ind w:left="1065" w:hanging="360"/>
      </w:pPr>
      <w:rPr>
        <w:rFonts w:hint="default"/>
        <w:b/>
      </w:rPr>
    </w:lvl>
    <w:lvl w:ilvl="1">
      <w:start w:val="1"/>
      <w:numFmt w:val="decimal"/>
      <w:pStyle w:val="Stil5"/>
      <w:isLgl/>
      <w:lvlText w:val="%1.%2."/>
      <w:lvlJc w:val="left"/>
      <w:pPr>
        <w:ind w:left="1065" w:hanging="360"/>
      </w:pPr>
      <w:rPr>
        <w:rFonts w:hint="default"/>
        <w:b/>
      </w:rPr>
    </w:lvl>
    <w:lvl w:ilvl="2">
      <w:start w:val="1"/>
      <w:numFmt w:val="decimal"/>
      <w:pStyle w:val="Stil6"/>
      <w:isLgl/>
      <w:lvlText w:val="%1.%2.%3."/>
      <w:lvlJc w:val="left"/>
      <w:pPr>
        <w:ind w:left="2139" w:hanging="720"/>
      </w:pPr>
      <w:rPr>
        <w:rFonts w:hint="default"/>
        <w:b/>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39" w15:restartNumberingAfterBreak="0">
    <w:nsid w:val="4B9266E7"/>
    <w:multiLevelType w:val="hybridMultilevel"/>
    <w:tmpl w:val="7618FD20"/>
    <w:lvl w:ilvl="0" w:tplc="397253D6">
      <w:start w:val="1"/>
      <w:numFmt w:val="lowerRoman"/>
      <w:lvlText w:val="%1."/>
      <w:lvlJc w:val="left"/>
      <w:pPr>
        <w:ind w:left="720" w:hanging="360"/>
      </w:pPr>
      <w:rPr>
        <w:rFonts w:hint="default"/>
        <w:b w:val="0"/>
        <w:bCs w:val="0"/>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BF4C69"/>
    <w:multiLevelType w:val="hybridMultilevel"/>
    <w:tmpl w:val="F9C20B36"/>
    <w:lvl w:ilvl="0" w:tplc="A2F627FA">
      <w:numFmt w:val="bullet"/>
      <w:lvlText w:val="-"/>
      <w:lvlJc w:val="left"/>
      <w:pPr>
        <w:ind w:left="720" w:hanging="360"/>
      </w:pPr>
      <w:rPr>
        <w:rFonts w:ascii="Times New Roman" w:eastAsia="Times New Roman" w:hAnsi="Times New Roman" w:cs="Times New Roman" w:hint="default"/>
        <w:spacing w:val="-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EF738F"/>
    <w:multiLevelType w:val="multilevel"/>
    <w:tmpl w:val="FB06D1F8"/>
    <w:lvl w:ilvl="0">
      <w:start w:val="1"/>
      <w:numFmt w:val="bullet"/>
      <w:lvlText w:val="-"/>
      <w:lvlJc w:val="left"/>
      <w:rPr>
        <w:rFonts w:ascii="Times New Roman" w:eastAsia="Times New Roman" w:hAnsi="Times New Roman" w:cs="Times New Roman"/>
        <w:b w:val="0"/>
        <w:bCs w:val="0"/>
        <w:i w:val="0"/>
        <w:iCs w:val="0"/>
        <w:smallCaps w:val="0"/>
        <w:strike w:val="0"/>
        <w:color w:val="313131"/>
        <w:spacing w:val="0"/>
        <w:w w:val="100"/>
        <w:position w:val="0"/>
        <w:sz w:val="24"/>
        <w:szCs w:val="24"/>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757404"/>
    <w:multiLevelType w:val="hybridMultilevel"/>
    <w:tmpl w:val="33465F0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3" w15:restartNumberingAfterBreak="0">
    <w:nsid w:val="55C370AF"/>
    <w:multiLevelType w:val="multilevel"/>
    <w:tmpl w:val="7744D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523C87"/>
    <w:multiLevelType w:val="hybridMultilevel"/>
    <w:tmpl w:val="0D84E628"/>
    <w:lvl w:ilvl="0" w:tplc="08090015">
      <w:start w:val="1"/>
      <w:numFmt w:val="upperLetter"/>
      <w:lvlText w:val="%1."/>
      <w:lvlJc w:val="left"/>
      <w:pPr>
        <w:ind w:left="690" w:hanging="240"/>
      </w:pPr>
      <w:rPr>
        <w:rFonts w:hint="default"/>
        <w:b/>
        <w:bCs/>
        <w:spacing w:val="-1"/>
        <w:w w:val="100"/>
        <w:sz w:val="24"/>
        <w:szCs w:val="24"/>
      </w:rPr>
    </w:lvl>
    <w:lvl w:ilvl="1" w:tplc="F042AB84">
      <w:numFmt w:val="bullet"/>
      <w:lvlText w:val="•"/>
      <w:lvlJc w:val="left"/>
      <w:pPr>
        <w:ind w:left="1791" w:hanging="240"/>
      </w:pPr>
      <w:rPr>
        <w:rFonts w:hint="default"/>
      </w:rPr>
    </w:lvl>
    <w:lvl w:ilvl="2" w:tplc="08090017">
      <w:start w:val="1"/>
      <w:numFmt w:val="lowerLetter"/>
      <w:lvlText w:val="%3)"/>
      <w:lvlJc w:val="left"/>
      <w:pPr>
        <w:ind w:left="2796" w:hanging="240"/>
      </w:pPr>
      <w:rPr>
        <w:rFonts w:hint="default"/>
      </w:rPr>
    </w:lvl>
    <w:lvl w:ilvl="3" w:tplc="23D405C0">
      <w:numFmt w:val="bullet"/>
      <w:lvlText w:val="•"/>
      <w:lvlJc w:val="left"/>
      <w:pPr>
        <w:ind w:left="3800" w:hanging="240"/>
      </w:pPr>
      <w:rPr>
        <w:rFonts w:hint="default"/>
      </w:rPr>
    </w:lvl>
    <w:lvl w:ilvl="4" w:tplc="F85C9296">
      <w:numFmt w:val="bullet"/>
      <w:lvlText w:val="•"/>
      <w:lvlJc w:val="left"/>
      <w:pPr>
        <w:ind w:left="4805" w:hanging="240"/>
      </w:pPr>
      <w:rPr>
        <w:rFonts w:hint="default"/>
      </w:rPr>
    </w:lvl>
    <w:lvl w:ilvl="5" w:tplc="12F0D126">
      <w:numFmt w:val="bullet"/>
      <w:lvlText w:val="•"/>
      <w:lvlJc w:val="left"/>
      <w:pPr>
        <w:ind w:left="5810" w:hanging="240"/>
      </w:pPr>
      <w:rPr>
        <w:rFonts w:hint="default"/>
      </w:rPr>
    </w:lvl>
    <w:lvl w:ilvl="6" w:tplc="32F67CF2">
      <w:numFmt w:val="bullet"/>
      <w:lvlText w:val="•"/>
      <w:lvlJc w:val="left"/>
      <w:pPr>
        <w:ind w:left="6814" w:hanging="240"/>
      </w:pPr>
      <w:rPr>
        <w:rFonts w:hint="default"/>
      </w:rPr>
    </w:lvl>
    <w:lvl w:ilvl="7" w:tplc="F3802380">
      <w:numFmt w:val="bullet"/>
      <w:lvlText w:val="•"/>
      <w:lvlJc w:val="left"/>
      <w:pPr>
        <w:ind w:left="7819" w:hanging="240"/>
      </w:pPr>
      <w:rPr>
        <w:rFonts w:hint="default"/>
      </w:rPr>
    </w:lvl>
    <w:lvl w:ilvl="8" w:tplc="6D7A547A">
      <w:numFmt w:val="bullet"/>
      <w:lvlText w:val="•"/>
      <w:lvlJc w:val="left"/>
      <w:pPr>
        <w:ind w:left="8824" w:hanging="240"/>
      </w:pPr>
      <w:rPr>
        <w:rFonts w:hint="default"/>
      </w:rPr>
    </w:lvl>
  </w:abstractNum>
  <w:abstractNum w:abstractNumId="45" w15:restartNumberingAfterBreak="0">
    <w:nsid w:val="59AE421B"/>
    <w:multiLevelType w:val="hybridMultilevel"/>
    <w:tmpl w:val="040EDF32"/>
    <w:lvl w:ilvl="0" w:tplc="04090017">
      <w:start w:val="1"/>
      <w:numFmt w:val="lowerLetter"/>
      <w:lvlText w:val="%1)"/>
      <w:lvlJc w:val="left"/>
      <w:pPr>
        <w:ind w:left="1070" w:hanging="360"/>
      </w:pPr>
      <w:rPr>
        <w:rFonts w:hint="default"/>
        <w:color w:val="auto"/>
      </w:rPr>
    </w:lvl>
    <w:lvl w:ilvl="1" w:tplc="04180003" w:tentative="1">
      <w:start w:val="1"/>
      <w:numFmt w:val="bullet"/>
      <w:lvlText w:val="o"/>
      <w:lvlJc w:val="left"/>
      <w:pPr>
        <w:ind w:left="2150" w:hanging="360"/>
      </w:pPr>
      <w:rPr>
        <w:rFonts w:ascii="Courier New" w:hAnsi="Courier New" w:cs="Courier New" w:hint="default"/>
      </w:rPr>
    </w:lvl>
    <w:lvl w:ilvl="2" w:tplc="04180005" w:tentative="1">
      <w:start w:val="1"/>
      <w:numFmt w:val="bullet"/>
      <w:lvlText w:val=""/>
      <w:lvlJc w:val="left"/>
      <w:pPr>
        <w:ind w:left="2870" w:hanging="360"/>
      </w:pPr>
      <w:rPr>
        <w:rFonts w:ascii="Wingdings" w:hAnsi="Wingdings" w:hint="default"/>
      </w:rPr>
    </w:lvl>
    <w:lvl w:ilvl="3" w:tplc="04180001" w:tentative="1">
      <w:start w:val="1"/>
      <w:numFmt w:val="bullet"/>
      <w:lvlText w:val=""/>
      <w:lvlJc w:val="left"/>
      <w:pPr>
        <w:ind w:left="3590" w:hanging="360"/>
      </w:pPr>
      <w:rPr>
        <w:rFonts w:ascii="Symbol" w:hAnsi="Symbol" w:hint="default"/>
      </w:rPr>
    </w:lvl>
    <w:lvl w:ilvl="4" w:tplc="04180003" w:tentative="1">
      <w:start w:val="1"/>
      <w:numFmt w:val="bullet"/>
      <w:lvlText w:val="o"/>
      <w:lvlJc w:val="left"/>
      <w:pPr>
        <w:ind w:left="4310" w:hanging="360"/>
      </w:pPr>
      <w:rPr>
        <w:rFonts w:ascii="Courier New" w:hAnsi="Courier New" w:cs="Courier New" w:hint="default"/>
      </w:rPr>
    </w:lvl>
    <w:lvl w:ilvl="5" w:tplc="04180005" w:tentative="1">
      <w:start w:val="1"/>
      <w:numFmt w:val="bullet"/>
      <w:lvlText w:val=""/>
      <w:lvlJc w:val="left"/>
      <w:pPr>
        <w:ind w:left="5030" w:hanging="360"/>
      </w:pPr>
      <w:rPr>
        <w:rFonts w:ascii="Wingdings" w:hAnsi="Wingdings" w:hint="default"/>
      </w:rPr>
    </w:lvl>
    <w:lvl w:ilvl="6" w:tplc="04180001" w:tentative="1">
      <w:start w:val="1"/>
      <w:numFmt w:val="bullet"/>
      <w:lvlText w:val=""/>
      <w:lvlJc w:val="left"/>
      <w:pPr>
        <w:ind w:left="5750" w:hanging="360"/>
      </w:pPr>
      <w:rPr>
        <w:rFonts w:ascii="Symbol" w:hAnsi="Symbol" w:hint="default"/>
      </w:rPr>
    </w:lvl>
    <w:lvl w:ilvl="7" w:tplc="04180003" w:tentative="1">
      <w:start w:val="1"/>
      <w:numFmt w:val="bullet"/>
      <w:lvlText w:val="o"/>
      <w:lvlJc w:val="left"/>
      <w:pPr>
        <w:ind w:left="6470" w:hanging="360"/>
      </w:pPr>
      <w:rPr>
        <w:rFonts w:ascii="Courier New" w:hAnsi="Courier New" w:cs="Courier New" w:hint="default"/>
      </w:rPr>
    </w:lvl>
    <w:lvl w:ilvl="8" w:tplc="04180005" w:tentative="1">
      <w:start w:val="1"/>
      <w:numFmt w:val="bullet"/>
      <w:lvlText w:val=""/>
      <w:lvlJc w:val="left"/>
      <w:pPr>
        <w:ind w:left="7190" w:hanging="360"/>
      </w:pPr>
      <w:rPr>
        <w:rFonts w:ascii="Wingdings" w:hAnsi="Wingdings" w:hint="default"/>
      </w:rPr>
    </w:lvl>
  </w:abstractNum>
  <w:abstractNum w:abstractNumId="46" w15:restartNumberingAfterBreak="0">
    <w:nsid w:val="5B935991"/>
    <w:multiLevelType w:val="hybridMultilevel"/>
    <w:tmpl w:val="524A6BDA"/>
    <w:lvl w:ilvl="0" w:tplc="07A213AE">
      <w:start w:val="900"/>
      <w:numFmt w:val="bullet"/>
      <w:lvlText w:val="-"/>
      <w:lvlJc w:val="left"/>
      <w:pPr>
        <w:ind w:left="720" w:hanging="360"/>
      </w:pPr>
      <w:rPr>
        <w:rFonts w:ascii="Times New Roman" w:eastAsia="SimSu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E3015F9"/>
    <w:multiLevelType w:val="multilevel"/>
    <w:tmpl w:val="752ECEFC"/>
    <w:lvl w:ilvl="0">
      <w:start w:val="13"/>
      <w:numFmt w:val="decimal"/>
      <w:lvlText w:val="%1."/>
      <w:lvlJc w:val="left"/>
      <w:pPr>
        <w:ind w:left="480" w:hanging="480"/>
      </w:pPr>
      <w:rPr>
        <w:rFonts w:hint="default"/>
      </w:rPr>
    </w:lvl>
    <w:lvl w:ilvl="1">
      <w:start w:val="1"/>
      <w:numFmt w:val="decimal"/>
      <w:lvlText w:val="%1.%2."/>
      <w:lvlJc w:val="left"/>
      <w:pPr>
        <w:ind w:left="1185" w:hanging="480"/>
      </w:pPr>
      <w:rPr>
        <w:rFonts w:hint="default"/>
        <w:b/>
        <w:bCs/>
      </w:rPr>
    </w:lvl>
    <w:lvl w:ilvl="2">
      <w:start w:val="1"/>
      <w:numFmt w:val="decimal"/>
      <w:lvlText w:val="%1.%2.%3."/>
      <w:lvlJc w:val="left"/>
      <w:pPr>
        <w:ind w:left="2130" w:hanging="720"/>
      </w:pPr>
      <w:rPr>
        <w:rFonts w:hint="default"/>
        <w:b/>
        <w:bCs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15:restartNumberingAfterBreak="0">
    <w:nsid w:val="60E3338A"/>
    <w:multiLevelType w:val="hybridMultilevel"/>
    <w:tmpl w:val="DA5EF180"/>
    <w:lvl w:ilvl="0" w:tplc="CE46DD4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BE027F"/>
    <w:multiLevelType w:val="hybridMultilevel"/>
    <w:tmpl w:val="0088A078"/>
    <w:lvl w:ilvl="0" w:tplc="0418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B8695B"/>
    <w:multiLevelType w:val="hybridMultilevel"/>
    <w:tmpl w:val="3A06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AA1635"/>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A226E02"/>
    <w:multiLevelType w:val="hybridMultilevel"/>
    <w:tmpl w:val="229042E8"/>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DD1781"/>
    <w:multiLevelType w:val="hybridMultilevel"/>
    <w:tmpl w:val="BF92F4E6"/>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5" w15:restartNumberingAfterBreak="0">
    <w:nsid w:val="742909FF"/>
    <w:multiLevelType w:val="hybridMultilevel"/>
    <w:tmpl w:val="8932B210"/>
    <w:lvl w:ilvl="0" w:tplc="39D29E5C">
      <w:numFmt w:val="bullet"/>
      <w:lvlText w:val="-"/>
      <w:lvlJc w:val="left"/>
      <w:pPr>
        <w:ind w:left="720" w:hanging="360"/>
      </w:pPr>
      <w:rPr>
        <w:rFonts w:ascii="Arial Narrow" w:eastAsia="Calibri" w:hAnsi="Arial Narrow" w:cs="Arial" w:hint="default"/>
      </w:rPr>
    </w:lvl>
    <w:lvl w:ilvl="1" w:tplc="04180019">
      <w:start w:val="1"/>
      <w:numFmt w:val="lowerLetter"/>
      <w:lvlText w:val="%2."/>
      <w:lvlJc w:val="left"/>
      <w:pPr>
        <w:ind w:left="1440" w:hanging="360"/>
      </w:pPr>
      <w:rPr>
        <w:rFonts w:hint="default"/>
      </w:rPr>
    </w:lvl>
    <w:lvl w:ilvl="2" w:tplc="39D29E5C">
      <w:numFmt w:val="bullet"/>
      <w:lvlText w:val="-"/>
      <w:lvlJc w:val="left"/>
      <w:pPr>
        <w:ind w:left="2160" w:hanging="360"/>
      </w:pPr>
      <w:rPr>
        <w:rFonts w:ascii="Arial Narrow" w:eastAsia="Calibri" w:hAnsi="Arial Narrow" w:cs="Arial" w:hint="default"/>
      </w:rPr>
    </w:lvl>
    <w:lvl w:ilvl="3" w:tplc="BBBEDF6C">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034E9"/>
    <w:multiLevelType w:val="multilevel"/>
    <w:tmpl w:val="76AE959A"/>
    <w:styleLink w:val="Bulet23"/>
    <w:lvl w:ilvl="0">
      <w:start w:val="1"/>
      <w:numFmt w:val="decimal"/>
      <w:lvlText w:val="%1."/>
      <w:lvlJc w:val="left"/>
      <w:pPr>
        <w:tabs>
          <w:tab w:val="num" w:pos="-513"/>
        </w:tabs>
        <w:ind w:left="1134" w:hanging="1134"/>
      </w:pPr>
      <w:rPr>
        <w:rFonts w:ascii="Arial" w:hAnsi="Arial" w:hint="default"/>
        <w:sz w:val="32"/>
        <w:szCs w:val="32"/>
      </w:rPr>
    </w:lvl>
    <w:lvl w:ilvl="1">
      <w:start w:val="1"/>
      <w:numFmt w:val="decimal"/>
      <w:lvlRestart w:val="0"/>
      <w:pStyle w:val="Subtitlu1"/>
      <w:lvlText w:val="%1.%2."/>
      <w:lvlJc w:val="left"/>
      <w:pPr>
        <w:tabs>
          <w:tab w:val="num" w:pos="1756"/>
        </w:tabs>
        <w:ind w:left="2552" w:hanging="1134"/>
      </w:pPr>
      <w:rPr>
        <w:rFonts w:ascii="Arial" w:hAnsi="Arial" w:hint="default"/>
        <w:sz w:val="24"/>
        <w:szCs w:val="24"/>
      </w:rPr>
    </w:lvl>
    <w:lvl w:ilvl="2">
      <w:start w:val="1"/>
      <w:numFmt w:val="decimal"/>
      <w:lvlText w:val="%1.%2.%3."/>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1440"/>
        </w:tabs>
        <w:ind w:left="1368" w:hanging="648"/>
      </w:pPr>
      <w:rPr>
        <w:rFonts w:ascii="Arial" w:hAnsi="Arial" w:hint="default"/>
      </w:rPr>
    </w:lvl>
    <w:lvl w:ilvl="4">
      <w:start w:val="1"/>
      <w:numFmt w:val="decimal"/>
      <w:lvlText w:val="%1.%2.%3.%4.%5."/>
      <w:lvlJc w:val="left"/>
      <w:pPr>
        <w:tabs>
          <w:tab w:val="num" w:pos="1440"/>
        </w:tabs>
        <w:ind w:left="1152" w:hanging="792"/>
      </w:pPr>
      <w:rPr>
        <w:rFonts w:hint="default"/>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7" w15:restartNumberingAfterBreak="0">
    <w:nsid w:val="783E21A3"/>
    <w:multiLevelType w:val="hybridMultilevel"/>
    <w:tmpl w:val="5CB4C1E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D557E1D"/>
    <w:multiLevelType w:val="hybridMultilevel"/>
    <w:tmpl w:val="C604209A"/>
    <w:lvl w:ilvl="0" w:tplc="32DE00A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2"/>
  </w:num>
  <w:num w:numId="2">
    <w:abstractNumId w:val="37"/>
  </w:num>
  <w:num w:numId="3">
    <w:abstractNumId w:val="4"/>
  </w:num>
  <w:num w:numId="4">
    <w:abstractNumId w:val="38"/>
  </w:num>
  <w:num w:numId="5">
    <w:abstractNumId w:val="1"/>
  </w:num>
  <w:num w:numId="6">
    <w:abstractNumId w:val="7"/>
  </w:num>
  <w:num w:numId="7">
    <w:abstractNumId w:val="42"/>
  </w:num>
  <w:num w:numId="8">
    <w:abstractNumId w:val="56"/>
  </w:num>
  <w:num w:numId="9">
    <w:abstractNumId w:val="56"/>
    <w:lvlOverride w:ilvl="0">
      <w:lvl w:ilvl="0">
        <w:numFmt w:val="decimal"/>
        <w:lvlText w:val=""/>
        <w:lvlJc w:val="left"/>
      </w:lvl>
    </w:lvlOverride>
    <w:lvlOverride w:ilvl="1">
      <w:lvl w:ilvl="1">
        <w:start w:val="1"/>
        <w:numFmt w:val="decimal"/>
        <w:lvlRestart w:val="0"/>
        <w:pStyle w:val="Subtitlu1"/>
        <w:lvlText w:val="%1.%2."/>
        <w:lvlJc w:val="left"/>
        <w:pPr>
          <w:tabs>
            <w:tab w:val="num" w:pos="608"/>
          </w:tabs>
          <w:ind w:left="1404" w:hanging="1134"/>
        </w:pPr>
        <w:rPr>
          <w:rFonts w:ascii="Times New Roman" w:hAnsi="Times New Roman" w:cs="Times New Roman" w:hint="default"/>
          <w:sz w:val="24"/>
          <w:szCs w:val="24"/>
        </w:rPr>
      </w:lvl>
    </w:lvlOverride>
  </w:num>
  <w:num w:numId="10">
    <w:abstractNumId w:val="12"/>
  </w:num>
  <w:num w:numId="11">
    <w:abstractNumId w:val="28"/>
  </w:num>
  <w:num w:numId="12">
    <w:abstractNumId w:val="52"/>
  </w:num>
  <w:num w:numId="13">
    <w:abstractNumId w:val="33"/>
  </w:num>
  <w:num w:numId="14">
    <w:abstractNumId w:val="5"/>
  </w:num>
  <w:num w:numId="15">
    <w:abstractNumId w:val="51"/>
  </w:num>
  <w:num w:numId="16">
    <w:abstractNumId w:val="53"/>
  </w:num>
  <w:num w:numId="17">
    <w:abstractNumId w:val="57"/>
  </w:num>
  <w:num w:numId="18">
    <w:abstractNumId w:val="48"/>
  </w:num>
  <w:num w:numId="19">
    <w:abstractNumId w:val="18"/>
  </w:num>
  <w:num w:numId="20">
    <w:abstractNumId w:val="40"/>
  </w:num>
  <w:num w:numId="21">
    <w:abstractNumId w:val="36"/>
  </w:num>
  <w:num w:numId="22">
    <w:abstractNumId w:val="34"/>
  </w:num>
  <w:num w:numId="23">
    <w:abstractNumId w:val="15"/>
  </w:num>
  <w:num w:numId="24">
    <w:abstractNumId w:val="2"/>
  </w:num>
  <w:num w:numId="25">
    <w:abstractNumId w:val="39"/>
  </w:num>
  <w:num w:numId="26">
    <w:abstractNumId w:val="46"/>
  </w:num>
  <w:num w:numId="27">
    <w:abstractNumId w:val="50"/>
  </w:num>
  <w:num w:numId="28">
    <w:abstractNumId w:val="3"/>
  </w:num>
  <w:num w:numId="29">
    <w:abstractNumId w:val="21"/>
  </w:num>
  <w:num w:numId="30">
    <w:abstractNumId w:val="35"/>
  </w:num>
  <w:num w:numId="31">
    <w:abstractNumId w:val="23"/>
  </w:num>
  <w:num w:numId="32">
    <w:abstractNumId w:val="27"/>
  </w:num>
  <w:num w:numId="33">
    <w:abstractNumId w:val="49"/>
  </w:num>
  <w:num w:numId="34">
    <w:abstractNumId w:val="6"/>
  </w:num>
  <w:num w:numId="35">
    <w:abstractNumId w:val="25"/>
  </w:num>
  <w:num w:numId="36">
    <w:abstractNumId w:val="14"/>
  </w:num>
  <w:num w:numId="37">
    <w:abstractNumId w:val="55"/>
  </w:num>
  <w:num w:numId="38">
    <w:abstractNumId w:val="13"/>
  </w:num>
  <w:num w:numId="39">
    <w:abstractNumId w:val="24"/>
  </w:num>
  <w:num w:numId="40">
    <w:abstractNumId w:val="10"/>
  </w:num>
  <w:num w:numId="41">
    <w:abstractNumId w:val="9"/>
  </w:num>
  <w:num w:numId="42">
    <w:abstractNumId w:val="45"/>
  </w:num>
  <w:num w:numId="43">
    <w:abstractNumId w:val="20"/>
  </w:num>
  <w:num w:numId="44">
    <w:abstractNumId w:val="44"/>
  </w:num>
  <w:num w:numId="45">
    <w:abstractNumId w:val="31"/>
  </w:num>
  <w:num w:numId="46">
    <w:abstractNumId w:val="22"/>
  </w:num>
  <w:num w:numId="47">
    <w:abstractNumId w:val="29"/>
  </w:num>
  <w:num w:numId="48">
    <w:abstractNumId w:val="30"/>
  </w:num>
  <w:num w:numId="49">
    <w:abstractNumId w:val="17"/>
  </w:num>
  <w:num w:numId="50">
    <w:abstractNumId w:val="8"/>
  </w:num>
  <w:num w:numId="51">
    <w:abstractNumId w:val="58"/>
  </w:num>
  <w:num w:numId="52">
    <w:abstractNumId w:val="19"/>
  </w:num>
  <w:num w:numId="53">
    <w:abstractNumId w:val="47"/>
  </w:num>
  <w:num w:numId="54">
    <w:abstractNumId w:val="41"/>
  </w:num>
  <w:num w:numId="55">
    <w:abstractNumId w:val="11"/>
  </w:num>
  <w:num w:numId="56">
    <w:abstractNumId w:val="43"/>
  </w:num>
  <w:num w:numId="57">
    <w:abstractNumId w:val="26"/>
  </w:num>
  <w:num w:numId="58">
    <w:abstractNumId w:val="16"/>
  </w:num>
  <w:num w:numId="59">
    <w:abstractNumId w:val="0"/>
  </w:num>
  <w:num w:numId="60">
    <w:abstractNumId w:val="41"/>
  </w:num>
  <w:num w:numId="61">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grammar="clean"/>
  <w:defaultTabStop w:val="708"/>
  <w:hyphenationZone w:val="425"/>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57"/>
    <w:rsid w:val="00004570"/>
    <w:rsid w:val="00005AAD"/>
    <w:rsid w:val="00006DB6"/>
    <w:rsid w:val="0000779B"/>
    <w:rsid w:val="00011043"/>
    <w:rsid w:val="00011D32"/>
    <w:rsid w:val="00012BC1"/>
    <w:rsid w:val="00013E56"/>
    <w:rsid w:val="00016030"/>
    <w:rsid w:val="00021688"/>
    <w:rsid w:val="000223AE"/>
    <w:rsid w:val="00024843"/>
    <w:rsid w:val="000273D1"/>
    <w:rsid w:val="0002787B"/>
    <w:rsid w:val="00032D51"/>
    <w:rsid w:val="00033146"/>
    <w:rsid w:val="000346C7"/>
    <w:rsid w:val="00036028"/>
    <w:rsid w:val="00037816"/>
    <w:rsid w:val="000474D7"/>
    <w:rsid w:val="0005016A"/>
    <w:rsid w:val="0005139E"/>
    <w:rsid w:val="00053310"/>
    <w:rsid w:val="000566AE"/>
    <w:rsid w:val="0006237B"/>
    <w:rsid w:val="00067AC6"/>
    <w:rsid w:val="00071426"/>
    <w:rsid w:val="00071877"/>
    <w:rsid w:val="000724FE"/>
    <w:rsid w:val="00075BA3"/>
    <w:rsid w:val="000775C0"/>
    <w:rsid w:val="00083806"/>
    <w:rsid w:val="00083FE2"/>
    <w:rsid w:val="000876DF"/>
    <w:rsid w:val="00092573"/>
    <w:rsid w:val="00096A29"/>
    <w:rsid w:val="000A10B5"/>
    <w:rsid w:val="000A132F"/>
    <w:rsid w:val="000A168A"/>
    <w:rsid w:val="000A31B6"/>
    <w:rsid w:val="000A5830"/>
    <w:rsid w:val="000A609C"/>
    <w:rsid w:val="000B13D1"/>
    <w:rsid w:val="000B2508"/>
    <w:rsid w:val="000B2761"/>
    <w:rsid w:val="000B4611"/>
    <w:rsid w:val="000B6563"/>
    <w:rsid w:val="000B70F9"/>
    <w:rsid w:val="000C224D"/>
    <w:rsid w:val="000C6CE9"/>
    <w:rsid w:val="000C78E2"/>
    <w:rsid w:val="000D4FA7"/>
    <w:rsid w:val="000E05A8"/>
    <w:rsid w:val="000E2F81"/>
    <w:rsid w:val="000E46FD"/>
    <w:rsid w:val="000E6473"/>
    <w:rsid w:val="000E76AD"/>
    <w:rsid w:val="000F1A57"/>
    <w:rsid w:val="000F2E92"/>
    <w:rsid w:val="000F48CA"/>
    <w:rsid w:val="000F74D0"/>
    <w:rsid w:val="00102F51"/>
    <w:rsid w:val="0010486B"/>
    <w:rsid w:val="001074F0"/>
    <w:rsid w:val="001115FC"/>
    <w:rsid w:val="00111CD8"/>
    <w:rsid w:val="001130DF"/>
    <w:rsid w:val="00113617"/>
    <w:rsid w:val="001139C9"/>
    <w:rsid w:val="00113D94"/>
    <w:rsid w:val="00113EB4"/>
    <w:rsid w:val="0011688C"/>
    <w:rsid w:val="001215BA"/>
    <w:rsid w:val="00123ADF"/>
    <w:rsid w:val="00127154"/>
    <w:rsid w:val="00130997"/>
    <w:rsid w:val="00130D6D"/>
    <w:rsid w:val="00131A1D"/>
    <w:rsid w:val="001337E1"/>
    <w:rsid w:val="00135AB9"/>
    <w:rsid w:val="001366BD"/>
    <w:rsid w:val="00141195"/>
    <w:rsid w:val="00141ED0"/>
    <w:rsid w:val="001442E0"/>
    <w:rsid w:val="00144807"/>
    <w:rsid w:val="001456DA"/>
    <w:rsid w:val="00147B3C"/>
    <w:rsid w:val="00147CB6"/>
    <w:rsid w:val="00150286"/>
    <w:rsid w:val="001507A9"/>
    <w:rsid w:val="00151195"/>
    <w:rsid w:val="00152DC5"/>
    <w:rsid w:val="00156E06"/>
    <w:rsid w:val="00160DD4"/>
    <w:rsid w:val="00163D46"/>
    <w:rsid w:val="00164A85"/>
    <w:rsid w:val="00165131"/>
    <w:rsid w:val="00166921"/>
    <w:rsid w:val="001672C2"/>
    <w:rsid w:val="001713DC"/>
    <w:rsid w:val="00173BBE"/>
    <w:rsid w:val="001764F0"/>
    <w:rsid w:val="0017665B"/>
    <w:rsid w:val="00180316"/>
    <w:rsid w:val="00180EFA"/>
    <w:rsid w:val="00183263"/>
    <w:rsid w:val="001853D1"/>
    <w:rsid w:val="00185EF6"/>
    <w:rsid w:val="00190EA2"/>
    <w:rsid w:val="001923FB"/>
    <w:rsid w:val="001934AE"/>
    <w:rsid w:val="0019434B"/>
    <w:rsid w:val="001972F8"/>
    <w:rsid w:val="001A4883"/>
    <w:rsid w:val="001B2B13"/>
    <w:rsid w:val="001B61A4"/>
    <w:rsid w:val="001B684C"/>
    <w:rsid w:val="001C225E"/>
    <w:rsid w:val="001C23D7"/>
    <w:rsid w:val="001C40E0"/>
    <w:rsid w:val="001C5273"/>
    <w:rsid w:val="001C572A"/>
    <w:rsid w:val="001C6F17"/>
    <w:rsid w:val="001C7701"/>
    <w:rsid w:val="001D2418"/>
    <w:rsid w:val="001D264A"/>
    <w:rsid w:val="001D6C77"/>
    <w:rsid w:val="001E0E20"/>
    <w:rsid w:val="001E53C3"/>
    <w:rsid w:val="001E61E6"/>
    <w:rsid w:val="001F0201"/>
    <w:rsid w:val="001F4ECB"/>
    <w:rsid w:val="001F5510"/>
    <w:rsid w:val="001F56EE"/>
    <w:rsid w:val="002008C4"/>
    <w:rsid w:val="002013F8"/>
    <w:rsid w:val="00201A96"/>
    <w:rsid w:val="00204382"/>
    <w:rsid w:val="00204430"/>
    <w:rsid w:val="002070D8"/>
    <w:rsid w:val="002109D8"/>
    <w:rsid w:val="00217FCD"/>
    <w:rsid w:val="00221947"/>
    <w:rsid w:val="00222F22"/>
    <w:rsid w:val="002236BA"/>
    <w:rsid w:val="002265BA"/>
    <w:rsid w:val="002322D7"/>
    <w:rsid w:val="0023288B"/>
    <w:rsid w:val="00234EB3"/>
    <w:rsid w:val="00237504"/>
    <w:rsid w:val="0024054F"/>
    <w:rsid w:val="00240C1A"/>
    <w:rsid w:val="002415D1"/>
    <w:rsid w:val="0024274F"/>
    <w:rsid w:val="002436DB"/>
    <w:rsid w:val="002443EB"/>
    <w:rsid w:val="00245E74"/>
    <w:rsid w:val="00250A9F"/>
    <w:rsid w:val="002531ED"/>
    <w:rsid w:val="00257D50"/>
    <w:rsid w:val="00260604"/>
    <w:rsid w:val="002606BB"/>
    <w:rsid w:val="00262E41"/>
    <w:rsid w:val="00265A1C"/>
    <w:rsid w:val="00265B04"/>
    <w:rsid w:val="00266054"/>
    <w:rsid w:val="00267C8A"/>
    <w:rsid w:val="00267DEE"/>
    <w:rsid w:val="00273803"/>
    <w:rsid w:val="00273878"/>
    <w:rsid w:val="00276B41"/>
    <w:rsid w:val="00276C6D"/>
    <w:rsid w:val="002807EE"/>
    <w:rsid w:val="00281248"/>
    <w:rsid w:val="00282456"/>
    <w:rsid w:val="00282878"/>
    <w:rsid w:val="00284331"/>
    <w:rsid w:val="00287C38"/>
    <w:rsid w:val="00287C90"/>
    <w:rsid w:val="00291A68"/>
    <w:rsid w:val="0029270C"/>
    <w:rsid w:val="002927BD"/>
    <w:rsid w:val="002938FC"/>
    <w:rsid w:val="002946DD"/>
    <w:rsid w:val="002A127C"/>
    <w:rsid w:val="002A14B4"/>
    <w:rsid w:val="002A2C6F"/>
    <w:rsid w:val="002A75DA"/>
    <w:rsid w:val="002B22B9"/>
    <w:rsid w:val="002B5C6D"/>
    <w:rsid w:val="002B63F9"/>
    <w:rsid w:val="002C09F2"/>
    <w:rsid w:val="002C180F"/>
    <w:rsid w:val="002C196D"/>
    <w:rsid w:val="002C24DD"/>
    <w:rsid w:val="002C5CF0"/>
    <w:rsid w:val="002D5010"/>
    <w:rsid w:val="002D5C49"/>
    <w:rsid w:val="002D6B1F"/>
    <w:rsid w:val="002D7136"/>
    <w:rsid w:val="002E51EC"/>
    <w:rsid w:val="002E5375"/>
    <w:rsid w:val="002E6622"/>
    <w:rsid w:val="002E67E7"/>
    <w:rsid w:val="002F11FE"/>
    <w:rsid w:val="002F2CDC"/>
    <w:rsid w:val="002F2F9E"/>
    <w:rsid w:val="00303D1F"/>
    <w:rsid w:val="00310432"/>
    <w:rsid w:val="003114E7"/>
    <w:rsid w:val="00312D1C"/>
    <w:rsid w:val="00312E5D"/>
    <w:rsid w:val="0032145E"/>
    <w:rsid w:val="0032223B"/>
    <w:rsid w:val="00325A41"/>
    <w:rsid w:val="00326602"/>
    <w:rsid w:val="00327B64"/>
    <w:rsid w:val="00330F8E"/>
    <w:rsid w:val="00334792"/>
    <w:rsid w:val="003426DA"/>
    <w:rsid w:val="00343042"/>
    <w:rsid w:val="00347184"/>
    <w:rsid w:val="0035473E"/>
    <w:rsid w:val="0035517D"/>
    <w:rsid w:val="00356605"/>
    <w:rsid w:val="003611FC"/>
    <w:rsid w:val="00362076"/>
    <w:rsid w:val="003628C4"/>
    <w:rsid w:val="003630D7"/>
    <w:rsid w:val="003657E2"/>
    <w:rsid w:val="00367820"/>
    <w:rsid w:val="003679FF"/>
    <w:rsid w:val="003713FC"/>
    <w:rsid w:val="00371ED1"/>
    <w:rsid w:val="0037252F"/>
    <w:rsid w:val="0037273E"/>
    <w:rsid w:val="0037414E"/>
    <w:rsid w:val="003761AB"/>
    <w:rsid w:val="00377066"/>
    <w:rsid w:val="0038431C"/>
    <w:rsid w:val="00391CB1"/>
    <w:rsid w:val="00392769"/>
    <w:rsid w:val="00393D87"/>
    <w:rsid w:val="003952E3"/>
    <w:rsid w:val="003A1F3D"/>
    <w:rsid w:val="003A356D"/>
    <w:rsid w:val="003A3E0C"/>
    <w:rsid w:val="003A417D"/>
    <w:rsid w:val="003A61A1"/>
    <w:rsid w:val="003B052D"/>
    <w:rsid w:val="003B0EF6"/>
    <w:rsid w:val="003B3038"/>
    <w:rsid w:val="003B38E5"/>
    <w:rsid w:val="003B4F0A"/>
    <w:rsid w:val="003C09D9"/>
    <w:rsid w:val="003C1F19"/>
    <w:rsid w:val="003C29E5"/>
    <w:rsid w:val="003C326D"/>
    <w:rsid w:val="003C3339"/>
    <w:rsid w:val="003C4026"/>
    <w:rsid w:val="003C50BB"/>
    <w:rsid w:val="003D101A"/>
    <w:rsid w:val="003D1DE3"/>
    <w:rsid w:val="003D295F"/>
    <w:rsid w:val="003D2BBA"/>
    <w:rsid w:val="003D30C5"/>
    <w:rsid w:val="003D50F1"/>
    <w:rsid w:val="003D6ED4"/>
    <w:rsid w:val="003D720B"/>
    <w:rsid w:val="003D764C"/>
    <w:rsid w:val="003E09C5"/>
    <w:rsid w:val="003E18C9"/>
    <w:rsid w:val="003E23D2"/>
    <w:rsid w:val="003E5420"/>
    <w:rsid w:val="003E635E"/>
    <w:rsid w:val="003E6406"/>
    <w:rsid w:val="003E7398"/>
    <w:rsid w:val="003E7EB6"/>
    <w:rsid w:val="003F1920"/>
    <w:rsid w:val="003F2147"/>
    <w:rsid w:val="003F432F"/>
    <w:rsid w:val="00400D27"/>
    <w:rsid w:val="00403489"/>
    <w:rsid w:val="00406202"/>
    <w:rsid w:val="00406E5D"/>
    <w:rsid w:val="0040765D"/>
    <w:rsid w:val="00411B43"/>
    <w:rsid w:val="00412596"/>
    <w:rsid w:val="00415132"/>
    <w:rsid w:val="0041656B"/>
    <w:rsid w:val="00417B89"/>
    <w:rsid w:val="00420739"/>
    <w:rsid w:val="00420755"/>
    <w:rsid w:val="00420F6A"/>
    <w:rsid w:val="00423679"/>
    <w:rsid w:val="00423D2C"/>
    <w:rsid w:val="0042449F"/>
    <w:rsid w:val="00425600"/>
    <w:rsid w:val="00425918"/>
    <w:rsid w:val="004305EB"/>
    <w:rsid w:val="00431EF6"/>
    <w:rsid w:val="004360DA"/>
    <w:rsid w:val="004371B2"/>
    <w:rsid w:val="00440D98"/>
    <w:rsid w:val="00440FD3"/>
    <w:rsid w:val="004556DA"/>
    <w:rsid w:val="00455A2E"/>
    <w:rsid w:val="00457E35"/>
    <w:rsid w:val="00457F91"/>
    <w:rsid w:val="00460D2F"/>
    <w:rsid w:val="00461AD5"/>
    <w:rsid w:val="004623A8"/>
    <w:rsid w:val="00463225"/>
    <w:rsid w:val="004636DA"/>
    <w:rsid w:val="00463BBA"/>
    <w:rsid w:val="00467C0D"/>
    <w:rsid w:val="00467E5F"/>
    <w:rsid w:val="004701F8"/>
    <w:rsid w:val="00471834"/>
    <w:rsid w:val="004727EB"/>
    <w:rsid w:val="0047297A"/>
    <w:rsid w:val="004752C3"/>
    <w:rsid w:val="00475FB4"/>
    <w:rsid w:val="0048025E"/>
    <w:rsid w:val="004837F8"/>
    <w:rsid w:val="00484512"/>
    <w:rsid w:val="0048758E"/>
    <w:rsid w:val="00487F6A"/>
    <w:rsid w:val="00492423"/>
    <w:rsid w:val="004961AF"/>
    <w:rsid w:val="0049666B"/>
    <w:rsid w:val="0049760D"/>
    <w:rsid w:val="004A1659"/>
    <w:rsid w:val="004A349C"/>
    <w:rsid w:val="004A35E6"/>
    <w:rsid w:val="004A7142"/>
    <w:rsid w:val="004B1CE8"/>
    <w:rsid w:val="004B26B6"/>
    <w:rsid w:val="004B4BA4"/>
    <w:rsid w:val="004B6530"/>
    <w:rsid w:val="004B65BB"/>
    <w:rsid w:val="004B7826"/>
    <w:rsid w:val="004C041E"/>
    <w:rsid w:val="004C19D9"/>
    <w:rsid w:val="004C1D05"/>
    <w:rsid w:val="004C3AA9"/>
    <w:rsid w:val="004D1892"/>
    <w:rsid w:val="004D1E48"/>
    <w:rsid w:val="004D2192"/>
    <w:rsid w:val="004D2D6C"/>
    <w:rsid w:val="004D4C34"/>
    <w:rsid w:val="004E0263"/>
    <w:rsid w:val="004E4202"/>
    <w:rsid w:val="004F023B"/>
    <w:rsid w:val="004F0BC1"/>
    <w:rsid w:val="004F14A8"/>
    <w:rsid w:val="004F3DAE"/>
    <w:rsid w:val="004F4C42"/>
    <w:rsid w:val="004F5109"/>
    <w:rsid w:val="004F5158"/>
    <w:rsid w:val="004F563F"/>
    <w:rsid w:val="00500671"/>
    <w:rsid w:val="00500E3D"/>
    <w:rsid w:val="00502013"/>
    <w:rsid w:val="00503FF3"/>
    <w:rsid w:val="005052A2"/>
    <w:rsid w:val="0050551D"/>
    <w:rsid w:val="00505E40"/>
    <w:rsid w:val="00506C67"/>
    <w:rsid w:val="00506E88"/>
    <w:rsid w:val="0051213D"/>
    <w:rsid w:val="00512B2C"/>
    <w:rsid w:val="00513321"/>
    <w:rsid w:val="005139F1"/>
    <w:rsid w:val="00520F9B"/>
    <w:rsid w:val="005218BD"/>
    <w:rsid w:val="00525626"/>
    <w:rsid w:val="00527715"/>
    <w:rsid w:val="0052784E"/>
    <w:rsid w:val="005309D1"/>
    <w:rsid w:val="00530F67"/>
    <w:rsid w:val="005319D2"/>
    <w:rsid w:val="00534637"/>
    <w:rsid w:val="00535EF4"/>
    <w:rsid w:val="00535F34"/>
    <w:rsid w:val="00536A45"/>
    <w:rsid w:val="00537927"/>
    <w:rsid w:val="00537B27"/>
    <w:rsid w:val="00540664"/>
    <w:rsid w:val="00541A3F"/>
    <w:rsid w:val="00546C8A"/>
    <w:rsid w:val="00547217"/>
    <w:rsid w:val="0055144F"/>
    <w:rsid w:val="00551821"/>
    <w:rsid w:val="005525B1"/>
    <w:rsid w:val="00553A83"/>
    <w:rsid w:val="005544A9"/>
    <w:rsid w:val="00554E47"/>
    <w:rsid w:val="005551EF"/>
    <w:rsid w:val="00555A7B"/>
    <w:rsid w:val="00561F06"/>
    <w:rsid w:val="00562518"/>
    <w:rsid w:val="00563974"/>
    <w:rsid w:val="005639D9"/>
    <w:rsid w:val="00563A2D"/>
    <w:rsid w:val="00563A8C"/>
    <w:rsid w:val="00565BE9"/>
    <w:rsid w:val="005668E1"/>
    <w:rsid w:val="0057223E"/>
    <w:rsid w:val="00572E59"/>
    <w:rsid w:val="005735BC"/>
    <w:rsid w:val="00573EE9"/>
    <w:rsid w:val="0057444E"/>
    <w:rsid w:val="00576986"/>
    <w:rsid w:val="00577065"/>
    <w:rsid w:val="005803F6"/>
    <w:rsid w:val="00580AA4"/>
    <w:rsid w:val="00581105"/>
    <w:rsid w:val="00583B11"/>
    <w:rsid w:val="00585362"/>
    <w:rsid w:val="005860CF"/>
    <w:rsid w:val="005869C6"/>
    <w:rsid w:val="00587ED3"/>
    <w:rsid w:val="00591EE6"/>
    <w:rsid w:val="00591F64"/>
    <w:rsid w:val="005931E6"/>
    <w:rsid w:val="00595A1F"/>
    <w:rsid w:val="005978BA"/>
    <w:rsid w:val="005A1B3F"/>
    <w:rsid w:val="005A1DC1"/>
    <w:rsid w:val="005A25B1"/>
    <w:rsid w:val="005A641C"/>
    <w:rsid w:val="005A6A6D"/>
    <w:rsid w:val="005A7F04"/>
    <w:rsid w:val="005B0FC0"/>
    <w:rsid w:val="005B142E"/>
    <w:rsid w:val="005B1B94"/>
    <w:rsid w:val="005B5449"/>
    <w:rsid w:val="005B5C68"/>
    <w:rsid w:val="005B6801"/>
    <w:rsid w:val="005B6FC7"/>
    <w:rsid w:val="005B724C"/>
    <w:rsid w:val="005B779E"/>
    <w:rsid w:val="005B7862"/>
    <w:rsid w:val="005C0F65"/>
    <w:rsid w:val="005D153D"/>
    <w:rsid w:val="005D1B9A"/>
    <w:rsid w:val="005D4081"/>
    <w:rsid w:val="005D4797"/>
    <w:rsid w:val="005D4C0C"/>
    <w:rsid w:val="005D71BA"/>
    <w:rsid w:val="005E0789"/>
    <w:rsid w:val="005E153A"/>
    <w:rsid w:val="005E3A1D"/>
    <w:rsid w:val="005E3E8C"/>
    <w:rsid w:val="005E56F1"/>
    <w:rsid w:val="005E6738"/>
    <w:rsid w:val="005F08C6"/>
    <w:rsid w:val="005F093B"/>
    <w:rsid w:val="005F25FE"/>
    <w:rsid w:val="005F4CEF"/>
    <w:rsid w:val="00600A68"/>
    <w:rsid w:val="00600EEF"/>
    <w:rsid w:val="00601AC0"/>
    <w:rsid w:val="00603BC8"/>
    <w:rsid w:val="006064D1"/>
    <w:rsid w:val="00610D63"/>
    <w:rsid w:val="00610F2C"/>
    <w:rsid w:val="00611275"/>
    <w:rsid w:val="006127AB"/>
    <w:rsid w:val="00613B40"/>
    <w:rsid w:val="00616494"/>
    <w:rsid w:val="006165F1"/>
    <w:rsid w:val="00620AD3"/>
    <w:rsid w:val="00621C19"/>
    <w:rsid w:val="00621E78"/>
    <w:rsid w:val="006229E9"/>
    <w:rsid w:val="00622DD9"/>
    <w:rsid w:val="0062401A"/>
    <w:rsid w:val="00624504"/>
    <w:rsid w:val="00625924"/>
    <w:rsid w:val="00626896"/>
    <w:rsid w:val="0062766B"/>
    <w:rsid w:val="006332AF"/>
    <w:rsid w:val="00636069"/>
    <w:rsid w:val="0063608D"/>
    <w:rsid w:val="00637722"/>
    <w:rsid w:val="00640FD9"/>
    <w:rsid w:val="00644462"/>
    <w:rsid w:val="00645B2C"/>
    <w:rsid w:val="00651110"/>
    <w:rsid w:val="00651C06"/>
    <w:rsid w:val="00653B95"/>
    <w:rsid w:val="0065789C"/>
    <w:rsid w:val="006624FF"/>
    <w:rsid w:val="00663748"/>
    <w:rsid w:val="006671E4"/>
    <w:rsid w:val="0067417E"/>
    <w:rsid w:val="00676B5D"/>
    <w:rsid w:val="00683BE9"/>
    <w:rsid w:val="00684143"/>
    <w:rsid w:val="006844A4"/>
    <w:rsid w:val="00696014"/>
    <w:rsid w:val="00696D9D"/>
    <w:rsid w:val="00697F61"/>
    <w:rsid w:val="006A2BAF"/>
    <w:rsid w:val="006A4DC5"/>
    <w:rsid w:val="006A54A1"/>
    <w:rsid w:val="006A5C62"/>
    <w:rsid w:val="006B0270"/>
    <w:rsid w:val="006B033A"/>
    <w:rsid w:val="006B289E"/>
    <w:rsid w:val="006B32CC"/>
    <w:rsid w:val="006B331F"/>
    <w:rsid w:val="006B377A"/>
    <w:rsid w:val="006B3D81"/>
    <w:rsid w:val="006B4C2E"/>
    <w:rsid w:val="006B6B7E"/>
    <w:rsid w:val="006C0EB3"/>
    <w:rsid w:val="006C4BEB"/>
    <w:rsid w:val="006C7329"/>
    <w:rsid w:val="006C7C8D"/>
    <w:rsid w:val="006D0524"/>
    <w:rsid w:val="006D06CB"/>
    <w:rsid w:val="006D156C"/>
    <w:rsid w:val="006D2C92"/>
    <w:rsid w:val="006D3749"/>
    <w:rsid w:val="006D3BB2"/>
    <w:rsid w:val="006D4254"/>
    <w:rsid w:val="006D6A5B"/>
    <w:rsid w:val="006D7324"/>
    <w:rsid w:val="006D7D6B"/>
    <w:rsid w:val="006E1789"/>
    <w:rsid w:val="006F3C1C"/>
    <w:rsid w:val="006F3D01"/>
    <w:rsid w:val="006F3F64"/>
    <w:rsid w:val="006F75C8"/>
    <w:rsid w:val="0070283E"/>
    <w:rsid w:val="00705D18"/>
    <w:rsid w:val="007103C9"/>
    <w:rsid w:val="00714AC7"/>
    <w:rsid w:val="00716319"/>
    <w:rsid w:val="00720024"/>
    <w:rsid w:val="00721518"/>
    <w:rsid w:val="00722A69"/>
    <w:rsid w:val="00723BA4"/>
    <w:rsid w:val="00725E55"/>
    <w:rsid w:val="00730585"/>
    <w:rsid w:val="007314BE"/>
    <w:rsid w:val="00732D13"/>
    <w:rsid w:val="0073547B"/>
    <w:rsid w:val="00736181"/>
    <w:rsid w:val="00737854"/>
    <w:rsid w:val="00737EC8"/>
    <w:rsid w:val="00740F95"/>
    <w:rsid w:val="0074168E"/>
    <w:rsid w:val="0074286B"/>
    <w:rsid w:val="007453A1"/>
    <w:rsid w:val="00746217"/>
    <w:rsid w:val="00750A08"/>
    <w:rsid w:val="0075348D"/>
    <w:rsid w:val="00755489"/>
    <w:rsid w:val="00757F8B"/>
    <w:rsid w:val="00763CB5"/>
    <w:rsid w:val="00764C79"/>
    <w:rsid w:val="007664A5"/>
    <w:rsid w:val="0077035E"/>
    <w:rsid w:val="0077205B"/>
    <w:rsid w:val="0077378F"/>
    <w:rsid w:val="00773C1D"/>
    <w:rsid w:val="00775A19"/>
    <w:rsid w:val="00782E58"/>
    <w:rsid w:val="00783EF7"/>
    <w:rsid w:val="0078516D"/>
    <w:rsid w:val="00787B34"/>
    <w:rsid w:val="00790ADD"/>
    <w:rsid w:val="0079161F"/>
    <w:rsid w:val="00791E7A"/>
    <w:rsid w:val="00792E9B"/>
    <w:rsid w:val="00792ED2"/>
    <w:rsid w:val="00793335"/>
    <w:rsid w:val="0079359A"/>
    <w:rsid w:val="007938AA"/>
    <w:rsid w:val="0079518D"/>
    <w:rsid w:val="0079629E"/>
    <w:rsid w:val="00797A43"/>
    <w:rsid w:val="007A2E77"/>
    <w:rsid w:val="007A3689"/>
    <w:rsid w:val="007A3AF9"/>
    <w:rsid w:val="007A53A1"/>
    <w:rsid w:val="007B39E0"/>
    <w:rsid w:val="007B5554"/>
    <w:rsid w:val="007B7E26"/>
    <w:rsid w:val="007C1A0F"/>
    <w:rsid w:val="007C317C"/>
    <w:rsid w:val="007C4FD3"/>
    <w:rsid w:val="007C594F"/>
    <w:rsid w:val="007D28F4"/>
    <w:rsid w:val="007D3233"/>
    <w:rsid w:val="007D70DB"/>
    <w:rsid w:val="007E1F27"/>
    <w:rsid w:val="007E38BC"/>
    <w:rsid w:val="007E6817"/>
    <w:rsid w:val="007E6CFA"/>
    <w:rsid w:val="007F1026"/>
    <w:rsid w:val="007F2779"/>
    <w:rsid w:val="007F6015"/>
    <w:rsid w:val="0080190D"/>
    <w:rsid w:val="00803974"/>
    <w:rsid w:val="00804FD1"/>
    <w:rsid w:val="0080695B"/>
    <w:rsid w:val="008119BC"/>
    <w:rsid w:val="00813B99"/>
    <w:rsid w:val="0081700F"/>
    <w:rsid w:val="00820000"/>
    <w:rsid w:val="00820AE1"/>
    <w:rsid w:val="008243A9"/>
    <w:rsid w:val="00836A7C"/>
    <w:rsid w:val="00847455"/>
    <w:rsid w:val="00854A73"/>
    <w:rsid w:val="00854AA8"/>
    <w:rsid w:val="0085517D"/>
    <w:rsid w:val="00855399"/>
    <w:rsid w:val="008613F9"/>
    <w:rsid w:val="0086176B"/>
    <w:rsid w:val="00862B7D"/>
    <w:rsid w:val="00862C64"/>
    <w:rsid w:val="00863193"/>
    <w:rsid w:val="00865A5A"/>
    <w:rsid w:val="0086627F"/>
    <w:rsid w:val="00870653"/>
    <w:rsid w:val="00873639"/>
    <w:rsid w:val="00874027"/>
    <w:rsid w:val="00876D87"/>
    <w:rsid w:val="00877977"/>
    <w:rsid w:val="008821AB"/>
    <w:rsid w:val="00883FD7"/>
    <w:rsid w:val="00886100"/>
    <w:rsid w:val="00890F3D"/>
    <w:rsid w:val="00895121"/>
    <w:rsid w:val="0089557D"/>
    <w:rsid w:val="008A0A6E"/>
    <w:rsid w:val="008A0D23"/>
    <w:rsid w:val="008A2730"/>
    <w:rsid w:val="008B03E6"/>
    <w:rsid w:val="008B0E2A"/>
    <w:rsid w:val="008B32CF"/>
    <w:rsid w:val="008C1380"/>
    <w:rsid w:val="008C2164"/>
    <w:rsid w:val="008C21C4"/>
    <w:rsid w:val="008D5F66"/>
    <w:rsid w:val="008D67DD"/>
    <w:rsid w:val="008D7673"/>
    <w:rsid w:val="008E02EF"/>
    <w:rsid w:val="008E34C4"/>
    <w:rsid w:val="008E3528"/>
    <w:rsid w:val="008E739E"/>
    <w:rsid w:val="008E77A2"/>
    <w:rsid w:val="008F574F"/>
    <w:rsid w:val="00902850"/>
    <w:rsid w:val="00902EB5"/>
    <w:rsid w:val="009038F0"/>
    <w:rsid w:val="009066EC"/>
    <w:rsid w:val="00906EC7"/>
    <w:rsid w:val="00916327"/>
    <w:rsid w:val="009166CB"/>
    <w:rsid w:val="009179B3"/>
    <w:rsid w:val="009207D3"/>
    <w:rsid w:val="0092421B"/>
    <w:rsid w:val="00924C21"/>
    <w:rsid w:val="00925DEB"/>
    <w:rsid w:val="00927D77"/>
    <w:rsid w:val="00927FD8"/>
    <w:rsid w:val="00933215"/>
    <w:rsid w:val="00934249"/>
    <w:rsid w:val="0093569A"/>
    <w:rsid w:val="009408C0"/>
    <w:rsid w:val="0094190C"/>
    <w:rsid w:val="00942636"/>
    <w:rsid w:val="00942C06"/>
    <w:rsid w:val="009445AD"/>
    <w:rsid w:val="0094509E"/>
    <w:rsid w:val="00947D37"/>
    <w:rsid w:val="00950E97"/>
    <w:rsid w:val="009519AF"/>
    <w:rsid w:val="00955EE3"/>
    <w:rsid w:val="00956317"/>
    <w:rsid w:val="009575A6"/>
    <w:rsid w:val="00957791"/>
    <w:rsid w:val="00970B55"/>
    <w:rsid w:val="009712C3"/>
    <w:rsid w:val="0097204F"/>
    <w:rsid w:val="00974CA8"/>
    <w:rsid w:val="009759C9"/>
    <w:rsid w:val="0098191E"/>
    <w:rsid w:val="00984A1A"/>
    <w:rsid w:val="009919B0"/>
    <w:rsid w:val="009936C2"/>
    <w:rsid w:val="00994D2D"/>
    <w:rsid w:val="009976C9"/>
    <w:rsid w:val="009A024B"/>
    <w:rsid w:val="009A3E1A"/>
    <w:rsid w:val="009A4F36"/>
    <w:rsid w:val="009A653B"/>
    <w:rsid w:val="009A7E46"/>
    <w:rsid w:val="009B1B56"/>
    <w:rsid w:val="009B2E12"/>
    <w:rsid w:val="009B30F8"/>
    <w:rsid w:val="009B48CC"/>
    <w:rsid w:val="009B593D"/>
    <w:rsid w:val="009B6E91"/>
    <w:rsid w:val="009B7560"/>
    <w:rsid w:val="009B77D9"/>
    <w:rsid w:val="009C08E4"/>
    <w:rsid w:val="009C218A"/>
    <w:rsid w:val="009C3681"/>
    <w:rsid w:val="009C4459"/>
    <w:rsid w:val="009C64B2"/>
    <w:rsid w:val="009C6E02"/>
    <w:rsid w:val="009D2D2C"/>
    <w:rsid w:val="009E0D83"/>
    <w:rsid w:val="009E41CA"/>
    <w:rsid w:val="009E5609"/>
    <w:rsid w:val="009E62DB"/>
    <w:rsid w:val="009E6D6C"/>
    <w:rsid w:val="009E6F8B"/>
    <w:rsid w:val="009E701C"/>
    <w:rsid w:val="009E70A9"/>
    <w:rsid w:val="009E78EC"/>
    <w:rsid w:val="009F0DB0"/>
    <w:rsid w:val="009F1332"/>
    <w:rsid w:val="009F15E7"/>
    <w:rsid w:val="009F3CEA"/>
    <w:rsid w:val="009F3E18"/>
    <w:rsid w:val="009F4E25"/>
    <w:rsid w:val="009F5BF8"/>
    <w:rsid w:val="009F6581"/>
    <w:rsid w:val="009F7DF1"/>
    <w:rsid w:val="009F7E20"/>
    <w:rsid w:val="00A00171"/>
    <w:rsid w:val="00A007C2"/>
    <w:rsid w:val="00A01DAB"/>
    <w:rsid w:val="00A07CE1"/>
    <w:rsid w:val="00A15315"/>
    <w:rsid w:val="00A1776E"/>
    <w:rsid w:val="00A17A2A"/>
    <w:rsid w:val="00A22DB5"/>
    <w:rsid w:val="00A23149"/>
    <w:rsid w:val="00A260A6"/>
    <w:rsid w:val="00A261A0"/>
    <w:rsid w:val="00A2642A"/>
    <w:rsid w:val="00A27E7F"/>
    <w:rsid w:val="00A3071F"/>
    <w:rsid w:val="00A32AC8"/>
    <w:rsid w:val="00A33282"/>
    <w:rsid w:val="00A35AD7"/>
    <w:rsid w:val="00A35EDE"/>
    <w:rsid w:val="00A366BC"/>
    <w:rsid w:val="00A37F90"/>
    <w:rsid w:val="00A4158F"/>
    <w:rsid w:val="00A4208A"/>
    <w:rsid w:val="00A45567"/>
    <w:rsid w:val="00A46931"/>
    <w:rsid w:val="00A47467"/>
    <w:rsid w:val="00A54957"/>
    <w:rsid w:val="00A557D4"/>
    <w:rsid w:val="00A56016"/>
    <w:rsid w:val="00A5665D"/>
    <w:rsid w:val="00A56D5C"/>
    <w:rsid w:val="00A6138D"/>
    <w:rsid w:val="00A63952"/>
    <w:rsid w:val="00A64D1E"/>
    <w:rsid w:val="00A6606F"/>
    <w:rsid w:val="00A71346"/>
    <w:rsid w:val="00A72B08"/>
    <w:rsid w:val="00A73E0E"/>
    <w:rsid w:val="00A73F9D"/>
    <w:rsid w:val="00A75EC4"/>
    <w:rsid w:val="00A76B93"/>
    <w:rsid w:val="00A80A3C"/>
    <w:rsid w:val="00A80C6B"/>
    <w:rsid w:val="00A80CAB"/>
    <w:rsid w:val="00A80CF7"/>
    <w:rsid w:val="00A8102F"/>
    <w:rsid w:val="00A82AD9"/>
    <w:rsid w:val="00A83150"/>
    <w:rsid w:val="00A86F39"/>
    <w:rsid w:val="00A90FDB"/>
    <w:rsid w:val="00A922C9"/>
    <w:rsid w:val="00A92D43"/>
    <w:rsid w:val="00A96B92"/>
    <w:rsid w:val="00A96BAA"/>
    <w:rsid w:val="00AA6F4F"/>
    <w:rsid w:val="00AB6317"/>
    <w:rsid w:val="00AC27EE"/>
    <w:rsid w:val="00AC2830"/>
    <w:rsid w:val="00AC373D"/>
    <w:rsid w:val="00AC4F90"/>
    <w:rsid w:val="00AD4176"/>
    <w:rsid w:val="00AD4AE5"/>
    <w:rsid w:val="00AD52F1"/>
    <w:rsid w:val="00AE6904"/>
    <w:rsid w:val="00AE6BB9"/>
    <w:rsid w:val="00AF1213"/>
    <w:rsid w:val="00AF1B32"/>
    <w:rsid w:val="00AF5690"/>
    <w:rsid w:val="00AF6374"/>
    <w:rsid w:val="00AF7316"/>
    <w:rsid w:val="00AF79D8"/>
    <w:rsid w:val="00B00B0C"/>
    <w:rsid w:val="00B01998"/>
    <w:rsid w:val="00B04824"/>
    <w:rsid w:val="00B06A79"/>
    <w:rsid w:val="00B07217"/>
    <w:rsid w:val="00B07E51"/>
    <w:rsid w:val="00B139A4"/>
    <w:rsid w:val="00B14493"/>
    <w:rsid w:val="00B15F65"/>
    <w:rsid w:val="00B179CB"/>
    <w:rsid w:val="00B24F61"/>
    <w:rsid w:val="00B2687D"/>
    <w:rsid w:val="00B26A4E"/>
    <w:rsid w:val="00B3356B"/>
    <w:rsid w:val="00B33975"/>
    <w:rsid w:val="00B37B62"/>
    <w:rsid w:val="00B44D15"/>
    <w:rsid w:val="00B53A08"/>
    <w:rsid w:val="00B5496C"/>
    <w:rsid w:val="00B549B6"/>
    <w:rsid w:val="00B55546"/>
    <w:rsid w:val="00B55AE6"/>
    <w:rsid w:val="00B6458C"/>
    <w:rsid w:val="00B64AB0"/>
    <w:rsid w:val="00B65CE9"/>
    <w:rsid w:val="00B6793A"/>
    <w:rsid w:val="00B67D55"/>
    <w:rsid w:val="00B7394B"/>
    <w:rsid w:val="00B748B2"/>
    <w:rsid w:val="00B81D16"/>
    <w:rsid w:val="00B82E42"/>
    <w:rsid w:val="00B83EBB"/>
    <w:rsid w:val="00B8451C"/>
    <w:rsid w:val="00B849FE"/>
    <w:rsid w:val="00B86EC3"/>
    <w:rsid w:val="00B87EA9"/>
    <w:rsid w:val="00B921E9"/>
    <w:rsid w:val="00B92979"/>
    <w:rsid w:val="00B92BD4"/>
    <w:rsid w:val="00B94501"/>
    <w:rsid w:val="00B955CF"/>
    <w:rsid w:val="00B95B73"/>
    <w:rsid w:val="00B95D30"/>
    <w:rsid w:val="00B95F58"/>
    <w:rsid w:val="00BA0C22"/>
    <w:rsid w:val="00BA0CCA"/>
    <w:rsid w:val="00BA0F92"/>
    <w:rsid w:val="00BA2E43"/>
    <w:rsid w:val="00BA34F2"/>
    <w:rsid w:val="00BA3D88"/>
    <w:rsid w:val="00BA3E3B"/>
    <w:rsid w:val="00BA7E67"/>
    <w:rsid w:val="00BB41F3"/>
    <w:rsid w:val="00BB60E2"/>
    <w:rsid w:val="00BC0925"/>
    <w:rsid w:val="00BC20D4"/>
    <w:rsid w:val="00BC3029"/>
    <w:rsid w:val="00BC61AC"/>
    <w:rsid w:val="00BC76A1"/>
    <w:rsid w:val="00BC7BCB"/>
    <w:rsid w:val="00BD06B8"/>
    <w:rsid w:val="00BD125F"/>
    <w:rsid w:val="00BD1A0D"/>
    <w:rsid w:val="00BD2257"/>
    <w:rsid w:val="00BD2C5E"/>
    <w:rsid w:val="00BD32D4"/>
    <w:rsid w:val="00BD4F8F"/>
    <w:rsid w:val="00BD5092"/>
    <w:rsid w:val="00BD6068"/>
    <w:rsid w:val="00BE10EC"/>
    <w:rsid w:val="00BE1A7A"/>
    <w:rsid w:val="00BE4B14"/>
    <w:rsid w:val="00BE562B"/>
    <w:rsid w:val="00BF0B05"/>
    <w:rsid w:val="00BF1342"/>
    <w:rsid w:val="00C01CFD"/>
    <w:rsid w:val="00C03320"/>
    <w:rsid w:val="00C0394E"/>
    <w:rsid w:val="00C0513B"/>
    <w:rsid w:val="00C07468"/>
    <w:rsid w:val="00C07AC9"/>
    <w:rsid w:val="00C07C4B"/>
    <w:rsid w:val="00C11AD3"/>
    <w:rsid w:val="00C11CED"/>
    <w:rsid w:val="00C13E7B"/>
    <w:rsid w:val="00C16F9D"/>
    <w:rsid w:val="00C21DFC"/>
    <w:rsid w:val="00C2244E"/>
    <w:rsid w:val="00C23E59"/>
    <w:rsid w:val="00C266F7"/>
    <w:rsid w:val="00C31380"/>
    <w:rsid w:val="00C31624"/>
    <w:rsid w:val="00C359AE"/>
    <w:rsid w:val="00C362D5"/>
    <w:rsid w:val="00C3670A"/>
    <w:rsid w:val="00C36974"/>
    <w:rsid w:val="00C37072"/>
    <w:rsid w:val="00C421A2"/>
    <w:rsid w:val="00C46C15"/>
    <w:rsid w:val="00C50461"/>
    <w:rsid w:val="00C513A6"/>
    <w:rsid w:val="00C520C7"/>
    <w:rsid w:val="00C53C36"/>
    <w:rsid w:val="00C55805"/>
    <w:rsid w:val="00C558AC"/>
    <w:rsid w:val="00C63AAA"/>
    <w:rsid w:val="00C6462E"/>
    <w:rsid w:val="00C66B13"/>
    <w:rsid w:val="00C66C0A"/>
    <w:rsid w:val="00C70769"/>
    <w:rsid w:val="00C709B7"/>
    <w:rsid w:val="00C72789"/>
    <w:rsid w:val="00C72F9D"/>
    <w:rsid w:val="00C73652"/>
    <w:rsid w:val="00C73C89"/>
    <w:rsid w:val="00C73D30"/>
    <w:rsid w:val="00C74ED3"/>
    <w:rsid w:val="00C77417"/>
    <w:rsid w:val="00C80642"/>
    <w:rsid w:val="00C82103"/>
    <w:rsid w:val="00C825FD"/>
    <w:rsid w:val="00C82E3B"/>
    <w:rsid w:val="00C83E05"/>
    <w:rsid w:val="00C8434E"/>
    <w:rsid w:val="00C862BD"/>
    <w:rsid w:val="00C86E9C"/>
    <w:rsid w:val="00C90ECF"/>
    <w:rsid w:val="00C9192C"/>
    <w:rsid w:val="00C9261D"/>
    <w:rsid w:val="00C9327D"/>
    <w:rsid w:val="00CA3AB3"/>
    <w:rsid w:val="00CA4C0E"/>
    <w:rsid w:val="00CA5166"/>
    <w:rsid w:val="00CA5D7B"/>
    <w:rsid w:val="00CA64F4"/>
    <w:rsid w:val="00CA7E42"/>
    <w:rsid w:val="00CB0C46"/>
    <w:rsid w:val="00CB21A4"/>
    <w:rsid w:val="00CB716B"/>
    <w:rsid w:val="00CC0A50"/>
    <w:rsid w:val="00CC4F1B"/>
    <w:rsid w:val="00CC5393"/>
    <w:rsid w:val="00CC5E36"/>
    <w:rsid w:val="00CC61B7"/>
    <w:rsid w:val="00CC69BF"/>
    <w:rsid w:val="00CD2793"/>
    <w:rsid w:val="00CD3375"/>
    <w:rsid w:val="00CD50E7"/>
    <w:rsid w:val="00CE0DB5"/>
    <w:rsid w:val="00CE2646"/>
    <w:rsid w:val="00CE3408"/>
    <w:rsid w:val="00CE4448"/>
    <w:rsid w:val="00CE5702"/>
    <w:rsid w:val="00CF1024"/>
    <w:rsid w:val="00CF12D0"/>
    <w:rsid w:val="00CF4AA3"/>
    <w:rsid w:val="00CF591A"/>
    <w:rsid w:val="00D0106E"/>
    <w:rsid w:val="00D01255"/>
    <w:rsid w:val="00D0449A"/>
    <w:rsid w:val="00D05A7E"/>
    <w:rsid w:val="00D10A8D"/>
    <w:rsid w:val="00D14566"/>
    <w:rsid w:val="00D15C80"/>
    <w:rsid w:val="00D16548"/>
    <w:rsid w:val="00D16980"/>
    <w:rsid w:val="00D17702"/>
    <w:rsid w:val="00D223CD"/>
    <w:rsid w:val="00D23813"/>
    <w:rsid w:val="00D2519E"/>
    <w:rsid w:val="00D26922"/>
    <w:rsid w:val="00D2785B"/>
    <w:rsid w:val="00D327A2"/>
    <w:rsid w:val="00D349D9"/>
    <w:rsid w:val="00D35B93"/>
    <w:rsid w:val="00D51363"/>
    <w:rsid w:val="00D52148"/>
    <w:rsid w:val="00D52FB1"/>
    <w:rsid w:val="00D56346"/>
    <w:rsid w:val="00D56CCE"/>
    <w:rsid w:val="00D6128D"/>
    <w:rsid w:val="00D632DB"/>
    <w:rsid w:val="00D667EE"/>
    <w:rsid w:val="00D67BD0"/>
    <w:rsid w:val="00D70C9E"/>
    <w:rsid w:val="00D70EC2"/>
    <w:rsid w:val="00D71A42"/>
    <w:rsid w:val="00D72CD9"/>
    <w:rsid w:val="00D73F92"/>
    <w:rsid w:val="00D7498B"/>
    <w:rsid w:val="00D74CAD"/>
    <w:rsid w:val="00D7510C"/>
    <w:rsid w:val="00D75A56"/>
    <w:rsid w:val="00D81203"/>
    <w:rsid w:val="00D82B19"/>
    <w:rsid w:val="00D83983"/>
    <w:rsid w:val="00D84161"/>
    <w:rsid w:val="00D91A73"/>
    <w:rsid w:val="00D91B74"/>
    <w:rsid w:val="00D91F80"/>
    <w:rsid w:val="00D926F3"/>
    <w:rsid w:val="00D93C53"/>
    <w:rsid w:val="00D93DF6"/>
    <w:rsid w:val="00D93EA2"/>
    <w:rsid w:val="00D96051"/>
    <w:rsid w:val="00D96BFF"/>
    <w:rsid w:val="00DA1665"/>
    <w:rsid w:val="00DA2FD5"/>
    <w:rsid w:val="00DA3AC3"/>
    <w:rsid w:val="00DA50A1"/>
    <w:rsid w:val="00DA6956"/>
    <w:rsid w:val="00DA6D8C"/>
    <w:rsid w:val="00DA7296"/>
    <w:rsid w:val="00DB04EB"/>
    <w:rsid w:val="00DB219E"/>
    <w:rsid w:val="00DB325F"/>
    <w:rsid w:val="00DC0B67"/>
    <w:rsid w:val="00DC0D72"/>
    <w:rsid w:val="00DC2E34"/>
    <w:rsid w:val="00DC3C0C"/>
    <w:rsid w:val="00DC78AB"/>
    <w:rsid w:val="00DD16C7"/>
    <w:rsid w:val="00DD2DD8"/>
    <w:rsid w:val="00DD3B19"/>
    <w:rsid w:val="00DD7C2A"/>
    <w:rsid w:val="00DE09DD"/>
    <w:rsid w:val="00DE6879"/>
    <w:rsid w:val="00DE799F"/>
    <w:rsid w:val="00DF0526"/>
    <w:rsid w:val="00DF0FB4"/>
    <w:rsid w:val="00DF3CDD"/>
    <w:rsid w:val="00DF4FCB"/>
    <w:rsid w:val="00DF5553"/>
    <w:rsid w:val="00DF75AA"/>
    <w:rsid w:val="00E0113B"/>
    <w:rsid w:val="00E11BFC"/>
    <w:rsid w:val="00E1234B"/>
    <w:rsid w:val="00E14D51"/>
    <w:rsid w:val="00E1538A"/>
    <w:rsid w:val="00E16C89"/>
    <w:rsid w:val="00E17744"/>
    <w:rsid w:val="00E20106"/>
    <w:rsid w:val="00E20D22"/>
    <w:rsid w:val="00E2121A"/>
    <w:rsid w:val="00E21A51"/>
    <w:rsid w:val="00E226CB"/>
    <w:rsid w:val="00E25D4F"/>
    <w:rsid w:val="00E25DE6"/>
    <w:rsid w:val="00E32138"/>
    <w:rsid w:val="00E329DA"/>
    <w:rsid w:val="00E33EA2"/>
    <w:rsid w:val="00E36642"/>
    <w:rsid w:val="00E37E20"/>
    <w:rsid w:val="00E41DC7"/>
    <w:rsid w:val="00E4406F"/>
    <w:rsid w:val="00E4420E"/>
    <w:rsid w:val="00E449B9"/>
    <w:rsid w:val="00E47256"/>
    <w:rsid w:val="00E474F3"/>
    <w:rsid w:val="00E514D4"/>
    <w:rsid w:val="00E53481"/>
    <w:rsid w:val="00E553DC"/>
    <w:rsid w:val="00E558D8"/>
    <w:rsid w:val="00E56828"/>
    <w:rsid w:val="00E572D1"/>
    <w:rsid w:val="00E57E83"/>
    <w:rsid w:val="00E6437F"/>
    <w:rsid w:val="00E6530D"/>
    <w:rsid w:val="00E71696"/>
    <w:rsid w:val="00E72763"/>
    <w:rsid w:val="00E73D10"/>
    <w:rsid w:val="00E74819"/>
    <w:rsid w:val="00E75EC6"/>
    <w:rsid w:val="00E768DD"/>
    <w:rsid w:val="00E81888"/>
    <w:rsid w:val="00E827CB"/>
    <w:rsid w:val="00E83695"/>
    <w:rsid w:val="00E843B0"/>
    <w:rsid w:val="00E87351"/>
    <w:rsid w:val="00E903B4"/>
    <w:rsid w:val="00E91646"/>
    <w:rsid w:val="00E91C14"/>
    <w:rsid w:val="00E91D24"/>
    <w:rsid w:val="00E92F5A"/>
    <w:rsid w:val="00E93D6C"/>
    <w:rsid w:val="00E97148"/>
    <w:rsid w:val="00EA602A"/>
    <w:rsid w:val="00EA6309"/>
    <w:rsid w:val="00EB10B7"/>
    <w:rsid w:val="00EB126B"/>
    <w:rsid w:val="00EB14F5"/>
    <w:rsid w:val="00EB34BF"/>
    <w:rsid w:val="00EB7D1B"/>
    <w:rsid w:val="00EC26F1"/>
    <w:rsid w:val="00EC36E3"/>
    <w:rsid w:val="00EC47B6"/>
    <w:rsid w:val="00EC7019"/>
    <w:rsid w:val="00ED04E9"/>
    <w:rsid w:val="00ED31E8"/>
    <w:rsid w:val="00EE1340"/>
    <w:rsid w:val="00EE18A4"/>
    <w:rsid w:val="00EE26F1"/>
    <w:rsid w:val="00EE6268"/>
    <w:rsid w:val="00EF1675"/>
    <w:rsid w:val="00EF39E7"/>
    <w:rsid w:val="00EF5276"/>
    <w:rsid w:val="00EF68F9"/>
    <w:rsid w:val="00EF7C42"/>
    <w:rsid w:val="00F00718"/>
    <w:rsid w:val="00F0255A"/>
    <w:rsid w:val="00F04898"/>
    <w:rsid w:val="00F060D3"/>
    <w:rsid w:val="00F11E1D"/>
    <w:rsid w:val="00F154B9"/>
    <w:rsid w:val="00F16BE7"/>
    <w:rsid w:val="00F1748C"/>
    <w:rsid w:val="00F17997"/>
    <w:rsid w:val="00F21644"/>
    <w:rsid w:val="00F2241B"/>
    <w:rsid w:val="00F22985"/>
    <w:rsid w:val="00F238EF"/>
    <w:rsid w:val="00F258CD"/>
    <w:rsid w:val="00F31EAE"/>
    <w:rsid w:val="00F32ED8"/>
    <w:rsid w:val="00F42673"/>
    <w:rsid w:val="00F46B98"/>
    <w:rsid w:val="00F547C8"/>
    <w:rsid w:val="00F6090C"/>
    <w:rsid w:val="00F61046"/>
    <w:rsid w:val="00F62545"/>
    <w:rsid w:val="00F638F8"/>
    <w:rsid w:val="00F66BC1"/>
    <w:rsid w:val="00F67CE3"/>
    <w:rsid w:val="00F67FFE"/>
    <w:rsid w:val="00F70931"/>
    <w:rsid w:val="00F72D39"/>
    <w:rsid w:val="00F7341F"/>
    <w:rsid w:val="00F74A15"/>
    <w:rsid w:val="00F76AC3"/>
    <w:rsid w:val="00F777E5"/>
    <w:rsid w:val="00F8095D"/>
    <w:rsid w:val="00F8554D"/>
    <w:rsid w:val="00F91083"/>
    <w:rsid w:val="00F92735"/>
    <w:rsid w:val="00F9308E"/>
    <w:rsid w:val="00F93191"/>
    <w:rsid w:val="00F931DF"/>
    <w:rsid w:val="00F9339D"/>
    <w:rsid w:val="00F93C62"/>
    <w:rsid w:val="00F93E03"/>
    <w:rsid w:val="00F942FC"/>
    <w:rsid w:val="00F94566"/>
    <w:rsid w:val="00F94B0E"/>
    <w:rsid w:val="00F94D34"/>
    <w:rsid w:val="00FA00D6"/>
    <w:rsid w:val="00FA18C5"/>
    <w:rsid w:val="00FA36BD"/>
    <w:rsid w:val="00FA3EAF"/>
    <w:rsid w:val="00FA64D7"/>
    <w:rsid w:val="00FA7A27"/>
    <w:rsid w:val="00FA7A41"/>
    <w:rsid w:val="00FB02B1"/>
    <w:rsid w:val="00FB302E"/>
    <w:rsid w:val="00FB4DFD"/>
    <w:rsid w:val="00FB5EA2"/>
    <w:rsid w:val="00FB6FCB"/>
    <w:rsid w:val="00FC1E8F"/>
    <w:rsid w:val="00FC4ED7"/>
    <w:rsid w:val="00FC6806"/>
    <w:rsid w:val="00FD2197"/>
    <w:rsid w:val="00FD541B"/>
    <w:rsid w:val="00FD6BDE"/>
    <w:rsid w:val="00FD6F44"/>
    <w:rsid w:val="00FE3572"/>
    <w:rsid w:val="00FE560D"/>
    <w:rsid w:val="00FF1A68"/>
    <w:rsid w:val="00FF2D9C"/>
    <w:rsid w:val="00FF36B5"/>
    <w:rsid w:val="00FF7819"/>
    <w:rsid w:val="00FF7C9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B390C19"/>
  <w15:docId w15:val="{ACB4963F-D3B9-45AB-AD39-C1FAF522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D30"/>
    <w:pPr>
      <w:spacing w:after="200" w:line="276" w:lineRule="auto"/>
    </w:pPr>
    <w:rPr>
      <w:sz w:val="22"/>
      <w:szCs w:val="22"/>
    </w:rPr>
  </w:style>
  <w:style w:type="paragraph" w:styleId="Heading1">
    <w:name w:val="heading 1"/>
    <w:basedOn w:val="Normal"/>
    <w:next w:val="Normal"/>
    <w:link w:val="Heading1Char"/>
    <w:uiPriority w:val="9"/>
    <w:qFormat/>
    <w:rsid w:val="00984A1A"/>
    <w:pPr>
      <w:keepNext/>
      <w:keepLines/>
      <w:widowControl w:val="0"/>
      <w:suppressAutoHyphens/>
      <w:autoSpaceDE w:val="0"/>
      <w:spacing w:before="480" w:after="0" w:line="240" w:lineRule="auto"/>
      <w:outlineLvl w:val="0"/>
    </w:pPr>
    <w:rPr>
      <w:rFonts w:ascii="Cambria" w:hAnsi="Cambria"/>
      <w:b/>
      <w:bCs/>
      <w:color w:val="365F91"/>
      <w:sz w:val="28"/>
      <w:szCs w:val="28"/>
      <w:lang w:val="en-US" w:eastAsia="ar-SA"/>
    </w:rPr>
  </w:style>
  <w:style w:type="paragraph" w:styleId="Heading2">
    <w:name w:val="heading 2"/>
    <w:basedOn w:val="Normal"/>
    <w:next w:val="Normal"/>
    <w:link w:val="Heading2Char"/>
    <w:uiPriority w:val="9"/>
    <w:unhideWhenUsed/>
    <w:qFormat/>
    <w:rsid w:val="00984A1A"/>
    <w:pPr>
      <w:keepNext/>
      <w:keepLines/>
      <w:spacing w:before="200" w:after="0"/>
      <w:outlineLvl w:val="1"/>
    </w:pPr>
    <w:rPr>
      <w:rFonts w:ascii="Cambria" w:hAnsi="Cambria"/>
      <w:b/>
      <w:bCs/>
      <w:color w:val="4F81BD"/>
      <w:sz w:val="26"/>
      <w:szCs w:val="2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2257"/>
    <w:pPr>
      <w:suppressAutoHyphens/>
      <w:spacing w:after="0" w:line="240" w:lineRule="auto"/>
      <w:jc w:val="both"/>
    </w:pPr>
    <w:rPr>
      <w:rFonts w:ascii="TimesRomanR" w:hAnsi="TimesRomanR"/>
      <w:sz w:val="28"/>
      <w:szCs w:val="28"/>
      <w:lang w:val="en-US" w:eastAsia="ar-SA"/>
    </w:rPr>
  </w:style>
  <w:style w:type="character" w:customStyle="1" w:styleId="BodyTextChar">
    <w:name w:val="Body Text Char"/>
    <w:link w:val="BodyText"/>
    <w:rsid w:val="00BD2257"/>
    <w:rPr>
      <w:rFonts w:ascii="TimesRomanR" w:eastAsia="Times New Roman" w:hAnsi="TimesRomanR" w:cs="Times New Roman"/>
      <w:sz w:val="28"/>
      <w:szCs w:val="28"/>
      <w:lang w:val="en-US" w:eastAsia="ar-SA"/>
    </w:rPr>
  </w:style>
  <w:style w:type="paragraph" w:customStyle="1" w:styleId="Finalizat">
    <w:name w:val="Finalizat"/>
    <w:basedOn w:val="Normal"/>
    <w:link w:val="FinalizatChar"/>
    <w:autoRedefine/>
    <w:qFormat/>
    <w:rsid w:val="00EF5276"/>
    <w:pPr>
      <w:spacing w:after="0" w:line="240" w:lineRule="auto"/>
      <w:ind w:firstLine="284"/>
      <w:contextualSpacing/>
      <w:jc w:val="center"/>
    </w:pPr>
    <w:rPr>
      <w:rFonts w:ascii="Times New Roman" w:eastAsia="Calibri" w:hAnsi="Times New Roman"/>
      <w:b/>
      <w:sz w:val="24"/>
      <w:szCs w:val="24"/>
      <w:lang w:eastAsia="en-US"/>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Forth level"/>
    <w:basedOn w:val="Normal"/>
    <w:link w:val="ListParagraphChar"/>
    <w:uiPriority w:val="99"/>
    <w:qFormat/>
    <w:rsid w:val="00BD2257"/>
    <w:pPr>
      <w:widowControl w:val="0"/>
      <w:suppressAutoHyphens/>
      <w:autoSpaceDE w:val="0"/>
      <w:spacing w:after="0" w:line="240" w:lineRule="auto"/>
      <w:ind w:left="720"/>
      <w:contextualSpacing/>
    </w:pPr>
    <w:rPr>
      <w:rFonts w:ascii="Times New Roman" w:eastAsia="SimSun" w:hAnsi="Times New Roman"/>
      <w:sz w:val="20"/>
      <w:szCs w:val="20"/>
      <w:lang w:val="en-US" w:eastAsia="ar-SA"/>
    </w:rPr>
  </w:style>
  <w:style w:type="paragraph" w:customStyle="1" w:styleId="Listparagraf1">
    <w:name w:val="Listă paragraf1"/>
    <w:basedOn w:val="Normal"/>
    <w:uiPriority w:val="34"/>
    <w:qFormat/>
    <w:rsid w:val="00EC26F1"/>
    <w:pPr>
      <w:suppressAutoHyphens/>
      <w:spacing w:before="120" w:after="120" w:line="240" w:lineRule="auto"/>
      <w:ind w:left="708"/>
    </w:pPr>
    <w:rPr>
      <w:rFonts w:ascii="Trebuchet MS" w:hAnsi="Trebuchet MS"/>
      <w:sz w:val="20"/>
      <w:szCs w:val="24"/>
      <w:lang w:eastAsia="ar-SA"/>
    </w:r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99"/>
    <w:qFormat/>
    <w:rsid w:val="00BC76A1"/>
    <w:rPr>
      <w:rFonts w:ascii="Times New Roman" w:eastAsia="SimSun" w:hAnsi="Times New Roman" w:cs="Times New Roman"/>
      <w:sz w:val="20"/>
      <w:szCs w:val="20"/>
      <w:lang w:val="en-US" w:eastAsia="ar-SA"/>
    </w:rPr>
  </w:style>
  <w:style w:type="paragraph" w:styleId="BodyText2">
    <w:name w:val="Body Text 2"/>
    <w:basedOn w:val="Normal"/>
    <w:link w:val="BodyText2Char"/>
    <w:uiPriority w:val="99"/>
    <w:semiHidden/>
    <w:unhideWhenUsed/>
    <w:rsid w:val="0000779B"/>
    <w:pPr>
      <w:widowControl w:val="0"/>
      <w:suppressAutoHyphens/>
      <w:autoSpaceDE w:val="0"/>
      <w:spacing w:after="120" w:line="480" w:lineRule="auto"/>
    </w:pPr>
    <w:rPr>
      <w:rFonts w:ascii="Times New Roman" w:eastAsia="SimSun" w:hAnsi="Times New Roman"/>
      <w:sz w:val="20"/>
      <w:szCs w:val="20"/>
      <w:lang w:val="en-US" w:eastAsia="ar-SA"/>
    </w:rPr>
  </w:style>
  <w:style w:type="character" w:customStyle="1" w:styleId="BodyText2Char">
    <w:name w:val="Body Text 2 Char"/>
    <w:link w:val="BodyText2"/>
    <w:uiPriority w:val="99"/>
    <w:semiHidden/>
    <w:rsid w:val="0000779B"/>
    <w:rPr>
      <w:rFonts w:ascii="Times New Roman" w:eastAsia="SimSun" w:hAnsi="Times New Roman" w:cs="Times New Roman"/>
      <w:sz w:val="20"/>
      <w:szCs w:val="20"/>
      <w:lang w:val="en-US" w:eastAsia="ar-SA"/>
    </w:rPr>
  </w:style>
  <w:style w:type="paragraph" w:styleId="Header">
    <w:name w:val="header"/>
    <w:basedOn w:val="Normal"/>
    <w:link w:val="HeaderChar"/>
    <w:uiPriority w:val="99"/>
    <w:unhideWhenUsed/>
    <w:rsid w:val="003551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17D"/>
  </w:style>
  <w:style w:type="paragraph" w:styleId="Footer">
    <w:name w:val="footer"/>
    <w:basedOn w:val="Normal"/>
    <w:link w:val="FooterChar"/>
    <w:uiPriority w:val="99"/>
    <w:unhideWhenUsed/>
    <w:rsid w:val="003551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17D"/>
  </w:style>
  <w:style w:type="character" w:customStyle="1" w:styleId="FinalizatChar">
    <w:name w:val="Finalizat Char"/>
    <w:link w:val="Finalizat"/>
    <w:rsid w:val="00343042"/>
    <w:rPr>
      <w:rFonts w:ascii="Times New Roman" w:eastAsia="Calibri" w:hAnsi="Times New Roman" w:cs="Times New Roman"/>
      <w:b/>
      <w:sz w:val="24"/>
      <w:szCs w:val="24"/>
      <w:lang w:eastAsia="en-US"/>
    </w:rPr>
  </w:style>
  <w:style w:type="character" w:customStyle="1" w:styleId="FontStyle49">
    <w:name w:val="Font Style49"/>
    <w:rsid w:val="002C180F"/>
    <w:rPr>
      <w:rFonts w:ascii="Times New Roman" w:hAnsi="Times New Roman" w:cs="Times New Roman"/>
      <w:b/>
      <w:bCs/>
      <w:i/>
      <w:iCs/>
      <w:sz w:val="16"/>
      <w:szCs w:val="16"/>
    </w:rPr>
  </w:style>
  <w:style w:type="table" w:styleId="TableGrid">
    <w:name w:val="Table Grid"/>
    <w:basedOn w:val="TableNormal"/>
    <w:uiPriority w:val="59"/>
    <w:rsid w:val="004B1C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725E55"/>
    <w:rPr>
      <w:rFonts w:ascii="Times New Roman" w:eastAsia="Times New Roman" w:hAnsi="Times New Roman" w:cs="Times New Roman"/>
      <w:sz w:val="21"/>
      <w:szCs w:val="21"/>
      <w:shd w:val="clear" w:color="auto" w:fill="FFFFFF"/>
    </w:rPr>
  </w:style>
  <w:style w:type="character" w:customStyle="1" w:styleId="Bodytext212pt">
    <w:name w:val="Body text (2) + 12 pt"/>
    <w:rsid w:val="00725E55"/>
    <w:rPr>
      <w:rFonts w:ascii="Times New Roman" w:eastAsia="Times New Roman" w:hAnsi="Times New Roman" w:cs="Times New Roman"/>
      <w:color w:val="000000"/>
      <w:spacing w:val="0"/>
      <w:w w:val="100"/>
      <w:position w:val="0"/>
      <w:sz w:val="24"/>
      <w:szCs w:val="24"/>
      <w:shd w:val="clear" w:color="auto" w:fill="FFFFFF"/>
      <w:lang w:val="ro-RO" w:eastAsia="ro-RO" w:bidi="ro-RO"/>
    </w:rPr>
  </w:style>
  <w:style w:type="paragraph" w:customStyle="1" w:styleId="Bodytext21">
    <w:name w:val="Body text (2)"/>
    <w:basedOn w:val="Normal"/>
    <w:link w:val="Bodytext20"/>
    <w:rsid w:val="00725E55"/>
    <w:pPr>
      <w:widowControl w:val="0"/>
      <w:shd w:val="clear" w:color="auto" w:fill="FFFFFF"/>
      <w:spacing w:after="0" w:line="250" w:lineRule="exact"/>
      <w:jc w:val="both"/>
    </w:pPr>
    <w:rPr>
      <w:rFonts w:ascii="Times New Roman" w:hAnsi="Times New Roman"/>
      <w:sz w:val="21"/>
      <w:szCs w:val="21"/>
    </w:rPr>
  </w:style>
  <w:style w:type="character" w:customStyle="1" w:styleId="Heading1Char">
    <w:name w:val="Heading 1 Char"/>
    <w:link w:val="Heading1"/>
    <w:uiPriority w:val="9"/>
    <w:rsid w:val="00984A1A"/>
    <w:rPr>
      <w:rFonts w:ascii="Cambria" w:eastAsia="Times New Roman" w:hAnsi="Cambria" w:cs="Times New Roman"/>
      <w:b/>
      <w:bCs/>
      <w:color w:val="365F91"/>
      <w:sz w:val="28"/>
      <w:szCs w:val="28"/>
      <w:lang w:val="en-US" w:eastAsia="ar-SA"/>
    </w:rPr>
  </w:style>
  <w:style w:type="character" w:customStyle="1" w:styleId="Heading2Char">
    <w:name w:val="Heading 2 Char"/>
    <w:link w:val="Heading2"/>
    <w:uiPriority w:val="9"/>
    <w:rsid w:val="00984A1A"/>
    <w:rPr>
      <w:rFonts w:ascii="Cambria" w:eastAsia="Times New Roman" w:hAnsi="Cambria" w:cs="Times New Roman"/>
      <w:b/>
      <w:bCs/>
      <w:color w:val="4F81BD"/>
      <w:sz w:val="26"/>
      <w:szCs w:val="26"/>
      <w:lang w:val="en-US" w:eastAsia="ar-SA"/>
    </w:rPr>
  </w:style>
  <w:style w:type="character" w:styleId="Hyperlink">
    <w:name w:val="Hyperlink"/>
    <w:uiPriority w:val="99"/>
    <w:unhideWhenUsed/>
    <w:rsid w:val="00F16BE7"/>
    <w:rPr>
      <w:color w:val="0563C1"/>
      <w:u w:val="single"/>
    </w:rPr>
  </w:style>
  <w:style w:type="character" w:styleId="FollowedHyperlink">
    <w:name w:val="FollowedHyperlink"/>
    <w:uiPriority w:val="99"/>
    <w:semiHidden/>
    <w:unhideWhenUsed/>
    <w:rsid w:val="002D7136"/>
    <w:rPr>
      <w:color w:val="800080"/>
      <w:u w:val="single"/>
    </w:rPr>
  </w:style>
  <w:style w:type="paragraph" w:styleId="BodyText3">
    <w:name w:val="Body Text 3"/>
    <w:basedOn w:val="Normal"/>
    <w:link w:val="BodyText3Char"/>
    <w:uiPriority w:val="99"/>
    <w:unhideWhenUsed/>
    <w:rsid w:val="00B06A79"/>
    <w:pPr>
      <w:widowControl w:val="0"/>
      <w:suppressAutoHyphens/>
      <w:autoSpaceDE w:val="0"/>
      <w:spacing w:after="120" w:line="240" w:lineRule="auto"/>
      <w:ind w:right="113"/>
      <w:jc w:val="both"/>
    </w:pPr>
    <w:rPr>
      <w:rFonts w:ascii="Times New Roman" w:eastAsia="SimSun" w:hAnsi="Times New Roman"/>
      <w:sz w:val="16"/>
      <w:szCs w:val="16"/>
      <w:lang w:eastAsia="ar-SA"/>
    </w:rPr>
  </w:style>
  <w:style w:type="character" w:customStyle="1" w:styleId="BodyText3Char">
    <w:name w:val="Body Text 3 Char"/>
    <w:link w:val="BodyText3"/>
    <w:uiPriority w:val="99"/>
    <w:rsid w:val="00B06A79"/>
    <w:rPr>
      <w:rFonts w:ascii="Times New Roman" w:eastAsia="SimSun" w:hAnsi="Times New Roman"/>
      <w:sz w:val="16"/>
      <w:szCs w:val="16"/>
      <w:lang w:eastAsia="ar-SA"/>
    </w:rPr>
  </w:style>
  <w:style w:type="paragraph" w:customStyle="1" w:styleId="al">
    <w:name w:val="a_l"/>
    <w:basedOn w:val="Normal"/>
    <w:rsid w:val="00FA36BD"/>
    <w:pPr>
      <w:spacing w:after="0" w:line="240" w:lineRule="auto"/>
      <w:jc w:val="both"/>
    </w:pPr>
    <w:rPr>
      <w:rFonts w:ascii="Times New Roman" w:hAnsi="Times New Roman"/>
      <w:sz w:val="24"/>
      <w:szCs w:val="24"/>
    </w:rPr>
  </w:style>
  <w:style w:type="paragraph" w:customStyle="1" w:styleId="Titlu31">
    <w:name w:val="Titlu 31"/>
    <w:basedOn w:val="Normal"/>
    <w:uiPriority w:val="1"/>
    <w:qFormat/>
    <w:rsid w:val="009445AD"/>
    <w:pPr>
      <w:spacing w:after="0" w:line="240" w:lineRule="auto"/>
      <w:ind w:left="213" w:hanging="181"/>
      <w:jc w:val="both"/>
      <w:outlineLvl w:val="3"/>
    </w:pPr>
    <w:rPr>
      <w:rFonts w:ascii="Times New Roman" w:hAnsi="Times New Roman"/>
      <w:b/>
      <w:bCs/>
      <w:sz w:val="24"/>
      <w:szCs w:val="24"/>
      <w:lang w:val="en-US" w:eastAsia="en-US"/>
    </w:rPr>
  </w:style>
  <w:style w:type="paragraph" w:styleId="PlainText">
    <w:name w:val="Plain Text"/>
    <w:basedOn w:val="Normal"/>
    <w:link w:val="PlainTextChar"/>
    <w:rsid w:val="00423D2C"/>
    <w:pPr>
      <w:suppressAutoHyphens/>
      <w:spacing w:after="0" w:line="240" w:lineRule="auto"/>
    </w:pPr>
    <w:rPr>
      <w:rFonts w:ascii="Courier New" w:hAnsi="Courier New"/>
      <w:sz w:val="20"/>
      <w:szCs w:val="20"/>
      <w:lang w:val="en-GB" w:eastAsia="ar-SA"/>
    </w:rPr>
  </w:style>
  <w:style w:type="character" w:customStyle="1" w:styleId="PlainTextChar">
    <w:name w:val="Plain Text Char"/>
    <w:link w:val="PlainText"/>
    <w:rsid w:val="00423D2C"/>
    <w:rPr>
      <w:rFonts w:ascii="Courier New" w:hAnsi="Courier New"/>
      <w:lang w:val="en-GB" w:eastAsia="ar-SA"/>
    </w:rPr>
  </w:style>
  <w:style w:type="paragraph" w:customStyle="1" w:styleId="Titlu11">
    <w:name w:val="Titlu 11"/>
    <w:basedOn w:val="Normal"/>
    <w:uiPriority w:val="1"/>
    <w:qFormat/>
    <w:rsid w:val="0073547B"/>
    <w:pPr>
      <w:spacing w:after="0" w:line="240" w:lineRule="auto"/>
      <w:ind w:left="1510"/>
      <w:jc w:val="center"/>
      <w:outlineLvl w:val="1"/>
    </w:pPr>
    <w:rPr>
      <w:rFonts w:ascii="Times New Roman" w:hAnsi="Times New Roman"/>
      <w:b/>
      <w:bCs/>
      <w:sz w:val="28"/>
      <w:szCs w:val="28"/>
      <w:lang w:val="en-US" w:eastAsia="en-US"/>
    </w:rPr>
  </w:style>
  <w:style w:type="paragraph" w:styleId="CommentText">
    <w:name w:val="annotation text"/>
    <w:basedOn w:val="Normal"/>
    <w:link w:val="CommentTextChar"/>
    <w:uiPriority w:val="99"/>
    <w:semiHidden/>
    <w:unhideWhenUsed/>
    <w:rsid w:val="00714AC7"/>
    <w:rPr>
      <w:sz w:val="20"/>
      <w:szCs w:val="20"/>
    </w:rPr>
  </w:style>
  <w:style w:type="character" w:customStyle="1" w:styleId="CommentTextChar">
    <w:name w:val="Comment Text Char"/>
    <w:basedOn w:val="DefaultParagraphFont"/>
    <w:link w:val="CommentText"/>
    <w:uiPriority w:val="99"/>
    <w:semiHidden/>
    <w:rsid w:val="00714AC7"/>
  </w:style>
  <w:style w:type="character" w:styleId="CommentReference">
    <w:name w:val="annotation reference"/>
    <w:uiPriority w:val="99"/>
    <w:semiHidden/>
    <w:unhideWhenUsed/>
    <w:rsid w:val="00714AC7"/>
    <w:rPr>
      <w:sz w:val="16"/>
      <w:szCs w:val="16"/>
    </w:rPr>
  </w:style>
  <w:style w:type="paragraph" w:styleId="BalloonText">
    <w:name w:val="Balloon Text"/>
    <w:basedOn w:val="Normal"/>
    <w:link w:val="BalloonTextChar"/>
    <w:uiPriority w:val="99"/>
    <w:semiHidden/>
    <w:unhideWhenUsed/>
    <w:rsid w:val="00714AC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14A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2735"/>
    <w:rPr>
      <w:b/>
      <w:bCs/>
    </w:rPr>
  </w:style>
  <w:style w:type="character" w:customStyle="1" w:styleId="CommentSubjectChar">
    <w:name w:val="Comment Subject Char"/>
    <w:link w:val="CommentSubject"/>
    <w:uiPriority w:val="99"/>
    <w:semiHidden/>
    <w:rsid w:val="00F92735"/>
    <w:rPr>
      <w:b/>
      <w:bCs/>
    </w:rPr>
  </w:style>
  <w:style w:type="paragraph" w:styleId="TOC1">
    <w:name w:val="toc 1"/>
    <w:basedOn w:val="Normal"/>
    <w:next w:val="Normal"/>
    <w:autoRedefine/>
    <w:uiPriority w:val="39"/>
    <w:unhideWhenUsed/>
    <w:rsid w:val="00C9327D"/>
  </w:style>
  <w:style w:type="paragraph" w:styleId="TOC2">
    <w:name w:val="toc 2"/>
    <w:basedOn w:val="Normal"/>
    <w:next w:val="Normal"/>
    <w:autoRedefine/>
    <w:uiPriority w:val="39"/>
    <w:unhideWhenUsed/>
    <w:rsid w:val="00C9327D"/>
    <w:pPr>
      <w:ind w:left="220"/>
    </w:pPr>
  </w:style>
  <w:style w:type="paragraph" w:styleId="NormalWeb">
    <w:name w:val="Normal (Web)"/>
    <w:basedOn w:val="Normal"/>
    <w:uiPriority w:val="99"/>
    <w:semiHidden/>
    <w:unhideWhenUsed/>
    <w:rsid w:val="00325A41"/>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0775C0"/>
    <w:rPr>
      <w:color w:val="605E5C"/>
      <w:shd w:val="clear" w:color="auto" w:fill="E1DFDD"/>
    </w:rPr>
  </w:style>
  <w:style w:type="paragraph" w:customStyle="1" w:styleId="Stil2">
    <w:name w:val="Stil2"/>
    <w:basedOn w:val="Normal"/>
    <w:rsid w:val="006B033A"/>
    <w:pPr>
      <w:widowControl w:val="0"/>
      <w:numPr>
        <w:numId w:val="4"/>
      </w:numPr>
      <w:pBdr>
        <w:top w:val="single" w:sz="4" w:space="1" w:color="auto"/>
        <w:left w:val="single" w:sz="4" w:space="1" w:color="auto"/>
        <w:bottom w:val="single" w:sz="4" w:space="1" w:color="auto"/>
        <w:right w:val="single" w:sz="4" w:space="1" w:color="auto"/>
      </w:pBdr>
      <w:shd w:val="clear" w:color="auto" w:fill="D6DDE8"/>
      <w:spacing w:before="240" w:line="240" w:lineRule="auto"/>
      <w:ind w:left="426" w:right="-1" w:hanging="426"/>
      <w:outlineLvl w:val="0"/>
    </w:pPr>
    <w:rPr>
      <w:rFonts w:ascii="Times New Roman" w:hAnsi="Times New Roman"/>
      <w:b/>
      <w:bCs/>
      <w:caps/>
      <w:sz w:val="24"/>
      <w:szCs w:val="24"/>
      <w:lang w:eastAsia="it-IT"/>
    </w:rPr>
  </w:style>
  <w:style w:type="paragraph" w:customStyle="1" w:styleId="Stil5">
    <w:name w:val="Stil5"/>
    <w:basedOn w:val="Normal"/>
    <w:link w:val="Stil5Caracter"/>
    <w:qFormat/>
    <w:rsid w:val="006B033A"/>
    <w:pPr>
      <w:keepNext/>
      <w:keepLines/>
      <w:numPr>
        <w:ilvl w:val="1"/>
        <w:numId w:val="4"/>
      </w:numPr>
      <w:tabs>
        <w:tab w:val="left" w:pos="1134"/>
      </w:tabs>
      <w:spacing w:after="0" w:line="240" w:lineRule="auto"/>
      <w:contextualSpacing/>
      <w:jc w:val="both"/>
      <w:outlineLvl w:val="0"/>
    </w:pPr>
    <w:rPr>
      <w:rFonts w:ascii="Times New Roman" w:hAnsi="Times New Roman"/>
      <w:b/>
      <w:bCs/>
      <w:sz w:val="24"/>
      <w:szCs w:val="24"/>
      <w:lang w:eastAsia="ar-SA"/>
    </w:rPr>
  </w:style>
  <w:style w:type="paragraph" w:customStyle="1" w:styleId="Stil6">
    <w:name w:val="Stil6"/>
    <w:basedOn w:val="Heading2"/>
    <w:link w:val="Stil6Caracter"/>
    <w:qFormat/>
    <w:rsid w:val="006B033A"/>
    <w:pPr>
      <w:numPr>
        <w:ilvl w:val="2"/>
        <w:numId w:val="4"/>
      </w:numPr>
      <w:tabs>
        <w:tab w:val="left" w:pos="1134"/>
      </w:tabs>
      <w:spacing w:before="0" w:line="240" w:lineRule="auto"/>
      <w:contextualSpacing/>
      <w:jc w:val="both"/>
    </w:pPr>
    <w:rPr>
      <w:rFonts w:ascii="Times New Roman" w:hAnsi="Times New Roman"/>
      <w:color w:val="auto"/>
      <w:sz w:val="24"/>
      <w:szCs w:val="24"/>
      <w:lang w:val="ro-RO"/>
    </w:rPr>
  </w:style>
  <w:style w:type="character" w:customStyle="1" w:styleId="Stil5Caracter">
    <w:name w:val="Stil5 Caracter"/>
    <w:basedOn w:val="DefaultParagraphFont"/>
    <w:link w:val="Stil5"/>
    <w:rsid w:val="006B033A"/>
    <w:rPr>
      <w:rFonts w:ascii="Times New Roman" w:hAnsi="Times New Roman"/>
      <w:b/>
      <w:bCs/>
      <w:sz w:val="24"/>
      <w:szCs w:val="24"/>
      <w:lang w:eastAsia="ar-SA"/>
    </w:rPr>
  </w:style>
  <w:style w:type="paragraph" w:customStyle="1" w:styleId="Stil7">
    <w:name w:val="Stil7"/>
    <w:basedOn w:val="Normal"/>
    <w:link w:val="Stil7Caracter"/>
    <w:qFormat/>
    <w:rsid w:val="001672C2"/>
    <w:pPr>
      <w:tabs>
        <w:tab w:val="left" w:pos="709"/>
      </w:tabs>
      <w:spacing w:after="0" w:line="240" w:lineRule="auto"/>
      <w:jc w:val="both"/>
    </w:pPr>
    <w:rPr>
      <w:rFonts w:ascii="Times New Roman" w:hAnsi="Times New Roman"/>
      <w:sz w:val="24"/>
      <w:szCs w:val="24"/>
    </w:rPr>
  </w:style>
  <w:style w:type="character" w:customStyle="1" w:styleId="Stil7Caracter">
    <w:name w:val="Stil7 Caracter"/>
    <w:basedOn w:val="DefaultParagraphFont"/>
    <w:link w:val="Stil7"/>
    <w:rsid w:val="001672C2"/>
    <w:rPr>
      <w:rFonts w:ascii="Times New Roman" w:hAnsi="Times New Roman"/>
      <w:sz w:val="24"/>
      <w:szCs w:val="24"/>
    </w:rPr>
  </w:style>
  <w:style w:type="paragraph" w:customStyle="1" w:styleId="Subtitlu1">
    <w:name w:val="Subtitlu1"/>
    <w:basedOn w:val="Heading2"/>
    <w:rsid w:val="00720024"/>
    <w:pPr>
      <w:keepLines w:val="0"/>
      <w:numPr>
        <w:ilvl w:val="1"/>
        <w:numId w:val="8"/>
      </w:numPr>
      <w:pBdr>
        <w:top w:val="single" w:sz="4" w:space="1" w:color="FFFFFF"/>
        <w:left w:val="single" w:sz="4" w:space="1" w:color="FFFFFF"/>
        <w:bottom w:val="single" w:sz="4" w:space="1" w:color="FFFFFF"/>
        <w:right w:val="single" w:sz="4" w:space="1" w:color="FFFFFF"/>
      </w:pBdr>
      <w:shd w:val="clear" w:color="auto" w:fill="E6E6E6"/>
      <w:tabs>
        <w:tab w:val="clear" w:pos="1756"/>
        <w:tab w:val="num" w:pos="360"/>
        <w:tab w:val="left" w:pos="1134"/>
      </w:tabs>
      <w:spacing w:before="240" w:after="200" w:line="240" w:lineRule="auto"/>
      <w:ind w:left="0" w:firstLine="0"/>
    </w:pPr>
    <w:rPr>
      <w:rFonts w:ascii="Arial" w:hAnsi="Arial"/>
      <w:caps/>
      <w:color w:val="000000"/>
      <w:sz w:val="24"/>
      <w:szCs w:val="24"/>
      <w:lang w:val="ro-RO" w:eastAsia="it-IT"/>
    </w:rPr>
  </w:style>
  <w:style w:type="numbering" w:customStyle="1" w:styleId="Bulet23">
    <w:name w:val="Bulet 23"/>
    <w:basedOn w:val="NoList"/>
    <w:rsid w:val="00720024"/>
    <w:pPr>
      <w:numPr>
        <w:numId w:val="8"/>
      </w:numPr>
    </w:pPr>
  </w:style>
  <w:style w:type="character" w:customStyle="1" w:styleId="Stil6Caracter">
    <w:name w:val="Stil6 Caracter"/>
    <w:basedOn w:val="Heading2Char"/>
    <w:link w:val="Stil6"/>
    <w:rsid w:val="00EA6309"/>
    <w:rPr>
      <w:rFonts w:ascii="Times New Roman" w:eastAsia="Times New Roman" w:hAnsi="Times New Roman" w:cs="Times New Roman"/>
      <w:b/>
      <w:bCs/>
      <w:color w:val="4F81BD"/>
      <w:sz w:val="24"/>
      <w:szCs w:val="24"/>
      <w:lang w:val="en-US" w:eastAsia="ar-SA"/>
    </w:rPr>
  </w:style>
  <w:style w:type="paragraph" w:customStyle="1" w:styleId="Standard">
    <w:name w:val="Standard"/>
    <w:rsid w:val="00EA6309"/>
    <w:pPr>
      <w:suppressAutoHyphens/>
      <w:autoSpaceDN w:val="0"/>
      <w:spacing w:after="160" w:line="259" w:lineRule="auto"/>
      <w:textAlignment w:val="baseline"/>
    </w:pPr>
    <w:rPr>
      <w:rFonts w:eastAsia="SimSun" w:cs="F"/>
      <w:kern w:val="3"/>
      <w:sz w:val="22"/>
      <w:szCs w:val="22"/>
      <w:lang w:val="en-US" w:eastAsia="en-US"/>
    </w:rPr>
  </w:style>
  <w:style w:type="paragraph" w:styleId="BodyTextIndent2">
    <w:name w:val="Body Text Indent 2"/>
    <w:basedOn w:val="Normal"/>
    <w:link w:val="BodyTextIndent2Char"/>
    <w:uiPriority w:val="99"/>
    <w:semiHidden/>
    <w:unhideWhenUsed/>
    <w:rsid w:val="00A35EDE"/>
    <w:pPr>
      <w:spacing w:after="120" w:line="480" w:lineRule="auto"/>
      <w:ind w:left="360"/>
    </w:pPr>
  </w:style>
  <w:style w:type="character" w:customStyle="1" w:styleId="BodyTextIndent2Char">
    <w:name w:val="Body Text Indent 2 Char"/>
    <w:basedOn w:val="DefaultParagraphFont"/>
    <w:link w:val="BodyTextIndent2"/>
    <w:uiPriority w:val="99"/>
    <w:semiHidden/>
    <w:rsid w:val="00A35ED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9794">
      <w:bodyDiv w:val="1"/>
      <w:marLeft w:val="0"/>
      <w:marRight w:val="0"/>
      <w:marTop w:val="0"/>
      <w:marBottom w:val="0"/>
      <w:divBdr>
        <w:top w:val="none" w:sz="0" w:space="0" w:color="auto"/>
        <w:left w:val="none" w:sz="0" w:space="0" w:color="auto"/>
        <w:bottom w:val="none" w:sz="0" w:space="0" w:color="auto"/>
        <w:right w:val="none" w:sz="0" w:space="0" w:color="auto"/>
      </w:divBdr>
    </w:div>
    <w:div w:id="1626232677">
      <w:bodyDiv w:val="1"/>
      <w:marLeft w:val="0"/>
      <w:marRight w:val="0"/>
      <w:marTop w:val="0"/>
      <w:marBottom w:val="0"/>
      <w:divBdr>
        <w:top w:val="none" w:sz="0" w:space="0" w:color="auto"/>
        <w:left w:val="none" w:sz="0" w:space="0" w:color="auto"/>
        <w:bottom w:val="none" w:sz="0" w:space="0" w:color="auto"/>
        <w:right w:val="none" w:sz="0" w:space="0" w:color="auto"/>
      </w:divBdr>
    </w:div>
    <w:div w:id="1659186001">
      <w:bodyDiv w:val="1"/>
      <w:marLeft w:val="0"/>
      <w:marRight w:val="0"/>
      <w:marTop w:val="0"/>
      <w:marBottom w:val="0"/>
      <w:divBdr>
        <w:top w:val="none" w:sz="0" w:space="0" w:color="auto"/>
        <w:left w:val="none" w:sz="0" w:space="0" w:color="auto"/>
        <w:bottom w:val="none" w:sz="0" w:space="0" w:color="auto"/>
        <w:right w:val="none" w:sz="0" w:space="0" w:color="auto"/>
      </w:divBdr>
    </w:div>
    <w:div w:id="1813717556">
      <w:bodyDiv w:val="1"/>
      <w:marLeft w:val="0"/>
      <w:marRight w:val="0"/>
      <w:marTop w:val="0"/>
      <w:marBottom w:val="0"/>
      <w:divBdr>
        <w:top w:val="none" w:sz="0" w:space="0" w:color="auto"/>
        <w:left w:val="none" w:sz="0" w:space="0" w:color="auto"/>
        <w:bottom w:val="none" w:sz="0" w:space="0" w:color="auto"/>
        <w:right w:val="none" w:sz="0" w:space="0" w:color="auto"/>
      </w:divBdr>
    </w:div>
    <w:div w:id="20273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i@mapn.ro" TargetMode="External"/><Relationship Id="rId13" Type="http://schemas.openxmlformats.org/officeDocument/2006/relationships/header" Target="header2.xml"/><Relationship Id="rId18" Type="http://schemas.openxmlformats.org/officeDocument/2006/relationships/hyperlink" Target="mailto:um02444@map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m02444@mapn.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h.bogdan.radu@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m02444@mapn.ro" TargetMode="Externa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52FCC-61CC-4A3B-9B2C-FEEEC40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27</Pages>
  <Words>13649</Words>
  <Characters>77804</Characters>
  <Application>Microsoft Office Word</Application>
  <DocSecurity>0</DocSecurity>
  <Lines>648</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Company>
  <LinksUpToDate>false</LinksUpToDate>
  <CharactersWithSpaces>91271</CharactersWithSpaces>
  <SharedDoc>false</SharedDoc>
  <HLinks>
    <vt:vector size="30" baseType="variant">
      <vt:variant>
        <vt:i4>6553622</vt:i4>
      </vt:variant>
      <vt:variant>
        <vt:i4>12</vt:i4>
      </vt:variant>
      <vt:variant>
        <vt:i4>0</vt:i4>
      </vt:variant>
      <vt:variant>
        <vt:i4>5</vt:i4>
      </vt:variant>
      <vt:variant>
        <vt:lpwstr>mk:@MSITStore:D:\DOCOMENTE\ctii%20si%20inst%201.chm::/19/np003-96.htm</vt:lpwstr>
      </vt:variant>
      <vt:variant>
        <vt:lpwstr/>
      </vt:variant>
      <vt:variant>
        <vt:i4>7012355</vt:i4>
      </vt:variant>
      <vt:variant>
        <vt:i4>9</vt:i4>
      </vt:variant>
      <vt:variant>
        <vt:i4>0</vt:i4>
      </vt:variant>
      <vt:variant>
        <vt:i4>5</vt:i4>
      </vt:variant>
      <vt:variant>
        <vt:lpwstr>mk:@MSITStore:D:\DOCOMENTE\ctii%20si%20inst%201.chm::/14/ne001-96.htm</vt:lpwstr>
      </vt:variant>
      <vt:variant>
        <vt:lpwstr/>
      </vt:variant>
      <vt:variant>
        <vt:i4>720898</vt:i4>
      </vt:variant>
      <vt:variant>
        <vt:i4>6</vt:i4>
      </vt:variant>
      <vt:variant>
        <vt:i4>0</vt:i4>
      </vt:variant>
      <vt:variant>
        <vt:i4>5</vt:i4>
      </vt:variant>
      <vt:variant>
        <vt:lpwstr>D:\Mentenanta\Catalin\Investitii\3497_Brasov\executie\New folder\766.pdf</vt:lpwstr>
      </vt:variant>
      <vt:variant>
        <vt:lpwstr/>
      </vt:variant>
      <vt:variant>
        <vt:i4>720898</vt:i4>
      </vt:variant>
      <vt:variant>
        <vt:i4>3</vt:i4>
      </vt:variant>
      <vt:variant>
        <vt:i4>0</vt:i4>
      </vt:variant>
      <vt:variant>
        <vt:i4>5</vt:i4>
      </vt:variant>
      <vt:variant>
        <vt:lpwstr>D:\Mentenanta\Catalin\Investitii\3497_Brasov\executie\New folder\766.pdf</vt:lpwstr>
      </vt:variant>
      <vt:variant>
        <vt:lpwstr/>
      </vt:variant>
      <vt:variant>
        <vt:i4>8060956</vt:i4>
      </vt:variant>
      <vt:variant>
        <vt:i4>0</vt:i4>
      </vt:variant>
      <vt:variant>
        <vt:i4>0</vt:i4>
      </vt:variant>
      <vt:variant>
        <vt:i4>5</vt:i4>
      </vt:variant>
      <vt:variant>
        <vt:lpwstr>mailto:um02444@mapn.ro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Gurau.Sandu</dc:creator>
  <cp:lastModifiedBy>Benta Andreea-Maria</cp:lastModifiedBy>
  <cp:revision>38</cp:revision>
  <cp:lastPrinted>2026-04-14T11:12:00Z</cp:lastPrinted>
  <dcterms:created xsi:type="dcterms:W3CDTF">2023-07-25T09:16:00Z</dcterms:created>
  <dcterms:modified xsi:type="dcterms:W3CDTF">2026-04-14T11:23:00Z</dcterms:modified>
</cp:coreProperties>
</file>