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B345" w14:textId="5441202D" w:rsidR="00017F58" w:rsidRPr="00364297" w:rsidRDefault="004171BF" w:rsidP="00093F8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</w:pPr>
      <w:bookmarkStart w:id="0" w:name="_Hlk69297678"/>
      <w:r w:rsidRPr="00364297"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  <w:t>Anexa la fisa de  date a achizitiei</w:t>
      </w:r>
    </w:p>
    <w:p w14:paraId="1F45F88D" w14:textId="77777777" w:rsidR="00017F58" w:rsidRPr="00364297" w:rsidRDefault="00017F58" w:rsidP="00C819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</w:pPr>
    </w:p>
    <w:p w14:paraId="290436B4" w14:textId="42DAF6A3" w:rsidR="004171BF" w:rsidRPr="00364297" w:rsidRDefault="004171BF" w:rsidP="00C81942">
      <w:pPr>
        <w:tabs>
          <w:tab w:val="left" w:pos="0"/>
          <w:tab w:val="left" w:pos="142"/>
        </w:tabs>
        <w:suppressAutoHyphens/>
        <w:spacing w:after="0" w:line="240" w:lineRule="auto"/>
        <w:jc w:val="center"/>
        <w:rPr>
          <w:rFonts w:ascii="Tahoma" w:eastAsia="Arial" w:hAnsi="Tahoma" w:cs="Tahoma"/>
          <w:b/>
          <w:sz w:val="24"/>
          <w:szCs w:val="24"/>
        </w:rPr>
      </w:pPr>
      <w:r w:rsidRPr="00364297">
        <w:rPr>
          <w:rFonts w:ascii="Tahoma" w:eastAsia="Arial" w:hAnsi="Tahoma" w:cs="Tahoma"/>
          <w:b/>
          <w:sz w:val="24"/>
          <w:szCs w:val="24"/>
        </w:rPr>
        <w:t xml:space="preserve">CRITERIUL </w:t>
      </w:r>
      <w:r w:rsidR="00CC5FC9" w:rsidRPr="00364297">
        <w:rPr>
          <w:rFonts w:ascii="Tahoma" w:eastAsia="Arial" w:hAnsi="Tahoma" w:cs="Tahoma"/>
          <w:b/>
          <w:sz w:val="24"/>
          <w:szCs w:val="24"/>
        </w:rPr>
        <w:t>D</w:t>
      </w:r>
      <w:r w:rsidRPr="00364297">
        <w:rPr>
          <w:rFonts w:ascii="Tahoma" w:eastAsia="Arial" w:hAnsi="Tahoma" w:cs="Tahoma"/>
          <w:b/>
          <w:sz w:val="24"/>
          <w:szCs w:val="24"/>
        </w:rPr>
        <w:t>E ATRIBUIRE:</w:t>
      </w:r>
      <w:r w:rsidR="00CC5FC9" w:rsidRPr="00364297">
        <w:rPr>
          <w:rFonts w:ascii="Tahoma" w:eastAsia="Arial" w:hAnsi="Tahoma" w:cs="Tahoma"/>
          <w:b/>
          <w:sz w:val="24"/>
          <w:szCs w:val="24"/>
        </w:rPr>
        <w:t xml:space="preserve">    -       </w:t>
      </w:r>
      <w:r w:rsidRPr="00364297">
        <w:rPr>
          <w:rFonts w:ascii="Tahoma" w:eastAsia="Arial" w:hAnsi="Tahoma" w:cs="Tahoma"/>
          <w:b/>
          <w:sz w:val="24"/>
          <w:szCs w:val="24"/>
        </w:rPr>
        <w:t xml:space="preserve"> " Cel mai bun raport calitate-preț",</w:t>
      </w:r>
    </w:p>
    <w:p w14:paraId="3DC1A853" w14:textId="77777777" w:rsidR="003A5F7B" w:rsidRPr="00364297" w:rsidRDefault="003A5F7B" w:rsidP="00C81942">
      <w:pPr>
        <w:tabs>
          <w:tab w:val="left" w:pos="0"/>
          <w:tab w:val="left" w:pos="142"/>
        </w:tabs>
        <w:suppressAutoHyphens/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21B35941" w14:textId="77777777" w:rsidR="004171BF" w:rsidRPr="00364297" w:rsidRDefault="004171BF" w:rsidP="00C81942">
      <w:pPr>
        <w:tabs>
          <w:tab w:val="left" w:pos="0"/>
          <w:tab w:val="left" w:pos="142"/>
        </w:tabs>
        <w:suppressAutoHyphens/>
        <w:spacing w:after="0" w:line="240" w:lineRule="auto"/>
        <w:rPr>
          <w:rFonts w:ascii="Tahoma" w:eastAsia="Arial" w:hAnsi="Tahoma" w:cs="Tahoma"/>
          <w:sz w:val="24"/>
          <w:szCs w:val="24"/>
        </w:rPr>
      </w:pPr>
      <w:r w:rsidRPr="00364297">
        <w:rPr>
          <w:rFonts w:ascii="Tahoma" w:eastAsia="Arial" w:hAnsi="Tahoma" w:cs="Tahoma"/>
          <w:sz w:val="24"/>
          <w:szCs w:val="24"/>
        </w:rPr>
        <w:t>Stabilirea ofertei câștigătoare se realizează prin aplicarea unui sistem de factori de evaluare pentru care se stabilesc ponderi relative sau un algoritm specific de calcul.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8"/>
        <w:gridCol w:w="2204"/>
      </w:tblGrid>
      <w:tr w:rsidR="00C81942" w:rsidRPr="00364297" w14:paraId="276148F2" w14:textId="77777777" w:rsidTr="002C1BC5"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3DF7D" w14:textId="77777777" w:rsidR="004171BF" w:rsidRPr="00364297" w:rsidRDefault="004171BF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 xml:space="preserve">   Factori de evaluare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1A630" w14:textId="77777777" w:rsidR="004171BF" w:rsidRPr="00364297" w:rsidRDefault="004171BF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Punctaj acordat</w:t>
            </w:r>
          </w:p>
        </w:tc>
      </w:tr>
      <w:tr w:rsidR="00C81942" w:rsidRPr="00364297" w14:paraId="435C25C9" w14:textId="77777777" w:rsidTr="002C1BC5">
        <w:trPr>
          <w:trHeight w:val="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826A8" w14:textId="026781FB" w:rsidR="004171BF" w:rsidRPr="00364297" w:rsidRDefault="004171BF" w:rsidP="002B45DB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1. Pr</w:t>
            </w:r>
            <w:r w:rsidR="00A25987" w:rsidRPr="00364297">
              <w:rPr>
                <w:rFonts w:ascii="Tahoma" w:eastAsia="Arial" w:hAnsi="Tahoma" w:cs="Tahoma"/>
                <w:sz w:val="24"/>
                <w:szCs w:val="24"/>
              </w:rPr>
              <w:t xml:space="preserve">etul ofertei </w:t>
            </w:r>
            <w:r w:rsidRPr="0036429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FE475" w14:textId="29616CE9" w:rsidR="004171BF" w:rsidRPr="00364297" w:rsidRDefault="00C232A6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4</w:t>
            </w:r>
            <w:r w:rsidR="004171BF" w:rsidRPr="00364297">
              <w:rPr>
                <w:rFonts w:ascii="Tahoma" w:eastAsia="Arial" w:hAnsi="Tahoma" w:cs="Tahoma"/>
                <w:sz w:val="24"/>
                <w:szCs w:val="24"/>
              </w:rPr>
              <w:t>0 p</w:t>
            </w:r>
          </w:p>
        </w:tc>
      </w:tr>
      <w:tr w:rsidR="00C81942" w:rsidRPr="00364297" w14:paraId="4315CE82" w14:textId="77777777" w:rsidTr="002C1BC5">
        <w:trPr>
          <w:trHeight w:val="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2AB7D" w14:textId="58B4543F" w:rsidR="008D7292" w:rsidRPr="00364297" w:rsidRDefault="004171BF" w:rsidP="008D7292">
            <w:pPr>
              <w:suppressAutoHyphens/>
              <w:spacing w:after="0" w:line="240" w:lineRule="auto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 xml:space="preserve">2. </w:t>
            </w:r>
            <w:r w:rsidR="008D7292" w:rsidRPr="00364297">
              <w:rPr>
                <w:rFonts w:ascii="Tahoma" w:hAnsi="Tahoma" w:cs="Tahoma"/>
                <w:b/>
                <w:bCs/>
                <w:color w:val="666666"/>
                <w:sz w:val="24"/>
                <w:szCs w:val="24"/>
                <w:shd w:val="clear" w:color="auto" w:fill="FFFFFF"/>
              </w:rPr>
              <w:t>Ponderea pentru materie primă din pretul total/portie</w:t>
            </w:r>
            <w:r w:rsidR="008D7292" w:rsidRPr="0036429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</w:p>
          <w:p w14:paraId="41225C39" w14:textId="027E361B" w:rsidR="00E16061" w:rsidRPr="00364297" w:rsidRDefault="00E16061" w:rsidP="00E16061">
            <w:pPr>
              <w:suppressAutoHyphens/>
              <w:spacing w:after="0" w:line="240" w:lineRule="auto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8C621" w14:textId="0B95A2BB" w:rsidR="004171BF" w:rsidRPr="00364297" w:rsidRDefault="00C232A6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6</w:t>
            </w:r>
            <w:r w:rsidR="004171BF" w:rsidRPr="00364297">
              <w:rPr>
                <w:rFonts w:ascii="Tahoma" w:eastAsia="Arial" w:hAnsi="Tahoma" w:cs="Tahoma"/>
                <w:sz w:val="24"/>
                <w:szCs w:val="24"/>
              </w:rPr>
              <w:t>0 p</w:t>
            </w:r>
          </w:p>
        </w:tc>
      </w:tr>
      <w:tr w:rsidR="00C81942" w:rsidRPr="00364297" w14:paraId="0E246468" w14:textId="77777777" w:rsidTr="002C1BC5">
        <w:trPr>
          <w:trHeight w:val="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74692" w14:textId="77777777" w:rsidR="004171BF" w:rsidRPr="00364297" w:rsidRDefault="004171BF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TOTAL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B42F3" w14:textId="77777777" w:rsidR="004171BF" w:rsidRPr="00364297" w:rsidRDefault="004171BF" w:rsidP="00C81942">
            <w:pPr>
              <w:suppressAutoHyphens/>
              <w:spacing w:after="0" w:line="240" w:lineRule="auto"/>
              <w:rPr>
                <w:rFonts w:ascii="Tahoma" w:eastAsia="Arial" w:hAnsi="Tahoma" w:cs="Tahoma"/>
                <w:sz w:val="24"/>
                <w:szCs w:val="24"/>
              </w:rPr>
            </w:pPr>
            <w:r w:rsidRPr="00364297">
              <w:rPr>
                <w:rFonts w:ascii="Tahoma" w:eastAsia="Arial" w:hAnsi="Tahoma" w:cs="Tahoma"/>
                <w:sz w:val="24"/>
                <w:szCs w:val="24"/>
              </w:rPr>
              <w:t>100 p</w:t>
            </w:r>
          </w:p>
        </w:tc>
      </w:tr>
    </w:tbl>
    <w:p w14:paraId="3D9D5669" w14:textId="77777777" w:rsidR="00017F58" w:rsidRPr="00364297" w:rsidRDefault="00017F58" w:rsidP="00C8194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</w:pPr>
    </w:p>
    <w:p w14:paraId="1B95559F" w14:textId="28E12D1D" w:rsidR="00CE240A" w:rsidRPr="00364297" w:rsidRDefault="00017F58" w:rsidP="008D729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364297"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  <w:t xml:space="preserve"> </w:t>
      </w:r>
      <w:r w:rsidR="00CE24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Pretul ofertei</w:t>
      </w:r>
    </w:p>
    <w:p w14:paraId="3C3E6170" w14:textId="13BF7927" w:rsidR="00CE240A" w:rsidRPr="00364297" w:rsidRDefault="00CE240A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Componenta financiara</w:t>
      </w:r>
      <w:r w:rsidR="00977D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</w:t>
      </w:r>
      <w:r w:rsidR="00C232A6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4</w:t>
      </w:r>
      <w:r w:rsidR="008D7292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0</w:t>
      </w:r>
      <w:r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 %</w:t>
      </w:r>
      <w:r w:rsidR="00977D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                                                       </w:t>
      </w:r>
      <w:r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Punctaj maxim factor </w:t>
      </w:r>
      <w:r w:rsidR="00C232A6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4</w:t>
      </w:r>
      <w:r w:rsidR="008D7292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0</w:t>
      </w:r>
    </w:p>
    <w:p w14:paraId="4C72F0EE" w14:textId="77777777" w:rsidR="008D7292" w:rsidRPr="00364297" w:rsidRDefault="008D7292" w:rsidP="008D7292">
      <w:pPr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</w:rPr>
      </w:pPr>
      <w:r w:rsidRPr="00364297">
        <w:rPr>
          <w:rFonts w:ascii="Tahoma" w:eastAsia="Arial" w:hAnsi="Tahoma" w:cs="Tahoma"/>
          <w:b/>
          <w:sz w:val="24"/>
          <w:szCs w:val="24"/>
        </w:rPr>
        <w:t>Algoritm de calcul:</w:t>
      </w:r>
    </w:p>
    <w:p w14:paraId="7091CB73" w14:textId="727CBFF0" w:rsidR="008D7292" w:rsidRPr="00364297" w:rsidRDefault="008D7292" w:rsidP="008D72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64297">
        <w:rPr>
          <w:rFonts w:ascii="Tahoma" w:hAnsi="Tahoma" w:cs="Tahoma"/>
          <w:sz w:val="24"/>
          <w:szCs w:val="24"/>
        </w:rPr>
        <w:t xml:space="preserve">1.1 Oferta admisibilă cu cel mai mic pret primeste punctajul maxim alocat - </w:t>
      </w:r>
      <w:r w:rsidR="00C232A6" w:rsidRPr="00364297">
        <w:rPr>
          <w:rFonts w:ascii="Tahoma" w:hAnsi="Tahoma" w:cs="Tahoma"/>
          <w:sz w:val="24"/>
          <w:szCs w:val="24"/>
        </w:rPr>
        <w:t>4</w:t>
      </w:r>
      <w:r w:rsidRPr="00364297">
        <w:rPr>
          <w:rFonts w:ascii="Tahoma" w:hAnsi="Tahoma" w:cs="Tahoma"/>
          <w:b/>
          <w:sz w:val="24"/>
          <w:szCs w:val="24"/>
        </w:rPr>
        <w:t>0 de puncte.</w:t>
      </w:r>
    </w:p>
    <w:p w14:paraId="2436F7AF" w14:textId="77777777" w:rsidR="008D7292" w:rsidRPr="00364297" w:rsidRDefault="008D7292" w:rsidP="008D72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64297">
        <w:rPr>
          <w:rFonts w:ascii="Tahoma" w:hAnsi="Tahoma" w:cs="Tahoma"/>
          <w:sz w:val="24"/>
          <w:szCs w:val="24"/>
        </w:rPr>
        <w:t>1.2 Pentru celelalte oferte admisibile, punctajul se calculează astfel:</w:t>
      </w:r>
    </w:p>
    <w:p w14:paraId="6BC8C69E" w14:textId="77777777" w:rsidR="008D7292" w:rsidRPr="00364297" w:rsidRDefault="008D7292" w:rsidP="008D72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</w:tblGrid>
      <w:tr w:rsidR="008D7292" w:rsidRPr="00364297" w14:paraId="7D5DDB9E" w14:textId="77777777" w:rsidTr="00434FA5">
        <w:trPr>
          <w:trHeight w:val="769"/>
        </w:trPr>
        <w:tc>
          <w:tcPr>
            <w:tcW w:w="4474" w:type="dxa"/>
            <w:vAlign w:val="center"/>
          </w:tcPr>
          <w:p w14:paraId="107897A2" w14:textId="1C07B29D" w:rsidR="008D7292" w:rsidRPr="00364297" w:rsidRDefault="008D7292" w:rsidP="00434FA5">
            <w:pPr>
              <w:rPr>
                <w:rFonts w:ascii="Tahoma" w:hAnsi="Tahoma" w:cs="Tahom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ahoma"/>
                    <w:szCs w:val="24"/>
                  </w:rPr>
                  <m:t>Punctaj of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Cs w:val="24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b/>
                        <w:i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Cs w:val="24"/>
                      </w:rPr>
                      <m:t>Pret minim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Cs w:val="24"/>
                      </w:rPr>
                      <m:t>Pret of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i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Cs w:val="24"/>
                          </w:rPr>
                          <m:t>n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 w:cs="Tahoma"/>
                    <w:szCs w:val="24"/>
                  </w:rPr>
                  <m:t>*40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Cs w:val="24"/>
                  </w:rPr>
                  <m:t>p</m:t>
                </m:r>
              </m:oMath>
            </m:oMathPara>
          </w:p>
        </w:tc>
      </w:tr>
    </w:tbl>
    <w:p w14:paraId="0BED17E6" w14:textId="509509B9" w:rsidR="00977D0A" w:rsidRPr="00364297" w:rsidRDefault="00977D0A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00A2E995" w14:textId="04E7B7C6" w:rsidR="008D7292" w:rsidRPr="00364297" w:rsidRDefault="008D7292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4881D4B6" w14:textId="37CA2EC8" w:rsidR="008D7292" w:rsidRPr="00364297" w:rsidRDefault="008D7292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62716F05" w14:textId="34BCEDC8" w:rsidR="008D7292" w:rsidRPr="00364297" w:rsidRDefault="008D7292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594F3620" w14:textId="6EBDB636" w:rsidR="00977D0A" w:rsidRPr="00364297" w:rsidRDefault="00CE240A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Componenta tehnica</w:t>
      </w:r>
      <w:r w:rsidR="00977D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    </w:t>
      </w:r>
      <w:r w:rsidR="00C232A6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6</w:t>
      </w:r>
      <w:r w:rsidR="00977D0A" w:rsidRPr="00364297">
        <w:rPr>
          <w:rFonts w:ascii="Tahoma" w:eastAsia="Times New Roman" w:hAnsi="Tahoma" w:cs="Tahoma"/>
          <w:b/>
          <w:sz w:val="24"/>
          <w:szCs w:val="24"/>
          <w:lang w:eastAsia="ro-RO"/>
        </w:rPr>
        <w:t xml:space="preserve">0%                                                      </w:t>
      </w:r>
      <w:r w:rsidR="00977D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Punctaj maxim factor </w:t>
      </w:r>
      <w:r w:rsidR="00C232A6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6</w:t>
      </w:r>
      <w:r w:rsidR="00977D0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0</w:t>
      </w:r>
    </w:p>
    <w:p w14:paraId="44C44D96" w14:textId="39E15C78" w:rsidR="008D7292" w:rsidRPr="00364297" w:rsidRDefault="008D7292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45BE1887" w14:textId="77777777" w:rsidR="008D7292" w:rsidRPr="00364297" w:rsidRDefault="008D7292" w:rsidP="008D7292">
      <w:pPr>
        <w:spacing w:after="0" w:line="240" w:lineRule="auto"/>
        <w:ind w:right="-64"/>
        <w:rPr>
          <w:rFonts w:ascii="Tahoma" w:eastAsia="SegoeUI" w:hAnsi="Tahoma" w:cs="Tahoma"/>
          <w:sz w:val="24"/>
          <w:szCs w:val="24"/>
        </w:rPr>
      </w:pPr>
      <w:r w:rsidRPr="00364297">
        <w:rPr>
          <w:rFonts w:ascii="Tahoma" w:eastAsia="SegoeUI" w:hAnsi="Tahoma" w:cs="Tahoma"/>
          <w:sz w:val="24"/>
          <w:szCs w:val="24"/>
        </w:rPr>
        <w:t xml:space="preserve">ALGORITM DE CALCUL: </w:t>
      </w:r>
    </w:p>
    <w:p w14:paraId="28BFD341" w14:textId="5F0A710A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 Pentru cel mai mare nivel al ponderii materiei prime din pretul total/portie se acorda punctajul maxim alocat factorului de evaluare, respectiv: </w:t>
      </w:r>
      <w:r w:rsidR="00C232A6" w:rsidRPr="00364297">
        <w:rPr>
          <w:rFonts w:ascii="Tahoma" w:hAnsi="Tahoma" w:cs="Tahoma"/>
          <w:sz w:val="24"/>
          <w:szCs w:val="24"/>
          <w:shd w:val="clear" w:color="auto" w:fill="FFFFFF"/>
        </w:rPr>
        <w:t>6</w:t>
      </w: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0 puncte. </w:t>
      </w:r>
    </w:p>
    <w:p w14:paraId="621820C7" w14:textId="6793311F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Pentru </w:t>
      </w:r>
      <w:r w:rsidR="005107E4"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alt </w:t>
      </w: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 nivel al</w:t>
      </w:r>
      <w:r w:rsidR="005107E4"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 ponderii materiei prime din pretul total/portie, punctajul Pmp(n) se calculeaza astfel:</w:t>
      </w:r>
    </w:p>
    <w:p w14:paraId="52AE6D06" w14:textId="77777777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 Pmp(n) = (MP n/MP maxim x punctajul maxim alocat, </w:t>
      </w:r>
    </w:p>
    <w:p w14:paraId="08996D41" w14:textId="77777777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Unde: Pmp(n) - punctajul acordat nivelului n al ponderii materiei prime din pretul total/portie; </w:t>
      </w:r>
    </w:p>
    <w:p w14:paraId="01010393" w14:textId="77777777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 xml:space="preserve">MP n – nivelul n al ponderii materiei prime din pretul total/portie; MP maxim – nivelul cel mai ridicat al ponderii materiei prime din pretul total/portie; </w:t>
      </w:r>
    </w:p>
    <w:p w14:paraId="1EF2D148" w14:textId="77777777" w:rsidR="008D7292" w:rsidRPr="00364297" w:rsidRDefault="008D7292" w:rsidP="008D7292">
      <w:pPr>
        <w:spacing w:after="0" w:line="240" w:lineRule="auto"/>
        <w:ind w:right="-64"/>
        <w:rPr>
          <w:rFonts w:ascii="Tahoma" w:hAnsi="Tahoma" w:cs="Tahoma"/>
          <w:sz w:val="24"/>
          <w:szCs w:val="24"/>
          <w:shd w:val="clear" w:color="auto" w:fill="FFFFFF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>Nivelul minim al ponderii materiei prime din pretul total/portie este de: 40%.</w:t>
      </w:r>
    </w:p>
    <w:p w14:paraId="64537772" w14:textId="7333E4E5" w:rsidR="008D7292" w:rsidRPr="00364297" w:rsidRDefault="008D7292" w:rsidP="008D72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SegoeUI" w:hAnsi="Tahoma" w:cs="Tahoma"/>
          <w:sz w:val="24"/>
          <w:szCs w:val="24"/>
        </w:rPr>
      </w:pPr>
      <w:r w:rsidRPr="00364297">
        <w:rPr>
          <w:rFonts w:ascii="Tahoma" w:hAnsi="Tahoma" w:cs="Tahoma"/>
          <w:sz w:val="24"/>
          <w:szCs w:val="24"/>
          <w:shd w:val="clear" w:color="auto" w:fill="FFFFFF"/>
        </w:rPr>
        <w:t>Pentru un nivel al ponderii materiei prime din pretul total/portie egal cu nivelul minim indicat de 40% nu se acodra punctaj.</w:t>
      </w:r>
    </w:p>
    <w:p w14:paraId="15A52D6E" w14:textId="7CCC9386" w:rsidR="008D7292" w:rsidRPr="00364297" w:rsidRDefault="008D7292" w:rsidP="00C819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</w:p>
    <w:p w14:paraId="6D0FF09B" w14:textId="762B6012" w:rsidR="006216AA" w:rsidRPr="00364297" w:rsidRDefault="00977D0A" w:rsidP="006216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</w:pPr>
      <w:r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</w:t>
      </w:r>
      <w:r w:rsidR="006216AA" w:rsidRPr="0036429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Punctaj maxim total </w:t>
      </w:r>
      <w:r w:rsidR="006216AA" w:rsidRPr="00364297">
        <w:rPr>
          <w:rFonts w:ascii="Tahoma" w:eastAsia="Times New Roman" w:hAnsi="Tahoma" w:cs="Tahoma"/>
          <w:b/>
          <w:bCs/>
          <w:sz w:val="24"/>
          <w:szCs w:val="24"/>
          <w:shd w:val="clear" w:color="auto" w:fill="F9F9F9"/>
          <w:lang w:eastAsia="ro-RO"/>
        </w:rPr>
        <w:t>100</w:t>
      </w:r>
    </w:p>
    <w:p w14:paraId="178E4DAB" w14:textId="77777777" w:rsidR="006216AA" w:rsidRPr="00364297" w:rsidRDefault="006216AA" w:rsidP="006216A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_tradnl"/>
        </w:rPr>
      </w:pP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Punctajul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total se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obține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utilizând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următoarea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formulă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de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calcul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>:</w:t>
      </w:r>
    </w:p>
    <w:p w14:paraId="49464734" w14:textId="5A749CBB" w:rsidR="006216AA" w:rsidRPr="00364297" w:rsidRDefault="006216AA" w:rsidP="006216AA">
      <w:pPr>
        <w:spacing w:after="0" w:line="240" w:lineRule="auto"/>
        <w:jc w:val="both"/>
        <w:rPr>
          <w:rFonts w:ascii="Tahoma" w:hAnsi="Tahoma" w:cs="Tahoma"/>
          <w:sz w:val="24"/>
          <w:szCs w:val="24"/>
          <w:vertAlign w:val="subscript"/>
          <w:lang w:val="es-ES_tradnl"/>
        </w:rPr>
      </w:pPr>
      <w:r w:rsidRPr="00364297">
        <w:rPr>
          <w:rFonts w:ascii="Tahoma" w:hAnsi="Tahoma" w:cs="Tahoma"/>
          <w:sz w:val="24"/>
          <w:szCs w:val="24"/>
          <w:lang w:val="es-ES_tradnl"/>
        </w:rPr>
        <w:t xml:space="preserve">PT =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Pof</w:t>
      </w:r>
      <w:proofErr w:type="spellEnd"/>
      <w:r w:rsidRPr="00364297">
        <w:rPr>
          <w:rFonts w:ascii="Tahoma" w:hAnsi="Tahoma" w:cs="Tahoma"/>
          <w:sz w:val="24"/>
          <w:szCs w:val="24"/>
          <w:lang w:val="es-ES_tradnl"/>
        </w:rPr>
        <w:t xml:space="preserve"> + </w:t>
      </w:r>
      <w:proofErr w:type="spellStart"/>
      <w:r w:rsidRPr="00364297">
        <w:rPr>
          <w:rFonts w:ascii="Tahoma" w:hAnsi="Tahoma" w:cs="Tahoma"/>
          <w:sz w:val="24"/>
          <w:szCs w:val="24"/>
          <w:lang w:val="es-ES_tradnl"/>
        </w:rPr>
        <w:t>P</w:t>
      </w:r>
      <w:r w:rsidR="008D7292" w:rsidRPr="00364297">
        <w:rPr>
          <w:rFonts w:ascii="Tahoma" w:hAnsi="Tahoma" w:cs="Tahoma"/>
          <w:sz w:val="24"/>
          <w:szCs w:val="24"/>
          <w:lang w:val="es-ES_tradnl"/>
        </w:rPr>
        <w:t>mp</w:t>
      </w:r>
      <w:proofErr w:type="spellEnd"/>
    </w:p>
    <w:p w14:paraId="4C132E43" w14:textId="77777777" w:rsidR="00984D81" w:rsidRPr="00364297" w:rsidRDefault="00984D81" w:rsidP="00C81942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  <w:bookmarkStart w:id="1" w:name="_Hlk59452907"/>
    </w:p>
    <w:p w14:paraId="0FB197D5" w14:textId="77777777" w:rsidR="00984D81" w:rsidRPr="00364297" w:rsidRDefault="00984D81" w:rsidP="00C81942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14:paraId="6191206D" w14:textId="16E2A3C6" w:rsidR="004A37D2" w:rsidRPr="00364297" w:rsidRDefault="004A37D2" w:rsidP="00C81942">
      <w:pPr>
        <w:spacing w:after="0"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364297">
        <w:rPr>
          <w:rFonts w:ascii="Tahoma" w:eastAsia="Arial" w:hAnsi="Tahoma" w:cs="Tahoma"/>
          <w:b/>
          <w:bCs/>
          <w:sz w:val="24"/>
          <w:szCs w:val="24"/>
        </w:rPr>
        <w:t xml:space="preserve">*Precizare </w:t>
      </w:r>
      <w:r w:rsidRPr="00364297">
        <w:rPr>
          <w:rFonts w:ascii="Tahoma" w:eastAsia="Arial" w:hAnsi="Tahoma" w:cs="Tahoma"/>
          <w:sz w:val="24"/>
          <w:szCs w:val="24"/>
        </w:rPr>
        <w:t xml:space="preserve">: </w:t>
      </w:r>
    </w:p>
    <w:bookmarkEnd w:id="0"/>
    <w:bookmarkEnd w:id="1"/>
    <w:p w14:paraId="05CA66BD" w14:textId="77777777" w:rsidR="00E16061" w:rsidRPr="00364297" w:rsidRDefault="00E16061" w:rsidP="00E16061">
      <w:pPr>
        <w:pStyle w:val="Body"/>
        <w:rPr>
          <w:rFonts w:ascii="Tahoma" w:eastAsia="Calibri" w:hAnsi="Tahoma" w:cs="Tahoma"/>
        </w:rPr>
      </w:pPr>
      <w:proofErr w:type="spellStart"/>
      <w:r w:rsidRPr="00364297">
        <w:rPr>
          <w:rFonts w:ascii="Tahoma" w:eastAsia="Calibri" w:hAnsi="Tahoma" w:cs="Tahoma"/>
        </w:rPr>
        <w:t>Clasamentul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Ofertelor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va</w:t>
      </w:r>
      <w:proofErr w:type="spellEnd"/>
      <w:r w:rsidRPr="00364297">
        <w:rPr>
          <w:rFonts w:ascii="Tahoma" w:eastAsia="Calibri" w:hAnsi="Tahoma" w:cs="Tahoma"/>
        </w:rPr>
        <w:t xml:space="preserve"> fi </w:t>
      </w:r>
      <w:proofErr w:type="spellStart"/>
      <w:r w:rsidRPr="00364297">
        <w:rPr>
          <w:rFonts w:ascii="Tahoma" w:eastAsia="Calibri" w:hAnsi="Tahoma" w:cs="Tahoma"/>
        </w:rPr>
        <w:t>determinat</w:t>
      </w:r>
      <w:proofErr w:type="spellEnd"/>
      <w:r w:rsidRPr="00364297">
        <w:rPr>
          <w:rFonts w:ascii="Tahoma" w:eastAsia="Calibri" w:hAnsi="Tahoma" w:cs="Tahoma"/>
        </w:rPr>
        <w:t xml:space="preserve"> pe </w:t>
      </w:r>
      <w:proofErr w:type="spellStart"/>
      <w:r w:rsidRPr="00364297">
        <w:rPr>
          <w:rFonts w:ascii="Tahoma" w:eastAsia="Calibri" w:hAnsi="Tahoma" w:cs="Tahoma"/>
        </w:rPr>
        <w:t>baza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punctajului</w:t>
      </w:r>
      <w:proofErr w:type="spellEnd"/>
      <w:r w:rsidRPr="00364297">
        <w:rPr>
          <w:rFonts w:ascii="Tahoma" w:eastAsia="Calibri" w:hAnsi="Tahoma" w:cs="Tahoma"/>
        </w:rPr>
        <w:t xml:space="preserve"> total. Pe </w:t>
      </w:r>
      <w:proofErr w:type="spellStart"/>
      <w:r w:rsidRPr="00364297">
        <w:rPr>
          <w:rFonts w:ascii="Tahoma" w:eastAsia="Calibri" w:hAnsi="Tahoma" w:cs="Tahoma"/>
        </w:rPr>
        <w:t>baza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metodei</w:t>
      </w:r>
      <w:proofErr w:type="spellEnd"/>
      <w:r w:rsidRPr="00364297">
        <w:rPr>
          <w:rFonts w:ascii="Tahoma" w:eastAsia="Calibri" w:hAnsi="Tahoma" w:cs="Tahoma"/>
        </w:rPr>
        <w:t xml:space="preserve"> de </w:t>
      </w:r>
      <w:proofErr w:type="spellStart"/>
      <w:r w:rsidRPr="00364297">
        <w:rPr>
          <w:rFonts w:ascii="Tahoma" w:eastAsia="Calibri" w:hAnsi="Tahoma" w:cs="Tahoma"/>
        </w:rPr>
        <w:t>calcul</w:t>
      </w:r>
      <w:proofErr w:type="spellEnd"/>
      <w:r w:rsidRPr="00364297">
        <w:rPr>
          <w:rFonts w:ascii="Tahoma" w:eastAsia="Calibri" w:hAnsi="Tahoma" w:cs="Tahoma"/>
        </w:rPr>
        <w:t xml:space="preserve"> de </w:t>
      </w:r>
      <w:proofErr w:type="spellStart"/>
      <w:r w:rsidRPr="00364297">
        <w:rPr>
          <w:rFonts w:ascii="Tahoma" w:eastAsia="Calibri" w:hAnsi="Tahoma" w:cs="Tahoma"/>
        </w:rPr>
        <w:t>mai</w:t>
      </w:r>
      <w:proofErr w:type="spellEnd"/>
      <w:r w:rsidRPr="00364297">
        <w:rPr>
          <w:rFonts w:ascii="Tahoma" w:eastAsia="Calibri" w:hAnsi="Tahoma" w:cs="Tahoma"/>
        </w:rPr>
        <w:t xml:space="preserve"> sus, </w:t>
      </w:r>
      <w:proofErr w:type="spellStart"/>
      <w:r w:rsidRPr="00364297">
        <w:rPr>
          <w:rFonts w:ascii="Tahoma" w:eastAsia="Calibri" w:hAnsi="Tahoma" w:cs="Tahoma"/>
        </w:rPr>
        <w:t>Ofertantul</w:t>
      </w:r>
      <w:proofErr w:type="spellEnd"/>
      <w:r w:rsidRPr="00364297">
        <w:rPr>
          <w:rFonts w:ascii="Tahoma" w:eastAsia="Calibri" w:hAnsi="Tahoma" w:cs="Tahoma"/>
        </w:rPr>
        <w:t xml:space="preserve"> care are cel </w:t>
      </w:r>
      <w:proofErr w:type="spellStart"/>
      <w:r w:rsidRPr="00364297">
        <w:rPr>
          <w:rFonts w:ascii="Tahoma" w:eastAsia="Calibri" w:hAnsi="Tahoma" w:cs="Tahoma"/>
        </w:rPr>
        <w:t>mai</w:t>
      </w:r>
      <w:proofErr w:type="spellEnd"/>
      <w:r w:rsidRPr="00364297">
        <w:rPr>
          <w:rFonts w:ascii="Tahoma" w:eastAsia="Calibri" w:hAnsi="Tahoma" w:cs="Tahoma"/>
        </w:rPr>
        <w:t xml:space="preserve"> mare </w:t>
      </w:r>
      <w:proofErr w:type="spellStart"/>
      <w:r w:rsidRPr="00364297">
        <w:rPr>
          <w:rFonts w:ascii="Tahoma" w:eastAsia="Calibri" w:hAnsi="Tahoma" w:cs="Tahoma"/>
        </w:rPr>
        <w:t>punctaj</w:t>
      </w:r>
      <w:proofErr w:type="spellEnd"/>
      <w:r w:rsidRPr="00364297">
        <w:rPr>
          <w:rFonts w:ascii="Tahoma" w:eastAsia="Calibri" w:hAnsi="Tahoma" w:cs="Tahoma"/>
        </w:rPr>
        <w:t xml:space="preserve"> total </w:t>
      </w:r>
      <w:proofErr w:type="spellStart"/>
      <w:r w:rsidRPr="00364297">
        <w:rPr>
          <w:rFonts w:ascii="Tahoma" w:eastAsia="Calibri" w:hAnsi="Tahoma" w:cs="Tahoma"/>
        </w:rPr>
        <w:t>va</w:t>
      </w:r>
      <w:proofErr w:type="spellEnd"/>
      <w:r w:rsidRPr="00364297">
        <w:rPr>
          <w:rFonts w:ascii="Tahoma" w:eastAsia="Calibri" w:hAnsi="Tahoma" w:cs="Tahoma"/>
        </w:rPr>
        <w:t xml:space="preserve"> fi </w:t>
      </w:r>
      <w:proofErr w:type="spellStart"/>
      <w:r w:rsidRPr="00364297">
        <w:rPr>
          <w:rFonts w:ascii="Tahoma" w:eastAsia="Calibri" w:hAnsi="Tahoma" w:cs="Tahoma"/>
        </w:rPr>
        <w:t>declarat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câștigător</w:t>
      </w:r>
      <w:proofErr w:type="spellEnd"/>
      <w:r w:rsidRPr="00364297">
        <w:rPr>
          <w:rFonts w:ascii="Tahoma" w:eastAsia="Calibri" w:hAnsi="Tahoma" w:cs="Tahoma"/>
        </w:rPr>
        <w:t>.</w:t>
      </w:r>
    </w:p>
    <w:p w14:paraId="36B62C33" w14:textId="66D6A044" w:rsidR="00E16061" w:rsidRPr="00364297" w:rsidRDefault="00E16061" w:rsidP="008D7292">
      <w:pPr>
        <w:pStyle w:val="Body"/>
        <w:rPr>
          <w:rFonts w:ascii="Tahoma" w:hAnsi="Tahoma" w:cs="Tahoma"/>
        </w:rPr>
      </w:pP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cazul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care </w:t>
      </w:r>
      <w:proofErr w:type="spellStart"/>
      <w:r w:rsidRPr="00364297">
        <w:rPr>
          <w:rFonts w:ascii="Tahoma" w:eastAsia="Calibri" w:hAnsi="Tahoma" w:cs="Tahoma"/>
        </w:rPr>
        <w:t>două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sau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mai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multe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oferte</w:t>
      </w:r>
      <w:proofErr w:type="spellEnd"/>
      <w:r w:rsidRPr="00364297">
        <w:rPr>
          <w:rFonts w:ascii="Tahoma" w:eastAsia="Calibri" w:hAnsi="Tahoma" w:cs="Tahoma"/>
        </w:rPr>
        <w:t xml:space="preserve"> sunt </w:t>
      </w:r>
      <w:proofErr w:type="spellStart"/>
      <w:r w:rsidRPr="00364297">
        <w:rPr>
          <w:rFonts w:ascii="Tahoma" w:eastAsia="Calibri" w:hAnsi="Tahoma" w:cs="Tahoma"/>
        </w:rPr>
        <w:t>clasate</w:t>
      </w:r>
      <w:proofErr w:type="spellEnd"/>
      <w:r w:rsidRPr="00364297">
        <w:rPr>
          <w:rFonts w:ascii="Tahoma" w:eastAsia="Calibri" w:hAnsi="Tahoma" w:cs="Tahoma"/>
        </w:rPr>
        <w:t xml:space="preserve"> pe </w:t>
      </w:r>
      <w:proofErr w:type="spellStart"/>
      <w:r w:rsidRPr="00364297">
        <w:rPr>
          <w:rFonts w:ascii="Tahoma" w:eastAsia="Calibri" w:hAnsi="Tahoma" w:cs="Tahoma"/>
        </w:rPr>
        <w:t>primul</w:t>
      </w:r>
      <w:proofErr w:type="spellEnd"/>
      <w:r w:rsidRPr="00364297">
        <w:rPr>
          <w:rFonts w:ascii="Tahoma" w:eastAsia="Calibri" w:hAnsi="Tahoma" w:cs="Tahoma"/>
        </w:rPr>
        <w:t xml:space="preserve"> loc, cu </w:t>
      </w:r>
      <w:proofErr w:type="spellStart"/>
      <w:r w:rsidRPr="00364297">
        <w:rPr>
          <w:rFonts w:ascii="Tahoma" w:eastAsia="Calibri" w:hAnsi="Tahoma" w:cs="Tahoma"/>
        </w:rPr>
        <w:t>punctaje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egale</w:t>
      </w:r>
      <w:proofErr w:type="spellEnd"/>
      <w:r w:rsidRPr="00364297">
        <w:rPr>
          <w:rFonts w:ascii="Tahoma" w:eastAsia="Calibri" w:hAnsi="Tahoma" w:cs="Tahoma"/>
        </w:rPr>
        <w:t xml:space="preserve">, </w:t>
      </w:r>
      <w:proofErr w:type="spellStart"/>
      <w:r w:rsidRPr="00364297">
        <w:rPr>
          <w:rFonts w:ascii="Tahoma" w:eastAsia="Calibri" w:hAnsi="Tahoma" w:cs="Tahoma"/>
        </w:rPr>
        <w:t>departajarea</w:t>
      </w:r>
      <w:proofErr w:type="spellEnd"/>
      <w:r w:rsidRPr="00364297">
        <w:rPr>
          <w:rFonts w:ascii="Tahoma" w:eastAsia="Calibri" w:hAnsi="Tahoma" w:cs="Tahoma"/>
        </w:rPr>
        <w:t xml:space="preserve"> se </w:t>
      </w:r>
      <w:proofErr w:type="spellStart"/>
      <w:r w:rsidRPr="00364297">
        <w:rPr>
          <w:rFonts w:ascii="Tahoma" w:eastAsia="Calibri" w:hAnsi="Tahoma" w:cs="Tahoma"/>
        </w:rPr>
        <w:t>va</w:t>
      </w:r>
      <w:proofErr w:type="spellEnd"/>
      <w:r w:rsidRPr="00364297">
        <w:rPr>
          <w:rFonts w:ascii="Tahoma" w:eastAsia="Calibri" w:hAnsi="Tahoma" w:cs="Tahoma"/>
        </w:rPr>
        <w:t xml:space="preserve"> face </w:t>
      </w:r>
      <w:proofErr w:type="spellStart"/>
      <w:r w:rsidRPr="00364297">
        <w:rPr>
          <w:rFonts w:ascii="Tahoma" w:eastAsia="Calibri" w:hAnsi="Tahoma" w:cs="Tahoma"/>
        </w:rPr>
        <w:t>având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vedere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punctajul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obținut</w:t>
      </w:r>
      <w:proofErr w:type="spellEnd"/>
      <w:r w:rsidRPr="00364297">
        <w:rPr>
          <w:rFonts w:ascii="Tahoma" w:eastAsia="Calibri" w:hAnsi="Tahoma" w:cs="Tahoma"/>
        </w:rPr>
        <w:t xml:space="preserve"> la </w:t>
      </w:r>
      <w:proofErr w:type="spellStart"/>
      <w:r w:rsidRPr="00364297">
        <w:rPr>
          <w:rFonts w:ascii="Tahoma" w:eastAsia="Calibri" w:hAnsi="Tahoma" w:cs="Tahoma"/>
        </w:rPr>
        <w:t>factorii</w:t>
      </w:r>
      <w:proofErr w:type="spellEnd"/>
      <w:r w:rsidRPr="00364297">
        <w:rPr>
          <w:rFonts w:ascii="Tahoma" w:eastAsia="Calibri" w:hAnsi="Tahoma" w:cs="Tahoma"/>
        </w:rPr>
        <w:t xml:space="preserve"> de </w:t>
      </w:r>
      <w:proofErr w:type="spellStart"/>
      <w:r w:rsidRPr="00364297">
        <w:rPr>
          <w:rFonts w:ascii="Tahoma" w:eastAsia="Calibri" w:hAnsi="Tahoma" w:cs="Tahoma"/>
        </w:rPr>
        <w:t>evaluare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ordinea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descrescătoare</w:t>
      </w:r>
      <w:proofErr w:type="spellEnd"/>
      <w:r w:rsidRPr="00364297">
        <w:rPr>
          <w:rFonts w:ascii="Tahoma" w:eastAsia="Calibri" w:hAnsi="Tahoma" w:cs="Tahoma"/>
        </w:rPr>
        <w:t xml:space="preserve"> a </w:t>
      </w:r>
      <w:proofErr w:type="spellStart"/>
      <w:r w:rsidRPr="00364297">
        <w:rPr>
          <w:rFonts w:ascii="Tahoma" w:eastAsia="Calibri" w:hAnsi="Tahoma" w:cs="Tahoma"/>
        </w:rPr>
        <w:t>ponderilor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acestora</w:t>
      </w:r>
      <w:proofErr w:type="spellEnd"/>
      <w:r w:rsidRPr="00364297">
        <w:rPr>
          <w:rFonts w:ascii="Tahoma" w:eastAsia="Calibri" w:hAnsi="Tahoma" w:cs="Tahoma"/>
        </w:rPr>
        <w:t xml:space="preserve">. </w:t>
      </w: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situația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în</w:t>
      </w:r>
      <w:proofErr w:type="spellEnd"/>
      <w:r w:rsidRPr="00364297">
        <w:rPr>
          <w:rFonts w:ascii="Tahoma" w:eastAsia="Calibri" w:hAnsi="Tahoma" w:cs="Tahoma"/>
        </w:rPr>
        <w:t xml:space="preserve"> care </w:t>
      </w:r>
      <w:proofErr w:type="spellStart"/>
      <w:r w:rsidRPr="00364297">
        <w:rPr>
          <w:rFonts w:ascii="Tahoma" w:eastAsia="Calibri" w:hAnsi="Tahoma" w:cs="Tahoma"/>
        </w:rPr>
        <w:t>egalitatea</w:t>
      </w:r>
      <w:proofErr w:type="spellEnd"/>
      <w:r w:rsidRPr="00364297">
        <w:rPr>
          <w:rFonts w:ascii="Tahoma" w:eastAsia="Calibri" w:hAnsi="Tahoma" w:cs="Tahoma"/>
        </w:rPr>
        <w:t xml:space="preserve"> se </w:t>
      </w:r>
      <w:proofErr w:type="spellStart"/>
      <w:r w:rsidRPr="00364297">
        <w:rPr>
          <w:rFonts w:ascii="Tahoma" w:eastAsia="Calibri" w:hAnsi="Tahoma" w:cs="Tahoma"/>
        </w:rPr>
        <w:t>menține</w:t>
      </w:r>
      <w:proofErr w:type="spellEnd"/>
      <w:r w:rsidRPr="00364297">
        <w:rPr>
          <w:rFonts w:ascii="Tahoma" w:eastAsia="Calibri" w:hAnsi="Tahoma" w:cs="Tahoma"/>
        </w:rPr>
        <w:t xml:space="preserve">, </w:t>
      </w:r>
      <w:proofErr w:type="spellStart"/>
      <w:r w:rsidRPr="00364297">
        <w:rPr>
          <w:rFonts w:ascii="Tahoma" w:eastAsia="Calibri" w:hAnsi="Tahoma" w:cs="Tahoma"/>
        </w:rPr>
        <w:t>autoritatea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contractantă</w:t>
      </w:r>
      <w:proofErr w:type="spellEnd"/>
      <w:r w:rsidRPr="00364297">
        <w:rPr>
          <w:rFonts w:ascii="Tahoma" w:eastAsia="Calibri" w:hAnsi="Tahoma" w:cs="Tahoma"/>
        </w:rPr>
        <w:t xml:space="preserve"> are </w:t>
      </w:r>
      <w:proofErr w:type="spellStart"/>
      <w:r w:rsidRPr="00364297">
        <w:rPr>
          <w:rFonts w:ascii="Tahoma" w:eastAsia="Calibri" w:hAnsi="Tahoma" w:cs="Tahoma"/>
        </w:rPr>
        <w:t>dreptul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să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solicite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noi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propuneri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financiare</w:t>
      </w:r>
      <w:proofErr w:type="spellEnd"/>
      <w:r w:rsidRPr="00364297">
        <w:rPr>
          <w:rFonts w:ascii="Tahoma" w:eastAsia="Calibri" w:hAnsi="Tahoma" w:cs="Tahoma"/>
        </w:rPr>
        <w:t xml:space="preserve">, </w:t>
      </w:r>
      <w:proofErr w:type="spellStart"/>
      <w:r w:rsidRPr="00364297">
        <w:rPr>
          <w:rFonts w:ascii="Tahoma" w:eastAsia="Calibri" w:hAnsi="Tahoma" w:cs="Tahoma"/>
        </w:rPr>
        <w:t>și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oferta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câștigătoare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va</w:t>
      </w:r>
      <w:proofErr w:type="spellEnd"/>
      <w:r w:rsidRPr="00364297">
        <w:rPr>
          <w:rFonts w:ascii="Tahoma" w:eastAsia="Calibri" w:hAnsi="Tahoma" w:cs="Tahoma"/>
        </w:rPr>
        <w:t xml:space="preserve"> fi </w:t>
      </w:r>
      <w:proofErr w:type="spellStart"/>
      <w:r w:rsidRPr="00364297">
        <w:rPr>
          <w:rFonts w:ascii="Tahoma" w:eastAsia="Calibri" w:hAnsi="Tahoma" w:cs="Tahoma"/>
        </w:rPr>
        <w:t>desemnată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cea</w:t>
      </w:r>
      <w:proofErr w:type="spellEnd"/>
      <w:r w:rsidRPr="00364297">
        <w:rPr>
          <w:rFonts w:ascii="Tahoma" w:eastAsia="Calibri" w:hAnsi="Tahoma" w:cs="Tahoma"/>
        </w:rPr>
        <w:t xml:space="preserve"> cu </w:t>
      </w:r>
      <w:proofErr w:type="spellStart"/>
      <w:r w:rsidRPr="00364297">
        <w:rPr>
          <w:rFonts w:ascii="Tahoma" w:eastAsia="Calibri" w:hAnsi="Tahoma" w:cs="Tahoma"/>
        </w:rPr>
        <w:t>propunerea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financiară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cea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mai</w:t>
      </w:r>
      <w:proofErr w:type="spellEnd"/>
      <w:r w:rsidRPr="00364297">
        <w:rPr>
          <w:rFonts w:ascii="Tahoma" w:eastAsia="Calibri" w:hAnsi="Tahoma" w:cs="Tahoma"/>
        </w:rPr>
        <w:t xml:space="preserve"> </w:t>
      </w:r>
      <w:proofErr w:type="spellStart"/>
      <w:r w:rsidRPr="00364297">
        <w:rPr>
          <w:rFonts w:ascii="Tahoma" w:eastAsia="Calibri" w:hAnsi="Tahoma" w:cs="Tahoma"/>
        </w:rPr>
        <w:t>mică</w:t>
      </w:r>
      <w:proofErr w:type="spellEnd"/>
      <w:r w:rsidRPr="00364297">
        <w:rPr>
          <w:rFonts w:ascii="Tahoma" w:eastAsia="Calibri" w:hAnsi="Tahoma" w:cs="Tahoma"/>
        </w:rPr>
        <w:t>.</w:t>
      </w:r>
    </w:p>
    <w:sectPr w:rsidR="00E16061" w:rsidRPr="003642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F8A4" w14:textId="77777777" w:rsidR="00E75769" w:rsidRDefault="00E75769" w:rsidP="00C73DAD">
      <w:pPr>
        <w:spacing w:after="0" w:line="240" w:lineRule="auto"/>
      </w:pPr>
      <w:r>
        <w:separator/>
      </w:r>
    </w:p>
  </w:endnote>
  <w:endnote w:type="continuationSeparator" w:id="0">
    <w:p w14:paraId="4558E0F0" w14:textId="77777777" w:rsidR="00E75769" w:rsidRDefault="00E75769" w:rsidP="00C7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UI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74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0E3C4" w14:textId="648A9F89" w:rsidR="00C73DAD" w:rsidRDefault="00C73D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7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1B1604" w14:textId="77777777" w:rsidR="00C73DAD" w:rsidRDefault="00C73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8150" w14:textId="77777777" w:rsidR="00E75769" w:rsidRDefault="00E75769" w:rsidP="00C73DAD">
      <w:pPr>
        <w:spacing w:after="0" w:line="240" w:lineRule="auto"/>
      </w:pPr>
      <w:r>
        <w:separator/>
      </w:r>
    </w:p>
  </w:footnote>
  <w:footnote w:type="continuationSeparator" w:id="0">
    <w:p w14:paraId="4A8508A3" w14:textId="77777777" w:rsidR="00E75769" w:rsidRDefault="00E75769" w:rsidP="00C7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D4"/>
    <w:multiLevelType w:val="multilevel"/>
    <w:tmpl w:val="7DF21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2578A"/>
    <w:multiLevelType w:val="hybridMultilevel"/>
    <w:tmpl w:val="31E81DF6"/>
    <w:lvl w:ilvl="0" w:tplc="5FD4E48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811"/>
    <w:multiLevelType w:val="hybridMultilevel"/>
    <w:tmpl w:val="57BE91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3347"/>
    <w:multiLevelType w:val="hybridMultilevel"/>
    <w:tmpl w:val="F4866482"/>
    <w:lvl w:ilvl="0" w:tplc="7136984A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AA6A94"/>
    <w:multiLevelType w:val="hybridMultilevel"/>
    <w:tmpl w:val="1BB69F36"/>
    <w:lvl w:ilvl="0" w:tplc="013CD71E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3A5B1F"/>
    <w:multiLevelType w:val="hybridMultilevel"/>
    <w:tmpl w:val="273CB180"/>
    <w:lvl w:ilvl="0" w:tplc="BA9EB7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B680B"/>
    <w:multiLevelType w:val="hybridMultilevel"/>
    <w:tmpl w:val="66F8AE8A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8837E34"/>
    <w:multiLevelType w:val="hybridMultilevel"/>
    <w:tmpl w:val="C72C65A0"/>
    <w:lvl w:ilvl="0" w:tplc="47E0B71C">
      <w:numFmt w:val="bullet"/>
      <w:lvlText w:val="-"/>
      <w:lvlJc w:val="left"/>
      <w:pPr>
        <w:ind w:left="175" w:hanging="122"/>
      </w:pPr>
      <w:rPr>
        <w:rFonts w:hint="default"/>
        <w:w w:val="108"/>
      </w:rPr>
    </w:lvl>
    <w:lvl w:ilvl="1" w:tplc="47DE7838">
      <w:numFmt w:val="bullet"/>
      <w:lvlText w:val="•"/>
      <w:lvlJc w:val="left"/>
      <w:pPr>
        <w:ind w:left="1160" w:hanging="122"/>
      </w:pPr>
      <w:rPr>
        <w:rFonts w:hint="default"/>
      </w:rPr>
    </w:lvl>
    <w:lvl w:ilvl="2" w:tplc="6722F2D2">
      <w:numFmt w:val="bullet"/>
      <w:lvlText w:val="•"/>
      <w:lvlJc w:val="left"/>
      <w:pPr>
        <w:ind w:left="2140" w:hanging="122"/>
      </w:pPr>
      <w:rPr>
        <w:rFonts w:hint="default"/>
      </w:rPr>
    </w:lvl>
    <w:lvl w:ilvl="3" w:tplc="EB9C7C92">
      <w:numFmt w:val="bullet"/>
      <w:lvlText w:val="•"/>
      <w:lvlJc w:val="left"/>
      <w:pPr>
        <w:ind w:left="3120" w:hanging="122"/>
      </w:pPr>
      <w:rPr>
        <w:rFonts w:hint="default"/>
      </w:rPr>
    </w:lvl>
    <w:lvl w:ilvl="4" w:tplc="687CF180">
      <w:numFmt w:val="bullet"/>
      <w:lvlText w:val="•"/>
      <w:lvlJc w:val="left"/>
      <w:pPr>
        <w:ind w:left="4100" w:hanging="122"/>
      </w:pPr>
      <w:rPr>
        <w:rFonts w:hint="default"/>
      </w:rPr>
    </w:lvl>
    <w:lvl w:ilvl="5" w:tplc="68F611BC">
      <w:numFmt w:val="bullet"/>
      <w:lvlText w:val="•"/>
      <w:lvlJc w:val="left"/>
      <w:pPr>
        <w:ind w:left="5080" w:hanging="122"/>
      </w:pPr>
      <w:rPr>
        <w:rFonts w:hint="default"/>
      </w:rPr>
    </w:lvl>
    <w:lvl w:ilvl="6" w:tplc="AD007D10">
      <w:numFmt w:val="bullet"/>
      <w:lvlText w:val="•"/>
      <w:lvlJc w:val="left"/>
      <w:pPr>
        <w:ind w:left="6060" w:hanging="122"/>
      </w:pPr>
      <w:rPr>
        <w:rFonts w:hint="default"/>
      </w:rPr>
    </w:lvl>
    <w:lvl w:ilvl="7" w:tplc="62585686">
      <w:numFmt w:val="bullet"/>
      <w:lvlText w:val="•"/>
      <w:lvlJc w:val="left"/>
      <w:pPr>
        <w:ind w:left="7040" w:hanging="122"/>
      </w:pPr>
      <w:rPr>
        <w:rFonts w:hint="default"/>
      </w:rPr>
    </w:lvl>
    <w:lvl w:ilvl="8" w:tplc="DE5051F4">
      <w:numFmt w:val="bullet"/>
      <w:lvlText w:val="•"/>
      <w:lvlJc w:val="left"/>
      <w:pPr>
        <w:ind w:left="8020" w:hanging="122"/>
      </w:pPr>
      <w:rPr>
        <w:rFonts w:hint="default"/>
      </w:rPr>
    </w:lvl>
  </w:abstractNum>
  <w:abstractNum w:abstractNumId="8" w15:restartNumberingAfterBreak="0">
    <w:nsid w:val="1A380551"/>
    <w:multiLevelType w:val="hybridMultilevel"/>
    <w:tmpl w:val="55922BFA"/>
    <w:lvl w:ilvl="0" w:tplc="202824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D17EB"/>
    <w:multiLevelType w:val="hybridMultilevel"/>
    <w:tmpl w:val="6F6C08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4BD6"/>
    <w:multiLevelType w:val="hybridMultilevel"/>
    <w:tmpl w:val="80B4012C"/>
    <w:lvl w:ilvl="0" w:tplc="01BCD1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Capitol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2" w15:restartNumberingAfterBreak="0">
    <w:nsid w:val="23A2486B"/>
    <w:multiLevelType w:val="hybridMultilevel"/>
    <w:tmpl w:val="03B697F0"/>
    <w:lvl w:ilvl="0" w:tplc="A2E227D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6C8"/>
    <w:multiLevelType w:val="hybridMultilevel"/>
    <w:tmpl w:val="C70803CC"/>
    <w:lvl w:ilvl="0" w:tplc="04180001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15408"/>
    <w:multiLevelType w:val="hybridMultilevel"/>
    <w:tmpl w:val="AC8616FC"/>
    <w:lvl w:ilvl="0" w:tplc="FDCAF954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AF07B77"/>
    <w:multiLevelType w:val="hybridMultilevel"/>
    <w:tmpl w:val="A8D68E1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009A"/>
    <w:multiLevelType w:val="hybridMultilevel"/>
    <w:tmpl w:val="702A97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65AA3"/>
    <w:multiLevelType w:val="hybridMultilevel"/>
    <w:tmpl w:val="2C423C94"/>
    <w:lvl w:ilvl="0" w:tplc="DB280C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C1E84"/>
    <w:multiLevelType w:val="hybridMultilevel"/>
    <w:tmpl w:val="E382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757E4"/>
    <w:multiLevelType w:val="hybridMultilevel"/>
    <w:tmpl w:val="1B40D460"/>
    <w:lvl w:ilvl="0" w:tplc="0418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0" w15:restartNumberingAfterBreak="0">
    <w:nsid w:val="35AA05F3"/>
    <w:multiLevelType w:val="multilevel"/>
    <w:tmpl w:val="B394E1A2"/>
    <w:lvl w:ilvl="0">
      <w:numFmt w:val="decimal"/>
      <w:pStyle w:val="StyleSectionslistNotBoldItalic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CC5985"/>
    <w:multiLevelType w:val="hybridMultilevel"/>
    <w:tmpl w:val="ADB0E530"/>
    <w:lvl w:ilvl="0" w:tplc="ED06B4B2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CA2511C"/>
    <w:multiLevelType w:val="hybridMultilevel"/>
    <w:tmpl w:val="55922BFA"/>
    <w:lvl w:ilvl="0" w:tplc="04180001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01" w:tentative="1">
      <w:start w:val="1"/>
      <w:numFmt w:val="lowerLetter"/>
      <w:lvlText w:val="%2."/>
      <w:lvlJc w:val="left"/>
      <w:pPr>
        <w:ind w:left="1440" w:hanging="360"/>
      </w:p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</w:lvl>
    <w:lvl w:ilvl="3" w:tplc="04180001" w:tentative="1">
      <w:start w:val="1"/>
      <w:numFmt w:val="decimal"/>
      <w:lvlText w:val="%4."/>
      <w:lvlJc w:val="left"/>
      <w:pPr>
        <w:ind w:left="2880" w:hanging="360"/>
      </w:p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13F"/>
    <w:multiLevelType w:val="hybridMultilevel"/>
    <w:tmpl w:val="951236B4"/>
    <w:lvl w:ilvl="0" w:tplc="F1501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621"/>
    <w:multiLevelType w:val="hybridMultilevel"/>
    <w:tmpl w:val="A8D68E1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A6FD2"/>
    <w:multiLevelType w:val="hybridMultilevel"/>
    <w:tmpl w:val="47C48954"/>
    <w:lvl w:ilvl="0" w:tplc="CB6C621E">
      <w:start w:val="24"/>
      <w:numFmt w:val="bullet"/>
      <w:pStyle w:val="ListDash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D43C9F"/>
    <w:multiLevelType w:val="hybridMultilevel"/>
    <w:tmpl w:val="B4B05C1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F6C3A"/>
    <w:multiLevelType w:val="hybridMultilevel"/>
    <w:tmpl w:val="233E4D56"/>
    <w:lvl w:ilvl="0" w:tplc="7CB4A01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24562"/>
    <w:multiLevelType w:val="hybridMultilevel"/>
    <w:tmpl w:val="CA5E094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C6573"/>
    <w:multiLevelType w:val="hybridMultilevel"/>
    <w:tmpl w:val="CA5E094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D5229"/>
    <w:multiLevelType w:val="hybridMultilevel"/>
    <w:tmpl w:val="847065D0"/>
    <w:lvl w:ilvl="0" w:tplc="57249B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/>
        <w:color w:val="444444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F3A84"/>
    <w:multiLevelType w:val="hybridMultilevel"/>
    <w:tmpl w:val="448AC174"/>
    <w:lvl w:ilvl="0" w:tplc="C5F4A348">
      <w:start w:val="1"/>
      <w:numFmt w:val="decimal"/>
      <w:lvlText w:val="(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C14913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A928046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DB30828A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7018C3E4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B1245A38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714624B2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44D621DE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A88EF682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32" w15:restartNumberingAfterBreak="0">
    <w:nsid w:val="7C2E53A0"/>
    <w:multiLevelType w:val="hybridMultilevel"/>
    <w:tmpl w:val="7D081344"/>
    <w:lvl w:ilvl="0" w:tplc="4252A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499436">
    <w:abstractNumId w:val="30"/>
  </w:num>
  <w:num w:numId="2" w16cid:durableId="1229339783">
    <w:abstractNumId w:val="3"/>
  </w:num>
  <w:num w:numId="3" w16cid:durableId="1293747745">
    <w:abstractNumId w:val="22"/>
  </w:num>
  <w:num w:numId="4" w16cid:durableId="323748914">
    <w:abstractNumId w:val="8"/>
  </w:num>
  <w:num w:numId="5" w16cid:durableId="1948728136">
    <w:abstractNumId w:val="31"/>
  </w:num>
  <w:num w:numId="6" w16cid:durableId="1651245954">
    <w:abstractNumId w:val="13"/>
  </w:num>
  <w:num w:numId="7" w16cid:durableId="924728575">
    <w:abstractNumId w:val="11"/>
  </w:num>
  <w:num w:numId="8" w16cid:durableId="986514308">
    <w:abstractNumId w:val="20"/>
  </w:num>
  <w:num w:numId="9" w16cid:durableId="1174683003">
    <w:abstractNumId w:val="25"/>
  </w:num>
  <w:num w:numId="10" w16cid:durableId="1693452744">
    <w:abstractNumId w:val="27"/>
  </w:num>
  <w:num w:numId="11" w16cid:durableId="1376352587">
    <w:abstractNumId w:val="23"/>
  </w:num>
  <w:num w:numId="12" w16cid:durableId="630285607">
    <w:abstractNumId w:val="1"/>
  </w:num>
  <w:num w:numId="13" w16cid:durableId="705757496">
    <w:abstractNumId w:val="5"/>
  </w:num>
  <w:num w:numId="14" w16cid:durableId="1114517150">
    <w:abstractNumId w:val="18"/>
  </w:num>
  <w:num w:numId="15" w16cid:durableId="1457679740">
    <w:abstractNumId w:val="0"/>
  </w:num>
  <w:num w:numId="16" w16cid:durableId="927546232">
    <w:abstractNumId w:val="29"/>
  </w:num>
  <w:num w:numId="17" w16cid:durableId="1139230773">
    <w:abstractNumId w:val="28"/>
  </w:num>
  <w:num w:numId="18" w16cid:durableId="88086892">
    <w:abstractNumId w:val="12"/>
  </w:num>
  <w:num w:numId="19" w16cid:durableId="503856746">
    <w:abstractNumId w:val="2"/>
  </w:num>
  <w:num w:numId="20" w16cid:durableId="20016915">
    <w:abstractNumId w:val="32"/>
  </w:num>
  <w:num w:numId="21" w16cid:durableId="853617558">
    <w:abstractNumId w:val="26"/>
  </w:num>
  <w:num w:numId="22" w16cid:durableId="2049447363">
    <w:abstractNumId w:val="6"/>
  </w:num>
  <w:num w:numId="23" w16cid:durableId="1974287781">
    <w:abstractNumId w:val="19"/>
  </w:num>
  <w:num w:numId="24" w16cid:durableId="163472490">
    <w:abstractNumId w:val="16"/>
  </w:num>
  <w:num w:numId="25" w16cid:durableId="136729302">
    <w:abstractNumId w:val="14"/>
  </w:num>
  <w:num w:numId="26" w16cid:durableId="1504012444">
    <w:abstractNumId w:val="21"/>
  </w:num>
  <w:num w:numId="27" w16cid:durableId="715201835">
    <w:abstractNumId w:val="4"/>
  </w:num>
  <w:num w:numId="28" w16cid:durableId="398406002">
    <w:abstractNumId w:val="10"/>
  </w:num>
  <w:num w:numId="29" w16cid:durableId="901477503">
    <w:abstractNumId w:val="7"/>
  </w:num>
  <w:num w:numId="30" w16cid:durableId="1689061494">
    <w:abstractNumId w:val="24"/>
  </w:num>
  <w:num w:numId="31" w16cid:durableId="709915176">
    <w:abstractNumId w:val="15"/>
  </w:num>
  <w:num w:numId="32" w16cid:durableId="1477992655">
    <w:abstractNumId w:val="17"/>
  </w:num>
  <w:num w:numId="33" w16cid:durableId="329873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40A"/>
    <w:rsid w:val="00015774"/>
    <w:rsid w:val="00017F58"/>
    <w:rsid w:val="0004391D"/>
    <w:rsid w:val="00073440"/>
    <w:rsid w:val="00077F99"/>
    <w:rsid w:val="00080502"/>
    <w:rsid w:val="00087FCF"/>
    <w:rsid w:val="00093F8A"/>
    <w:rsid w:val="00095268"/>
    <w:rsid w:val="000D4A71"/>
    <w:rsid w:val="00124E02"/>
    <w:rsid w:val="001813AE"/>
    <w:rsid w:val="001B257E"/>
    <w:rsid w:val="001D342E"/>
    <w:rsid w:val="001E00DA"/>
    <w:rsid w:val="001F64F1"/>
    <w:rsid w:val="0024092F"/>
    <w:rsid w:val="0025320C"/>
    <w:rsid w:val="0026426F"/>
    <w:rsid w:val="00284906"/>
    <w:rsid w:val="0029102A"/>
    <w:rsid w:val="002B45DB"/>
    <w:rsid w:val="002C1BC5"/>
    <w:rsid w:val="002F4520"/>
    <w:rsid w:val="00300A3B"/>
    <w:rsid w:val="00305E35"/>
    <w:rsid w:val="00323E5A"/>
    <w:rsid w:val="00364297"/>
    <w:rsid w:val="003A5916"/>
    <w:rsid w:val="003A5F7B"/>
    <w:rsid w:val="003B696A"/>
    <w:rsid w:val="003E714B"/>
    <w:rsid w:val="004171BF"/>
    <w:rsid w:val="004259FA"/>
    <w:rsid w:val="00433FE0"/>
    <w:rsid w:val="00435DE4"/>
    <w:rsid w:val="0044138B"/>
    <w:rsid w:val="00464F3C"/>
    <w:rsid w:val="004A12E5"/>
    <w:rsid w:val="004A37D2"/>
    <w:rsid w:val="004F033E"/>
    <w:rsid w:val="005107E4"/>
    <w:rsid w:val="00556A1A"/>
    <w:rsid w:val="005808CE"/>
    <w:rsid w:val="00590A6F"/>
    <w:rsid w:val="00592690"/>
    <w:rsid w:val="005B743D"/>
    <w:rsid w:val="005E30DB"/>
    <w:rsid w:val="005E4477"/>
    <w:rsid w:val="005F6946"/>
    <w:rsid w:val="00615FCE"/>
    <w:rsid w:val="006216AA"/>
    <w:rsid w:val="00633068"/>
    <w:rsid w:val="006A29F7"/>
    <w:rsid w:val="006D40E5"/>
    <w:rsid w:val="006F56CE"/>
    <w:rsid w:val="00736F2F"/>
    <w:rsid w:val="00765FF4"/>
    <w:rsid w:val="00797839"/>
    <w:rsid w:val="007A587D"/>
    <w:rsid w:val="007B464A"/>
    <w:rsid w:val="0082360C"/>
    <w:rsid w:val="00887D4D"/>
    <w:rsid w:val="008C57B3"/>
    <w:rsid w:val="008D7292"/>
    <w:rsid w:val="008F1BB7"/>
    <w:rsid w:val="009170B8"/>
    <w:rsid w:val="0092039A"/>
    <w:rsid w:val="00922342"/>
    <w:rsid w:val="00934816"/>
    <w:rsid w:val="00951014"/>
    <w:rsid w:val="00952340"/>
    <w:rsid w:val="00974E28"/>
    <w:rsid w:val="00977D0A"/>
    <w:rsid w:val="00984D81"/>
    <w:rsid w:val="0099089D"/>
    <w:rsid w:val="009B0A08"/>
    <w:rsid w:val="009F76AC"/>
    <w:rsid w:val="00A25987"/>
    <w:rsid w:val="00A8530F"/>
    <w:rsid w:val="00AC766D"/>
    <w:rsid w:val="00AE4892"/>
    <w:rsid w:val="00B32797"/>
    <w:rsid w:val="00B34786"/>
    <w:rsid w:val="00B41428"/>
    <w:rsid w:val="00BE198F"/>
    <w:rsid w:val="00BE7B8E"/>
    <w:rsid w:val="00C232A6"/>
    <w:rsid w:val="00C52F7B"/>
    <w:rsid w:val="00C73DAD"/>
    <w:rsid w:val="00C81942"/>
    <w:rsid w:val="00C95410"/>
    <w:rsid w:val="00CC5FC9"/>
    <w:rsid w:val="00CD0604"/>
    <w:rsid w:val="00CE240A"/>
    <w:rsid w:val="00D11AB1"/>
    <w:rsid w:val="00D52BC4"/>
    <w:rsid w:val="00D94B6E"/>
    <w:rsid w:val="00DE258B"/>
    <w:rsid w:val="00DE6FBC"/>
    <w:rsid w:val="00E16061"/>
    <w:rsid w:val="00E30E15"/>
    <w:rsid w:val="00E324CE"/>
    <w:rsid w:val="00E43305"/>
    <w:rsid w:val="00E63E5F"/>
    <w:rsid w:val="00E75769"/>
    <w:rsid w:val="00E95D00"/>
    <w:rsid w:val="00EA43BF"/>
    <w:rsid w:val="00F16190"/>
    <w:rsid w:val="00F17769"/>
    <w:rsid w:val="00F26B6D"/>
    <w:rsid w:val="00F5234F"/>
    <w:rsid w:val="00F6111C"/>
    <w:rsid w:val="00F95F5E"/>
    <w:rsid w:val="00FA2441"/>
    <w:rsid w:val="00FF1831"/>
    <w:rsid w:val="00FF2652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F4CB"/>
  <w15:docId w15:val="{1B39BF21-16C1-443B-BD47-2F5D585C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1E00D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zh-CN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qFormat/>
    <w:rsid w:val="001E00D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fr-FR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qFormat/>
    <w:rsid w:val="001E00D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1E00D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1E00DA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  <w:lang w:val="en-SG" w:eastAsia="en-SG"/>
    </w:rPr>
  </w:style>
  <w:style w:type="paragraph" w:styleId="Heading6">
    <w:name w:val="heading 6"/>
    <w:basedOn w:val="Normal"/>
    <w:next w:val="Normal"/>
    <w:link w:val="Heading6Char"/>
    <w:unhideWhenUsed/>
    <w:qFormat/>
    <w:rsid w:val="001E00DA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SG" w:eastAsia="en-SG"/>
    </w:rPr>
  </w:style>
  <w:style w:type="paragraph" w:styleId="Heading7">
    <w:name w:val="heading 7"/>
    <w:aliases w:val="Heading 7 (do not use)"/>
    <w:basedOn w:val="Normal"/>
    <w:next w:val="Normal"/>
    <w:link w:val="Heading7Char"/>
    <w:unhideWhenUsed/>
    <w:qFormat/>
    <w:rsid w:val="001E00DA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SG" w:eastAsia="en-SG"/>
    </w:rPr>
  </w:style>
  <w:style w:type="paragraph" w:styleId="Heading8">
    <w:name w:val="heading 8"/>
    <w:aliases w:val="Heading 8 (do not use)"/>
    <w:basedOn w:val="Normal"/>
    <w:next w:val="Normal"/>
    <w:link w:val="Heading8Char"/>
    <w:unhideWhenUsed/>
    <w:qFormat/>
    <w:rsid w:val="001E00DA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4"/>
      <w:szCs w:val="24"/>
      <w:lang w:val="en-SG" w:eastAsia="en-SG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1E00DA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-displayfieldfield">
    <w:name w:val="u-displayfield__field"/>
    <w:basedOn w:val="DefaultParagraphFont"/>
    <w:rsid w:val="00CE240A"/>
  </w:style>
  <w:style w:type="character" w:customStyle="1" w:styleId="ng-scope">
    <w:name w:val="ng-scope"/>
    <w:basedOn w:val="DefaultParagraphFont"/>
    <w:rsid w:val="00CE240A"/>
  </w:style>
  <w:style w:type="character" w:customStyle="1" w:styleId="u-displayfieldpreffix">
    <w:name w:val="u-displayfield__preffix"/>
    <w:basedOn w:val="DefaultParagraphFont"/>
    <w:rsid w:val="00CE240A"/>
  </w:style>
  <w:style w:type="paragraph" w:styleId="ListParagraph">
    <w:name w:val="List Paragraph"/>
    <w:aliases w:val="Forth level,List Paragraph - Level1,Normal bullet 2,List Paragraph1,List1,body 2,List Paragraph11,Listă colorată - Accentuare 11,Bullet,Citation List,Akapit z listą BS,Outlines a.b.c.,List_Paragraph,Multilevel para_II,Akapit z lista BS"/>
    <w:basedOn w:val="Normal"/>
    <w:link w:val="ListParagraphChar"/>
    <w:uiPriority w:val="99"/>
    <w:qFormat/>
    <w:rsid w:val="00A8530F"/>
    <w:pPr>
      <w:ind w:left="720"/>
      <w:contextualSpacing/>
    </w:p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1E00DA"/>
    <w:rPr>
      <w:rFonts w:ascii="Arial" w:eastAsia="Times New Roman" w:hAnsi="Arial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1E00DA"/>
    <w:rPr>
      <w:rFonts w:ascii="Arial" w:eastAsia="Times New Roman" w:hAnsi="Arial" w:cs="Times New Roman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rsid w:val="001E00DA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aliases w:val="H4 Char"/>
    <w:basedOn w:val="DefaultParagraphFont"/>
    <w:link w:val="Heading4"/>
    <w:rsid w:val="001E00D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1E00DA"/>
    <w:rPr>
      <w:rFonts w:ascii="Cambria" w:eastAsia="Times New Roman" w:hAnsi="Cambria" w:cs="Times New Roman"/>
      <w:color w:val="243F60"/>
      <w:lang w:val="en-SG" w:eastAsia="en-SG"/>
    </w:rPr>
  </w:style>
  <w:style w:type="character" w:customStyle="1" w:styleId="Heading6Char">
    <w:name w:val="Heading 6 Char"/>
    <w:basedOn w:val="DefaultParagraphFont"/>
    <w:link w:val="Heading6"/>
    <w:rsid w:val="001E00DA"/>
    <w:rPr>
      <w:rFonts w:ascii="Cambria" w:eastAsia="Times New Roman" w:hAnsi="Cambria" w:cs="Times New Roman"/>
      <w:i/>
      <w:iCs/>
      <w:color w:val="243F60"/>
      <w:lang w:val="en-SG" w:eastAsia="en-SG"/>
    </w:rPr>
  </w:style>
  <w:style w:type="character" w:customStyle="1" w:styleId="Heading7Char">
    <w:name w:val="Heading 7 Char"/>
    <w:aliases w:val="Heading 7 (do not use) Char"/>
    <w:basedOn w:val="DefaultParagraphFont"/>
    <w:link w:val="Heading7"/>
    <w:rsid w:val="001E00DA"/>
    <w:rPr>
      <w:rFonts w:ascii="Cambria" w:eastAsia="Times New Roman" w:hAnsi="Cambria" w:cs="Times New Roman"/>
      <w:i/>
      <w:iCs/>
      <w:color w:val="404040"/>
      <w:lang w:val="en-SG" w:eastAsia="en-SG"/>
    </w:rPr>
  </w:style>
  <w:style w:type="character" w:customStyle="1" w:styleId="Heading8Char">
    <w:name w:val="Heading 8 Char"/>
    <w:aliases w:val="Heading 8 (do not use) Char"/>
    <w:basedOn w:val="DefaultParagraphFont"/>
    <w:link w:val="Heading8"/>
    <w:rsid w:val="001E00DA"/>
    <w:rPr>
      <w:rFonts w:ascii="Cambria" w:eastAsia="Times New Roman" w:hAnsi="Cambria" w:cs="Times New Roman"/>
      <w:color w:val="404040"/>
      <w:sz w:val="24"/>
      <w:szCs w:val="24"/>
      <w:lang w:val="en-SG" w:eastAsia="en-SG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1E00DA"/>
    <w:rPr>
      <w:rFonts w:ascii="Cambria" w:eastAsia="Times New Roman" w:hAnsi="Cambria" w:cs="Times New Roman"/>
      <w:i/>
      <w:iCs/>
      <w:color w:val="404040"/>
      <w:sz w:val="24"/>
      <w:szCs w:val="24"/>
      <w:lang w:val="en-SG" w:eastAsia="en-SG"/>
    </w:rPr>
  </w:style>
  <w:style w:type="table" w:styleId="TableGrid">
    <w:name w:val="Table Grid"/>
    <w:basedOn w:val="TableNormal"/>
    <w:uiPriority w:val="39"/>
    <w:rsid w:val="001E00DA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0D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E00D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00D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E00D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DA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DA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1E00D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DefaultTextChar">
    <w:name w:val="Default Text Char"/>
    <w:link w:val="DefaultText"/>
    <w:locked/>
    <w:rsid w:val="001E00DA"/>
    <w:rPr>
      <w:rFonts w:ascii="Times New Roman" w:eastAsia="Times New Roman" w:hAnsi="Times New Roman" w:cs="Times New Roman"/>
      <w:lang w:val="en-US"/>
    </w:rPr>
  </w:style>
  <w:style w:type="paragraph" w:customStyle="1" w:styleId="DefaultText">
    <w:name w:val="Default Text"/>
    <w:basedOn w:val="Normal"/>
    <w:link w:val="DefaultTextChar"/>
    <w:rsid w:val="001E00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E00DA"/>
    <w:rPr>
      <w:color w:val="0563C1" w:themeColor="hyperlink"/>
      <w:u w:val="single"/>
    </w:rPr>
  </w:style>
  <w:style w:type="paragraph" w:customStyle="1" w:styleId="Default">
    <w:name w:val="Default"/>
    <w:rsid w:val="001E00D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E00D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link w:val="Style4Char"/>
    <w:qFormat/>
    <w:rsid w:val="001E00DA"/>
    <w:pPr>
      <w:widowControl w:val="0"/>
      <w:autoSpaceDE w:val="0"/>
      <w:autoSpaceDN w:val="0"/>
      <w:adjustRightInd w:val="0"/>
      <w:spacing w:after="0" w:line="331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tyle4Char">
    <w:name w:val="Style4 Char"/>
    <w:link w:val="Style4"/>
    <w:rsid w:val="001E00DA"/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5">
    <w:name w:val="Style5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331" w:lineRule="exact"/>
      <w:ind w:hanging="338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7">
    <w:name w:val="Style7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331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12">
    <w:name w:val="Font Style12"/>
    <w:basedOn w:val="DefaultParagraphFont"/>
    <w:uiPriority w:val="99"/>
    <w:rsid w:val="001E00DA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1E00DA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1E00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1E00D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34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">
    <w:name w:val="Style1"/>
    <w:basedOn w:val="Normal"/>
    <w:qFormat/>
    <w:rsid w:val="001E0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1">
    <w:name w:val="Style11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69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2">
    <w:name w:val="Style12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342" w:lineRule="exact"/>
      <w:ind w:hanging="353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4">
    <w:name w:val="Style14"/>
    <w:basedOn w:val="Normal"/>
    <w:uiPriority w:val="99"/>
    <w:rsid w:val="001E0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ListParagraphChar">
    <w:name w:val="List Paragraph Char"/>
    <w:aliases w:val="Forth level Char,List Paragraph - Level1 Char,Normal bullet 2 Char,List Paragraph1 Char,List1 Char,body 2 Char,List Paragraph11 Char,Listă colorată - Accentuare 11 Char,Bullet Char,Citation List Char,Akapit z listą BS Char"/>
    <w:link w:val="ListParagraph"/>
    <w:uiPriority w:val="99"/>
    <w:locked/>
    <w:rsid w:val="001E00DA"/>
  </w:style>
  <w:style w:type="paragraph" w:customStyle="1" w:styleId="Style13">
    <w:name w:val="Style13"/>
    <w:basedOn w:val="Normal"/>
    <w:rsid w:val="001E00DA"/>
    <w:pPr>
      <w:widowControl w:val="0"/>
      <w:autoSpaceDE w:val="0"/>
      <w:autoSpaceDN w:val="0"/>
      <w:adjustRightInd w:val="0"/>
      <w:spacing w:after="0" w:line="269" w:lineRule="exact"/>
      <w:ind w:hanging="324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14">
    <w:name w:val="Font Style14"/>
    <w:uiPriority w:val="99"/>
    <w:rsid w:val="001E00D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1E00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1E00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1E00DA"/>
    <w:rPr>
      <w:rFonts w:ascii="Arial" w:hAnsi="Arial" w:cs="Arial"/>
      <w:sz w:val="22"/>
      <w:szCs w:val="22"/>
    </w:rPr>
  </w:style>
  <w:style w:type="paragraph" w:styleId="NoSpacing">
    <w:name w:val="No Spacing"/>
    <w:link w:val="NoSpacingChar"/>
    <w:uiPriority w:val="99"/>
    <w:qFormat/>
    <w:rsid w:val="001E00DA"/>
    <w:pPr>
      <w:spacing w:after="0" w:line="240" w:lineRule="auto"/>
      <w:jc w:val="center"/>
    </w:pPr>
  </w:style>
  <w:style w:type="character" w:customStyle="1" w:styleId="NoSpacingChar">
    <w:name w:val="No Spacing Char"/>
    <w:link w:val="NoSpacing"/>
    <w:uiPriority w:val="99"/>
    <w:rsid w:val="001E00DA"/>
  </w:style>
  <w:style w:type="paragraph" w:customStyle="1" w:styleId="Style3">
    <w:name w:val="Style3"/>
    <w:basedOn w:val="Normal"/>
    <w:link w:val="Style3Char"/>
    <w:qFormat/>
    <w:rsid w:val="001E00DA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tyle3Char">
    <w:name w:val="Style3 Char"/>
    <w:link w:val="Style3"/>
    <w:rsid w:val="001E00DA"/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0DA"/>
    <w:rPr>
      <w:color w:val="808080"/>
      <w:shd w:val="clear" w:color="auto" w:fill="E6E6E6"/>
    </w:rPr>
  </w:style>
  <w:style w:type="character" w:customStyle="1" w:styleId="rvts61">
    <w:name w:val="rvts61"/>
    <w:basedOn w:val="DefaultParagraphFont"/>
    <w:rsid w:val="001E00DA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0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rvts121">
    <w:name w:val="rvts121"/>
    <w:basedOn w:val="DefaultParagraphFont"/>
    <w:rsid w:val="001E00DA"/>
    <w:rPr>
      <w:rFonts w:ascii="Times New Roman" w:hAnsi="Times New Roman" w:cs="Times New Roman" w:hint="default"/>
      <w:sz w:val="24"/>
      <w:szCs w:val="24"/>
    </w:rPr>
  </w:style>
  <w:style w:type="character" w:customStyle="1" w:styleId="rvts81">
    <w:name w:val="rvts81"/>
    <w:basedOn w:val="DefaultParagraphFont"/>
    <w:rsid w:val="001E00D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1E00DA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u-displayfieldfield2">
    <w:name w:val="u-displayfield__field2"/>
    <w:basedOn w:val="DefaultParagraphFont"/>
    <w:rsid w:val="001E00DA"/>
  </w:style>
  <w:style w:type="character" w:styleId="CommentReference">
    <w:name w:val="annotation reference"/>
    <w:basedOn w:val="DefaultParagraphFont"/>
    <w:uiPriority w:val="99"/>
    <w:unhideWhenUsed/>
    <w:rsid w:val="001E0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0DA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0D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E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E00DA"/>
    <w:rPr>
      <w:rFonts w:ascii="Arial" w:hAnsi="Arial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0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E00DA"/>
    <w:pPr>
      <w:widowControl w:val="0"/>
      <w:autoSpaceDE w:val="0"/>
      <w:autoSpaceDN w:val="0"/>
      <w:spacing w:after="0" w:line="240" w:lineRule="auto"/>
      <w:ind w:left="112" w:firstLine="24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00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E00DA"/>
  </w:style>
  <w:style w:type="character" w:styleId="Strong">
    <w:name w:val="Strong"/>
    <w:uiPriority w:val="22"/>
    <w:qFormat/>
    <w:rsid w:val="001E00DA"/>
    <w:rPr>
      <w:b/>
      <w:bCs/>
    </w:rPr>
  </w:style>
  <w:style w:type="character" w:customStyle="1" w:styleId="yshortcuts">
    <w:name w:val="yshortcuts"/>
    <w:basedOn w:val="DefaultParagraphFont"/>
    <w:rsid w:val="001E00DA"/>
  </w:style>
  <w:style w:type="paragraph" w:styleId="TOC1">
    <w:name w:val="toc 1"/>
    <w:basedOn w:val="Normal"/>
    <w:next w:val="Normal"/>
    <w:autoRedefine/>
    <w:uiPriority w:val="39"/>
    <w:unhideWhenUsed/>
    <w:qFormat/>
    <w:rsid w:val="001E00DA"/>
    <w:pPr>
      <w:tabs>
        <w:tab w:val="left" w:pos="360"/>
        <w:tab w:val="right" w:leader="dot" w:pos="9062"/>
      </w:tabs>
      <w:spacing w:before="100" w:beforeAutospacing="1" w:after="0" w:line="24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en-S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E00DA"/>
    <w:pPr>
      <w:tabs>
        <w:tab w:val="left" w:pos="880"/>
        <w:tab w:val="right" w:leader="dot" w:pos="9062"/>
      </w:tabs>
      <w:spacing w:before="100" w:beforeAutospacing="1" w:after="0" w:line="240" w:lineRule="auto"/>
    </w:pPr>
    <w:rPr>
      <w:rFonts w:ascii="Times New Roman" w:eastAsia="Times New Roman" w:hAnsi="Times New Roman" w:cs="Times New Roman"/>
      <w:bCs/>
      <w:smallCaps/>
      <w:noProof/>
      <w:sz w:val="24"/>
      <w:szCs w:val="24"/>
      <w:lang w:eastAsia="en-SG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E00DA"/>
    <w:pPr>
      <w:spacing w:after="0" w:line="276" w:lineRule="auto"/>
      <w:ind w:left="440"/>
    </w:pPr>
    <w:rPr>
      <w:rFonts w:ascii="Calibri" w:eastAsia="Times New Roman" w:hAnsi="Calibri" w:cs="Times New Roman"/>
      <w:i/>
      <w:iCs/>
      <w:sz w:val="24"/>
      <w:szCs w:val="24"/>
      <w:lang w:val="en-SG" w:eastAsia="en-SG"/>
    </w:rPr>
  </w:style>
  <w:style w:type="paragraph" w:styleId="TOC4">
    <w:name w:val="toc 4"/>
    <w:basedOn w:val="Normal"/>
    <w:next w:val="Normal"/>
    <w:autoRedefine/>
    <w:uiPriority w:val="39"/>
    <w:unhideWhenUsed/>
    <w:rsid w:val="001E00DA"/>
    <w:pPr>
      <w:spacing w:after="0" w:line="276" w:lineRule="auto"/>
      <w:ind w:left="66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TOC5">
    <w:name w:val="toc 5"/>
    <w:basedOn w:val="Normal"/>
    <w:next w:val="Normal"/>
    <w:autoRedefine/>
    <w:uiPriority w:val="39"/>
    <w:unhideWhenUsed/>
    <w:rsid w:val="001E00DA"/>
    <w:pPr>
      <w:spacing w:after="0" w:line="276" w:lineRule="auto"/>
      <w:ind w:left="88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TOC6">
    <w:name w:val="toc 6"/>
    <w:basedOn w:val="Normal"/>
    <w:next w:val="Normal"/>
    <w:autoRedefine/>
    <w:uiPriority w:val="39"/>
    <w:unhideWhenUsed/>
    <w:rsid w:val="001E00DA"/>
    <w:pPr>
      <w:spacing w:after="0" w:line="276" w:lineRule="auto"/>
      <w:ind w:left="110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TOC7">
    <w:name w:val="toc 7"/>
    <w:basedOn w:val="Normal"/>
    <w:next w:val="Normal"/>
    <w:autoRedefine/>
    <w:uiPriority w:val="39"/>
    <w:unhideWhenUsed/>
    <w:rsid w:val="001E00DA"/>
    <w:pPr>
      <w:spacing w:after="0" w:line="276" w:lineRule="auto"/>
      <w:ind w:left="132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TOC8">
    <w:name w:val="toc 8"/>
    <w:basedOn w:val="Normal"/>
    <w:next w:val="Normal"/>
    <w:autoRedefine/>
    <w:uiPriority w:val="39"/>
    <w:unhideWhenUsed/>
    <w:rsid w:val="001E00DA"/>
    <w:pPr>
      <w:spacing w:after="0" w:line="276" w:lineRule="auto"/>
      <w:ind w:left="154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TOC9">
    <w:name w:val="toc 9"/>
    <w:basedOn w:val="Normal"/>
    <w:next w:val="Normal"/>
    <w:autoRedefine/>
    <w:uiPriority w:val="39"/>
    <w:unhideWhenUsed/>
    <w:rsid w:val="001E00DA"/>
    <w:pPr>
      <w:spacing w:after="0" w:line="276" w:lineRule="auto"/>
      <w:ind w:left="1760"/>
    </w:pPr>
    <w:rPr>
      <w:rFonts w:ascii="Calibri" w:eastAsia="Times New Roman" w:hAnsi="Calibri" w:cs="Times New Roman"/>
      <w:sz w:val="18"/>
      <w:szCs w:val="18"/>
      <w:lang w:val="en-SG" w:eastAsia="en-S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val="en-S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0DA"/>
    <w:rPr>
      <w:rFonts w:ascii="Courier New" w:eastAsia="Times New Roman" w:hAnsi="Courier New" w:cs="Times New Roman"/>
      <w:sz w:val="24"/>
      <w:szCs w:val="24"/>
      <w:lang w:val="en-SG"/>
    </w:rPr>
  </w:style>
  <w:style w:type="paragraph" w:customStyle="1" w:styleId="Body">
    <w:name w:val="Body"/>
    <w:basedOn w:val="Normal"/>
    <w:link w:val="BodyChar"/>
    <w:qFormat/>
    <w:rsid w:val="001E00DA"/>
    <w:pPr>
      <w:spacing w:before="120" w:after="0" w:line="240" w:lineRule="exact"/>
      <w:jc w:val="both"/>
    </w:pPr>
    <w:rPr>
      <w:rFonts w:ascii="Trebuchet MS" w:eastAsia="Times New Roman" w:hAnsi="Trebuchet MS" w:cs="Times New Roman"/>
      <w:sz w:val="24"/>
      <w:szCs w:val="24"/>
      <w:lang w:val="en-US" w:eastAsia="en-SG"/>
    </w:rPr>
  </w:style>
  <w:style w:type="character" w:customStyle="1" w:styleId="BodyChar">
    <w:name w:val="Body Char"/>
    <w:link w:val="Body"/>
    <w:rsid w:val="001E00DA"/>
    <w:rPr>
      <w:rFonts w:ascii="Trebuchet MS" w:eastAsia="Times New Roman" w:hAnsi="Trebuchet MS" w:cs="Times New Roman"/>
      <w:sz w:val="24"/>
      <w:szCs w:val="24"/>
      <w:lang w:val="en-US" w:eastAsia="en-SG"/>
    </w:rPr>
  </w:style>
  <w:style w:type="paragraph" w:customStyle="1" w:styleId="Bulet">
    <w:name w:val="Bulet"/>
    <w:basedOn w:val="Normal"/>
    <w:next w:val="Body"/>
    <w:link w:val="BuletChar"/>
    <w:qFormat/>
    <w:rsid w:val="001E00DA"/>
    <w:pPr>
      <w:numPr>
        <w:numId w:val="6"/>
      </w:numPr>
      <w:spacing w:after="0" w:line="240" w:lineRule="exact"/>
      <w:jc w:val="both"/>
    </w:pPr>
    <w:rPr>
      <w:rFonts w:ascii="Trebuchet MS" w:eastAsia="Times New Roman" w:hAnsi="Trebuchet MS" w:cs="Times New Roman"/>
      <w:sz w:val="24"/>
      <w:szCs w:val="24"/>
      <w:lang w:val="en-US" w:eastAsia="en-SG"/>
    </w:rPr>
  </w:style>
  <w:style w:type="character" w:customStyle="1" w:styleId="BuletChar">
    <w:name w:val="Bulet Char"/>
    <w:link w:val="Bulet"/>
    <w:rsid w:val="001E00DA"/>
    <w:rPr>
      <w:rFonts w:ascii="Trebuchet MS" w:eastAsia="Times New Roman" w:hAnsi="Trebuchet MS" w:cs="Times New Roman"/>
      <w:sz w:val="24"/>
      <w:szCs w:val="24"/>
      <w:lang w:val="en-US" w:eastAsia="en-SG"/>
    </w:rPr>
  </w:style>
  <w:style w:type="paragraph" w:customStyle="1" w:styleId="Norm">
    <w:name w:val="Norm"/>
    <w:basedOn w:val="Normal"/>
    <w:qFormat/>
    <w:rsid w:val="001E00DA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eastAsia="Times New Roman" w:hAnsi="Trebuchet MS" w:cs="Arial"/>
      <w:sz w:val="24"/>
      <w:szCs w:val="24"/>
      <w:lang w:val="en-US" w:eastAsia="en-SG"/>
    </w:rPr>
  </w:style>
  <w:style w:type="paragraph" w:customStyle="1" w:styleId="Capitol">
    <w:name w:val="Capitol"/>
    <w:basedOn w:val="Body"/>
    <w:next w:val="Body"/>
    <w:qFormat/>
    <w:rsid w:val="001E00DA"/>
    <w:pPr>
      <w:numPr>
        <w:ilvl w:val="2"/>
        <w:numId w:val="7"/>
      </w:numPr>
      <w:tabs>
        <w:tab w:val="num" w:pos="360"/>
        <w:tab w:val="num" w:pos="1770"/>
      </w:tabs>
      <w:spacing w:before="840" w:after="240" w:line="320" w:lineRule="exact"/>
      <w:ind w:left="1770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1E00DA"/>
    <w:pPr>
      <w:tabs>
        <w:tab w:val="num" w:pos="360"/>
        <w:tab w:val="num" w:pos="3210"/>
      </w:tabs>
      <w:spacing w:before="480" w:after="120" w:line="280" w:lineRule="exact"/>
      <w:ind w:left="3210" w:hanging="36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1E00DA"/>
    <w:pPr>
      <w:numPr>
        <w:ilvl w:val="3"/>
      </w:numPr>
      <w:shd w:val="clear" w:color="auto" w:fill="FFFFFF"/>
      <w:tabs>
        <w:tab w:val="num" w:pos="360"/>
        <w:tab w:val="num" w:pos="3930"/>
      </w:tabs>
      <w:spacing w:line="360" w:lineRule="exact"/>
      <w:ind w:left="3930" w:hanging="360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1E00DA"/>
    <w:pPr>
      <w:numPr>
        <w:ilvl w:val="2"/>
      </w:numPr>
      <w:tabs>
        <w:tab w:val="num" w:pos="2520"/>
      </w:tabs>
      <w:spacing w:before="60" w:after="120" w:line="276" w:lineRule="auto"/>
      <w:ind w:left="1916" w:hanging="839"/>
    </w:pPr>
    <w:rPr>
      <w:rFonts w:ascii="Calibri" w:eastAsia="Calibri" w:hAnsi="Calibri"/>
      <w:b w:val="0"/>
      <w:bCs w:val="0"/>
      <w:iCs/>
      <w:szCs w:val="20"/>
      <w:lang w:eastAsia="en-SG"/>
    </w:rPr>
  </w:style>
  <w:style w:type="character" w:customStyle="1" w:styleId="tal1">
    <w:name w:val="tal1"/>
    <w:rsid w:val="001E00DA"/>
  </w:style>
  <w:style w:type="paragraph" w:customStyle="1" w:styleId="Text2">
    <w:name w:val="Text 2"/>
    <w:basedOn w:val="Normal"/>
    <w:link w:val="Text2Char"/>
    <w:rsid w:val="001E00DA"/>
    <w:pPr>
      <w:tabs>
        <w:tab w:val="left" w:pos="2161"/>
      </w:tabs>
      <w:spacing w:after="240" w:line="276" w:lineRule="auto"/>
      <w:ind w:left="1077"/>
      <w:jc w:val="both"/>
    </w:pPr>
    <w:rPr>
      <w:rFonts w:ascii="Calibri" w:eastAsia="Times New Roman" w:hAnsi="Calibri" w:cs="Times New Roman"/>
      <w:szCs w:val="24"/>
      <w:lang w:val="en-SG" w:eastAsia="en-SG"/>
    </w:rPr>
  </w:style>
  <w:style w:type="character" w:customStyle="1" w:styleId="Text2Char">
    <w:name w:val="Text 2 Char"/>
    <w:link w:val="Text2"/>
    <w:rsid w:val="001E00DA"/>
    <w:rPr>
      <w:rFonts w:ascii="Calibri" w:eastAsia="Times New Roman" w:hAnsi="Calibri" w:cs="Times New Roman"/>
      <w:szCs w:val="24"/>
      <w:lang w:val="en-SG" w:eastAsia="en-SG"/>
    </w:rPr>
  </w:style>
  <w:style w:type="character" w:customStyle="1" w:styleId="Bodytext0">
    <w:name w:val="Body text_"/>
    <w:link w:val="BodyText10"/>
    <w:rsid w:val="001E00DA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0"/>
    <w:rsid w:val="001E00DA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.Bold.Spacing 0 pt"/>
    <w:rsid w:val="001E00DA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.12 pt.Spacing 0 pt"/>
    <w:rsid w:val="001E00DA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1E00DA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  <w:lang w:val="en-SG" w:eastAsia="en-SG"/>
    </w:rPr>
  </w:style>
  <w:style w:type="character" w:customStyle="1" w:styleId="Tablecaption">
    <w:name w:val="Table caption_"/>
    <w:link w:val="Tablecaption0"/>
    <w:rsid w:val="001E00DA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E00DA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.Italic"/>
    <w:rsid w:val="001E00D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1E00D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SG"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00DA"/>
    <w:rPr>
      <w:rFonts w:ascii="Calibri" w:eastAsia="Times New Roman" w:hAnsi="Calibri" w:cs="Times New Roman"/>
      <w:sz w:val="24"/>
      <w:szCs w:val="24"/>
      <w:lang w:val="en-SG" w:eastAsia="en-SG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uiPriority w:val="99"/>
    <w:unhideWhenUsed/>
    <w:qFormat/>
    <w:rsid w:val="001E00DA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1E00DA"/>
    <w:pPr>
      <w:keepNext w:val="0"/>
      <w:tabs>
        <w:tab w:val="num" w:pos="360"/>
      </w:tabs>
      <w:spacing w:before="0" w:after="200" w:line="276" w:lineRule="auto"/>
      <w:ind w:left="284"/>
      <w:contextualSpacing/>
      <w:outlineLvl w:val="9"/>
    </w:pPr>
    <w:rPr>
      <w:rFonts w:ascii="Calibri" w:hAnsi="Calibri"/>
      <w:color w:val="000000"/>
      <w:kern w:val="0"/>
      <w:sz w:val="24"/>
      <w:szCs w:val="20"/>
      <w:lang w:eastAsia="en-SG"/>
    </w:rPr>
  </w:style>
  <w:style w:type="paragraph" w:customStyle="1" w:styleId="Heading2EIB">
    <w:name w:val="Heading 2 EIB"/>
    <w:basedOn w:val="Heading2"/>
    <w:autoRedefine/>
    <w:qFormat/>
    <w:rsid w:val="001E00DA"/>
    <w:pPr>
      <w:keepLines/>
      <w:tabs>
        <w:tab w:val="num" w:pos="360"/>
      </w:tabs>
      <w:spacing w:before="40" w:after="120" w:line="300" w:lineRule="atLeast"/>
      <w:ind w:left="284"/>
    </w:pPr>
    <w:rPr>
      <w:rFonts w:ascii="Calibri" w:hAnsi="Calibri"/>
      <w:i w:val="0"/>
      <w:iCs w:val="0"/>
      <w:color w:val="000000"/>
      <w:sz w:val="22"/>
      <w:szCs w:val="26"/>
      <w:lang w:eastAsia="en-SG"/>
    </w:rPr>
  </w:style>
  <w:style w:type="paragraph" w:customStyle="1" w:styleId="Heading3EIB">
    <w:name w:val="Heading 3 EIB"/>
    <w:basedOn w:val="Heading3"/>
    <w:autoRedefine/>
    <w:qFormat/>
    <w:rsid w:val="001E00DA"/>
    <w:pPr>
      <w:keepLines/>
      <w:tabs>
        <w:tab w:val="num" w:pos="360"/>
      </w:tabs>
      <w:spacing w:before="120" w:after="120" w:line="300" w:lineRule="atLeast"/>
      <w:ind w:left="284"/>
    </w:pPr>
    <w:rPr>
      <w:rFonts w:ascii="Calibri" w:hAnsi="Calibri" w:cs="Calibri"/>
      <w:bCs w:val="0"/>
      <w:color w:val="000000"/>
      <w:sz w:val="22"/>
      <w:szCs w:val="24"/>
      <w:lang w:eastAsia="en-SG"/>
    </w:rPr>
  </w:style>
  <w:style w:type="character" w:customStyle="1" w:styleId="A16">
    <w:name w:val="A16"/>
    <w:uiPriority w:val="99"/>
    <w:rsid w:val="001E00DA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1E00DA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val="en-SG" w:eastAsia="ar-SA"/>
    </w:rPr>
  </w:style>
  <w:style w:type="character" w:customStyle="1" w:styleId="tli1">
    <w:name w:val="tli1"/>
    <w:rsid w:val="001E00DA"/>
  </w:style>
  <w:style w:type="paragraph" w:customStyle="1" w:styleId="StyleSectionslistNotBoldItalic">
    <w:name w:val="Style Sections list + Not Bold Italic"/>
    <w:basedOn w:val="Normal"/>
    <w:rsid w:val="001E00DA"/>
    <w:pPr>
      <w:numPr>
        <w:numId w:val="8"/>
      </w:numPr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">
    <w:name w:val="Style2"/>
    <w:basedOn w:val="Normal"/>
    <w:link w:val="Style2Char"/>
    <w:qFormat/>
    <w:rsid w:val="001E00DA"/>
    <w:pPr>
      <w:widowControl w:val="0"/>
      <w:suppressAutoHyphens/>
      <w:spacing w:after="0" w:line="100" w:lineRule="atLeast"/>
      <w:ind w:left="792" w:hanging="432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Style2Char">
    <w:name w:val="Style2 Char"/>
    <w:link w:val="Style2"/>
    <w:rsid w:val="001E00DA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ListDash">
    <w:name w:val="List Dash"/>
    <w:uiPriority w:val="99"/>
    <w:qFormat/>
    <w:rsid w:val="001E00DA"/>
    <w:pPr>
      <w:numPr>
        <w:numId w:val="9"/>
      </w:numPr>
      <w:spacing w:after="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ongtext">
    <w:name w:val="long_text"/>
    <w:uiPriority w:val="99"/>
    <w:rsid w:val="001E00DA"/>
  </w:style>
  <w:style w:type="character" w:customStyle="1" w:styleId="a">
    <w:name w:val="_"/>
    <w:rsid w:val="001E00DA"/>
  </w:style>
  <w:style w:type="paragraph" w:customStyle="1" w:styleId="BodyTextAriel">
    <w:name w:val="Body Text Ariel"/>
    <w:basedOn w:val="Normal"/>
    <w:rsid w:val="001E00DA"/>
    <w:pPr>
      <w:tabs>
        <w:tab w:val="left" w:pos="425"/>
        <w:tab w:val="left" w:pos="709"/>
        <w:tab w:val="left" w:pos="992"/>
      </w:tabs>
      <w:spacing w:after="0" w:line="240" w:lineRule="auto"/>
    </w:pPr>
    <w:rPr>
      <w:rFonts w:ascii="Arial" w:eastAsia="Calibri" w:hAnsi="Arial" w:cs="Times New Roman"/>
      <w:sz w:val="24"/>
      <w:lang w:val="en-US" w:eastAsia="ar-SA"/>
    </w:rPr>
  </w:style>
  <w:style w:type="character" w:customStyle="1" w:styleId="FontStyle66">
    <w:name w:val="Font Style66"/>
    <w:uiPriority w:val="99"/>
    <w:rsid w:val="001E00D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1E00DA"/>
    <w:pPr>
      <w:widowControl w:val="0"/>
      <w:autoSpaceDE w:val="0"/>
      <w:autoSpaceDN w:val="0"/>
      <w:spacing w:after="0" w:line="226" w:lineRule="exact"/>
    </w:pPr>
    <w:rPr>
      <w:rFonts w:ascii="Courier New" w:eastAsia="Courier New" w:hAnsi="Courier New" w:cs="Courier New"/>
      <w:lang w:val="en-US" w:eastAsia="zh-CN"/>
    </w:rPr>
  </w:style>
  <w:style w:type="character" w:customStyle="1" w:styleId="rvts2">
    <w:name w:val="rvts2"/>
    <w:rsid w:val="001E00DA"/>
  </w:style>
  <w:style w:type="character" w:customStyle="1" w:styleId="rvts4">
    <w:name w:val="rvts4"/>
    <w:rsid w:val="001E00DA"/>
  </w:style>
  <w:style w:type="paragraph" w:customStyle="1" w:styleId="rvps1">
    <w:name w:val="rvps1"/>
    <w:basedOn w:val="Normal"/>
    <w:rsid w:val="001E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7">
    <w:name w:val="rvts7"/>
    <w:rsid w:val="001E00DA"/>
  </w:style>
  <w:style w:type="character" w:customStyle="1" w:styleId="rvts8">
    <w:name w:val="rvts8"/>
    <w:rsid w:val="001E00DA"/>
  </w:style>
  <w:style w:type="character" w:customStyle="1" w:styleId="rvts9">
    <w:name w:val="rvts9"/>
    <w:rsid w:val="001E00DA"/>
  </w:style>
  <w:style w:type="character" w:customStyle="1" w:styleId="Normal2">
    <w:name w:val="Normal2"/>
    <w:rsid w:val="001E00DA"/>
    <w:rPr>
      <w:rFonts w:ascii="Arial" w:hAnsi="Arial" w:cs="Arial"/>
    </w:rPr>
  </w:style>
  <w:style w:type="paragraph" w:customStyle="1" w:styleId="pfeilaufzhlungszeichen">
    <w:name w:val="pfeil aufzählungszeichen"/>
    <w:basedOn w:val="Normal"/>
    <w:link w:val="pfeilaufzhlungszeichenChar"/>
    <w:uiPriority w:val="99"/>
    <w:rsid w:val="001E00DA"/>
    <w:pPr>
      <w:tabs>
        <w:tab w:val="num" w:pos="360"/>
      </w:tabs>
      <w:autoSpaceDE w:val="0"/>
      <w:autoSpaceDN w:val="0"/>
      <w:adjustRightInd w:val="0"/>
      <w:spacing w:before="60" w:after="0" w:line="240" w:lineRule="auto"/>
      <w:ind w:left="360" w:hanging="360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pfeilaufzhlungszeichenChar">
    <w:name w:val="pfeil aufzählungszeichen Char"/>
    <w:link w:val="pfeilaufzhlungszeichen"/>
    <w:uiPriority w:val="99"/>
    <w:locked/>
    <w:rsid w:val="001E00DA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Normal3">
    <w:name w:val="Normal3"/>
    <w:rsid w:val="001E00DA"/>
    <w:rPr>
      <w:rFonts w:ascii="Arial" w:hAnsi="Arial" w:cs="Arial"/>
    </w:rPr>
  </w:style>
  <w:style w:type="character" w:customStyle="1" w:styleId="apple-converted-space">
    <w:name w:val="apple-converted-space"/>
    <w:rsid w:val="001E00DA"/>
  </w:style>
  <w:style w:type="character" w:customStyle="1" w:styleId="slitbdy">
    <w:name w:val="s_lit_bdy"/>
    <w:rsid w:val="001E00DA"/>
  </w:style>
  <w:style w:type="character" w:customStyle="1" w:styleId="spar">
    <w:name w:val="s_par"/>
    <w:rsid w:val="001E00DA"/>
  </w:style>
  <w:style w:type="character" w:customStyle="1" w:styleId="BodytextSegoeUIBoldSpacing0pt0">
    <w:name w:val="Body text + Segoe UI;Bold;Spacing 0 pt"/>
    <w:rsid w:val="001E00DA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0">
    <w:name w:val="Body text + Segoe UI;12 pt;Spacing 0 pt"/>
    <w:rsid w:val="001E00DA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ArialItalic0">
    <w:name w:val="Body text + Arial;Italic"/>
    <w:rsid w:val="001E00D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rvts41">
    <w:name w:val="rvts41"/>
    <w:basedOn w:val="DefaultParagraphFont"/>
    <w:rsid w:val="001E00D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1E00DA"/>
    <w:rPr>
      <w:rFonts w:ascii="Times New Roman" w:hAnsi="Times New Roman" w:cs="Times New Roman" w:hint="default"/>
      <w:sz w:val="24"/>
      <w:szCs w:val="24"/>
    </w:rPr>
  </w:style>
  <w:style w:type="character" w:customStyle="1" w:styleId="rvts131">
    <w:name w:val="rvts131"/>
    <w:rsid w:val="001E00DA"/>
    <w:rPr>
      <w:rFonts w:ascii="Times New Roman" w:hAnsi="Times New Roman" w:cs="Times New Roman" w:hint="default"/>
      <w:sz w:val="24"/>
      <w:szCs w:val="24"/>
    </w:rPr>
  </w:style>
  <w:style w:type="character" w:customStyle="1" w:styleId="rvts23">
    <w:name w:val="rvts23"/>
    <w:rsid w:val="001E00D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harChar">
    <w:name w:val="Char Char"/>
    <w:basedOn w:val="Normal"/>
    <w:rsid w:val="001E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2525">
          <w:marLeft w:val="0"/>
          <w:marRight w:val="0"/>
          <w:marTop w:val="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75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564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9571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18279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9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2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08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153689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76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02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13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67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20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9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34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177694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86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2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05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3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7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41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181051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32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10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8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47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21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0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31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0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9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69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4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00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98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15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8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9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724956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30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280040">
          <w:marLeft w:val="0"/>
          <w:marRight w:val="0"/>
          <w:marTop w:val="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IONESCU</dc:creator>
  <cp:keywords/>
  <dc:description/>
  <cp:lastModifiedBy>Ionut Ionescu</cp:lastModifiedBy>
  <cp:revision>6</cp:revision>
  <dcterms:created xsi:type="dcterms:W3CDTF">2022-10-06T07:08:00Z</dcterms:created>
  <dcterms:modified xsi:type="dcterms:W3CDTF">2026-02-16T12:53:00Z</dcterms:modified>
</cp:coreProperties>
</file>